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7A7" w:rsidRDefault="00F038DD" w:rsidP="00F038DD">
      <w:pPr>
        <w:jc w:val="center"/>
      </w:pPr>
      <w:r>
        <w:rPr>
          <w:noProof/>
          <w:lang w:eastAsia="bg-BG"/>
        </w:rPr>
        <w:drawing>
          <wp:inline distT="0" distB="0" distL="0" distR="0" wp14:anchorId="4A9BCE68" wp14:editId="564A3AD4">
            <wp:extent cx="1184744" cy="961216"/>
            <wp:effectExtent l="0" t="0" r="0" b="0"/>
            <wp:docPr id="4" name="Картина 4" descr="logo_obsh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obshti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4769" cy="961237"/>
                    </a:xfrm>
                    <a:prstGeom prst="rect">
                      <a:avLst/>
                    </a:prstGeom>
                    <a:noFill/>
                    <a:ln>
                      <a:noFill/>
                    </a:ln>
                  </pic:spPr>
                </pic:pic>
              </a:graphicData>
            </a:graphic>
          </wp:inline>
        </w:drawing>
      </w:r>
    </w:p>
    <w:p w:rsidR="00F038DD" w:rsidRDefault="00F038DD" w:rsidP="00F038DD">
      <w:pPr>
        <w:jc w:val="center"/>
      </w:pPr>
    </w:p>
    <w:p w:rsidR="00F038DD" w:rsidRDefault="00F038DD" w:rsidP="00F038DD">
      <w:pPr>
        <w:jc w:val="center"/>
      </w:pPr>
    </w:p>
    <w:p w:rsidR="00F038DD" w:rsidRDefault="00F038DD" w:rsidP="00F038DD">
      <w:pPr>
        <w:jc w:val="center"/>
      </w:pPr>
      <w:r>
        <w:rPr>
          <w:b/>
          <w:noProof/>
          <w:sz w:val="44"/>
          <w:szCs w:val="44"/>
          <w:lang w:eastAsia="bg-BG"/>
        </w:rPr>
        <w:drawing>
          <wp:inline distT="0" distB="0" distL="0" distR="0" wp14:anchorId="78BFC90E" wp14:editId="70910975">
            <wp:extent cx="4532244" cy="2385079"/>
            <wp:effectExtent l="0" t="0" r="1905" b="0"/>
            <wp:docPr id="7" name="Картина 7" descr="C:\Users\Toshiba\Desktop\Програма 2021-2028\картини отпадъци\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Desktop\Програма 2021-2028\картини отпадъци\image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32628" cy="2385281"/>
                    </a:xfrm>
                    <a:prstGeom prst="rect">
                      <a:avLst/>
                    </a:prstGeom>
                    <a:noFill/>
                    <a:ln>
                      <a:noFill/>
                    </a:ln>
                  </pic:spPr>
                </pic:pic>
              </a:graphicData>
            </a:graphic>
          </wp:inline>
        </w:drawing>
      </w:r>
    </w:p>
    <w:p w:rsidR="00F038DD" w:rsidRDefault="00F038DD" w:rsidP="00F038DD">
      <w:pPr>
        <w:jc w:val="center"/>
      </w:pPr>
    </w:p>
    <w:p w:rsidR="00F038DD" w:rsidRPr="00F038DD" w:rsidRDefault="00F038DD" w:rsidP="00F038DD">
      <w:pPr>
        <w:ind w:right="22"/>
        <w:jc w:val="center"/>
        <w:rPr>
          <w:rFonts w:ascii="Times New Roman" w:hAnsi="Times New Roman" w:cs="Times New Roman"/>
          <w:b/>
          <w:color w:val="006600"/>
          <w:sz w:val="44"/>
          <w:szCs w:val="44"/>
        </w:rPr>
      </w:pPr>
      <w:r w:rsidRPr="00F038DD">
        <w:rPr>
          <w:rFonts w:ascii="Times New Roman" w:hAnsi="Times New Roman" w:cs="Times New Roman"/>
          <w:b/>
          <w:color w:val="006600"/>
          <w:sz w:val="44"/>
          <w:szCs w:val="44"/>
        </w:rPr>
        <w:t>ОБЩИНА  ГЪЛЪБОВО</w:t>
      </w:r>
    </w:p>
    <w:p w:rsidR="00F038DD" w:rsidRPr="00F038DD" w:rsidRDefault="00F038DD" w:rsidP="00F038DD">
      <w:pPr>
        <w:ind w:right="22"/>
        <w:rPr>
          <w:rFonts w:ascii="Times New Roman" w:hAnsi="Times New Roman" w:cs="Times New Roman"/>
          <w:b/>
          <w:i/>
          <w:color w:val="006600"/>
          <w:sz w:val="44"/>
          <w:szCs w:val="44"/>
        </w:rPr>
      </w:pPr>
    </w:p>
    <w:p w:rsidR="00F038DD" w:rsidRPr="00F038DD" w:rsidRDefault="00F038DD" w:rsidP="00F038DD">
      <w:pPr>
        <w:ind w:right="22"/>
        <w:jc w:val="center"/>
        <w:rPr>
          <w:rFonts w:ascii="Times New Roman" w:hAnsi="Times New Roman" w:cs="Times New Roman"/>
          <w:b/>
          <w:color w:val="006600"/>
          <w:sz w:val="52"/>
          <w:szCs w:val="52"/>
        </w:rPr>
      </w:pPr>
      <w:r w:rsidRPr="00F038DD">
        <w:rPr>
          <w:rFonts w:ascii="Times New Roman" w:hAnsi="Times New Roman" w:cs="Times New Roman"/>
          <w:b/>
          <w:color w:val="006600"/>
          <w:sz w:val="52"/>
          <w:szCs w:val="52"/>
        </w:rPr>
        <w:t>ПРОГРАМА ЗА УПРАВЛЕНИЕ НА ОТПАДЪЦИТЕ</w:t>
      </w:r>
    </w:p>
    <w:p w:rsidR="00F038DD" w:rsidRPr="00F038DD" w:rsidRDefault="00F038DD" w:rsidP="00F038DD">
      <w:pPr>
        <w:ind w:right="22"/>
        <w:jc w:val="center"/>
        <w:rPr>
          <w:rFonts w:ascii="Times New Roman" w:hAnsi="Times New Roman" w:cs="Times New Roman"/>
          <w:b/>
          <w:color w:val="006600"/>
          <w:sz w:val="52"/>
          <w:szCs w:val="52"/>
        </w:rPr>
      </w:pPr>
      <w:r w:rsidRPr="00F038DD">
        <w:rPr>
          <w:rFonts w:ascii="Times New Roman" w:hAnsi="Times New Roman" w:cs="Times New Roman"/>
          <w:b/>
          <w:color w:val="006600"/>
          <w:sz w:val="52"/>
          <w:szCs w:val="52"/>
        </w:rPr>
        <w:t>20</w:t>
      </w:r>
      <w:r w:rsidRPr="00F038DD">
        <w:rPr>
          <w:rFonts w:ascii="Times New Roman" w:hAnsi="Times New Roman" w:cs="Times New Roman"/>
          <w:b/>
          <w:color w:val="006600"/>
          <w:sz w:val="52"/>
          <w:szCs w:val="52"/>
          <w:lang w:val="en-US"/>
        </w:rPr>
        <w:t>21</w:t>
      </w:r>
      <w:r w:rsidRPr="00F038DD">
        <w:rPr>
          <w:rFonts w:ascii="Times New Roman" w:hAnsi="Times New Roman" w:cs="Times New Roman"/>
          <w:b/>
          <w:color w:val="006600"/>
          <w:sz w:val="52"/>
          <w:szCs w:val="52"/>
        </w:rPr>
        <w:t>-202</w:t>
      </w:r>
      <w:r w:rsidRPr="00F038DD">
        <w:rPr>
          <w:rFonts w:ascii="Times New Roman" w:hAnsi="Times New Roman" w:cs="Times New Roman"/>
          <w:b/>
          <w:color w:val="006600"/>
          <w:sz w:val="52"/>
          <w:szCs w:val="52"/>
          <w:lang w:val="en-US"/>
        </w:rPr>
        <w:t>8</w:t>
      </w:r>
      <w:r w:rsidRPr="00F038DD">
        <w:rPr>
          <w:rFonts w:ascii="Times New Roman" w:hAnsi="Times New Roman" w:cs="Times New Roman"/>
          <w:b/>
          <w:color w:val="006600"/>
          <w:sz w:val="52"/>
          <w:szCs w:val="52"/>
        </w:rPr>
        <w:t>г.</w:t>
      </w:r>
    </w:p>
    <w:p w:rsidR="00F038DD" w:rsidRDefault="00F038DD" w:rsidP="00F038DD">
      <w:pPr>
        <w:jc w:val="center"/>
      </w:pPr>
    </w:p>
    <w:p w:rsidR="00F038DD" w:rsidRDefault="00F038DD" w:rsidP="002A1AC0">
      <w:pPr>
        <w:spacing w:after="0"/>
        <w:jc w:val="center"/>
      </w:pPr>
    </w:p>
    <w:p w:rsidR="00F038DD" w:rsidRDefault="00F038DD" w:rsidP="00F038DD">
      <w:pPr>
        <w:jc w:val="center"/>
      </w:pPr>
    </w:p>
    <w:p w:rsidR="006168A6" w:rsidRDefault="006168A6" w:rsidP="00F038DD">
      <w:pPr>
        <w:jc w:val="center"/>
      </w:pPr>
    </w:p>
    <w:p w:rsidR="00F038DD" w:rsidRPr="008D30D1" w:rsidRDefault="00F038DD" w:rsidP="00F038DD">
      <w:pPr>
        <w:spacing w:before="86"/>
        <w:ind w:left="1378" w:right="1001"/>
        <w:jc w:val="center"/>
        <w:rPr>
          <w:rFonts w:ascii="Times New Roman" w:hAnsi="Times New Roman" w:cs="Times New Roman"/>
          <w:b/>
          <w:color w:val="006600"/>
          <w:sz w:val="32"/>
          <w:lang w:val="en-US"/>
        </w:rPr>
      </w:pPr>
      <w:r w:rsidRPr="008D30D1">
        <w:rPr>
          <w:rFonts w:ascii="Times New Roman" w:hAnsi="Times New Roman" w:cs="Times New Roman"/>
          <w:b/>
          <w:color w:val="006600"/>
          <w:sz w:val="32"/>
        </w:rPr>
        <w:t>202</w:t>
      </w:r>
      <w:r w:rsidRPr="008D30D1">
        <w:rPr>
          <w:rFonts w:ascii="Times New Roman" w:hAnsi="Times New Roman" w:cs="Times New Roman"/>
          <w:b/>
          <w:color w:val="006600"/>
          <w:sz w:val="32"/>
          <w:lang w:val="en-US"/>
        </w:rPr>
        <w:t>2</w:t>
      </w:r>
      <w:r w:rsidRPr="008D30D1">
        <w:rPr>
          <w:rFonts w:ascii="Times New Roman" w:hAnsi="Times New Roman" w:cs="Times New Roman"/>
          <w:b/>
          <w:color w:val="006600"/>
          <w:spacing w:val="-1"/>
          <w:sz w:val="32"/>
        </w:rPr>
        <w:t xml:space="preserve"> </w:t>
      </w:r>
      <w:r w:rsidRPr="008D30D1">
        <w:rPr>
          <w:rFonts w:ascii="Times New Roman" w:hAnsi="Times New Roman" w:cs="Times New Roman"/>
          <w:b/>
          <w:color w:val="006600"/>
          <w:sz w:val="32"/>
        </w:rPr>
        <w:t>г.</w:t>
      </w:r>
    </w:p>
    <w:p w:rsidR="0033082D" w:rsidRDefault="0033082D" w:rsidP="002A1AC0">
      <w:pPr>
        <w:spacing w:after="0"/>
        <w:jc w:val="both"/>
        <w:rPr>
          <w:rFonts w:ascii="Times New Roman" w:hAnsi="Times New Roman" w:cs="Times New Roman"/>
          <w:b/>
          <w:color w:val="006600"/>
          <w:sz w:val="28"/>
          <w:szCs w:val="28"/>
        </w:rPr>
      </w:pPr>
    </w:p>
    <w:p w:rsidR="00F038DD" w:rsidRPr="00D978DF" w:rsidRDefault="002A1AC0" w:rsidP="002A1AC0">
      <w:pPr>
        <w:spacing w:after="0"/>
        <w:jc w:val="both"/>
        <w:rPr>
          <w:rFonts w:ascii="Times New Roman" w:hAnsi="Times New Roman" w:cs="Times New Roman"/>
          <w:b/>
          <w:color w:val="006600"/>
          <w:sz w:val="28"/>
          <w:szCs w:val="28"/>
        </w:rPr>
      </w:pPr>
      <w:r w:rsidRPr="00D978DF">
        <w:rPr>
          <w:rFonts w:ascii="Times New Roman" w:hAnsi="Times New Roman" w:cs="Times New Roman"/>
          <w:b/>
          <w:color w:val="006600"/>
          <w:sz w:val="28"/>
          <w:szCs w:val="28"/>
        </w:rPr>
        <w:lastRenderedPageBreak/>
        <w:t>Съдържание</w:t>
      </w:r>
    </w:p>
    <w:p w:rsidR="002A1AC0" w:rsidRDefault="002A1AC0" w:rsidP="002A1AC0">
      <w:pPr>
        <w:spacing w:after="0"/>
        <w:jc w:val="both"/>
        <w:rPr>
          <w:rFonts w:ascii="Times New Roman" w:hAnsi="Times New Roman" w:cs="Times New Roman"/>
          <w:b/>
          <w:color w:val="006600"/>
          <w:sz w:val="28"/>
          <w:szCs w:val="28"/>
        </w:rPr>
      </w:pPr>
    </w:p>
    <w:tbl>
      <w:tblPr>
        <w:tblStyle w:val="a9"/>
        <w:tblW w:w="0" w:type="auto"/>
        <w:tblLook w:val="04A0" w:firstRow="1" w:lastRow="0" w:firstColumn="1" w:lastColumn="0" w:noHBand="0" w:noVBand="1"/>
      </w:tblPr>
      <w:tblGrid>
        <w:gridCol w:w="1101"/>
        <w:gridCol w:w="7371"/>
        <w:gridCol w:w="738"/>
      </w:tblGrid>
      <w:tr w:rsidR="002A1AC0" w:rsidTr="002A1AC0">
        <w:tc>
          <w:tcPr>
            <w:tcW w:w="1101" w:type="dxa"/>
          </w:tcPr>
          <w:p w:rsidR="002A1AC0" w:rsidRPr="00CE7043" w:rsidRDefault="002A1AC0" w:rsidP="002A1AC0">
            <w:pPr>
              <w:rPr>
                <w:rFonts w:ascii="Times New Roman" w:hAnsi="Times New Roman" w:cs="Times New Roman"/>
                <w:sz w:val="24"/>
                <w:szCs w:val="24"/>
              </w:rPr>
            </w:pPr>
            <w:r w:rsidRPr="00CE7043">
              <w:rPr>
                <w:rFonts w:ascii="Times New Roman" w:hAnsi="Times New Roman" w:cs="Times New Roman"/>
                <w:sz w:val="24"/>
                <w:szCs w:val="24"/>
              </w:rPr>
              <w:t>№</w:t>
            </w:r>
          </w:p>
        </w:tc>
        <w:tc>
          <w:tcPr>
            <w:tcW w:w="7371" w:type="dxa"/>
          </w:tcPr>
          <w:p w:rsidR="002A1AC0" w:rsidRPr="00CE7043" w:rsidRDefault="002A1AC0" w:rsidP="002A1AC0">
            <w:pPr>
              <w:rPr>
                <w:rFonts w:ascii="Times New Roman" w:hAnsi="Times New Roman" w:cs="Times New Roman"/>
                <w:sz w:val="24"/>
                <w:szCs w:val="24"/>
              </w:rPr>
            </w:pPr>
            <w:r w:rsidRPr="00CE7043">
              <w:rPr>
                <w:rFonts w:ascii="Times New Roman" w:hAnsi="Times New Roman" w:cs="Times New Roman"/>
                <w:sz w:val="24"/>
                <w:szCs w:val="24"/>
              </w:rPr>
              <w:t>Описание</w:t>
            </w:r>
          </w:p>
        </w:tc>
        <w:tc>
          <w:tcPr>
            <w:tcW w:w="738" w:type="dxa"/>
          </w:tcPr>
          <w:p w:rsidR="002A1AC0" w:rsidRPr="00CE7043" w:rsidRDefault="00ED5482" w:rsidP="002A1AC0">
            <w:pPr>
              <w:rPr>
                <w:rFonts w:ascii="Times New Roman" w:hAnsi="Times New Roman" w:cs="Times New Roman"/>
                <w:sz w:val="24"/>
                <w:szCs w:val="24"/>
              </w:rPr>
            </w:pPr>
            <w:r>
              <w:rPr>
                <w:rFonts w:ascii="Times New Roman" w:hAnsi="Times New Roman" w:cs="Times New Roman"/>
                <w:sz w:val="24"/>
                <w:szCs w:val="24"/>
              </w:rPr>
              <w:t>с</w:t>
            </w:r>
            <w:r w:rsidR="00CE7043" w:rsidRPr="00CE7043">
              <w:rPr>
                <w:rFonts w:ascii="Times New Roman" w:hAnsi="Times New Roman" w:cs="Times New Roman"/>
                <w:sz w:val="24"/>
                <w:szCs w:val="24"/>
              </w:rPr>
              <w:t>тр.</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1.</w:t>
            </w:r>
          </w:p>
        </w:tc>
        <w:tc>
          <w:tcPr>
            <w:tcW w:w="737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Въведение</w:t>
            </w:r>
          </w:p>
        </w:tc>
        <w:tc>
          <w:tcPr>
            <w:tcW w:w="738" w:type="dxa"/>
          </w:tcPr>
          <w:p w:rsidR="00CE7043" w:rsidRPr="00CE7043" w:rsidRDefault="00ED5482"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2.</w:t>
            </w:r>
          </w:p>
        </w:tc>
        <w:tc>
          <w:tcPr>
            <w:tcW w:w="7371" w:type="dxa"/>
          </w:tcPr>
          <w:p w:rsidR="00CE7043" w:rsidRPr="00CE7043" w:rsidRDefault="00CE7043" w:rsidP="00CE7043">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 xml:space="preserve">Обща характеристика на община </w:t>
            </w:r>
            <w:r>
              <w:rPr>
                <w:rFonts w:ascii="Times New Roman" w:hAnsi="Times New Roman" w:cs="Times New Roman"/>
                <w:b/>
                <w:color w:val="000000" w:themeColor="text1"/>
                <w:sz w:val="24"/>
                <w:szCs w:val="24"/>
              </w:rPr>
              <w:t>Гълъбово</w:t>
            </w:r>
          </w:p>
        </w:tc>
        <w:tc>
          <w:tcPr>
            <w:tcW w:w="738" w:type="dxa"/>
          </w:tcPr>
          <w:p w:rsidR="00CE7043" w:rsidRPr="00CE7043" w:rsidRDefault="00ED5482"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bCs/>
                <w:color w:val="000000" w:themeColor="text1"/>
                <w:sz w:val="24"/>
                <w:szCs w:val="24"/>
              </w:rPr>
              <w:t>2.1.</w:t>
            </w:r>
          </w:p>
        </w:tc>
        <w:tc>
          <w:tcPr>
            <w:tcW w:w="737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bCs/>
                <w:color w:val="000000" w:themeColor="text1"/>
                <w:sz w:val="24"/>
                <w:szCs w:val="24"/>
              </w:rPr>
              <w:t>Прирoдo-гeoграфска и тeритoриалнo-административна характеристика</w:t>
            </w:r>
          </w:p>
        </w:tc>
        <w:tc>
          <w:tcPr>
            <w:tcW w:w="738" w:type="dxa"/>
          </w:tcPr>
          <w:p w:rsidR="00CE7043" w:rsidRPr="00CE7043" w:rsidRDefault="00ED5482"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bCs/>
                <w:color w:val="000000" w:themeColor="text1"/>
                <w:sz w:val="24"/>
                <w:szCs w:val="24"/>
              </w:rPr>
              <w:t>2.2.</w:t>
            </w:r>
          </w:p>
        </w:tc>
        <w:tc>
          <w:tcPr>
            <w:tcW w:w="737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iCs/>
                <w:color w:val="000000" w:themeColor="text1"/>
                <w:sz w:val="24"/>
                <w:szCs w:val="24"/>
              </w:rPr>
              <w:t>Социално-икономически фактори</w:t>
            </w:r>
          </w:p>
        </w:tc>
        <w:tc>
          <w:tcPr>
            <w:tcW w:w="738" w:type="dxa"/>
          </w:tcPr>
          <w:p w:rsidR="00CE7043" w:rsidRPr="00CE7043" w:rsidRDefault="00CE7043" w:rsidP="002817ED">
            <w:pPr>
              <w:rPr>
                <w:rFonts w:ascii="Times New Roman" w:hAnsi="Times New Roman" w:cs="Times New Roman"/>
                <w:color w:val="000000" w:themeColor="text1"/>
                <w:sz w:val="24"/>
                <w:szCs w:val="24"/>
              </w:rPr>
            </w:pPr>
            <w:r w:rsidRPr="00CE7043">
              <w:rPr>
                <w:rFonts w:ascii="Times New Roman" w:hAnsi="Times New Roman" w:cs="Times New Roman"/>
                <w:color w:val="000000" w:themeColor="text1"/>
                <w:sz w:val="24"/>
                <w:szCs w:val="24"/>
              </w:rPr>
              <w:t>20</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3.</w:t>
            </w:r>
          </w:p>
        </w:tc>
        <w:tc>
          <w:tcPr>
            <w:tcW w:w="7371" w:type="dxa"/>
          </w:tcPr>
          <w:p w:rsidR="00CE7043" w:rsidRPr="00CE7043" w:rsidRDefault="00CE7043" w:rsidP="00B13520">
            <w:pPr>
              <w:jc w:val="both"/>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Основни изводи и препоръки от анализа на състоянието и управлението на отпадъците</w:t>
            </w:r>
          </w:p>
        </w:tc>
        <w:tc>
          <w:tcPr>
            <w:tcW w:w="738" w:type="dxa"/>
          </w:tcPr>
          <w:p w:rsidR="00CE7043" w:rsidRPr="00CE7043" w:rsidRDefault="00CE7043" w:rsidP="00B13520">
            <w:pPr>
              <w:rPr>
                <w:rFonts w:ascii="Times New Roman" w:hAnsi="Times New Roman" w:cs="Times New Roman"/>
                <w:color w:val="000000" w:themeColor="text1"/>
                <w:sz w:val="24"/>
                <w:szCs w:val="24"/>
              </w:rPr>
            </w:pPr>
            <w:r w:rsidRPr="00CE7043">
              <w:rPr>
                <w:rFonts w:ascii="Times New Roman" w:hAnsi="Times New Roman" w:cs="Times New Roman"/>
                <w:color w:val="000000" w:themeColor="text1"/>
                <w:sz w:val="24"/>
                <w:szCs w:val="24"/>
              </w:rPr>
              <w:t>3</w:t>
            </w:r>
            <w:r w:rsidR="00B13520">
              <w:rPr>
                <w:rFonts w:ascii="Times New Roman" w:hAnsi="Times New Roman" w:cs="Times New Roman"/>
                <w:color w:val="000000" w:themeColor="text1"/>
                <w:sz w:val="24"/>
                <w:szCs w:val="24"/>
              </w:rPr>
              <w:t>0</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3.1.</w:t>
            </w:r>
          </w:p>
        </w:tc>
        <w:tc>
          <w:tcPr>
            <w:tcW w:w="7371" w:type="dxa"/>
          </w:tcPr>
          <w:p w:rsidR="00CE7043" w:rsidRPr="00B13520" w:rsidRDefault="00CE7043" w:rsidP="00B13520">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 xml:space="preserve">Нормативни и програмни документи на община </w:t>
            </w:r>
            <w:r w:rsidR="00B13520" w:rsidRPr="00B13520">
              <w:rPr>
                <w:rFonts w:ascii="Times New Roman" w:hAnsi="Times New Roman" w:cs="Times New Roman"/>
                <w:color w:val="000000" w:themeColor="text1"/>
                <w:sz w:val="24"/>
                <w:szCs w:val="24"/>
              </w:rPr>
              <w:t>Гълъбово</w:t>
            </w:r>
            <w:r w:rsidRPr="00B13520">
              <w:rPr>
                <w:rFonts w:ascii="Times New Roman" w:hAnsi="Times New Roman" w:cs="Times New Roman"/>
                <w:color w:val="000000" w:themeColor="text1"/>
                <w:sz w:val="24"/>
                <w:szCs w:val="24"/>
              </w:rPr>
              <w:t xml:space="preserve"> относно управление на отпадъците</w:t>
            </w:r>
          </w:p>
        </w:tc>
        <w:tc>
          <w:tcPr>
            <w:tcW w:w="738" w:type="dxa"/>
          </w:tcPr>
          <w:p w:rsidR="00CE7043" w:rsidRPr="00B13520" w:rsidRDefault="00CE7043" w:rsidP="00B13520">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w:t>
            </w:r>
            <w:r w:rsidR="00B13520" w:rsidRPr="00B13520">
              <w:rPr>
                <w:rFonts w:ascii="Times New Roman" w:hAnsi="Times New Roman" w:cs="Times New Roman"/>
                <w:color w:val="000000" w:themeColor="text1"/>
                <w:sz w:val="24"/>
                <w:szCs w:val="24"/>
              </w:rPr>
              <w:t>0</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3.2.</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Количество и състав на отпадъците</w:t>
            </w:r>
          </w:p>
        </w:tc>
        <w:tc>
          <w:tcPr>
            <w:tcW w:w="738" w:type="dxa"/>
          </w:tcPr>
          <w:p w:rsidR="00CE7043" w:rsidRPr="00B13520" w:rsidRDefault="00CE7043" w:rsidP="00B13520">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w:t>
            </w:r>
            <w:r w:rsidR="00B13520" w:rsidRPr="00B13520">
              <w:rPr>
                <w:rFonts w:ascii="Times New Roman" w:hAnsi="Times New Roman" w:cs="Times New Roman"/>
                <w:color w:val="000000" w:themeColor="text1"/>
                <w:sz w:val="24"/>
                <w:szCs w:val="24"/>
              </w:rPr>
              <w:t>1</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3.3.</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Инфраструктура за управление на отпадъците</w:t>
            </w:r>
          </w:p>
        </w:tc>
        <w:tc>
          <w:tcPr>
            <w:tcW w:w="738" w:type="dxa"/>
          </w:tcPr>
          <w:p w:rsidR="00CE7043" w:rsidRPr="00B13520" w:rsidRDefault="00CE7043" w:rsidP="00B13520">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w:t>
            </w:r>
            <w:r w:rsidR="00B13520" w:rsidRPr="00B13520">
              <w:rPr>
                <w:rFonts w:ascii="Times New Roman" w:hAnsi="Times New Roman" w:cs="Times New Roman"/>
                <w:color w:val="000000" w:themeColor="text1"/>
                <w:sz w:val="24"/>
                <w:szCs w:val="24"/>
              </w:rPr>
              <w:t>3</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3.4.</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Закриване и рекултивация на депа с преустановена експлоатация и нерегламентирани сметища</w:t>
            </w:r>
          </w:p>
        </w:tc>
        <w:tc>
          <w:tcPr>
            <w:tcW w:w="738" w:type="dxa"/>
          </w:tcPr>
          <w:p w:rsidR="00CE7043" w:rsidRPr="00B13520" w:rsidRDefault="00CE7043" w:rsidP="00B13520">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w:t>
            </w:r>
            <w:r w:rsidR="00B13520">
              <w:rPr>
                <w:rFonts w:ascii="Times New Roman" w:hAnsi="Times New Roman" w:cs="Times New Roman"/>
                <w:color w:val="000000" w:themeColor="text1"/>
                <w:sz w:val="24"/>
                <w:szCs w:val="24"/>
              </w:rPr>
              <w:t>5</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3.5.</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Съществуващи схеми за събиране, транспортиране и третиране на отпадъците</w:t>
            </w:r>
          </w:p>
        </w:tc>
        <w:tc>
          <w:tcPr>
            <w:tcW w:w="738" w:type="dxa"/>
          </w:tcPr>
          <w:p w:rsidR="00CE7043" w:rsidRPr="00B13520" w:rsidRDefault="00CE7043" w:rsidP="00B13520">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w:t>
            </w:r>
            <w:r w:rsidR="00B13520">
              <w:rPr>
                <w:rFonts w:ascii="Times New Roman" w:hAnsi="Times New Roman" w:cs="Times New Roman"/>
                <w:color w:val="000000" w:themeColor="text1"/>
                <w:sz w:val="24"/>
                <w:szCs w:val="24"/>
              </w:rPr>
              <w:t>5</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3.6.</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Финансиране на управление на отпадъците</w:t>
            </w:r>
          </w:p>
        </w:tc>
        <w:tc>
          <w:tcPr>
            <w:tcW w:w="738" w:type="dxa"/>
          </w:tcPr>
          <w:p w:rsidR="00CE7043" w:rsidRPr="00B13520" w:rsidRDefault="00B13520"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3.7.</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Административен капацитет за управление на отпадъците</w:t>
            </w:r>
          </w:p>
        </w:tc>
        <w:tc>
          <w:tcPr>
            <w:tcW w:w="738" w:type="dxa"/>
          </w:tcPr>
          <w:p w:rsidR="00CE7043" w:rsidRPr="00B13520" w:rsidRDefault="00B13520"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3.8.</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Информиране на обществеността по въпросите на управление на отпадъците</w:t>
            </w:r>
          </w:p>
        </w:tc>
        <w:tc>
          <w:tcPr>
            <w:tcW w:w="738" w:type="dxa"/>
          </w:tcPr>
          <w:p w:rsidR="00CE7043" w:rsidRPr="00B13520" w:rsidRDefault="00B509BB"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r>
      <w:tr w:rsidR="00CE7043" w:rsidRPr="00CE7043" w:rsidTr="002A1AC0">
        <w:tc>
          <w:tcPr>
            <w:tcW w:w="110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3.9.</w:t>
            </w:r>
          </w:p>
        </w:tc>
        <w:tc>
          <w:tcPr>
            <w:tcW w:w="7371" w:type="dxa"/>
          </w:tcPr>
          <w:p w:rsidR="00CE7043" w:rsidRPr="00B13520" w:rsidRDefault="00CE7043" w:rsidP="002817ED">
            <w:pPr>
              <w:rPr>
                <w:rFonts w:ascii="Times New Roman" w:hAnsi="Times New Roman" w:cs="Times New Roman"/>
                <w:color w:val="000000" w:themeColor="text1"/>
                <w:sz w:val="24"/>
                <w:szCs w:val="24"/>
              </w:rPr>
            </w:pPr>
            <w:r w:rsidRPr="00B13520">
              <w:rPr>
                <w:rFonts w:ascii="Times New Roman" w:hAnsi="Times New Roman" w:cs="Times New Roman"/>
                <w:color w:val="000000" w:themeColor="text1"/>
                <w:sz w:val="24"/>
                <w:szCs w:val="24"/>
              </w:rPr>
              <w:t xml:space="preserve">Прогнози </w:t>
            </w:r>
          </w:p>
        </w:tc>
        <w:tc>
          <w:tcPr>
            <w:tcW w:w="738" w:type="dxa"/>
          </w:tcPr>
          <w:p w:rsidR="00CE7043" w:rsidRPr="00B13520" w:rsidRDefault="00B509BB"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37</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4.</w:t>
            </w:r>
          </w:p>
        </w:tc>
        <w:tc>
          <w:tcPr>
            <w:tcW w:w="737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SWOT анализ</w:t>
            </w:r>
          </w:p>
        </w:tc>
        <w:tc>
          <w:tcPr>
            <w:tcW w:w="738" w:type="dxa"/>
          </w:tcPr>
          <w:p w:rsidR="00CE7043" w:rsidRPr="00CE7043" w:rsidRDefault="00B509BB" w:rsidP="003663A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3663AB">
              <w:rPr>
                <w:rFonts w:ascii="Times New Roman" w:hAnsi="Times New Roman" w:cs="Times New Roman"/>
                <w:color w:val="000000" w:themeColor="text1"/>
                <w:sz w:val="24"/>
                <w:szCs w:val="24"/>
              </w:rPr>
              <w:t>8</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5.</w:t>
            </w:r>
          </w:p>
        </w:tc>
        <w:tc>
          <w:tcPr>
            <w:tcW w:w="7371" w:type="dxa"/>
          </w:tcPr>
          <w:p w:rsidR="00CE7043" w:rsidRPr="00023F36" w:rsidRDefault="00CE7043" w:rsidP="002817ED">
            <w:pPr>
              <w:rPr>
                <w:rFonts w:ascii="Times New Roman" w:hAnsi="Times New Roman" w:cs="Times New Roman"/>
                <w:b/>
                <w:color w:val="000000" w:themeColor="text1"/>
                <w:sz w:val="24"/>
                <w:szCs w:val="24"/>
                <w:lang w:val="en-US"/>
              </w:rPr>
            </w:pPr>
            <w:r w:rsidRPr="00CE7043">
              <w:rPr>
                <w:rFonts w:ascii="Times New Roman" w:hAnsi="Times New Roman" w:cs="Times New Roman"/>
                <w:b/>
                <w:color w:val="000000" w:themeColor="text1"/>
                <w:sz w:val="24"/>
                <w:szCs w:val="24"/>
              </w:rPr>
              <w:t>Цели на ОПУО 2021-2028 г. и п</w:t>
            </w:r>
            <w:r w:rsidR="00023F36">
              <w:rPr>
                <w:rFonts w:ascii="Times New Roman" w:hAnsi="Times New Roman" w:cs="Times New Roman"/>
                <w:b/>
                <w:color w:val="000000" w:themeColor="text1"/>
                <w:sz w:val="24"/>
                <w:szCs w:val="24"/>
              </w:rPr>
              <w:t>одпрограми за тяхното постигане</w:t>
            </w:r>
          </w:p>
        </w:tc>
        <w:tc>
          <w:tcPr>
            <w:tcW w:w="738" w:type="dxa"/>
          </w:tcPr>
          <w:p w:rsidR="00CE7043" w:rsidRPr="00CE7043" w:rsidRDefault="00BA7FAE"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5.1.</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Цели на Програмата</w:t>
            </w:r>
          </w:p>
        </w:tc>
        <w:tc>
          <w:tcPr>
            <w:tcW w:w="738" w:type="dxa"/>
          </w:tcPr>
          <w:p w:rsidR="00CE7043" w:rsidRPr="00B509BB" w:rsidRDefault="00BA7FAE"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42</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План за действие с подпрограми с мерки за изпълнение на целите</w:t>
            </w:r>
          </w:p>
        </w:tc>
        <w:tc>
          <w:tcPr>
            <w:tcW w:w="738" w:type="dxa"/>
          </w:tcPr>
          <w:p w:rsidR="00CE7043" w:rsidRPr="00B509BB" w:rsidRDefault="004C2D59"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5.2.1.</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предотвратяване образуването на отпадъци</w:t>
            </w:r>
          </w:p>
        </w:tc>
        <w:tc>
          <w:tcPr>
            <w:tcW w:w="738" w:type="dxa"/>
          </w:tcPr>
          <w:p w:rsidR="00CE7043" w:rsidRPr="00B509BB" w:rsidRDefault="003663AB"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4C2D59">
              <w:rPr>
                <w:rFonts w:ascii="Times New Roman" w:hAnsi="Times New Roman" w:cs="Times New Roman"/>
                <w:color w:val="000000" w:themeColor="text1"/>
                <w:sz w:val="24"/>
                <w:szCs w:val="24"/>
              </w:rPr>
              <w:t>7</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5.2.2.</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предотвратяване образуването на хранителни отпадъци</w:t>
            </w:r>
          </w:p>
        </w:tc>
        <w:tc>
          <w:tcPr>
            <w:tcW w:w="738" w:type="dxa"/>
          </w:tcPr>
          <w:p w:rsidR="00CE7043" w:rsidRPr="00B509BB" w:rsidRDefault="001608F5"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59</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5.2.3.</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достигане на целите за подготовка за повторна употреба и за рециклиране на битовите отпадъци</w:t>
            </w:r>
          </w:p>
        </w:tc>
        <w:tc>
          <w:tcPr>
            <w:tcW w:w="738" w:type="dxa"/>
          </w:tcPr>
          <w:p w:rsidR="00CE7043" w:rsidRPr="00B509BB" w:rsidRDefault="00F9470F"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63</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5.2.4.</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разделно събиране и постигане на целите за оползотворяване на битови биоразградими отпадъци</w:t>
            </w:r>
          </w:p>
        </w:tc>
        <w:tc>
          <w:tcPr>
            <w:tcW w:w="738" w:type="dxa"/>
          </w:tcPr>
          <w:p w:rsidR="00CE7043" w:rsidRPr="00B509BB" w:rsidRDefault="00413E8A"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71</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5.2.5.</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управление на опаковките и отпадъците от опаковки</w:t>
            </w:r>
          </w:p>
        </w:tc>
        <w:tc>
          <w:tcPr>
            <w:tcW w:w="738" w:type="dxa"/>
          </w:tcPr>
          <w:p w:rsidR="00CE7043" w:rsidRPr="00B509BB" w:rsidRDefault="00D502DC"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76</w:t>
            </w:r>
          </w:p>
        </w:tc>
      </w:tr>
      <w:tr w:rsidR="00CE7043" w:rsidRPr="00CE7043" w:rsidTr="002A1AC0">
        <w:tc>
          <w:tcPr>
            <w:tcW w:w="110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5.2.6.</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управление на МРО</w:t>
            </w:r>
          </w:p>
        </w:tc>
        <w:tc>
          <w:tcPr>
            <w:tcW w:w="738" w:type="dxa"/>
          </w:tcPr>
          <w:p w:rsidR="00CE7043" w:rsidRPr="00B509BB" w:rsidRDefault="00D637EF"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w:t>
            </w:r>
          </w:p>
        </w:tc>
      </w:tr>
      <w:tr w:rsidR="00CE7043" w:rsidRPr="00CE7043" w:rsidTr="002A1AC0">
        <w:tc>
          <w:tcPr>
            <w:tcW w:w="1101" w:type="dxa"/>
          </w:tcPr>
          <w:p w:rsidR="00CE7043" w:rsidRPr="00B509BB" w:rsidRDefault="00CE7043" w:rsidP="00FA512A">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w:t>
            </w:r>
            <w:r w:rsidR="00FA512A">
              <w:rPr>
                <w:rFonts w:ascii="Times New Roman" w:hAnsi="Times New Roman" w:cs="Times New Roman"/>
                <w:color w:val="000000" w:themeColor="text1"/>
                <w:sz w:val="24"/>
                <w:szCs w:val="24"/>
              </w:rPr>
              <w:t>7.</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достигане на целите за рециклиране и оползотворяване на строителните отпадъци и отпадъците от разрушаването на сгради</w:t>
            </w:r>
          </w:p>
        </w:tc>
        <w:tc>
          <w:tcPr>
            <w:tcW w:w="738" w:type="dxa"/>
          </w:tcPr>
          <w:p w:rsidR="00CE7043" w:rsidRPr="00B509BB" w:rsidRDefault="00754D58" w:rsidP="00754D5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90</w:t>
            </w:r>
          </w:p>
        </w:tc>
      </w:tr>
      <w:tr w:rsidR="00CE7043" w:rsidRPr="00CE7043" w:rsidTr="002A1AC0">
        <w:tc>
          <w:tcPr>
            <w:tcW w:w="1101" w:type="dxa"/>
          </w:tcPr>
          <w:p w:rsidR="00CE7043" w:rsidRPr="00B509BB" w:rsidRDefault="00CE7043" w:rsidP="00FA512A">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5.2.</w:t>
            </w:r>
            <w:r w:rsidR="00FA512A">
              <w:rPr>
                <w:rFonts w:ascii="Times New Roman" w:hAnsi="Times New Roman" w:cs="Times New Roman"/>
                <w:color w:val="000000" w:themeColor="text1"/>
                <w:sz w:val="24"/>
                <w:szCs w:val="24"/>
              </w:rPr>
              <w:t>8</w:t>
            </w:r>
            <w:r w:rsidRPr="00B509BB">
              <w:rPr>
                <w:rFonts w:ascii="Times New Roman" w:hAnsi="Times New Roman" w:cs="Times New Roman"/>
                <w:color w:val="000000" w:themeColor="text1"/>
                <w:sz w:val="24"/>
                <w:szCs w:val="24"/>
              </w:rPr>
              <w:t>.</w:t>
            </w:r>
          </w:p>
        </w:tc>
        <w:tc>
          <w:tcPr>
            <w:tcW w:w="7371" w:type="dxa"/>
          </w:tcPr>
          <w:p w:rsidR="00CE7043" w:rsidRPr="00B509BB" w:rsidRDefault="00CE7043" w:rsidP="002817ED">
            <w:pPr>
              <w:rPr>
                <w:rFonts w:ascii="Times New Roman" w:hAnsi="Times New Roman" w:cs="Times New Roman"/>
                <w:color w:val="000000" w:themeColor="text1"/>
                <w:sz w:val="24"/>
                <w:szCs w:val="24"/>
              </w:rPr>
            </w:pPr>
            <w:r w:rsidRPr="00B509BB">
              <w:rPr>
                <w:rFonts w:ascii="Times New Roman" w:hAnsi="Times New Roman" w:cs="Times New Roman"/>
                <w:color w:val="000000" w:themeColor="text1"/>
                <w:sz w:val="24"/>
                <w:szCs w:val="24"/>
              </w:rPr>
              <w:t>Подпрограма с мерки за намаляване на количествата и на риска от депонирането на отпадъци</w:t>
            </w:r>
          </w:p>
        </w:tc>
        <w:tc>
          <w:tcPr>
            <w:tcW w:w="738" w:type="dxa"/>
          </w:tcPr>
          <w:p w:rsidR="00CE7043" w:rsidRPr="00B509BB" w:rsidRDefault="00754D58"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96</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6.</w:t>
            </w:r>
          </w:p>
        </w:tc>
        <w:tc>
          <w:tcPr>
            <w:tcW w:w="737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Координация с други планове и програми</w:t>
            </w:r>
          </w:p>
        </w:tc>
        <w:tc>
          <w:tcPr>
            <w:tcW w:w="738" w:type="dxa"/>
          </w:tcPr>
          <w:p w:rsidR="00CE7043" w:rsidRPr="00CE7043" w:rsidRDefault="00063463"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101</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7.</w:t>
            </w:r>
          </w:p>
        </w:tc>
        <w:tc>
          <w:tcPr>
            <w:tcW w:w="737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Система за наблюдение, оценка и контрол на изпълнението</w:t>
            </w:r>
          </w:p>
        </w:tc>
        <w:tc>
          <w:tcPr>
            <w:tcW w:w="738" w:type="dxa"/>
          </w:tcPr>
          <w:p w:rsidR="00CE7043" w:rsidRPr="00CE7043" w:rsidRDefault="00AE53E8" w:rsidP="003663A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9E3DC6">
              <w:rPr>
                <w:rFonts w:ascii="Times New Roman" w:hAnsi="Times New Roman" w:cs="Times New Roman"/>
                <w:color w:val="000000" w:themeColor="text1"/>
                <w:sz w:val="24"/>
                <w:szCs w:val="24"/>
              </w:rPr>
              <w:t>3</w:t>
            </w:r>
          </w:p>
        </w:tc>
      </w:tr>
      <w:tr w:rsidR="00CE7043" w:rsidRPr="00CE7043" w:rsidTr="002A1AC0">
        <w:tc>
          <w:tcPr>
            <w:tcW w:w="1101" w:type="dxa"/>
          </w:tcPr>
          <w:p w:rsidR="00CE7043" w:rsidRPr="00CE7043" w:rsidRDefault="00CE7043" w:rsidP="002817ED">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8.</w:t>
            </w:r>
          </w:p>
        </w:tc>
        <w:tc>
          <w:tcPr>
            <w:tcW w:w="7371" w:type="dxa"/>
          </w:tcPr>
          <w:p w:rsidR="00CE7043" w:rsidRPr="00CE7043" w:rsidRDefault="00CE7043" w:rsidP="00AE53E8">
            <w:pPr>
              <w:rPr>
                <w:rFonts w:ascii="Times New Roman" w:hAnsi="Times New Roman" w:cs="Times New Roman"/>
                <w:b/>
                <w:color w:val="000000" w:themeColor="text1"/>
                <w:sz w:val="24"/>
                <w:szCs w:val="24"/>
              </w:rPr>
            </w:pPr>
            <w:r w:rsidRPr="00CE7043">
              <w:rPr>
                <w:rFonts w:ascii="Times New Roman" w:hAnsi="Times New Roman" w:cs="Times New Roman"/>
                <w:b/>
                <w:color w:val="000000" w:themeColor="text1"/>
                <w:sz w:val="24"/>
                <w:szCs w:val="24"/>
              </w:rPr>
              <w:t xml:space="preserve">Приложение 1. Анализ на </w:t>
            </w:r>
            <w:r w:rsidR="00AE53E8">
              <w:rPr>
                <w:rFonts w:ascii="Times New Roman" w:hAnsi="Times New Roman" w:cs="Times New Roman"/>
                <w:b/>
                <w:color w:val="000000" w:themeColor="text1"/>
                <w:sz w:val="24"/>
                <w:szCs w:val="24"/>
              </w:rPr>
              <w:t>състоянието на управлението на отпадъците</w:t>
            </w:r>
          </w:p>
        </w:tc>
        <w:tc>
          <w:tcPr>
            <w:tcW w:w="738" w:type="dxa"/>
          </w:tcPr>
          <w:p w:rsidR="00CE7043" w:rsidRPr="00CE7043" w:rsidRDefault="00EB308A"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8.1.</w:t>
            </w:r>
          </w:p>
        </w:tc>
        <w:tc>
          <w:tcPr>
            <w:tcW w:w="7371" w:type="dxa"/>
          </w:tcPr>
          <w:p w:rsidR="00CE7043" w:rsidRPr="00AE53E8" w:rsidRDefault="00AE53E8"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на състоянието относно отпадъците</w:t>
            </w:r>
          </w:p>
        </w:tc>
        <w:tc>
          <w:tcPr>
            <w:tcW w:w="738" w:type="dxa"/>
          </w:tcPr>
          <w:p w:rsidR="00CE7043" w:rsidRPr="00AE53E8" w:rsidRDefault="00EB308A"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8.2.</w:t>
            </w:r>
          </w:p>
        </w:tc>
        <w:tc>
          <w:tcPr>
            <w:tcW w:w="7371" w:type="dxa"/>
          </w:tcPr>
          <w:p w:rsidR="00CE7043" w:rsidRPr="00023F36" w:rsidRDefault="00AE53E8" w:rsidP="002817ED">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Анализ и оценка на действащото законодателство по управление на отпадъците и стратегическите/програмните документи в контекста </w:t>
            </w:r>
            <w:r>
              <w:rPr>
                <w:rFonts w:ascii="Times New Roman" w:hAnsi="Times New Roman" w:cs="Times New Roman"/>
                <w:color w:val="000000" w:themeColor="text1"/>
                <w:sz w:val="24"/>
                <w:szCs w:val="24"/>
              </w:rPr>
              <w:lastRenderedPageBreak/>
              <w:t>на пра</w:t>
            </w:r>
            <w:r w:rsidR="00023F36">
              <w:rPr>
                <w:rFonts w:ascii="Times New Roman" w:hAnsi="Times New Roman" w:cs="Times New Roman"/>
                <w:color w:val="000000" w:themeColor="text1"/>
                <w:sz w:val="24"/>
                <w:szCs w:val="24"/>
              </w:rPr>
              <w:t>вата и задълженията на общините</w:t>
            </w:r>
          </w:p>
        </w:tc>
        <w:tc>
          <w:tcPr>
            <w:tcW w:w="738" w:type="dxa"/>
          </w:tcPr>
          <w:p w:rsidR="00CE7043" w:rsidRPr="00AE53E8" w:rsidRDefault="00EB308A"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112</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lastRenderedPageBreak/>
              <w:t>8.3.</w:t>
            </w:r>
          </w:p>
        </w:tc>
        <w:tc>
          <w:tcPr>
            <w:tcW w:w="7371" w:type="dxa"/>
          </w:tcPr>
          <w:p w:rsidR="00CE7043" w:rsidRPr="00AE53E8" w:rsidRDefault="00AE53E8" w:rsidP="00AE53E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и оценка по прилагане на законодателството по управление на отпадъците на местно ниво</w:t>
            </w:r>
          </w:p>
        </w:tc>
        <w:tc>
          <w:tcPr>
            <w:tcW w:w="738" w:type="dxa"/>
          </w:tcPr>
          <w:p w:rsidR="00CE7043" w:rsidRPr="00AE53E8"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118</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8.4.</w:t>
            </w:r>
          </w:p>
        </w:tc>
        <w:tc>
          <w:tcPr>
            <w:tcW w:w="7371" w:type="dxa"/>
          </w:tcPr>
          <w:p w:rsidR="00CE7043" w:rsidRPr="00AE53E8" w:rsidRDefault="00AE53E8"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на дейността на Регионалното сдружение за управление на отпадъците</w:t>
            </w:r>
          </w:p>
        </w:tc>
        <w:tc>
          <w:tcPr>
            <w:tcW w:w="738" w:type="dxa"/>
          </w:tcPr>
          <w:p w:rsidR="00CE7043" w:rsidRPr="00AE53E8"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123</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8.5.</w:t>
            </w:r>
          </w:p>
        </w:tc>
        <w:tc>
          <w:tcPr>
            <w:tcW w:w="7371" w:type="dxa"/>
          </w:tcPr>
          <w:p w:rsidR="00CE7043" w:rsidRPr="00AE53E8" w:rsidRDefault="00AE53E8"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и оценка на институционалния капацитет, в т.ч. прилагане на контролните функции съгласно националното законодателство и местните нормативни актове</w:t>
            </w:r>
          </w:p>
        </w:tc>
        <w:tc>
          <w:tcPr>
            <w:tcW w:w="738" w:type="dxa"/>
          </w:tcPr>
          <w:p w:rsidR="00CE7043" w:rsidRPr="00AE53E8"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125</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8.6.</w:t>
            </w:r>
          </w:p>
        </w:tc>
        <w:tc>
          <w:tcPr>
            <w:tcW w:w="7371" w:type="dxa"/>
          </w:tcPr>
          <w:p w:rsidR="00CE7043" w:rsidRPr="00AE53E8" w:rsidRDefault="0089761C"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и информация за замърсени в миналото площадки за обезвреждане на отпадъците и осъществени мерки за тяхното възстановяване</w:t>
            </w:r>
          </w:p>
        </w:tc>
        <w:tc>
          <w:tcPr>
            <w:tcW w:w="738" w:type="dxa"/>
          </w:tcPr>
          <w:p w:rsidR="00CE7043" w:rsidRPr="00AE53E8"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133</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8.7.</w:t>
            </w:r>
          </w:p>
        </w:tc>
        <w:tc>
          <w:tcPr>
            <w:tcW w:w="7371" w:type="dxa"/>
          </w:tcPr>
          <w:p w:rsidR="00CE7043" w:rsidRPr="00AE53E8" w:rsidRDefault="0089761C" w:rsidP="008976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и оценка на въведените схеми за управление на отпадъците на принципа на „Отговорност на производителя“ и „Замърсителят плаща“</w:t>
            </w:r>
          </w:p>
        </w:tc>
        <w:tc>
          <w:tcPr>
            <w:tcW w:w="738" w:type="dxa"/>
          </w:tcPr>
          <w:p w:rsidR="00CE7043" w:rsidRPr="00AE53E8"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133</w:t>
            </w:r>
          </w:p>
        </w:tc>
      </w:tr>
      <w:tr w:rsidR="00CE7043" w:rsidRPr="00CE7043" w:rsidTr="002A1AC0">
        <w:tc>
          <w:tcPr>
            <w:tcW w:w="1101" w:type="dxa"/>
          </w:tcPr>
          <w:p w:rsidR="00CE7043" w:rsidRPr="00AE53E8" w:rsidRDefault="00CE7043" w:rsidP="002817ED">
            <w:pPr>
              <w:rPr>
                <w:rFonts w:ascii="Times New Roman" w:hAnsi="Times New Roman" w:cs="Times New Roman"/>
                <w:color w:val="000000" w:themeColor="text1"/>
                <w:sz w:val="24"/>
                <w:szCs w:val="24"/>
              </w:rPr>
            </w:pPr>
            <w:r w:rsidRPr="00AE53E8">
              <w:rPr>
                <w:rFonts w:ascii="Times New Roman" w:hAnsi="Times New Roman" w:cs="Times New Roman"/>
                <w:color w:val="000000" w:themeColor="text1"/>
                <w:sz w:val="24"/>
                <w:szCs w:val="24"/>
              </w:rPr>
              <w:t>8.8.</w:t>
            </w:r>
          </w:p>
        </w:tc>
        <w:tc>
          <w:tcPr>
            <w:tcW w:w="7371" w:type="dxa"/>
          </w:tcPr>
          <w:p w:rsidR="00CE7043" w:rsidRPr="00AE53E8" w:rsidRDefault="0089761C"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на инфраструктурата и техническите възможности за третиране на отпадъците</w:t>
            </w:r>
          </w:p>
        </w:tc>
        <w:tc>
          <w:tcPr>
            <w:tcW w:w="738" w:type="dxa"/>
          </w:tcPr>
          <w:p w:rsidR="00CE7043" w:rsidRPr="00AE53E8"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146</w:t>
            </w:r>
          </w:p>
        </w:tc>
      </w:tr>
      <w:tr w:rsidR="00CE7043" w:rsidRPr="00CE7043" w:rsidTr="002A1AC0">
        <w:tc>
          <w:tcPr>
            <w:tcW w:w="1101" w:type="dxa"/>
          </w:tcPr>
          <w:p w:rsidR="00CE7043" w:rsidRPr="0089761C" w:rsidRDefault="0089761C"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8.9. </w:t>
            </w:r>
          </w:p>
        </w:tc>
        <w:tc>
          <w:tcPr>
            <w:tcW w:w="7371" w:type="dxa"/>
          </w:tcPr>
          <w:p w:rsidR="00CE7043" w:rsidRPr="0089761C" w:rsidRDefault="0089761C"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на приложените мерки и съществуващи практики по предотвратяване на образуването на отпадъци</w:t>
            </w:r>
          </w:p>
        </w:tc>
        <w:tc>
          <w:tcPr>
            <w:tcW w:w="738" w:type="dxa"/>
          </w:tcPr>
          <w:p w:rsidR="00CE7043" w:rsidRPr="0089761C"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161</w:t>
            </w:r>
          </w:p>
        </w:tc>
      </w:tr>
      <w:tr w:rsidR="00CE7043" w:rsidRPr="00CE7043" w:rsidTr="002A1AC0">
        <w:tc>
          <w:tcPr>
            <w:tcW w:w="1101" w:type="dxa"/>
          </w:tcPr>
          <w:p w:rsidR="00CE7043" w:rsidRPr="00CE7043" w:rsidRDefault="0089761C" w:rsidP="008C35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8.10.</w:t>
            </w:r>
          </w:p>
        </w:tc>
        <w:tc>
          <w:tcPr>
            <w:tcW w:w="7371" w:type="dxa"/>
          </w:tcPr>
          <w:p w:rsidR="00CE7043" w:rsidRPr="00CE7043" w:rsidRDefault="0089761C" w:rsidP="008C35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на информирането на обществеността по въпросите на управление на отпадъците</w:t>
            </w:r>
          </w:p>
        </w:tc>
        <w:tc>
          <w:tcPr>
            <w:tcW w:w="738" w:type="dxa"/>
          </w:tcPr>
          <w:p w:rsidR="00CE7043" w:rsidRPr="00CE7043" w:rsidRDefault="0075118D" w:rsidP="008C35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165</w:t>
            </w:r>
          </w:p>
        </w:tc>
      </w:tr>
      <w:tr w:rsidR="00CE7043" w:rsidRPr="00CE7043" w:rsidTr="002A1AC0">
        <w:tc>
          <w:tcPr>
            <w:tcW w:w="1101" w:type="dxa"/>
          </w:tcPr>
          <w:p w:rsidR="00CE7043" w:rsidRPr="00CE7043" w:rsidRDefault="0089761C" w:rsidP="008C35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8.11.</w:t>
            </w:r>
          </w:p>
        </w:tc>
        <w:tc>
          <w:tcPr>
            <w:tcW w:w="7371" w:type="dxa"/>
          </w:tcPr>
          <w:p w:rsidR="00CE7043" w:rsidRPr="00CE7043" w:rsidRDefault="0089761C" w:rsidP="008C35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Анализ на финансовите потоци по управление на дейностите с отпадъците</w:t>
            </w:r>
          </w:p>
        </w:tc>
        <w:tc>
          <w:tcPr>
            <w:tcW w:w="738" w:type="dxa"/>
          </w:tcPr>
          <w:p w:rsidR="00CE7043" w:rsidRPr="00CE7043" w:rsidRDefault="0075118D" w:rsidP="008C351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166</w:t>
            </w:r>
          </w:p>
        </w:tc>
      </w:tr>
      <w:tr w:rsidR="006C3388" w:rsidRPr="00CE7043" w:rsidTr="006C3388">
        <w:tc>
          <w:tcPr>
            <w:tcW w:w="1101" w:type="dxa"/>
          </w:tcPr>
          <w:p w:rsidR="006C3388" w:rsidRPr="006C3388" w:rsidRDefault="006C3388" w:rsidP="002817ED">
            <w:pPr>
              <w:rPr>
                <w:rFonts w:ascii="Times New Roman" w:hAnsi="Times New Roman" w:cs="Times New Roman"/>
                <w:b/>
                <w:color w:val="000000" w:themeColor="text1"/>
                <w:sz w:val="24"/>
                <w:szCs w:val="24"/>
              </w:rPr>
            </w:pPr>
            <w:r w:rsidRPr="006C3388">
              <w:rPr>
                <w:rFonts w:ascii="Times New Roman" w:hAnsi="Times New Roman" w:cs="Times New Roman"/>
                <w:b/>
                <w:color w:val="000000" w:themeColor="text1"/>
                <w:sz w:val="24"/>
                <w:szCs w:val="24"/>
              </w:rPr>
              <w:t>9.</w:t>
            </w:r>
          </w:p>
        </w:tc>
        <w:tc>
          <w:tcPr>
            <w:tcW w:w="7371" w:type="dxa"/>
          </w:tcPr>
          <w:p w:rsidR="006C3388" w:rsidRPr="00023F36" w:rsidRDefault="006C3388" w:rsidP="006C3388">
            <w:pPr>
              <w:jc w:val="both"/>
              <w:rPr>
                <w:b/>
                <w:color w:val="000000" w:themeColor="text1"/>
                <w:lang w:val="en-US"/>
              </w:rPr>
            </w:pPr>
            <w:r w:rsidRPr="006C3388">
              <w:rPr>
                <w:rFonts w:ascii="Times New Roman" w:hAnsi="Times New Roman" w:cs="Times New Roman"/>
                <w:b/>
                <w:color w:val="000000" w:themeColor="text1"/>
                <w:sz w:val="24"/>
                <w:szCs w:val="24"/>
              </w:rPr>
              <w:t>Приложение 2</w:t>
            </w:r>
            <w:r w:rsidRPr="006C3388">
              <w:rPr>
                <w:rFonts w:ascii="Times New Roman" w:eastAsia="Arial Unicode MS" w:hAnsi="Times New Roman" w:cs="Times New Roman"/>
                <w:b/>
                <w:color w:val="000000" w:themeColor="text1"/>
                <w:sz w:val="24"/>
                <w:szCs w:val="24"/>
                <w:lang w:eastAsia="bg-BG"/>
              </w:rPr>
              <w:t>. Окончателен доклад от изготвен през 2019 год. Четири сезонен морфологичен анализ на битовите отпадъци, генерирани на</w:t>
            </w:r>
            <w:r w:rsidR="00023F36">
              <w:rPr>
                <w:rFonts w:ascii="Times New Roman" w:eastAsia="Arial Unicode MS" w:hAnsi="Times New Roman" w:cs="Times New Roman"/>
                <w:b/>
                <w:color w:val="000000" w:themeColor="text1"/>
                <w:sz w:val="24"/>
                <w:szCs w:val="24"/>
                <w:lang w:eastAsia="bg-BG"/>
              </w:rPr>
              <w:t xml:space="preserve"> територията на община Гълъбово</w:t>
            </w:r>
          </w:p>
          <w:p w:rsidR="006C3388" w:rsidRPr="006C3388" w:rsidRDefault="006C3388" w:rsidP="002817ED">
            <w:pPr>
              <w:rPr>
                <w:rFonts w:ascii="Times New Roman" w:hAnsi="Times New Roman" w:cs="Times New Roman"/>
                <w:b/>
                <w:color w:val="000000" w:themeColor="text1"/>
                <w:sz w:val="24"/>
                <w:szCs w:val="24"/>
              </w:rPr>
            </w:pPr>
          </w:p>
        </w:tc>
        <w:tc>
          <w:tcPr>
            <w:tcW w:w="738" w:type="dxa"/>
          </w:tcPr>
          <w:p w:rsidR="006C3388" w:rsidRPr="00CE7043" w:rsidRDefault="0075118D" w:rsidP="002817E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170</w:t>
            </w:r>
          </w:p>
        </w:tc>
      </w:tr>
    </w:tbl>
    <w:p w:rsidR="00F038DD" w:rsidRPr="00CE7043" w:rsidRDefault="00F038DD" w:rsidP="002A1AC0">
      <w:pPr>
        <w:spacing w:after="0"/>
        <w:jc w:val="center"/>
        <w:rPr>
          <w:color w:val="000000" w:themeColor="text1"/>
        </w:rPr>
      </w:pPr>
    </w:p>
    <w:p w:rsidR="009E071A" w:rsidRDefault="009E071A" w:rsidP="002A1AC0">
      <w:pPr>
        <w:spacing w:after="0"/>
        <w:jc w:val="center"/>
        <w:rPr>
          <w:color w:val="000000" w:themeColor="text1"/>
        </w:rPr>
      </w:pPr>
    </w:p>
    <w:p w:rsidR="009E071A" w:rsidRPr="00CE7043" w:rsidRDefault="009E071A" w:rsidP="002A1AC0">
      <w:pPr>
        <w:spacing w:after="0"/>
        <w:jc w:val="center"/>
        <w:rPr>
          <w:color w:val="000000" w:themeColor="text1"/>
        </w:rPr>
      </w:pPr>
    </w:p>
    <w:p w:rsidR="009E071A" w:rsidRPr="00CE7043" w:rsidRDefault="009E071A" w:rsidP="002A1AC0">
      <w:pPr>
        <w:spacing w:after="0"/>
        <w:jc w:val="center"/>
        <w:rPr>
          <w:color w:val="000000" w:themeColor="text1"/>
        </w:rPr>
      </w:pPr>
    </w:p>
    <w:p w:rsidR="009E071A" w:rsidRPr="00CE7043" w:rsidRDefault="009E071A" w:rsidP="002A1AC0">
      <w:pPr>
        <w:spacing w:after="0"/>
        <w:jc w:val="center"/>
        <w:rPr>
          <w:color w:val="000000" w:themeColor="text1"/>
        </w:rPr>
      </w:pPr>
    </w:p>
    <w:p w:rsidR="009E071A" w:rsidRPr="00CE7043" w:rsidRDefault="009E071A" w:rsidP="002A1AC0">
      <w:pPr>
        <w:spacing w:after="0"/>
        <w:jc w:val="center"/>
        <w:rPr>
          <w:color w:val="000000" w:themeColor="text1"/>
        </w:rPr>
      </w:pPr>
    </w:p>
    <w:p w:rsidR="009E071A" w:rsidRDefault="009E071A" w:rsidP="002A1AC0">
      <w:pPr>
        <w:spacing w:after="0"/>
        <w:jc w:val="center"/>
      </w:pPr>
    </w:p>
    <w:p w:rsidR="009E071A" w:rsidRDefault="009E071A" w:rsidP="002A1AC0">
      <w:pPr>
        <w:spacing w:after="0"/>
        <w:jc w:val="cente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B13520" w:rsidRDefault="00B13520" w:rsidP="009E071A">
      <w:pPr>
        <w:spacing w:after="0"/>
        <w:jc w:val="both"/>
        <w:rPr>
          <w:rFonts w:ascii="Times New Roman" w:hAnsi="Times New Roman" w:cs="Times New Roman"/>
          <w:b/>
          <w:color w:val="006600"/>
          <w:sz w:val="28"/>
          <w:szCs w:val="28"/>
        </w:rPr>
      </w:pPr>
    </w:p>
    <w:p w:rsidR="009E071A" w:rsidRDefault="00A260FA" w:rsidP="009E071A">
      <w:pPr>
        <w:spacing w:after="0"/>
        <w:jc w:val="both"/>
        <w:rPr>
          <w:rFonts w:ascii="Times New Roman" w:hAnsi="Times New Roman" w:cs="Times New Roman"/>
          <w:b/>
          <w:color w:val="006600"/>
          <w:sz w:val="28"/>
          <w:szCs w:val="28"/>
        </w:rPr>
      </w:pPr>
      <w:r>
        <w:rPr>
          <w:rFonts w:ascii="Times New Roman" w:hAnsi="Times New Roman" w:cs="Times New Roman"/>
          <w:b/>
          <w:color w:val="006600"/>
          <w:sz w:val="28"/>
          <w:szCs w:val="28"/>
        </w:rPr>
        <w:lastRenderedPageBreak/>
        <w:t>Списък на съкращенията</w:t>
      </w:r>
    </w:p>
    <w:p w:rsidR="00B36BB1" w:rsidRPr="00A260FA" w:rsidRDefault="00B36BB1" w:rsidP="009E071A">
      <w:pPr>
        <w:spacing w:after="0"/>
        <w:jc w:val="both"/>
        <w:rPr>
          <w:rFonts w:ascii="Times New Roman" w:hAnsi="Times New Roman" w:cs="Times New Roman"/>
          <w:b/>
          <w:color w:val="006600"/>
          <w:sz w:val="28"/>
          <w:szCs w:val="28"/>
        </w:rPr>
      </w:pPr>
    </w:p>
    <w:tbl>
      <w:tblPr>
        <w:tblpPr w:leftFromText="141" w:rightFromText="141" w:vertAnchor="text" w:tblpX="2564" w:tblpY="1"/>
        <w:tblW w:w="0" w:type="auto"/>
        <w:tblBorders>
          <w:top w:val="single" w:sz="12" w:space="0" w:color="FFC000"/>
          <w:left w:val="single" w:sz="12" w:space="0" w:color="FFC000"/>
          <w:bottom w:val="single" w:sz="12" w:space="0" w:color="FFC000"/>
          <w:right w:val="single" w:sz="12" w:space="0" w:color="FFC000"/>
          <w:insideH w:val="single" w:sz="12" w:space="0" w:color="FFC000"/>
          <w:insideV w:val="single" w:sz="12" w:space="0" w:color="FFC000"/>
        </w:tblBorders>
        <w:tblCellMar>
          <w:left w:w="70" w:type="dxa"/>
          <w:right w:w="70" w:type="dxa"/>
        </w:tblCellMar>
        <w:tblLook w:val="0000" w:firstRow="0" w:lastRow="0" w:firstColumn="0" w:lastColumn="0" w:noHBand="0" w:noVBand="0"/>
      </w:tblPr>
      <w:tblGrid>
        <w:gridCol w:w="210"/>
      </w:tblGrid>
      <w:tr w:rsidR="001E4EC6" w:rsidTr="00B25EA8">
        <w:trPr>
          <w:trHeight w:val="12949"/>
        </w:trPr>
        <w:tc>
          <w:tcPr>
            <w:tcW w:w="210" w:type="dxa"/>
            <w:tcBorders>
              <w:top w:val="nil"/>
              <w:left w:val="nil"/>
              <w:bottom w:val="nil"/>
            </w:tcBorders>
          </w:tcPr>
          <w:p w:rsidR="001E4EC6" w:rsidRDefault="001E4EC6" w:rsidP="001E4EC6">
            <w:pPr>
              <w:tabs>
                <w:tab w:val="left" w:pos="2268"/>
              </w:tabs>
              <w:spacing w:after="0"/>
              <w:jc w:val="both"/>
              <w:rPr>
                <w:rFonts w:ascii="Times New Roman" w:hAnsi="Times New Roman" w:cs="Times New Roman"/>
                <w:color w:val="000000" w:themeColor="text1"/>
                <w:sz w:val="28"/>
                <w:szCs w:val="28"/>
              </w:rPr>
            </w:pPr>
          </w:p>
        </w:tc>
      </w:tr>
    </w:tbl>
    <w:p w:rsidR="009E071A" w:rsidRPr="003B4A3F" w:rsidRDefault="009E071A" w:rsidP="001E4EC6">
      <w:pPr>
        <w:pBdr>
          <w:bar w:val="single" w:sz="12" w:color="FFC000"/>
        </w:pBdr>
        <w:tabs>
          <w:tab w:val="left" w:pos="2268"/>
        </w:tabs>
        <w:spacing w:after="0"/>
        <w:jc w:val="both"/>
        <w:rPr>
          <w:rFonts w:ascii="Times New Roman" w:hAnsi="Times New Roman" w:cs="Times New Roman"/>
          <w:color w:val="000000" w:themeColor="text1"/>
          <w:sz w:val="28"/>
          <w:szCs w:val="28"/>
          <w:lang w:val="en-US"/>
        </w:rPr>
      </w:pPr>
      <w:r w:rsidRPr="009E071A">
        <w:rPr>
          <w:rFonts w:ascii="Times New Roman" w:hAnsi="Times New Roman" w:cs="Times New Roman"/>
          <w:color w:val="000000" w:themeColor="text1"/>
          <w:sz w:val="28"/>
          <w:szCs w:val="28"/>
        </w:rPr>
        <w:t>БВП</w:t>
      </w:r>
      <w:r>
        <w:rPr>
          <w:rFonts w:ascii="Times New Roman" w:hAnsi="Times New Roman" w:cs="Times New Roman"/>
          <w:color w:val="000000" w:themeColor="text1"/>
          <w:sz w:val="28"/>
          <w:szCs w:val="28"/>
        </w:rPr>
        <w:t xml:space="preserve">             </w:t>
      </w:r>
      <w:r w:rsidR="002D3463">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Брутен вътрешен продукт</w:t>
      </w:r>
    </w:p>
    <w:p w:rsidR="00940FC2" w:rsidRDefault="009E071A" w:rsidP="001E4EC6">
      <w:pPr>
        <w:pBdr>
          <w:bar w:val="single" w:sz="12" w:color="FFC000"/>
        </w:pBd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БКС</w:t>
      </w:r>
      <w:r w:rsidR="007D401D">
        <w:rPr>
          <w:rFonts w:ascii="Times New Roman" w:hAnsi="Times New Roman" w:cs="Times New Roman"/>
          <w:color w:val="000000" w:themeColor="text1"/>
          <w:sz w:val="28"/>
          <w:szCs w:val="28"/>
          <w:lang w:val="en-US"/>
        </w:rPr>
        <w:t xml:space="preserve"> </w:t>
      </w:r>
      <w:r w:rsidR="00B25EA8">
        <w:rPr>
          <w:rFonts w:ascii="Times New Roman" w:hAnsi="Times New Roman" w:cs="Times New Roman"/>
          <w:color w:val="000000" w:themeColor="text1"/>
          <w:sz w:val="28"/>
          <w:szCs w:val="28"/>
        </w:rPr>
        <w:t>и</w:t>
      </w:r>
      <w:r w:rsidR="007D401D">
        <w:rPr>
          <w:rFonts w:ascii="Times New Roman" w:hAnsi="Times New Roman" w:cs="Times New Roman"/>
          <w:color w:val="000000" w:themeColor="text1"/>
          <w:sz w:val="28"/>
          <w:szCs w:val="28"/>
          <w:lang w:val="en-US"/>
        </w:rPr>
        <w:t xml:space="preserve"> </w:t>
      </w:r>
      <w:r w:rsidR="00B25EA8">
        <w:rPr>
          <w:rFonts w:ascii="Times New Roman" w:hAnsi="Times New Roman" w:cs="Times New Roman"/>
          <w:color w:val="000000" w:themeColor="text1"/>
          <w:sz w:val="28"/>
          <w:szCs w:val="28"/>
        </w:rPr>
        <w:t>ООС</w:t>
      </w:r>
      <w:r>
        <w:rPr>
          <w:rFonts w:ascii="Times New Roman" w:hAnsi="Times New Roman" w:cs="Times New Roman"/>
          <w:color w:val="000000" w:themeColor="text1"/>
          <w:sz w:val="28"/>
          <w:szCs w:val="28"/>
        </w:rPr>
        <w:t xml:space="preserve"> </w:t>
      </w:r>
      <w:r w:rsidR="002D3463">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Благоустройство, комунално стопанство и опазване</w:t>
      </w:r>
    </w:p>
    <w:p w:rsidR="009E071A" w:rsidRDefault="00940FC2" w:rsidP="001E4EC6">
      <w:pPr>
        <w:pBdr>
          <w:bar w:val="single" w:sz="12" w:color="FFC000"/>
        </w:pBdr>
        <w:tabs>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н</w:t>
      </w:r>
      <w:r w:rsidR="009E071A">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009E071A">
        <w:rPr>
          <w:rFonts w:ascii="Times New Roman" w:hAnsi="Times New Roman" w:cs="Times New Roman"/>
          <w:color w:val="000000" w:themeColor="text1"/>
          <w:sz w:val="28"/>
          <w:szCs w:val="28"/>
        </w:rPr>
        <w:t>околната среда</w:t>
      </w:r>
    </w:p>
    <w:p w:rsidR="009E071A" w:rsidRDefault="009E071A"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ЕГО            </w:t>
      </w:r>
      <w:r w:rsidR="002D3463">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sidR="002D346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Едрогабаритни отпадъци</w:t>
      </w:r>
    </w:p>
    <w:p w:rsidR="009E071A" w:rsidRDefault="009E071A"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ЕО               </w:t>
      </w:r>
      <w:r w:rsidR="002D3463">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Екологична оценка</w:t>
      </w:r>
    </w:p>
    <w:p w:rsidR="009E071A" w:rsidRDefault="009E071A" w:rsidP="001E4EC6">
      <w:pPr>
        <w:pBdr>
          <w:bar w:val="single" w:sz="12" w:color="FFC000"/>
        </w:pBdr>
        <w:tabs>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ЕС              </w:t>
      </w:r>
      <w:r w:rsidR="002D3463">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Европейски съюз</w:t>
      </w:r>
      <w:r w:rsidR="003E4643">
        <w:rPr>
          <w:rFonts w:ascii="Times New Roman" w:hAnsi="Times New Roman" w:cs="Times New Roman"/>
          <w:color w:val="000000" w:themeColor="text1"/>
          <w:sz w:val="28"/>
          <w:szCs w:val="28"/>
        </w:rPr>
        <w:t xml:space="preserve">                                                                  </w:t>
      </w:r>
    </w:p>
    <w:p w:rsidR="009E071A" w:rsidRDefault="002D3463"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ЗМДТ            </w:t>
      </w:r>
      <w:r w:rsidR="009E071A">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sidR="009E071A">
        <w:rPr>
          <w:rFonts w:ascii="Times New Roman" w:hAnsi="Times New Roman" w:cs="Times New Roman"/>
          <w:color w:val="000000" w:themeColor="text1"/>
          <w:sz w:val="28"/>
          <w:szCs w:val="28"/>
        </w:rPr>
        <w:t>Закон за местните данъци и такси</w:t>
      </w:r>
    </w:p>
    <w:p w:rsidR="00E83B69" w:rsidRDefault="002D346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ЗООС       </w:t>
      </w:r>
      <w:r w:rsidR="009E071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9E071A">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sidR="009E071A">
        <w:rPr>
          <w:rFonts w:ascii="Times New Roman" w:hAnsi="Times New Roman" w:cs="Times New Roman"/>
          <w:color w:val="000000" w:themeColor="text1"/>
          <w:sz w:val="28"/>
          <w:szCs w:val="28"/>
        </w:rPr>
        <w:t>Закон за опазване на околната среда</w:t>
      </w:r>
    </w:p>
    <w:p w:rsidR="00E83B69" w:rsidRDefault="00E83B69"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ЗУТ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Закон за устройство на територията</w:t>
      </w:r>
    </w:p>
    <w:p w:rsidR="00E83B69" w:rsidRDefault="00E83B69"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ИАОС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Изпълнителна агенция по околна среда</w:t>
      </w:r>
    </w:p>
    <w:p w:rsidR="00940FC2" w:rsidRDefault="00E83B69"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ИУЕЕО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Излязло от употреба електрическо и електронно</w:t>
      </w:r>
    </w:p>
    <w:p w:rsidR="00E83B69" w:rsidRDefault="00940FC2"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83B69">
        <w:rPr>
          <w:rFonts w:ascii="Times New Roman" w:hAnsi="Times New Roman" w:cs="Times New Roman"/>
          <w:color w:val="000000" w:themeColor="text1"/>
          <w:sz w:val="28"/>
          <w:szCs w:val="28"/>
        </w:rPr>
        <w:t xml:space="preserve"> оборудване</w:t>
      </w:r>
    </w:p>
    <w:p w:rsidR="007666E7" w:rsidRDefault="007666E7"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ИУМПС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Излезли от употреба моторни превозни средства </w:t>
      </w:r>
    </w:p>
    <w:p w:rsidR="00E83B69" w:rsidRDefault="00E83B69"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ИУГ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Излезли от употреба гуми</w:t>
      </w:r>
    </w:p>
    <w:p w:rsidR="007666E7" w:rsidRDefault="006D321D"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МОСВ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Министерство на околната среда и водите</w:t>
      </w:r>
    </w:p>
    <w:p w:rsidR="006D321D" w:rsidRDefault="006D321D"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МРО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Масово разпространени отпадъци</w:t>
      </w:r>
    </w:p>
    <w:p w:rsidR="006D321D" w:rsidRDefault="006D321D"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НПУО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Национален план за управление на отпадъците</w:t>
      </w:r>
    </w:p>
    <w:p w:rsidR="006D321D" w:rsidRDefault="006D321D"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НСИ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Национален статистически институт</w:t>
      </w:r>
    </w:p>
    <w:p w:rsidR="006D321D"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НУБА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Негодни за употреба батерии и акумулатори</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ОВОС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Оценка на въздействието върху околната среда</w:t>
      </w:r>
    </w:p>
    <w:p w:rsidR="00940FC2" w:rsidRDefault="003E4643" w:rsidP="001E4EC6">
      <w:pPr>
        <w:pBdr>
          <w:bar w:val="single" w:sz="12" w:color="FFC000"/>
        </w:pBdr>
        <w:tabs>
          <w:tab w:val="left" w:pos="1560"/>
          <w:tab w:val="left" w:pos="2835"/>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ООп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Организации за оползотворяване на отпадъци от</w:t>
      </w:r>
    </w:p>
    <w:p w:rsidR="003E4643" w:rsidRDefault="00940FC2"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E4643">
        <w:rPr>
          <w:rFonts w:ascii="Times New Roman" w:hAnsi="Times New Roman" w:cs="Times New Roman"/>
          <w:color w:val="000000" w:themeColor="text1"/>
          <w:sz w:val="28"/>
          <w:szCs w:val="28"/>
        </w:rPr>
        <w:t>опаковки</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ОПОС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Оперативна програма „Околна среда“</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ПСОВ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Пречиствателна станция за отпадъчни води</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Предотвратяване образуването на отпадъци</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Предотвратяване на отпадъци</w:t>
      </w:r>
    </w:p>
    <w:p w:rsidR="00940FC2"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ПУДООС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Предприятие за управление на дейностите по </w:t>
      </w:r>
    </w:p>
    <w:p w:rsidR="003E4643" w:rsidRDefault="00940FC2"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E4643">
        <w:rPr>
          <w:rFonts w:ascii="Times New Roman" w:hAnsi="Times New Roman" w:cs="Times New Roman"/>
          <w:color w:val="000000" w:themeColor="text1"/>
          <w:sz w:val="28"/>
          <w:szCs w:val="28"/>
        </w:rPr>
        <w:t>опазване на околната среда</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ПУО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Програма за управление на отпадъците</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ОПУО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Общинска програма за управление на отпадъците</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ОЦ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Оперативна цел</w:t>
      </w:r>
    </w:p>
    <w:p w:rsidR="00940FC2"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РИОСВ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Регионална инспекция по опазване на околната</w:t>
      </w:r>
    </w:p>
    <w:p w:rsidR="003E4643" w:rsidRDefault="00940FC2"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3E464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3E4643">
        <w:rPr>
          <w:rFonts w:ascii="Times New Roman" w:hAnsi="Times New Roman" w:cs="Times New Roman"/>
          <w:color w:val="000000" w:themeColor="text1"/>
          <w:sz w:val="28"/>
          <w:szCs w:val="28"/>
        </w:rPr>
        <w:t xml:space="preserve">среда и водите </w:t>
      </w:r>
    </w:p>
    <w:p w:rsidR="003E4643" w:rsidRDefault="003E4643" w:rsidP="001E4EC6">
      <w:pPr>
        <w:pBdr>
          <w:bar w:val="single" w:sz="12" w:color="FFC000"/>
        </w:pBdr>
        <w:tabs>
          <w:tab w:val="left" w:pos="1560"/>
        </w:tabs>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СМР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Строително-монтажни работи</w:t>
      </w:r>
    </w:p>
    <w:p w:rsidR="003E4643" w:rsidRDefault="003E4643" w:rsidP="001E4EC6">
      <w:pPr>
        <w:pBdr>
          <w:bar w:val="single" w:sz="12" w:color="FFC000"/>
        </w:pBd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ТБО                 </w:t>
      </w:r>
      <w:r w:rsidR="00940F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Такса битови отпадъци</w:t>
      </w:r>
    </w:p>
    <w:p w:rsidR="00BA30B0" w:rsidRDefault="00BA30B0" w:rsidP="001E4EC6">
      <w:pPr>
        <w:pBdr>
          <w:bar w:val="single" w:sz="12" w:color="FFC000"/>
        </w:pBdr>
        <w:spacing w:after="0"/>
        <w:jc w:val="both"/>
        <w:rPr>
          <w:rFonts w:ascii="Times New Roman" w:hAnsi="Times New Roman" w:cs="Times New Roman"/>
          <w:color w:val="000000" w:themeColor="text1"/>
          <w:sz w:val="28"/>
          <w:szCs w:val="28"/>
        </w:rPr>
      </w:pPr>
    </w:p>
    <w:p w:rsidR="003E4643" w:rsidRPr="00D978DF" w:rsidRDefault="00B25EA8" w:rsidP="00E71CAA">
      <w:pPr>
        <w:pStyle w:val="aa"/>
        <w:numPr>
          <w:ilvl w:val="0"/>
          <w:numId w:val="1"/>
        </w:numPr>
        <w:tabs>
          <w:tab w:val="left" w:pos="709"/>
        </w:tabs>
        <w:spacing w:after="0"/>
        <w:ind w:left="0" w:firstLine="425"/>
        <w:jc w:val="both"/>
        <w:rPr>
          <w:rFonts w:ascii="Times New Roman" w:hAnsi="Times New Roman" w:cs="Times New Roman"/>
          <w:b/>
          <w:color w:val="006600"/>
          <w:sz w:val="28"/>
          <w:szCs w:val="28"/>
        </w:rPr>
      </w:pPr>
      <w:r w:rsidRPr="00D978DF">
        <w:rPr>
          <w:rFonts w:ascii="Times New Roman" w:hAnsi="Times New Roman" w:cs="Times New Roman"/>
          <w:b/>
          <w:color w:val="006600"/>
          <w:sz w:val="28"/>
          <w:szCs w:val="28"/>
        </w:rPr>
        <w:lastRenderedPageBreak/>
        <w:t>Въведение</w:t>
      </w:r>
    </w:p>
    <w:p w:rsidR="00B25EA8" w:rsidRPr="00BA30B0" w:rsidRDefault="00B25EA8" w:rsidP="007616DA">
      <w:pPr>
        <w:tabs>
          <w:tab w:val="left" w:pos="1560"/>
        </w:tabs>
        <w:spacing w:after="0"/>
        <w:ind w:firstLine="425"/>
        <w:jc w:val="both"/>
        <w:rPr>
          <w:rFonts w:ascii="Times New Roman" w:hAnsi="Times New Roman" w:cs="Times New Roman"/>
          <w:b/>
          <w:color w:val="006600"/>
          <w:sz w:val="16"/>
          <w:szCs w:val="16"/>
          <w:u w:val="single"/>
        </w:rPr>
      </w:pPr>
    </w:p>
    <w:p w:rsidR="00D978DF" w:rsidRPr="00E33F60" w:rsidRDefault="00D978DF" w:rsidP="007616DA">
      <w:pPr>
        <w:pStyle w:val="2"/>
        <w:tabs>
          <w:tab w:val="left" w:pos="963"/>
          <w:tab w:val="left" w:pos="9638"/>
        </w:tabs>
        <w:spacing w:line="276" w:lineRule="auto"/>
        <w:ind w:left="0" w:firstLine="425"/>
        <w:jc w:val="both"/>
        <w:rPr>
          <w:rFonts w:ascii="Times New Roman" w:hAnsi="Times New Roman" w:cs="Times New Roman"/>
          <w:color w:val="006600"/>
          <w:sz w:val="24"/>
          <w:szCs w:val="24"/>
        </w:rPr>
      </w:pPr>
      <w:r w:rsidRPr="00E33F60">
        <w:rPr>
          <w:rFonts w:ascii="Times New Roman" w:hAnsi="Times New Roman" w:cs="Times New Roman"/>
          <w:color w:val="006600"/>
          <w:sz w:val="24"/>
          <w:szCs w:val="24"/>
        </w:rPr>
        <w:t>Основание</w:t>
      </w:r>
      <w:r w:rsidRPr="00E33F60">
        <w:rPr>
          <w:rFonts w:ascii="Times New Roman" w:hAnsi="Times New Roman" w:cs="Times New Roman"/>
          <w:color w:val="006600"/>
          <w:spacing w:val="-3"/>
          <w:sz w:val="24"/>
          <w:szCs w:val="24"/>
        </w:rPr>
        <w:t xml:space="preserve"> </w:t>
      </w:r>
      <w:r w:rsidRPr="00E33F60">
        <w:rPr>
          <w:rFonts w:ascii="Times New Roman" w:hAnsi="Times New Roman" w:cs="Times New Roman"/>
          <w:color w:val="006600"/>
          <w:sz w:val="24"/>
          <w:szCs w:val="24"/>
        </w:rPr>
        <w:t>за</w:t>
      </w:r>
      <w:r w:rsidRPr="00E33F60">
        <w:rPr>
          <w:rFonts w:ascii="Times New Roman" w:hAnsi="Times New Roman" w:cs="Times New Roman"/>
          <w:color w:val="006600"/>
          <w:spacing w:val="-2"/>
          <w:sz w:val="24"/>
          <w:szCs w:val="24"/>
        </w:rPr>
        <w:t xml:space="preserve"> </w:t>
      </w:r>
      <w:r w:rsidRPr="00E33F60">
        <w:rPr>
          <w:rFonts w:ascii="Times New Roman" w:hAnsi="Times New Roman" w:cs="Times New Roman"/>
          <w:color w:val="006600"/>
          <w:sz w:val="24"/>
          <w:szCs w:val="24"/>
        </w:rPr>
        <w:t>изработване</w:t>
      </w:r>
      <w:r w:rsidRPr="00E33F60">
        <w:rPr>
          <w:rFonts w:ascii="Times New Roman" w:hAnsi="Times New Roman" w:cs="Times New Roman"/>
          <w:color w:val="006600"/>
          <w:spacing w:val="-3"/>
          <w:sz w:val="24"/>
          <w:szCs w:val="24"/>
        </w:rPr>
        <w:t xml:space="preserve"> </w:t>
      </w:r>
      <w:r w:rsidRPr="00E33F60">
        <w:rPr>
          <w:rFonts w:ascii="Times New Roman" w:hAnsi="Times New Roman" w:cs="Times New Roman"/>
          <w:color w:val="006600"/>
          <w:sz w:val="24"/>
          <w:szCs w:val="24"/>
        </w:rPr>
        <w:t>на</w:t>
      </w:r>
      <w:r w:rsidRPr="00E33F60">
        <w:rPr>
          <w:rFonts w:ascii="Times New Roman" w:hAnsi="Times New Roman" w:cs="Times New Roman"/>
          <w:color w:val="006600"/>
          <w:spacing w:val="-1"/>
          <w:sz w:val="24"/>
          <w:szCs w:val="24"/>
        </w:rPr>
        <w:t xml:space="preserve"> </w:t>
      </w:r>
      <w:r w:rsidRPr="00E33F60">
        <w:rPr>
          <w:rFonts w:ascii="Times New Roman" w:hAnsi="Times New Roman" w:cs="Times New Roman"/>
          <w:color w:val="006600"/>
          <w:sz w:val="24"/>
          <w:szCs w:val="24"/>
        </w:rPr>
        <w:t>Програмата</w:t>
      </w:r>
    </w:p>
    <w:p w:rsidR="00D978DF" w:rsidRDefault="00D978DF" w:rsidP="007616DA">
      <w:pPr>
        <w:pStyle w:val="ac"/>
        <w:spacing w:line="276" w:lineRule="auto"/>
        <w:ind w:left="0" w:firstLine="425"/>
      </w:pPr>
      <w:r w:rsidRPr="00E33F60">
        <w:t>Общинската</w:t>
      </w:r>
      <w:r w:rsidRPr="00E33F60">
        <w:rPr>
          <w:spacing w:val="1"/>
        </w:rPr>
        <w:t xml:space="preserve"> </w:t>
      </w:r>
      <w:r w:rsidRPr="00E33F60">
        <w:t>програма</w:t>
      </w:r>
      <w:r w:rsidRPr="00E33F60">
        <w:rPr>
          <w:spacing w:val="1"/>
        </w:rPr>
        <w:t xml:space="preserve"> </w:t>
      </w:r>
      <w:r w:rsidRPr="00E33F60">
        <w:t>за</w:t>
      </w:r>
      <w:r w:rsidRPr="00E33F60">
        <w:rPr>
          <w:spacing w:val="1"/>
        </w:rPr>
        <w:t xml:space="preserve"> </w:t>
      </w:r>
      <w:r w:rsidRPr="00E33F60">
        <w:t>управление</w:t>
      </w:r>
      <w:r w:rsidRPr="00E33F60">
        <w:rPr>
          <w:spacing w:val="1"/>
        </w:rPr>
        <w:t xml:space="preserve"> </w:t>
      </w:r>
      <w:r w:rsidRPr="00E33F60">
        <w:t>на</w:t>
      </w:r>
      <w:r w:rsidRPr="00E33F60">
        <w:rPr>
          <w:spacing w:val="1"/>
        </w:rPr>
        <w:t xml:space="preserve"> </w:t>
      </w:r>
      <w:r w:rsidRPr="00E33F60">
        <w:t>отпадъците</w:t>
      </w:r>
      <w:r w:rsidRPr="00E33F60">
        <w:rPr>
          <w:spacing w:val="1"/>
        </w:rPr>
        <w:t xml:space="preserve"> </w:t>
      </w:r>
      <w:r w:rsidRPr="00E33F60">
        <w:t>е</w:t>
      </w:r>
      <w:r w:rsidRPr="00E33F60">
        <w:rPr>
          <w:spacing w:val="1"/>
        </w:rPr>
        <w:t xml:space="preserve"> </w:t>
      </w:r>
      <w:r w:rsidRPr="00E33F60">
        <w:t>един</w:t>
      </w:r>
      <w:r w:rsidRPr="00E33F60">
        <w:rPr>
          <w:spacing w:val="1"/>
        </w:rPr>
        <w:t xml:space="preserve"> </w:t>
      </w:r>
      <w:r w:rsidRPr="00E33F60">
        <w:t>от</w:t>
      </w:r>
      <w:r w:rsidRPr="00E33F60">
        <w:rPr>
          <w:spacing w:val="1"/>
        </w:rPr>
        <w:t xml:space="preserve"> </w:t>
      </w:r>
      <w:r w:rsidRPr="00E33F60">
        <w:t>най-важните</w:t>
      </w:r>
      <w:r w:rsidRPr="00E33F60">
        <w:rPr>
          <w:spacing w:val="-57"/>
        </w:rPr>
        <w:t xml:space="preserve"> </w:t>
      </w:r>
      <w:r w:rsidRPr="00E33F60">
        <w:t>инструменти за прилагане на законодателството за отпадъците на местно ниво. Тя се</w:t>
      </w:r>
      <w:r w:rsidRPr="00E33F60">
        <w:rPr>
          <w:spacing w:val="1"/>
        </w:rPr>
        <w:t xml:space="preserve"> </w:t>
      </w:r>
      <w:r w:rsidRPr="00E33F60">
        <w:t>разработва</w:t>
      </w:r>
      <w:r w:rsidRPr="00E33F60">
        <w:rPr>
          <w:spacing w:val="1"/>
        </w:rPr>
        <w:t xml:space="preserve"> </w:t>
      </w:r>
      <w:r w:rsidRPr="00E33F60">
        <w:t>в</w:t>
      </w:r>
      <w:r w:rsidRPr="00E33F60">
        <w:rPr>
          <w:spacing w:val="1"/>
        </w:rPr>
        <w:t xml:space="preserve"> </w:t>
      </w:r>
      <w:r w:rsidRPr="00E33F60">
        <w:t>съответствие</w:t>
      </w:r>
      <w:r w:rsidRPr="00E33F60">
        <w:rPr>
          <w:spacing w:val="1"/>
        </w:rPr>
        <w:t xml:space="preserve"> </w:t>
      </w:r>
      <w:r w:rsidRPr="00E33F60">
        <w:t>с</w:t>
      </w:r>
      <w:r w:rsidRPr="00E33F60">
        <w:rPr>
          <w:spacing w:val="1"/>
        </w:rPr>
        <w:t xml:space="preserve"> </w:t>
      </w:r>
      <w:r w:rsidRPr="00E33F60">
        <w:t>нормативните</w:t>
      </w:r>
      <w:r w:rsidRPr="00E33F60">
        <w:rPr>
          <w:spacing w:val="1"/>
        </w:rPr>
        <w:t xml:space="preserve"> </w:t>
      </w:r>
      <w:r w:rsidRPr="00E33F60">
        <w:t>изисквания</w:t>
      </w:r>
      <w:r w:rsidRPr="00E33F60">
        <w:rPr>
          <w:spacing w:val="1"/>
        </w:rPr>
        <w:t xml:space="preserve"> </w:t>
      </w:r>
      <w:r w:rsidRPr="00E33F60">
        <w:t>на</w:t>
      </w:r>
      <w:r w:rsidRPr="00E33F60">
        <w:rPr>
          <w:spacing w:val="1"/>
        </w:rPr>
        <w:t xml:space="preserve"> </w:t>
      </w:r>
      <w:r w:rsidRPr="00E33F60">
        <w:t>чл.</w:t>
      </w:r>
      <w:r w:rsidRPr="00E33F60">
        <w:rPr>
          <w:spacing w:val="1"/>
        </w:rPr>
        <w:t xml:space="preserve"> </w:t>
      </w:r>
      <w:r w:rsidRPr="00E33F60">
        <w:t>52</w:t>
      </w:r>
      <w:r w:rsidRPr="00E33F60">
        <w:rPr>
          <w:spacing w:val="1"/>
        </w:rPr>
        <w:t xml:space="preserve"> </w:t>
      </w:r>
      <w:r w:rsidRPr="00E33F60">
        <w:t>от</w:t>
      </w:r>
      <w:r w:rsidRPr="00E33F60">
        <w:rPr>
          <w:spacing w:val="60"/>
        </w:rPr>
        <w:t xml:space="preserve"> </w:t>
      </w:r>
      <w:r w:rsidRPr="00E33F60">
        <w:t>Закона</w:t>
      </w:r>
      <w:r w:rsidRPr="00E33F60">
        <w:rPr>
          <w:spacing w:val="60"/>
        </w:rPr>
        <w:t xml:space="preserve"> </w:t>
      </w:r>
      <w:r w:rsidRPr="00E33F60">
        <w:t>за</w:t>
      </w:r>
      <w:r w:rsidRPr="00E33F60">
        <w:rPr>
          <w:spacing w:val="1"/>
        </w:rPr>
        <w:t xml:space="preserve"> </w:t>
      </w:r>
      <w:r w:rsidRPr="00E33F60">
        <w:t>управление на отпадъците (ЗУО), във връзка с чл.</w:t>
      </w:r>
      <w:r>
        <w:t xml:space="preserve"> </w:t>
      </w:r>
      <w:r w:rsidRPr="00E33F60">
        <w:t xml:space="preserve">15, </w:t>
      </w:r>
      <w:r w:rsidRPr="00E33F60">
        <w:rPr>
          <w:color w:val="000000" w:themeColor="text1"/>
        </w:rPr>
        <w:t>ал</w:t>
      </w:r>
      <w:r w:rsidRPr="00E33F60">
        <w:t>.</w:t>
      </w:r>
      <w:r>
        <w:t xml:space="preserve"> </w:t>
      </w:r>
      <w:r w:rsidRPr="00E33F60">
        <w:t>1, т.</w:t>
      </w:r>
      <w:r>
        <w:t xml:space="preserve"> </w:t>
      </w:r>
      <w:r w:rsidRPr="00E33F60">
        <w:t>3, чл.</w:t>
      </w:r>
      <w:r>
        <w:t xml:space="preserve"> </w:t>
      </w:r>
      <w:r w:rsidRPr="00E33F60">
        <w:t>57 и чл.</w:t>
      </w:r>
      <w:r>
        <w:t xml:space="preserve"> </w:t>
      </w:r>
      <w:r w:rsidRPr="00E33F60">
        <w:t>59 от Закона за</w:t>
      </w:r>
      <w:r w:rsidRPr="00E33F60">
        <w:rPr>
          <w:spacing w:val="-57"/>
        </w:rPr>
        <w:t xml:space="preserve"> </w:t>
      </w:r>
      <w:r w:rsidRPr="00E33F60">
        <w:t>опазване</w:t>
      </w:r>
      <w:r w:rsidRPr="00E33F60">
        <w:rPr>
          <w:spacing w:val="1"/>
        </w:rPr>
        <w:t xml:space="preserve"> </w:t>
      </w:r>
      <w:r w:rsidRPr="00E33F60">
        <w:t>на</w:t>
      </w:r>
      <w:r w:rsidRPr="00E33F60">
        <w:rPr>
          <w:spacing w:val="1"/>
        </w:rPr>
        <w:t xml:space="preserve"> </w:t>
      </w:r>
      <w:r>
        <w:rPr>
          <w:spacing w:val="1"/>
        </w:rPr>
        <w:t xml:space="preserve">околната </w:t>
      </w:r>
      <w:r w:rsidRPr="00E33F60">
        <w:t>среда</w:t>
      </w:r>
      <w:r w:rsidRPr="00E33F60">
        <w:rPr>
          <w:spacing w:val="1"/>
        </w:rPr>
        <w:t xml:space="preserve"> </w:t>
      </w:r>
      <w:r w:rsidRPr="00E33F60">
        <w:t>(ЗООС).</w:t>
      </w:r>
      <w:r w:rsidRPr="00E33F60">
        <w:rPr>
          <w:spacing w:val="1"/>
        </w:rPr>
        <w:t xml:space="preserve"> </w:t>
      </w:r>
      <w:r w:rsidRPr="00E33F60">
        <w:t>Програмата</w:t>
      </w:r>
      <w:r w:rsidRPr="00E33F60">
        <w:rPr>
          <w:spacing w:val="1"/>
        </w:rPr>
        <w:t xml:space="preserve"> </w:t>
      </w:r>
      <w:r w:rsidRPr="00E33F60">
        <w:t>за</w:t>
      </w:r>
      <w:r w:rsidRPr="00E33F60">
        <w:rPr>
          <w:spacing w:val="1"/>
        </w:rPr>
        <w:t xml:space="preserve"> </w:t>
      </w:r>
      <w:r w:rsidRPr="00E33F60">
        <w:t>управление</w:t>
      </w:r>
      <w:r w:rsidRPr="00E33F60">
        <w:rPr>
          <w:spacing w:val="1"/>
        </w:rPr>
        <w:t xml:space="preserve"> </w:t>
      </w:r>
      <w:r w:rsidRPr="00E33F60">
        <w:t>на</w:t>
      </w:r>
      <w:r w:rsidRPr="00E33F60">
        <w:rPr>
          <w:spacing w:val="1"/>
        </w:rPr>
        <w:t xml:space="preserve"> </w:t>
      </w:r>
      <w:r w:rsidRPr="00E33F60">
        <w:t>отпадъците</w:t>
      </w:r>
      <w:r w:rsidRPr="00E33F60">
        <w:rPr>
          <w:spacing w:val="1"/>
        </w:rPr>
        <w:t xml:space="preserve"> </w:t>
      </w:r>
      <w:r w:rsidRPr="00E33F60">
        <w:t>е</w:t>
      </w:r>
      <w:r w:rsidRPr="00E33F60">
        <w:rPr>
          <w:spacing w:val="1"/>
        </w:rPr>
        <w:t xml:space="preserve"> </w:t>
      </w:r>
      <w:r w:rsidRPr="00E33F60">
        <w:t>секторна</w:t>
      </w:r>
      <w:r w:rsidRPr="00E33F60">
        <w:rPr>
          <w:spacing w:val="1"/>
        </w:rPr>
        <w:t xml:space="preserve"> </w:t>
      </w:r>
      <w:r w:rsidRPr="00E33F60">
        <w:t>програма</w:t>
      </w:r>
      <w:r w:rsidRPr="00E33F60">
        <w:rPr>
          <w:spacing w:val="1"/>
        </w:rPr>
        <w:t xml:space="preserve"> </w:t>
      </w:r>
      <w:r w:rsidRPr="00E33F60">
        <w:t>и</w:t>
      </w:r>
      <w:r w:rsidRPr="00E33F60">
        <w:rPr>
          <w:spacing w:val="1"/>
        </w:rPr>
        <w:t xml:space="preserve"> </w:t>
      </w:r>
      <w:r w:rsidRPr="00E33F60">
        <w:t>е</w:t>
      </w:r>
      <w:r w:rsidRPr="00E33F60">
        <w:rPr>
          <w:spacing w:val="1"/>
        </w:rPr>
        <w:t xml:space="preserve"> </w:t>
      </w:r>
      <w:r w:rsidRPr="00E33F60">
        <w:t>неразделна</w:t>
      </w:r>
      <w:r w:rsidRPr="00E33F60">
        <w:rPr>
          <w:spacing w:val="1"/>
        </w:rPr>
        <w:t xml:space="preserve"> </w:t>
      </w:r>
      <w:r w:rsidRPr="00E33F60">
        <w:t>част</w:t>
      </w:r>
      <w:r w:rsidRPr="00E33F60">
        <w:rPr>
          <w:spacing w:val="1"/>
        </w:rPr>
        <w:t xml:space="preserve"> </w:t>
      </w:r>
      <w:r w:rsidRPr="00E33F60">
        <w:t>от</w:t>
      </w:r>
      <w:r w:rsidRPr="00E33F60">
        <w:rPr>
          <w:spacing w:val="1"/>
        </w:rPr>
        <w:t xml:space="preserve"> </w:t>
      </w:r>
      <w:r w:rsidRPr="00E33F60">
        <w:t>Общинската</w:t>
      </w:r>
      <w:r w:rsidRPr="00E33F60">
        <w:rPr>
          <w:spacing w:val="1"/>
        </w:rPr>
        <w:t xml:space="preserve"> </w:t>
      </w:r>
      <w:r w:rsidRPr="00E33F60">
        <w:t>програма</w:t>
      </w:r>
      <w:r w:rsidRPr="00E33F60">
        <w:rPr>
          <w:spacing w:val="1"/>
        </w:rPr>
        <w:t xml:space="preserve"> </w:t>
      </w:r>
      <w:r w:rsidRPr="00E33F60">
        <w:t>за</w:t>
      </w:r>
      <w:r w:rsidRPr="00E33F60">
        <w:rPr>
          <w:spacing w:val="1"/>
        </w:rPr>
        <w:t xml:space="preserve"> </w:t>
      </w:r>
      <w:r w:rsidRPr="00E33F60">
        <w:t>опазване</w:t>
      </w:r>
      <w:r w:rsidRPr="00E33F60">
        <w:rPr>
          <w:spacing w:val="60"/>
        </w:rPr>
        <w:t xml:space="preserve"> </w:t>
      </w:r>
      <w:r w:rsidRPr="00E33F60">
        <w:t>на</w:t>
      </w:r>
      <w:r w:rsidRPr="00E33F60">
        <w:rPr>
          <w:spacing w:val="1"/>
        </w:rPr>
        <w:t xml:space="preserve"> </w:t>
      </w:r>
      <w:r w:rsidRPr="00E33F60">
        <w:t>околната</w:t>
      </w:r>
      <w:r w:rsidRPr="00E33F60">
        <w:rPr>
          <w:spacing w:val="-2"/>
        </w:rPr>
        <w:t xml:space="preserve"> </w:t>
      </w:r>
      <w:r w:rsidRPr="00E33F60">
        <w:t>среда</w:t>
      </w:r>
      <w:r w:rsidRPr="00E33F60">
        <w:rPr>
          <w:spacing w:val="-1"/>
        </w:rPr>
        <w:t xml:space="preserve"> </w:t>
      </w:r>
      <w:r w:rsidRPr="00E33F60">
        <w:t>на</w:t>
      </w:r>
      <w:r w:rsidRPr="00E33F60">
        <w:rPr>
          <w:spacing w:val="-1"/>
        </w:rPr>
        <w:t xml:space="preserve"> </w:t>
      </w:r>
      <w:r w:rsidRPr="00E33F60">
        <w:t>община</w:t>
      </w:r>
      <w:r w:rsidRPr="00E33F60">
        <w:rPr>
          <w:spacing w:val="1"/>
        </w:rPr>
        <w:t xml:space="preserve"> </w:t>
      </w:r>
      <w:r>
        <w:t>Гълъбово.</w:t>
      </w:r>
    </w:p>
    <w:p w:rsidR="00736AD3" w:rsidRPr="00E33F60" w:rsidRDefault="00736AD3" w:rsidP="00736AD3">
      <w:pPr>
        <w:pStyle w:val="ac"/>
        <w:spacing w:line="276" w:lineRule="auto"/>
        <w:ind w:left="0" w:firstLine="426"/>
      </w:pPr>
      <w:r w:rsidRPr="00E33F60">
        <w:t xml:space="preserve">Програмата за управление на отпадъците на територията на община </w:t>
      </w:r>
      <w:r>
        <w:t xml:space="preserve">Гълъбово </w:t>
      </w:r>
      <w:r w:rsidRPr="00E33F60">
        <w:t>2021-2028 г. е разработена за период, който съвпада с действието на Националния план</w:t>
      </w:r>
      <w:r w:rsidRPr="00E33F60">
        <w:rPr>
          <w:spacing w:val="1"/>
        </w:rPr>
        <w:t xml:space="preserve"> </w:t>
      </w:r>
      <w:r w:rsidRPr="00E33F60">
        <w:t>за</w:t>
      </w:r>
      <w:r w:rsidRPr="00E33F60">
        <w:rPr>
          <w:spacing w:val="1"/>
        </w:rPr>
        <w:t xml:space="preserve"> </w:t>
      </w:r>
      <w:r w:rsidRPr="00E33F60">
        <w:t>управление</w:t>
      </w:r>
      <w:r w:rsidRPr="00E33F60">
        <w:rPr>
          <w:spacing w:val="1"/>
        </w:rPr>
        <w:t xml:space="preserve"> </w:t>
      </w:r>
      <w:r w:rsidRPr="00E33F60">
        <w:t>на</w:t>
      </w:r>
      <w:r w:rsidRPr="00E33F60">
        <w:rPr>
          <w:spacing w:val="1"/>
        </w:rPr>
        <w:t xml:space="preserve"> </w:t>
      </w:r>
      <w:r w:rsidRPr="00E33F60">
        <w:t>отпадъците</w:t>
      </w:r>
      <w:r w:rsidRPr="00E33F60">
        <w:rPr>
          <w:spacing w:val="1"/>
        </w:rPr>
        <w:t xml:space="preserve"> </w:t>
      </w:r>
      <w:r w:rsidRPr="00E33F60">
        <w:t>(НПУО</w:t>
      </w:r>
      <w:r w:rsidRPr="00E33F60">
        <w:rPr>
          <w:spacing w:val="1"/>
        </w:rPr>
        <w:t xml:space="preserve"> </w:t>
      </w:r>
      <w:r w:rsidRPr="00E33F60">
        <w:t>2021-2028</w:t>
      </w:r>
      <w:r w:rsidRPr="00E33F60">
        <w:rPr>
          <w:spacing w:val="1"/>
        </w:rPr>
        <w:t xml:space="preserve"> </w:t>
      </w:r>
      <w:r w:rsidRPr="00E33F60">
        <w:t>г.)</w:t>
      </w:r>
      <w:r w:rsidRPr="00E33F60">
        <w:rPr>
          <w:spacing w:val="1"/>
        </w:rPr>
        <w:t xml:space="preserve"> </w:t>
      </w:r>
      <w:r w:rsidRPr="00E33F60">
        <w:t>и</w:t>
      </w:r>
      <w:r w:rsidRPr="00E33F60">
        <w:rPr>
          <w:spacing w:val="1"/>
        </w:rPr>
        <w:t xml:space="preserve"> </w:t>
      </w:r>
      <w:r w:rsidRPr="00E33F60">
        <w:t>при</w:t>
      </w:r>
      <w:r w:rsidRPr="00E33F60">
        <w:rPr>
          <w:spacing w:val="1"/>
        </w:rPr>
        <w:t xml:space="preserve"> </w:t>
      </w:r>
      <w:r w:rsidRPr="00E33F60">
        <w:t>необходимост</w:t>
      </w:r>
      <w:r w:rsidRPr="00E33F60">
        <w:rPr>
          <w:spacing w:val="1"/>
        </w:rPr>
        <w:t xml:space="preserve"> </w:t>
      </w:r>
      <w:r w:rsidRPr="00E33F60">
        <w:t>ще</w:t>
      </w:r>
      <w:r w:rsidRPr="00E33F60">
        <w:rPr>
          <w:spacing w:val="1"/>
        </w:rPr>
        <w:t xml:space="preserve"> </w:t>
      </w:r>
      <w:r w:rsidRPr="00E33F60">
        <w:t>бъде</w:t>
      </w:r>
      <w:r w:rsidRPr="00E33F60">
        <w:rPr>
          <w:spacing w:val="1"/>
        </w:rPr>
        <w:t xml:space="preserve"> </w:t>
      </w:r>
      <w:r w:rsidRPr="00E33F60">
        <w:t>актуализирана</w:t>
      </w:r>
      <w:r w:rsidRPr="00E33F60">
        <w:rPr>
          <w:spacing w:val="-2"/>
        </w:rPr>
        <w:t xml:space="preserve"> </w:t>
      </w:r>
      <w:r w:rsidRPr="00E33F60">
        <w:t>при</w:t>
      </w:r>
      <w:r w:rsidRPr="00E33F60">
        <w:rPr>
          <w:spacing w:val="-3"/>
        </w:rPr>
        <w:t xml:space="preserve"> </w:t>
      </w:r>
      <w:r w:rsidRPr="00E33F60">
        <w:t>промяна</w:t>
      </w:r>
      <w:r w:rsidRPr="00E33F60">
        <w:rPr>
          <w:spacing w:val="-1"/>
        </w:rPr>
        <w:t xml:space="preserve"> </w:t>
      </w:r>
      <w:r w:rsidRPr="00E33F60">
        <w:t>във</w:t>
      </w:r>
      <w:r w:rsidRPr="00E33F60">
        <w:rPr>
          <w:spacing w:val="-2"/>
        </w:rPr>
        <w:t xml:space="preserve"> </w:t>
      </w:r>
      <w:r w:rsidRPr="00E33F60">
        <w:t>фактическите</w:t>
      </w:r>
      <w:r w:rsidRPr="00E33F60">
        <w:rPr>
          <w:spacing w:val="-1"/>
        </w:rPr>
        <w:t xml:space="preserve"> </w:t>
      </w:r>
      <w:r w:rsidRPr="00E33F60">
        <w:t>или</w:t>
      </w:r>
      <w:r w:rsidRPr="00E33F60">
        <w:rPr>
          <w:spacing w:val="-3"/>
        </w:rPr>
        <w:t xml:space="preserve"> </w:t>
      </w:r>
      <w:r w:rsidRPr="00E33F60">
        <w:t>нормативни</w:t>
      </w:r>
      <w:r w:rsidRPr="00E33F60">
        <w:rPr>
          <w:spacing w:val="2"/>
        </w:rPr>
        <w:t xml:space="preserve"> </w:t>
      </w:r>
      <w:r w:rsidRPr="00E33F60">
        <w:t>условия.</w:t>
      </w:r>
    </w:p>
    <w:p w:rsidR="00736AD3" w:rsidRDefault="00736AD3" w:rsidP="00736AD3">
      <w:pPr>
        <w:pStyle w:val="ac"/>
        <w:spacing w:line="276" w:lineRule="auto"/>
        <w:ind w:left="0" w:firstLine="426"/>
      </w:pPr>
      <w:r w:rsidRPr="00E33F60">
        <w:t>Националният план е съобразен с изискванията на Директива 2008/98/ЕО за</w:t>
      </w:r>
      <w:r w:rsidRPr="00E33F60">
        <w:rPr>
          <w:spacing w:val="1"/>
        </w:rPr>
        <w:t xml:space="preserve"> </w:t>
      </w:r>
      <w:r w:rsidRPr="00E33F60">
        <w:t>отпадъците, като са отчетени общите принципи за опазване на околната среда, като</w:t>
      </w:r>
      <w:r w:rsidRPr="00E33F60">
        <w:rPr>
          <w:spacing w:val="1"/>
        </w:rPr>
        <w:t xml:space="preserve"> </w:t>
      </w:r>
      <w:r w:rsidRPr="00E33F60">
        <w:t>предпазни</w:t>
      </w:r>
      <w:r w:rsidRPr="00E33F60">
        <w:rPr>
          <w:spacing w:val="1"/>
        </w:rPr>
        <w:t xml:space="preserve"> </w:t>
      </w:r>
      <w:r w:rsidRPr="00E33F60">
        <w:t>мерки</w:t>
      </w:r>
      <w:r w:rsidRPr="00E33F60">
        <w:rPr>
          <w:spacing w:val="1"/>
        </w:rPr>
        <w:t xml:space="preserve"> </w:t>
      </w:r>
      <w:r w:rsidRPr="00E33F60">
        <w:t>и</w:t>
      </w:r>
      <w:r w:rsidRPr="00E33F60">
        <w:rPr>
          <w:spacing w:val="1"/>
        </w:rPr>
        <w:t xml:space="preserve"> </w:t>
      </w:r>
      <w:r w:rsidRPr="00E33F60">
        <w:t>устойчивост,</w:t>
      </w:r>
      <w:r w:rsidRPr="00E33F60">
        <w:rPr>
          <w:spacing w:val="1"/>
        </w:rPr>
        <w:t xml:space="preserve"> </w:t>
      </w:r>
      <w:r w:rsidRPr="00E33F60">
        <w:t>техническа</w:t>
      </w:r>
      <w:r w:rsidRPr="00E33F60">
        <w:rPr>
          <w:spacing w:val="1"/>
        </w:rPr>
        <w:t xml:space="preserve"> </w:t>
      </w:r>
      <w:r w:rsidRPr="00E33F60">
        <w:t>осъществимост</w:t>
      </w:r>
      <w:r w:rsidRPr="00E33F60">
        <w:rPr>
          <w:spacing w:val="1"/>
        </w:rPr>
        <w:t xml:space="preserve"> </w:t>
      </w:r>
      <w:r w:rsidRPr="00E33F60">
        <w:t>и</w:t>
      </w:r>
      <w:r w:rsidRPr="00E33F60">
        <w:rPr>
          <w:spacing w:val="1"/>
        </w:rPr>
        <w:t xml:space="preserve"> </w:t>
      </w:r>
      <w:r w:rsidRPr="00E33F60">
        <w:t>икономическа</w:t>
      </w:r>
      <w:r w:rsidRPr="00E33F60">
        <w:rPr>
          <w:spacing w:val="1"/>
        </w:rPr>
        <w:t xml:space="preserve"> </w:t>
      </w:r>
      <w:r w:rsidRPr="00E33F60">
        <w:t>приложимост, опазване на ресурсите, както и въздействие върху човешкото здраве,</w:t>
      </w:r>
      <w:r w:rsidRPr="00E33F60">
        <w:rPr>
          <w:spacing w:val="1"/>
        </w:rPr>
        <w:t xml:space="preserve"> </w:t>
      </w:r>
      <w:r w:rsidRPr="00E33F60">
        <w:t>икономиката</w:t>
      </w:r>
      <w:r w:rsidRPr="00E33F60">
        <w:rPr>
          <w:spacing w:val="1"/>
        </w:rPr>
        <w:t xml:space="preserve"> </w:t>
      </w:r>
      <w:r w:rsidRPr="00E33F60">
        <w:t>и</w:t>
      </w:r>
      <w:r w:rsidRPr="00E33F60">
        <w:rPr>
          <w:spacing w:val="1"/>
        </w:rPr>
        <w:t xml:space="preserve"> </w:t>
      </w:r>
      <w:r w:rsidRPr="00E33F60">
        <w:t>обществото.</w:t>
      </w:r>
      <w:r w:rsidRPr="00E33F60">
        <w:rPr>
          <w:spacing w:val="1"/>
        </w:rPr>
        <w:t xml:space="preserve"> </w:t>
      </w:r>
      <w:r w:rsidRPr="00E33F60">
        <w:t>Крайният</w:t>
      </w:r>
      <w:r w:rsidRPr="00E33F60">
        <w:rPr>
          <w:spacing w:val="1"/>
        </w:rPr>
        <w:t xml:space="preserve"> </w:t>
      </w:r>
      <w:r w:rsidRPr="00E33F60">
        <w:t>срок</w:t>
      </w:r>
      <w:r w:rsidRPr="00E33F60">
        <w:rPr>
          <w:spacing w:val="1"/>
        </w:rPr>
        <w:t xml:space="preserve"> </w:t>
      </w:r>
      <w:r w:rsidRPr="00E33F60">
        <w:t>на</w:t>
      </w:r>
      <w:r w:rsidRPr="00E33F60">
        <w:rPr>
          <w:spacing w:val="1"/>
        </w:rPr>
        <w:t xml:space="preserve"> </w:t>
      </w:r>
      <w:r w:rsidRPr="00E33F60">
        <w:t>програмата</w:t>
      </w:r>
      <w:r w:rsidRPr="00E33F60">
        <w:rPr>
          <w:spacing w:val="1"/>
        </w:rPr>
        <w:t xml:space="preserve"> </w:t>
      </w:r>
      <w:r w:rsidRPr="00E33F60">
        <w:t>съвпада</w:t>
      </w:r>
      <w:r w:rsidRPr="00E33F60">
        <w:rPr>
          <w:spacing w:val="1"/>
        </w:rPr>
        <w:t xml:space="preserve"> </w:t>
      </w:r>
      <w:r w:rsidRPr="00E33F60">
        <w:t>с</w:t>
      </w:r>
      <w:r w:rsidRPr="00E33F60">
        <w:rPr>
          <w:spacing w:val="1"/>
        </w:rPr>
        <w:t xml:space="preserve"> </w:t>
      </w:r>
      <w:r w:rsidRPr="00E33F60">
        <w:t>периода</w:t>
      </w:r>
      <w:r w:rsidRPr="00E33F60">
        <w:rPr>
          <w:spacing w:val="1"/>
        </w:rPr>
        <w:t xml:space="preserve"> </w:t>
      </w:r>
      <w:r w:rsidRPr="00E33F60">
        <w:t>на</w:t>
      </w:r>
      <w:r w:rsidRPr="00E33F60">
        <w:rPr>
          <w:spacing w:val="1"/>
        </w:rPr>
        <w:t xml:space="preserve"> </w:t>
      </w:r>
      <w:r w:rsidRPr="00E33F60">
        <w:t>програмиране и ползване на европейските структурни и инвестиционни фондове за</w:t>
      </w:r>
      <w:r w:rsidRPr="00E33F60">
        <w:rPr>
          <w:spacing w:val="1"/>
        </w:rPr>
        <w:t xml:space="preserve"> </w:t>
      </w:r>
      <w:r w:rsidRPr="00E33F60">
        <w:t>периода</w:t>
      </w:r>
      <w:r w:rsidRPr="00E33F60">
        <w:rPr>
          <w:spacing w:val="-2"/>
        </w:rPr>
        <w:t xml:space="preserve"> </w:t>
      </w:r>
      <w:r w:rsidRPr="00E33F60">
        <w:t>2021-2028 г.</w:t>
      </w:r>
    </w:p>
    <w:p w:rsidR="00A260FA" w:rsidRDefault="00A260FA" w:rsidP="00BA30B0">
      <w:pPr>
        <w:pStyle w:val="ac"/>
        <w:spacing w:line="276" w:lineRule="auto"/>
        <w:ind w:left="0" w:firstLine="425"/>
      </w:pPr>
      <w:r w:rsidRPr="00E33F60">
        <w:t>Приоритет „Отпадъци“ на Оперативна програма „Околна среда” за периода</w:t>
      </w:r>
      <w:r w:rsidRPr="00E33F60">
        <w:rPr>
          <w:spacing w:val="1"/>
        </w:rPr>
        <w:t xml:space="preserve"> </w:t>
      </w:r>
      <w:r w:rsidRPr="00E33F60">
        <w:t>2021-2028 г. е насочен</w:t>
      </w:r>
      <w:r w:rsidRPr="00E33F60">
        <w:rPr>
          <w:spacing w:val="1"/>
        </w:rPr>
        <w:t xml:space="preserve"> </w:t>
      </w:r>
      <w:r w:rsidRPr="00E33F60">
        <w:t>към специфична цел „Насърчаване на прехода към кръгова</w:t>
      </w:r>
      <w:r w:rsidRPr="00E33F60">
        <w:rPr>
          <w:spacing w:val="1"/>
        </w:rPr>
        <w:t xml:space="preserve"> </w:t>
      </w:r>
      <w:r w:rsidRPr="00E33F60">
        <w:t>икономика“ и ще се финансират мерки, чрез които отпадъците ще се подготвят за</w:t>
      </w:r>
      <w:r w:rsidRPr="00E33F60">
        <w:rPr>
          <w:spacing w:val="1"/>
        </w:rPr>
        <w:t xml:space="preserve"> </w:t>
      </w:r>
      <w:r w:rsidRPr="00E33F60">
        <w:t>повторна</w:t>
      </w:r>
      <w:r w:rsidRPr="00E33F60">
        <w:rPr>
          <w:spacing w:val="1"/>
        </w:rPr>
        <w:t xml:space="preserve"> </w:t>
      </w:r>
      <w:r w:rsidRPr="00E33F60">
        <w:t>употреба</w:t>
      </w:r>
      <w:r w:rsidRPr="00E33F60">
        <w:rPr>
          <w:spacing w:val="1"/>
        </w:rPr>
        <w:t xml:space="preserve"> </w:t>
      </w:r>
      <w:r w:rsidRPr="00E33F60">
        <w:t>и</w:t>
      </w:r>
      <w:r w:rsidRPr="00E33F60">
        <w:rPr>
          <w:spacing w:val="1"/>
        </w:rPr>
        <w:t xml:space="preserve"> </w:t>
      </w:r>
      <w:r w:rsidRPr="00E33F60">
        <w:t>поправка,</w:t>
      </w:r>
      <w:r w:rsidRPr="00E33F60">
        <w:rPr>
          <w:spacing w:val="1"/>
        </w:rPr>
        <w:t xml:space="preserve"> </w:t>
      </w:r>
      <w:r w:rsidRPr="00E33F60">
        <w:t>ще</w:t>
      </w:r>
      <w:r w:rsidRPr="00E33F60">
        <w:rPr>
          <w:spacing w:val="1"/>
        </w:rPr>
        <w:t xml:space="preserve"> </w:t>
      </w:r>
      <w:r w:rsidRPr="00E33F60">
        <w:t>се</w:t>
      </w:r>
      <w:r w:rsidRPr="00E33F60">
        <w:rPr>
          <w:spacing w:val="1"/>
        </w:rPr>
        <w:t xml:space="preserve"> </w:t>
      </w:r>
      <w:r w:rsidRPr="00E33F60">
        <w:t>рециклират</w:t>
      </w:r>
      <w:r w:rsidRPr="00E33F60">
        <w:rPr>
          <w:spacing w:val="1"/>
        </w:rPr>
        <w:t xml:space="preserve"> </w:t>
      </w:r>
      <w:r w:rsidRPr="00E33F60">
        <w:t>или</w:t>
      </w:r>
      <w:r w:rsidRPr="00E33F60">
        <w:rPr>
          <w:spacing w:val="1"/>
        </w:rPr>
        <w:t xml:space="preserve"> </w:t>
      </w:r>
      <w:r w:rsidRPr="00E33F60">
        <w:t>генерирането</w:t>
      </w:r>
      <w:r w:rsidRPr="00E33F60">
        <w:rPr>
          <w:spacing w:val="1"/>
        </w:rPr>
        <w:t xml:space="preserve"> </w:t>
      </w:r>
      <w:r w:rsidRPr="00E33F60">
        <w:t>им</w:t>
      </w:r>
      <w:r w:rsidRPr="00E33F60">
        <w:rPr>
          <w:spacing w:val="1"/>
        </w:rPr>
        <w:t xml:space="preserve"> </w:t>
      </w:r>
      <w:r w:rsidRPr="00E33F60">
        <w:t>ще</w:t>
      </w:r>
      <w:r w:rsidRPr="00E33F60">
        <w:rPr>
          <w:spacing w:val="1"/>
        </w:rPr>
        <w:t xml:space="preserve"> </w:t>
      </w:r>
      <w:r w:rsidRPr="00E33F60">
        <w:t>бъде</w:t>
      </w:r>
      <w:r w:rsidRPr="00E33F60">
        <w:rPr>
          <w:spacing w:val="1"/>
        </w:rPr>
        <w:t xml:space="preserve"> </w:t>
      </w:r>
      <w:r w:rsidRPr="00E33F60">
        <w:t>предотвратено, както и дейности, свързани с осведомеността на населението и промяна</w:t>
      </w:r>
      <w:r w:rsidRPr="00E33F60">
        <w:rPr>
          <w:spacing w:val="1"/>
        </w:rPr>
        <w:t xml:space="preserve"> </w:t>
      </w:r>
      <w:r w:rsidRPr="00E33F60">
        <w:t>в</w:t>
      </w:r>
      <w:r w:rsidRPr="00E33F60">
        <w:rPr>
          <w:spacing w:val="-2"/>
        </w:rPr>
        <w:t xml:space="preserve"> </w:t>
      </w:r>
      <w:r w:rsidRPr="00E33F60">
        <w:t>нагласите</w:t>
      </w:r>
      <w:r w:rsidRPr="00E33F60">
        <w:rPr>
          <w:spacing w:val="-1"/>
        </w:rPr>
        <w:t xml:space="preserve"> </w:t>
      </w:r>
      <w:r w:rsidRPr="00E33F60">
        <w:t>му.</w:t>
      </w:r>
    </w:p>
    <w:p w:rsidR="00BA30B0" w:rsidRPr="00BA30B0" w:rsidRDefault="00BA30B0" w:rsidP="00BA30B0">
      <w:pPr>
        <w:pStyle w:val="ac"/>
        <w:spacing w:line="276" w:lineRule="auto"/>
        <w:ind w:left="0" w:firstLine="425"/>
        <w:rPr>
          <w:sz w:val="16"/>
          <w:szCs w:val="16"/>
        </w:rPr>
      </w:pPr>
    </w:p>
    <w:p w:rsidR="00A260FA" w:rsidRPr="00A260FA" w:rsidRDefault="00A260FA" w:rsidP="00BA30B0">
      <w:pPr>
        <w:pStyle w:val="3"/>
        <w:spacing w:before="0"/>
        <w:ind w:firstLine="425"/>
        <w:jc w:val="both"/>
        <w:rPr>
          <w:rFonts w:ascii="Times New Roman" w:hAnsi="Times New Roman" w:cs="Times New Roman"/>
          <w:color w:val="006600"/>
          <w:sz w:val="24"/>
          <w:szCs w:val="24"/>
        </w:rPr>
      </w:pPr>
      <w:r w:rsidRPr="00A260FA">
        <w:rPr>
          <w:rFonts w:ascii="Times New Roman" w:hAnsi="Times New Roman" w:cs="Times New Roman"/>
          <w:color w:val="006600"/>
          <w:sz w:val="24"/>
          <w:szCs w:val="24"/>
        </w:rPr>
        <w:t>Цел</w:t>
      </w:r>
      <w:r w:rsidRPr="00A260FA">
        <w:rPr>
          <w:rFonts w:ascii="Times New Roman" w:hAnsi="Times New Roman" w:cs="Times New Roman"/>
          <w:color w:val="006600"/>
          <w:spacing w:val="-1"/>
          <w:sz w:val="24"/>
          <w:szCs w:val="24"/>
        </w:rPr>
        <w:t xml:space="preserve"> </w:t>
      </w:r>
      <w:r w:rsidRPr="00A260FA">
        <w:rPr>
          <w:rFonts w:ascii="Times New Roman" w:hAnsi="Times New Roman" w:cs="Times New Roman"/>
          <w:color w:val="006600"/>
          <w:sz w:val="24"/>
          <w:szCs w:val="24"/>
        </w:rPr>
        <w:t>на Програмата</w:t>
      </w:r>
    </w:p>
    <w:p w:rsidR="00A260FA" w:rsidRPr="00A260FA" w:rsidRDefault="00A260FA" w:rsidP="00BA30B0">
      <w:pPr>
        <w:pStyle w:val="ac"/>
        <w:spacing w:line="276" w:lineRule="auto"/>
        <w:ind w:left="0" w:firstLine="425"/>
      </w:pPr>
      <w:r w:rsidRPr="00A260FA">
        <w:t>ПУО има за цел да определи основните стратегически приоритети за устойчиво</w:t>
      </w:r>
      <w:r w:rsidRPr="00A260FA">
        <w:rPr>
          <w:lang w:val="en-US"/>
        </w:rPr>
        <w:t xml:space="preserve"> </w:t>
      </w:r>
      <w:r w:rsidRPr="00A260FA">
        <w:rPr>
          <w:spacing w:val="-57"/>
        </w:rPr>
        <w:t xml:space="preserve"> </w:t>
      </w:r>
      <w:r w:rsidRPr="00A260FA">
        <w:t>и</w:t>
      </w:r>
      <w:r w:rsidRPr="00A260FA">
        <w:rPr>
          <w:spacing w:val="1"/>
        </w:rPr>
        <w:t xml:space="preserve"> </w:t>
      </w:r>
      <w:r w:rsidRPr="00A260FA">
        <w:t>екологосъобразно</w:t>
      </w:r>
      <w:r w:rsidRPr="00A260FA">
        <w:rPr>
          <w:spacing w:val="1"/>
        </w:rPr>
        <w:t xml:space="preserve"> </w:t>
      </w:r>
      <w:r w:rsidRPr="00A260FA">
        <w:t>управление</w:t>
      </w:r>
      <w:r w:rsidRPr="00A260FA">
        <w:rPr>
          <w:spacing w:val="1"/>
        </w:rPr>
        <w:t xml:space="preserve"> </w:t>
      </w:r>
      <w:r w:rsidRPr="00A260FA">
        <w:t>на</w:t>
      </w:r>
      <w:r w:rsidRPr="00A260FA">
        <w:rPr>
          <w:spacing w:val="1"/>
        </w:rPr>
        <w:t xml:space="preserve"> </w:t>
      </w:r>
      <w:r w:rsidRPr="00A260FA">
        <w:t>отпадъците</w:t>
      </w:r>
      <w:r w:rsidRPr="00A260FA">
        <w:rPr>
          <w:spacing w:val="1"/>
        </w:rPr>
        <w:t xml:space="preserve"> </w:t>
      </w:r>
      <w:r w:rsidRPr="00A260FA">
        <w:t>на</w:t>
      </w:r>
      <w:r w:rsidRPr="00A260FA">
        <w:rPr>
          <w:spacing w:val="1"/>
        </w:rPr>
        <w:t xml:space="preserve"> </w:t>
      </w:r>
      <w:r w:rsidRPr="00A260FA">
        <w:t>територията</w:t>
      </w:r>
      <w:r w:rsidRPr="00A260FA">
        <w:rPr>
          <w:spacing w:val="1"/>
        </w:rPr>
        <w:t xml:space="preserve"> </w:t>
      </w:r>
      <w:r w:rsidRPr="00A260FA">
        <w:t>на</w:t>
      </w:r>
      <w:r w:rsidRPr="00A260FA">
        <w:rPr>
          <w:spacing w:val="1"/>
        </w:rPr>
        <w:t xml:space="preserve"> </w:t>
      </w:r>
      <w:r w:rsidRPr="00A260FA">
        <w:t>община</w:t>
      </w:r>
      <w:r w:rsidRPr="00A260FA">
        <w:rPr>
          <w:spacing w:val="1"/>
        </w:rPr>
        <w:t xml:space="preserve"> </w:t>
      </w:r>
      <w:r w:rsidRPr="00A260FA">
        <w:t>Гълъбово,</w:t>
      </w:r>
      <w:r w:rsidRPr="00A260FA">
        <w:rPr>
          <w:spacing w:val="-57"/>
        </w:rPr>
        <w:t xml:space="preserve"> </w:t>
      </w:r>
      <w:r w:rsidRPr="00A260FA">
        <w:t>които</w:t>
      </w:r>
      <w:r w:rsidRPr="00A260FA">
        <w:rPr>
          <w:spacing w:val="1"/>
        </w:rPr>
        <w:t xml:space="preserve"> </w:t>
      </w:r>
      <w:r w:rsidRPr="00A260FA">
        <w:t>трябва</w:t>
      </w:r>
      <w:r w:rsidRPr="00A260FA">
        <w:rPr>
          <w:spacing w:val="1"/>
        </w:rPr>
        <w:t xml:space="preserve"> </w:t>
      </w:r>
      <w:r w:rsidRPr="00A260FA">
        <w:t>да</w:t>
      </w:r>
      <w:r w:rsidRPr="00A260FA">
        <w:rPr>
          <w:spacing w:val="1"/>
        </w:rPr>
        <w:t xml:space="preserve"> </w:t>
      </w:r>
      <w:r w:rsidRPr="00A260FA">
        <w:t>бъдат</w:t>
      </w:r>
      <w:r w:rsidRPr="00A260FA">
        <w:rPr>
          <w:spacing w:val="1"/>
        </w:rPr>
        <w:t xml:space="preserve"> </w:t>
      </w:r>
      <w:r w:rsidRPr="00A260FA">
        <w:t>постигнати</w:t>
      </w:r>
      <w:r w:rsidRPr="00A260FA">
        <w:rPr>
          <w:spacing w:val="1"/>
        </w:rPr>
        <w:t xml:space="preserve"> </w:t>
      </w:r>
      <w:r w:rsidRPr="00A260FA">
        <w:t>в</w:t>
      </w:r>
      <w:r w:rsidRPr="00A260FA">
        <w:rPr>
          <w:spacing w:val="1"/>
        </w:rPr>
        <w:t xml:space="preserve"> </w:t>
      </w:r>
      <w:r w:rsidRPr="00A260FA">
        <w:t>периода</w:t>
      </w:r>
      <w:r w:rsidRPr="00A260FA">
        <w:rPr>
          <w:spacing w:val="1"/>
        </w:rPr>
        <w:t xml:space="preserve"> </w:t>
      </w:r>
      <w:r w:rsidRPr="00A260FA">
        <w:t>2021-2028</w:t>
      </w:r>
      <w:r w:rsidRPr="00A260FA">
        <w:rPr>
          <w:spacing w:val="1"/>
        </w:rPr>
        <w:t xml:space="preserve"> </w:t>
      </w:r>
      <w:r w:rsidRPr="00A260FA">
        <w:t>г.</w:t>
      </w:r>
      <w:r w:rsidRPr="00A260FA">
        <w:rPr>
          <w:spacing w:val="1"/>
        </w:rPr>
        <w:t xml:space="preserve"> </w:t>
      </w:r>
      <w:r w:rsidRPr="00A260FA">
        <w:t>От</w:t>
      </w:r>
      <w:r w:rsidRPr="00A260FA">
        <w:rPr>
          <w:spacing w:val="1"/>
        </w:rPr>
        <w:t xml:space="preserve"> </w:t>
      </w:r>
      <w:r w:rsidRPr="00A260FA">
        <w:t>изпълнението</w:t>
      </w:r>
      <w:r w:rsidRPr="00A260FA">
        <w:rPr>
          <w:spacing w:val="1"/>
        </w:rPr>
        <w:t xml:space="preserve"> </w:t>
      </w:r>
      <w:r w:rsidRPr="00A260FA">
        <w:t>на</w:t>
      </w:r>
      <w:r w:rsidRPr="00A260FA">
        <w:rPr>
          <w:spacing w:val="1"/>
        </w:rPr>
        <w:t xml:space="preserve"> </w:t>
      </w:r>
      <w:r w:rsidRPr="00A260FA">
        <w:t>програмата</w:t>
      </w:r>
      <w:r w:rsidRPr="00A260FA">
        <w:rPr>
          <w:spacing w:val="-2"/>
        </w:rPr>
        <w:t xml:space="preserve"> </w:t>
      </w:r>
      <w:r w:rsidRPr="00A260FA">
        <w:t>се</w:t>
      </w:r>
      <w:r w:rsidRPr="00A260FA">
        <w:rPr>
          <w:spacing w:val="-1"/>
        </w:rPr>
        <w:t xml:space="preserve"> </w:t>
      </w:r>
      <w:r w:rsidRPr="00A260FA">
        <w:t>очаква</w:t>
      </w:r>
      <w:r w:rsidRPr="00A260FA">
        <w:rPr>
          <w:spacing w:val="-2"/>
        </w:rPr>
        <w:t xml:space="preserve"> </w:t>
      </w:r>
      <w:r w:rsidRPr="00A260FA">
        <w:t>да</w:t>
      </w:r>
      <w:r w:rsidRPr="00A260FA">
        <w:rPr>
          <w:spacing w:val="-2"/>
        </w:rPr>
        <w:t xml:space="preserve"> </w:t>
      </w:r>
      <w:r w:rsidRPr="00A260FA">
        <w:t>бъдат постигнати следните</w:t>
      </w:r>
      <w:r w:rsidRPr="00A260FA">
        <w:rPr>
          <w:spacing w:val="-2"/>
        </w:rPr>
        <w:t xml:space="preserve"> </w:t>
      </w:r>
      <w:r w:rsidRPr="00A260FA">
        <w:t>резултати:</w:t>
      </w:r>
    </w:p>
    <w:p w:rsidR="00A260FA" w:rsidRPr="00194426" w:rsidRDefault="00A260FA" w:rsidP="00E71CAA">
      <w:pPr>
        <w:pStyle w:val="aa"/>
        <w:widowControl w:val="0"/>
        <w:numPr>
          <w:ilvl w:val="0"/>
          <w:numId w:val="2"/>
        </w:numPr>
        <w:autoSpaceDE w:val="0"/>
        <w:autoSpaceDN w:val="0"/>
        <w:spacing w:after="0"/>
        <w:ind w:left="0" w:firstLine="426"/>
        <w:contextualSpacing w:val="0"/>
        <w:jc w:val="both"/>
        <w:rPr>
          <w:rFonts w:ascii="Times New Roman" w:hAnsi="Times New Roman" w:cs="Times New Roman"/>
          <w:b/>
          <w:i/>
          <w:sz w:val="24"/>
        </w:rPr>
      </w:pPr>
      <w:r w:rsidRPr="00194426">
        <w:rPr>
          <w:rFonts w:ascii="Times New Roman" w:hAnsi="Times New Roman" w:cs="Times New Roman"/>
          <w:b/>
          <w:i/>
          <w:sz w:val="24"/>
        </w:rPr>
        <w:t>Намаляване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вредното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въздействие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отпадъците,</w:t>
      </w:r>
      <w:r w:rsidRPr="00194426">
        <w:rPr>
          <w:rFonts w:ascii="Times New Roman" w:hAnsi="Times New Roman" w:cs="Times New Roman"/>
          <w:b/>
          <w:i/>
          <w:spacing w:val="61"/>
          <w:sz w:val="24"/>
        </w:rPr>
        <w:t xml:space="preserve"> </w:t>
      </w:r>
      <w:r w:rsidRPr="00194426">
        <w:rPr>
          <w:rFonts w:ascii="Times New Roman" w:hAnsi="Times New Roman" w:cs="Times New Roman"/>
          <w:b/>
          <w:i/>
          <w:sz w:val="24"/>
        </w:rPr>
        <w:t>чрез</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предотвратяване</w:t>
      </w:r>
      <w:r w:rsidRPr="00194426">
        <w:rPr>
          <w:rFonts w:ascii="Times New Roman" w:hAnsi="Times New Roman" w:cs="Times New Roman"/>
          <w:b/>
          <w:i/>
          <w:spacing w:val="-3"/>
          <w:sz w:val="24"/>
        </w:rPr>
        <w:t xml:space="preserve"> </w:t>
      </w:r>
      <w:r w:rsidRPr="00194426">
        <w:rPr>
          <w:rFonts w:ascii="Times New Roman" w:hAnsi="Times New Roman" w:cs="Times New Roman"/>
          <w:b/>
          <w:i/>
          <w:sz w:val="24"/>
        </w:rPr>
        <w:t>образуването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им</w:t>
      </w:r>
      <w:r w:rsidRPr="00194426">
        <w:rPr>
          <w:rFonts w:ascii="Times New Roman" w:hAnsi="Times New Roman" w:cs="Times New Roman"/>
          <w:b/>
          <w:i/>
          <w:spacing w:val="-2"/>
          <w:sz w:val="24"/>
        </w:rPr>
        <w:t xml:space="preserve"> </w:t>
      </w:r>
      <w:r w:rsidRPr="00194426">
        <w:rPr>
          <w:rFonts w:ascii="Times New Roman" w:hAnsi="Times New Roman" w:cs="Times New Roman"/>
          <w:b/>
          <w:i/>
          <w:sz w:val="24"/>
        </w:rPr>
        <w:t>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насърчаване</w:t>
      </w:r>
      <w:r w:rsidRPr="00194426">
        <w:rPr>
          <w:rFonts w:ascii="Times New Roman" w:hAnsi="Times New Roman" w:cs="Times New Roman"/>
          <w:b/>
          <w:i/>
          <w:spacing w:val="-2"/>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2"/>
          <w:sz w:val="24"/>
        </w:rPr>
        <w:t xml:space="preserve"> </w:t>
      </w:r>
      <w:r w:rsidRPr="00194426">
        <w:rPr>
          <w:rFonts w:ascii="Times New Roman" w:hAnsi="Times New Roman" w:cs="Times New Roman"/>
          <w:b/>
          <w:i/>
          <w:sz w:val="24"/>
        </w:rPr>
        <w:t>повторното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им</w:t>
      </w:r>
      <w:r w:rsidRPr="00194426">
        <w:rPr>
          <w:rFonts w:ascii="Times New Roman" w:hAnsi="Times New Roman" w:cs="Times New Roman"/>
          <w:b/>
          <w:i/>
          <w:spacing w:val="-5"/>
          <w:sz w:val="24"/>
        </w:rPr>
        <w:t xml:space="preserve"> </w:t>
      </w:r>
      <w:r w:rsidRPr="00194426">
        <w:rPr>
          <w:rFonts w:ascii="Times New Roman" w:hAnsi="Times New Roman" w:cs="Times New Roman"/>
          <w:b/>
          <w:i/>
          <w:sz w:val="24"/>
        </w:rPr>
        <w:t>използване;</w:t>
      </w:r>
    </w:p>
    <w:p w:rsidR="00A260FA" w:rsidRPr="00194426" w:rsidRDefault="00A260FA" w:rsidP="00E71CAA">
      <w:pPr>
        <w:pStyle w:val="aa"/>
        <w:widowControl w:val="0"/>
        <w:numPr>
          <w:ilvl w:val="0"/>
          <w:numId w:val="2"/>
        </w:numPr>
        <w:autoSpaceDE w:val="0"/>
        <w:autoSpaceDN w:val="0"/>
        <w:spacing w:after="0"/>
        <w:ind w:left="0" w:firstLine="426"/>
        <w:contextualSpacing w:val="0"/>
        <w:jc w:val="both"/>
        <w:rPr>
          <w:rFonts w:ascii="Times New Roman" w:hAnsi="Times New Roman" w:cs="Times New Roman"/>
          <w:b/>
          <w:i/>
          <w:sz w:val="24"/>
        </w:rPr>
      </w:pPr>
      <w:r w:rsidRPr="00194426">
        <w:rPr>
          <w:rFonts w:ascii="Times New Roman" w:hAnsi="Times New Roman" w:cs="Times New Roman"/>
          <w:b/>
          <w:i/>
          <w:sz w:val="24"/>
        </w:rPr>
        <w:t>Увеличаване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количествата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рециклираните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оползотворени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отпадъци,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чрез</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създаване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условия</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за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изграждане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мрежа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от</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съоръжения</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за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третиране</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цялото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количество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генерирани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отпадъци,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което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да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намали</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риска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за</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населението</w:t>
      </w:r>
      <w:r w:rsidRPr="00194426">
        <w:rPr>
          <w:rFonts w:ascii="Times New Roman" w:hAnsi="Times New Roman" w:cs="Times New Roman"/>
          <w:b/>
          <w:i/>
          <w:spacing w:val="-1"/>
          <w:sz w:val="24"/>
        </w:rPr>
        <w:t xml:space="preserve"> </w:t>
      </w:r>
      <w:r w:rsidRPr="00194426">
        <w:rPr>
          <w:rFonts w:ascii="Times New Roman" w:hAnsi="Times New Roman" w:cs="Times New Roman"/>
          <w:b/>
          <w:i/>
          <w:sz w:val="24"/>
        </w:rPr>
        <w:t>и околната</w:t>
      </w:r>
      <w:r w:rsidRPr="00194426">
        <w:rPr>
          <w:rFonts w:ascii="Times New Roman" w:hAnsi="Times New Roman" w:cs="Times New Roman"/>
          <w:b/>
          <w:i/>
          <w:spacing w:val="-4"/>
          <w:sz w:val="24"/>
        </w:rPr>
        <w:t xml:space="preserve"> </w:t>
      </w:r>
      <w:r w:rsidRPr="00194426">
        <w:rPr>
          <w:rFonts w:ascii="Times New Roman" w:hAnsi="Times New Roman" w:cs="Times New Roman"/>
          <w:b/>
          <w:i/>
          <w:sz w:val="24"/>
        </w:rPr>
        <w:t>среда;</w:t>
      </w:r>
    </w:p>
    <w:p w:rsidR="00F63644" w:rsidRPr="00194426" w:rsidRDefault="00F63644" w:rsidP="00E71CAA">
      <w:pPr>
        <w:pStyle w:val="aa"/>
        <w:widowControl w:val="0"/>
        <w:numPr>
          <w:ilvl w:val="0"/>
          <w:numId w:val="2"/>
        </w:numPr>
        <w:tabs>
          <w:tab w:val="left" w:pos="709"/>
        </w:tabs>
        <w:autoSpaceDE w:val="0"/>
        <w:autoSpaceDN w:val="0"/>
        <w:spacing w:after="0"/>
        <w:ind w:left="0" w:firstLine="426"/>
        <w:contextualSpacing w:val="0"/>
        <w:jc w:val="both"/>
        <w:rPr>
          <w:rFonts w:ascii="Times New Roman" w:hAnsi="Times New Roman" w:cs="Times New Roman"/>
          <w:b/>
          <w:i/>
          <w:sz w:val="24"/>
        </w:rPr>
      </w:pPr>
      <w:r w:rsidRPr="00194426">
        <w:rPr>
          <w:rFonts w:ascii="Times New Roman" w:hAnsi="Times New Roman" w:cs="Times New Roman"/>
          <w:b/>
          <w:i/>
          <w:sz w:val="24"/>
        </w:rPr>
        <w:t>Управление</w:t>
      </w:r>
      <w:r w:rsidRPr="00194426">
        <w:rPr>
          <w:rFonts w:ascii="Times New Roman" w:hAnsi="Times New Roman" w:cs="Times New Roman"/>
          <w:b/>
          <w:i/>
          <w:spacing w:val="54"/>
          <w:sz w:val="24"/>
        </w:rPr>
        <w:t xml:space="preserve">  </w:t>
      </w:r>
      <w:r w:rsidRPr="00194426">
        <w:rPr>
          <w:rFonts w:ascii="Times New Roman" w:hAnsi="Times New Roman" w:cs="Times New Roman"/>
          <w:b/>
          <w:i/>
          <w:sz w:val="24"/>
        </w:rPr>
        <w:t>на</w:t>
      </w:r>
      <w:r w:rsidRPr="00194426">
        <w:rPr>
          <w:rFonts w:ascii="Times New Roman" w:hAnsi="Times New Roman" w:cs="Times New Roman"/>
          <w:b/>
          <w:i/>
          <w:spacing w:val="54"/>
          <w:sz w:val="24"/>
        </w:rPr>
        <w:t xml:space="preserve"> </w:t>
      </w:r>
      <w:r w:rsidRPr="00194426">
        <w:rPr>
          <w:rFonts w:ascii="Times New Roman" w:hAnsi="Times New Roman" w:cs="Times New Roman"/>
          <w:b/>
          <w:i/>
          <w:sz w:val="24"/>
        </w:rPr>
        <w:t>отпадъците,</w:t>
      </w:r>
      <w:r w:rsidRPr="00194426">
        <w:rPr>
          <w:rFonts w:ascii="Times New Roman" w:hAnsi="Times New Roman" w:cs="Times New Roman"/>
          <w:b/>
          <w:i/>
          <w:spacing w:val="55"/>
          <w:sz w:val="24"/>
        </w:rPr>
        <w:t xml:space="preserve"> </w:t>
      </w:r>
      <w:r w:rsidRPr="00194426">
        <w:rPr>
          <w:rFonts w:ascii="Times New Roman" w:hAnsi="Times New Roman" w:cs="Times New Roman"/>
          <w:b/>
          <w:i/>
          <w:sz w:val="24"/>
        </w:rPr>
        <w:t>което</w:t>
      </w:r>
      <w:r w:rsidRPr="00194426">
        <w:rPr>
          <w:rFonts w:ascii="Times New Roman" w:hAnsi="Times New Roman" w:cs="Times New Roman"/>
          <w:b/>
          <w:i/>
          <w:spacing w:val="56"/>
          <w:sz w:val="24"/>
        </w:rPr>
        <w:t xml:space="preserve"> </w:t>
      </w:r>
      <w:r w:rsidRPr="00194426">
        <w:rPr>
          <w:rFonts w:ascii="Times New Roman" w:hAnsi="Times New Roman" w:cs="Times New Roman"/>
          <w:b/>
          <w:i/>
          <w:sz w:val="24"/>
        </w:rPr>
        <w:t>гарантира</w:t>
      </w:r>
      <w:r w:rsidRPr="00194426">
        <w:rPr>
          <w:rFonts w:ascii="Times New Roman" w:hAnsi="Times New Roman" w:cs="Times New Roman"/>
          <w:b/>
          <w:i/>
          <w:spacing w:val="52"/>
          <w:sz w:val="24"/>
        </w:rPr>
        <w:t xml:space="preserve"> </w:t>
      </w:r>
      <w:r w:rsidRPr="00194426">
        <w:rPr>
          <w:rFonts w:ascii="Times New Roman" w:hAnsi="Times New Roman" w:cs="Times New Roman"/>
          <w:b/>
          <w:i/>
          <w:sz w:val="24"/>
        </w:rPr>
        <w:t>чиста</w:t>
      </w:r>
      <w:r w:rsidRPr="00194426">
        <w:rPr>
          <w:rFonts w:ascii="Times New Roman" w:hAnsi="Times New Roman" w:cs="Times New Roman"/>
          <w:b/>
          <w:i/>
          <w:spacing w:val="54"/>
          <w:sz w:val="24"/>
        </w:rPr>
        <w:t xml:space="preserve"> </w:t>
      </w:r>
      <w:r w:rsidRPr="00194426">
        <w:rPr>
          <w:rFonts w:ascii="Times New Roman" w:hAnsi="Times New Roman" w:cs="Times New Roman"/>
          <w:b/>
          <w:i/>
          <w:sz w:val="24"/>
        </w:rPr>
        <w:t>и</w:t>
      </w:r>
      <w:r w:rsidRPr="00194426">
        <w:rPr>
          <w:rFonts w:ascii="Times New Roman" w:hAnsi="Times New Roman" w:cs="Times New Roman"/>
          <w:b/>
          <w:i/>
          <w:spacing w:val="56"/>
          <w:sz w:val="24"/>
        </w:rPr>
        <w:t xml:space="preserve"> </w:t>
      </w:r>
      <w:r w:rsidRPr="00194426">
        <w:rPr>
          <w:rFonts w:ascii="Times New Roman" w:hAnsi="Times New Roman" w:cs="Times New Roman"/>
          <w:b/>
          <w:i/>
          <w:sz w:val="24"/>
        </w:rPr>
        <w:t>безопасна</w:t>
      </w:r>
      <w:r w:rsidRPr="00194426">
        <w:rPr>
          <w:rFonts w:ascii="Times New Roman" w:hAnsi="Times New Roman" w:cs="Times New Roman"/>
          <w:b/>
          <w:i/>
          <w:spacing w:val="55"/>
          <w:sz w:val="24"/>
        </w:rPr>
        <w:t xml:space="preserve"> </w:t>
      </w:r>
      <w:r w:rsidRPr="00194426">
        <w:rPr>
          <w:rFonts w:ascii="Times New Roman" w:hAnsi="Times New Roman" w:cs="Times New Roman"/>
          <w:b/>
          <w:i/>
          <w:sz w:val="24"/>
        </w:rPr>
        <w:t>околна среда;</w:t>
      </w:r>
    </w:p>
    <w:p w:rsidR="00B36BB1" w:rsidRPr="00194426" w:rsidRDefault="00B36BB1" w:rsidP="00E71CAA">
      <w:pPr>
        <w:pStyle w:val="aa"/>
        <w:widowControl w:val="0"/>
        <w:numPr>
          <w:ilvl w:val="0"/>
          <w:numId w:val="2"/>
        </w:numPr>
        <w:tabs>
          <w:tab w:val="left" w:pos="709"/>
        </w:tabs>
        <w:autoSpaceDE w:val="0"/>
        <w:autoSpaceDN w:val="0"/>
        <w:spacing w:after="0"/>
        <w:ind w:left="0" w:firstLine="426"/>
        <w:contextualSpacing w:val="0"/>
        <w:jc w:val="both"/>
        <w:rPr>
          <w:rFonts w:ascii="Times New Roman" w:hAnsi="Times New Roman" w:cs="Times New Roman"/>
          <w:b/>
          <w:i/>
          <w:sz w:val="24"/>
        </w:rPr>
      </w:pPr>
      <w:r w:rsidRPr="00194426">
        <w:rPr>
          <w:rFonts w:ascii="Times New Roman" w:hAnsi="Times New Roman" w:cs="Times New Roman"/>
          <w:b/>
          <w:i/>
          <w:sz w:val="24"/>
        </w:rPr>
        <w:t>Превръщане на обществото в ключов фактор при прилагане йерархията на управление на отпадъците;</w:t>
      </w:r>
    </w:p>
    <w:p w:rsidR="00B36BB1" w:rsidRPr="00B36BB1" w:rsidRDefault="00B36BB1" w:rsidP="00B36BB1">
      <w:pPr>
        <w:widowControl w:val="0"/>
        <w:tabs>
          <w:tab w:val="left" w:pos="709"/>
        </w:tabs>
        <w:autoSpaceDE w:val="0"/>
        <w:autoSpaceDN w:val="0"/>
        <w:spacing w:after="0"/>
        <w:ind w:left="426"/>
        <w:jc w:val="both"/>
        <w:rPr>
          <w:rFonts w:ascii="Times New Roman" w:hAnsi="Times New Roman" w:cs="Times New Roman"/>
          <w:b/>
          <w:sz w:val="24"/>
        </w:rPr>
      </w:pPr>
    </w:p>
    <w:p w:rsidR="00B36BB1" w:rsidRDefault="00B36BB1" w:rsidP="00B36BB1">
      <w:pPr>
        <w:pStyle w:val="ac"/>
        <w:tabs>
          <w:tab w:val="left" w:pos="9498"/>
        </w:tabs>
        <w:spacing w:line="276" w:lineRule="auto"/>
        <w:ind w:left="0" w:firstLine="426"/>
      </w:pPr>
      <w:r>
        <w:t>При</w:t>
      </w:r>
      <w:r>
        <w:rPr>
          <w:spacing w:val="1"/>
        </w:rPr>
        <w:t xml:space="preserve"> </w:t>
      </w:r>
      <w:r>
        <w:t>разработването</w:t>
      </w:r>
      <w:r>
        <w:rPr>
          <w:spacing w:val="1"/>
        </w:rPr>
        <w:t xml:space="preserve"> </w:t>
      </w:r>
      <w:r>
        <w:t>на</w:t>
      </w:r>
      <w:r>
        <w:rPr>
          <w:spacing w:val="1"/>
        </w:rPr>
        <w:t xml:space="preserve"> </w:t>
      </w:r>
      <w:r>
        <w:t>Програмата</w:t>
      </w:r>
      <w:r>
        <w:rPr>
          <w:spacing w:val="1"/>
        </w:rPr>
        <w:t xml:space="preserve"> </w:t>
      </w:r>
      <w:r>
        <w:t>са</w:t>
      </w:r>
      <w:r>
        <w:rPr>
          <w:spacing w:val="1"/>
        </w:rPr>
        <w:t xml:space="preserve"> </w:t>
      </w:r>
      <w:r>
        <w:t>отразени</w:t>
      </w:r>
      <w:r>
        <w:rPr>
          <w:spacing w:val="1"/>
        </w:rPr>
        <w:t xml:space="preserve"> </w:t>
      </w:r>
      <w:r>
        <w:t>промените</w:t>
      </w:r>
      <w:r>
        <w:rPr>
          <w:spacing w:val="1"/>
        </w:rPr>
        <w:t xml:space="preserve"> </w:t>
      </w:r>
      <w:r>
        <w:t>в</w:t>
      </w:r>
      <w:r>
        <w:rPr>
          <w:spacing w:val="1"/>
        </w:rPr>
        <w:t xml:space="preserve"> </w:t>
      </w:r>
      <w:r>
        <w:t>нормативната</w:t>
      </w:r>
      <w:r>
        <w:rPr>
          <w:spacing w:val="1"/>
        </w:rPr>
        <w:t xml:space="preserve"> </w:t>
      </w:r>
      <w:r>
        <w:t xml:space="preserve">уредба и </w:t>
      </w:r>
      <w:r>
        <w:lastRenderedPageBreak/>
        <w:t>фактическите условия, породени от стремежа на Община Гълъбово за постигане</w:t>
      </w:r>
      <w:r>
        <w:rPr>
          <w:spacing w:val="-57"/>
        </w:rPr>
        <w:t xml:space="preserve"> </w:t>
      </w:r>
      <w:r>
        <w:t>на устойчиво</w:t>
      </w:r>
      <w:r>
        <w:rPr>
          <w:spacing w:val="4"/>
        </w:rPr>
        <w:t xml:space="preserve"> </w:t>
      </w:r>
      <w:r>
        <w:t>управление</w:t>
      </w:r>
      <w:r>
        <w:rPr>
          <w:spacing w:val="-1"/>
        </w:rPr>
        <w:t xml:space="preserve"> </w:t>
      </w:r>
      <w:r>
        <w:t>на</w:t>
      </w:r>
      <w:r>
        <w:rPr>
          <w:spacing w:val="-1"/>
        </w:rPr>
        <w:t xml:space="preserve"> </w:t>
      </w:r>
      <w:r>
        <w:t>отпадъците.</w:t>
      </w:r>
    </w:p>
    <w:p w:rsidR="00A74BC4" w:rsidRDefault="00A74BC4" w:rsidP="003E7FD6">
      <w:pPr>
        <w:pStyle w:val="ac"/>
        <w:tabs>
          <w:tab w:val="left" w:pos="9498"/>
        </w:tabs>
        <w:spacing w:line="276" w:lineRule="auto"/>
        <w:ind w:left="0" w:firstLine="425"/>
      </w:pPr>
      <w:r>
        <w:t>Програмата</w:t>
      </w:r>
      <w:r>
        <w:rPr>
          <w:spacing w:val="1"/>
        </w:rPr>
        <w:t xml:space="preserve"> </w:t>
      </w:r>
      <w:r>
        <w:t>включва</w:t>
      </w:r>
      <w:r>
        <w:rPr>
          <w:spacing w:val="1"/>
        </w:rPr>
        <w:t xml:space="preserve"> </w:t>
      </w:r>
      <w:r>
        <w:t>три</w:t>
      </w:r>
      <w:r>
        <w:rPr>
          <w:spacing w:val="1"/>
        </w:rPr>
        <w:t xml:space="preserve"> </w:t>
      </w:r>
      <w:r>
        <w:t>стратегически</w:t>
      </w:r>
      <w:r>
        <w:rPr>
          <w:spacing w:val="1"/>
        </w:rPr>
        <w:t xml:space="preserve"> </w:t>
      </w:r>
      <w:r>
        <w:t>цели,</w:t>
      </w:r>
      <w:r>
        <w:rPr>
          <w:spacing w:val="1"/>
        </w:rPr>
        <w:t xml:space="preserve"> </w:t>
      </w:r>
      <w:r>
        <w:t>които</w:t>
      </w:r>
      <w:r>
        <w:rPr>
          <w:spacing w:val="1"/>
        </w:rPr>
        <w:t xml:space="preserve"> </w:t>
      </w:r>
      <w:r>
        <w:t>са</w:t>
      </w:r>
      <w:r>
        <w:rPr>
          <w:spacing w:val="1"/>
        </w:rPr>
        <w:t xml:space="preserve"> </w:t>
      </w:r>
      <w:r>
        <w:t>съобразени</w:t>
      </w:r>
      <w:r>
        <w:rPr>
          <w:spacing w:val="1"/>
        </w:rPr>
        <w:t xml:space="preserve"> </w:t>
      </w:r>
      <w:r>
        <w:t>с</w:t>
      </w:r>
      <w:r>
        <w:rPr>
          <w:spacing w:val="1"/>
        </w:rPr>
        <w:t xml:space="preserve"> </w:t>
      </w:r>
      <w:r>
        <w:t>изискването на ЗУО да съответстват на целите на НПУО 2021-2028 г. За постигане на</w:t>
      </w:r>
      <w:r>
        <w:rPr>
          <w:spacing w:val="1"/>
        </w:rPr>
        <w:t xml:space="preserve"> </w:t>
      </w:r>
      <w:r>
        <w:t>всяка стратегическа цел са идентифицирани оперативни цели и мерки, като мерките са</w:t>
      </w:r>
      <w:r>
        <w:rPr>
          <w:spacing w:val="1"/>
        </w:rPr>
        <w:t xml:space="preserve"> </w:t>
      </w:r>
      <w:r>
        <w:t>обособени</w:t>
      </w:r>
      <w:r>
        <w:rPr>
          <w:spacing w:val="-1"/>
        </w:rPr>
        <w:t xml:space="preserve"> </w:t>
      </w:r>
      <w:r>
        <w:t>в</w:t>
      </w:r>
      <w:r>
        <w:rPr>
          <w:spacing w:val="-1"/>
        </w:rPr>
        <w:t xml:space="preserve"> </w:t>
      </w:r>
      <w:r>
        <w:t>подпрограми.</w:t>
      </w:r>
    </w:p>
    <w:p w:rsidR="00B36BB1" w:rsidRPr="00BA30B0" w:rsidRDefault="00B36BB1" w:rsidP="003E7FD6">
      <w:pPr>
        <w:pStyle w:val="ac"/>
        <w:tabs>
          <w:tab w:val="left" w:pos="9498"/>
        </w:tabs>
        <w:spacing w:line="276" w:lineRule="auto"/>
        <w:ind w:left="0" w:firstLine="425"/>
        <w:rPr>
          <w:sz w:val="16"/>
          <w:szCs w:val="16"/>
        </w:rPr>
      </w:pPr>
    </w:p>
    <w:p w:rsidR="00C61451" w:rsidRPr="007D401D" w:rsidRDefault="00C61451" w:rsidP="003E7FD6">
      <w:pPr>
        <w:pStyle w:val="3"/>
        <w:tabs>
          <w:tab w:val="left" w:pos="9498"/>
        </w:tabs>
        <w:spacing w:before="0"/>
        <w:ind w:firstLine="425"/>
        <w:rPr>
          <w:rFonts w:ascii="Times New Roman" w:hAnsi="Times New Roman" w:cs="Times New Roman"/>
          <w:color w:val="006600"/>
          <w:sz w:val="24"/>
          <w:szCs w:val="24"/>
        </w:rPr>
      </w:pPr>
      <w:r w:rsidRPr="007D401D">
        <w:rPr>
          <w:rFonts w:ascii="Times New Roman" w:hAnsi="Times New Roman" w:cs="Times New Roman"/>
          <w:color w:val="006600"/>
          <w:sz w:val="24"/>
          <w:szCs w:val="24"/>
        </w:rPr>
        <w:t>Обхват</w:t>
      </w:r>
      <w:r w:rsidRPr="007D401D">
        <w:rPr>
          <w:rFonts w:ascii="Times New Roman" w:hAnsi="Times New Roman" w:cs="Times New Roman"/>
          <w:color w:val="006600"/>
          <w:spacing w:val="-4"/>
          <w:sz w:val="24"/>
          <w:szCs w:val="24"/>
        </w:rPr>
        <w:t xml:space="preserve"> </w:t>
      </w:r>
      <w:r w:rsidRPr="007D401D">
        <w:rPr>
          <w:rFonts w:ascii="Times New Roman" w:hAnsi="Times New Roman" w:cs="Times New Roman"/>
          <w:color w:val="006600"/>
          <w:sz w:val="24"/>
          <w:szCs w:val="24"/>
        </w:rPr>
        <w:t>на</w:t>
      </w:r>
      <w:r w:rsidRPr="007D401D">
        <w:rPr>
          <w:rFonts w:ascii="Times New Roman" w:hAnsi="Times New Roman" w:cs="Times New Roman"/>
          <w:color w:val="006600"/>
          <w:spacing w:val="-1"/>
          <w:sz w:val="24"/>
          <w:szCs w:val="24"/>
        </w:rPr>
        <w:t xml:space="preserve"> </w:t>
      </w:r>
      <w:r w:rsidRPr="007D401D">
        <w:rPr>
          <w:rFonts w:ascii="Times New Roman" w:hAnsi="Times New Roman" w:cs="Times New Roman"/>
          <w:color w:val="006600"/>
          <w:sz w:val="24"/>
          <w:szCs w:val="24"/>
        </w:rPr>
        <w:t>Програмата</w:t>
      </w:r>
    </w:p>
    <w:p w:rsidR="00C61451" w:rsidRDefault="00C61451" w:rsidP="003E7FD6">
      <w:pPr>
        <w:pStyle w:val="ac"/>
        <w:tabs>
          <w:tab w:val="left" w:pos="9498"/>
        </w:tabs>
        <w:spacing w:line="276" w:lineRule="auto"/>
        <w:ind w:left="0" w:firstLine="425"/>
      </w:pPr>
      <w:r>
        <w:t>Програмата</w:t>
      </w:r>
      <w:r>
        <w:rPr>
          <w:spacing w:val="1"/>
        </w:rPr>
        <w:t xml:space="preserve"> </w:t>
      </w:r>
      <w:r>
        <w:t>обхваща</w:t>
      </w:r>
      <w:r>
        <w:rPr>
          <w:spacing w:val="1"/>
        </w:rPr>
        <w:t xml:space="preserve"> </w:t>
      </w:r>
      <w:r>
        <w:t>всички</w:t>
      </w:r>
      <w:r>
        <w:rPr>
          <w:spacing w:val="1"/>
        </w:rPr>
        <w:t xml:space="preserve"> </w:t>
      </w:r>
      <w:r>
        <w:t>дейности,</w:t>
      </w:r>
      <w:r>
        <w:rPr>
          <w:spacing w:val="1"/>
        </w:rPr>
        <w:t xml:space="preserve"> </w:t>
      </w:r>
      <w:r>
        <w:t>които</w:t>
      </w:r>
      <w:r>
        <w:rPr>
          <w:spacing w:val="1"/>
        </w:rPr>
        <w:t xml:space="preserve"> </w:t>
      </w:r>
      <w:r>
        <w:t>произтичат</w:t>
      </w:r>
      <w:r>
        <w:rPr>
          <w:spacing w:val="1"/>
        </w:rPr>
        <w:t xml:space="preserve"> </w:t>
      </w:r>
      <w:r>
        <w:t>като</w:t>
      </w:r>
      <w:r>
        <w:rPr>
          <w:spacing w:val="1"/>
        </w:rPr>
        <w:t xml:space="preserve"> </w:t>
      </w:r>
      <w:r>
        <w:t>задължение</w:t>
      </w:r>
      <w:r>
        <w:rPr>
          <w:spacing w:val="1"/>
        </w:rPr>
        <w:t xml:space="preserve"> </w:t>
      </w:r>
      <w:r>
        <w:t>на</w:t>
      </w:r>
      <w:r>
        <w:rPr>
          <w:spacing w:val="1"/>
        </w:rPr>
        <w:t xml:space="preserve"> </w:t>
      </w:r>
      <w:r>
        <w:t>Общините</w:t>
      </w:r>
      <w:r>
        <w:rPr>
          <w:spacing w:val="1"/>
        </w:rPr>
        <w:t xml:space="preserve"> </w:t>
      </w:r>
      <w:r>
        <w:t>и</w:t>
      </w:r>
      <w:r>
        <w:rPr>
          <w:spacing w:val="1"/>
        </w:rPr>
        <w:t xml:space="preserve"> </w:t>
      </w:r>
      <w:r>
        <w:t>компетенции на Кмета,</w:t>
      </w:r>
      <w:r>
        <w:rPr>
          <w:spacing w:val="1"/>
        </w:rPr>
        <w:t xml:space="preserve"> </w:t>
      </w:r>
      <w:r>
        <w:t>съгласно</w:t>
      </w:r>
      <w:r>
        <w:rPr>
          <w:spacing w:val="1"/>
        </w:rPr>
        <w:t xml:space="preserve"> </w:t>
      </w:r>
      <w:r>
        <w:t>разпоредбите</w:t>
      </w:r>
      <w:r>
        <w:rPr>
          <w:spacing w:val="1"/>
        </w:rPr>
        <w:t xml:space="preserve"> </w:t>
      </w:r>
      <w:r>
        <w:t>на Закона за</w:t>
      </w:r>
      <w:r>
        <w:rPr>
          <w:spacing w:val="1"/>
        </w:rPr>
        <w:t xml:space="preserve"> </w:t>
      </w:r>
      <w:r>
        <w:t>управление на</w:t>
      </w:r>
      <w:r>
        <w:rPr>
          <w:spacing w:val="1"/>
        </w:rPr>
        <w:t xml:space="preserve"> </w:t>
      </w:r>
      <w:r>
        <w:t>отпадъците (ЗУО), Закона за опазване на околната среда (ЗООС) и техните подзаконовите</w:t>
      </w:r>
      <w:r>
        <w:rPr>
          <w:spacing w:val="1"/>
        </w:rPr>
        <w:t xml:space="preserve"> </w:t>
      </w:r>
      <w:r>
        <w:t>нормативни</w:t>
      </w:r>
      <w:r>
        <w:rPr>
          <w:spacing w:val="1"/>
        </w:rPr>
        <w:t xml:space="preserve"> </w:t>
      </w:r>
      <w:r>
        <w:t>актове.</w:t>
      </w:r>
      <w:r>
        <w:rPr>
          <w:spacing w:val="1"/>
        </w:rPr>
        <w:t xml:space="preserve"> </w:t>
      </w:r>
      <w:r>
        <w:t>Обхватът</w:t>
      </w:r>
      <w:r>
        <w:rPr>
          <w:spacing w:val="1"/>
        </w:rPr>
        <w:t xml:space="preserve"> </w:t>
      </w:r>
      <w:r>
        <w:t>и</w:t>
      </w:r>
      <w:r>
        <w:rPr>
          <w:spacing w:val="1"/>
        </w:rPr>
        <w:t xml:space="preserve"> </w:t>
      </w:r>
      <w:r>
        <w:t>съдържанието</w:t>
      </w:r>
      <w:r>
        <w:rPr>
          <w:spacing w:val="1"/>
        </w:rPr>
        <w:t xml:space="preserve"> </w:t>
      </w:r>
      <w:r>
        <w:t>на</w:t>
      </w:r>
      <w:r>
        <w:rPr>
          <w:spacing w:val="1"/>
        </w:rPr>
        <w:t xml:space="preserve"> </w:t>
      </w:r>
      <w:r>
        <w:t>Програмата</w:t>
      </w:r>
      <w:r>
        <w:rPr>
          <w:spacing w:val="1"/>
        </w:rPr>
        <w:t xml:space="preserve"> </w:t>
      </w:r>
      <w:r>
        <w:t>са</w:t>
      </w:r>
      <w:r>
        <w:rPr>
          <w:spacing w:val="1"/>
        </w:rPr>
        <w:t xml:space="preserve"> </w:t>
      </w:r>
      <w:r>
        <w:t>в</w:t>
      </w:r>
      <w:r>
        <w:rPr>
          <w:spacing w:val="1"/>
        </w:rPr>
        <w:t xml:space="preserve"> </w:t>
      </w:r>
      <w:r>
        <w:t>съответствие</w:t>
      </w:r>
      <w:r>
        <w:rPr>
          <w:spacing w:val="1"/>
        </w:rPr>
        <w:t xml:space="preserve"> </w:t>
      </w:r>
      <w:r>
        <w:t>и</w:t>
      </w:r>
      <w:r>
        <w:rPr>
          <w:spacing w:val="1"/>
        </w:rPr>
        <w:t xml:space="preserve"> </w:t>
      </w:r>
      <w:r>
        <w:t>с</w:t>
      </w:r>
      <w:r>
        <w:rPr>
          <w:spacing w:val="1"/>
        </w:rPr>
        <w:t xml:space="preserve"> </w:t>
      </w:r>
      <w:r>
        <w:t>Методическите</w:t>
      </w:r>
      <w:r>
        <w:rPr>
          <w:spacing w:val="11"/>
        </w:rPr>
        <w:t xml:space="preserve"> </w:t>
      </w:r>
      <w:r>
        <w:t>указания</w:t>
      </w:r>
      <w:r>
        <w:rPr>
          <w:spacing w:val="9"/>
        </w:rPr>
        <w:t xml:space="preserve"> </w:t>
      </w:r>
      <w:r>
        <w:t>за</w:t>
      </w:r>
      <w:r>
        <w:rPr>
          <w:spacing w:val="8"/>
        </w:rPr>
        <w:t xml:space="preserve"> </w:t>
      </w:r>
      <w:r>
        <w:t>разработване</w:t>
      </w:r>
      <w:r>
        <w:rPr>
          <w:spacing w:val="8"/>
        </w:rPr>
        <w:t xml:space="preserve"> </w:t>
      </w:r>
      <w:r>
        <w:t>на</w:t>
      </w:r>
      <w:r>
        <w:rPr>
          <w:spacing w:val="14"/>
        </w:rPr>
        <w:t xml:space="preserve"> </w:t>
      </w:r>
      <w:r>
        <w:t>общински</w:t>
      </w:r>
      <w:r>
        <w:rPr>
          <w:spacing w:val="8"/>
        </w:rPr>
        <w:t xml:space="preserve"> </w:t>
      </w:r>
      <w:r>
        <w:t>програми</w:t>
      </w:r>
      <w:r>
        <w:rPr>
          <w:spacing w:val="10"/>
        </w:rPr>
        <w:t xml:space="preserve"> </w:t>
      </w:r>
      <w:r>
        <w:t>за</w:t>
      </w:r>
      <w:r>
        <w:rPr>
          <w:spacing w:val="11"/>
        </w:rPr>
        <w:t xml:space="preserve"> </w:t>
      </w:r>
      <w:r>
        <w:t>управление</w:t>
      </w:r>
      <w:r>
        <w:rPr>
          <w:spacing w:val="8"/>
        </w:rPr>
        <w:t xml:space="preserve"> </w:t>
      </w:r>
      <w:r>
        <w:t xml:space="preserve">на отпадъците утвърдени със Заповед № РД-833/23.09.2021 г. на Министъра на околната среда и </w:t>
      </w:r>
      <w:r>
        <w:rPr>
          <w:spacing w:val="-57"/>
        </w:rPr>
        <w:t xml:space="preserve"> </w:t>
      </w:r>
      <w:r>
        <w:t>водите.</w:t>
      </w:r>
    </w:p>
    <w:p w:rsidR="00D90E33" w:rsidRDefault="00D90E33" w:rsidP="00D90E33">
      <w:pPr>
        <w:pStyle w:val="ac"/>
        <w:spacing w:line="276" w:lineRule="auto"/>
        <w:ind w:left="0" w:firstLine="426"/>
      </w:pPr>
      <w:r>
        <w:t>В обхвата на настоящата Програма попадат дейностите, свързани с формираните на</w:t>
      </w:r>
      <w:r>
        <w:rPr>
          <w:spacing w:val="1"/>
        </w:rPr>
        <w:t xml:space="preserve"> </w:t>
      </w:r>
      <w:r>
        <w:t>територията</w:t>
      </w:r>
      <w:r>
        <w:rPr>
          <w:spacing w:val="1"/>
        </w:rPr>
        <w:t xml:space="preserve"> </w:t>
      </w:r>
      <w:r>
        <w:t>на</w:t>
      </w:r>
      <w:r>
        <w:rPr>
          <w:spacing w:val="1"/>
        </w:rPr>
        <w:t xml:space="preserve"> </w:t>
      </w:r>
      <w:r>
        <w:t>община</w:t>
      </w:r>
      <w:r>
        <w:rPr>
          <w:spacing w:val="1"/>
        </w:rPr>
        <w:t xml:space="preserve"> </w:t>
      </w:r>
      <w:r>
        <w:t>Гълъбово</w:t>
      </w:r>
      <w:r>
        <w:rPr>
          <w:spacing w:val="1"/>
        </w:rPr>
        <w:t xml:space="preserve"> </w:t>
      </w:r>
      <w:r>
        <w:t>отпадъци,</w:t>
      </w:r>
      <w:r>
        <w:rPr>
          <w:spacing w:val="1"/>
        </w:rPr>
        <w:t xml:space="preserve"> </w:t>
      </w:r>
      <w:r>
        <w:t>изведени</w:t>
      </w:r>
      <w:r>
        <w:rPr>
          <w:spacing w:val="1"/>
        </w:rPr>
        <w:t xml:space="preserve"> </w:t>
      </w:r>
      <w:r>
        <w:t>и</w:t>
      </w:r>
      <w:r>
        <w:rPr>
          <w:spacing w:val="1"/>
        </w:rPr>
        <w:t xml:space="preserve"> </w:t>
      </w:r>
      <w:r>
        <w:t>приоритизирани</w:t>
      </w:r>
      <w:r>
        <w:rPr>
          <w:spacing w:val="1"/>
        </w:rPr>
        <w:t xml:space="preserve"> </w:t>
      </w:r>
      <w:r>
        <w:t>на</w:t>
      </w:r>
      <w:r>
        <w:rPr>
          <w:spacing w:val="1"/>
        </w:rPr>
        <w:t xml:space="preserve"> </w:t>
      </w:r>
      <w:r>
        <w:t>база</w:t>
      </w:r>
      <w:r>
        <w:rPr>
          <w:spacing w:val="1"/>
        </w:rPr>
        <w:t xml:space="preserve"> </w:t>
      </w:r>
      <w:r>
        <w:t>идентифицираните</w:t>
      </w:r>
      <w:r>
        <w:rPr>
          <w:spacing w:val="1"/>
        </w:rPr>
        <w:t xml:space="preserve"> </w:t>
      </w:r>
      <w:r>
        <w:t>проблеми,</w:t>
      </w:r>
      <w:r>
        <w:rPr>
          <w:spacing w:val="1"/>
        </w:rPr>
        <w:t xml:space="preserve"> </w:t>
      </w:r>
      <w:r>
        <w:t>които</w:t>
      </w:r>
      <w:r>
        <w:rPr>
          <w:spacing w:val="1"/>
        </w:rPr>
        <w:t xml:space="preserve"> </w:t>
      </w:r>
      <w:r>
        <w:t>общинското</w:t>
      </w:r>
      <w:r>
        <w:rPr>
          <w:spacing w:val="1"/>
        </w:rPr>
        <w:t xml:space="preserve"> </w:t>
      </w:r>
      <w:r>
        <w:t>ръководство</w:t>
      </w:r>
      <w:r>
        <w:rPr>
          <w:spacing w:val="1"/>
        </w:rPr>
        <w:t xml:space="preserve"> </w:t>
      </w:r>
      <w:r>
        <w:t>трябва</w:t>
      </w:r>
      <w:r>
        <w:rPr>
          <w:spacing w:val="1"/>
        </w:rPr>
        <w:t xml:space="preserve"> </w:t>
      </w:r>
      <w:r>
        <w:t>да</w:t>
      </w:r>
      <w:r>
        <w:rPr>
          <w:spacing w:val="1"/>
        </w:rPr>
        <w:t xml:space="preserve"> </w:t>
      </w:r>
      <w:r>
        <w:t>реши,</w:t>
      </w:r>
      <w:r>
        <w:rPr>
          <w:spacing w:val="1"/>
        </w:rPr>
        <w:t xml:space="preserve"> </w:t>
      </w:r>
      <w:r>
        <w:t>за</w:t>
      </w:r>
      <w:r>
        <w:rPr>
          <w:spacing w:val="1"/>
        </w:rPr>
        <w:t xml:space="preserve"> </w:t>
      </w:r>
      <w:r>
        <w:t>да</w:t>
      </w:r>
      <w:r>
        <w:rPr>
          <w:spacing w:val="1"/>
        </w:rPr>
        <w:t xml:space="preserve"> </w:t>
      </w:r>
      <w:r>
        <w:t>се</w:t>
      </w:r>
      <w:r>
        <w:rPr>
          <w:spacing w:val="1"/>
        </w:rPr>
        <w:t xml:space="preserve"> </w:t>
      </w:r>
      <w:r>
        <w:t>постигне</w:t>
      </w:r>
      <w:r>
        <w:rPr>
          <w:spacing w:val="-2"/>
        </w:rPr>
        <w:t xml:space="preserve"> </w:t>
      </w:r>
      <w:r>
        <w:t>екологосъобразното им</w:t>
      </w:r>
      <w:r>
        <w:rPr>
          <w:spacing w:val="1"/>
        </w:rPr>
        <w:t xml:space="preserve"> </w:t>
      </w:r>
      <w:r>
        <w:t>управление.</w:t>
      </w:r>
    </w:p>
    <w:p w:rsidR="007D401D" w:rsidRDefault="007D401D" w:rsidP="006E6499">
      <w:pPr>
        <w:pStyle w:val="ac"/>
        <w:spacing w:line="276" w:lineRule="auto"/>
        <w:ind w:left="0" w:firstLine="426"/>
      </w:pPr>
      <w:r>
        <w:t>ПУО</w:t>
      </w:r>
      <w:r>
        <w:rPr>
          <w:spacing w:val="-1"/>
        </w:rPr>
        <w:t xml:space="preserve"> </w:t>
      </w:r>
      <w:r>
        <w:t>включва</w:t>
      </w:r>
      <w:r>
        <w:rPr>
          <w:spacing w:val="-1"/>
        </w:rPr>
        <w:t xml:space="preserve"> </w:t>
      </w:r>
      <w:r>
        <w:t>в обхвата си</w:t>
      </w:r>
      <w:r>
        <w:rPr>
          <w:spacing w:val="2"/>
        </w:rPr>
        <w:t xml:space="preserve"> </w:t>
      </w:r>
      <w:r>
        <w:t>отпадъците,</w:t>
      </w:r>
      <w:r>
        <w:rPr>
          <w:spacing w:val="1"/>
        </w:rPr>
        <w:t xml:space="preserve"> </w:t>
      </w:r>
      <w:r>
        <w:t>които</w:t>
      </w:r>
      <w:r>
        <w:rPr>
          <w:spacing w:val="-1"/>
        </w:rPr>
        <w:t xml:space="preserve"> </w:t>
      </w:r>
      <w:r>
        <w:t>са в приложното</w:t>
      </w:r>
      <w:r>
        <w:rPr>
          <w:spacing w:val="1"/>
        </w:rPr>
        <w:t xml:space="preserve"> </w:t>
      </w:r>
      <w:r>
        <w:t>поле</w:t>
      </w:r>
      <w:r>
        <w:rPr>
          <w:spacing w:val="-1"/>
        </w:rPr>
        <w:t xml:space="preserve"> </w:t>
      </w:r>
      <w:r>
        <w:t>на ЗУО и</w:t>
      </w:r>
      <w:r>
        <w:rPr>
          <w:spacing w:val="2"/>
        </w:rPr>
        <w:t xml:space="preserve"> </w:t>
      </w:r>
      <w:r>
        <w:t>в</w:t>
      </w:r>
      <w:r>
        <w:rPr>
          <w:spacing w:val="-57"/>
        </w:rPr>
        <w:t xml:space="preserve"> </w:t>
      </w:r>
      <w:r>
        <w:t>същото</w:t>
      </w:r>
      <w:r>
        <w:rPr>
          <w:spacing w:val="-2"/>
        </w:rPr>
        <w:t xml:space="preserve"> </w:t>
      </w:r>
      <w:r>
        <w:t>време</w:t>
      </w:r>
      <w:r>
        <w:rPr>
          <w:spacing w:val="2"/>
        </w:rPr>
        <w:t xml:space="preserve"> </w:t>
      </w:r>
      <w:r>
        <w:t>управлението</w:t>
      </w:r>
      <w:r>
        <w:rPr>
          <w:spacing w:val="-1"/>
        </w:rPr>
        <w:t xml:space="preserve"> </w:t>
      </w:r>
      <w:r>
        <w:t>им</w:t>
      </w:r>
      <w:r>
        <w:rPr>
          <w:spacing w:val="-2"/>
        </w:rPr>
        <w:t xml:space="preserve"> </w:t>
      </w:r>
      <w:r>
        <w:t>е</w:t>
      </w:r>
      <w:r>
        <w:rPr>
          <w:spacing w:val="-2"/>
        </w:rPr>
        <w:t xml:space="preserve"> </w:t>
      </w:r>
      <w:r>
        <w:t>от</w:t>
      </w:r>
      <w:r>
        <w:rPr>
          <w:spacing w:val="-1"/>
        </w:rPr>
        <w:t xml:space="preserve"> </w:t>
      </w:r>
      <w:r>
        <w:t>компетенциите</w:t>
      </w:r>
      <w:r>
        <w:rPr>
          <w:spacing w:val="-2"/>
        </w:rPr>
        <w:t xml:space="preserve"> </w:t>
      </w:r>
      <w:r>
        <w:t>на</w:t>
      </w:r>
      <w:r>
        <w:rPr>
          <w:spacing w:val="-2"/>
        </w:rPr>
        <w:t xml:space="preserve"> </w:t>
      </w:r>
      <w:r>
        <w:t>общинските</w:t>
      </w:r>
      <w:r>
        <w:rPr>
          <w:spacing w:val="-2"/>
        </w:rPr>
        <w:t xml:space="preserve"> </w:t>
      </w:r>
      <w:r>
        <w:t>власти:</w:t>
      </w:r>
    </w:p>
    <w:p w:rsidR="007D401D" w:rsidRPr="007D401D" w:rsidRDefault="007D401D" w:rsidP="00E71CAA">
      <w:pPr>
        <w:pStyle w:val="aa"/>
        <w:widowControl w:val="0"/>
        <w:numPr>
          <w:ilvl w:val="1"/>
          <w:numId w:val="3"/>
        </w:numPr>
        <w:autoSpaceDE w:val="0"/>
        <w:autoSpaceDN w:val="0"/>
        <w:spacing w:after="0"/>
        <w:ind w:left="0" w:firstLine="426"/>
        <w:contextualSpacing w:val="0"/>
        <w:rPr>
          <w:rFonts w:ascii="Times New Roman" w:hAnsi="Times New Roman" w:cs="Times New Roman"/>
          <w:sz w:val="24"/>
        </w:rPr>
      </w:pPr>
      <w:r w:rsidRPr="007D401D">
        <w:rPr>
          <w:rFonts w:ascii="Times New Roman" w:hAnsi="Times New Roman" w:cs="Times New Roman"/>
          <w:sz w:val="24"/>
        </w:rPr>
        <w:t>битови</w:t>
      </w:r>
      <w:r w:rsidRPr="007D401D">
        <w:rPr>
          <w:rFonts w:ascii="Times New Roman" w:hAnsi="Times New Roman" w:cs="Times New Roman"/>
          <w:spacing w:val="-2"/>
          <w:sz w:val="24"/>
        </w:rPr>
        <w:t xml:space="preserve"> </w:t>
      </w:r>
      <w:r w:rsidRPr="007D401D">
        <w:rPr>
          <w:rFonts w:ascii="Times New Roman" w:hAnsi="Times New Roman" w:cs="Times New Roman"/>
          <w:sz w:val="24"/>
        </w:rPr>
        <w:t>отпадъци,</w:t>
      </w:r>
    </w:p>
    <w:p w:rsidR="007D401D" w:rsidRPr="007D401D" w:rsidRDefault="007D401D" w:rsidP="00E71CAA">
      <w:pPr>
        <w:pStyle w:val="aa"/>
        <w:widowControl w:val="0"/>
        <w:numPr>
          <w:ilvl w:val="1"/>
          <w:numId w:val="3"/>
        </w:numPr>
        <w:autoSpaceDE w:val="0"/>
        <w:autoSpaceDN w:val="0"/>
        <w:spacing w:after="0"/>
        <w:ind w:left="0" w:firstLine="426"/>
        <w:contextualSpacing w:val="0"/>
        <w:rPr>
          <w:rFonts w:ascii="Times New Roman" w:hAnsi="Times New Roman" w:cs="Times New Roman"/>
          <w:sz w:val="24"/>
        </w:rPr>
      </w:pPr>
      <w:r w:rsidRPr="007D401D">
        <w:rPr>
          <w:rFonts w:ascii="Times New Roman" w:hAnsi="Times New Roman" w:cs="Times New Roman"/>
          <w:sz w:val="24"/>
        </w:rPr>
        <w:t>производствени</w:t>
      </w:r>
      <w:r w:rsidRPr="007D401D">
        <w:rPr>
          <w:rFonts w:ascii="Times New Roman" w:hAnsi="Times New Roman" w:cs="Times New Roman"/>
          <w:spacing w:val="-5"/>
          <w:sz w:val="24"/>
        </w:rPr>
        <w:t xml:space="preserve"> </w:t>
      </w:r>
      <w:r w:rsidRPr="007D401D">
        <w:rPr>
          <w:rFonts w:ascii="Times New Roman" w:hAnsi="Times New Roman" w:cs="Times New Roman"/>
          <w:sz w:val="24"/>
        </w:rPr>
        <w:t>отпадъци</w:t>
      </w:r>
      <w:r w:rsidRPr="007D401D">
        <w:rPr>
          <w:rFonts w:ascii="Times New Roman" w:hAnsi="Times New Roman" w:cs="Times New Roman"/>
          <w:spacing w:val="-1"/>
          <w:sz w:val="24"/>
        </w:rPr>
        <w:t xml:space="preserve"> </w:t>
      </w:r>
      <w:r w:rsidRPr="007D401D">
        <w:rPr>
          <w:rFonts w:ascii="Times New Roman" w:hAnsi="Times New Roman" w:cs="Times New Roman"/>
          <w:sz w:val="24"/>
        </w:rPr>
        <w:t>–</w:t>
      </w:r>
      <w:r w:rsidRPr="007D401D">
        <w:rPr>
          <w:rFonts w:ascii="Times New Roman" w:hAnsi="Times New Roman" w:cs="Times New Roman"/>
          <w:spacing w:val="-2"/>
          <w:sz w:val="24"/>
        </w:rPr>
        <w:t xml:space="preserve"> </w:t>
      </w:r>
      <w:r w:rsidRPr="007D401D">
        <w:rPr>
          <w:rFonts w:ascii="Times New Roman" w:hAnsi="Times New Roman" w:cs="Times New Roman"/>
          <w:sz w:val="24"/>
        </w:rPr>
        <w:t>утайки</w:t>
      </w:r>
      <w:r w:rsidRPr="007D401D">
        <w:rPr>
          <w:rFonts w:ascii="Times New Roman" w:hAnsi="Times New Roman" w:cs="Times New Roman"/>
          <w:spacing w:val="-5"/>
          <w:sz w:val="24"/>
        </w:rPr>
        <w:t xml:space="preserve"> </w:t>
      </w:r>
      <w:r w:rsidRPr="007D401D">
        <w:rPr>
          <w:rFonts w:ascii="Times New Roman" w:hAnsi="Times New Roman" w:cs="Times New Roman"/>
          <w:sz w:val="24"/>
        </w:rPr>
        <w:t>от</w:t>
      </w:r>
      <w:r w:rsidRPr="007D401D">
        <w:rPr>
          <w:rFonts w:ascii="Times New Roman" w:hAnsi="Times New Roman" w:cs="Times New Roman"/>
          <w:spacing w:val="-4"/>
          <w:sz w:val="24"/>
        </w:rPr>
        <w:t xml:space="preserve"> </w:t>
      </w:r>
      <w:r w:rsidRPr="007D401D">
        <w:rPr>
          <w:rFonts w:ascii="Times New Roman" w:hAnsi="Times New Roman" w:cs="Times New Roman"/>
          <w:sz w:val="24"/>
        </w:rPr>
        <w:t>ПСОВ,</w:t>
      </w:r>
    </w:p>
    <w:p w:rsidR="007D401D" w:rsidRPr="007D401D" w:rsidRDefault="007D401D" w:rsidP="00E71CAA">
      <w:pPr>
        <w:pStyle w:val="aa"/>
        <w:widowControl w:val="0"/>
        <w:numPr>
          <w:ilvl w:val="1"/>
          <w:numId w:val="3"/>
        </w:numPr>
        <w:autoSpaceDE w:val="0"/>
        <w:autoSpaceDN w:val="0"/>
        <w:spacing w:after="0"/>
        <w:ind w:left="0" w:firstLine="426"/>
        <w:contextualSpacing w:val="0"/>
        <w:rPr>
          <w:rFonts w:ascii="Times New Roman" w:hAnsi="Times New Roman" w:cs="Times New Roman"/>
          <w:sz w:val="24"/>
        </w:rPr>
      </w:pPr>
      <w:r w:rsidRPr="007D401D">
        <w:rPr>
          <w:rFonts w:ascii="Times New Roman" w:hAnsi="Times New Roman" w:cs="Times New Roman"/>
          <w:sz w:val="24"/>
        </w:rPr>
        <w:t>строителни</w:t>
      </w:r>
      <w:r w:rsidRPr="007D401D">
        <w:rPr>
          <w:rFonts w:ascii="Times New Roman" w:hAnsi="Times New Roman" w:cs="Times New Roman"/>
          <w:spacing w:val="-1"/>
          <w:sz w:val="24"/>
        </w:rPr>
        <w:t xml:space="preserve"> </w:t>
      </w:r>
      <w:r w:rsidRPr="007D401D">
        <w:rPr>
          <w:rFonts w:ascii="Times New Roman" w:hAnsi="Times New Roman" w:cs="Times New Roman"/>
          <w:sz w:val="24"/>
        </w:rPr>
        <w:t>отпадъци</w:t>
      </w:r>
      <w:r w:rsidRPr="007D401D">
        <w:rPr>
          <w:rFonts w:ascii="Times New Roman" w:hAnsi="Times New Roman" w:cs="Times New Roman"/>
          <w:spacing w:val="-4"/>
          <w:sz w:val="24"/>
        </w:rPr>
        <w:t xml:space="preserve"> </w:t>
      </w:r>
      <w:r w:rsidRPr="007D401D">
        <w:rPr>
          <w:rFonts w:ascii="Times New Roman" w:hAnsi="Times New Roman" w:cs="Times New Roman"/>
          <w:sz w:val="24"/>
        </w:rPr>
        <w:t>и</w:t>
      </w:r>
      <w:r w:rsidRPr="007D401D">
        <w:rPr>
          <w:rFonts w:ascii="Times New Roman" w:hAnsi="Times New Roman" w:cs="Times New Roman"/>
          <w:spacing w:val="-4"/>
          <w:sz w:val="24"/>
        </w:rPr>
        <w:t xml:space="preserve"> </w:t>
      </w:r>
      <w:r w:rsidRPr="007D401D">
        <w:rPr>
          <w:rFonts w:ascii="Times New Roman" w:hAnsi="Times New Roman" w:cs="Times New Roman"/>
          <w:sz w:val="24"/>
        </w:rPr>
        <w:t>отпадъци</w:t>
      </w:r>
      <w:r w:rsidRPr="007D401D">
        <w:rPr>
          <w:rFonts w:ascii="Times New Roman" w:hAnsi="Times New Roman" w:cs="Times New Roman"/>
          <w:spacing w:val="-2"/>
          <w:sz w:val="24"/>
        </w:rPr>
        <w:t xml:space="preserve"> </w:t>
      </w:r>
      <w:r w:rsidRPr="007D401D">
        <w:rPr>
          <w:rFonts w:ascii="Times New Roman" w:hAnsi="Times New Roman" w:cs="Times New Roman"/>
          <w:sz w:val="24"/>
        </w:rPr>
        <w:t>от</w:t>
      </w:r>
      <w:r w:rsidRPr="007D401D">
        <w:rPr>
          <w:rFonts w:ascii="Times New Roman" w:hAnsi="Times New Roman" w:cs="Times New Roman"/>
          <w:spacing w:val="-2"/>
          <w:sz w:val="24"/>
        </w:rPr>
        <w:t xml:space="preserve"> </w:t>
      </w:r>
      <w:r w:rsidRPr="007D401D">
        <w:rPr>
          <w:rFonts w:ascii="Times New Roman" w:hAnsi="Times New Roman" w:cs="Times New Roman"/>
          <w:sz w:val="24"/>
        </w:rPr>
        <w:t>разрушаване</w:t>
      </w:r>
      <w:r w:rsidRPr="007D401D">
        <w:rPr>
          <w:rFonts w:ascii="Times New Roman" w:hAnsi="Times New Roman" w:cs="Times New Roman"/>
          <w:spacing w:val="-3"/>
          <w:sz w:val="24"/>
        </w:rPr>
        <w:t xml:space="preserve"> </w:t>
      </w:r>
      <w:r w:rsidRPr="007D401D">
        <w:rPr>
          <w:rFonts w:ascii="Times New Roman" w:hAnsi="Times New Roman" w:cs="Times New Roman"/>
          <w:sz w:val="24"/>
        </w:rPr>
        <w:t>на</w:t>
      </w:r>
      <w:r w:rsidRPr="007D401D">
        <w:rPr>
          <w:rFonts w:ascii="Times New Roman" w:hAnsi="Times New Roman" w:cs="Times New Roman"/>
          <w:spacing w:val="-4"/>
          <w:sz w:val="24"/>
        </w:rPr>
        <w:t xml:space="preserve"> </w:t>
      </w:r>
      <w:r w:rsidRPr="007D401D">
        <w:rPr>
          <w:rFonts w:ascii="Times New Roman" w:hAnsi="Times New Roman" w:cs="Times New Roman"/>
          <w:sz w:val="24"/>
        </w:rPr>
        <w:t>сгради,</w:t>
      </w:r>
    </w:p>
    <w:p w:rsidR="007D401D" w:rsidRPr="007D401D" w:rsidRDefault="007D401D" w:rsidP="00E71CAA">
      <w:pPr>
        <w:pStyle w:val="aa"/>
        <w:widowControl w:val="0"/>
        <w:numPr>
          <w:ilvl w:val="1"/>
          <w:numId w:val="3"/>
        </w:numPr>
        <w:autoSpaceDE w:val="0"/>
        <w:autoSpaceDN w:val="0"/>
        <w:spacing w:after="0"/>
        <w:ind w:left="0" w:firstLine="426"/>
        <w:contextualSpacing w:val="0"/>
        <w:rPr>
          <w:rFonts w:ascii="Times New Roman" w:hAnsi="Times New Roman" w:cs="Times New Roman"/>
          <w:sz w:val="24"/>
        </w:rPr>
      </w:pPr>
      <w:r w:rsidRPr="007D401D">
        <w:rPr>
          <w:rFonts w:ascii="Times New Roman" w:hAnsi="Times New Roman" w:cs="Times New Roman"/>
          <w:sz w:val="24"/>
        </w:rPr>
        <w:t>опасни</w:t>
      </w:r>
      <w:r w:rsidRPr="007D401D">
        <w:rPr>
          <w:rFonts w:ascii="Times New Roman" w:hAnsi="Times New Roman" w:cs="Times New Roman"/>
          <w:spacing w:val="-2"/>
          <w:sz w:val="24"/>
        </w:rPr>
        <w:t xml:space="preserve"> </w:t>
      </w:r>
      <w:r w:rsidRPr="007D401D">
        <w:rPr>
          <w:rFonts w:ascii="Times New Roman" w:hAnsi="Times New Roman" w:cs="Times New Roman"/>
          <w:sz w:val="24"/>
        </w:rPr>
        <w:t>отпадъци</w:t>
      </w:r>
      <w:r w:rsidRPr="007D401D">
        <w:rPr>
          <w:rFonts w:ascii="Times New Roman" w:hAnsi="Times New Roman" w:cs="Times New Roman"/>
          <w:spacing w:val="2"/>
          <w:sz w:val="24"/>
        </w:rPr>
        <w:t xml:space="preserve"> </w:t>
      </w:r>
      <w:r w:rsidRPr="007D401D">
        <w:rPr>
          <w:rFonts w:ascii="Times New Roman" w:hAnsi="Times New Roman" w:cs="Times New Roman"/>
          <w:sz w:val="24"/>
        </w:rPr>
        <w:t>–</w:t>
      </w:r>
      <w:r w:rsidRPr="007D401D">
        <w:rPr>
          <w:rFonts w:ascii="Times New Roman" w:hAnsi="Times New Roman" w:cs="Times New Roman"/>
          <w:spacing w:val="-5"/>
          <w:sz w:val="24"/>
        </w:rPr>
        <w:t xml:space="preserve"> </w:t>
      </w:r>
      <w:r w:rsidRPr="007D401D">
        <w:rPr>
          <w:rFonts w:ascii="Times New Roman" w:hAnsi="Times New Roman" w:cs="Times New Roman"/>
          <w:sz w:val="24"/>
        </w:rPr>
        <w:t>битови.</w:t>
      </w:r>
    </w:p>
    <w:p w:rsidR="00732AA3" w:rsidRPr="00732AA3" w:rsidRDefault="00732AA3" w:rsidP="00732AA3">
      <w:pPr>
        <w:pStyle w:val="ac"/>
        <w:spacing w:line="276" w:lineRule="auto"/>
        <w:ind w:left="0" w:firstLine="426"/>
      </w:pPr>
      <w:r w:rsidRPr="00732AA3">
        <w:t>Програмата разглежда процесите от образуването на отпадъците до тяхното крайно</w:t>
      </w:r>
      <w:r w:rsidRPr="00732AA3">
        <w:rPr>
          <w:spacing w:val="1"/>
        </w:rPr>
        <w:t xml:space="preserve"> </w:t>
      </w:r>
      <w:r w:rsidRPr="00732AA3">
        <w:t>обезвреждане,</w:t>
      </w:r>
      <w:r w:rsidRPr="00732AA3">
        <w:rPr>
          <w:spacing w:val="-1"/>
        </w:rPr>
        <w:t xml:space="preserve"> </w:t>
      </w:r>
      <w:r w:rsidRPr="00732AA3">
        <w:t>а</w:t>
      </w:r>
      <w:r w:rsidRPr="00732AA3">
        <w:rPr>
          <w:spacing w:val="-1"/>
        </w:rPr>
        <w:t xml:space="preserve"> </w:t>
      </w:r>
      <w:r w:rsidRPr="00732AA3">
        <w:t>именно:</w:t>
      </w:r>
    </w:p>
    <w:p w:rsidR="00732AA3" w:rsidRPr="00732AA3" w:rsidRDefault="00732AA3" w:rsidP="00E71CAA">
      <w:pPr>
        <w:pStyle w:val="aa"/>
        <w:widowControl w:val="0"/>
        <w:numPr>
          <w:ilvl w:val="2"/>
          <w:numId w:val="4"/>
        </w:numPr>
        <w:tabs>
          <w:tab w:val="left" w:pos="709"/>
        </w:tabs>
        <w:autoSpaceDE w:val="0"/>
        <w:autoSpaceDN w:val="0"/>
        <w:spacing w:after="0"/>
        <w:ind w:left="0" w:firstLine="426"/>
        <w:contextualSpacing w:val="0"/>
        <w:jc w:val="both"/>
        <w:rPr>
          <w:rFonts w:ascii="Times New Roman" w:hAnsi="Times New Roman" w:cs="Times New Roman"/>
          <w:sz w:val="24"/>
        </w:rPr>
      </w:pPr>
      <w:r w:rsidRPr="00732AA3">
        <w:rPr>
          <w:rFonts w:ascii="Times New Roman" w:hAnsi="Times New Roman" w:cs="Times New Roman"/>
          <w:sz w:val="24"/>
        </w:rPr>
        <w:t>видът</w:t>
      </w:r>
      <w:r w:rsidRPr="00732AA3">
        <w:rPr>
          <w:rFonts w:ascii="Times New Roman" w:hAnsi="Times New Roman" w:cs="Times New Roman"/>
          <w:spacing w:val="-3"/>
          <w:sz w:val="24"/>
        </w:rPr>
        <w:t xml:space="preserve"> </w:t>
      </w:r>
      <w:r w:rsidRPr="00732AA3">
        <w:rPr>
          <w:rFonts w:ascii="Times New Roman" w:hAnsi="Times New Roman" w:cs="Times New Roman"/>
          <w:sz w:val="24"/>
        </w:rPr>
        <w:t>на</w:t>
      </w:r>
      <w:r w:rsidRPr="00732AA3">
        <w:rPr>
          <w:rFonts w:ascii="Times New Roman" w:hAnsi="Times New Roman" w:cs="Times New Roman"/>
          <w:spacing w:val="-3"/>
          <w:sz w:val="24"/>
        </w:rPr>
        <w:t xml:space="preserve"> </w:t>
      </w:r>
      <w:r w:rsidRPr="00732AA3">
        <w:rPr>
          <w:rFonts w:ascii="Times New Roman" w:hAnsi="Times New Roman" w:cs="Times New Roman"/>
          <w:sz w:val="24"/>
        </w:rPr>
        <w:t>отпадъците</w:t>
      </w:r>
      <w:r w:rsidRPr="00732AA3">
        <w:rPr>
          <w:rFonts w:ascii="Times New Roman" w:hAnsi="Times New Roman" w:cs="Times New Roman"/>
          <w:spacing w:val="-2"/>
          <w:sz w:val="24"/>
        </w:rPr>
        <w:t xml:space="preserve"> </w:t>
      </w:r>
      <w:r w:rsidRPr="00732AA3">
        <w:rPr>
          <w:rFonts w:ascii="Times New Roman" w:hAnsi="Times New Roman" w:cs="Times New Roman"/>
          <w:sz w:val="24"/>
        </w:rPr>
        <w:t>и</w:t>
      </w:r>
      <w:r w:rsidRPr="00732AA3">
        <w:rPr>
          <w:rFonts w:ascii="Times New Roman" w:hAnsi="Times New Roman" w:cs="Times New Roman"/>
          <w:spacing w:val="-4"/>
          <w:sz w:val="24"/>
        </w:rPr>
        <w:t xml:space="preserve"> </w:t>
      </w:r>
      <w:r w:rsidRPr="00732AA3">
        <w:rPr>
          <w:rFonts w:ascii="Times New Roman" w:hAnsi="Times New Roman" w:cs="Times New Roman"/>
          <w:sz w:val="24"/>
        </w:rPr>
        <w:t>тяхното</w:t>
      </w:r>
      <w:r w:rsidRPr="00732AA3">
        <w:rPr>
          <w:rFonts w:ascii="Times New Roman" w:hAnsi="Times New Roman" w:cs="Times New Roman"/>
          <w:spacing w:val="-3"/>
          <w:sz w:val="24"/>
        </w:rPr>
        <w:t xml:space="preserve"> </w:t>
      </w:r>
      <w:r w:rsidRPr="00732AA3">
        <w:rPr>
          <w:rFonts w:ascii="Times New Roman" w:hAnsi="Times New Roman" w:cs="Times New Roman"/>
          <w:sz w:val="24"/>
        </w:rPr>
        <w:t>образуване;</w:t>
      </w:r>
    </w:p>
    <w:p w:rsidR="00732AA3" w:rsidRPr="00732AA3" w:rsidRDefault="00732AA3" w:rsidP="00E71CAA">
      <w:pPr>
        <w:pStyle w:val="aa"/>
        <w:widowControl w:val="0"/>
        <w:numPr>
          <w:ilvl w:val="2"/>
          <w:numId w:val="4"/>
        </w:numPr>
        <w:tabs>
          <w:tab w:val="left" w:pos="709"/>
        </w:tabs>
        <w:autoSpaceDE w:val="0"/>
        <w:autoSpaceDN w:val="0"/>
        <w:spacing w:after="0"/>
        <w:ind w:left="0" w:firstLine="426"/>
        <w:contextualSpacing w:val="0"/>
        <w:jc w:val="both"/>
        <w:rPr>
          <w:rFonts w:ascii="Times New Roman" w:hAnsi="Times New Roman" w:cs="Times New Roman"/>
          <w:sz w:val="24"/>
        </w:rPr>
      </w:pPr>
      <w:r w:rsidRPr="00732AA3">
        <w:rPr>
          <w:rFonts w:ascii="Times New Roman" w:hAnsi="Times New Roman" w:cs="Times New Roman"/>
          <w:sz w:val="24"/>
        </w:rPr>
        <w:t>количества</w:t>
      </w:r>
      <w:r w:rsidRPr="00732AA3">
        <w:rPr>
          <w:rFonts w:ascii="Times New Roman" w:hAnsi="Times New Roman" w:cs="Times New Roman"/>
          <w:spacing w:val="-3"/>
          <w:sz w:val="24"/>
        </w:rPr>
        <w:t xml:space="preserve"> </w:t>
      </w:r>
      <w:r w:rsidRPr="00732AA3">
        <w:rPr>
          <w:rFonts w:ascii="Times New Roman" w:hAnsi="Times New Roman" w:cs="Times New Roman"/>
          <w:sz w:val="24"/>
        </w:rPr>
        <w:t>и</w:t>
      </w:r>
      <w:r w:rsidRPr="00732AA3">
        <w:rPr>
          <w:rFonts w:ascii="Times New Roman" w:hAnsi="Times New Roman" w:cs="Times New Roman"/>
          <w:spacing w:val="-1"/>
          <w:sz w:val="24"/>
        </w:rPr>
        <w:t xml:space="preserve"> </w:t>
      </w:r>
      <w:r w:rsidRPr="00732AA3">
        <w:rPr>
          <w:rFonts w:ascii="Times New Roman" w:hAnsi="Times New Roman" w:cs="Times New Roman"/>
          <w:sz w:val="24"/>
        </w:rPr>
        <w:t>характеристика</w:t>
      </w:r>
      <w:r w:rsidRPr="00732AA3">
        <w:rPr>
          <w:rFonts w:ascii="Times New Roman" w:hAnsi="Times New Roman" w:cs="Times New Roman"/>
          <w:spacing w:val="-3"/>
          <w:sz w:val="24"/>
        </w:rPr>
        <w:t xml:space="preserve"> </w:t>
      </w:r>
      <w:r w:rsidRPr="00732AA3">
        <w:rPr>
          <w:rFonts w:ascii="Times New Roman" w:hAnsi="Times New Roman" w:cs="Times New Roman"/>
          <w:sz w:val="24"/>
        </w:rPr>
        <w:t>на</w:t>
      </w:r>
      <w:r w:rsidRPr="00732AA3">
        <w:rPr>
          <w:rFonts w:ascii="Times New Roman" w:hAnsi="Times New Roman" w:cs="Times New Roman"/>
          <w:spacing w:val="-2"/>
          <w:sz w:val="24"/>
        </w:rPr>
        <w:t xml:space="preserve"> </w:t>
      </w:r>
      <w:r w:rsidRPr="00732AA3">
        <w:rPr>
          <w:rFonts w:ascii="Times New Roman" w:hAnsi="Times New Roman" w:cs="Times New Roman"/>
          <w:sz w:val="24"/>
        </w:rPr>
        <w:t>отпадъците;</w:t>
      </w:r>
    </w:p>
    <w:p w:rsidR="00732AA3" w:rsidRPr="00732AA3" w:rsidRDefault="00732AA3" w:rsidP="00E71CAA">
      <w:pPr>
        <w:pStyle w:val="aa"/>
        <w:widowControl w:val="0"/>
        <w:numPr>
          <w:ilvl w:val="2"/>
          <w:numId w:val="4"/>
        </w:numPr>
        <w:tabs>
          <w:tab w:val="left" w:pos="709"/>
        </w:tabs>
        <w:autoSpaceDE w:val="0"/>
        <w:autoSpaceDN w:val="0"/>
        <w:spacing w:after="0"/>
        <w:ind w:left="0" w:firstLine="426"/>
        <w:contextualSpacing w:val="0"/>
        <w:jc w:val="both"/>
        <w:rPr>
          <w:rFonts w:ascii="Times New Roman" w:hAnsi="Times New Roman" w:cs="Times New Roman"/>
          <w:sz w:val="24"/>
        </w:rPr>
      </w:pPr>
      <w:r w:rsidRPr="00732AA3">
        <w:rPr>
          <w:rFonts w:ascii="Times New Roman" w:hAnsi="Times New Roman" w:cs="Times New Roman"/>
          <w:sz w:val="24"/>
        </w:rPr>
        <w:t>начин</w:t>
      </w:r>
      <w:r w:rsidRPr="00732AA3">
        <w:rPr>
          <w:rFonts w:ascii="Times New Roman" w:hAnsi="Times New Roman" w:cs="Times New Roman"/>
          <w:spacing w:val="-3"/>
          <w:sz w:val="24"/>
        </w:rPr>
        <w:t xml:space="preserve"> </w:t>
      </w:r>
      <w:r w:rsidRPr="00732AA3">
        <w:rPr>
          <w:rFonts w:ascii="Times New Roman" w:hAnsi="Times New Roman" w:cs="Times New Roman"/>
          <w:sz w:val="24"/>
        </w:rPr>
        <w:t>на</w:t>
      </w:r>
      <w:r w:rsidRPr="00732AA3">
        <w:rPr>
          <w:rFonts w:ascii="Times New Roman" w:hAnsi="Times New Roman" w:cs="Times New Roman"/>
          <w:spacing w:val="-3"/>
          <w:sz w:val="24"/>
        </w:rPr>
        <w:t xml:space="preserve"> </w:t>
      </w:r>
      <w:r w:rsidRPr="00732AA3">
        <w:rPr>
          <w:rFonts w:ascii="Times New Roman" w:hAnsi="Times New Roman" w:cs="Times New Roman"/>
          <w:sz w:val="24"/>
        </w:rPr>
        <w:t>събирането</w:t>
      </w:r>
      <w:r w:rsidRPr="00732AA3">
        <w:rPr>
          <w:rFonts w:ascii="Times New Roman" w:hAnsi="Times New Roman" w:cs="Times New Roman"/>
          <w:spacing w:val="-5"/>
          <w:sz w:val="24"/>
        </w:rPr>
        <w:t xml:space="preserve"> </w:t>
      </w:r>
      <w:r w:rsidRPr="00732AA3">
        <w:rPr>
          <w:rFonts w:ascii="Times New Roman" w:hAnsi="Times New Roman" w:cs="Times New Roman"/>
          <w:sz w:val="24"/>
        </w:rPr>
        <w:t>и</w:t>
      </w:r>
      <w:r w:rsidRPr="00732AA3">
        <w:rPr>
          <w:rFonts w:ascii="Times New Roman" w:hAnsi="Times New Roman" w:cs="Times New Roman"/>
          <w:spacing w:val="-4"/>
          <w:sz w:val="24"/>
        </w:rPr>
        <w:t xml:space="preserve"> </w:t>
      </w:r>
      <w:r w:rsidRPr="00732AA3">
        <w:rPr>
          <w:rFonts w:ascii="Times New Roman" w:hAnsi="Times New Roman" w:cs="Times New Roman"/>
          <w:sz w:val="24"/>
        </w:rPr>
        <w:t>използвани</w:t>
      </w:r>
      <w:r w:rsidRPr="00732AA3">
        <w:rPr>
          <w:rFonts w:ascii="Times New Roman" w:hAnsi="Times New Roman" w:cs="Times New Roman"/>
          <w:spacing w:val="-2"/>
          <w:sz w:val="24"/>
        </w:rPr>
        <w:t xml:space="preserve"> </w:t>
      </w:r>
      <w:r w:rsidRPr="00732AA3">
        <w:rPr>
          <w:rFonts w:ascii="Times New Roman" w:hAnsi="Times New Roman" w:cs="Times New Roman"/>
          <w:sz w:val="24"/>
        </w:rPr>
        <w:t>съдове;</w:t>
      </w:r>
    </w:p>
    <w:p w:rsidR="00732AA3" w:rsidRPr="00732AA3" w:rsidRDefault="00732AA3" w:rsidP="00E71CAA">
      <w:pPr>
        <w:pStyle w:val="aa"/>
        <w:widowControl w:val="0"/>
        <w:numPr>
          <w:ilvl w:val="2"/>
          <w:numId w:val="4"/>
        </w:numPr>
        <w:tabs>
          <w:tab w:val="left" w:pos="709"/>
        </w:tabs>
        <w:autoSpaceDE w:val="0"/>
        <w:autoSpaceDN w:val="0"/>
        <w:spacing w:after="0"/>
        <w:ind w:left="0" w:firstLine="426"/>
        <w:contextualSpacing w:val="0"/>
        <w:jc w:val="both"/>
        <w:rPr>
          <w:rFonts w:ascii="Times New Roman" w:hAnsi="Times New Roman" w:cs="Times New Roman"/>
          <w:sz w:val="24"/>
        </w:rPr>
      </w:pPr>
      <w:r w:rsidRPr="00732AA3">
        <w:rPr>
          <w:rFonts w:ascii="Times New Roman" w:hAnsi="Times New Roman" w:cs="Times New Roman"/>
          <w:sz w:val="24"/>
        </w:rPr>
        <w:t>транспортиране</w:t>
      </w:r>
      <w:r w:rsidRPr="00732AA3">
        <w:rPr>
          <w:rFonts w:ascii="Times New Roman" w:hAnsi="Times New Roman" w:cs="Times New Roman"/>
          <w:spacing w:val="-4"/>
          <w:sz w:val="24"/>
        </w:rPr>
        <w:t xml:space="preserve"> </w:t>
      </w:r>
      <w:r w:rsidRPr="00732AA3">
        <w:rPr>
          <w:rFonts w:ascii="Times New Roman" w:hAnsi="Times New Roman" w:cs="Times New Roman"/>
          <w:sz w:val="24"/>
        </w:rPr>
        <w:t>и</w:t>
      </w:r>
      <w:r w:rsidRPr="00732AA3">
        <w:rPr>
          <w:rFonts w:ascii="Times New Roman" w:hAnsi="Times New Roman" w:cs="Times New Roman"/>
          <w:spacing w:val="-4"/>
          <w:sz w:val="24"/>
        </w:rPr>
        <w:t xml:space="preserve"> </w:t>
      </w:r>
      <w:r w:rsidRPr="00732AA3">
        <w:rPr>
          <w:rFonts w:ascii="Times New Roman" w:hAnsi="Times New Roman" w:cs="Times New Roman"/>
          <w:sz w:val="24"/>
        </w:rPr>
        <w:t>използвана</w:t>
      </w:r>
      <w:r w:rsidRPr="00732AA3">
        <w:rPr>
          <w:rFonts w:ascii="Times New Roman" w:hAnsi="Times New Roman" w:cs="Times New Roman"/>
          <w:spacing w:val="-3"/>
          <w:sz w:val="24"/>
        </w:rPr>
        <w:t xml:space="preserve"> </w:t>
      </w:r>
      <w:r w:rsidRPr="00732AA3">
        <w:rPr>
          <w:rFonts w:ascii="Times New Roman" w:hAnsi="Times New Roman" w:cs="Times New Roman"/>
          <w:sz w:val="24"/>
        </w:rPr>
        <w:t>техника;</w:t>
      </w:r>
    </w:p>
    <w:p w:rsidR="00732AA3" w:rsidRPr="00732AA3" w:rsidRDefault="00732AA3" w:rsidP="00E71CAA">
      <w:pPr>
        <w:pStyle w:val="aa"/>
        <w:widowControl w:val="0"/>
        <w:numPr>
          <w:ilvl w:val="2"/>
          <w:numId w:val="4"/>
        </w:numPr>
        <w:tabs>
          <w:tab w:val="left" w:pos="709"/>
        </w:tabs>
        <w:autoSpaceDE w:val="0"/>
        <w:autoSpaceDN w:val="0"/>
        <w:spacing w:after="0"/>
        <w:ind w:left="0" w:firstLine="426"/>
        <w:contextualSpacing w:val="0"/>
        <w:jc w:val="both"/>
        <w:rPr>
          <w:rFonts w:ascii="Times New Roman" w:hAnsi="Times New Roman" w:cs="Times New Roman"/>
          <w:sz w:val="24"/>
        </w:rPr>
      </w:pPr>
      <w:r w:rsidRPr="00732AA3">
        <w:rPr>
          <w:rFonts w:ascii="Times New Roman" w:hAnsi="Times New Roman" w:cs="Times New Roman"/>
          <w:sz w:val="24"/>
        </w:rPr>
        <w:t>рециклиране</w:t>
      </w:r>
      <w:r w:rsidRPr="00732AA3">
        <w:rPr>
          <w:rFonts w:ascii="Times New Roman" w:hAnsi="Times New Roman" w:cs="Times New Roman"/>
          <w:spacing w:val="-7"/>
          <w:sz w:val="24"/>
        </w:rPr>
        <w:t xml:space="preserve"> </w:t>
      </w:r>
      <w:r w:rsidRPr="00732AA3">
        <w:rPr>
          <w:rFonts w:ascii="Times New Roman" w:hAnsi="Times New Roman" w:cs="Times New Roman"/>
          <w:sz w:val="24"/>
        </w:rPr>
        <w:t>и</w:t>
      </w:r>
      <w:r w:rsidRPr="00732AA3">
        <w:rPr>
          <w:rFonts w:ascii="Times New Roman" w:hAnsi="Times New Roman" w:cs="Times New Roman"/>
          <w:spacing w:val="-5"/>
          <w:sz w:val="24"/>
        </w:rPr>
        <w:t xml:space="preserve"> </w:t>
      </w:r>
      <w:r w:rsidRPr="00732AA3">
        <w:rPr>
          <w:rFonts w:ascii="Times New Roman" w:hAnsi="Times New Roman" w:cs="Times New Roman"/>
          <w:sz w:val="24"/>
        </w:rPr>
        <w:t>оползотворяване;</w:t>
      </w:r>
    </w:p>
    <w:p w:rsidR="00732AA3" w:rsidRPr="00732AA3" w:rsidRDefault="00732AA3" w:rsidP="00E71CAA">
      <w:pPr>
        <w:pStyle w:val="aa"/>
        <w:widowControl w:val="0"/>
        <w:numPr>
          <w:ilvl w:val="2"/>
          <w:numId w:val="4"/>
        </w:numPr>
        <w:tabs>
          <w:tab w:val="left" w:pos="709"/>
        </w:tabs>
        <w:autoSpaceDE w:val="0"/>
        <w:autoSpaceDN w:val="0"/>
        <w:spacing w:after="0"/>
        <w:ind w:left="0" w:firstLine="426"/>
        <w:contextualSpacing w:val="0"/>
        <w:jc w:val="both"/>
        <w:rPr>
          <w:rFonts w:ascii="Times New Roman" w:hAnsi="Times New Roman" w:cs="Times New Roman"/>
          <w:sz w:val="24"/>
        </w:rPr>
      </w:pPr>
      <w:r w:rsidRPr="00732AA3">
        <w:rPr>
          <w:rFonts w:ascii="Times New Roman" w:hAnsi="Times New Roman" w:cs="Times New Roman"/>
          <w:sz w:val="24"/>
        </w:rPr>
        <w:t>обезвреждане</w:t>
      </w:r>
      <w:r w:rsidRPr="00732AA3">
        <w:rPr>
          <w:rFonts w:ascii="Times New Roman" w:hAnsi="Times New Roman" w:cs="Times New Roman"/>
          <w:spacing w:val="-4"/>
          <w:sz w:val="24"/>
        </w:rPr>
        <w:t xml:space="preserve"> </w:t>
      </w:r>
      <w:r w:rsidRPr="00732AA3">
        <w:rPr>
          <w:rFonts w:ascii="Times New Roman" w:hAnsi="Times New Roman" w:cs="Times New Roman"/>
          <w:sz w:val="24"/>
        </w:rPr>
        <w:t>на</w:t>
      </w:r>
      <w:r w:rsidRPr="00732AA3">
        <w:rPr>
          <w:rFonts w:ascii="Times New Roman" w:hAnsi="Times New Roman" w:cs="Times New Roman"/>
          <w:spacing w:val="-3"/>
          <w:sz w:val="24"/>
        </w:rPr>
        <w:t xml:space="preserve"> </w:t>
      </w:r>
      <w:r w:rsidRPr="00732AA3">
        <w:rPr>
          <w:rFonts w:ascii="Times New Roman" w:hAnsi="Times New Roman" w:cs="Times New Roman"/>
          <w:sz w:val="24"/>
        </w:rPr>
        <w:t>отпадъците.</w:t>
      </w:r>
    </w:p>
    <w:p w:rsidR="007D401D" w:rsidRDefault="007D401D" w:rsidP="00BA30B0">
      <w:pPr>
        <w:widowControl w:val="0"/>
        <w:autoSpaceDE w:val="0"/>
        <w:autoSpaceDN w:val="0"/>
        <w:spacing w:after="0"/>
        <w:ind w:firstLine="425"/>
        <w:rPr>
          <w:rFonts w:ascii="Times New Roman" w:hAnsi="Times New Roman" w:cs="Times New Roman"/>
          <w:sz w:val="24"/>
          <w:lang w:val="en-US"/>
        </w:rPr>
      </w:pPr>
    </w:p>
    <w:p w:rsidR="00BA30B0" w:rsidRDefault="008124FE" w:rsidP="00BA30B0">
      <w:pPr>
        <w:pStyle w:val="ac"/>
        <w:spacing w:line="276" w:lineRule="auto"/>
        <w:ind w:left="0" w:firstLine="425"/>
      </w:pPr>
      <w:r>
        <w:t>В рамките на Програмата за управление на отпадъците на територията на община</w:t>
      </w:r>
      <w:r>
        <w:rPr>
          <w:spacing w:val="1"/>
        </w:rPr>
        <w:t xml:space="preserve"> </w:t>
      </w:r>
      <w:r>
        <w:t>Гълъбово е изготвен анализ на съществуващото състояние по отношение дейностите,</w:t>
      </w:r>
      <w:r>
        <w:rPr>
          <w:spacing w:val="1"/>
        </w:rPr>
        <w:t xml:space="preserve"> </w:t>
      </w:r>
      <w:r>
        <w:t>свързани с отпадъците, на база който са идентифицирани проблемите и са формулирани</w:t>
      </w:r>
      <w:r>
        <w:rPr>
          <w:spacing w:val="1"/>
        </w:rPr>
        <w:t xml:space="preserve"> </w:t>
      </w:r>
      <w:r>
        <w:t>целите</w:t>
      </w:r>
      <w:r>
        <w:rPr>
          <w:spacing w:val="1"/>
        </w:rPr>
        <w:t xml:space="preserve"> </w:t>
      </w:r>
      <w:r>
        <w:t>за</w:t>
      </w:r>
      <w:r>
        <w:rPr>
          <w:spacing w:val="1"/>
        </w:rPr>
        <w:t xml:space="preserve"> </w:t>
      </w:r>
      <w:r>
        <w:t>периода</w:t>
      </w:r>
      <w:r>
        <w:rPr>
          <w:spacing w:val="1"/>
        </w:rPr>
        <w:t xml:space="preserve"> </w:t>
      </w:r>
      <w:r>
        <w:t>2021-2028</w:t>
      </w:r>
      <w:r>
        <w:rPr>
          <w:spacing w:val="1"/>
        </w:rPr>
        <w:t xml:space="preserve"> </w:t>
      </w:r>
      <w:r>
        <w:t>г.</w:t>
      </w:r>
      <w:r>
        <w:rPr>
          <w:spacing w:val="1"/>
        </w:rPr>
        <w:t xml:space="preserve"> </w:t>
      </w:r>
      <w:r>
        <w:t>Разработен</w:t>
      </w:r>
      <w:r>
        <w:rPr>
          <w:spacing w:val="1"/>
        </w:rPr>
        <w:t xml:space="preserve"> </w:t>
      </w:r>
      <w:r>
        <w:t>е</w:t>
      </w:r>
      <w:r>
        <w:rPr>
          <w:spacing w:val="1"/>
        </w:rPr>
        <w:t xml:space="preserve"> </w:t>
      </w:r>
      <w:r>
        <w:t>План</w:t>
      </w:r>
      <w:r>
        <w:rPr>
          <w:spacing w:val="1"/>
        </w:rPr>
        <w:t xml:space="preserve"> </w:t>
      </w:r>
      <w:r>
        <w:t>за</w:t>
      </w:r>
      <w:r>
        <w:rPr>
          <w:spacing w:val="1"/>
        </w:rPr>
        <w:t xml:space="preserve"> </w:t>
      </w:r>
      <w:r>
        <w:t>действие,</w:t>
      </w:r>
      <w:r>
        <w:rPr>
          <w:spacing w:val="1"/>
        </w:rPr>
        <w:t xml:space="preserve"> </w:t>
      </w:r>
      <w:r>
        <w:t>в</w:t>
      </w:r>
      <w:r>
        <w:rPr>
          <w:spacing w:val="1"/>
        </w:rPr>
        <w:t xml:space="preserve"> </w:t>
      </w:r>
      <w:r>
        <w:t>който</w:t>
      </w:r>
      <w:r>
        <w:rPr>
          <w:spacing w:val="1"/>
        </w:rPr>
        <w:t xml:space="preserve"> </w:t>
      </w:r>
      <w:r>
        <w:t>са</w:t>
      </w:r>
      <w:r>
        <w:rPr>
          <w:spacing w:val="1"/>
        </w:rPr>
        <w:t xml:space="preserve"> </w:t>
      </w:r>
      <w:r>
        <w:t>посочени</w:t>
      </w:r>
      <w:r>
        <w:rPr>
          <w:spacing w:val="1"/>
        </w:rPr>
        <w:t xml:space="preserve"> </w:t>
      </w:r>
      <w:r>
        <w:t>необходимите мерки</w:t>
      </w:r>
      <w:r>
        <w:rPr>
          <w:spacing w:val="1"/>
        </w:rPr>
        <w:t xml:space="preserve"> </w:t>
      </w:r>
      <w:r>
        <w:t>в близка и</w:t>
      </w:r>
      <w:r>
        <w:rPr>
          <w:spacing w:val="1"/>
        </w:rPr>
        <w:t xml:space="preserve"> </w:t>
      </w:r>
      <w:r>
        <w:t>в средносрочна перспектива, отговорните институции и</w:t>
      </w:r>
      <w:r>
        <w:rPr>
          <w:spacing w:val="1"/>
        </w:rPr>
        <w:t xml:space="preserve"> </w:t>
      </w:r>
      <w:r>
        <w:t>необходимите</w:t>
      </w:r>
      <w:r>
        <w:rPr>
          <w:spacing w:val="-1"/>
        </w:rPr>
        <w:t xml:space="preserve"> </w:t>
      </w:r>
      <w:r>
        <w:t>финансови</w:t>
      </w:r>
      <w:r>
        <w:rPr>
          <w:spacing w:val="-1"/>
        </w:rPr>
        <w:t xml:space="preserve"> </w:t>
      </w:r>
      <w:r>
        <w:t>средства</w:t>
      </w:r>
      <w:r>
        <w:rPr>
          <w:spacing w:val="-2"/>
        </w:rPr>
        <w:t xml:space="preserve"> </w:t>
      </w:r>
      <w:r>
        <w:t>за</w:t>
      </w:r>
      <w:r>
        <w:rPr>
          <w:spacing w:val="-1"/>
        </w:rPr>
        <w:t xml:space="preserve"> </w:t>
      </w:r>
      <w:r>
        <w:t>обезпечаване</w:t>
      </w:r>
      <w:r>
        <w:rPr>
          <w:spacing w:val="-2"/>
        </w:rPr>
        <w:t xml:space="preserve"> </w:t>
      </w:r>
      <w:r>
        <w:t>на</w:t>
      </w:r>
      <w:r>
        <w:rPr>
          <w:spacing w:val="-2"/>
        </w:rPr>
        <w:t xml:space="preserve"> </w:t>
      </w:r>
      <w:r w:rsidR="00BA30B0">
        <w:t>планираните дейности.</w:t>
      </w:r>
    </w:p>
    <w:p w:rsidR="00DF71DE" w:rsidRDefault="00DF71DE" w:rsidP="00DF71DE">
      <w:pPr>
        <w:pStyle w:val="ac"/>
        <w:spacing w:line="276" w:lineRule="auto"/>
        <w:ind w:left="0" w:firstLine="426"/>
      </w:pPr>
      <w:r>
        <w:t>Програмата има цел</w:t>
      </w:r>
      <w:r>
        <w:rPr>
          <w:spacing w:val="7"/>
        </w:rPr>
        <w:t xml:space="preserve"> </w:t>
      </w:r>
      <w:r>
        <w:t>да</w:t>
      </w:r>
      <w:r>
        <w:rPr>
          <w:spacing w:val="5"/>
        </w:rPr>
        <w:t xml:space="preserve"> </w:t>
      </w:r>
      <w:r>
        <w:t>осигури</w:t>
      </w:r>
      <w:r>
        <w:rPr>
          <w:spacing w:val="5"/>
        </w:rPr>
        <w:t xml:space="preserve"> </w:t>
      </w:r>
      <w:r>
        <w:t>на</w:t>
      </w:r>
      <w:r>
        <w:rPr>
          <w:spacing w:val="4"/>
        </w:rPr>
        <w:t xml:space="preserve"> </w:t>
      </w:r>
      <w:r>
        <w:t>община Гълъбово  инструмент</w:t>
      </w:r>
      <w:r>
        <w:rPr>
          <w:spacing w:val="5"/>
        </w:rPr>
        <w:t xml:space="preserve"> </w:t>
      </w:r>
      <w:r>
        <w:t>за</w:t>
      </w:r>
      <w:r>
        <w:rPr>
          <w:spacing w:val="5"/>
        </w:rPr>
        <w:t xml:space="preserve"> </w:t>
      </w:r>
      <w:r>
        <w:t>планиране на</w:t>
      </w:r>
      <w:r>
        <w:rPr>
          <w:spacing w:val="1"/>
        </w:rPr>
        <w:t xml:space="preserve"> </w:t>
      </w:r>
      <w:r>
        <w:t>необходимите</w:t>
      </w:r>
      <w:r>
        <w:rPr>
          <w:spacing w:val="1"/>
        </w:rPr>
        <w:t xml:space="preserve"> </w:t>
      </w:r>
      <w:r>
        <w:t>ресурси, мерки</w:t>
      </w:r>
      <w:r>
        <w:rPr>
          <w:spacing w:val="1"/>
        </w:rPr>
        <w:t xml:space="preserve"> </w:t>
      </w:r>
      <w:r>
        <w:t>и</w:t>
      </w:r>
      <w:r>
        <w:rPr>
          <w:spacing w:val="1"/>
        </w:rPr>
        <w:t xml:space="preserve"> </w:t>
      </w:r>
      <w:r>
        <w:t>дейности</w:t>
      </w:r>
      <w:r>
        <w:rPr>
          <w:spacing w:val="1"/>
        </w:rPr>
        <w:t xml:space="preserve"> </w:t>
      </w:r>
      <w:r>
        <w:t>за</w:t>
      </w:r>
      <w:r>
        <w:rPr>
          <w:spacing w:val="1"/>
        </w:rPr>
        <w:t xml:space="preserve"> </w:t>
      </w:r>
      <w:r>
        <w:t>предоставяне</w:t>
      </w:r>
      <w:r>
        <w:rPr>
          <w:spacing w:val="1"/>
        </w:rPr>
        <w:t xml:space="preserve"> </w:t>
      </w:r>
      <w:r>
        <w:t>на</w:t>
      </w:r>
      <w:r>
        <w:rPr>
          <w:spacing w:val="1"/>
        </w:rPr>
        <w:t xml:space="preserve"> </w:t>
      </w:r>
      <w:r>
        <w:t>качествени</w:t>
      </w:r>
      <w:r>
        <w:rPr>
          <w:spacing w:val="1"/>
        </w:rPr>
        <w:t xml:space="preserve"> </w:t>
      </w:r>
      <w:r>
        <w:t>услуги</w:t>
      </w:r>
      <w:r>
        <w:rPr>
          <w:spacing w:val="1"/>
        </w:rPr>
        <w:t xml:space="preserve"> </w:t>
      </w:r>
      <w:r>
        <w:t>по</w:t>
      </w:r>
      <w:r>
        <w:rPr>
          <w:spacing w:val="1"/>
        </w:rPr>
        <w:t xml:space="preserve"> </w:t>
      </w:r>
      <w:r>
        <w:t>управление</w:t>
      </w:r>
      <w:r>
        <w:rPr>
          <w:spacing w:val="1"/>
        </w:rPr>
        <w:t xml:space="preserve"> </w:t>
      </w:r>
      <w:r>
        <w:t>на</w:t>
      </w:r>
      <w:r>
        <w:rPr>
          <w:spacing w:val="1"/>
        </w:rPr>
        <w:t xml:space="preserve"> </w:t>
      </w:r>
      <w:r>
        <w:t>отпадъците на</w:t>
      </w:r>
      <w:r>
        <w:rPr>
          <w:spacing w:val="1"/>
        </w:rPr>
        <w:t xml:space="preserve"> </w:t>
      </w:r>
      <w:r>
        <w:t>жителите</w:t>
      </w:r>
      <w:r>
        <w:rPr>
          <w:spacing w:val="1"/>
        </w:rPr>
        <w:t xml:space="preserve"> </w:t>
      </w:r>
      <w:r>
        <w:t>на</w:t>
      </w:r>
      <w:r>
        <w:rPr>
          <w:spacing w:val="1"/>
        </w:rPr>
        <w:t xml:space="preserve"> </w:t>
      </w:r>
      <w:r>
        <w:t>общината</w:t>
      </w:r>
      <w:r>
        <w:rPr>
          <w:spacing w:val="1"/>
        </w:rPr>
        <w:t xml:space="preserve"> </w:t>
      </w:r>
      <w:r>
        <w:t>и</w:t>
      </w:r>
      <w:r>
        <w:rPr>
          <w:spacing w:val="1"/>
        </w:rPr>
        <w:t xml:space="preserve"> </w:t>
      </w:r>
      <w:r>
        <w:t>да</w:t>
      </w:r>
      <w:r>
        <w:rPr>
          <w:spacing w:val="1"/>
        </w:rPr>
        <w:t xml:space="preserve"> </w:t>
      </w:r>
      <w:r>
        <w:t>подобри</w:t>
      </w:r>
      <w:r>
        <w:rPr>
          <w:spacing w:val="1"/>
        </w:rPr>
        <w:t xml:space="preserve"> </w:t>
      </w:r>
      <w:r>
        <w:t>управлението</w:t>
      </w:r>
      <w:r>
        <w:rPr>
          <w:spacing w:val="1"/>
        </w:rPr>
        <w:t xml:space="preserve"> </w:t>
      </w:r>
      <w:r>
        <w:t>на</w:t>
      </w:r>
      <w:r>
        <w:rPr>
          <w:spacing w:val="1"/>
        </w:rPr>
        <w:t xml:space="preserve"> </w:t>
      </w:r>
      <w:r>
        <w:lastRenderedPageBreak/>
        <w:t>отпадъците</w:t>
      </w:r>
      <w:r>
        <w:rPr>
          <w:spacing w:val="-1"/>
        </w:rPr>
        <w:t xml:space="preserve"> </w:t>
      </w:r>
      <w:r>
        <w:t>в</w:t>
      </w:r>
      <w:r>
        <w:rPr>
          <w:spacing w:val="-1"/>
        </w:rPr>
        <w:t xml:space="preserve"> </w:t>
      </w:r>
      <w:r>
        <w:t>съответствие</w:t>
      </w:r>
      <w:r>
        <w:rPr>
          <w:spacing w:val="-1"/>
        </w:rPr>
        <w:t xml:space="preserve"> </w:t>
      </w:r>
      <w:r>
        <w:t>с</w:t>
      </w:r>
      <w:r>
        <w:rPr>
          <w:spacing w:val="-2"/>
        </w:rPr>
        <w:t xml:space="preserve"> </w:t>
      </w:r>
      <w:r>
        <w:t>общоевропейската</w:t>
      </w:r>
      <w:r>
        <w:rPr>
          <w:spacing w:val="-1"/>
        </w:rPr>
        <w:t xml:space="preserve"> </w:t>
      </w:r>
      <w:r>
        <w:t>йерархия за</w:t>
      </w:r>
      <w:r>
        <w:rPr>
          <w:spacing w:val="-1"/>
        </w:rPr>
        <w:t xml:space="preserve"> </w:t>
      </w:r>
      <w:r>
        <w:t>отпадъците.</w:t>
      </w:r>
    </w:p>
    <w:p w:rsidR="00DF71DE" w:rsidRDefault="00DF71DE" w:rsidP="00216ED5">
      <w:pPr>
        <w:pStyle w:val="ac"/>
        <w:tabs>
          <w:tab w:val="left" w:pos="1418"/>
        </w:tabs>
        <w:spacing w:line="276" w:lineRule="auto"/>
        <w:ind w:left="0" w:firstLine="425"/>
      </w:pPr>
      <w:r>
        <w:t>Очаква се изпълнението на Програмата да окаже съществен принос за ефективно</w:t>
      </w:r>
      <w:r>
        <w:rPr>
          <w:spacing w:val="1"/>
        </w:rPr>
        <w:t xml:space="preserve"> </w:t>
      </w:r>
      <w:r>
        <w:t>използване</w:t>
      </w:r>
      <w:r>
        <w:rPr>
          <w:spacing w:val="1"/>
        </w:rPr>
        <w:t xml:space="preserve"> </w:t>
      </w:r>
      <w:r>
        <w:t>на</w:t>
      </w:r>
      <w:r>
        <w:rPr>
          <w:spacing w:val="1"/>
        </w:rPr>
        <w:t xml:space="preserve"> </w:t>
      </w:r>
      <w:r>
        <w:t>ресурсите</w:t>
      </w:r>
      <w:r>
        <w:rPr>
          <w:spacing w:val="1"/>
        </w:rPr>
        <w:t xml:space="preserve"> </w:t>
      </w:r>
      <w:r>
        <w:t>и</w:t>
      </w:r>
      <w:r>
        <w:rPr>
          <w:spacing w:val="1"/>
        </w:rPr>
        <w:t xml:space="preserve"> </w:t>
      </w:r>
      <w:r>
        <w:t>намаляване</w:t>
      </w:r>
      <w:r>
        <w:rPr>
          <w:spacing w:val="1"/>
        </w:rPr>
        <w:t xml:space="preserve"> </w:t>
      </w:r>
      <w:r>
        <w:t>на</w:t>
      </w:r>
      <w:r>
        <w:rPr>
          <w:spacing w:val="1"/>
        </w:rPr>
        <w:t xml:space="preserve"> </w:t>
      </w:r>
      <w:r>
        <w:t>вредните</w:t>
      </w:r>
      <w:r>
        <w:rPr>
          <w:spacing w:val="1"/>
        </w:rPr>
        <w:t xml:space="preserve"> </w:t>
      </w:r>
      <w:r>
        <w:t>въздействия</w:t>
      </w:r>
      <w:r>
        <w:rPr>
          <w:spacing w:val="1"/>
        </w:rPr>
        <w:t xml:space="preserve"> </w:t>
      </w:r>
      <w:r>
        <w:t>на</w:t>
      </w:r>
      <w:r>
        <w:rPr>
          <w:spacing w:val="1"/>
        </w:rPr>
        <w:t xml:space="preserve"> </w:t>
      </w:r>
      <w:r>
        <w:t>отпадъците</w:t>
      </w:r>
      <w:r>
        <w:rPr>
          <w:spacing w:val="1"/>
        </w:rPr>
        <w:t xml:space="preserve"> </w:t>
      </w:r>
      <w:r>
        <w:t>върху</w:t>
      </w:r>
      <w:r>
        <w:rPr>
          <w:spacing w:val="1"/>
        </w:rPr>
        <w:t xml:space="preserve"> </w:t>
      </w:r>
      <w:r>
        <w:t>околната среда. Реализирането на заложените с програмата мерки и дейности има за резултат</w:t>
      </w:r>
      <w:r w:rsidR="006E6499">
        <w:rPr>
          <w:lang w:val="en-US"/>
        </w:rPr>
        <w:t xml:space="preserve"> </w:t>
      </w:r>
      <w:r>
        <w:rPr>
          <w:spacing w:val="-57"/>
        </w:rPr>
        <w:t xml:space="preserve"> </w:t>
      </w:r>
      <w:r>
        <w:t>предотвратяване и намаляване на вредното въздействие на отпадъците върху околната среда</w:t>
      </w:r>
      <w:r>
        <w:rPr>
          <w:spacing w:val="1"/>
        </w:rPr>
        <w:t xml:space="preserve"> </w:t>
      </w:r>
      <w:r>
        <w:t>и</w:t>
      </w:r>
      <w:r>
        <w:rPr>
          <w:spacing w:val="-2"/>
        </w:rPr>
        <w:t xml:space="preserve"> </w:t>
      </w:r>
      <w:r>
        <w:t>човешкото</w:t>
      </w:r>
      <w:r>
        <w:rPr>
          <w:spacing w:val="-1"/>
        </w:rPr>
        <w:t xml:space="preserve"> </w:t>
      </w:r>
      <w:r>
        <w:t>здраве</w:t>
      </w:r>
      <w:r>
        <w:rPr>
          <w:spacing w:val="-3"/>
        </w:rPr>
        <w:t xml:space="preserve"> </w:t>
      </w:r>
      <w:r>
        <w:t>и</w:t>
      </w:r>
      <w:r>
        <w:rPr>
          <w:spacing w:val="-1"/>
        </w:rPr>
        <w:t xml:space="preserve"> </w:t>
      </w:r>
      <w:r>
        <w:t>намаляване</w:t>
      </w:r>
      <w:r>
        <w:rPr>
          <w:spacing w:val="-2"/>
        </w:rPr>
        <w:t xml:space="preserve"> </w:t>
      </w:r>
      <w:r>
        <w:t>на</w:t>
      </w:r>
      <w:r>
        <w:rPr>
          <w:spacing w:val="-2"/>
        </w:rPr>
        <w:t xml:space="preserve"> </w:t>
      </w:r>
      <w:r>
        <w:t>използването</w:t>
      </w:r>
      <w:r>
        <w:rPr>
          <w:spacing w:val="-1"/>
        </w:rPr>
        <w:t xml:space="preserve"> </w:t>
      </w:r>
      <w:r>
        <w:t>на</w:t>
      </w:r>
      <w:r>
        <w:rPr>
          <w:spacing w:val="-2"/>
        </w:rPr>
        <w:t xml:space="preserve"> </w:t>
      </w:r>
      <w:r>
        <w:t>първични</w:t>
      </w:r>
      <w:r>
        <w:rPr>
          <w:spacing w:val="-1"/>
        </w:rPr>
        <w:t xml:space="preserve"> </w:t>
      </w:r>
      <w:r>
        <w:t>природни</w:t>
      </w:r>
      <w:r>
        <w:rPr>
          <w:spacing w:val="-2"/>
        </w:rPr>
        <w:t xml:space="preserve"> </w:t>
      </w:r>
      <w:r>
        <w:t>ресурси.</w:t>
      </w:r>
    </w:p>
    <w:p w:rsidR="00194426" w:rsidRPr="00BA30B0" w:rsidRDefault="00194426" w:rsidP="00216ED5">
      <w:pPr>
        <w:widowControl w:val="0"/>
        <w:tabs>
          <w:tab w:val="left" w:pos="709"/>
          <w:tab w:val="left" w:pos="909"/>
          <w:tab w:val="left" w:pos="911"/>
          <w:tab w:val="left" w:pos="1560"/>
        </w:tabs>
        <w:autoSpaceDE w:val="0"/>
        <w:autoSpaceDN w:val="0"/>
        <w:spacing w:after="0"/>
        <w:ind w:firstLine="425"/>
        <w:jc w:val="both"/>
        <w:rPr>
          <w:rFonts w:ascii="Times New Roman" w:hAnsi="Times New Roman" w:cs="Times New Roman"/>
          <w:color w:val="000000" w:themeColor="text1"/>
          <w:sz w:val="16"/>
          <w:szCs w:val="16"/>
          <w:lang w:val="en-US"/>
        </w:rPr>
      </w:pPr>
    </w:p>
    <w:p w:rsidR="00D62137" w:rsidRPr="00D62137" w:rsidRDefault="00D62137" w:rsidP="00216ED5">
      <w:pPr>
        <w:pStyle w:val="3"/>
        <w:spacing w:before="0"/>
        <w:ind w:firstLine="425"/>
        <w:rPr>
          <w:rFonts w:ascii="Times New Roman" w:hAnsi="Times New Roman" w:cs="Times New Roman"/>
          <w:color w:val="006600"/>
          <w:sz w:val="24"/>
          <w:szCs w:val="24"/>
        </w:rPr>
      </w:pPr>
      <w:r w:rsidRPr="00D62137">
        <w:rPr>
          <w:rFonts w:ascii="Times New Roman" w:hAnsi="Times New Roman" w:cs="Times New Roman"/>
          <w:color w:val="006600"/>
          <w:sz w:val="24"/>
          <w:szCs w:val="24"/>
        </w:rPr>
        <w:t>Географско</w:t>
      </w:r>
      <w:r w:rsidRPr="00D62137">
        <w:rPr>
          <w:rFonts w:ascii="Times New Roman" w:hAnsi="Times New Roman" w:cs="Times New Roman"/>
          <w:color w:val="006600"/>
          <w:spacing w:val="-3"/>
          <w:sz w:val="24"/>
          <w:szCs w:val="24"/>
        </w:rPr>
        <w:t xml:space="preserve"> </w:t>
      </w:r>
      <w:r w:rsidRPr="00D62137">
        <w:rPr>
          <w:rFonts w:ascii="Times New Roman" w:hAnsi="Times New Roman" w:cs="Times New Roman"/>
          <w:color w:val="006600"/>
          <w:sz w:val="24"/>
          <w:szCs w:val="24"/>
        </w:rPr>
        <w:t>покритие</w:t>
      </w:r>
    </w:p>
    <w:p w:rsidR="00D62137" w:rsidRDefault="00D62137" w:rsidP="00216ED5">
      <w:pPr>
        <w:pStyle w:val="ac"/>
        <w:spacing w:line="276" w:lineRule="auto"/>
        <w:ind w:left="0" w:firstLine="425"/>
      </w:pPr>
      <w:r>
        <w:t>Програмата</w:t>
      </w:r>
      <w:r>
        <w:rPr>
          <w:spacing w:val="1"/>
        </w:rPr>
        <w:t xml:space="preserve"> </w:t>
      </w:r>
      <w:r>
        <w:t>за</w:t>
      </w:r>
      <w:r>
        <w:rPr>
          <w:spacing w:val="1"/>
        </w:rPr>
        <w:t xml:space="preserve"> </w:t>
      </w:r>
      <w:r>
        <w:t>управление на отпадъците се отнася за цялата територия на</w:t>
      </w:r>
      <w:r>
        <w:rPr>
          <w:spacing w:val="1"/>
        </w:rPr>
        <w:t xml:space="preserve"> </w:t>
      </w:r>
      <w:r>
        <w:t>община</w:t>
      </w:r>
      <w:r>
        <w:rPr>
          <w:spacing w:val="-2"/>
        </w:rPr>
        <w:t xml:space="preserve"> </w:t>
      </w:r>
      <w:r>
        <w:t>Гълъбово.</w:t>
      </w:r>
    </w:p>
    <w:p w:rsidR="00216ED5" w:rsidRPr="00BA30B0" w:rsidRDefault="00216ED5" w:rsidP="00216ED5">
      <w:pPr>
        <w:pStyle w:val="ac"/>
        <w:spacing w:line="276" w:lineRule="auto"/>
        <w:ind w:left="0" w:firstLine="425"/>
        <w:rPr>
          <w:sz w:val="16"/>
          <w:szCs w:val="16"/>
        </w:rPr>
      </w:pPr>
    </w:p>
    <w:p w:rsidR="00D62137" w:rsidRPr="00D62137" w:rsidRDefault="00D62137" w:rsidP="00216ED5">
      <w:pPr>
        <w:pStyle w:val="3"/>
        <w:spacing w:before="0"/>
        <w:ind w:firstLine="425"/>
        <w:jc w:val="both"/>
        <w:rPr>
          <w:rFonts w:ascii="Times New Roman" w:hAnsi="Times New Roman" w:cs="Times New Roman"/>
          <w:sz w:val="24"/>
          <w:szCs w:val="24"/>
        </w:rPr>
      </w:pPr>
      <w:r w:rsidRPr="00D62137">
        <w:rPr>
          <w:rFonts w:ascii="Times New Roman" w:hAnsi="Times New Roman" w:cs="Times New Roman"/>
          <w:color w:val="006600"/>
          <w:sz w:val="24"/>
          <w:szCs w:val="24"/>
        </w:rPr>
        <w:t>Регион</w:t>
      </w:r>
      <w:r w:rsidRPr="00D62137">
        <w:rPr>
          <w:rFonts w:ascii="Times New Roman" w:hAnsi="Times New Roman" w:cs="Times New Roman"/>
          <w:color w:val="006600"/>
          <w:spacing w:val="-2"/>
          <w:sz w:val="24"/>
          <w:szCs w:val="24"/>
        </w:rPr>
        <w:t xml:space="preserve"> </w:t>
      </w:r>
      <w:r w:rsidRPr="00D62137">
        <w:rPr>
          <w:rFonts w:ascii="Times New Roman" w:hAnsi="Times New Roman" w:cs="Times New Roman"/>
          <w:color w:val="006600"/>
          <w:sz w:val="24"/>
          <w:szCs w:val="24"/>
        </w:rPr>
        <w:t>за</w:t>
      </w:r>
      <w:r w:rsidRPr="00D62137">
        <w:rPr>
          <w:rFonts w:ascii="Times New Roman" w:hAnsi="Times New Roman" w:cs="Times New Roman"/>
          <w:color w:val="006600"/>
          <w:spacing w:val="-1"/>
          <w:sz w:val="24"/>
          <w:szCs w:val="24"/>
        </w:rPr>
        <w:t xml:space="preserve"> </w:t>
      </w:r>
      <w:r w:rsidRPr="00D62137">
        <w:rPr>
          <w:rFonts w:ascii="Times New Roman" w:hAnsi="Times New Roman" w:cs="Times New Roman"/>
          <w:color w:val="006600"/>
          <w:sz w:val="24"/>
          <w:szCs w:val="24"/>
        </w:rPr>
        <w:t>управление</w:t>
      </w:r>
      <w:r w:rsidRPr="00D62137">
        <w:rPr>
          <w:rFonts w:ascii="Times New Roman" w:hAnsi="Times New Roman" w:cs="Times New Roman"/>
          <w:color w:val="006600"/>
          <w:spacing w:val="-2"/>
          <w:sz w:val="24"/>
          <w:szCs w:val="24"/>
        </w:rPr>
        <w:t xml:space="preserve"> </w:t>
      </w:r>
      <w:r w:rsidRPr="00D62137">
        <w:rPr>
          <w:rFonts w:ascii="Times New Roman" w:hAnsi="Times New Roman" w:cs="Times New Roman"/>
          <w:color w:val="006600"/>
          <w:sz w:val="24"/>
          <w:szCs w:val="24"/>
        </w:rPr>
        <w:t>на</w:t>
      </w:r>
      <w:r w:rsidRPr="00D62137">
        <w:rPr>
          <w:rFonts w:ascii="Times New Roman" w:hAnsi="Times New Roman" w:cs="Times New Roman"/>
          <w:color w:val="006600"/>
          <w:spacing w:val="-1"/>
          <w:sz w:val="24"/>
          <w:szCs w:val="24"/>
        </w:rPr>
        <w:t xml:space="preserve"> </w:t>
      </w:r>
      <w:r w:rsidRPr="00D62137">
        <w:rPr>
          <w:rFonts w:ascii="Times New Roman" w:hAnsi="Times New Roman" w:cs="Times New Roman"/>
          <w:color w:val="006600"/>
          <w:sz w:val="24"/>
          <w:szCs w:val="24"/>
        </w:rPr>
        <w:t>отпадъците</w:t>
      </w:r>
    </w:p>
    <w:p w:rsidR="00D62137" w:rsidRDefault="00D62137" w:rsidP="00216ED5">
      <w:pPr>
        <w:pStyle w:val="ac"/>
        <w:spacing w:line="276" w:lineRule="auto"/>
        <w:ind w:left="0" w:firstLine="425"/>
      </w:pPr>
      <w:r>
        <w:t>Община Гълъбово участва в регион за управление на отпадъците Стара Загора</w:t>
      </w:r>
      <w:r>
        <w:rPr>
          <w:spacing w:val="1"/>
        </w:rPr>
        <w:t xml:space="preserve"> </w:t>
      </w:r>
      <w:r>
        <w:t>съгласно</w:t>
      </w:r>
      <w:r>
        <w:rPr>
          <w:spacing w:val="-1"/>
        </w:rPr>
        <w:t xml:space="preserve"> </w:t>
      </w:r>
      <w:r>
        <w:t>НПУО 2014-2020 г.</w:t>
      </w:r>
    </w:p>
    <w:p w:rsidR="00216ED5" w:rsidRDefault="00D62137" w:rsidP="00216ED5">
      <w:pPr>
        <w:pStyle w:val="ae"/>
        <w:spacing w:line="276" w:lineRule="auto"/>
        <w:ind w:firstLine="425"/>
        <w:jc w:val="both"/>
        <w:rPr>
          <w:rFonts w:ascii="Times New Roman" w:hAnsi="Times New Roman" w:cs="Times New Roman"/>
          <w:spacing w:val="1"/>
          <w:sz w:val="24"/>
          <w:szCs w:val="24"/>
          <w:lang w:val="en-US"/>
        </w:rPr>
      </w:pPr>
      <w:r>
        <w:rPr>
          <w:rStyle w:val="FontStyle111"/>
          <w:rFonts w:ascii="Times New Roman" w:hAnsi="Times New Roman" w:cs="Times New Roman"/>
          <w:sz w:val="24"/>
          <w:szCs w:val="24"/>
        </w:rPr>
        <w:t xml:space="preserve">С решение № 238 от 05 януари 2009 г. гр. Ст. Загора, Старозагорски Окръжен съд /Търговско отделение/ регистрира юридическо лице - Сдружение с нестопанска цел с наименование "Регионално сдружение за управление на отпадъците - Стара Загора, </w:t>
      </w:r>
      <w:r w:rsidRPr="00015591">
        <w:rPr>
          <w:rFonts w:ascii="Times New Roman" w:hAnsi="Times New Roman" w:cs="Times New Roman"/>
          <w:sz w:val="24"/>
          <w:szCs w:val="24"/>
        </w:rPr>
        <w:t>създадено</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с</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цел</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управление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отпадъците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регионален</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принцип.</w:t>
      </w:r>
      <w:r w:rsidRPr="00015591">
        <w:rPr>
          <w:rFonts w:ascii="Times New Roman" w:hAnsi="Times New Roman" w:cs="Times New Roman"/>
          <w:spacing w:val="1"/>
          <w:sz w:val="24"/>
          <w:szCs w:val="24"/>
        </w:rPr>
        <w:t xml:space="preserve"> </w:t>
      </w:r>
    </w:p>
    <w:p w:rsidR="00216ED5" w:rsidRDefault="00216ED5" w:rsidP="00216ED5">
      <w:pPr>
        <w:pStyle w:val="ae"/>
        <w:ind w:firstLine="539"/>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Уставът на сдружение "Регионално сдружение за управление на отпадъците -Стара Загора" е приет на Общо събрание, състояло се на 05.11.2008 г. и е подписан от Учредителите: Община Стара Загора, Община Казанлък, Община Гурково, Община Гълъбово, Община Мъглиж, Община Бр. Даскалови, Община Чирпан, Община Николаево, Община Опан, Община Твърдица.</w:t>
      </w:r>
    </w:p>
    <w:p w:rsidR="00216ED5" w:rsidRDefault="00216ED5" w:rsidP="00216ED5">
      <w:pPr>
        <w:pStyle w:val="ae"/>
        <w:ind w:firstLine="539"/>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 решение на общото събрание на сдружението от 09.06.2009 г. общини Раднево и Павел баня са приети за равноправни членове на сдружението.</w:t>
      </w:r>
    </w:p>
    <w:p w:rsidR="00D62137" w:rsidRPr="00015591" w:rsidRDefault="00D62137" w:rsidP="00D62137">
      <w:pPr>
        <w:pStyle w:val="ae"/>
        <w:spacing w:line="276" w:lineRule="auto"/>
        <w:ind w:firstLine="426"/>
        <w:jc w:val="both"/>
        <w:rPr>
          <w:rFonts w:ascii="Times New Roman" w:hAnsi="Times New Roman" w:cs="Times New Roman"/>
          <w:sz w:val="24"/>
          <w:szCs w:val="24"/>
        </w:rPr>
      </w:pPr>
      <w:r w:rsidRPr="00015591">
        <w:rPr>
          <w:rFonts w:ascii="Times New Roman" w:hAnsi="Times New Roman" w:cs="Times New Roman"/>
          <w:sz w:val="24"/>
          <w:szCs w:val="24"/>
        </w:rPr>
        <w:t>Регионалното сдружение за управление на отпадъците в регион Стара Загора обединява</w:t>
      </w:r>
      <w:r>
        <w:rPr>
          <w:rFonts w:ascii="Times New Roman" w:hAnsi="Times New Roman" w:cs="Times New Roman"/>
          <w:sz w:val="24"/>
          <w:szCs w:val="24"/>
        </w:rPr>
        <w:t xml:space="preserve"> </w:t>
      </w:r>
      <w:r w:rsidRPr="00015591">
        <w:rPr>
          <w:rFonts w:ascii="Times New Roman" w:hAnsi="Times New Roman" w:cs="Times New Roman"/>
          <w:spacing w:val="-57"/>
          <w:sz w:val="24"/>
          <w:szCs w:val="24"/>
        </w:rPr>
        <w:t xml:space="preserve"> </w:t>
      </w:r>
      <w:r w:rsidRPr="00015591">
        <w:rPr>
          <w:rFonts w:ascii="Times New Roman" w:hAnsi="Times New Roman" w:cs="Times New Roman"/>
          <w:sz w:val="24"/>
          <w:szCs w:val="24"/>
        </w:rPr>
        <w:t>действията на общините членки за изграждането на система за регионално управление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на отпадъците, отговаряща на националните нормативни изисквания и европейските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стандарти.</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В</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резултат</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сътрудничеството</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общините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по</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Процедура: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BG161PO005/10/2.10/07/22</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„Изграждане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регионални</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системи</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за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управление</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на</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отпадъците в региони: Борово (Бяла, област Русе), Варна, Велико Търново, Габрово,</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Добрич,</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Костенец</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(Самоков),</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Левски</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(Никопол),</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Луковит,</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Панагюрище,</w:t>
      </w:r>
      <w:r w:rsidRPr="00015591">
        <w:rPr>
          <w:rFonts w:ascii="Times New Roman" w:hAnsi="Times New Roman" w:cs="Times New Roman"/>
          <w:spacing w:val="60"/>
          <w:sz w:val="24"/>
          <w:szCs w:val="24"/>
        </w:rPr>
        <w:t xml:space="preserve"> </w:t>
      </w:r>
      <w:r w:rsidRPr="00015591">
        <w:rPr>
          <w:rFonts w:ascii="Times New Roman" w:hAnsi="Times New Roman" w:cs="Times New Roman"/>
          <w:sz w:val="24"/>
          <w:szCs w:val="24"/>
        </w:rPr>
        <w:t>Плевен,</w:t>
      </w:r>
      <w:r w:rsidRPr="00015591">
        <w:rPr>
          <w:rFonts w:ascii="Times New Roman" w:hAnsi="Times New Roman" w:cs="Times New Roman"/>
          <w:spacing w:val="1"/>
          <w:sz w:val="24"/>
          <w:szCs w:val="24"/>
        </w:rPr>
        <w:t xml:space="preserve"> </w:t>
      </w:r>
      <w:r w:rsidRPr="00015591">
        <w:rPr>
          <w:rFonts w:ascii="Times New Roman" w:hAnsi="Times New Roman" w:cs="Times New Roman"/>
          <w:sz w:val="24"/>
          <w:szCs w:val="24"/>
        </w:rPr>
        <w:t>Разлог,</w:t>
      </w:r>
      <w:r w:rsidRPr="00015591">
        <w:rPr>
          <w:rFonts w:ascii="Times New Roman" w:hAnsi="Times New Roman" w:cs="Times New Roman"/>
          <w:spacing w:val="57"/>
          <w:sz w:val="24"/>
          <w:szCs w:val="24"/>
        </w:rPr>
        <w:t xml:space="preserve"> </w:t>
      </w:r>
      <w:r w:rsidRPr="00015591">
        <w:rPr>
          <w:rFonts w:ascii="Times New Roman" w:hAnsi="Times New Roman" w:cs="Times New Roman"/>
          <w:sz w:val="24"/>
          <w:szCs w:val="24"/>
        </w:rPr>
        <w:t>Стара</w:t>
      </w:r>
      <w:r w:rsidRPr="00015591">
        <w:rPr>
          <w:rFonts w:ascii="Times New Roman" w:hAnsi="Times New Roman" w:cs="Times New Roman"/>
          <w:spacing w:val="56"/>
          <w:sz w:val="24"/>
          <w:szCs w:val="24"/>
        </w:rPr>
        <w:t xml:space="preserve"> </w:t>
      </w:r>
      <w:r w:rsidRPr="00015591">
        <w:rPr>
          <w:rFonts w:ascii="Times New Roman" w:hAnsi="Times New Roman" w:cs="Times New Roman"/>
          <w:sz w:val="24"/>
          <w:szCs w:val="24"/>
        </w:rPr>
        <w:t>Загора</w:t>
      </w:r>
      <w:r w:rsidRPr="00015591">
        <w:rPr>
          <w:rFonts w:ascii="Times New Roman" w:hAnsi="Times New Roman" w:cs="Times New Roman"/>
          <w:spacing w:val="55"/>
          <w:sz w:val="24"/>
          <w:szCs w:val="24"/>
        </w:rPr>
        <w:t xml:space="preserve"> </w:t>
      </w:r>
      <w:r w:rsidRPr="00015591">
        <w:rPr>
          <w:rFonts w:ascii="Times New Roman" w:hAnsi="Times New Roman" w:cs="Times New Roman"/>
          <w:sz w:val="24"/>
          <w:szCs w:val="24"/>
        </w:rPr>
        <w:t>и</w:t>
      </w:r>
      <w:r w:rsidRPr="00015591">
        <w:rPr>
          <w:rFonts w:ascii="Times New Roman" w:hAnsi="Times New Roman" w:cs="Times New Roman"/>
          <w:spacing w:val="58"/>
          <w:sz w:val="24"/>
          <w:szCs w:val="24"/>
        </w:rPr>
        <w:t xml:space="preserve"> </w:t>
      </w:r>
      <w:r w:rsidRPr="00015591">
        <w:rPr>
          <w:rFonts w:ascii="Times New Roman" w:hAnsi="Times New Roman" w:cs="Times New Roman"/>
          <w:sz w:val="24"/>
          <w:szCs w:val="24"/>
        </w:rPr>
        <w:t>Ямбол"</w:t>
      </w:r>
      <w:r w:rsidRPr="00015591">
        <w:rPr>
          <w:rFonts w:ascii="Times New Roman" w:hAnsi="Times New Roman" w:cs="Times New Roman"/>
          <w:spacing w:val="56"/>
          <w:sz w:val="24"/>
          <w:szCs w:val="24"/>
        </w:rPr>
        <w:t xml:space="preserve"> </w:t>
      </w:r>
      <w:r w:rsidRPr="00015591">
        <w:rPr>
          <w:rFonts w:ascii="Times New Roman" w:hAnsi="Times New Roman" w:cs="Times New Roman"/>
          <w:sz w:val="24"/>
          <w:szCs w:val="24"/>
        </w:rPr>
        <w:t>подготвиха</w:t>
      </w:r>
      <w:r w:rsidRPr="00015591">
        <w:rPr>
          <w:rFonts w:ascii="Times New Roman" w:hAnsi="Times New Roman" w:cs="Times New Roman"/>
          <w:spacing w:val="55"/>
          <w:sz w:val="24"/>
          <w:szCs w:val="24"/>
        </w:rPr>
        <w:t xml:space="preserve"> </w:t>
      </w:r>
      <w:r w:rsidRPr="00015591">
        <w:rPr>
          <w:rFonts w:ascii="Times New Roman" w:hAnsi="Times New Roman" w:cs="Times New Roman"/>
          <w:sz w:val="24"/>
          <w:szCs w:val="24"/>
        </w:rPr>
        <w:t>и</w:t>
      </w:r>
      <w:r w:rsidRPr="00015591">
        <w:rPr>
          <w:rFonts w:ascii="Times New Roman" w:hAnsi="Times New Roman" w:cs="Times New Roman"/>
          <w:spacing w:val="58"/>
          <w:sz w:val="24"/>
          <w:szCs w:val="24"/>
        </w:rPr>
        <w:t xml:space="preserve"> </w:t>
      </w:r>
      <w:r w:rsidRPr="00015591">
        <w:rPr>
          <w:rFonts w:ascii="Times New Roman" w:hAnsi="Times New Roman" w:cs="Times New Roman"/>
          <w:sz w:val="24"/>
          <w:szCs w:val="24"/>
        </w:rPr>
        <w:t>реализираха</w:t>
      </w:r>
      <w:r w:rsidRPr="00015591">
        <w:rPr>
          <w:rFonts w:ascii="Times New Roman" w:hAnsi="Times New Roman" w:cs="Times New Roman"/>
          <w:spacing w:val="55"/>
          <w:sz w:val="24"/>
          <w:szCs w:val="24"/>
        </w:rPr>
        <w:t xml:space="preserve"> </w:t>
      </w:r>
      <w:r w:rsidRPr="00015591">
        <w:rPr>
          <w:rFonts w:ascii="Times New Roman" w:hAnsi="Times New Roman" w:cs="Times New Roman"/>
          <w:sz w:val="24"/>
          <w:szCs w:val="24"/>
        </w:rPr>
        <w:t>проект</w:t>
      </w:r>
      <w:r w:rsidRPr="00015591">
        <w:rPr>
          <w:rFonts w:ascii="Times New Roman" w:hAnsi="Times New Roman" w:cs="Times New Roman"/>
          <w:spacing w:val="55"/>
          <w:sz w:val="24"/>
          <w:szCs w:val="24"/>
        </w:rPr>
        <w:t xml:space="preserve"> </w:t>
      </w:r>
      <w:r w:rsidRPr="00015591">
        <w:rPr>
          <w:rFonts w:ascii="Times New Roman" w:hAnsi="Times New Roman" w:cs="Times New Roman"/>
          <w:sz w:val="24"/>
          <w:szCs w:val="24"/>
        </w:rPr>
        <w:t>DIR-5112122-9-77</w:t>
      </w:r>
    </w:p>
    <w:p w:rsidR="00D62137" w:rsidRPr="00015591" w:rsidRDefault="00D62137" w:rsidP="00D62137">
      <w:pPr>
        <w:pStyle w:val="ac"/>
        <w:spacing w:line="276" w:lineRule="auto"/>
        <w:ind w:left="0" w:firstLine="426"/>
      </w:pPr>
      <w:r w:rsidRPr="00015591">
        <w:t>„Изграждане</w:t>
      </w:r>
      <w:r w:rsidRPr="00015591">
        <w:rPr>
          <w:spacing w:val="1"/>
        </w:rPr>
        <w:t xml:space="preserve"> </w:t>
      </w:r>
      <w:r w:rsidRPr="00015591">
        <w:t>на</w:t>
      </w:r>
      <w:r w:rsidRPr="00015591">
        <w:rPr>
          <w:spacing w:val="1"/>
        </w:rPr>
        <w:t xml:space="preserve"> </w:t>
      </w:r>
      <w:r w:rsidRPr="00015591">
        <w:t>регионална</w:t>
      </w:r>
      <w:r w:rsidRPr="00015591">
        <w:rPr>
          <w:spacing w:val="1"/>
        </w:rPr>
        <w:t xml:space="preserve"> </w:t>
      </w:r>
      <w:r w:rsidRPr="00015591">
        <w:t>система</w:t>
      </w:r>
      <w:r w:rsidRPr="00015591">
        <w:rPr>
          <w:spacing w:val="1"/>
        </w:rPr>
        <w:t xml:space="preserve"> </w:t>
      </w:r>
      <w:r w:rsidRPr="00015591">
        <w:t>за</w:t>
      </w:r>
      <w:r w:rsidRPr="00015591">
        <w:rPr>
          <w:spacing w:val="1"/>
        </w:rPr>
        <w:t xml:space="preserve"> </w:t>
      </w:r>
      <w:r w:rsidRPr="00015591">
        <w:t>управление</w:t>
      </w:r>
      <w:r w:rsidRPr="00015591">
        <w:rPr>
          <w:spacing w:val="1"/>
        </w:rPr>
        <w:t xml:space="preserve"> </w:t>
      </w:r>
      <w:r w:rsidRPr="00015591">
        <w:t>на</w:t>
      </w:r>
      <w:r w:rsidRPr="00015591">
        <w:rPr>
          <w:spacing w:val="1"/>
        </w:rPr>
        <w:t xml:space="preserve"> </w:t>
      </w:r>
      <w:r w:rsidRPr="00015591">
        <w:t>отпадъците</w:t>
      </w:r>
      <w:r w:rsidRPr="00015591">
        <w:rPr>
          <w:spacing w:val="1"/>
        </w:rPr>
        <w:t xml:space="preserve"> </w:t>
      </w:r>
      <w:r w:rsidRPr="00015591">
        <w:t>в</w:t>
      </w:r>
      <w:r w:rsidRPr="00015591">
        <w:rPr>
          <w:spacing w:val="1"/>
        </w:rPr>
        <w:t xml:space="preserve"> </w:t>
      </w:r>
      <w:r w:rsidRPr="00015591">
        <w:t>регион</w:t>
      </w:r>
      <w:r w:rsidRPr="00015591">
        <w:rPr>
          <w:spacing w:val="1"/>
        </w:rPr>
        <w:t xml:space="preserve"> </w:t>
      </w:r>
      <w:r w:rsidRPr="00015591">
        <w:t>Стара</w:t>
      </w:r>
      <w:r w:rsidRPr="00015591">
        <w:rPr>
          <w:spacing w:val="1"/>
        </w:rPr>
        <w:t xml:space="preserve"> </w:t>
      </w:r>
      <w:r w:rsidRPr="00015591">
        <w:t>Загора",</w:t>
      </w:r>
      <w:r w:rsidRPr="00015591">
        <w:rPr>
          <w:spacing w:val="1"/>
        </w:rPr>
        <w:t xml:space="preserve"> </w:t>
      </w:r>
      <w:r w:rsidRPr="00015591">
        <w:t>по</w:t>
      </w:r>
      <w:r w:rsidRPr="00015591">
        <w:rPr>
          <w:spacing w:val="1"/>
        </w:rPr>
        <w:t xml:space="preserve"> </w:t>
      </w:r>
      <w:r w:rsidRPr="00015591">
        <w:t>Договор</w:t>
      </w:r>
      <w:r w:rsidRPr="00015591">
        <w:rPr>
          <w:spacing w:val="1"/>
        </w:rPr>
        <w:t xml:space="preserve"> </w:t>
      </w:r>
      <w:r w:rsidRPr="00015591">
        <w:t>за</w:t>
      </w:r>
      <w:r w:rsidRPr="00015591">
        <w:rPr>
          <w:spacing w:val="1"/>
        </w:rPr>
        <w:t xml:space="preserve"> </w:t>
      </w:r>
      <w:r w:rsidRPr="00015591">
        <w:t>безвъзмездна</w:t>
      </w:r>
      <w:r w:rsidRPr="00015591">
        <w:rPr>
          <w:spacing w:val="1"/>
        </w:rPr>
        <w:t xml:space="preserve"> </w:t>
      </w:r>
      <w:r w:rsidRPr="00015591">
        <w:t>помощ</w:t>
      </w:r>
      <w:r w:rsidRPr="00015591">
        <w:rPr>
          <w:spacing w:val="1"/>
        </w:rPr>
        <w:t xml:space="preserve"> </w:t>
      </w:r>
      <w:r w:rsidRPr="00015591">
        <w:t>№DIR-5112122-C007/29.08.2012,</w:t>
      </w:r>
      <w:r w:rsidRPr="00015591">
        <w:rPr>
          <w:spacing w:val="1"/>
        </w:rPr>
        <w:t xml:space="preserve"> </w:t>
      </w:r>
      <w:r w:rsidRPr="00015591">
        <w:t>финансиран</w:t>
      </w:r>
      <w:r w:rsidRPr="00015591">
        <w:rPr>
          <w:spacing w:val="1"/>
        </w:rPr>
        <w:t xml:space="preserve"> </w:t>
      </w:r>
      <w:r w:rsidRPr="00015591">
        <w:t>от</w:t>
      </w:r>
      <w:r w:rsidRPr="00015591">
        <w:rPr>
          <w:spacing w:val="1"/>
        </w:rPr>
        <w:t xml:space="preserve"> </w:t>
      </w:r>
      <w:r w:rsidRPr="00015591">
        <w:t>Европейски</w:t>
      </w:r>
      <w:r w:rsidRPr="00015591">
        <w:rPr>
          <w:spacing w:val="1"/>
        </w:rPr>
        <w:t xml:space="preserve"> </w:t>
      </w:r>
      <w:r w:rsidRPr="00015591">
        <w:t>фонд</w:t>
      </w:r>
      <w:r w:rsidRPr="00015591">
        <w:rPr>
          <w:spacing w:val="1"/>
        </w:rPr>
        <w:t xml:space="preserve"> </w:t>
      </w:r>
      <w:r w:rsidRPr="00015591">
        <w:t>за</w:t>
      </w:r>
      <w:r w:rsidRPr="00015591">
        <w:rPr>
          <w:spacing w:val="1"/>
        </w:rPr>
        <w:t xml:space="preserve"> </w:t>
      </w:r>
      <w:r w:rsidRPr="00015591">
        <w:t>регионално</w:t>
      </w:r>
      <w:r w:rsidRPr="00015591">
        <w:rPr>
          <w:spacing w:val="1"/>
        </w:rPr>
        <w:t xml:space="preserve"> </w:t>
      </w:r>
      <w:r w:rsidRPr="00015591">
        <w:t>развитие</w:t>
      </w:r>
      <w:r w:rsidRPr="00015591">
        <w:rPr>
          <w:spacing w:val="1"/>
        </w:rPr>
        <w:t xml:space="preserve"> </w:t>
      </w:r>
      <w:r w:rsidRPr="00015591">
        <w:t>на</w:t>
      </w:r>
      <w:r w:rsidRPr="00015591">
        <w:rPr>
          <w:spacing w:val="1"/>
        </w:rPr>
        <w:t xml:space="preserve"> </w:t>
      </w:r>
      <w:r w:rsidRPr="00015591">
        <w:t>Европейския</w:t>
      </w:r>
      <w:r w:rsidRPr="00015591">
        <w:rPr>
          <w:spacing w:val="1"/>
        </w:rPr>
        <w:t xml:space="preserve"> </w:t>
      </w:r>
      <w:r w:rsidRPr="00015591">
        <w:t>съюз</w:t>
      </w:r>
      <w:r w:rsidRPr="00015591">
        <w:rPr>
          <w:spacing w:val="1"/>
        </w:rPr>
        <w:t xml:space="preserve"> </w:t>
      </w:r>
      <w:r w:rsidRPr="00015591">
        <w:t>и</w:t>
      </w:r>
      <w:r w:rsidRPr="00015591">
        <w:rPr>
          <w:spacing w:val="1"/>
        </w:rPr>
        <w:t xml:space="preserve"> </w:t>
      </w:r>
      <w:r w:rsidRPr="00015591">
        <w:t>правителството</w:t>
      </w:r>
      <w:r w:rsidRPr="00015591">
        <w:rPr>
          <w:spacing w:val="14"/>
        </w:rPr>
        <w:t xml:space="preserve"> </w:t>
      </w:r>
      <w:r w:rsidRPr="00015591">
        <w:t>на</w:t>
      </w:r>
      <w:r w:rsidRPr="00015591">
        <w:rPr>
          <w:spacing w:val="13"/>
        </w:rPr>
        <w:t xml:space="preserve"> </w:t>
      </w:r>
      <w:r w:rsidRPr="00015591">
        <w:t>Р.България</w:t>
      </w:r>
      <w:r w:rsidRPr="00015591">
        <w:rPr>
          <w:spacing w:val="15"/>
        </w:rPr>
        <w:t xml:space="preserve"> </w:t>
      </w:r>
      <w:r w:rsidRPr="00015591">
        <w:t>чрез</w:t>
      </w:r>
      <w:r w:rsidRPr="00015591">
        <w:rPr>
          <w:spacing w:val="15"/>
        </w:rPr>
        <w:t xml:space="preserve"> </w:t>
      </w:r>
      <w:r w:rsidRPr="00015591">
        <w:t>Оперативна</w:t>
      </w:r>
      <w:r w:rsidRPr="00015591">
        <w:rPr>
          <w:spacing w:val="14"/>
        </w:rPr>
        <w:t xml:space="preserve"> </w:t>
      </w:r>
      <w:r w:rsidRPr="00015591">
        <w:t>програма</w:t>
      </w:r>
      <w:r w:rsidRPr="00015591">
        <w:rPr>
          <w:spacing w:val="13"/>
        </w:rPr>
        <w:t xml:space="preserve"> </w:t>
      </w:r>
      <w:r w:rsidRPr="00015591">
        <w:t>„Околна</w:t>
      </w:r>
      <w:r w:rsidRPr="00015591">
        <w:rPr>
          <w:spacing w:val="13"/>
        </w:rPr>
        <w:t xml:space="preserve"> </w:t>
      </w:r>
      <w:r w:rsidRPr="00015591">
        <w:t>среда</w:t>
      </w:r>
      <w:r w:rsidRPr="00015591">
        <w:rPr>
          <w:spacing w:val="14"/>
        </w:rPr>
        <w:t xml:space="preserve"> </w:t>
      </w:r>
      <w:r w:rsidRPr="00015591">
        <w:t>2007-2013</w:t>
      </w:r>
      <w:r w:rsidRPr="00015591">
        <w:rPr>
          <w:spacing w:val="14"/>
        </w:rPr>
        <w:t xml:space="preserve"> </w:t>
      </w:r>
      <w:r w:rsidRPr="00015591">
        <w:t>г.“.</w:t>
      </w:r>
      <w:r w:rsidRPr="00015591">
        <w:rPr>
          <w:spacing w:val="-57"/>
        </w:rPr>
        <w:t xml:space="preserve"> </w:t>
      </w:r>
      <w:r w:rsidRPr="00015591">
        <w:t>С</w:t>
      </w:r>
      <w:r w:rsidRPr="00015591">
        <w:rPr>
          <w:spacing w:val="1"/>
        </w:rPr>
        <w:t xml:space="preserve"> </w:t>
      </w:r>
      <w:r w:rsidRPr="00015591">
        <w:t>изпълнение на проекта са осигурени</w:t>
      </w:r>
      <w:r w:rsidRPr="00015591">
        <w:rPr>
          <w:spacing w:val="1"/>
        </w:rPr>
        <w:t xml:space="preserve"> </w:t>
      </w:r>
      <w:r w:rsidRPr="00015591">
        <w:t>съответстваща на нормативните изисквания</w:t>
      </w:r>
      <w:r w:rsidRPr="00015591">
        <w:rPr>
          <w:spacing w:val="1"/>
        </w:rPr>
        <w:t xml:space="preserve"> </w:t>
      </w:r>
      <w:r w:rsidRPr="00015591">
        <w:t>инфраструктура</w:t>
      </w:r>
      <w:r w:rsidRPr="00015591">
        <w:rPr>
          <w:spacing w:val="-2"/>
        </w:rPr>
        <w:t xml:space="preserve"> </w:t>
      </w:r>
      <w:r w:rsidRPr="00015591">
        <w:t>за</w:t>
      </w:r>
      <w:r w:rsidRPr="00015591">
        <w:rPr>
          <w:spacing w:val="-1"/>
        </w:rPr>
        <w:t xml:space="preserve"> </w:t>
      </w:r>
      <w:r w:rsidRPr="00015591">
        <w:t>депониране</w:t>
      </w:r>
      <w:r w:rsidRPr="00015591">
        <w:rPr>
          <w:spacing w:val="-1"/>
        </w:rPr>
        <w:t xml:space="preserve"> </w:t>
      </w:r>
      <w:r w:rsidRPr="00015591">
        <w:t>на</w:t>
      </w:r>
      <w:r w:rsidRPr="00015591">
        <w:rPr>
          <w:spacing w:val="-1"/>
        </w:rPr>
        <w:t xml:space="preserve"> </w:t>
      </w:r>
      <w:r w:rsidRPr="00015591">
        <w:t>неопасни отпадъци.</w:t>
      </w:r>
    </w:p>
    <w:p w:rsidR="004E29AF" w:rsidRPr="000515D3" w:rsidRDefault="004E29AF" w:rsidP="00A67D01">
      <w:pPr>
        <w:pStyle w:val="3"/>
        <w:spacing w:before="70"/>
        <w:ind w:right="131"/>
        <w:jc w:val="center"/>
        <w:rPr>
          <w:rFonts w:ascii="Times New Roman" w:hAnsi="Times New Roman" w:cs="Times New Roman"/>
          <w:color w:val="006600"/>
          <w:sz w:val="24"/>
          <w:szCs w:val="24"/>
          <w:lang w:val="en-US"/>
        </w:rPr>
      </w:pPr>
      <w:r w:rsidRPr="004E29AF">
        <w:rPr>
          <w:rFonts w:ascii="Times New Roman" w:hAnsi="Times New Roman" w:cs="Times New Roman"/>
          <w:color w:val="006600"/>
          <w:sz w:val="24"/>
          <w:szCs w:val="24"/>
        </w:rPr>
        <w:t>Етапи</w:t>
      </w:r>
      <w:r w:rsidRPr="004E29AF">
        <w:rPr>
          <w:rFonts w:ascii="Times New Roman" w:hAnsi="Times New Roman" w:cs="Times New Roman"/>
          <w:color w:val="006600"/>
          <w:spacing w:val="-3"/>
          <w:sz w:val="24"/>
          <w:szCs w:val="24"/>
        </w:rPr>
        <w:t xml:space="preserve"> </w:t>
      </w:r>
      <w:r w:rsidRPr="004E29AF">
        <w:rPr>
          <w:rFonts w:ascii="Times New Roman" w:hAnsi="Times New Roman" w:cs="Times New Roman"/>
          <w:color w:val="006600"/>
          <w:sz w:val="24"/>
          <w:szCs w:val="24"/>
        </w:rPr>
        <w:t>при</w:t>
      </w:r>
      <w:r w:rsidRPr="004E29AF">
        <w:rPr>
          <w:rFonts w:ascii="Times New Roman" w:hAnsi="Times New Roman" w:cs="Times New Roman"/>
          <w:color w:val="006600"/>
          <w:spacing w:val="-3"/>
          <w:sz w:val="24"/>
          <w:szCs w:val="24"/>
        </w:rPr>
        <w:t xml:space="preserve"> </w:t>
      </w:r>
      <w:r w:rsidRPr="004E29AF">
        <w:rPr>
          <w:rFonts w:ascii="Times New Roman" w:hAnsi="Times New Roman" w:cs="Times New Roman"/>
          <w:color w:val="006600"/>
          <w:sz w:val="24"/>
          <w:szCs w:val="24"/>
        </w:rPr>
        <w:t>разработване</w:t>
      </w:r>
      <w:r w:rsidRPr="004E29AF">
        <w:rPr>
          <w:rFonts w:ascii="Times New Roman" w:hAnsi="Times New Roman" w:cs="Times New Roman"/>
          <w:color w:val="006600"/>
          <w:spacing w:val="-3"/>
          <w:sz w:val="24"/>
          <w:szCs w:val="24"/>
        </w:rPr>
        <w:t xml:space="preserve"> </w:t>
      </w:r>
      <w:r w:rsidRPr="004E29AF">
        <w:rPr>
          <w:rFonts w:ascii="Times New Roman" w:hAnsi="Times New Roman" w:cs="Times New Roman"/>
          <w:color w:val="006600"/>
          <w:sz w:val="24"/>
          <w:szCs w:val="24"/>
        </w:rPr>
        <w:t>на</w:t>
      </w:r>
      <w:r w:rsidRPr="004E29AF">
        <w:rPr>
          <w:rFonts w:ascii="Times New Roman" w:hAnsi="Times New Roman" w:cs="Times New Roman"/>
          <w:color w:val="006600"/>
          <w:spacing w:val="-3"/>
          <w:sz w:val="24"/>
          <w:szCs w:val="24"/>
        </w:rPr>
        <w:t xml:space="preserve"> </w:t>
      </w:r>
      <w:r w:rsidRPr="004E29AF">
        <w:rPr>
          <w:rFonts w:ascii="Times New Roman" w:hAnsi="Times New Roman" w:cs="Times New Roman"/>
          <w:color w:val="006600"/>
          <w:sz w:val="24"/>
          <w:szCs w:val="24"/>
        </w:rPr>
        <w:t>общинската</w:t>
      </w:r>
      <w:r w:rsidRPr="004E29AF">
        <w:rPr>
          <w:rFonts w:ascii="Times New Roman" w:hAnsi="Times New Roman" w:cs="Times New Roman"/>
          <w:color w:val="006600"/>
          <w:spacing w:val="-2"/>
          <w:sz w:val="24"/>
          <w:szCs w:val="24"/>
        </w:rPr>
        <w:t xml:space="preserve"> </w:t>
      </w:r>
      <w:r w:rsidRPr="004E29AF">
        <w:rPr>
          <w:rFonts w:ascii="Times New Roman" w:hAnsi="Times New Roman" w:cs="Times New Roman"/>
          <w:color w:val="006600"/>
          <w:sz w:val="24"/>
          <w:szCs w:val="24"/>
        </w:rPr>
        <w:t>програма</w:t>
      </w:r>
      <w:r w:rsidRPr="004E29AF">
        <w:rPr>
          <w:rFonts w:ascii="Times New Roman" w:hAnsi="Times New Roman" w:cs="Times New Roman"/>
          <w:color w:val="006600"/>
          <w:spacing w:val="-3"/>
          <w:sz w:val="24"/>
          <w:szCs w:val="24"/>
        </w:rPr>
        <w:t xml:space="preserve"> </w:t>
      </w:r>
      <w:r w:rsidRPr="004E29AF">
        <w:rPr>
          <w:rFonts w:ascii="Times New Roman" w:hAnsi="Times New Roman" w:cs="Times New Roman"/>
          <w:color w:val="006600"/>
          <w:sz w:val="24"/>
          <w:szCs w:val="24"/>
        </w:rPr>
        <w:t>за</w:t>
      </w:r>
      <w:r w:rsidRPr="004E29AF">
        <w:rPr>
          <w:rFonts w:ascii="Times New Roman" w:hAnsi="Times New Roman" w:cs="Times New Roman"/>
          <w:color w:val="006600"/>
          <w:spacing w:val="-2"/>
          <w:sz w:val="24"/>
          <w:szCs w:val="24"/>
        </w:rPr>
        <w:t xml:space="preserve"> </w:t>
      </w:r>
      <w:r w:rsidRPr="004E29AF">
        <w:rPr>
          <w:rFonts w:ascii="Times New Roman" w:hAnsi="Times New Roman" w:cs="Times New Roman"/>
          <w:color w:val="006600"/>
          <w:sz w:val="24"/>
          <w:szCs w:val="24"/>
        </w:rPr>
        <w:t>управление</w:t>
      </w:r>
      <w:r w:rsidRPr="004E29AF">
        <w:rPr>
          <w:rFonts w:ascii="Times New Roman" w:hAnsi="Times New Roman" w:cs="Times New Roman"/>
          <w:color w:val="006600"/>
          <w:spacing w:val="-4"/>
          <w:sz w:val="24"/>
          <w:szCs w:val="24"/>
        </w:rPr>
        <w:t xml:space="preserve"> </w:t>
      </w:r>
      <w:r w:rsidRPr="004E29AF">
        <w:rPr>
          <w:rFonts w:ascii="Times New Roman" w:hAnsi="Times New Roman" w:cs="Times New Roman"/>
          <w:color w:val="006600"/>
          <w:sz w:val="24"/>
          <w:szCs w:val="24"/>
        </w:rPr>
        <w:t>на</w:t>
      </w:r>
      <w:r w:rsidRPr="004E29AF">
        <w:rPr>
          <w:rFonts w:ascii="Times New Roman" w:hAnsi="Times New Roman" w:cs="Times New Roman"/>
          <w:color w:val="006600"/>
          <w:spacing w:val="-2"/>
          <w:sz w:val="24"/>
          <w:szCs w:val="24"/>
        </w:rPr>
        <w:t xml:space="preserve"> </w:t>
      </w:r>
      <w:r w:rsidRPr="004E29AF">
        <w:rPr>
          <w:rFonts w:ascii="Times New Roman" w:hAnsi="Times New Roman" w:cs="Times New Roman"/>
          <w:color w:val="006600"/>
          <w:sz w:val="24"/>
          <w:szCs w:val="24"/>
        </w:rPr>
        <w:t>отпадъците</w:t>
      </w:r>
    </w:p>
    <w:p w:rsidR="000515D3" w:rsidRDefault="000515D3" w:rsidP="000515D3">
      <w:pPr>
        <w:pStyle w:val="ac"/>
        <w:spacing w:before="8"/>
        <w:ind w:left="0" w:firstLine="0"/>
        <w:jc w:val="left"/>
        <w:rPr>
          <w:b/>
          <w:sz w:val="10"/>
          <w:lang w:val="en-US"/>
        </w:rPr>
      </w:pPr>
    </w:p>
    <w:p w:rsidR="000515D3" w:rsidRDefault="000515D3" w:rsidP="000515D3">
      <w:pPr>
        <w:pStyle w:val="ac"/>
        <w:spacing w:before="8"/>
        <w:ind w:left="0" w:firstLine="0"/>
        <w:jc w:val="left"/>
        <w:rPr>
          <w:b/>
          <w:sz w:val="10"/>
        </w:rPr>
      </w:pPr>
      <w:r>
        <w:rPr>
          <w:noProof/>
          <w:lang w:eastAsia="bg-BG"/>
        </w:rPr>
        <w:lastRenderedPageBreak/>
        <w:drawing>
          <wp:anchor distT="0" distB="0" distL="0" distR="0" simplePos="0" relativeHeight="251659264" behindDoc="0" locked="0" layoutInCell="1" allowOverlap="1" wp14:anchorId="2CD1765C" wp14:editId="7AB66635">
            <wp:simplePos x="0" y="0"/>
            <wp:positionH relativeFrom="page">
              <wp:posOffset>2408935</wp:posOffset>
            </wp:positionH>
            <wp:positionV relativeFrom="paragraph">
              <wp:posOffset>103265</wp:posOffset>
            </wp:positionV>
            <wp:extent cx="2736595" cy="8217408"/>
            <wp:effectExtent l="0" t="0" r="0" b="0"/>
            <wp:wrapTopAndBottom/>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2736595" cy="8217408"/>
                    </a:xfrm>
                    <a:prstGeom prst="rect">
                      <a:avLst/>
                    </a:prstGeom>
                  </pic:spPr>
                </pic:pic>
              </a:graphicData>
            </a:graphic>
          </wp:anchor>
        </w:drawing>
      </w:r>
    </w:p>
    <w:p w:rsidR="00BA7FAE" w:rsidRDefault="00BA7FAE" w:rsidP="00912346">
      <w:pPr>
        <w:spacing w:after="0"/>
        <w:jc w:val="both"/>
        <w:rPr>
          <w:rFonts w:ascii="Times New Roman" w:hAnsi="Times New Roman" w:cs="Times New Roman"/>
          <w:b/>
          <w:color w:val="006600"/>
          <w:sz w:val="24"/>
          <w:szCs w:val="24"/>
        </w:rPr>
      </w:pPr>
    </w:p>
    <w:p w:rsidR="00A67D01" w:rsidRDefault="00912346" w:rsidP="00912346">
      <w:pPr>
        <w:spacing w:after="0"/>
        <w:jc w:val="both"/>
        <w:rPr>
          <w:rFonts w:ascii="Times New Roman" w:hAnsi="Times New Roman" w:cs="Times New Roman"/>
          <w:b/>
          <w:color w:val="006600"/>
          <w:sz w:val="24"/>
          <w:szCs w:val="24"/>
        </w:rPr>
      </w:pPr>
      <w:r>
        <w:rPr>
          <w:rFonts w:ascii="Times New Roman" w:hAnsi="Times New Roman" w:cs="Times New Roman"/>
          <w:b/>
          <w:color w:val="006600"/>
          <w:sz w:val="24"/>
          <w:szCs w:val="24"/>
        </w:rPr>
        <w:t>Подход при разработване на програмата</w:t>
      </w:r>
    </w:p>
    <w:p w:rsidR="001E03D6" w:rsidRDefault="001E03D6" w:rsidP="001E03D6">
      <w:pPr>
        <w:pStyle w:val="ac"/>
        <w:tabs>
          <w:tab w:val="left" w:pos="1701"/>
        </w:tabs>
        <w:spacing w:line="276" w:lineRule="auto"/>
        <w:ind w:left="0" w:firstLine="426"/>
      </w:pPr>
      <w:r w:rsidRPr="001E03D6">
        <w:t xml:space="preserve">При </w:t>
      </w:r>
      <w:r>
        <w:t xml:space="preserve">разработването на ПУО Община Гълъбово взе предвид основните изисквания </w:t>
      </w:r>
      <w:r>
        <w:lastRenderedPageBreak/>
        <w:t>на Закона за управление на отпадъците и подзаконовата уредба по прилагането му и насоките в публикуваните от МОСВ през септември 2021 г. Методически</w:t>
      </w:r>
      <w:r>
        <w:rPr>
          <w:spacing w:val="1"/>
        </w:rPr>
        <w:t xml:space="preserve"> </w:t>
      </w:r>
      <w:r>
        <w:t>указания</w:t>
      </w:r>
      <w:r>
        <w:rPr>
          <w:spacing w:val="1"/>
        </w:rPr>
        <w:t xml:space="preserve"> </w:t>
      </w:r>
      <w:r>
        <w:t>за</w:t>
      </w:r>
      <w:r>
        <w:rPr>
          <w:spacing w:val="1"/>
        </w:rPr>
        <w:t xml:space="preserve"> </w:t>
      </w:r>
      <w:r>
        <w:t>разработване</w:t>
      </w:r>
      <w:r>
        <w:rPr>
          <w:spacing w:val="1"/>
        </w:rPr>
        <w:t xml:space="preserve"> </w:t>
      </w:r>
      <w:r>
        <w:t>на</w:t>
      </w:r>
      <w:r>
        <w:rPr>
          <w:spacing w:val="1"/>
        </w:rPr>
        <w:t xml:space="preserve"> </w:t>
      </w:r>
      <w:r>
        <w:t>общински</w:t>
      </w:r>
      <w:r>
        <w:rPr>
          <w:spacing w:val="1"/>
        </w:rPr>
        <w:t xml:space="preserve"> </w:t>
      </w:r>
      <w:r>
        <w:t>програми</w:t>
      </w:r>
      <w:r>
        <w:rPr>
          <w:spacing w:val="1"/>
        </w:rPr>
        <w:t xml:space="preserve"> </w:t>
      </w:r>
      <w:r>
        <w:t>за</w:t>
      </w:r>
      <w:r>
        <w:rPr>
          <w:spacing w:val="1"/>
        </w:rPr>
        <w:t xml:space="preserve"> </w:t>
      </w:r>
      <w:r>
        <w:t>управление</w:t>
      </w:r>
      <w:r>
        <w:rPr>
          <w:spacing w:val="1"/>
        </w:rPr>
        <w:t xml:space="preserve"> </w:t>
      </w:r>
      <w:r>
        <w:t>на</w:t>
      </w:r>
      <w:r>
        <w:rPr>
          <w:spacing w:val="1"/>
        </w:rPr>
        <w:t xml:space="preserve"> </w:t>
      </w:r>
      <w:r>
        <w:t>отпадъците.</w:t>
      </w:r>
      <w:r>
        <w:rPr>
          <w:spacing w:val="1"/>
        </w:rPr>
        <w:t xml:space="preserve"> </w:t>
      </w:r>
      <w:r>
        <w:t>В</w:t>
      </w:r>
      <w:r>
        <w:rPr>
          <w:spacing w:val="1"/>
        </w:rPr>
        <w:t xml:space="preserve"> </w:t>
      </w:r>
      <w:r>
        <w:t>допълнение, при разработването на Програмата са взети предвид и редица европейски и</w:t>
      </w:r>
      <w:r>
        <w:rPr>
          <w:spacing w:val="-57"/>
        </w:rPr>
        <w:t xml:space="preserve"> </w:t>
      </w:r>
      <w:r>
        <w:t>национални</w:t>
      </w:r>
      <w:r>
        <w:rPr>
          <w:spacing w:val="-3"/>
        </w:rPr>
        <w:t xml:space="preserve"> </w:t>
      </w:r>
      <w:r>
        <w:t>програмни</w:t>
      </w:r>
      <w:r>
        <w:rPr>
          <w:spacing w:val="-2"/>
        </w:rPr>
        <w:t xml:space="preserve"> </w:t>
      </w:r>
      <w:r>
        <w:t>и</w:t>
      </w:r>
      <w:r>
        <w:rPr>
          <w:spacing w:val="-1"/>
        </w:rPr>
        <w:t xml:space="preserve"> </w:t>
      </w:r>
      <w:r>
        <w:t>методически документи</w:t>
      </w:r>
      <w:r>
        <w:rPr>
          <w:spacing w:val="-1"/>
        </w:rPr>
        <w:t xml:space="preserve"> </w:t>
      </w:r>
      <w:r>
        <w:t>и</w:t>
      </w:r>
      <w:r>
        <w:rPr>
          <w:spacing w:val="-2"/>
        </w:rPr>
        <w:t xml:space="preserve"> </w:t>
      </w:r>
      <w:r>
        <w:t>изследвания,</w:t>
      </w:r>
      <w:r>
        <w:rPr>
          <w:spacing w:val="-1"/>
        </w:rPr>
        <w:t xml:space="preserve"> </w:t>
      </w:r>
      <w:r>
        <w:t>в</w:t>
      </w:r>
      <w:r>
        <w:rPr>
          <w:spacing w:val="-1"/>
        </w:rPr>
        <w:t xml:space="preserve"> </w:t>
      </w:r>
      <w:r>
        <w:t>т.ч:</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Национален</w:t>
      </w:r>
      <w:r w:rsidRPr="001E03D6">
        <w:rPr>
          <w:rFonts w:ascii="Times New Roman" w:hAnsi="Times New Roman" w:cs="Times New Roman"/>
          <w:spacing w:val="1"/>
          <w:sz w:val="24"/>
        </w:rPr>
        <w:t xml:space="preserve"> </w:t>
      </w:r>
      <w:r w:rsidRPr="001E03D6">
        <w:rPr>
          <w:rFonts w:ascii="Times New Roman" w:hAnsi="Times New Roman" w:cs="Times New Roman"/>
          <w:sz w:val="24"/>
        </w:rPr>
        <w:t>план</w:t>
      </w:r>
      <w:r w:rsidRPr="001E03D6">
        <w:rPr>
          <w:rFonts w:ascii="Times New Roman" w:hAnsi="Times New Roman" w:cs="Times New Roman"/>
          <w:spacing w:val="1"/>
          <w:sz w:val="24"/>
        </w:rPr>
        <w:t xml:space="preserve"> </w:t>
      </w:r>
      <w:r w:rsidRPr="001E03D6">
        <w:rPr>
          <w:rFonts w:ascii="Times New Roman" w:hAnsi="Times New Roman" w:cs="Times New Roman"/>
          <w:sz w:val="24"/>
        </w:rPr>
        <w:t>за</w:t>
      </w:r>
      <w:r w:rsidRPr="001E03D6">
        <w:rPr>
          <w:rFonts w:ascii="Times New Roman" w:hAnsi="Times New Roman" w:cs="Times New Roman"/>
          <w:spacing w:val="1"/>
          <w:sz w:val="24"/>
        </w:rPr>
        <w:t xml:space="preserve"> </w:t>
      </w:r>
      <w:r w:rsidRPr="001E03D6">
        <w:rPr>
          <w:rFonts w:ascii="Times New Roman" w:hAnsi="Times New Roman" w:cs="Times New Roman"/>
          <w:sz w:val="24"/>
        </w:rPr>
        <w:t>управление</w:t>
      </w:r>
      <w:r w:rsidRPr="001E03D6">
        <w:rPr>
          <w:rFonts w:ascii="Times New Roman" w:hAnsi="Times New Roman" w:cs="Times New Roman"/>
          <w:spacing w:val="1"/>
          <w:sz w:val="24"/>
        </w:rPr>
        <w:t xml:space="preserve"> </w:t>
      </w:r>
      <w:r w:rsidRPr="001E03D6">
        <w:rPr>
          <w:rFonts w:ascii="Times New Roman" w:hAnsi="Times New Roman" w:cs="Times New Roman"/>
          <w:sz w:val="24"/>
        </w:rPr>
        <w:t>на</w:t>
      </w:r>
      <w:r w:rsidRPr="001E03D6">
        <w:rPr>
          <w:rFonts w:ascii="Times New Roman" w:hAnsi="Times New Roman" w:cs="Times New Roman"/>
          <w:spacing w:val="1"/>
          <w:sz w:val="24"/>
        </w:rPr>
        <w:t xml:space="preserve"> </w:t>
      </w:r>
      <w:r w:rsidRPr="001E03D6">
        <w:rPr>
          <w:rFonts w:ascii="Times New Roman" w:hAnsi="Times New Roman" w:cs="Times New Roman"/>
          <w:sz w:val="24"/>
        </w:rPr>
        <w:t>отпадъците</w:t>
      </w:r>
      <w:r w:rsidRPr="001E03D6">
        <w:rPr>
          <w:rFonts w:ascii="Times New Roman" w:hAnsi="Times New Roman" w:cs="Times New Roman"/>
          <w:spacing w:val="1"/>
          <w:sz w:val="24"/>
        </w:rPr>
        <w:t xml:space="preserve"> </w:t>
      </w:r>
      <w:r w:rsidRPr="001E03D6">
        <w:rPr>
          <w:rFonts w:ascii="Times New Roman" w:hAnsi="Times New Roman" w:cs="Times New Roman"/>
          <w:sz w:val="24"/>
        </w:rPr>
        <w:t>2014–2020</w:t>
      </w:r>
      <w:r w:rsidRPr="001E03D6">
        <w:rPr>
          <w:rFonts w:ascii="Times New Roman" w:hAnsi="Times New Roman" w:cs="Times New Roman"/>
          <w:spacing w:val="1"/>
          <w:sz w:val="24"/>
        </w:rPr>
        <w:t xml:space="preserve"> </w:t>
      </w:r>
      <w:r w:rsidRPr="001E03D6">
        <w:rPr>
          <w:rFonts w:ascii="Times New Roman" w:hAnsi="Times New Roman" w:cs="Times New Roman"/>
          <w:sz w:val="24"/>
        </w:rPr>
        <w:t>г.</w:t>
      </w:r>
      <w:r w:rsidRPr="001E03D6">
        <w:rPr>
          <w:rFonts w:ascii="Times New Roman" w:hAnsi="Times New Roman" w:cs="Times New Roman"/>
          <w:spacing w:val="1"/>
          <w:sz w:val="24"/>
        </w:rPr>
        <w:t xml:space="preserve"> </w:t>
      </w:r>
      <w:r w:rsidRPr="001E03D6">
        <w:rPr>
          <w:rFonts w:ascii="Times New Roman" w:hAnsi="Times New Roman" w:cs="Times New Roman"/>
          <w:sz w:val="24"/>
        </w:rPr>
        <w:t>и</w:t>
      </w:r>
      <w:r w:rsidRPr="001E03D6">
        <w:rPr>
          <w:rFonts w:ascii="Times New Roman" w:hAnsi="Times New Roman" w:cs="Times New Roman"/>
          <w:spacing w:val="1"/>
          <w:sz w:val="24"/>
        </w:rPr>
        <w:t xml:space="preserve"> </w:t>
      </w:r>
      <w:r w:rsidRPr="001E03D6">
        <w:rPr>
          <w:rFonts w:ascii="Times New Roman" w:hAnsi="Times New Roman" w:cs="Times New Roman"/>
          <w:sz w:val="24"/>
        </w:rPr>
        <w:t>Национална</w:t>
      </w:r>
      <w:r w:rsidRPr="001E03D6">
        <w:rPr>
          <w:rFonts w:ascii="Times New Roman" w:hAnsi="Times New Roman" w:cs="Times New Roman"/>
          <w:spacing w:val="1"/>
          <w:sz w:val="24"/>
        </w:rPr>
        <w:t xml:space="preserve"> </w:t>
      </w:r>
      <w:r w:rsidRPr="001E03D6">
        <w:rPr>
          <w:rFonts w:ascii="Times New Roman" w:hAnsi="Times New Roman" w:cs="Times New Roman"/>
          <w:sz w:val="24"/>
        </w:rPr>
        <w:t>програма</w:t>
      </w:r>
      <w:r w:rsidRPr="001E03D6">
        <w:rPr>
          <w:rFonts w:ascii="Times New Roman" w:hAnsi="Times New Roman" w:cs="Times New Roman"/>
          <w:spacing w:val="-3"/>
          <w:sz w:val="24"/>
        </w:rPr>
        <w:t xml:space="preserve"> </w:t>
      </w:r>
      <w:r w:rsidRPr="001E03D6">
        <w:rPr>
          <w:rFonts w:ascii="Times New Roman" w:hAnsi="Times New Roman" w:cs="Times New Roman"/>
          <w:sz w:val="24"/>
        </w:rPr>
        <w:t>за</w:t>
      </w:r>
      <w:r w:rsidRPr="001E03D6">
        <w:rPr>
          <w:rFonts w:ascii="Times New Roman" w:hAnsi="Times New Roman" w:cs="Times New Roman"/>
          <w:spacing w:val="-2"/>
          <w:sz w:val="24"/>
        </w:rPr>
        <w:t xml:space="preserve"> </w:t>
      </w:r>
      <w:r w:rsidRPr="001E03D6">
        <w:rPr>
          <w:rFonts w:ascii="Times New Roman" w:hAnsi="Times New Roman" w:cs="Times New Roman"/>
          <w:sz w:val="24"/>
        </w:rPr>
        <w:t>предотвратяване</w:t>
      </w:r>
      <w:r w:rsidRPr="001E03D6">
        <w:rPr>
          <w:rFonts w:ascii="Times New Roman" w:hAnsi="Times New Roman" w:cs="Times New Roman"/>
          <w:spacing w:val="-3"/>
          <w:sz w:val="24"/>
        </w:rPr>
        <w:t xml:space="preserve"> </w:t>
      </w:r>
      <w:r w:rsidRPr="001E03D6">
        <w:rPr>
          <w:rFonts w:ascii="Times New Roman" w:hAnsi="Times New Roman" w:cs="Times New Roman"/>
          <w:sz w:val="24"/>
        </w:rPr>
        <w:t>на</w:t>
      </w:r>
      <w:r w:rsidRPr="001E03D6">
        <w:rPr>
          <w:rFonts w:ascii="Times New Roman" w:hAnsi="Times New Roman" w:cs="Times New Roman"/>
          <w:spacing w:val="-2"/>
          <w:sz w:val="24"/>
        </w:rPr>
        <w:t xml:space="preserve"> </w:t>
      </w:r>
      <w:r w:rsidRPr="001E03D6">
        <w:rPr>
          <w:rFonts w:ascii="Times New Roman" w:hAnsi="Times New Roman" w:cs="Times New Roman"/>
          <w:sz w:val="24"/>
        </w:rPr>
        <w:t>образуването</w:t>
      </w:r>
      <w:r w:rsidRPr="001E03D6">
        <w:rPr>
          <w:rFonts w:ascii="Times New Roman" w:hAnsi="Times New Roman" w:cs="Times New Roman"/>
          <w:spacing w:val="-1"/>
          <w:sz w:val="24"/>
        </w:rPr>
        <w:t xml:space="preserve"> </w:t>
      </w:r>
      <w:r w:rsidRPr="001E03D6">
        <w:rPr>
          <w:rFonts w:ascii="Times New Roman" w:hAnsi="Times New Roman" w:cs="Times New Roman"/>
          <w:sz w:val="24"/>
        </w:rPr>
        <w:t>на</w:t>
      </w:r>
      <w:r w:rsidRPr="001E03D6">
        <w:rPr>
          <w:rFonts w:ascii="Times New Roman" w:hAnsi="Times New Roman" w:cs="Times New Roman"/>
          <w:spacing w:val="-3"/>
          <w:sz w:val="24"/>
        </w:rPr>
        <w:t xml:space="preserve"> </w:t>
      </w:r>
      <w:r w:rsidRPr="001E03D6">
        <w:rPr>
          <w:rFonts w:ascii="Times New Roman" w:hAnsi="Times New Roman" w:cs="Times New Roman"/>
          <w:sz w:val="24"/>
        </w:rPr>
        <w:t>отпадъци,</w:t>
      </w:r>
      <w:r w:rsidRPr="001E03D6">
        <w:rPr>
          <w:rFonts w:ascii="Times New Roman" w:hAnsi="Times New Roman" w:cs="Times New Roman"/>
          <w:spacing w:val="-1"/>
          <w:sz w:val="24"/>
        </w:rPr>
        <w:t xml:space="preserve"> </w:t>
      </w:r>
      <w:r w:rsidRPr="001E03D6">
        <w:rPr>
          <w:rFonts w:ascii="Times New Roman" w:hAnsi="Times New Roman" w:cs="Times New Roman"/>
          <w:sz w:val="24"/>
        </w:rPr>
        <w:t>като</w:t>
      </w:r>
      <w:r w:rsidRPr="001E03D6">
        <w:rPr>
          <w:rFonts w:ascii="Times New Roman" w:hAnsi="Times New Roman" w:cs="Times New Roman"/>
          <w:spacing w:val="-2"/>
          <w:sz w:val="24"/>
        </w:rPr>
        <w:t xml:space="preserve"> </w:t>
      </w:r>
      <w:r w:rsidRPr="001E03D6">
        <w:rPr>
          <w:rFonts w:ascii="Times New Roman" w:hAnsi="Times New Roman" w:cs="Times New Roman"/>
          <w:sz w:val="24"/>
        </w:rPr>
        <w:t>част</w:t>
      </w:r>
      <w:r w:rsidRPr="001E03D6">
        <w:rPr>
          <w:rFonts w:ascii="Times New Roman" w:hAnsi="Times New Roman" w:cs="Times New Roman"/>
          <w:spacing w:val="-1"/>
          <w:sz w:val="24"/>
        </w:rPr>
        <w:t xml:space="preserve"> </w:t>
      </w:r>
      <w:r w:rsidRPr="001E03D6">
        <w:rPr>
          <w:rFonts w:ascii="Times New Roman" w:hAnsi="Times New Roman" w:cs="Times New Roman"/>
          <w:sz w:val="24"/>
        </w:rPr>
        <w:t>от</w:t>
      </w:r>
      <w:r w:rsidRPr="001E03D6">
        <w:rPr>
          <w:rFonts w:ascii="Times New Roman" w:hAnsi="Times New Roman" w:cs="Times New Roman"/>
          <w:spacing w:val="-1"/>
          <w:sz w:val="24"/>
        </w:rPr>
        <w:t xml:space="preserve"> </w:t>
      </w:r>
      <w:r w:rsidRPr="001E03D6">
        <w:rPr>
          <w:rFonts w:ascii="Times New Roman" w:hAnsi="Times New Roman" w:cs="Times New Roman"/>
          <w:sz w:val="24"/>
        </w:rPr>
        <w:t>него;</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Национален</w:t>
      </w:r>
      <w:r w:rsidRPr="001E03D6">
        <w:rPr>
          <w:rFonts w:ascii="Times New Roman" w:hAnsi="Times New Roman" w:cs="Times New Roman"/>
          <w:spacing w:val="-3"/>
          <w:sz w:val="24"/>
        </w:rPr>
        <w:t xml:space="preserve"> </w:t>
      </w:r>
      <w:r w:rsidRPr="001E03D6">
        <w:rPr>
          <w:rFonts w:ascii="Times New Roman" w:hAnsi="Times New Roman" w:cs="Times New Roman"/>
          <w:sz w:val="24"/>
        </w:rPr>
        <w:t>план</w:t>
      </w:r>
      <w:r w:rsidRPr="001E03D6">
        <w:rPr>
          <w:rFonts w:ascii="Times New Roman" w:hAnsi="Times New Roman" w:cs="Times New Roman"/>
          <w:spacing w:val="-4"/>
          <w:sz w:val="24"/>
        </w:rPr>
        <w:t xml:space="preserve"> </w:t>
      </w:r>
      <w:r w:rsidRPr="001E03D6">
        <w:rPr>
          <w:rFonts w:ascii="Times New Roman" w:hAnsi="Times New Roman" w:cs="Times New Roman"/>
          <w:sz w:val="24"/>
        </w:rPr>
        <w:t>за</w:t>
      </w:r>
      <w:r w:rsidRPr="001E03D6">
        <w:rPr>
          <w:rFonts w:ascii="Times New Roman" w:hAnsi="Times New Roman" w:cs="Times New Roman"/>
          <w:spacing w:val="-1"/>
          <w:sz w:val="24"/>
        </w:rPr>
        <w:t xml:space="preserve"> </w:t>
      </w:r>
      <w:r w:rsidRPr="001E03D6">
        <w:rPr>
          <w:rFonts w:ascii="Times New Roman" w:hAnsi="Times New Roman" w:cs="Times New Roman"/>
          <w:sz w:val="24"/>
        </w:rPr>
        <w:t>управление</w:t>
      </w:r>
      <w:r w:rsidRPr="001E03D6">
        <w:rPr>
          <w:rFonts w:ascii="Times New Roman" w:hAnsi="Times New Roman" w:cs="Times New Roman"/>
          <w:spacing w:val="-3"/>
          <w:sz w:val="24"/>
        </w:rPr>
        <w:t xml:space="preserve"> </w:t>
      </w:r>
      <w:r w:rsidRPr="001E03D6">
        <w:rPr>
          <w:rFonts w:ascii="Times New Roman" w:hAnsi="Times New Roman" w:cs="Times New Roman"/>
          <w:sz w:val="24"/>
        </w:rPr>
        <w:t>на</w:t>
      </w:r>
      <w:r w:rsidRPr="001E03D6">
        <w:rPr>
          <w:rFonts w:ascii="Times New Roman" w:hAnsi="Times New Roman" w:cs="Times New Roman"/>
          <w:spacing w:val="-3"/>
          <w:sz w:val="24"/>
        </w:rPr>
        <w:t xml:space="preserve"> </w:t>
      </w:r>
      <w:r w:rsidRPr="001E03D6">
        <w:rPr>
          <w:rFonts w:ascii="Times New Roman" w:hAnsi="Times New Roman" w:cs="Times New Roman"/>
          <w:sz w:val="24"/>
        </w:rPr>
        <w:t>отпадъците</w:t>
      </w:r>
      <w:r w:rsidRPr="001E03D6">
        <w:rPr>
          <w:rFonts w:ascii="Times New Roman" w:hAnsi="Times New Roman" w:cs="Times New Roman"/>
          <w:spacing w:val="-3"/>
          <w:sz w:val="24"/>
        </w:rPr>
        <w:t xml:space="preserve"> </w:t>
      </w:r>
      <w:r w:rsidRPr="001E03D6">
        <w:rPr>
          <w:rFonts w:ascii="Times New Roman" w:hAnsi="Times New Roman" w:cs="Times New Roman"/>
          <w:sz w:val="24"/>
        </w:rPr>
        <w:t>2021–2028</w:t>
      </w:r>
      <w:r w:rsidRPr="001E03D6">
        <w:rPr>
          <w:rFonts w:ascii="Times New Roman" w:hAnsi="Times New Roman" w:cs="Times New Roman"/>
          <w:spacing w:val="-3"/>
          <w:sz w:val="24"/>
        </w:rPr>
        <w:t xml:space="preserve"> </w:t>
      </w:r>
      <w:r w:rsidRPr="001E03D6">
        <w:rPr>
          <w:rFonts w:ascii="Times New Roman" w:hAnsi="Times New Roman" w:cs="Times New Roman"/>
          <w:sz w:val="24"/>
        </w:rPr>
        <w:t>г.</w:t>
      </w:r>
    </w:p>
    <w:p w:rsidR="001E03D6" w:rsidRPr="001E03D6" w:rsidRDefault="001E03D6" w:rsidP="00E71CAA">
      <w:pPr>
        <w:pStyle w:val="aa"/>
        <w:widowControl w:val="0"/>
        <w:numPr>
          <w:ilvl w:val="0"/>
          <w:numId w:val="6"/>
        </w:numPr>
        <w:tabs>
          <w:tab w:val="left" w:pos="709"/>
          <w:tab w:val="left" w:pos="1316"/>
          <w:tab w:val="left" w:pos="1317"/>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Изготвяне</w:t>
      </w:r>
      <w:r w:rsidRPr="001E03D6">
        <w:rPr>
          <w:rFonts w:ascii="Times New Roman" w:hAnsi="Times New Roman" w:cs="Times New Roman"/>
          <w:spacing w:val="41"/>
          <w:sz w:val="24"/>
        </w:rPr>
        <w:t xml:space="preserve"> </w:t>
      </w:r>
      <w:r w:rsidRPr="001E03D6">
        <w:rPr>
          <w:rFonts w:ascii="Times New Roman" w:hAnsi="Times New Roman" w:cs="Times New Roman"/>
          <w:sz w:val="24"/>
        </w:rPr>
        <w:t>на</w:t>
      </w:r>
      <w:r w:rsidRPr="001E03D6">
        <w:rPr>
          <w:rFonts w:ascii="Times New Roman" w:hAnsi="Times New Roman" w:cs="Times New Roman"/>
          <w:spacing w:val="42"/>
          <w:sz w:val="24"/>
        </w:rPr>
        <w:t xml:space="preserve"> </w:t>
      </w:r>
      <w:r w:rsidRPr="001E03D6">
        <w:rPr>
          <w:rFonts w:ascii="Times New Roman" w:hAnsi="Times New Roman" w:cs="Times New Roman"/>
          <w:sz w:val="24"/>
        </w:rPr>
        <w:t>план</w:t>
      </w:r>
      <w:r w:rsidRPr="001E03D6">
        <w:rPr>
          <w:rFonts w:ascii="Times New Roman" w:hAnsi="Times New Roman" w:cs="Times New Roman"/>
          <w:spacing w:val="43"/>
          <w:sz w:val="24"/>
        </w:rPr>
        <w:t xml:space="preserve"> </w:t>
      </w:r>
      <w:r w:rsidRPr="001E03D6">
        <w:rPr>
          <w:rFonts w:ascii="Times New Roman" w:hAnsi="Times New Roman" w:cs="Times New Roman"/>
          <w:sz w:val="24"/>
        </w:rPr>
        <w:t>за</w:t>
      </w:r>
      <w:r w:rsidRPr="001E03D6">
        <w:rPr>
          <w:rFonts w:ascii="Times New Roman" w:hAnsi="Times New Roman" w:cs="Times New Roman"/>
          <w:spacing w:val="40"/>
          <w:sz w:val="24"/>
        </w:rPr>
        <w:t xml:space="preserve"> </w:t>
      </w:r>
      <w:r w:rsidRPr="001E03D6">
        <w:rPr>
          <w:rFonts w:ascii="Times New Roman" w:hAnsi="Times New Roman" w:cs="Times New Roman"/>
          <w:sz w:val="24"/>
        </w:rPr>
        <w:t>управление</w:t>
      </w:r>
      <w:r w:rsidRPr="001E03D6">
        <w:rPr>
          <w:rFonts w:ascii="Times New Roman" w:hAnsi="Times New Roman" w:cs="Times New Roman"/>
          <w:spacing w:val="42"/>
          <w:sz w:val="24"/>
        </w:rPr>
        <w:t xml:space="preserve"> </w:t>
      </w:r>
      <w:r w:rsidRPr="001E03D6">
        <w:rPr>
          <w:rFonts w:ascii="Times New Roman" w:hAnsi="Times New Roman" w:cs="Times New Roman"/>
          <w:sz w:val="24"/>
        </w:rPr>
        <w:t>на</w:t>
      </w:r>
      <w:r w:rsidRPr="001E03D6">
        <w:rPr>
          <w:rFonts w:ascii="Times New Roman" w:hAnsi="Times New Roman" w:cs="Times New Roman"/>
          <w:spacing w:val="41"/>
          <w:sz w:val="24"/>
        </w:rPr>
        <w:t xml:space="preserve"> </w:t>
      </w:r>
      <w:r w:rsidRPr="001E03D6">
        <w:rPr>
          <w:rFonts w:ascii="Times New Roman" w:hAnsi="Times New Roman" w:cs="Times New Roman"/>
          <w:sz w:val="24"/>
        </w:rPr>
        <w:t>отпадъците,</w:t>
      </w:r>
      <w:r w:rsidRPr="001E03D6">
        <w:rPr>
          <w:rFonts w:ascii="Times New Roman" w:hAnsi="Times New Roman" w:cs="Times New Roman"/>
          <w:spacing w:val="43"/>
          <w:sz w:val="24"/>
        </w:rPr>
        <w:t xml:space="preserve"> </w:t>
      </w:r>
      <w:r w:rsidRPr="001E03D6">
        <w:rPr>
          <w:rFonts w:ascii="Times New Roman" w:hAnsi="Times New Roman" w:cs="Times New Roman"/>
          <w:sz w:val="24"/>
        </w:rPr>
        <w:t>методологична</w:t>
      </w:r>
      <w:r w:rsidRPr="001E03D6">
        <w:rPr>
          <w:rFonts w:ascii="Times New Roman" w:hAnsi="Times New Roman" w:cs="Times New Roman"/>
          <w:spacing w:val="41"/>
          <w:sz w:val="24"/>
        </w:rPr>
        <w:t xml:space="preserve"> </w:t>
      </w:r>
      <w:r w:rsidRPr="001E03D6">
        <w:rPr>
          <w:rFonts w:ascii="Times New Roman" w:hAnsi="Times New Roman" w:cs="Times New Roman"/>
          <w:sz w:val="24"/>
        </w:rPr>
        <w:t>обяснителна</w:t>
      </w:r>
      <w:r w:rsidRPr="001E03D6">
        <w:rPr>
          <w:rFonts w:ascii="Times New Roman" w:hAnsi="Times New Roman" w:cs="Times New Roman"/>
          <w:spacing w:val="-57"/>
          <w:sz w:val="24"/>
        </w:rPr>
        <w:t xml:space="preserve"> </w:t>
      </w:r>
      <w:r w:rsidRPr="001E03D6">
        <w:rPr>
          <w:rFonts w:ascii="Times New Roman" w:hAnsi="Times New Roman" w:cs="Times New Roman"/>
          <w:sz w:val="24"/>
        </w:rPr>
        <w:t>бележка,</w:t>
      </w:r>
      <w:r w:rsidRPr="001E03D6">
        <w:rPr>
          <w:rFonts w:ascii="Times New Roman" w:hAnsi="Times New Roman" w:cs="Times New Roman"/>
          <w:spacing w:val="-1"/>
          <w:sz w:val="24"/>
        </w:rPr>
        <w:t xml:space="preserve"> </w:t>
      </w:r>
      <w:r w:rsidRPr="001E03D6">
        <w:rPr>
          <w:rFonts w:ascii="Times New Roman" w:hAnsi="Times New Roman" w:cs="Times New Roman"/>
          <w:sz w:val="24"/>
        </w:rPr>
        <w:t>2012 г.,</w:t>
      </w:r>
      <w:r w:rsidRPr="001E03D6">
        <w:rPr>
          <w:rFonts w:ascii="Times New Roman" w:hAnsi="Times New Roman" w:cs="Times New Roman"/>
          <w:spacing w:val="-1"/>
          <w:sz w:val="24"/>
        </w:rPr>
        <w:t xml:space="preserve"> </w:t>
      </w:r>
      <w:r w:rsidRPr="001E03D6">
        <w:rPr>
          <w:rFonts w:ascii="Times New Roman" w:hAnsi="Times New Roman" w:cs="Times New Roman"/>
          <w:sz w:val="24"/>
        </w:rPr>
        <w:t>ЕК, Генерална</w:t>
      </w:r>
      <w:r w:rsidRPr="001E03D6">
        <w:rPr>
          <w:rFonts w:ascii="Times New Roman" w:hAnsi="Times New Roman" w:cs="Times New Roman"/>
          <w:spacing w:val="-2"/>
          <w:sz w:val="24"/>
        </w:rPr>
        <w:t xml:space="preserve"> </w:t>
      </w:r>
      <w:r w:rsidRPr="001E03D6">
        <w:rPr>
          <w:rFonts w:ascii="Times New Roman" w:hAnsi="Times New Roman" w:cs="Times New Roman"/>
          <w:sz w:val="24"/>
        </w:rPr>
        <w:t>дирекция</w:t>
      </w:r>
      <w:r w:rsidRPr="001E03D6">
        <w:rPr>
          <w:rFonts w:ascii="Times New Roman" w:hAnsi="Times New Roman" w:cs="Times New Roman"/>
          <w:spacing w:val="-3"/>
          <w:sz w:val="24"/>
        </w:rPr>
        <w:t xml:space="preserve"> </w:t>
      </w:r>
      <w:r w:rsidRPr="001E03D6">
        <w:rPr>
          <w:rFonts w:ascii="Times New Roman" w:hAnsi="Times New Roman" w:cs="Times New Roman"/>
          <w:sz w:val="24"/>
        </w:rPr>
        <w:t>„Околна</w:t>
      </w:r>
      <w:r w:rsidRPr="001E03D6">
        <w:rPr>
          <w:rFonts w:ascii="Times New Roman" w:hAnsi="Times New Roman" w:cs="Times New Roman"/>
          <w:spacing w:val="-1"/>
          <w:sz w:val="24"/>
        </w:rPr>
        <w:t xml:space="preserve"> </w:t>
      </w:r>
      <w:r w:rsidRPr="001E03D6">
        <w:rPr>
          <w:rFonts w:ascii="Times New Roman" w:hAnsi="Times New Roman" w:cs="Times New Roman"/>
          <w:sz w:val="24"/>
        </w:rPr>
        <w:t>среда”;</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Ръководство за разработване на програми за предотвратяване на образуването на</w:t>
      </w:r>
      <w:r w:rsidRPr="001E03D6">
        <w:rPr>
          <w:rFonts w:ascii="Times New Roman" w:hAnsi="Times New Roman" w:cs="Times New Roman"/>
          <w:spacing w:val="-57"/>
          <w:sz w:val="24"/>
        </w:rPr>
        <w:t xml:space="preserve">    </w:t>
      </w:r>
      <w:r w:rsidRPr="001E03D6">
        <w:rPr>
          <w:rFonts w:ascii="Times New Roman" w:hAnsi="Times New Roman" w:cs="Times New Roman"/>
          <w:sz w:val="24"/>
        </w:rPr>
        <w:t>отпадъци,</w:t>
      </w:r>
      <w:r w:rsidRPr="001E03D6">
        <w:rPr>
          <w:rFonts w:ascii="Times New Roman" w:hAnsi="Times New Roman" w:cs="Times New Roman"/>
          <w:spacing w:val="-1"/>
          <w:sz w:val="24"/>
        </w:rPr>
        <w:t xml:space="preserve"> </w:t>
      </w:r>
      <w:r w:rsidRPr="001E03D6">
        <w:rPr>
          <w:rFonts w:ascii="Times New Roman" w:hAnsi="Times New Roman" w:cs="Times New Roman"/>
          <w:sz w:val="24"/>
        </w:rPr>
        <w:t>ЕК, Генерална</w:t>
      </w:r>
      <w:r w:rsidRPr="001E03D6">
        <w:rPr>
          <w:rFonts w:ascii="Times New Roman" w:hAnsi="Times New Roman" w:cs="Times New Roman"/>
          <w:spacing w:val="-1"/>
          <w:sz w:val="24"/>
        </w:rPr>
        <w:t xml:space="preserve"> </w:t>
      </w:r>
      <w:r w:rsidRPr="001E03D6">
        <w:rPr>
          <w:rFonts w:ascii="Times New Roman" w:hAnsi="Times New Roman" w:cs="Times New Roman"/>
          <w:sz w:val="24"/>
        </w:rPr>
        <w:t>дирекция</w:t>
      </w:r>
      <w:r w:rsidRPr="001E03D6">
        <w:rPr>
          <w:rFonts w:ascii="Times New Roman" w:hAnsi="Times New Roman" w:cs="Times New Roman"/>
          <w:spacing w:val="-1"/>
          <w:sz w:val="24"/>
        </w:rPr>
        <w:t xml:space="preserve"> </w:t>
      </w:r>
      <w:r w:rsidRPr="001E03D6">
        <w:rPr>
          <w:rFonts w:ascii="Times New Roman" w:hAnsi="Times New Roman" w:cs="Times New Roman"/>
          <w:sz w:val="24"/>
        </w:rPr>
        <w:t>„Околна</w:t>
      </w:r>
      <w:r w:rsidRPr="001E03D6">
        <w:rPr>
          <w:rFonts w:ascii="Times New Roman" w:hAnsi="Times New Roman" w:cs="Times New Roman"/>
          <w:spacing w:val="-1"/>
          <w:sz w:val="24"/>
        </w:rPr>
        <w:t xml:space="preserve"> </w:t>
      </w:r>
      <w:r w:rsidRPr="001E03D6">
        <w:rPr>
          <w:rFonts w:ascii="Times New Roman" w:hAnsi="Times New Roman" w:cs="Times New Roman"/>
          <w:sz w:val="24"/>
        </w:rPr>
        <w:t>среда”;</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Насоки</w:t>
      </w:r>
      <w:r w:rsidRPr="001E03D6">
        <w:rPr>
          <w:rFonts w:ascii="Times New Roman" w:hAnsi="Times New Roman" w:cs="Times New Roman"/>
          <w:spacing w:val="39"/>
          <w:sz w:val="24"/>
        </w:rPr>
        <w:t xml:space="preserve"> </w:t>
      </w:r>
      <w:r w:rsidRPr="001E03D6">
        <w:rPr>
          <w:rFonts w:ascii="Times New Roman" w:hAnsi="Times New Roman" w:cs="Times New Roman"/>
          <w:sz w:val="24"/>
        </w:rPr>
        <w:t>за</w:t>
      </w:r>
      <w:r w:rsidRPr="001E03D6">
        <w:rPr>
          <w:rFonts w:ascii="Times New Roman" w:hAnsi="Times New Roman" w:cs="Times New Roman"/>
          <w:spacing w:val="37"/>
          <w:sz w:val="24"/>
        </w:rPr>
        <w:t xml:space="preserve"> </w:t>
      </w:r>
      <w:r w:rsidRPr="001E03D6">
        <w:rPr>
          <w:rFonts w:ascii="Times New Roman" w:hAnsi="Times New Roman" w:cs="Times New Roman"/>
          <w:sz w:val="24"/>
        </w:rPr>
        <w:t>изготвяне</w:t>
      </w:r>
      <w:r w:rsidRPr="001E03D6">
        <w:rPr>
          <w:rFonts w:ascii="Times New Roman" w:hAnsi="Times New Roman" w:cs="Times New Roman"/>
          <w:spacing w:val="35"/>
          <w:sz w:val="24"/>
        </w:rPr>
        <w:t xml:space="preserve"> </w:t>
      </w:r>
      <w:r w:rsidRPr="001E03D6">
        <w:rPr>
          <w:rFonts w:ascii="Times New Roman" w:hAnsi="Times New Roman" w:cs="Times New Roman"/>
          <w:sz w:val="24"/>
        </w:rPr>
        <w:t>на</w:t>
      </w:r>
      <w:r w:rsidRPr="001E03D6">
        <w:rPr>
          <w:rFonts w:ascii="Times New Roman" w:hAnsi="Times New Roman" w:cs="Times New Roman"/>
          <w:spacing w:val="37"/>
          <w:sz w:val="24"/>
        </w:rPr>
        <w:t xml:space="preserve"> </w:t>
      </w:r>
      <w:r w:rsidRPr="001E03D6">
        <w:rPr>
          <w:rFonts w:ascii="Times New Roman" w:hAnsi="Times New Roman" w:cs="Times New Roman"/>
          <w:sz w:val="24"/>
        </w:rPr>
        <w:t>програми</w:t>
      </w:r>
      <w:r w:rsidRPr="001E03D6">
        <w:rPr>
          <w:rFonts w:ascii="Times New Roman" w:hAnsi="Times New Roman" w:cs="Times New Roman"/>
          <w:spacing w:val="39"/>
          <w:sz w:val="24"/>
        </w:rPr>
        <w:t xml:space="preserve"> </w:t>
      </w:r>
      <w:r w:rsidRPr="001E03D6">
        <w:rPr>
          <w:rFonts w:ascii="Times New Roman" w:hAnsi="Times New Roman" w:cs="Times New Roman"/>
          <w:sz w:val="24"/>
        </w:rPr>
        <w:t>за</w:t>
      </w:r>
      <w:r w:rsidRPr="001E03D6">
        <w:rPr>
          <w:rFonts w:ascii="Times New Roman" w:hAnsi="Times New Roman" w:cs="Times New Roman"/>
          <w:spacing w:val="35"/>
          <w:sz w:val="24"/>
        </w:rPr>
        <w:t xml:space="preserve"> </w:t>
      </w:r>
      <w:r w:rsidRPr="001E03D6">
        <w:rPr>
          <w:rFonts w:ascii="Times New Roman" w:hAnsi="Times New Roman" w:cs="Times New Roman"/>
          <w:sz w:val="24"/>
        </w:rPr>
        <w:t>предотвратяване</w:t>
      </w:r>
      <w:r w:rsidRPr="001E03D6">
        <w:rPr>
          <w:rFonts w:ascii="Times New Roman" w:hAnsi="Times New Roman" w:cs="Times New Roman"/>
          <w:spacing w:val="37"/>
          <w:sz w:val="24"/>
        </w:rPr>
        <w:t xml:space="preserve"> </w:t>
      </w:r>
      <w:r w:rsidRPr="001E03D6">
        <w:rPr>
          <w:rFonts w:ascii="Times New Roman" w:hAnsi="Times New Roman" w:cs="Times New Roman"/>
          <w:sz w:val="24"/>
        </w:rPr>
        <w:t>на</w:t>
      </w:r>
      <w:r w:rsidRPr="001E03D6">
        <w:rPr>
          <w:rFonts w:ascii="Times New Roman" w:hAnsi="Times New Roman" w:cs="Times New Roman"/>
          <w:spacing w:val="37"/>
          <w:sz w:val="24"/>
        </w:rPr>
        <w:t xml:space="preserve"> </w:t>
      </w:r>
      <w:r w:rsidRPr="001E03D6">
        <w:rPr>
          <w:rFonts w:ascii="Times New Roman" w:hAnsi="Times New Roman" w:cs="Times New Roman"/>
          <w:sz w:val="24"/>
        </w:rPr>
        <w:t>образуването</w:t>
      </w:r>
      <w:r w:rsidRPr="001E03D6">
        <w:rPr>
          <w:rFonts w:ascii="Times New Roman" w:hAnsi="Times New Roman" w:cs="Times New Roman"/>
          <w:spacing w:val="38"/>
          <w:sz w:val="24"/>
        </w:rPr>
        <w:t xml:space="preserve"> </w:t>
      </w:r>
      <w:r w:rsidRPr="001E03D6">
        <w:rPr>
          <w:rFonts w:ascii="Times New Roman" w:hAnsi="Times New Roman" w:cs="Times New Roman"/>
          <w:sz w:val="24"/>
        </w:rPr>
        <w:t>на</w:t>
      </w:r>
      <w:r w:rsidRPr="001E03D6">
        <w:rPr>
          <w:rFonts w:ascii="Times New Roman" w:hAnsi="Times New Roman" w:cs="Times New Roman"/>
          <w:spacing w:val="-57"/>
          <w:sz w:val="24"/>
        </w:rPr>
        <w:t xml:space="preserve"> </w:t>
      </w:r>
      <w:r w:rsidRPr="001E03D6">
        <w:rPr>
          <w:rFonts w:ascii="Times New Roman" w:hAnsi="Times New Roman" w:cs="Times New Roman"/>
          <w:sz w:val="24"/>
        </w:rPr>
        <w:t>хранителни</w:t>
      </w:r>
      <w:r w:rsidRPr="001E03D6">
        <w:rPr>
          <w:rFonts w:ascii="Times New Roman" w:hAnsi="Times New Roman" w:cs="Times New Roman"/>
          <w:spacing w:val="-1"/>
          <w:sz w:val="24"/>
        </w:rPr>
        <w:t xml:space="preserve"> </w:t>
      </w:r>
      <w:r w:rsidRPr="001E03D6">
        <w:rPr>
          <w:rFonts w:ascii="Times New Roman" w:hAnsi="Times New Roman" w:cs="Times New Roman"/>
          <w:sz w:val="24"/>
        </w:rPr>
        <w:t>отпадъци,</w:t>
      </w:r>
      <w:r w:rsidRPr="001E03D6">
        <w:rPr>
          <w:rFonts w:ascii="Times New Roman" w:hAnsi="Times New Roman" w:cs="Times New Roman"/>
          <w:spacing w:val="-3"/>
          <w:sz w:val="24"/>
        </w:rPr>
        <w:t xml:space="preserve"> </w:t>
      </w:r>
      <w:r w:rsidRPr="001E03D6">
        <w:rPr>
          <w:rFonts w:ascii="Times New Roman" w:hAnsi="Times New Roman" w:cs="Times New Roman"/>
          <w:sz w:val="24"/>
        </w:rPr>
        <w:t>ЕК,</w:t>
      </w:r>
      <w:r w:rsidRPr="001E03D6">
        <w:rPr>
          <w:rFonts w:ascii="Times New Roman" w:hAnsi="Times New Roman" w:cs="Times New Roman"/>
          <w:spacing w:val="-1"/>
          <w:sz w:val="24"/>
        </w:rPr>
        <w:t xml:space="preserve"> </w:t>
      </w:r>
      <w:r w:rsidRPr="001E03D6">
        <w:rPr>
          <w:rFonts w:ascii="Times New Roman" w:hAnsi="Times New Roman" w:cs="Times New Roman"/>
          <w:sz w:val="24"/>
        </w:rPr>
        <w:t>Генерална</w:t>
      </w:r>
      <w:r w:rsidRPr="001E03D6">
        <w:rPr>
          <w:rFonts w:ascii="Times New Roman" w:hAnsi="Times New Roman" w:cs="Times New Roman"/>
          <w:spacing w:val="2"/>
          <w:sz w:val="24"/>
        </w:rPr>
        <w:t xml:space="preserve"> </w:t>
      </w:r>
      <w:r w:rsidRPr="001E03D6">
        <w:rPr>
          <w:rFonts w:ascii="Times New Roman" w:hAnsi="Times New Roman" w:cs="Times New Roman"/>
          <w:sz w:val="24"/>
        </w:rPr>
        <w:t>дирекция</w:t>
      </w:r>
      <w:r w:rsidRPr="001E03D6">
        <w:rPr>
          <w:rFonts w:ascii="Times New Roman" w:hAnsi="Times New Roman" w:cs="Times New Roman"/>
          <w:spacing w:val="-1"/>
          <w:sz w:val="24"/>
        </w:rPr>
        <w:t xml:space="preserve"> </w:t>
      </w:r>
      <w:r w:rsidRPr="001E03D6">
        <w:rPr>
          <w:rFonts w:ascii="Times New Roman" w:hAnsi="Times New Roman" w:cs="Times New Roman"/>
          <w:sz w:val="24"/>
        </w:rPr>
        <w:t>„Околна</w:t>
      </w:r>
      <w:r w:rsidRPr="001E03D6">
        <w:rPr>
          <w:rFonts w:ascii="Times New Roman" w:hAnsi="Times New Roman" w:cs="Times New Roman"/>
          <w:spacing w:val="-1"/>
          <w:sz w:val="24"/>
        </w:rPr>
        <w:t xml:space="preserve"> </w:t>
      </w:r>
      <w:r w:rsidRPr="001E03D6">
        <w:rPr>
          <w:rFonts w:ascii="Times New Roman" w:hAnsi="Times New Roman" w:cs="Times New Roman"/>
          <w:sz w:val="24"/>
        </w:rPr>
        <w:t>среда”;</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Национален</w:t>
      </w:r>
      <w:r w:rsidRPr="001E03D6">
        <w:rPr>
          <w:rFonts w:ascii="Times New Roman" w:hAnsi="Times New Roman" w:cs="Times New Roman"/>
          <w:spacing w:val="1"/>
          <w:sz w:val="24"/>
        </w:rPr>
        <w:t xml:space="preserve"> </w:t>
      </w:r>
      <w:r w:rsidRPr="001E03D6">
        <w:rPr>
          <w:rFonts w:ascii="Times New Roman" w:hAnsi="Times New Roman" w:cs="Times New Roman"/>
          <w:sz w:val="24"/>
        </w:rPr>
        <w:t>стратегически</w:t>
      </w:r>
      <w:r w:rsidRPr="001E03D6">
        <w:rPr>
          <w:rFonts w:ascii="Times New Roman" w:hAnsi="Times New Roman" w:cs="Times New Roman"/>
          <w:spacing w:val="1"/>
          <w:sz w:val="24"/>
        </w:rPr>
        <w:t xml:space="preserve"> </w:t>
      </w:r>
      <w:r w:rsidRPr="001E03D6">
        <w:rPr>
          <w:rFonts w:ascii="Times New Roman" w:hAnsi="Times New Roman" w:cs="Times New Roman"/>
          <w:sz w:val="24"/>
        </w:rPr>
        <w:t>план</w:t>
      </w:r>
      <w:r w:rsidRPr="001E03D6">
        <w:rPr>
          <w:rFonts w:ascii="Times New Roman" w:hAnsi="Times New Roman" w:cs="Times New Roman"/>
          <w:spacing w:val="1"/>
          <w:sz w:val="24"/>
        </w:rPr>
        <w:t xml:space="preserve"> </w:t>
      </w:r>
      <w:r w:rsidRPr="001E03D6">
        <w:rPr>
          <w:rFonts w:ascii="Times New Roman" w:hAnsi="Times New Roman" w:cs="Times New Roman"/>
          <w:sz w:val="24"/>
        </w:rPr>
        <w:t>за</w:t>
      </w:r>
      <w:r w:rsidRPr="001E03D6">
        <w:rPr>
          <w:rFonts w:ascii="Times New Roman" w:hAnsi="Times New Roman" w:cs="Times New Roman"/>
          <w:spacing w:val="1"/>
          <w:sz w:val="24"/>
        </w:rPr>
        <w:t xml:space="preserve"> </w:t>
      </w:r>
      <w:r w:rsidRPr="001E03D6">
        <w:rPr>
          <w:rFonts w:ascii="Times New Roman" w:hAnsi="Times New Roman" w:cs="Times New Roman"/>
          <w:sz w:val="24"/>
        </w:rPr>
        <w:t>поетапно</w:t>
      </w:r>
      <w:r w:rsidRPr="001E03D6">
        <w:rPr>
          <w:rFonts w:ascii="Times New Roman" w:hAnsi="Times New Roman" w:cs="Times New Roman"/>
          <w:spacing w:val="1"/>
          <w:sz w:val="24"/>
        </w:rPr>
        <w:t xml:space="preserve"> </w:t>
      </w:r>
      <w:r w:rsidRPr="001E03D6">
        <w:rPr>
          <w:rFonts w:ascii="Times New Roman" w:hAnsi="Times New Roman" w:cs="Times New Roman"/>
          <w:sz w:val="24"/>
        </w:rPr>
        <w:t>намаляване</w:t>
      </w:r>
      <w:r w:rsidRPr="001E03D6">
        <w:rPr>
          <w:rFonts w:ascii="Times New Roman" w:hAnsi="Times New Roman" w:cs="Times New Roman"/>
          <w:spacing w:val="1"/>
          <w:sz w:val="24"/>
        </w:rPr>
        <w:t xml:space="preserve"> </w:t>
      </w:r>
      <w:r w:rsidRPr="001E03D6">
        <w:rPr>
          <w:rFonts w:ascii="Times New Roman" w:hAnsi="Times New Roman" w:cs="Times New Roman"/>
          <w:sz w:val="24"/>
        </w:rPr>
        <w:t>на</w:t>
      </w:r>
      <w:r w:rsidRPr="001E03D6">
        <w:rPr>
          <w:rFonts w:ascii="Times New Roman" w:hAnsi="Times New Roman" w:cs="Times New Roman"/>
          <w:spacing w:val="1"/>
          <w:sz w:val="24"/>
        </w:rPr>
        <w:t xml:space="preserve"> </w:t>
      </w:r>
      <w:r w:rsidRPr="001E03D6">
        <w:rPr>
          <w:rFonts w:ascii="Times New Roman" w:hAnsi="Times New Roman" w:cs="Times New Roman"/>
          <w:sz w:val="24"/>
        </w:rPr>
        <w:t>биоразградимите</w:t>
      </w:r>
      <w:r w:rsidRPr="001E03D6">
        <w:rPr>
          <w:rFonts w:ascii="Times New Roman" w:hAnsi="Times New Roman" w:cs="Times New Roman"/>
          <w:spacing w:val="-57"/>
          <w:sz w:val="24"/>
        </w:rPr>
        <w:t xml:space="preserve"> </w:t>
      </w:r>
      <w:r w:rsidRPr="001E03D6">
        <w:rPr>
          <w:rFonts w:ascii="Times New Roman" w:hAnsi="Times New Roman" w:cs="Times New Roman"/>
          <w:sz w:val="24"/>
        </w:rPr>
        <w:t>отпадъци,</w:t>
      </w:r>
      <w:r w:rsidRPr="001E03D6">
        <w:rPr>
          <w:rFonts w:ascii="Times New Roman" w:hAnsi="Times New Roman" w:cs="Times New Roman"/>
          <w:spacing w:val="-1"/>
          <w:sz w:val="24"/>
        </w:rPr>
        <w:t xml:space="preserve"> </w:t>
      </w:r>
      <w:r w:rsidRPr="001E03D6">
        <w:rPr>
          <w:rFonts w:ascii="Times New Roman" w:hAnsi="Times New Roman" w:cs="Times New Roman"/>
          <w:sz w:val="24"/>
        </w:rPr>
        <w:t>предназначени за</w:t>
      </w:r>
      <w:r w:rsidRPr="001E03D6">
        <w:rPr>
          <w:rFonts w:ascii="Times New Roman" w:hAnsi="Times New Roman" w:cs="Times New Roman"/>
          <w:spacing w:val="-1"/>
          <w:sz w:val="24"/>
        </w:rPr>
        <w:t xml:space="preserve"> </w:t>
      </w:r>
      <w:r w:rsidRPr="001E03D6">
        <w:rPr>
          <w:rFonts w:ascii="Times New Roman" w:hAnsi="Times New Roman" w:cs="Times New Roman"/>
          <w:sz w:val="24"/>
        </w:rPr>
        <w:t>депониране</w:t>
      </w:r>
      <w:r w:rsidRPr="001E03D6">
        <w:rPr>
          <w:rFonts w:ascii="Times New Roman" w:hAnsi="Times New Roman" w:cs="Times New Roman"/>
          <w:spacing w:val="-2"/>
          <w:sz w:val="24"/>
        </w:rPr>
        <w:t xml:space="preserve"> </w:t>
      </w:r>
      <w:r w:rsidRPr="001E03D6">
        <w:rPr>
          <w:rFonts w:ascii="Times New Roman" w:hAnsi="Times New Roman" w:cs="Times New Roman"/>
          <w:sz w:val="24"/>
        </w:rPr>
        <w:t>2010–2020 г.;</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Национален</w:t>
      </w:r>
      <w:r w:rsidRPr="001E03D6">
        <w:rPr>
          <w:rFonts w:ascii="Times New Roman" w:hAnsi="Times New Roman" w:cs="Times New Roman"/>
          <w:spacing w:val="13"/>
          <w:sz w:val="24"/>
        </w:rPr>
        <w:t xml:space="preserve"> </w:t>
      </w:r>
      <w:r w:rsidRPr="001E03D6">
        <w:rPr>
          <w:rFonts w:ascii="Times New Roman" w:hAnsi="Times New Roman" w:cs="Times New Roman"/>
          <w:sz w:val="24"/>
        </w:rPr>
        <w:t>стратегически</w:t>
      </w:r>
      <w:r w:rsidRPr="001E03D6">
        <w:rPr>
          <w:rFonts w:ascii="Times New Roman" w:hAnsi="Times New Roman" w:cs="Times New Roman"/>
          <w:spacing w:val="13"/>
          <w:sz w:val="24"/>
        </w:rPr>
        <w:t xml:space="preserve"> </w:t>
      </w:r>
      <w:r w:rsidRPr="001E03D6">
        <w:rPr>
          <w:rFonts w:ascii="Times New Roman" w:hAnsi="Times New Roman" w:cs="Times New Roman"/>
          <w:sz w:val="24"/>
        </w:rPr>
        <w:t>план</w:t>
      </w:r>
      <w:r w:rsidRPr="001E03D6">
        <w:rPr>
          <w:rFonts w:ascii="Times New Roman" w:hAnsi="Times New Roman" w:cs="Times New Roman"/>
          <w:spacing w:val="13"/>
          <w:sz w:val="24"/>
        </w:rPr>
        <w:t xml:space="preserve"> </w:t>
      </w:r>
      <w:r w:rsidRPr="001E03D6">
        <w:rPr>
          <w:rFonts w:ascii="Times New Roman" w:hAnsi="Times New Roman" w:cs="Times New Roman"/>
          <w:sz w:val="24"/>
        </w:rPr>
        <w:t>за</w:t>
      </w:r>
      <w:r w:rsidRPr="001E03D6">
        <w:rPr>
          <w:rFonts w:ascii="Times New Roman" w:hAnsi="Times New Roman" w:cs="Times New Roman"/>
          <w:spacing w:val="13"/>
          <w:sz w:val="24"/>
        </w:rPr>
        <w:t xml:space="preserve"> </w:t>
      </w:r>
      <w:r w:rsidRPr="001E03D6">
        <w:rPr>
          <w:rFonts w:ascii="Times New Roman" w:hAnsi="Times New Roman" w:cs="Times New Roman"/>
          <w:sz w:val="24"/>
        </w:rPr>
        <w:t>управление</w:t>
      </w:r>
      <w:r w:rsidRPr="001E03D6">
        <w:rPr>
          <w:rFonts w:ascii="Times New Roman" w:hAnsi="Times New Roman" w:cs="Times New Roman"/>
          <w:spacing w:val="11"/>
          <w:sz w:val="24"/>
        </w:rPr>
        <w:t xml:space="preserve"> </w:t>
      </w:r>
      <w:r w:rsidRPr="001E03D6">
        <w:rPr>
          <w:rFonts w:ascii="Times New Roman" w:hAnsi="Times New Roman" w:cs="Times New Roman"/>
          <w:sz w:val="24"/>
        </w:rPr>
        <w:t>на</w:t>
      </w:r>
      <w:r w:rsidRPr="001E03D6">
        <w:rPr>
          <w:rFonts w:ascii="Times New Roman" w:hAnsi="Times New Roman" w:cs="Times New Roman"/>
          <w:spacing w:val="11"/>
          <w:sz w:val="24"/>
        </w:rPr>
        <w:t xml:space="preserve"> </w:t>
      </w:r>
      <w:r w:rsidRPr="001E03D6">
        <w:rPr>
          <w:rFonts w:ascii="Times New Roman" w:hAnsi="Times New Roman" w:cs="Times New Roman"/>
          <w:sz w:val="24"/>
        </w:rPr>
        <w:t>строителните</w:t>
      </w:r>
      <w:r w:rsidRPr="001E03D6">
        <w:rPr>
          <w:rFonts w:ascii="Times New Roman" w:hAnsi="Times New Roman" w:cs="Times New Roman"/>
          <w:spacing w:val="8"/>
          <w:sz w:val="24"/>
        </w:rPr>
        <w:t xml:space="preserve"> </w:t>
      </w:r>
      <w:r w:rsidRPr="001E03D6">
        <w:rPr>
          <w:rFonts w:ascii="Times New Roman" w:hAnsi="Times New Roman" w:cs="Times New Roman"/>
          <w:sz w:val="24"/>
        </w:rPr>
        <w:t>отпадъци</w:t>
      </w:r>
      <w:r w:rsidRPr="001E03D6">
        <w:rPr>
          <w:rFonts w:ascii="Times New Roman" w:hAnsi="Times New Roman" w:cs="Times New Roman"/>
          <w:spacing w:val="13"/>
          <w:sz w:val="24"/>
        </w:rPr>
        <w:t xml:space="preserve"> </w:t>
      </w:r>
      <w:r w:rsidRPr="001E03D6">
        <w:rPr>
          <w:rFonts w:ascii="Times New Roman" w:hAnsi="Times New Roman" w:cs="Times New Roman"/>
          <w:sz w:val="24"/>
        </w:rPr>
        <w:t>и</w:t>
      </w:r>
      <w:r w:rsidRPr="001E03D6">
        <w:rPr>
          <w:rFonts w:ascii="Times New Roman" w:hAnsi="Times New Roman" w:cs="Times New Roman"/>
          <w:spacing w:val="-57"/>
          <w:sz w:val="24"/>
        </w:rPr>
        <w:t xml:space="preserve"> </w:t>
      </w:r>
      <w:r w:rsidRPr="001E03D6">
        <w:rPr>
          <w:rFonts w:ascii="Times New Roman" w:hAnsi="Times New Roman" w:cs="Times New Roman"/>
          <w:sz w:val="24"/>
        </w:rPr>
        <w:t>отпадъци</w:t>
      </w:r>
      <w:r w:rsidRPr="001E03D6">
        <w:rPr>
          <w:rFonts w:ascii="Times New Roman" w:hAnsi="Times New Roman" w:cs="Times New Roman"/>
          <w:spacing w:val="-1"/>
          <w:sz w:val="24"/>
        </w:rPr>
        <w:t xml:space="preserve"> </w:t>
      </w:r>
      <w:r w:rsidRPr="001E03D6">
        <w:rPr>
          <w:rFonts w:ascii="Times New Roman" w:hAnsi="Times New Roman" w:cs="Times New Roman"/>
          <w:sz w:val="24"/>
        </w:rPr>
        <w:t>от разрушаване</w:t>
      </w:r>
      <w:r w:rsidRPr="001E03D6">
        <w:rPr>
          <w:rFonts w:ascii="Times New Roman" w:hAnsi="Times New Roman" w:cs="Times New Roman"/>
          <w:spacing w:val="-2"/>
          <w:sz w:val="24"/>
        </w:rPr>
        <w:t xml:space="preserve"> </w:t>
      </w:r>
      <w:r w:rsidRPr="001E03D6">
        <w:rPr>
          <w:rFonts w:ascii="Times New Roman" w:hAnsi="Times New Roman" w:cs="Times New Roman"/>
          <w:sz w:val="24"/>
        </w:rPr>
        <w:t>на</w:t>
      </w:r>
      <w:r w:rsidRPr="001E03D6">
        <w:rPr>
          <w:rFonts w:ascii="Times New Roman" w:hAnsi="Times New Roman" w:cs="Times New Roman"/>
          <w:spacing w:val="-1"/>
          <w:sz w:val="24"/>
        </w:rPr>
        <w:t xml:space="preserve"> </w:t>
      </w:r>
      <w:r w:rsidRPr="001E03D6">
        <w:rPr>
          <w:rFonts w:ascii="Times New Roman" w:hAnsi="Times New Roman" w:cs="Times New Roman"/>
          <w:sz w:val="24"/>
        </w:rPr>
        <w:t>сгради</w:t>
      </w:r>
      <w:r w:rsidRPr="001E03D6">
        <w:rPr>
          <w:rFonts w:ascii="Times New Roman" w:hAnsi="Times New Roman" w:cs="Times New Roman"/>
          <w:spacing w:val="1"/>
          <w:sz w:val="24"/>
        </w:rPr>
        <w:t xml:space="preserve"> </w:t>
      </w:r>
      <w:r w:rsidRPr="001E03D6">
        <w:rPr>
          <w:rFonts w:ascii="Times New Roman" w:hAnsi="Times New Roman" w:cs="Times New Roman"/>
          <w:sz w:val="24"/>
        </w:rPr>
        <w:t>за</w:t>
      </w:r>
      <w:r w:rsidRPr="001E03D6">
        <w:rPr>
          <w:rFonts w:ascii="Times New Roman" w:hAnsi="Times New Roman" w:cs="Times New Roman"/>
          <w:spacing w:val="1"/>
          <w:sz w:val="24"/>
        </w:rPr>
        <w:t xml:space="preserve"> </w:t>
      </w:r>
      <w:r w:rsidRPr="001E03D6">
        <w:rPr>
          <w:rFonts w:ascii="Times New Roman" w:hAnsi="Times New Roman" w:cs="Times New Roman"/>
          <w:sz w:val="24"/>
        </w:rPr>
        <w:t>периода</w:t>
      </w:r>
      <w:r w:rsidRPr="001E03D6">
        <w:rPr>
          <w:rFonts w:ascii="Times New Roman" w:hAnsi="Times New Roman" w:cs="Times New Roman"/>
          <w:spacing w:val="-1"/>
          <w:sz w:val="24"/>
        </w:rPr>
        <w:t xml:space="preserve"> </w:t>
      </w:r>
      <w:r w:rsidRPr="001E03D6">
        <w:rPr>
          <w:rFonts w:ascii="Times New Roman" w:hAnsi="Times New Roman" w:cs="Times New Roman"/>
          <w:sz w:val="24"/>
        </w:rPr>
        <w:t>2011-2020</w:t>
      </w:r>
      <w:r w:rsidRPr="001E03D6">
        <w:rPr>
          <w:rFonts w:ascii="Times New Roman" w:hAnsi="Times New Roman" w:cs="Times New Roman"/>
          <w:spacing w:val="-1"/>
          <w:sz w:val="24"/>
        </w:rPr>
        <w:t xml:space="preserve"> </w:t>
      </w:r>
      <w:r w:rsidRPr="001E03D6">
        <w:rPr>
          <w:rFonts w:ascii="Times New Roman" w:hAnsi="Times New Roman" w:cs="Times New Roman"/>
          <w:sz w:val="24"/>
        </w:rPr>
        <w:t>г.;</w:t>
      </w:r>
    </w:p>
    <w:p w:rsidR="001E03D6" w:rsidRPr="001E03D6" w:rsidRDefault="001E03D6"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1E03D6">
        <w:rPr>
          <w:rFonts w:ascii="Times New Roman" w:hAnsi="Times New Roman" w:cs="Times New Roman"/>
          <w:sz w:val="24"/>
        </w:rPr>
        <w:t>Методология</w:t>
      </w:r>
      <w:r w:rsidRPr="001E03D6">
        <w:rPr>
          <w:rFonts w:ascii="Times New Roman" w:hAnsi="Times New Roman" w:cs="Times New Roman"/>
          <w:spacing w:val="20"/>
          <w:sz w:val="24"/>
        </w:rPr>
        <w:t xml:space="preserve"> </w:t>
      </w:r>
      <w:r w:rsidRPr="001E03D6">
        <w:rPr>
          <w:rFonts w:ascii="Times New Roman" w:hAnsi="Times New Roman" w:cs="Times New Roman"/>
          <w:sz w:val="24"/>
        </w:rPr>
        <w:t>за</w:t>
      </w:r>
      <w:r w:rsidRPr="001E03D6">
        <w:rPr>
          <w:rFonts w:ascii="Times New Roman" w:hAnsi="Times New Roman" w:cs="Times New Roman"/>
          <w:spacing w:val="19"/>
          <w:sz w:val="24"/>
        </w:rPr>
        <w:t xml:space="preserve"> </w:t>
      </w:r>
      <w:r w:rsidRPr="001E03D6">
        <w:rPr>
          <w:rFonts w:ascii="Times New Roman" w:hAnsi="Times New Roman" w:cs="Times New Roman"/>
          <w:sz w:val="24"/>
        </w:rPr>
        <w:t>стратегическо</w:t>
      </w:r>
      <w:r w:rsidRPr="001E03D6">
        <w:rPr>
          <w:rFonts w:ascii="Times New Roman" w:hAnsi="Times New Roman" w:cs="Times New Roman"/>
          <w:spacing w:val="21"/>
          <w:sz w:val="24"/>
        </w:rPr>
        <w:t xml:space="preserve"> </w:t>
      </w:r>
      <w:r w:rsidRPr="001E03D6">
        <w:rPr>
          <w:rFonts w:ascii="Times New Roman" w:hAnsi="Times New Roman" w:cs="Times New Roman"/>
          <w:sz w:val="24"/>
        </w:rPr>
        <w:t>планиране</w:t>
      </w:r>
      <w:r w:rsidRPr="001E03D6">
        <w:rPr>
          <w:rFonts w:ascii="Times New Roman" w:hAnsi="Times New Roman" w:cs="Times New Roman"/>
          <w:spacing w:val="19"/>
          <w:sz w:val="24"/>
        </w:rPr>
        <w:t xml:space="preserve"> </w:t>
      </w:r>
      <w:r w:rsidRPr="001E03D6">
        <w:rPr>
          <w:rFonts w:ascii="Times New Roman" w:hAnsi="Times New Roman" w:cs="Times New Roman"/>
          <w:sz w:val="24"/>
        </w:rPr>
        <w:t>в</w:t>
      </w:r>
      <w:r w:rsidRPr="001E03D6">
        <w:rPr>
          <w:rFonts w:ascii="Times New Roman" w:hAnsi="Times New Roman" w:cs="Times New Roman"/>
          <w:spacing w:val="21"/>
          <w:sz w:val="24"/>
        </w:rPr>
        <w:t xml:space="preserve"> </w:t>
      </w:r>
      <w:r w:rsidRPr="001E03D6">
        <w:rPr>
          <w:rFonts w:ascii="Times New Roman" w:hAnsi="Times New Roman" w:cs="Times New Roman"/>
          <w:sz w:val="24"/>
        </w:rPr>
        <w:t>Р.България,</w:t>
      </w:r>
      <w:r w:rsidRPr="001E03D6">
        <w:rPr>
          <w:rFonts w:ascii="Times New Roman" w:hAnsi="Times New Roman" w:cs="Times New Roman"/>
          <w:spacing w:val="20"/>
          <w:sz w:val="24"/>
        </w:rPr>
        <w:t xml:space="preserve"> </w:t>
      </w:r>
      <w:r w:rsidRPr="001E03D6">
        <w:rPr>
          <w:rFonts w:ascii="Times New Roman" w:hAnsi="Times New Roman" w:cs="Times New Roman"/>
          <w:sz w:val="24"/>
        </w:rPr>
        <w:t>април</w:t>
      </w:r>
      <w:r w:rsidRPr="001E03D6">
        <w:rPr>
          <w:rFonts w:ascii="Times New Roman" w:hAnsi="Times New Roman" w:cs="Times New Roman"/>
          <w:spacing w:val="21"/>
          <w:sz w:val="24"/>
        </w:rPr>
        <w:t xml:space="preserve"> </w:t>
      </w:r>
      <w:r w:rsidRPr="001E03D6">
        <w:rPr>
          <w:rFonts w:ascii="Times New Roman" w:hAnsi="Times New Roman" w:cs="Times New Roman"/>
          <w:sz w:val="24"/>
        </w:rPr>
        <w:t>2010</w:t>
      </w:r>
      <w:r w:rsidRPr="001E03D6">
        <w:rPr>
          <w:rFonts w:ascii="Times New Roman" w:hAnsi="Times New Roman" w:cs="Times New Roman"/>
          <w:spacing w:val="20"/>
          <w:sz w:val="24"/>
        </w:rPr>
        <w:t xml:space="preserve"> </w:t>
      </w:r>
      <w:r w:rsidRPr="001E03D6">
        <w:rPr>
          <w:rFonts w:ascii="Times New Roman" w:hAnsi="Times New Roman" w:cs="Times New Roman"/>
          <w:sz w:val="24"/>
        </w:rPr>
        <w:t>г.,</w:t>
      </w:r>
      <w:r w:rsidRPr="001E03D6">
        <w:rPr>
          <w:rFonts w:ascii="Times New Roman" w:hAnsi="Times New Roman" w:cs="Times New Roman"/>
          <w:spacing w:val="20"/>
          <w:sz w:val="24"/>
        </w:rPr>
        <w:t xml:space="preserve"> </w:t>
      </w:r>
      <w:r w:rsidRPr="001E03D6">
        <w:rPr>
          <w:rFonts w:ascii="Times New Roman" w:hAnsi="Times New Roman" w:cs="Times New Roman"/>
          <w:sz w:val="24"/>
        </w:rPr>
        <w:t>Съвет</w:t>
      </w:r>
      <w:r w:rsidRPr="001E03D6">
        <w:rPr>
          <w:rFonts w:ascii="Times New Roman" w:hAnsi="Times New Roman" w:cs="Times New Roman"/>
          <w:spacing w:val="22"/>
          <w:sz w:val="24"/>
        </w:rPr>
        <w:t xml:space="preserve"> </w:t>
      </w:r>
      <w:r w:rsidRPr="001E03D6">
        <w:rPr>
          <w:rFonts w:ascii="Times New Roman" w:hAnsi="Times New Roman" w:cs="Times New Roman"/>
          <w:sz w:val="24"/>
        </w:rPr>
        <w:t>за</w:t>
      </w:r>
      <w:r w:rsidRPr="001E03D6">
        <w:rPr>
          <w:rFonts w:ascii="Times New Roman" w:hAnsi="Times New Roman" w:cs="Times New Roman"/>
          <w:spacing w:val="-57"/>
          <w:sz w:val="24"/>
        </w:rPr>
        <w:t xml:space="preserve"> </w:t>
      </w:r>
      <w:r w:rsidRPr="001E03D6">
        <w:rPr>
          <w:rFonts w:ascii="Times New Roman" w:hAnsi="Times New Roman" w:cs="Times New Roman"/>
          <w:sz w:val="24"/>
        </w:rPr>
        <w:t>административна</w:t>
      </w:r>
      <w:r w:rsidRPr="001E03D6">
        <w:rPr>
          <w:rFonts w:ascii="Times New Roman" w:hAnsi="Times New Roman" w:cs="Times New Roman"/>
          <w:spacing w:val="-2"/>
          <w:sz w:val="24"/>
        </w:rPr>
        <w:t xml:space="preserve"> </w:t>
      </w:r>
      <w:r w:rsidRPr="001E03D6">
        <w:rPr>
          <w:rFonts w:ascii="Times New Roman" w:hAnsi="Times New Roman" w:cs="Times New Roman"/>
          <w:sz w:val="24"/>
        </w:rPr>
        <w:t>реформа.</w:t>
      </w:r>
    </w:p>
    <w:p w:rsidR="001E03D6" w:rsidRPr="0039366E" w:rsidRDefault="001E03D6" w:rsidP="001E03D6">
      <w:pPr>
        <w:pStyle w:val="3"/>
        <w:tabs>
          <w:tab w:val="left" w:pos="1701"/>
        </w:tabs>
        <w:ind w:firstLine="426"/>
        <w:rPr>
          <w:rFonts w:ascii="Times New Roman" w:hAnsi="Times New Roman" w:cs="Times New Roman"/>
          <w:color w:val="006600"/>
          <w:sz w:val="24"/>
          <w:szCs w:val="24"/>
        </w:rPr>
      </w:pPr>
      <w:r w:rsidRPr="0039366E">
        <w:rPr>
          <w:rFonts w:ascii="Times New Roman" w:hAnsi="Times New Roman" w:cs="Times New Roman"/>
          <w:color w:val="006600"/>
          <w:sz w:val="24"/>
          <w:szCs w:val="24"/>
        </w:rPr>
        <w:t>Принципи</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действащо</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законодателство</w:t>
      </w:r>
    </w:p>
    <w:p w:rsidR="001E03D6" w:rsidRDefault="001E03D6" w:rsidP="001E03D6">
      <w:pPr>
        <w:pStyle w:val="ac"/>
        <w:tabs>
          <w:tab w:val="left" w:pos="1701"/>
        </w:tabs>
        <w:spacing w:line="276" w:lineRule="auto"/>
        <w:ind w:left="0" w:firstLine="426"/>
        <w:rPr>
          <w:rFonts w:ascii="Calibri" w:hAnsi="Calibri"/>
        </w:rPr>
      </w:pPr>
      <w:r>
        <w:t>ПУО е изготвена при съблюдаване на основните принципи и йерархията за</w:t>
      </w:r>
      <w:r>
        <w:rPr>
          <w:spacing w:val="1"/>
        </w:rPr>
        <w:t xml:space="preserve"> </w:t>
      </w:r>
      <w:r>
        <w:t>управление</w:t>
      </w:r>
      <w:r>
        <w:rPr>
          <w:spacing w:val="-2"/>
        </w:rPr>
        <w:t xml:space="preserve"> </w:t>
      </w:r>
      <w:r>
        <w:t>на отпадъците</w:t>
      </w:r>
      <w:r>
        <w:rPr>
          <w:rFonts w:ascii="Calibri" w:hAnsi="Calibri"/>
        </w:rPr>
        <w:t>:</w:t>
      </w:r>
    </w:p>
    <w:p w:rsidR="00EC10F8" w:rsidRPr="00EC10F8" w:rsidRDefault="00EC10F8"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b/>
          <w:i/>
          <w:color w:val="006600"/>
          <w:sz w:val="24"/>
        </w:rPr>
        <w:t>Предотвратяване</w:t>
      </w:r>
      <w:r w:rsidRPr="0039366E">
        <w:rPr>
          <w:rFonts w:ascii="Times New Roman" w:hAnsi="Times New Roman" w:cs="Times New Roman"/>
          <w:b/>
          <w:i/>
          <w:color w:val="006600"/>
          <w:spacing w:val="1"/>
          <w:sz w:val="24"/>
        </w:rPr>
        <w:t xml:space="preserve"> </w:t>
      </w:r>
      <w:r w:rsidRPr="0039366E">
        <w:rPr>
          <w:rFonts w:ascii="Times New Roman" w:hAnsi="Times New Roman" w:cs="Times New Roman"/>
          <w:color w:val="006600"/>
          <w:sz w:val="24"/>
        </w:rPr>
        <w:t>-</w:t>
      </w:r>
      <w:r w:rsidRPr="00EC10F8">
        <w:rPr>
          <w:rFonts w:ascii="Times New Roman" w:hAnsi="Times New Roman" w:cs="Times New Roman"/>
          <w:spacing w:val="1"/>
          <w:sz w:val="24"/>
        </w:rPr>
        <w:t xml:space="preserve"> </w:t>
      </w:r>
      <w:r w:rsidRPr="00EC10F8">
        <w:rPr>
          <w:rFonts w:ascii="Times New Roman" w:hAnsi="Times New Roman" w:cs="Times New Roman"/>
          <w:sz w:val="24"/>
        </w:rPr>
        <w:t>образуването</w:t>
      </w:r>
      <w:r w:rsidRPr="00EC10F8">
        <w:rPr>
          <w:rFonts w:ascii="Times New Roman" w:hAnsi="Times New Roman" w:cs="Times New Roman"/>
          <w:spacing w:val="1"/>
          <w:sz w:val="24"/>
        </w:rPr>
        <w:t xml:space="preserve"> </w:t>
      </w:r>
      <w:r w:rsidRPr="00EC10F8">
        <w:rPr>
          <w:rFonts w:ascii="Times New Roman" w:hAnsi="Times New Roman" w:cs="Times New Roman"/>
          <w:sz w:val="24"/>
        </w:rPr>
        <w:t>на</w:t>
      </w:r>
      <w:r w:rsidRPr="00EC10F8">
        <w:rPr>
          <w:rFonts w:ascii="Times New Roman" w:hAnsi="Times New Roman" w:cs="Times New Roman"/>
          <w:spacing w:val="1"/>
          <w:sz w:val="24"/>
        </w:rPr>
        <w:t xml:space="preserve"> </w:t>
      </w:r>
      <w:r w:rsidRPr="00EC10F8">
        <w:rPr>
          <w:rFonts w:ascii="Times New Roman" w:hAnsi="Times New Roman" w:cs="Times New Roman"/>
          <w:sz w:val="24"/>
        </w:rPr>
        <w:t>отпадъци</w:t>
      </w:r>
      <w:r w:rsidRPr="00EC10F8">
        <w:rPr>
          <w:rFonts w:ascii="Times New Roman" w:hAnsi="Times New Roman" w:cs="Times New Roman"/>
          <w:spacing w:val="1"/>
          <w:sz w:val="24"/>
        </w:rPr>
        <w:t xml:space="preserve"> </w:t>
      </w:r>
      <w:r w:rsidRPr="00EC10F8">
        <w:rPr>
          <w:rFonts w:ascii="Times New Roman" w:hAnsi="Times New Roman" w:cs="Times New Roman"/>
          <w:sz w:val="24"/>
        </w:rPr>
        <w:t>трябва</w:t>
      </w:r>
      <w:r w:rsidRPr="00EC10F8">
        <w:rPr>
          <w:rFonts w:ascii="Times New Roman" w:hAnsi="Times New Roman" w:cs="Times New Roman"/>
          <w:spacing w:val="1"/>
          <w:sz w:val="24"/>
        </w:rPr>
        <w:t xml:space="preserve"> </w:t>
      </w:r>
      <w:r w:rsidRPr="00EC10F8">
        <w:rPr>
          <w:rFonts w:ascii="Times New Roman" w:hAnsi="Times New Roman" w:cs="Times New Roman"/>
          <w:sz w:val="24"/>
        </w:rPr>
        <w:t>да</w:t>
      </w:r>
      <w:r w:rsidRPr="00EC10F8">
        <w:rPr>
          <w:rFonts w:ascii="Times New Roman" w:hAnsi="Times New Roman" w:cs="Times New Roman"/>
          <w:spacing w:val="1"/>
          <w:sz w:val="24"/>
        </w:rPr>
        <w:t xml:space="preserve"> </w:t>
      </w:r>
      <w:r w:rsidRPr="00EC10F8">
        <w:rPr>
          <w:rFonts w:ascii="Times New Roman" w:hAnsi="Times New Roman" w:cs="Times New Roman"/>
          <w:sz w:val="24"/>
        </w:rPr>
        <w:t>бъде</w:t>
      </w:r>
      <w:r w:rsidRPr="00EC10F8">
        <w:rPr>
          <w:rFonts w:ascii="Times New Roman" w:hAnsi="Times New Roman" w:cs="Times New Roman"/>
          <w:spacing w:val="1"/>
          <w:sz w:val="24"/>
        </w:rPr>
        <w:t xml:space="preserve"> </w:t>
      </w:r>
      <w:r w:rsidRPr="00EC10F8">
        <w:rPr>
          <w:rFonts w:ascii="Times New Roman" w:hAnsi="Times New Roman" w:cs="Times New Roman"/>
          <w:sz w:val="24"/>
        </w:rPr>
        <w:t>намалено</w:t>
      </w:r>
      <w:r w:rsidRPr="00EC10F8">
        <w:rPr>
          <w:rFonts w:ascii="Times New Roman" w:hAnsi="Times New Roman" w:cs="Times New Roman"/>
          <w:spacing w:val="1"/>
          <w:sz w:val="24"/>
        </w:rPr>
        <w:t xml:space="preserve"> </w:t>
      </w:r>
      <w:r w:rsidRPr="00EC10F8">
        <w:rPr>
          <w:rFonts w:ascii="Times New Roman" w:hAnsi="Times New Roman" w:cs="Times New Roman"/>
          <w:sz w:val="24"/>
        </w:rPr>
        <w:t>и</w:t>
      </w:r>
      <w:r w:rsidRPr="00EC10F8">
        <w:rPr>
          <w:rFonts w:ascii="Times New Roman" w:hAnsi="Times New Roman" w:cs="Times New Roman"/>
          <w:spacing w:val="1"/>
          <w:sz w:val="24"/>
        </w:rPr>
        <w:t xml:space="preserve"> </w:t>
      </w:r>
      <w:r w:rsidRPr="00EC10F8">
        <w:rPr>
          <w:rFonts w:ascii="Times New Roman" w:hAnsi="Times New Roman" w:cs="Times New Roman"/>
          <w:sz w:val="24"/>
        </w:rPr>
        <w:t>избегнато,</w:t>
      </w:r>
      <w:r w:rsidRPr="00EC10F8">
        <w:rPr>
          <w:rFonts w:ascii="Times New Roman" w:hAnsi="Times New Roman" w:cs="Times New Roman"/>
          <w:spacing w:val="-1"/>
          <w:sz w:val="24"/>
        </w:rPr>
        <w:t xml:space="preserve"> </w:t>
      </w:r>
      <w:r w:rsidRPr="00EC10F8">
        <w:rPr>
          <w:rFonts w:ascii="Times New Roman" w:hAnsi="Times New Roman" w:cs="Times New Roman"/>
          <w:sz w:val="24"/>
        </w:rPr>
        <w:t>където това</w:t>
      </w:r>
      <w:r w:rsidRPr="00EC10F8">
        <w:rPr>
          <w:rFonts w:ascii="Times New Roman" w:hAnsi="Times New Roman" w:cs="Times New Roman"/>
          <w:spacing w:val="-2"/>
          <w:sz w:val="24"/>
        </w:rPr>
        <w:t xml:space="preserve"> </w:t>
      </w:r>
      <w:r w:rsidRPr="00EC10F8">
        <w:rPr>
          <w:rFonts w:ascii="Times New Roman" w:hAnsi="Times New Roman" w:cs="Times New Roman"/>
          <w:sz w:val="24"/>
        </w:rPr>
        <w:t>е</w:t>
      </w:r>
      <w:r w:rsidRPr="00EC10F8">
        <w:rPr>
          <w:rFonts w:ascii="Times New Roman" w:hAnsi="Times New Roman" w:cs="Times New Roman"/>
          <w:spacing w:val="-1"/>
          <w:sz w:val="24"/>
        </w:rPr>
        <w:t xml:space="preserve"> </w:t>
      </w:r>
      <w:r w:rsidRPr="00EC10F8">
        <w:rPr>
          <w:rFonts w:ascii="Times New Roman" w:hAnsi="Times New Roman" w:cs="Times New Roman"/>
          <w:sz w:val="24"/>
        </w:rPr>
        <w:t>възможно.</w:t>
      </w:r>
    </w:p>
    <w:p w:rsidR="00EC10F8" w:rsidRPr="00EC10F8" w:rsidRDefault="00EC10F8"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color w:val="006600"/>
          <w:sz w:val="24"/>
        </w:rPr>
        <w:t xml:space="preserve">Разширена отговорност на производителя </w:t>
      </w:r>
      <w:r w:rsidRPr="00EC10F8">
        <w:rPr>
          <w:rFonts w:ascii="Times New Roman" w:hAnsi="Times New Roman" w:cs="Times New Roman"/>
          <w:sz w:val="24"/>
        </w:rPr>
        <w:t xml:space="preserve">и </w:t>
      </w:r>
      <w:r w:rsidRPr="0039366E">
        <w:rPr>
          <w:rFonts w:ascii="Times New Roman" w:hAnsi="Times New Roman" w:cs="Times New Roman"/>
          <w:b/>
          <w:i/>
          <w:color w:val="006600"/>
          <w:sz w:val="24"/>
        </w:rPr>
        <w:t>„замърсителят плаща“</w:t>
      </w:r>
      <w:r w:rsidRPr="00EC10F8">
        <w:rPr>
          <w:rFonts w:ascii="Times New Roman" w:hAnsi="Times New Roman" w:cs="Times New Roman"/>
          <w:color w:val="008000"/>
          <w:sz w:val="24"/>
        </w:rPr>
        <w:t xml:space="preserve">– </w:t>
      </w:r>
      <w:r w:rsidRPr="00EC10F8">
        <w:rPr>
          <w:rFonts w:ascii="Times New Roman" w:hAnsi="Times New Roman" w:cs="Times New Roman"/>
          <w:sz w:val="24"/>
        </w:rPr>
        <w:t>лицата,</w:t>
      </w:r>
      <w:r w:rsidRPr="00EC10F8">
        <w:rPr>
          <w:rFonts w:ascii="Times New Roman" w:hAnsi="Times New Roman" w:cs="Times New Roman"/>
          <w:spacing w:val="1"/>
          <w:sz w:val="24"/>
        </w:rPr>
        <w:t xml:space="preserve"> </w:t>
      </w:r>
      <w:r w:rsidRPr="00EC10F8">
        <w:rPr>
          <w:rFonts w:ascii="Times New Roman" w:hAnsi="Times New Roman" w:cs="Times New Roman"/>
          <w:sz w:val="24"/>
        </w:rPr>
        <w:t>които образуват или допринасят за образуването на отпадъци или замърсяват</w:t>
      </w:r>
      <w:r w:rsidRPr="00EC10F8">
        <w:rPr>
          <w:rFonts w:ascii="Times New Roman" w:hAnsi="Times New Roman" w:cs="Times New Roman"/>
          <w:spacing w:val="1"/>
          <w:sz w:val="24"/>
        </w:rPr>
        <w:t xml:space="preserve"> </w:t>
      </w:r>
      <w:r w:rsidRPr="00EC10F8">
        <w:rPr>
          <w:rFonts w:ascii="Times New Roman" w:hAnsi="Times New Roman" w:cs="Times New Roman"/>
          <w:sz w:val="24"/>
        </w:rPr>
        <w:t>околната среда или сегашните притежатели на отпадъците трябва да покрият</w:t>
      </w:r>
      <w:r w:rsidRPr="00EC10F8">
        <w:rPr>
          <w:rFonts w:ascii="Times New Roman" w:hAnsi="Times New Roman" w:cs="Times New Roman"/>
          <w:spacing w:val="1"/>
          <w:sz w:val="24"/>
        </w:rPr>
        <w:t xml:space="preserve"> </w:t>
      </w:r>
      <w:r w:rsidRPr="00EC10F8">
        <w:rPr>
          <w:rFonts w:ascii="Times New Roman" w:hAnsi="Times New Roman" w:cs="Times New Roman"/>
          <w:sz w:val="24"/>
        </w:rPr>
        <w:t>пълните разходи за третиране на отпадъците и да ги управляват по начин, който</w:t>
      </w:r>
      <w:r w:rsidRPr="00EC10F8">
        <w:rPr>
          <w:rFonts w:ascii="Times New Roman" w:hAnsi="Times New Roman" w:cs="Times New Roman"/>
          <w:spacing w:val="1"/>
          <w:sz w:val="24"/>
        </w:rPr>
        <w:t xml:space="preserve"> </w:t>
      </w:r>
      <w:r w:rsidRPr="00EC10F8">
        <w:rPr>
          <w:rFonts w:ascii="Times New Roman" w:hAnsi="Times New Roman" w:cs="Times New Roman"/>
          <w:sz w:val="24"/>
        </w:rPr>
        <w:t>гарантира</w:t>
      </w:r>
      <w:r w:rsidRPr="00EC10F8">
        <w:rPr>
          <w:rFonts w:ascii="Times New Roman" w:hAnsi="Times New Roman" w:cs="Times New Roman"/>
          <w:spacing w:val="-2"/>
          <w:sz w:val="24"/>
        </w:rPr>
        <w:t xml:space="preserve"> </w:t>
      </w:r>
      <w:r w:rsidRPr="00EC10F8">
        <w:rPr>
          <w:rFonts w:ascii="Times New Roman" w:hAnsi="Times New Roman" w:cs="Times New Roman"/>
          <w:sz w:val="24"/>
        </w:rPr>
        <w:t>висока</w:t>
      </w:r>
      <w:r w:rsidRPr="00EC10F8">
        <w:rPr>
          <w:rFonts w:ascii="Times New Roman" w:hAnsi="Times New Roman" w:cs="Times New Roman"/>
          <w:spacing w:val="-2"/>
          <w:sz w:val="24"/>
        </w:rPr>
        <w:t xml:space="preserve"> </w:t>
      </w:r>
      <w:r w:rsidRPr="00EC10F8">
        <w:rPr>
          <w:rFonts w:ascii="Times New Roman" w:hAnsi="Times New Roman" w:cs="Times New Roman"/>
          <w:sz w:val="24"/>
        </w:rPr>
        <w:t>степен</w:t>
      </w:r>
      <w:r w:rsidRPr="00EC10F8">
        <w:rPr>
          <w:rFonts w:ascii="Times New Roman" w:hAnsi="Times New Roman" w:cs="Times New Roman"/>
          <w:spacing w:val="-1"/>
          <w:sz w:val="24"/>
        </w:rPr>
        <w:t xml:space="preserve"> </w:t>
      </w:r>
      <w:r w:rsidRPr="00EC10F8">
        <w:rPr>
          <w:rFonts w:ascii="Times New Roman" w:hAnsi="Times New Roman" w:cs="Times New Roman"/>
          <w:sz w:val="24"/>
        </w:rPr>
        <w:t>на</w:t>
      </w:r>
      <w:r w:rsidRPr="00EC10F8">
        <w:rPr>
          <w:rFonts w:ascii="Times New Roman" w:hAnsi="Times New Roman" w:cs="Times New Roman"/>
          <w:spacing w:val="-2"/>
          <w:sz w:val="24"/>
        </w:rPr>
        <w:t xml:space="preserve"> </w:t>
      </w:r>
      <w:r w:rsidRPr="00EC10F8">
        <w:rPr>
          <w:rFonts w:ascii="Times New Roman" w:hAnsi="Times New Roman" w:cs="Times New Roman"/>
          <w:sz w:val="24"/>
        </w:rPr>
        <w:t>защита</w:t>
      </w:r>
      <w:r w:rsidRPr="00EC10F8">
        <w:rPr>
          <w:rFonts w:ascii="Times New Roman" w:hAnsi="Times New Roman" w:cs="Times New Roman"/>
          <w:spacing w:val="-4"/>
          <w:sz w:val="24"/>
        </w:rPr>
        <w:t xml:space="preserve"> </w:t>
      </w:r>
      <w:r w:rsidRPr="00EC10F8">
        <w:rPr>
          <w:rFonts w:ascii="Times New Roman" w:hAnsi="Times New Roman" w:cs="Times New Roman"/>
          <w:sz w:val="24"/>
        </w:rPr>
        <w:t>на</w:t>
      </w:r>
      <w:r w:rsidRPr="00EC10F8">
        <w:rPr>
          <w:rFonts w:ascii="Times New Roman" w:hAnsi="Times New Roman" w:cs="Times New Roman"/>
          <w:spacing w:val="-2"/>
          <w:sz w:val="24"/>
        </w:rPr>
        <w:t xml:space="preserve"> </w:t>
      </w:r>
      <w:r w:rsidRPr="00EC10F8">
        <w:rPr>
          <w:rFonts w:ascii="Times New Roman" w:hAnsi="Times New Roman" w:cs="Times New Roman"/>
          <w:sz w:val="24"/>
        </w:rPr>
        <w:t>околната</w:t>
      </w:r>
      <w:r w:rsidRPr="00EC10F8">
        <w:rPr>
          <w:rFonts w:ascii="Times New Roman" w:hAnsi="Times New Roman" w:cs="Times New Roman"/>
          <w:spacing w:val="-2"/>
          <w:sz w:val="24"/>
        </w:rPr>
        <w:t xml:space="preserve"> </w:t>
      </w:r>
      <w:r w:rsidRPr="00EC10F8">
        <w:rPr>
          <w:rFonts w:ascii="Times New Roman" w:hAnsi="Times New Roman" w:cs="Times New Roman"/>
          <w:sz w:val="24"/>
        </w:rPr>
        <w:t>среда</w:t>
      </w:r>
      <w:r w:rsidRPr="00EC10F8">
        <w:rPr>
          <w:rFonts w:ascii="Times New Roman" w:hAnsi="Times New Roman" w:cs="Times New Roman"/>
          <w:spacing w:val="-2"/>
          <w:sz w:val="24"/>
        </w:rPr>
        <w:t xml:space="preserve"> </w:t>
      </w:r>
      <w:r w:rsidRPr="00EC10F8">
        <w:rPr>
          <w:rFonts w:ascii="Times New Roman" w:hAnsi="Times New Roman" w:cs="Times New Roman"/>
          <w:sz w:val="24"/>
        </w:rPr>
        <w:t>и</w:t>
      </w:r>
      <w:r w:rsidRPr="00EC10F8">
        <w:rPr>
          <w:rFonts w:ascii="Times New Roman" w:hAnsi="Times New Roman" w:cs="Times New Roman"/>
          <w:spacing w:val="-1"/>
          <w:sz w:val="24"/>
        </w:rPr>
        <w:t xml:space="preserve"> </w:t>
      </w:r>
      <w:r w:rsidRPr="00EC10F8">
        <w:rPr>
          <w:rFonts w:ascii="Times New Roman" w:hAnsi="Times New Roman" w:cs="Times New Roman"/>
          <w:sz w:val="24"/>
        </w:rPr>
        <w:t>човешкото здраве.</w:t>
      </w:r>
    </w:p>
    <w:p w:rsidR="00EC10F8" w:rsidRPr="00EC10F8" w:rsidRDefault="00EC10F8"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b/>
          <w:i/>
          <w:color w:val="006600"/>
          <w:sz w:val="24"/>
        </w:rPr>
        <w:t>Превантивност</w:t>
      </w:r>
      <w:r w:rsidRPr="00EC10F8">
        <w:rPr>
          <w:rFonts w:ascii="Times New Roman" w:hAnsi="Times New Roman" w:cs="Times New Roman"/>
          <w:b/>
          <w:i/>
          <w:color w:val="365F91"/>
          <w:spacing w:val="1"/>
          <w:sz w:val="24"/>
        </w:rPr>
        <w:t xml:space="preserve"> </w:t>
      </w:r>
      <w:r w:rsidRPr="00EC10F8">
        <w:rPr>
          <w:rFonts w:ascii="Times New Roman" w:hAnsi="Times New Roman" w:cs="Times New Roman"/>
          <w:sz w:val="24"/>
        </w:rPr>
        <w:t>–</w:t>
      </w:r>
      <w:r w:rsidRPr="00EC10F8">
        <w:rPr>
          <w:rFonts w:ascii="Times New Roman" w:hAnsi="Times New Roman" w:cs="Times New Roman"/>
          <w:spacing w:val="1"/>
          <w:sz w:val="24"/>
        </w:rPr>
        <w:t xml:space="preserve"> </w:t>
      </w:r>
      <w:r w:rsidRPr="00EC10F8">
        <w:rPr>
          <w:rFonts w:ascii="Times New Roman" w:hAnsi="Times New Roman" w:cs="Times New Roman"/>
          <w:sz w:val="24"/>
        </w:rPr>
        <w:t>потенциалните</w:t>
      </w:r>
      <w:r w:rsidRPr="00EC10F8">
        <w:rPr>
          <w:rFonts w:ascii="Times New Roman" w:hAnsi="Times New Roman" w:cs="Times New Roman"/>
          <w:spacing w:val="1"/>
          <w:sz w:val="24"/>
        </w:rPr>
        <w:t xml:space="preserve"> </w:t>
      </w:r>
      <w:r w:rsidRPr="00EC10F8">
        <w:rPr>
          <w:rFonts w:ascii="Times New Roman" w:hAnsi="Times New Roman" w:cs="Times New Roman"/>
          <w:sz w:val="24"/>
        </w:rPr>
        <w:t>проблеми</w:t>
      </w:r>
      <w:r w:rsidRPr="00EC10F8">
        <w:rPr>
          <w:rFonts w:ascii="Times New Roman" w:hAnsi="Times New Roman" w:cs="Times New Roman"/>
          <w:spacing w:val="1"/>
          <w:sz w:val="24"/>
        </w:rPr>
        <w:t xml:space="preserve"> </w:t>
      </w:r>
      <w:r w:rsidRPr="00EC10F8">
        <w:rPr>
          <w:rFonts w:ascii="Times New Roman" w:hAnsi="Times New Roman" w:cs="Times New Roman"/>
          <w:sz w:val="24"/>
        </w:rPr>
        <w:t>с</w:t>
      </w:r>
      <w:r w:rsidRPr="00EC10F8">
        <w:rPr>
          <w:rFonts w:ascii="Times New Roman" w:hAnsi="Times New Roman" w:cs="Times New Roman"/>
          <w:spacing w:val="1"/>
          <w:sz w:val="24"/>
        </w:rPr>
        <w:t xml:space="preserve"> </w:t>
      </w:r>
      <w:r w:rsidRPr="00EC10F8">
        <w:rPr>
          <w:rFonts w:ascii="Times New Roman" w:hAnsi="Times New Roman" w:cs="Times New Roman"/>
          <w:sz w:val="24"/>
        </w:rPr>
        <w:t>отпадъците</w:t>
      </w:r>
      <w:r w:rsidRPr="00EC10F8">
        <w:rPr>
          <w:rFonts w:ascii="Times New Roman" w:hAnsi="Times New Roman" w:cs="Times New Roman"/>
          <w:spacing w:val="1"/>
          <w:sz w:val="24"/>
        </w:rPr>
        <w:t xml:space="preserve"> </w:t>
      </w:r>
      <w:r w:rsidRPr="00EC10F8">
        <w:rPr>
          <w:rFonts w:ascii="Times New Roman" w:hAnsi="Times New Roman" w:cs="Times New Roman"/>
          <w:sz w:val="24"/>
        </w:rPr>
        <w:t>трябва</w:t>
      </w:r>
      <w:r w:rsidRPr="00EC10F8">
        <w:rPr>
          <w:rFonts w:ascii="Times New Roman" w:hAnsi="Times New Roman" w:cs="Times New Roman"/>
          <w:spacing w:val="1"/>
          <w:sz w:val="24"/>
        </w:rPr>
        <w:t xml:space="preserve"> </w:t>
      </w:r>
      <w:r w:rsidRPr="00EC10F8">
        <w:rPr>
          <w:rFonts w:ascii="Times New Roman" w:hAnsi="Times New Roman" w:cs="Times New Roman"/>
          <w:sz w:val="24"/>
        </w:rPr>
        <w:t>да</w:t>
      </w:r>
      <w:r w:rsidRPr="00EC10F8">
        <w:rPr>
          <w:rFonts w:ascii="Times New Roman" w:hAnsi="Times New Roman" w:cs="Times New Roman"/>
          <w:spacing w:val="1"/>
          <w:sz w:val="24"/>
        </w:rPr>
        <w:t xml:space="preserve"> </w:t>
      </w:r>
      <w:r w:rsidRPr="00EC10F8">
        <w:rPr>
          <w:rFonts w:ascii="Times New Roman" w:hAnsi="Times New Roman" w:cs="Times New Roman"/>
          <w:sz w:val="24"/>
        </w:rPr>
        <w:t>бъдат</w:t>
      </w:r>
      <w:r w:rsidRPr="00EC10F8">
        <w:rPr>
          <w:rFonts w:ascii="Times New Roman" w:hAnsi="Times New Roman" w:cs="Times New Roman"/>
          <w:spacing w:val="1"/>
          <w:sz w:val="24"/>
        </w:rPr>
        <w:t xml:space="preserve"> </w:t>
      </w:r>
      <w:r w:rsidRPr="00EC10F8">
        <w:rPr>
          <w:rFonts w:ascii="Times New Roman" w:hAnsi="Times New Roman" w:cs="Times New Roman"/>
          <w:sz w:val="24"/>
        </w:rPr>
        <w:t>предвиждани</w:t>
      </w:r>
      <w:r w:rsidRPr="00EC10F8">
        <w:rPr>
          <w:rFonts w:ascii="Times New Roman" w:hAnsi="Times New Roman" w:cs="Times New Roman"/>
          <w:spacing w:val="-3"/>
          <w:sz w:val="24"/>
        </w:rPr>
        <w:t xml:space="preserve"> </w:t>
      </w:r>
      <w:r w:rsidRPr="00EC10F8">
        <w:rPr>
          <w:rFonts w:ascii="Times New Roman" w:hAnsi="Times New Roman" w:cs="Times New Roman"/>
          <w:sz w:val="24"/>
        </w:rPr>
        <w:t>и избягвани на</w:t>
      </w:r>
      <w:r w:rsidRPr="00EC10F8">
        <w:rPr>
          <w:rFonts w:ascii="Times New Roman" w:hAnsi="Times New Roman" w:cs="Times New Roman"/>
          <w:spacing w:val="-2"/>
          <w:sz w:val="24"/>
        </w:rPr>
        <w:t xml:space="preserve"> </w:t>
      </w:r>
      <w:r w:rsidRPr="00EC10F8">
        <w:rPr>
          <w:rFonts w:ascii="Times New Roman" w:hAnsi="Times New Roman" w:cs="Times New Roman"/>
          <w:sz w:val="24"/>
        </w:rPr>
        <w:t>възможно най-ранен етап.</w:t>
      </w:r>
    </w:p>
    <w:p w:rsidR="00EC10F8" w:rsidRPr="00EC10F8" w:rsidRDefault="00EC10F8" w:rsidP="00E71CAA">
      <w:pPr>
        <w:pStyle w:val="aa"/>
        <w:widowControl w:val="0"/>
        <w:numPr>
          <w:ilvl w:val="0"/>
          <w:numId w:val="6"/>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b/>
          <w:i/>
          <w:color w:val="006600"/>
          <w:sz w:val="24"/>
        </w:rPr>
        <w:t>Близост</w:t>
      </w:r>
      <w:r w:rsidRPr="0039366E">
        <w:rPr>
          <w:rFonts w:ascii="Times New Roman" w:hAnsi="Times New Roman" w:cs="Times New Roman"/>
          <w:b/>
          <w:i/>
          <w:color w:val="006600"/>
          <w:spacing w:val="1"/>
          <w:sz w:val="24"/>
        </w:rPr>
        <w:t xml:space="preserve"> </w:t>
      </w:r>
      <w:r w:rsidRPr="0039366E">
        <w:rPr>
          <w:rFonts w:ascii="Times New Roman" w:hAnsi="Times New Roman" w:cs="Times New Roman"/>
          <w:b/>
          <w:color w:val="006600"/>
          <w:sz w:val="24"/>
        </w:rPr>
        <w:t xml:space="preserve">и </w:t>
      </w:r>
      <w:r w:rsidRPr="0039366E">
        <w:rPr>
          <w:rFonts w:ascii="Times New Roman" w:hAnsi="Times New Roman" w:cs="Times New Roman"/>
          <w:b/>
          <w:i/>
          <w:color w:val="006600"/>
          <w:sz w:val="24"/>
        </w:rPr>
        <w:t>самодостатъчност</w:t>
      </w:r>
      <w:r w:rsidRPr="0039366E">
        <w:rPr>
          <w:rFonts w:ascii="Times New Roman" w:hAnsi="Times New Roman" w:cs="Times New Roman"/>
          <w:b/>
          <w:i/>
          <w:color w:val="006600"/>
          <w:spacing w:val="1"/>
          <w:sz w:val="24"/>
        </w:rPr>
        <w:t xml:space="preserve"> </w:t>
      </w:r>
      <w:r w:rsidRPr="00EC10F8">
        <w:rPr>
          <w:rFonts w:ascii="Times New Roman" w:hAnsi="Times New Roman" w:cs="Times New Roman"/>
          <w:sz w:val="24"/>
        </w:rPr>
        <w:t>– отпадъците трябва да бъдат обезвреждани</w:t>
      </w:r>
      <w:r w:rsidRPr="00EC10F8">
        <w:rPr>
          <w:rFonts w:ascii="Times New Roman" w:hAnsi="Times New Roman" w:cs="Times New Roman"/>
          <w:spacing w:val="1"/>
          <w:sz w:val="24"/>
        </w:rPr>
        <w:t xml:space="preserve"> </w:t>
      </w:r>
      <w:r w:rsidRPr="00EC10F8">
        <w:rPr>
          <w:rFonts w:ascii="Times New Roman" w:hAnsi="Times New Roman" w:cs="Times New Roman"/>
          <w:sz w:val="24"/>
        </w:rPr>
        <w:t>възможно</w:t>
      </w:r>
      <w:r w:rsidRPr="00EC10F8">
        <w:rPr>
          <w:rFonts w:ascii="Times New Roman" w:hAnsi="Times New Roman" w:cs="Times New Roman"/>
          <w:spacing w:val="-1"/>
          <w:sz w:val="24"/>
        </w:rPr>
        <w:t xml:space="preserve"> </w:t>
      </w:r>
      <w:r w:rsidRPr="00EC10F8">
        <w:rPr>
          <w:rFonts w:ascii="Times New Roman" w:hAnsi="Times New Roman" w:cs="Times New Roman"/>
          <w:sz w:val="24"/>
        </w:rPr>
        <w:t>най-близко до</w:t>
      </w:r>
      <w:r w:rsidRPr="00EC10F8">
        <w:rPr>
          <w:rFonts w:ascii="Times New Roman" w:hAnsi="Times New Roman" w:cs="Times New Roman"/>
          <w:spacing w:val="-1"/>
          <w:sz w:val="24"/>
        </w:rPr>
        <w:t xml:space="preserve"> </w:t>
      </w:r>
      <w:r w:rsidRPr="00EC10F8">
        <w:rPr>
          <w:rFonts w:ascii="Times New Roman" w:hAnsi="Times New Roman" w:cs="Times New Roman"/>
          <w:sz w:val="24"/>
        </w:rPr>
        <w:t>мястото на</w:t>
      </w:r>
      <w:r w:rsidRPr="00EC10F8">
        <w:rPr>
          <w:rFonts w:ascii="Times New Roman" w:hAnsi="Times New Roman" w:cs="Times New Roman"/>
          <w:spacing w:val="-2"/>
          <w:sz w:val="24"/>
        </w:rPr>
        <w:t xml:space="preserve"> </w:t>
      </w:r>
      <w:r w:rsidRPr="00EC10F8">
        <w:rPr>
          <w:rFonts w:ascii="Times New Roman" w:hAnsi="Times New Roman" w:cs="Times New Roman"/>
          <w:sz w:val="24"/>
        </w:rPr>
        <w:t>тяхното образуване.</w:t>
      </w:r>
    </w:p>
    <w:p w:rsidR="003D5D9C" w:rsidRPr="003D5D9C" w:rsidRDefault="003D5D9C" w:rsidP="00E71CAA">
      <w:pPr>
        <w:pStyle w:val="aa"/>
        <w:widowControl w:val="0"/>
        <w:numPr>
          <w:ilvl w:val="0"/>
          <w:numId w:val="6"/>
        </w:numPr>
        <w:tabs>
          <w:tab w:val="left" w:pos="709"/>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b/>
          <w:i/>
          <w:color w:val="006600"/>
          <w:sz w:val="24"/>
        </w:rPr>
        <w:t>Участие на обществеността</w:t>
      </w:r>
      <w:r w:rsidRPr="003D5D9C">
        <w:rPr>
          <w:rFonts w:ascii="Times New Roman" w:hAnsi="Times New Roman" w:cs="Times New Roman"/>
          <w:sz w:val="24"/>
        </w:rPr>
        <w:t>– съответните заинтересовани страни и органи,</w:t>
      </w:r>
      <w:r w:rsidRPr="003D5D9C">
        <w:rPr>
          <w:rFonts w:ascii="Times New Roman" w:hAnsi="Times New Roman" w:cs="Times New Roman"/>
          <w:spacing w:val="1"/>
          <w:sz w:val="24"/>
        </w:rPr>
        <w:t xml:space="preserve"> </w:t>
      </w:r>
      <w:r w:rsidRPr="003D5D9C">
        <w:rPr>
          <w:rFonts w:ascii="Times New Roman" w:hAnsi="Times New Roman" w:cs="Times New Roman"/>
          <w:sz w:val="24"/>
        </w:rPr>
        <w:t>както и широката общественост имат възможност да участват в обсъждането на</w:t>
      </w:r>
      <w:r w:rsidRPr="003D5D9C">
        <w:rPr>
          <w:rFonts w:ascii="Times New Roman" w:hAnsi="Times New Roman" w:cs="Times New Roman"/>
          <w:spacing w:val="1"/>
          <w:sz w:val="24"/>
        </w:rPr>
        <w:t xml:space="preserve"> </w:t>
      </w:r>
      <w:r w:rsidRPr="003D5D9C">
        <w:rPr>
          <w:rFonts w:ascii="Times New Roman" w:hAnsi="Times New Roman" w:cs="Times New Roman"/>
          <w:sz w:val="24"/>
        </w:rPr>
        <w:t>плановете за управление на отпадъците и на програмите за предотвратяване на</w:t>
      </w:r>
      <w:r w:rsidRPr="003D5D9C">
        <w:rPr>
          <w:rFonts w:ascii="Times New Roman" w:hAnsi="Times New Roman" w:cs="Times New Roman"/>
          <w:spacing w:val="1"/>
          <w:sz w:val="24"/>
        </w:rPr>
        <w:t xml:space="preserve"> </w:t>
      </w:r>
      <w:r w:rsidRPr="003D5D9C">
        <w:rPr>
          <w:rFonts w:ascii="Times New Roman" w:hAnsi="Times New Roman" w:cs="Times New Roman"/>
          <w:sz w:val="24"/>
        </w:rPr>
        <w:t>отпадъците, да правят предложения и да имат достъп до тях след разработването</w:t>
      </w:r>
      <w:r w:rsidR="00DB7D88">
        <w:rPr>
          <w:rFonts w:ascii="Times New Roman" w:hAnsi="Times New Roman" w:cs="Times New Roman"/>
          <w:sz w:val="24"/>
          <w:lang w:val="en-US"/>
        </w:rPr>
        <w:t xml:space="preserve"> </w:t>
      </w:r>
      <w:r w:rsidRPr="003D5D9C">
        <w:rPr>
          <w:rFonts w:ascii="Times New Roman" w:hAnsi="Times New Roman" w:cs="Times New Roman"/>
          <w:spacing w:val="-57"/>
          <w:sz w:val="24"/>
        </w:rPr>
        <w:t xml:space="preserve"> </w:t>
      </w:r>
      <w:r w:rsidRPr="003D5D9C">
        <w:rPr>
          <w:rFonts w:ascii="Times New Roman" w:hAnsi="Times New Roman" w:cs="Times New Roman"/>
          <w:sz w:val="24"/>
        </w:rPr>
        <w:t>им.</w:t>
      </w:r>
    </w:p>
    <w:p w:rsidR="003D5D9C" w:rsidRDefault="003D5D9C" w:rsidP="003D5D9C">
      <w:pPr>
        <w:pStyle w:val="ac"/>
        <w:tabs>
          <w:tab w:val="left" w:pos="709"/>
        </w:tabs>
        <w:spacing w:line="276" w:lineRule="auto"/>
        <w:ind w:left="0" w:firstLine="426"/>
      </w:pPr>
      <w:r w:rsidRPr="003D5D9C">
        <w:t xml:space="preserve">ЗУО въведе т.нар. </w:t>
      </w:r>
      <w:r w:rsidRPr="0039366E">
        <w:rPr>
          <w:b/>
          <w:i/>
          <w:color w:val="006600"/>
        </w:rPr>
        <w:t>йерархия на управление на отпадъците</w:t>
      </w:r>
      <w:r w:rsidRPr="003D5D9C">
        <w:rPr>
          <w:i/>
        </w:rPr>
        <w:t>,</w:t>
      </w:r>
      <w:r w:rsidRPr="003D5D9C">
        <w:rPr>
          <w:i/>
          <w:spacing w:val="1"/>
        </w:rPr>
        <w:t xml:space="preserve"> </w:t>
      </w:r>
      <w:r w:rsidRPr="003D5D9C">
        <w:t>която определя</w:t>
      </w:r>
      <w:r w:rsidRPr="003D5D9C">
        <w:rPr>
          <w:spacing w:val="1"/>
        </w:rPr>
        <w:t xml:space="preserve"> </w:t>
      </w:r>
      <w:r w:rsidRPr="003D5D9C">
        <w:t>приоритетния</w:t>
      </w:r>
      <w:r w:rsidRPr="003D5D9C">
        <w:rPr>
          <w:spacing w:val="1"/>
        </w:rPr>
        <w:t xml:space="preserve"> </w:t>
      </w:r>
      <w:r w:rsidRPr="003D5D9C">
        <w:t>ред</w:t>
      </w:r>
      <w:r w:rsidRPr="003D5D9C">
        <w:rPr>
          <w:spacing w:val="1"/>
        </w:rPr>
        <w:t xml:space="preserve"> </w:t>
      </w:r>
      <w:r w:rsidRPr="003D5D9C">
        <w:t>при</w:t>
      </w:r>
      <w:r w:rsidRPr="003D5D9C">
        <w:rPr>
          <w:spacing w:val="1"/>
        </w:rPr>
        <w:t xml:space="preserve"> </w:t>
      </w:r>
      <w:r w:rsidRPr="003D5D9C">
        <w:t>управление</w:t>
      </w:r>
      <w:r w:rsidRPr="003D5D9C">
        <w:rPr>
          <w:spacing w:val="1"/>
        </w:rPr>
        <w:t xml:space="preserve"> </w:t>
      </w:r>
      <w:r w:rsidRPr="003D5D9C">
        <w:t>на</w:t>
      </w:r>
      <w:r w:rsidRPr="003D5D9C">
        <w:rPr>
          <w:spacing w:val="1"/>
        </w:rPr>
        <w:t xml:space="preserve"> </w:t>
      </w:r>
      <w:r w:rsidRPr="003D5D9C">
        <w:t>отпадъците</w:t>
      </w:r>
      <w:r w:rsidRPr="003D5D9C">
        <w:rPr>
          <w:spacing w:val="1"/>
        </w:rPr>
        <w:t xml:space="preserve"> </w:t>
      </w:r>
      <w:r w:rsidRPr="003D5D9C">
        <w:t>от</w:t>
      </w:r>
      <w:r w:rsidRPr="003D5D9C">
        <w:rPr>
          <w:spacing w:val="1"/>
        </w:rPr>
        <w:t xml:space="preserve"> </w:t>
      </w:r>
      <w:r w:rsidRPr="003D5D9C">
        <w:t>гледна</w:t>
      </w:r>
      <w:r w:rsidRPr="003D5D9C">
        <w:rPr>
          <w:spacing w:val="1"/>
        </w:rPr>
        <w:t xml:space="preserve"> </w:t>
      </w:r>
      <w:r w:rsidRPr="003D5D9C">
        <w:t>точка</w:t>
      </w:r>
      <w:r w:rsidRPr="003D5D9C">
        <w:rPr>
          <w:spacing w:val="1"/>
        </w:rPr>
        <w:t xml:space="preserve"> </w:t>
      </w:r>
      <w:r w:rsidRPr="003D5D9C">
        <w:t>на</w:t>
      </w:r>
      <w:r w:rsidRPr="003D5D9C">
        <w:rPr>
          <w:spacing w:val="1"/>
        </w:rPr>
        <w:t xml:space="preserve"> </w:t>
      </w:r>
      <w:r w:rsidRPr="003D5D9C">
        <w:t>най-добрата</w:t>
      </w:r>
      <w:r w:rsidRPr="003D5D9C">
        <w:rPr>
          <w:spacing w:val="1"/>
        </w:rPr>
        <w:t xml:space="preserve"> </w:t>
      </w:r>
      <w:r w:rsidRPr="003D5D9C">
        <w:t>възможност за опазване на околната среда, предотвратяване на вредните въздействия</w:t>
      </w:r>
      <w:r w:rsidRPr="003D5D9C">
        <w:rPr>
          <w:spacing w:val="1"/>
        </w:rPr>
        <w:t xml:space="preserve"> </w:t>
      </w:r>
      <w:r w:rsidRPr="003D5D9C">
        <w:t>върху нея и ефективно използване на ресурсите. ЗУО определя</w:t>
      </w:r>
      <w:r w:rsidRPr="003D5D9C">
        <w:rPr>
          <w:spacing w:val="1"/>
        </w:rPr>
        <w:t xml:space="preserve"> </w:t>
      </w:r>
      <w:r w:rsidRPr="003D5D9C">
        <w:t>пет възможни начина за</w:t>
      </w:r>
      <w:r w:rsidRPr="003D5D9C">
        <w:rPr>
          <w:spacing w:val="-57"/>
        </w:rPr>
        <w:t xml:space="preserve"> </w:t>
      </w:r>
      <w:r w:rsidRPr="003D5D9C">
        <w:t>третиране</w:t>
      </w:r>
      <w:r w:rsidRPr="003D5D9C">
        <w:rPr>
          <w:spacing w:val="-3"/>
        </w:rPr>
        <w:t xml:space="preserve"> </w:t>
      </w:r>
      <w:r w:rsidRPr="003D5D9C">
        <w:t>на</w:t>
      </w:r>
      <w:r w:rsidRPr="003D5D9C">
        <w:rPr>
          <w:spacing w:val="-2"/>
        </w:rPr>
        <w:t xml:space="preserve"> </w:t>
      </w:r>
      <w:r w:rsidRPr="003D5D9C">
        <w:t>отпадъците</w:t>
      </w:r>
      <w:r w:rsidRPr="003D5D9C">
        <w:rPr>
          <w:spacing w:val="-3"/>
        </w:rPr>
        <w:t xml:space="preserve"> </w:t>
      </w:r>
      <w:r w:rsidRPr="003D5D9C">
        <w:t>и</w:t>
      </w:r>
      <w:r w:rsidRPr="003D5D9C">
        <w:rPr>
          <w:spacing w:val="-1"/>
        </w:rPr>
        <w:t xml:space="preserve"> </w:t>
      </w:r>
      <w:r w:rsidRPr="003D5D9C">
        <w:t>дава</w:t>
      </w:r>
      <w:r w:rsidRPr="003D5D9C">
        <w:rPr>
          <w:spacing w:val="-4"/>
        </w:rPr>
        <w:t xml:space="preserve"> </w:t>
      </w:r>
      <w:r w:rsidRPr="003D5D9C">
        <w:t>приоритет</w:t>
      </w:r>
      <w:r w:rsidRPr="003D5D9C">
        <w:rPr>
          <w:spacing w:val="-1"/>
        </w:rPr>
        <w:t xml:space="preserve"> </w:t>
      </w:r>
      <w:r w:rsidRPr="003D5D9C">
        <w:t>на</w:t>
      </w:r>
      <w:r w:rsidRPr="003D5D9C">
        <w:rPr>
          <w:spacing w:val="-2"/>
        </w:rPr>
        <w:t xml:space="preserve"> </w:t>
      </w:r>
      <w:r w:rsidRPr="003D5D9C">
        <w:t>мерките</w:t>
      </w:r>
      <w:r w:rsidRPr="003D5D9C">
        <w:rPr>
          <w:spacing w:val="-3"/>
        </w:rPr>
        <w:t xml:space="preserve"> </w:t>
      </w:r>
      <w:r w:rsidRPr="003D5D9C">
        <w:t>в</w:t>
      </w:r>
      <w:r w:rsidRPr="003D5D9C">
        <w:rPr>
          <w:spacing w:val="-2"/>
        </w:rPr>
        <w:t xml:space="preserve"> </w:t>
      </w:r>
      <w:r w:rsidRPr="003D5D9C">
        <w:t>следната</w:t>
      </w:r>
      <w:r w:rsidRPr="003D5D9C">
        <w:rPr>
          <w:spacing w:val="-3"/>
        </w:rPr>
        <w:t xml:space="preserve"> </w:t>
      </w:r>
      <w:r w:rsidRPr="003D5D9C">
        <w:t>последователност:</w:t>
      </w:r>
    </w:p>
    <w:p w:rsidR="003D5D9C" w:rsidRDefault="003D5D9C" w:rsidP="002A219B">
      <w:pPr>
        <w:pStyle w:val="ac"/>
        <w:tabs>
          <w:tab w:val="left" w:pos="709"/>
        </w:tabs>
        <w:spacing w:line="276" w:lineRule="auto"/>
        <w:ind w:left="0" w:firstLine="426"/>
        <w:jc w:val="center"/>
      </w:pPr>
    </w:p>
    <w:p w:rsidR="002A219B" w:rsidRDefault="002A219B" w:rsidP="002A219B">
      <w:pPr>
        <w:pStyle w:val="ac"/>
        <w:ind w:left="2878" w:firstLine="0"/>
        <w:jc w:val="left"/>
        <w:rPr>
          <w:sz w:val="20"/>
        </w:rPr>
      </w:pPr>
      <w:r>
        <w:rPr>
          <w:noProof/>
          <w:sz w:val="20"/>
          <w:lang w:eastAsia="bg-BG"/>
        </w:rPr>
        <mc:AlternateContent>
          <mc:Choice Requires="wpg">
            <w:drawing>
              <wp:inline distT="0" distB="0" distL="0" distR="0" wp14:anchorId="3114D470" wp14:editId="0726A8A1">
                <wp:extent cx="4251325" cy="2693035"/>
                <wp:effectExtent l="0" t="0" r="6350" b="2540"/>
                <wp:docPr id="2" name="Групиране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1325" cy="2693035"/>
                          <a:chOff x="0" y="0"/>
                          <a:chExt cx="6695" cy="4241"/>
                        </a:xfrm>
                      </wpg:grpSpPr>
                      <pic:pic xmlns:pic="http://schemas.openxmlformats.org/drawingml/2006/picture">
                        <pic:nvPicPr>
                          <pic:cNvPr id="3"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1" y="0"/>
                            <a:ext cx="3819" cy="6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35" y="604"/>
                            <a:ext cx="404" cy="3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861"/>
                            <a:ext cx="3872" cy="7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735" y="1488"/>
                            <a:ext cx="404" cy="3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1747"/>
                            <a:ext cx="3872" cy="7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735" y="2373"/>
                            <a:ext cx="404"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2630"/>
                            <a:ext cx="3872" cy="7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735" y="3256"/>
                            <a:ext cx="404"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6" y="3513"/>
                            <a:ext cx="3840" cy="728"/>
                          </a:xfrm>
                          <a:prstGeom prst="rect">
                            <a:avLst/>
                          </a:prstGeom>
                          <a:noFill/>
                          <a:extLst>
                            <a:ext uri="{909E8E84-426E-40DD-AFC4-6F175D3DCCD1}">
                              <a14:hiddenFill xmlns:a14="http://schemas.microsoft.com/office/drawing/2010/main">
                                <a:solidFill>
                                  <a:srgbClr val="FFFFFF"/>
                                </a:solidFill>
                              </a14:hiddenFill>
                            </a:ext>
                          </a:extLst>
                        </pic:spPr>
                      </pic:pic>
                      <wps:wsp>
                        <wps:cNvPr id="14" name="Freeform 12"/>
                        <wps:cNvSpPr>
                          <a:spLocks/>
                        </wps:cNvSpPr>
                        <wps:spPr bwMode="auto">
                          <a:xfrm>
                            <a:off x="3896" y="1975"/>
                            <a:ext cx="985" cy="1046"/>
                          </a:xfrm>
                          <a:custGeom>
                            <a:avLst/>
                            <a:gdLst>
                              <a:gd name="T0" fmla="+- 0 3897 3897"/>
                              <a:gd name="T1" fmla="*/ T0 w 985"/>
                              <a:gd name="T2" fmla="+- 0 1975 1975"/>
                              <a:gd name="T3" fmla="*/ 1975 h 1046"/>
                              <a:gd name="T4" fmla="+- 0 4010 3897"/>
                              <a:gd name="T5" fmla="*/ T4 w 985"/>
                              <a:gd name="T6" fmla="+- 0 1977 1975"/>
                              <a:gd name="T7" fmla="*/ 1977 h 1046"/>
                              <a:gd name="T8" fmla="+- 0 4113 3897"/>
                              <a:gd name="T9" fmla="*/ T8 w 985"/>
                              <a:gd name="T10" fmla="+- 0 1983 1975"/>
                              <a:gd name="T11" fmla="*/ 1983 h 1046"/>
                              <a:gd name="T12" fmla="+- 0 4205 3897"/>
                              <a:gd name="T13" fmla="*/ T12 w 985"/>
                              <a:gd name="T14" fmla="+- 0 1993 1975"/>
                              <a:gd name="T15" fmla="*/ 1993 h 1046"/>
                              <a:gd name="T16" fmla="+- 0 4281 3897"/>
                              <a:gd name="T17" fmla="*/ T16 w 985"/>
                              <a:gd name="T18" fmla="+- 0 2006 1975"/>
                              <a:gd name="T19" fmla="*/ 2006 h 1046"/>
                              <a:gd name="T20" fmla="+- 0 4339 3897"/>
                              <a:gd name="T21" fmla="*/ T20 w 985"/>
                              <a:gd name="T22" fmla="+- 0 2021 1975"/>
                              <a:gd name="T23" fmla="*/ 2021 h 1046"/>
                              <a:gd name="T24" fmla="+- 0 4389 3897"/>
                              <a:gd name="T25" fmla="*/ T24 w 985"/>
                              <a:gd name="T26" fmla="+- 0 2057 1975"/>
                              <a:gd name="T27" fmla="*/ 2057 h 1046"/>
                              <a:gd name="T28" fmla="+- 0 4389 3897"/>
                              <a:gd name="T29" fmla="*/ T28 w 985"/>
                              <a:gd name="T30" fmla="+- 0 2416 1975"/>
                              <a:gd name="T31" fmla="*/ 2416 h 1046"/>
                              <a:gd name="T32" fmla="+- 0 4402 3897"/>
                              <a:gd name="T33" fmla="*/ T32 w 985"/>
                              <a:gd name="T34" fmla="+- 0 2435 1975"/>
                              <a:gd name="T35" fmla="*/ 2435 h 1046"/>
                              <a:gd name="T36" fmla="+- 0 4497 3897"/>
                              <a:gd name="T37" fmla="*/ T36 w 985"/>
                              <a:gd name="T38" fmla="+- 0 2467 1975"/>
                              <a:gd name="T39" fmla="*/ 2467 h 1046"/>
                              <a:gd name="T40" fmla="+- 0 4574 3897"/>
                              <a:gd name="T41" fmla="*/ T40 w 985"/>
                              <a:gd name="T42" fmla="+- 0 2480 1975"/>
                              <a:gd name="T43" fmla="*/ 2480 h 1046"/>
                              <a:gd name="T44" fmla="+- 0 4665 3897"/>
                              <a:gd name="T45" fmla="*/ T44 w 985"/>
                              <a:gd name="T46" fmla="+- 0 2490 1975"/>
                              <a:gd name="T47" fmla="*/ 2490 h 1046"/>
                              <a:gd name="T48" fmla="+- 0 4769 3897"/>
                              <a:gd name="T49" fmla="*/ T48 w 985"/>
                              <a:gd name="T50" fmla="+- 0 2496 1975"/>
                              <a:gd name="T51" fmla="*/ 2496 h 1046"/>
                              <a:gd name="T52" fmla="+- 0 4882 3897"/>
                              <a:gd name="T53" fmla="*/ T52 w 985"/>
                              <a:gd name="T54" fmla="+- 0 2498 1975"/>
                              <a:gd name="T55" fmla="*/ 2498 h 1046"/>
                              <a:gd name="T56" fmla="+- 0 4769 3897"/>
                              <a:gd name="T57" fmla="*/ T56 w 985"/>
                              <a:gd name="T58" fmla="+- 0 2500 1975"/>
                              <a:gd name="T59" fmla="*/ 2500 h 1046"/>
                              <a:gd name="T60" fmla="+- 0 4665 3897"/>
                              <a:gd name="T61" fmla="*/ T60 w 985"/>
                              <a:gd name="T62" fmla="+- 0 2506 1975"/>
                              <a:gd name="T63" fmla="*/ 2506 h 1046"/>
                              <a:gd name="T64" fmla="+- 0 4574 3897"/>
                              <a:gd name="T65" fmla="*/ T64 w 985"/>
                              <a:gd name="T66" fmla="+- 0 2516 1975"/>
                              <a:gd name="T67" fmla="*/ 2516 h 1046"/>
                              <a:gd name="T68" fmla="+- 0 4497 3897"/>
                              <a:gd name="T69" fmla="*/ T68 w 985"/>
                              <a:gd name="T70" fmla="+- 0 2529 1975"/>
                              <a:gd name="T71" fmla="*/ 2529 h 1046"/>
                              <a:gd name="T72" fmla="+- 0 4439 3897"/>
                              <a:gd name="T73" fmla="*/ T72 w 985"/>
                              <a:gd name="T74" fmla="+- 0 2544 1975"/>
                              <a:gd name="T75" fmla="*/ 2544 h 1046"/>
                              <a:gd name="T76" fmla="+- 0 4389 3897"/>
                              <a:gd name="T77" fmla="*/ T76 w 985"/>
                              <a:gd name="T78" fmla="+- 0 2580 1975"/>
                              <a:gd name="T79" fmla="*/ 2580 h 1046"/>
                              <a:gd name="T80" fmla="+- 0 4389 3897"/>
                              <a:gd name="T81" fmla="*/ T80 w 985"/>
                              <a:gd name="T82" fmla="+- 0 2939 1975"/>
                              <a:gd name="T83" fmla="*/ 2939 h 1046"/>
                              <a:gd name="T84" fmla="+- 0 4376 3897"/>
                              <a:gd name="T85" fmla="*/ T84 w 985"/>
                              <a:gd name="T86" fmla="+- 0 2958 1975"/>
                              <a:gd name="T87" fmla="*/ 2958 h 1046"/>
                              <a:gd name="T88" fmla="+- 0 4281 3897"/>
                              <a:gd name="T89" fmla="*/ T88 w 985"/>
                              <a:gd name="T90" fmla="+- 0 2990 1975"/>
                              <a:gd name="T91" fmla="*/ 2990 h 1046"/>
                              <a:gd name="T92" fmla="+- 0 4205 3897"/>
                              <a:gd name="T93" fmla="*/ T92 w 985"/>
                              <a:gd name="T94" fmla="+- 0 3003 1975"/>
                              <a:gd name="T95" fmla="*/ 3003 h 1046"/>
                              <a:gd name="T96" fmla="+- 0 4113 3897"/>
                              <a:gd name="T97" fmla="*/ T96 w 985"/>
                              <a:gd name="T98" fmla="+- 0 3013 1975"/>
                              <a:gd name="T99" fmla="*/ 3013 h 1046"/>
                              <a:gd name="T100" fmla="+- 0 4010 3897"/>
                              <a:gd name="T101" fmla="*/ T100 w 985"/>
                              <a:gd name="T102" fmla="+- 0 3019 1975"/>
                              <a:gd name="T103" fmla="*/ 3019 h 1046"/>
                              <a:gd name="T104" fmla="+- 0 3897 3897"/>
                              <a:gd name="T105" fmla="*/ T104 w 985"/>
                              <a:gd name="T106" fmla="+- 0 3021 1975"/>
                              <a:gd name="T107" fmla="*/ 3021 h 10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985" h="1046">
                                <a:moveTo>
                                  <a:pt x="0" y="0"/>
                                </a:moveTo>
                                <a:lnTo>
                                  <a:pt x="113" y="2"/>
                                </a:lnTo>
                                <a:lnTo>
                                  <a:pt x="216" y="8"/>
                                </a:lnTo>
                                <a:lnTo>
                                  <a:pt x="308" y="18"/>
                                </a:lnTo>
                                <a:lnTo>
                                  <a:pt x="384" y="31"/>
                                </a:lnTo>
                                <a:lnTo>
                                  <a:pt x="442" y="46"/>
                                </a:lnTo>
                                <a:lnTo>
                                  <a:pt x="492" y="82"/>
                                </a:lnTo>
                                <a:lnTo>
                                  <a:pt x="492" y="441"/>
                                </a:lnTo>
                                <a:lnTo>
                                  <a:pt x="505" y="460"/>
                                </a:lnTo>
                                <a:lnTo>
                                  <a:pt x="600" y="492"/>
                                </a:lnTo>
                                <a:lnTo>
                                  <a:pt x="677" y="505"/>
                                </a:lnTo>
                                <a:lnTo>
                                  <a:pt x="768" y="515"/>
                                </a:lnTo>
                                <a:lnTo>
                                  <a:pt x="872" y="521"/>
                                </a:lnTo>
                                <a:lnTo>
                                  <a:pt x="985" y="523"/>
                                </a:lnTo>
                                <a:lnTo>
                                  <a:pt x="872" y="525"/>
                                </a:lnTo>
                                <a:lnTo>
                                  <a:pt x="768" y="531"/>
                                </a:lnTo>
                                <a:lnTo>
                                  <a:pt x="677" y="541"/>
                                </a:lnTo>
                                <a:lnTo>
                                  <a:pt x="600" y="554"/>
                                </a:lnTo>
                                <a:lnTo>
                                  <a:pt x="542" y="569"/>
                                </a:lnTo>
                                <a:lnTo>
                                  <a:pt x="492" y="605"/>
                                </a:lnTo>
                                <a:lnTo>
                                  <a:pt x="492" y="964"/>
                                </a:lnTo>
                                <a:lnTo>
                                  <a:pt x="479" y="983"/>
                                </a:lnTo>
                                <a:lnTo>
                                  <a:pt x="384" y="1015"/>
                                </a:lnTo>
                                <a:lnTo>
                                  <a:pt x="308" y="1028"/>
                                </a:lnTo>
                                <a:lnTo>
                                  <a:pt x="216" y="1038"/>
                                </a:lnTo>
                                <a:lnTo>
                                  <a:pt x="113" y="1044"/>
                                </a:lnTo>
                                <a:lnTo>
                                  <a:pt x="0" y="1046"/>
                                </a:lnTo>
                              </a:path>
                            </a:pathLst>
                          </a:custGeom>
                          <a:noFill/>
                          <a:ln w="9525">
                            <a:solidFill>
                              <a:srgbClr val="93B64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Text Box 13"/>
                        <wps:cNvSpPr txBox="1">
                          <a:spLocks noChangeArrowheads="1"/>
                        </wps:cNvSpPr>
                        <wps:spPr bwMode="auto">
                          <a:xfrm>
                            <a:off x="1175" y="212"/>
                            <a:ext cx="153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5E5E" w:rsidRDefault="001B5E5E" w:rsidP="002A219B">
                              <w:pPr>
                                <w:spacing w:line="199" w:lineRule="exact"/>
                                <w:rPr>
                                  <w:rFonts w:ascii="Calibri" w:hAnsi="Calibri"/>
                                  <w:b/>
                                  <w:sz w:val="20"/>
                                </w:rPr>
                              </w:pPr>
                              <w:r>
                                <w:rPr>
                                  <w:rFonts w:ascii="Calibri" w:hAnsi="Calibri"/>
                                  <w:b/>
                                  <w:color w:val="FFFFFF"/>
                                  <w:sz w:val="20"/>
                                </w:rPr>
                                <w:t>Предотвратяване</w:t>
                              </w:r>
                            </w:p>
                          </w:txbxContent>
                        </wps:txbx>
                        <wps:bodyPr rot="0" vert="horz" wrap="square" lIns="0" tIns="0" rIns="0" bIns="0" anchor="t" anchorCtr="0" upright="1">
                          <a:noAutofit/>
                        </wps:bodyPr>
                      </wps:wsp>
                      <wps:wsp>
                        <wps:cNvPr id="16" name="Text Box 14"/>
                        <wps:cNvSpPr txBox="1">
                          <a:spLocks noChangeArrowheads="1"/>
                        </wps:cNvSpPr>
                        <wps:spPr bwMode="auto">
                          <a:xfrm>
                            <a:off x="466" y="1096"/>
                            <a:ext cx="295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5E5E" w:rsidRDefault="001B5E5E" w:rsidP="002A219B">
                              <w:pPr>
                                <w:spacing w:line="199" w:lineRule="exact"/>
                                <w:rPr>
                                  <w:rFonts w:ascii="Calibri" w:hAnsi="Calibri"/>
                                  <w:b/>
                                  <w:sz w:val="20"/>
                                </w:rPr>
                              </w:pPr>
                              <w:r>
                                <w:rPr>
                                  <w:rFonts w:ascii="Calibri" w:hAnsi="Calibri"/>
                                  <w:b/>
                                  <w:color w:val="FFFFFF"/>
                                  <w:sz w:val="20"/>
                                </w:rPr>
                                <w:t>Подготовка</w:t>
                              </w:r>
                              <w:r>
                                <w:rPr>
                                  <w:rFonts w:ascii="Calibri" w:hAnsi="Calibri"/>
                                  <w:b/>
                                  <w:color w:val="FFFFFF"/>
                                  <w:spacing w:val="-4"/>
                                  <w:sz w:val="20"/>
                                </w:rPr>
                                <w:t xml:space="preserve"> </w:t>
                              </w:r>
                              <w:r>
                                <w:rPr>
                                  <w:rFonts w:ascii="Calibri" w:hAnsi="Calibri"/>
                                  <w:b/>
                                  <w:color w:val="FFFFFF"/>
                                  <w:sz w:val="20"/>
                                </w:rPr>
                                <w:t>за</w:t>
                              </w:r>
                              <w:r>
                                <w:rPr>
                                  <w:rFonts w:ascii="Calibri" w:hAnsi="Calibri"/>
                                  <w:b/>
                                  <w:color w:val="FFFFFF"/>
                                  <w:spacing w:val="-7"/>
                                  <w:sz w:val="20"/>
                                </w:rPr>
                                <w:t xml:space="preserve"> </w:t>
                              </w:r>
                              <w:r>
                                <w:rPr>
                                  <w:rFonts w:ascii="Calibri" w:hAnsi="Calibri"/>
                                  <w:b/>
                                  <w:color w:val="FFFFFF"/>
                                  <w:sz w:val="20"/>
                                </w:rPr>
                                <w:t>повторна</w:t>
                              </w:r>
                              <w:r>
                                <w:rPr>
                                  <w:rFonts w:ascii="Calibri" w:hAnsi="Calibri"/>
                                  <w:b/>
                                  <w:color w:val="FFFFFF"/>
                                  <w:spacing w:val="-6"/>
                                  <w:sz w:val="20"/>
                                </w:rPr>
                                <w:t xml:space="preserve"> </w:t>
                              </w:r>
                              <w:r>
                                <w:rPr>
                                  <w:rFonts w:ascii="Calibri" w:hAnsi="Calibri"/>
                                  <w:b/>
                                  <w:color w:val="FFFFFF"/>
                                  <w:sz w:val="20"/>
                                </w:rPr>
                                <w:t>употреба</w:t>
                              </w:r>
                            </w:p>
                          </w:txbxContent>
                        </wps:txbx>
                        <wps:bodyPr rot="0" vert="horz" wrap="square" lIns="0" tIns="0" rIns="0" bIns="0" anchor="t" anchorCtr="0" upright="1">
                          <a:noAutofit/>
                        </wps:bodyPr>
                      </wps:wsp>
                      <wps:wsp>
                        <wps:cNvPr id="17" name="Text Box 15"/>
                        <wps:cNvSpPr txBox="1">
                          <a:spLocks noChangeArrowheads="1"/>
                        </wps:cNvSpPr>
                        <wps:spPr bwMode="auto">
                          <a:xfrm>
                            <a:off x="1357" y="1980"/>
                            <a:ext cx="1179"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5E5E" w:rsidRDefault="001B5E5E" w:rsidP="002A219B">
                              <w:pPr>
                                <w:spacing w:line="199" w:lineRule="exact"/>
                                <w:rPr>
                                  <w:rFonts w:ascii="Calibri" w:hAnsi="Calibri"/>
                                  <w:b/>
                                  <w:sz w:val="20"/>
                                </w:rPr>
                              </w:pPr>
                              <w:r>
                                <w:rPr>
                                  <w:rFonts w:ascii="Calibri" w:hAnsi="Calibri"/>
                                  <w:b/>
                                  <w:color w:val="FFFFFF"/>
                                  <w:sz w:val="20"/>
                                </w:rPr>
                                <w:t>Рециклиране</w:t>
                              </w:r>
                            </w:p>
                          </w:txbxContent>
                        </wps:txbx>
                        <wps:bodyPr rot="0" vert="horz" wrap="square" lIns="0" tIns="0" rIns="0" bIns="0" anchor="t" anchorCtr="0" upright="1">
                          <a:noAutofit/>
                        </wps:bodyPr>
                      </wps:wsp>
                      <wps:wsp>
                        <wps:cNvPr id="18" name="Text Box 16"/>
                        <wps:cNvSpPr txBox="1">
                          <a:spLocks noChangeArrowheads="1"/>
                        </wps:cNvSpPr>
                        <wps:spPr bwMode="auto">
                          <a:xfrm>
                            <a:off x="899" y="2865"/>
                            <a:ext cx="209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5E5E" w:rsidRDefault="001B5E5E" w:rsidP="002A219B">
                              <w:pPr>
                                <w:spacing w:line="199" w:lineRule="exact"/>
                                <w:rPr>
                                  <w:rFonts w:ascii="Calibri" w:hAnsi="Calibri"/>
                                  <w:b/>
                                  <w:sz w:val="20"/>
                                </w:rPr>
                              </w:pPr>
                              <w:r>
                                <w:rPr>
                                  <w:rFonts w:ascii="Calibri" w:hAnsi="Calibri"/>
                                  <w:b/>
                                  <w:color w:val="FFFFFF"/>
                                  <w:sz w:val="20"/>
                                </w:rPr>
                                <w:t>Друго</w:t>
                              </w:r>
                              <w:r>
                                <w:rPr>
                                  <w:rFonts w:ascii="Calibri" w:hAnsi="Calibri"/>
                                  <w:b/>
                                  <w:color w:val="FFFFFF"/>
                                  <w:spacing w:val="-9"/>
                                  <w:sz w:val="20"/>
                                </w:rPr>
                                <w:t xml:space="preserve"> </w:t>
                              </w:r>
                              <w:r>
                                <w:rPr>
                                  <w:rFonts w:ascii="Calibri" w:hAnsi="Calibri"/>
                                  <w:b/>
                                  <w:color w:val="FFFFFF"/>
                                  <w:sz w:val="20"/>
                                </w:rPr>
                                <w:t>оползотворяване</w:t>
                              </w:r>
                            </w:p>
                          </w:txbxContent>
                        </wps:txbx>
                        <wps:bodyPr rot="0" vert="horz" wrap="square" lIns="0" tIns="0" rIns="0" bIns="0" anchor="t" anchorCtr="0" upright="1">
                          <a:noAutofit/>
                        </wps:bodyPr>
                      </wps:wsp>
                      <wps:wsp>
                        <wps:cNvPr id="19" name="Text Box 17"/>
                        <wps:cNvSpPr txBox="1">
                          <a:spLocks noChangeArrowheads="1"/>
                        </wps:cNvSpPr>
                        <wps:spPr bwMode="auto">
                          <a:xfrm>
                            <a:off x="1286" y="3748"/>
                            <a:ext cx="132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5E5E" w:rsidRDefault="001B5E5E" w:rsidP="002A219B">
                              <w:pPr>
                                <w:spacing w:line="199" w:lineRule="exact"/>
                                <w:rPr>
                                  <w:rFonts w:ascii="Calibri" w:hAnsi="Calibri"/>
                                  <w:b/>
                                  <w:sz w:val="20"/>
                                </w:rPr>
                              </w:pPr>
                              <w:r>
                                <w:rPr>
                                  <w:rFonts w:ascii="Calibri" w:hAnsi="Calibri"/>
                                  <w:b/>
                                  <w:color w:val="FFFFFF"/>
                                  <w:sz w:val="20"/>
                                </w:rPr>
                                <w:t>Обезвреждане</w:t>
                              </w:r>
                            </w:p>
                          </w:txbxContent>
                        </wps:txbx>
                        <wps:bodyPr rot="0" vert="horz" wrap="square" lIns="0" tIns="0" rIns="0" bIns="0" anchor="t" anchorCtr="0" upright="1">
                          <a:noAutofit/>
                        </wps:bodyPr>
                      </wps:wsp>
                      <wps:wsp>
                        <wps:cNvPr id="20" name="Text Box 18"/>
                        <wps:cNvSpPr txBox="1">
                          <a:spLocks noChangeArrowheads="1"/>
                        </wps:cNvSpPr>
                        <wps:spPr bwMode="auto">
                          <a:xfrm>
                            <a:off x="4691" y="2341"/>
                            <a:ext cx="1983" cy="528"/>
                          </a:xfrm>
                          <a:prstGeom prst="rect">
                            <a:avLst/>
                          </a:prstGeom>
                          <a:solidFill>
                            <a:srgbClr val="9BBA58"/>
                          </a:solidFill>
                          <a:ln w="25400">
                            <a:solidFill>
                              <a:srgbClr val="4E6028"/>
                            </a:solidFill>
                            <a:miter lim="800000"/>
                            <a:headEnd/>
                            <a:tailEnd/>
                          </a:ln>
                        </wps:spPr>
                        <wps:txbx>
                          <w:txbxContent>
                            <w:p w:rsidR="001B5E5E" w:rsidRDefault="001B5E5E" w:rsidP="002A219B">
                              <w:pPr>
                                <w:spacing w:before="70"/>
                                <w:ind w:left="145"/>
                                <w:rPr>
                                  <w:rFonts w:ascii="Calibri" w:hAnsi="Calibri"/>
                                </w:rPr>
                              </w:pPr>
                              <w:r>
                                <w:rPr>
                                  <w:rFonts w:ascii="Calibri" w:hAnsi="Calibri"/>
                                </w:rPr>
                                <w:t>оползотворяване</w:t>
                              </w:r>
                            </w:p>
                          </w:txbxContent>
                        </wps:txbx>
                        <wps:bodyPr rot="0" vert="horz" wrap="square" lIns="0" tIns="0" rIns="0" bIns="0" anchor="t" anchorCtr="0" upright="1">
                          <a:noAutofit/>
                        </wps:bodyPr>
                      </wps:wsp>
                    </wpg:wgp>
                  </a:graphicData>
                </a:graphic>
              </wp:inline>
            </w:drawing>
          </mc:Choice>
          <mc:Fallback>
            <w:pict>
              <v:group id="Групиране 2" o:spid="_x0000_s1026" style="width:334.75pt;height:212.05pt;mso-position-horizontal-relative:char;mso-position-vertical-relative:line" coordsize="6695,4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Mb87wwwAACFdAAAOAAAAZHJzL2Uyb0RvYy54bWzsXOtu48YV/l+g70Do&#10;ZwvFvAxvxnqD9S0IkLaLhn0AWqItIZKokvTam6JAgD5CX6R/CvRP0VfYvFG/c4ZDzcgciUkao7G5&#10;wFqUeDg8M985Z85lZt58/rheOR+Kql6Wm7OJ95k7cYrNrJwvN3dnkz9l19Nk4tRNvpnnq3JTnE0+&#10;FvXk87e//tWbh+1p4ZeLcjUvKgeNbOrTh+3ZZNE029OTk3q2KNZ5/Vm5LTa4eVtW67zB1+ruZF7l&#10;D2h9vTrxXTc6eSir+bYqZ0Vd49dLeXPyltu/vS1mzR9ub+uicVZnE/DW8N+K/97Q35O3b/LTuyrf&#10;Lpazlo38R3CxzpcbvLRr6jJvcue+Wj5par2cVWVd3jafzcr1SXl7u5wV3Af0xnP3evNFVd5vuS93&#10;pw93226YMLR74/Sjm539/sP7ylnOzyb+xNnka0D06e/ff/f93z7959O/vv/u0z8+/fvTPx2fxulh&#10;e3cK8i+q7dfb95XsLC6/Kmff1Lh9sn+fvt9JYufm4XflHG3n903J4/R4W62pCYyA88hwfOzgKB4b&#10;Z4YfhR96gR9OnBnu+VEauEEoAZstgOqT52aLq/bJKErbx4QvPHrmJD+Vr2Q2W7bevtkuZ6f4344s&#10;rp6M7HEJxFPNfVVM2kbWg9pY59U399sphGCbN8ub5WrZfGSBxugQU5sP75czGmX6sgMpUCDhLr3U&#10;CahzikY+kVOPGBVnU14s8s1d8a7eQhOgn3hc/VRV5cOiyOc1/UwjZLbCXw0ublbL7fVytSLY6Lrt&#10;L5RpTxh7hkwK+mU5u18Xm0ZqblWs0PVyUy+W23riVKfF+qaAIFZfzj2WEcjBV3VDryOJYG36i5+8&#10;c93UP59ehO7FVLjx1fRdKuJp7F7FwhWJd+Fd/JWe9sTpfV1gGPLV5XbZ8opfn3DbqzqtkZFKycrt&#10;fMjZhEhZAkMsU4pFiBcNCfFaV7M/YrBBh+umKprZgi5vMXLt7yDubvAw70aWMKihXUcVJgCUTzUm&#10;SLxUqkuUss52Yg+hqOrmi6JcO3SBUQaPPMr5Bwyy7JUiIX43JWHNvVCd1HFI3fQquUrEVPjRFXC4&#10;vJy+u74Q0+jai8PL4PLi4tJTOCyW83mxoeZ+Ogw8quVqOVeSWFd3NxerSsJzzf9afa93ZCckDjs2&#10;FHTqk6WMkaCxb1UBUPzy7AOsnjTi71v7IF6kffBH+3BkQvVizJVkISKXRUDqLs+q+IFn1CBi92c0&#10;ETynvRoTEe2bCPapzMn/BbgQwWgijpgIhEOwD0nE3t/OPgRJjFCAXO7YT9qpVHnrykEYfQh4wTCc&#10;T9xA5b/9kn0IROymDxGNPsSrjDE6H8ITCVuCnZFAqDU6Ea84zkCUadqI+EXaiNGJGJa482LBArAz&#10;EKMXQamIV2whPLiXpongKeTFxRlijDOOxBmdG+EHMaerd1Zi50aEY6jxCtOVHhUkuOik8pXpi/Qj&#10;wtFIHDESMhnhR0FbkkVkzTXA0Y947X5EV5dWJgKeBcpSoyPx6mqenSOBRQGckxodibHuKReveE8W&#10;RsC1eIlWIho9iSOehIcCF4oXAdYOkQTsbESQCHgZY2GDKxf/i8URD1us2avVOiB8G7a2hlbs9a12&#10;+3qRbwuINzW7W/HkIdEsQ4TrqihoIaDjtcvRmEytRav1hWjaHWpt2IqaJJWS46Vxu8xMOaFp0q4m&#10;81zBE49WM5/dy2U1JGlqKQ2WAc7blUt385b7DLJ3u15hceFvp47rBEka8x8pozsyRESS7DcnTuY6&#10;Dw69nOV4RwOXSGuK+HV2TO/IYBO7ppho4agOEIeKMQyw1prAMsRexjAEXWuZ6GcMA6g1hXfGvYzF&#10;igx9ZKJ+xlCI0loTnhf0MoZc9I6xpJ8xykZpbXlpEvRyRgFp1xhT9bMGEdTbE74b9vJG81LXXub5&#10;Fu5MCLw0tXCnY8BUFu5MHISfeP3c6UBkXmThzsSBVt32j50OBFP1c+ebWIggSHu583UsMt+mCyYS&#10;vut7vdz5OhJMZeHOxEJAUfu507HIfItC+CYSEJN+jfB1JJjKwp2JhZ07HYvMt2gFgm1dirFUth9Z&#10;WmzYSTFT9XMXmFgI4fq9YxfoWGSBRSsCEwlfBBYzpyPBVBbuTCyEsFjgQMciCyxaEZhI+CLqRzbQ&#10;kWCqfu7IN9EslAhj0Tt2WM68wyITFq0QJhK+SNxerRA6Ekxl4c7EQkRRv70TOhaZsGgFJlG9r75I&#10;LdzpSDCVhTsTCxFH/TordCwyYdGK0EQC7+3XilBHgqn6uQtNLFBL79eKUMciCy1aEZpI4L1JL7Kh&#10;jgRTWbgzsbCOXahjkYUWrUAa30A2dPuRDXUkfKLq5w5LFPX2rHKHRUyaVkQWrYhMJPDefmQjHQmm&#10;snBnYmHV2UjHIossWhGZSGDzg4U7HQmmsnBnYmG1d5GORRZZtCI2kfBDP+2Vu1hHgqn6uaNFZrq9&#10;ExYvACUjDdnYohWxiYQfwvT0ucTw7HetMZWFOxML6zwb61hksUUrYhMJP7RY41hHgqn6uUtMLKzc&#10;JToWGV7aG00kJhJ+CiT6xi7RkWAqC3cmFiLAsFC4sx/FUFDVeRVZYtGKxETCT8OknzsdCaaycGdi&#10;YfWNEx2LLLFoRWoi4aeWmSzVkWCqfu6wa8PQCltckepYZKlFK1ITicB1++MK2izVIcFUFu5MLOwR&#10;mY5FhumzV+5SE4nARXzXJ3epjgRT9XPnuSYY1kjWc3U0MjzXz6Dnmmjg3f2a4bk6HExmY3EPEWsW&#10;wNUhAYsW7fBcE5LAFv54ro4Jk+1YRDqjS1jkC7kdKD+dPW7aJAauHGwjow16lObYljXtvcswiki0&#10;ZZxmQxOgorsWYvSHiNkKHCUG4kQsc7hHqSnIZnJOlBwnx0gwOdeaj5JTGErkCCCRhjlO3nYUEd0g&#10;8rarCLGGkFPkRMzIjZBHmaFQhsmHdZViCyJHVDCEGXL2mXxYV8n7JnL4zUNaJ3eYyYehSv4pkw/r&#10;KjmMRA5Xbwgz5MEx+bCukktF5HCGhrROPg6TD+sqOR1MPqyr5AUQOebvIczQtMzkw7pK8ySRY4Yb&#10;0jpNXEw+rKvwGiT5sK6yZafmySIPYccjOysfMLorNas1f7RVcn//eDVxsH/8hl4Cg5g3ZDXVpfNw&#10;NuGU8QJbayljTDfW5YciK5mk2du5jJft7q42OhVynsyf2syp7qrPLbfltzUPtYZK3VWfkipwMeGi&#10;r94RsgRzFMg6i6RaUZ+yNUEpBpB1CXF1W322ZOTRgAxOpsRD3VafJpmACTpEF7Z4iW7vmmpHfcr2&#10;IvIFiLtuG6y6rz5bulaXqN1D740jOXahd5iO987gvSFmjUPtsXgwnZJTxZf6lPzt2jv83o6/I6hF&#10;qr9HxlmNX4h0w6F+hK0UhLB4h+gIB8IjOjLOii6NDr9XUKiE9pDHP/he1PyYDobh8AB2yuF2m54U&#10;EupTIqJ0DRbmsB4p1YUFONwXKamqMgNjIF+IC7Ir7HJ0BobsklZw0jZprzZsdkKcl0BGRqvv0ZZ0&#10;bY90GpxH4qodNYMMp01s5kAxP6VzAa7a6yZfruQ1s0a3X8mGcFU6lCXJm3L+ERvzqxKb5wEZzjzB&#10;xaKsvp04Dzg/5GxS//k+p2MgVl9uUAlNPaS/ceAIf0FmiKoelX7nRr+Tb2Zo6mzSTOBo0+VFg294&#10;5H5bLe8WeJM8EmFTvsMJGrdL3rBP/EmuICT0BcVYyevPX5XFtCmrshkVSc/LR0eW24kNFG+pKus0&#10;j/hdcd7WZw+cP6E9KnsxqGzr4bwBVnFfloV39X4vpNw7nx2C2UBap5++kXHFQU6neK9BJ+SQyvM3&#10;Us8X7rmfTq+jJJ6KaxFO09hNpgiNz1PsNU/F5bV57sNXy03x0899GGjcXP7XZ9zWywYHDa2Wa/gi&#10;HZHd0nXnRRD7bIMh5+qTfT3WOBJRKazN480jZGynk4MtRWclOguBC2kdcPGLswxISOxbBp7/NPV+&#10;HsuAYkE792NhB09raj0HpQdHy8AH+RiuAZ+e8kM2LY2WoXcXOIm6aRn4hC0OCUYDgZB+30Cwb/7s&#10;BsIL2qQRFvrsbTuAVzH6DvKor9FCnD6H79CewTe6EJygemIheAZ/dguRUO0JaQY/QQLYdCFwCN3o&#10;QowuhLSRz2YgONs1uhDQyn0XgtP3z24gPFgGthBBLDgdqKUfAqocjukHSkbq+ccxyPi50g/sQnSx&#10;9g/MV76sLARlW/ctBOvns1sIEdHaH/IhAllz0SwEVS/YQoRd0eFHJiiNPL6hbun5+bvucAWDTFYM&#10;sAgO2dHDJQNxFe3KIkYbP3DiQ2mjTVX3hMddEPj/Krl8dDTO4eY0YHtmOB30rX/n7u1ONn/7XwAA&#10;AP//AwBQSwMEFAAGAAgAAAAhAI322nHeAAAABQEAAA8AAABkcnMvZG93bnJldi54bWxMj81qwzAQ&#10;hO+FvoPYQm+N7PyY1rUcQkh7CoEmhdLbxtrYJtbKWIrtvH3VXtLLwjDDzLfZcjSN6KlztWUF8SQC&#10;QVxYXXOp4PPw9vQMwnlkjY1lUnAlB8v8/i7DVNuBP6jf+1KEEnYpKqi8b1MpXVGRQTexLXHwTrYz&#10;6IPsSqk7HEK5aeQ0ihJpsOawUGFL64qK8/5iFLwPOKxm8abfnk/r6/dhsfvaxqTU48O4egXhafS3&#10;MPziB3TIA9PRXlg70SgIj/i/G7wkeVmAOCqYT+cxyDyT/+nzHwAAAP//AwBQSwMECgAAAAAAAAAh&#10;ACyMhb3dDAAA3QwAABQAAABkcnMvbWVkaWEvaW1hZ2U2LnBuZ4lQTkcNChoKAAAADUlIRFIAAAIW&#10;AAAAZQgGAAAAEW6qlQAAAAZiS0dEAP8A/wD/oL2nkwAAAAlwSFlzAAAOxAAADsQBlSsOGwAADH1J&#10;REFUeJzt3U2MJGUdx/HfUzXdM7Mvw77N7sIuAgKLETGExBfE1wQIXDTGKxITXjwYvenB6EGNF43x&#10;qMLFcCDRixETTVhMhCxG15cEREFcVjbsy7CwbzM7Oz09Xc/joaq6n6qu7q7e7empXr+fSaV7uqqf&#10;7j49v/yflzLOOQEAAIxCsNFfAAAAXD0IFgAAYGSmRtGIMcaMoh0AALCx3BXOkTDDvj8XIvKBgoAB&#10;AMBkygeC9v/DhI2hgoUXKowkPfnivW+YILixdAMAAGAiPHr3s2Hy1Enlw0XpYOGHip8duvf3YRh8&#10;2jtX+osCAIBq6mQCoyAMtLbW+s6X7zn4XQ1RvSgVLJJQYSQFTx667z8mNDem5+q1uqamaoQLAAAm&#10;3ErjUhwuTKAwDGWCUK1mU4989Hc1SVYlqhd9g4VXpQgkBT/5w73P1erhJ9Pz9Xpds7Oz2rFjh9gP&#10;AwCAyeWc08LCgqLIKrJWU7WaarVpTU3XdeGdt5967OMHH1UcLqz3nq7Ov8yqEKMkWPihIrVp0ybN&#10;z8/LWku4AABggjUaDZ07f16RtZrbvlN7998k56yu2b7zYeng496ltlcbhcEiN0kzkBQ+eei+V3PX&#10;yDmnZrOpveEeNcJV2d6fAwAAKmy5tSxJstaqVq9rdvMWba1t0/t0t/41/0f9/PBnD37pw8/cn1zu&#10;pHYWyFQVuoJFUaiQFOZXfzjn1Gq1tLKyouXWJe2e2q2WWiP9kQAAYDxsYLW0tKRWq6WZqbp279yr&#10;2/WApFt0hw7o3QMnPyE9U/PeEklxbvDDRa+hkPZkzeToui4IAjnn1Gg0dOjlF/XQXY9IWhvV7wMA&#10;AGO0HCxrZaWhuW079Z5bb9e14a2SNiVnN2t+y34pLjZEyRHIm9CZ6jfHwg8XU2kWMcZoamoqni1q&#10;THs1yKGjL+hj7/3QqH4fAAAYo1ePv6awVteOPfu0Ldyra7RP0q7kbKC5cLuUjGIoDhZWcU4oFSz8&#10;UFFLjuwFxigI4uUoQRBoofGW/nQy0h3X3TGK3wcAAMbk8JHD+u/pN1WfmYmLBr0vrSsOFJG8QOEP&#10;h2SChbdfhT8Mks6zGOj42eNq2qZu23/bUD8IAABsjJePvKy3Tr+lknflmFKnapEOg6RH+4IifrhI&#10;Gyhl4ezbWo1WddMNN5V9CwAA2ACvH3ldC6cXhnlLqE7RwV/sMTBYpBd2goU/guIKDnUez5w9o+Za&#10;U/uu2zfMlwUAAGPy5rE3dfbs2eyLmdpDoTQXpMGiq8zRDha5Zab550H3S/lDmccLFxbVbK5p1650&#10;4gcAAKiChYUFLS0tKZsLevXt/vmuUNHu+NM9LcqsComPgRULEz96Iy4XL15Uc7WprVu3DveLAQDA&#10;ulhcXNSlS5eKTw6uWBRXE0rOsShqZGiNxqqazabq9enLbQIAAIzA6mpDrdYVbWbZq5zRVrZioVJz&#10;LPzrvOpFa62lqBVxB1QAADaIc07WDrj1xuCKhdR/vKTUTcgkyZSdu9nrsNZmNtQCAADj4ZwrdaPQ&#10;XjUDdf4f2ImXDRaS/4WcyxxG8ZeWTV5LH50k2eQbJj+KcAEAwNiUDRXJxUl/3ydaDFA6WAyqWJQ5&#10;4u+chBHCBQAA6yrOEyVDhUpVLAYaomLR55Nz+1hkx0CKv2Hp9AQAAMaj3ByLvspXLHqPhGQP6z1X&#10;9hEAAFRXpv/OnyvZRvmKRUHJIh7NyJctbOaa3kUVAABQLWWWffY32oqFco82+wgAAKprwysWg4+0&#10;emFV/isBAICNUbWKRa5CkalekCsAAKi0sVYsBgYLdQeJfMgAAADV1TdYlOzHg1F/KQAA8P9riIqF&#10;yzzvPiTnbFKhsPFryl4DAACqq91nJ39+3cKNeo5Fqbmbyj3agvMAAKCaqrRBltRj8mbuGgAAUE2V&#10;mrzZfr3HeYIFAADVNorJmyPcx6LodSm7EycAAKiuCu1j0X69xzAIFQsAAKot02/nbkI+8qGQUgUL&#10;/7p+1wAAgOrp6q+H77xHttxUUmepqe19DQAAqKbu5abeuZIhgw2yAABAF1aFAACAK+KvCrlcQw+F&#10;GGO6XpPSEkn6bdKhj86EC4ZCAACoLmNy0xhMrh8f+c6badP5eRWZ5+n//rUiVAAAUHGj6qpHMhQi&#10;mWSyR+9hELIFAADVlum3C86VweRNAAAwMle83DTzv7Wdu5yy3BQAgInS9+6mJfvx0d7ddNABAACq&#10;q09/PfblpmUOAABQXe0+20ouvLw2RngTsl4lCm5CBgDAZOj04dmhkPJDD1QsAACApP4bZDEUAgAA&#10;hpIZCsmfK9kGy00BAMDIjOzupp1dNtMlpyw3BQBgkvRdbsrdTQEAwLgxxwIAAEgaMMeiZD9OsAAA&#10;AJKyq0LibttlzpUxxM6bl5MsksjjLMkCAICqS/tvW7Bvxai39L6c7bGKtssCAADV1F2x8M6VbGPE&#10;FYtchYKxEAAAJki/ssCoKxbMsQAA4Ko21smbjIUAAHCV69dfsyoEAAAMYxRbenN3UwAAkGCOBQAA&#10;GAUzYFXIes+xMDLtTzYy8b1AmGMBAMDkSvtr2+NcCVQsAACApAEVi5JtXPEcC2Py52zXNZQsAACY&#10;BMyxAAAAIzLefSwGrgqxPV6Tdw4AAFTXBlcsJEPFAgCAq8RYV4VkGywfKKy17RACAAA2luuTEMa8&#10;Qdbw0i9vDKECAIAqMCbeIqJfwLgSQ1QsXOZ58WGTtGPVarUURdG6fGkAAHDl8uGi3Z8nf506Rfkg&#10;si43IWuttWQjG2+iBQAAKscYI+tsNjBUcYOsZnNVUWTFnAoAAKotCEJZa2WtldG4N8hKW0zyQlFF&#10;ZHW1KRs5KhUAAEyIMAglmfZii7HtY+GSjzBJw2EYqFarqV6va3p6WpK0tLRUtjkAAFARQWAURVbt&#10;tRbGKdKaJH+u5DrsY2GM0da5a3TgwAHNz89rz5YbdPPcw5KkX/z5cTl3omxzAACgQsJwSo2VFZ17&#10;Z0G1+rTqtZrczutltFfSJb196lSpdsoEi3ZEMcZoZmZG93zgHu0Kv9B++7Je0OLi4rotXQEAAOss&#10;GQc5f+a0ItvS9t17tLRzs+YknddJLRx7o1Qz/YJFZp3J4rnGr3fMb/nc4uKiTi6f1K65o5IOSLqo&#10;l04+r8XFRVlbNI0UAABUnouXm0atlpbOndXxo6/r2PX/1H5j9ZeF3+qdU6dOqnheZ4bxNrFKR1YC&#10;SaHi0DEtaVbSJkmbvvnER16amZnV9u3b9MD9D+qW+qd0IjqsF//2ol555RVZy74VAABMKmetnOLV&#10;Ilu379TufTcoWlvTyvJFfe3Bp++SdMk7VqX2RAwryTnn3KChEOc9uqP/OPu9mz+469vnz1/Qs889&#10;qxO3n9CxY8fknJONrCxDIQAATKy0G7fWKWpFWjp3Rmurq/rr869+XyXvTmb8eRFJ1SKtWISS6pJm&#10;JG1WXLnY8tUf3vnTuW2zd9Zr9WRpilU4NaXGpRXuXwoAwFXAmEC1+rRq03Utnb+w8IOvHP68pGVJ&#10;K4qrFSuSmpJayWGluGRRFCyMOsGipjhYpMMhmyVteugbtz2278a5L4ZhmNnSGwAATD5jjIwJ9Nrf&#10;3/3Rr5448hvFYcIPFqvqBItIknVJEOgVLPx5FmmwmFUSLJLXph/51vu/vvPazZ8Zy68EAABjcfzI&#10;4i+f/vG/n5LUUBwi0nkV+WARJYcrEywCdSZwzihbuZhN/q8l14TJ9e2tNdbt1wIAgFHz505EiisR&#10;a4qDRUPZIZCG4lDRNXFTyi03dc65ZHFIum40bbypTtiI9/7snK8XvA4AACZLPlisqhMs/DCRmVeh&#10;3OTNMvtYtBSHhrXkcdU7b5PDr1hQtQAAYDLkV3dYdYJDU8WBol2lkDdpM22kV7DILDNNGgqShoPc&#10;dZE6kz39YAEAACaDf8P0SHF/31Rnr4quoY9eDXUFi2Q4xHgfYLwPKUoz/hyLNHQQLgAAmBz+MEja&#10;z/uBwq9aROrkga6AUVixaM/sNMYfP/HTzFpypKGiaCgEAABMBr+PT6sWabiIvP9b3jXxG3P7TZS9&#10;CZkt+N8fBvFDBcECAIDJkw8W+SPt+9tBIh8qpAHBwlsl4n+gUxwkBoUKAgYAANWWn7yZr1ykh8s9&#10;78mU2THT299C6uxzYdQdKAgTAABMpvzCjcKjqErhKxUspMzdT6XuMFEUKAgZAABUW1EIyAeM9muD&#10;QoU0RLBov6E7YPiPAABgshXeubRMqJAuI1hIXeEic2roxgAAQBUUBoKygSJ1WcECAACgSDD4EgAA&#10;gHL+B6ipx1quWXmCAAAAAElFTkSuQmCCUEsDBBQABgAIAAAAIQDM6ikl4AAAALUDAAAZAAAAZHJz&#10;L19yZWxzL2Uyb0RvYy54bWwucmVsc7zTTWrDMBAF4H2hdxCzr2U7iSklcjalkG1JDzBIY1nU+kFS&#10;S3P7CkoggeDutNQM89630f7wYxf2TTEZ7wR0TQuMnPTKOC3g4/T29AwsZXQKF+9IwJkSHMbHh/07&#10;LZjLUZpNSKykuCRgzjm8cJ7kTBZT4wO5spl8tJjLM2oeUH6iJt637cDjdQaMN5nsqATEo9oAO51D&#10;af4/20+TkfTq5Zcll+9UcGNLdwnEqCkLsKQM/g03TXAa+H1DX8fQrxm6OoZuzTDUMQxrhl0dw27N&#10;sK1j2F4M/Oazjb8AAAD//wMAUEsDBAoAAAAAAAAAIQDMylNbzgwAAM4MAAAUAAAAZHJzL21lZGlh&#10;L2ltYWdlNS5wbmeJUE5HDQoaCgAAAA1JSERSAAACGgAAAGUIBgAAAAtSShsAAAAGYktHRAD/AP8A&#10;/6C9p5MAAAAJcEhZcwAADsQAAA7EAZUrDhsAAAxuSURBVHic7d1PjBtnHcbx553xn+wm3WS72WRp&#10;Sgm0CYgAUpGAQlUQUvnTS4W4UhAioCIhcUBwQb2A4MIBxAmJXhBIPXBB7QGhppUAlYCiVkBRaGnT&#10;JlXaZZOmybJmd+21/b4cPGPPjO3xeGOvPeb7kUbr9dhj+/Q++r3v7x3jnBMAAMA4eJP+AgAAYHYR&#10;NAAAwNgURnERY4wZxXUAAMB0cTe5xsIM+/5EqEgGDAIHAACzIRkQ2v8PEz6GChqRkGEk6dE/3f+K&#10;8bzjmS8AAABy6asffdIPHg4VODIHjWjISAYMZk4AAJg9nYxg5Pme6vXG9x6+98z3w9PBa1KDRKag&#10;EYQMI8l79JlPvWx8czw8VyqVVfALhA0AAGbMdnWrFTaMJ9/3ZTxfjZ2aTt/zu4JaQcPdVNCIVDE8&#10;Sd7Pfn//U8WS//HwfKlU0vz8vBYXF8V+HAAAzA7nnNbW1tRsWjWtVaFYVLFYVqFc0vWrV3719fvO&#10;nFYrbFilBI4sXSdeeERDRmh+fl7Ly8uy1hI2AACYIdVqVTfW19W0VguLh7Vy+3E5Z3VwcemL0pmv&#10;qRUyjLoXjrb1DRqR6ZJwyuTFxHk551Sr1bTir6jqV2VlR/PLAADARG02NiVJ1loVSyXN7d+vW4qL&#10;eo/u0T+Xz+oX5x488+UPP/Hp4OUunARJVja6gkais8QPjkKyu8Q5p0ajoe3tbTVltaQlNdQY5W8E&#10;AAATYj2rjY0NNRoN7SuUdHRpRaf0WUl36v06oWsnV++TnihG3tKU2oWIdthImzqJVjT85EnP8+Sc&#10;U7Va1dN/fVpfuPsrkuoj+XEAAGCyNr1NVas1LRxa0h0nTmnFPyFpPjh7QMsHjkmtfNBUyhRKlqDh&#10;S/LDbGKMUaFQaK0+NabdbfLMq3/Ux971oZH8OAAAMFkvvP6i/GJJtx69XYf8FR3UMUlLwVlPC/6t&#10;UjDroWBBqIKqRlQsaCS6TMKQUZRUSr7RGCPPa7W7eJ6ntepl/f1qSXcduWtEPxEAAEzCuQvndPHq&#10;JZX27ZMxqdt+l9UJGGFVIzZ90quiEV2jEXacdE2d9PLy1Ze1ox3dceSOjD8FAABMk+cvPK/LVy8r&#10;411FfHWyQjgTkr4YNBDrOFHGoCFJF9cuadtu67aV27K+BQAATIGXLryktatrw7wlGTK6wkaWikar&#10;8ySaT1yPQ52/q/9eVW2npuXDy8N8WQAAMCGXXruk69evx5+MjvG9FRTZb0tpazR63JU1UdUwfU6F&#10;h2J/33zzmmq1HR08eHDgjwMAAJOztramSqWi+HRJ2ngfnm8XJLzEC0y4TiNZ0ej/CVkrGrbz3I0b&#10;N1Tdrml+fm7oHw0AAMZvY2NDW1tbvU8Ormgk00f43MCpk16BY1c2NzdVrVZVLBYHvxgAAOyZWq2q&#10;RuOmNtvsN7XRlmUfjZYsFY3kuaC6Ud/ZUaNe5w6vAABMCeecrB1w65DBFY1Q36JElpuqGUkmLWco&#10;uO9Jr/zRzhzWyvO8TN8WAACMj3Mu041Q+9UUJIV3Nxs465ElaITfKv6412GTzwVfpXXHetlmk7AB&#10;AMAEZQ0ZwYuD8b/fFMZgmYPGoJmTLIckNa1lCgUAgAlo5YuMIUPpFY2sVxmiotH9yUamf/dJYp1G&#10;9P2ZkxQAAJiMsHfkJofs7BWNDDMnzknOxmdOon8BAEB+xMbz5LmM18he0cg0eSLFSxhpRRcAADDd&#10;BrWZDjbaikbynI3/BQAA+ZFW0chqxBWNrqbW4PVWu/+KAABgMqatomF7PBd5PQAAyI+0isaArb7a&#10;Rr8YNHneEjQAAMij1MWgGcd1ds8CAABjM0RFw8Ue9z5sUMEI/lf8PAAAyI/YeJ6oa7hRr9HI3N2a&#10;XAtKdysAAPk0gvF7/ItBIwcAAMiPPW1v3fViUIIGAAC5lNp1knFcH/M+GlKnAYakAQBAvkzbPhoD&#10;pk8AAEB+xMbxxI3Xsw7r410M2i8EAQCA6dc1fg8/mI+2vdWq1eLa5zwAAMiP7vbWyLmMoYMNuwAA&#10;wEB0nQAAgJGKju27NfTUiTGm6znJyLlgd652sIgv3GDqBACA/DBKLJUw8XHdjmvqJLnmIhookgGj&#10;9ToRMgAAyJlRjdyjnTpJO0fWAAAgV5JjfPJcFje9GDQ6lQIAABA14vZW254qob0VAIB8S717a8Zx&#10;fbQbdmXZkRwAAOTDCMbv0be3skYDAICZkLZGIytuqgYAAProjOnxqZPunUL7oaIBAAB6ShvDsw7r&#10;IwwahqABAMAMSW1vzXgN7nUCAADGZoTtrWFrK3dvBQBgFsTG8WR7K3dvBQAAk8ZiUAAA0FNqe2vG&#10;cZ2gAQAAeuoOGp3B3I46aOwuadig/daSNAAAyJtYtcB1n8sge0Uj8Xg3BwAAyI9RtLeOsKKhSAWD&#10;uRMAAPIvrWww6ooGazQAAPi/klrRGP0ajcRj5k4AAJhtaWP4uLtOpMFbjlPRAAAgv1LbWzPi7q0A&#10;AKCPKVmj0apuOCoaAADMkLSKxhj20Ug8Zo0GAACzbZJrNOLVDNZoAAAwa/Z2H40BJQ1jomsyKGkA&#10;AJB/E1qj0buKMbiyAQAA8mNv99HoUdEwpvO4dyUj7Dixypp8AADAtJiSrhPWaAAAMHtS99HYq8Wg&#10;gw5rbXvRKAAAmC4upRKQ2t6a8fpDTJ0Mz9rW1zCGkAEAwDQyJtwLazxTD0NUNFzsce/DBsnHqV6v&#10;t4MGAACYfsmwERvjY2s0sgeTsWzYVd+py1knw3QJAAC5YIyRdTYeINJ2qBjXGo1WiaX/moxarSZr&#10;nViTAQBAvnieL2utrLUy2uv2Vjf4wtVqjUoGAAA55nu+JNNu5ti7rpPgikZOxhh5nqdisahSqaRy&#10;uSznnCqVStbLAQCAKeV5Rs2mlTGd+YmmGpKakVeNYR8NY4wWFg7q5MmTOnz4sI4eeIfuXPiSJOmx&#10;s6fZKwMAgBnh+wVVt7d1/c0rKpTLKhULcku3y2hF0paurK1mus5Q7a3GGJXLZd37vnu15H2+/fYb&#10;OqONjY2xtcYAAIA9FsyZrL91RU1b1+LyUVWW9mtB0rpWtfbaK5kukxY0Yr0kG9erT9x65MCDlUpF&#10;q5urWrrloqQTkjb0wupfVKlUaGcFAGBWBNtVNBsNVW5c1xuvvqTX3n5etxurc2u/1ZXLa8+q//7k&#10;bSasQpjWrlrh4UkqSipLmpM0L2n/d3/+kb/Nzc3p0KFFPfCZB3Rn8RO63Pizzj53VufPn5e1zV6f&#10;AQAAcshZK6dWN8oti0s6cuy4mvUdbW/+V9984LG7JW0Fx7akqqS6WpuGWknOOeeSFY1oX2rXDhmv&#10;/OOtH9z1geVH1tfX9eRTT+rUqTd08eJFSVKz2WTqBACAGRIO69Y6NRtNVW5cU71W07N/eOGHilcx&#10;+t5tzUTDQVDV8IKjIKmkVkVjTtJ+Sfu/9dMPPj4/v+9osVSUbVo5Z+UXCtre2h7LjwQAAJNljKdi&#10;qaxiuaTK+n/WfvSNc59Tp5qxpVY1oya1W1Os1Cpp9AoaYdjw1Zo62Rcc82qFjbmHvvPuh4+9c+Eh&#10;3/dj25MCAIDZY4yRMZ5efO7aj3/z6IXHJW2qM2USHjvqhAzrgmDQL2gYtYJGSZ2gEVY1wjUb5dOP&#10;vPfbS2/b/8k9+ZUAAGAiXr+w8evHfvKvX6pVtdhWJ2hU1VmfEQ0aLmvQCKdPolWN8CgH5wrBa6Pv&#10;BQAA+RVdo9kMjh31Dhq14NyOEgtBpUR7q3POBbd0DxeFhhevqxUmdoK/XuSLWMWDBgAAyL9o0Gio&#10;FSjCCkZNrWzQUGddRs821yz7aCTDRrQrxQYf4CfOSYQOAADyKNpJYtXJAGFFIzzCoNGeLgnf6yLT&#10;JVmCRvghjeCi4WJRE5wvqlPloKoBAMBsCKdBwgwQBo0dxasZ7emSXhfpChrtxRutKZRwq88wVIQV&#10;Dht8SFGdNRpMnwAAMBv6FRvq6oSNgdMmUkpFI1ivEQaNhrqnUgqRI9x7g6ABAED+9VoMGoaNaMBo&#10;t7O235jY7yLLTdXCRJP88GjKCYOGRNAAAGAWhGN9eIThomcVIxkwQqlBI9KFEn5g9MJW3ZUMFoMC&#10;AJBv0cWgycpGNHg4pazNCJksO3pG9teQuoNF9BzhAgCA2dAvcERnOly/SkYoU9CQ2mGj/a/i4aJX&#10;wCB0AACQP8lgkAwc7ecGhQxpiKDRfkMncDBNAgDA7Ot5Z9YsIUPaRdCQuqobsVNDXwwAAEyrrpCQ&#10;NWCEdhU0AAAAsvAGvwQAAGB3/gcIMt94Ob0ziAAAAABJRU5ErkJgglBLAwQKAAAAAAAAACEA/fL9&#10;FtoMAADaDAAAFAAAAGRycy9tZWRpYS9pbWFnZTMucG5niVBORw0KGgoAAAANSUhEUgAAAhoAAABl&#10;CAYAAAALUkobAAAABmJLR0QA/wD/AP+gvaeTAAAACXBIWXMAAA7EAAAOxAGVKw4bAAAMeklEQVR4&#10;nO3dTYwbZx3H8d8zfsvutkm2m02WJlShLwERQCoSL6UqCKmAyqFCXGklRIAekDgguKBeQHDhAOKE&#10;RC8IpB64oPaAoGklQCWgqBVQFBratEmVsmzSNFl22V17bT8PB89jj8fj8XjjXXvM9yM9Wq8fe2yf&#10;np/+z8sY55wAAAB2QzDuLwAAAKYXQQMAAOya4iguYowxo7gOAACYLO4m11iYYd8fCxXxgEHgAABg&#10;OsQDQvv/YcLHUEEjEjKMJD3xxwdfM0FwPPMFAABALn35vmcK4cOhAkfmoBENGfGAwcwJAADTp5MR&#10;jIJCoHq98Z3H7j/9Xd8dviY1SGQKGmHIMJKCJ57/1KumYI77vnK5omKhSNgAAGDKbFU3W2HDBCoU&#10;CjJBQY3tmk599DdFtYKGu6mgEaliBJKCn/zuwWdL5cLHfX+5XNbs7Kzm5+fFeRwAAEwP55xWVlbU&#10;bFo1rVWxVFKpVFGxUtbq1Su/+OoDp0+pFTasUgJHll0ngW/RkOHNzs5qcXFR1lrCBgAAU6RarerG&#10;6qqa1mr//CEtHTsu56wOzC88Kp3+ilohw6h34Whb36ARmS7xUybnY/1yzqlWq2mpsKRqoSorO5pf&#10;BgAAxmqjsSFJstaqVC5rZm5Ot5YO6j26T/9YPKOfnX349Bc//PSnw5c7PwkSr2z0BI3YzpJC2Irx&#10;3SXOOTUaDW1tbakpqwUtqKHGKH8jAAAYExtYra2tqdFoaF+xrCMLSzqphyTdpffrhK6dWH5AeroU&#10;eUtTahci2mEjbeokWtEoxDuDIJBzTtVqVc/95Tl94d4vSaqP5McBAIDx2gg2VK3WtP/ggu6456SW&#10;CvdImg1757R4y1GplQ+aSplCyRI0CpIKPpsYY1QsFlurT41p7zZ5/vU/6GN3fmgkPw4AAIzXy2+e&#10;V6FU1m1HjulgYUkHdFTSQtgbaH/hNimc9VC4IFRhVSOqK2jEdpn4kFGSVI6/0RijIGhtdwmCQCvV&#10;y/rb1bLuPnz3iH4iAAAYh7MXzuri1Usq79snY1KP/a6oEzB8VaNr+iSpohFdo+F3nPRMnSR59eqr&#10;2ta27jh8R8afAgAAJslLF17S5auXlfGuIgV1soKfCUlfDBrq2nGijEFDki6uXNKW3dLtS7dnfQsA&#10;AJgAr1x4RStXV4Z5Szxk9ISNLBWN1s6TaD5xCU2dv8v/XlZtu6bFQ4vDfFkAADAml964pOvXr3c/&#10;GR3jkxUVOW9LaWs0Eu7KGqtqmD5dvqnr71tvXVOttq0DBw4M/HEAAGB8VlZWtL6+ru7pkrTx3ve3&#10;CxJB7AXGr9OIVzT6f0LWiobtPHfjxg1Vt2qanZ0Z+kcDAIDdt7a2ps3NzeTOwRWNePrwzw2cOkkK&#10;HAMkv2RjY0PValWlUimxHwAAjEetVlWjcVOHbfab2mjLco5GS5aKRrwvrG7Ut7fVqNe5wysAABPC&#10;OSdrB9w6ZHBFw+tblMhyUzUjyaTlDBkj55LzRztzWKsgCDJ9WwAAsHucc5luhNqvpiDJ391s4KxH&#10;lqDhv1X3454mySY8J+vvWC/bbBI2AAAYo6whI3xxOP73m8IYLHPQSKxoGJNaxUj6ak1rmUIBAGAM&#10;WvkiY8hQekUj61WGqGj0frLpc45G0jqN6PszJykAADA+2ddo9JW9ojFo5sQ32z1zEv0LAADyo2s8&#10;j/dlvEb2isbAbSe+3w7oBwAA+TBom+lgo61oxPts918AAJAfaRWNrEZc0ejZ1Bq+3mrnXxEAAIzH&#10;pFU0bMJzkdcDAID8SKtoDDjqq210QUO9wSIePgAAQH6kLgbNOK5zehYAANg1Q1Q0XNfj3iY5Z8MK&#10;Rvicul8DAADyo2s8j9U13KjXaGTe3RpfC8ruVgAA8mkE4/fuLwaNNAAAkB97ur11UNBoP9+nn6AB&#10;AEC+pO46yTiuj/AcjaTnpc4GGJIGAAD5MkHnaLSfT5k+AQAA+dE1jsduvJ51WB/dYtC0PhaDAgCQ&#10;Pz3j9/CD+ci2t0q+mmH7bH8laQAAkCe921sjfRlDBwd2AQCAgdh1AgAARiq662Snhp46Mcb0PCcZ&#10;OX86VztYdO9GYeoEAID8MCa2VMJ0j+t2t6ZOetZl+ECREDA6R5MTMgAAyJNRDd2jPRk0rY+sAQBA&#10;rsTH+HhfFje9GDQ6lQIAABA1wru3Ojlr21MlbG8FACDfUu/emnFcH+3dWwc1AACQHyMYv0e7RmNA&#10;AwAA+ZG2RiOrEd5UrV8Jg5uqAQCQT50xvXvqpPek0H6oaAAAgERpY3jWYZ2gAQAAEqVub814De51&#10;AgAAds1ot7c6ibu3AgAwHbrG8fj2Vu7eCgAAxo01GgAAIFHq9taM4zpBAwAAJOoNGp3B3I46aOws&#10;adhw+60laQAAkDdd1QLX25dB9opG7PFOGgAAyI9RbG8dcUXDVzCYOwEAIP/SygajrmiwRgMAgP8r&#10;qRWN0a/R6H5sZJg7AQBgmqWN4ew6AQAANyN1e2tG3L0VAAD0MSFrNCQTOYKcigYAALln0isau3CO&#10;RuzxThoAAMiPSVij0apmsEYDAIBps7fnaEQuaYz/v9+aDEoaAADk34Ss0Wi1wZUNAACQH3t7jkbC&#10;Io3uykZSJcPvOLHKmnwAAMCkmKiKBms0AACYJqnnaOzVYtBBzVrbXjQKAAAmi0upBKRub814/SGm&#10;ToZnbetrGEPIAABgEhnjz8LanamHISoarutxcrNh8nGq1+vtoAEAACZfPGx0jfFdazSyB5NdObCr&#10;vl2Xs6514zUAADDxjDGyznYHiLQTKnZrjUarxNJ/TUatVpO1TqzJAAAgX4KgIGutrLUy2uvtrW7w&#10;havVGpUMAAByrBAUJJn2Zo6923USXtHIyRijIAhUKpVULpdVqVTknNP6+nrWywEAgAkVBEbNppUx&#10;nfmJphqSmpFX7cI5GsYY7d9/QCdOnNChQ4d05Jbjumv/o5KkJ8+c4qwMAACmRKFQVHVrS9ffuqJi&#10;paJyqSi3cExGS5I2dWVlOdN1htreaoxRpVLR/e+7XwvB59tvv67TWltb27WtMQAAYI+Fcyarb19R&#10;09Y1v3hE6wtz2i9pVctaeeO1TJdJCxpde0nWrlefvu3wLQ+vr69reWNZC7delHSPpDWdX/6z1tfX&#10;2c4KAMC0CI+raDYaWr9xXW++/oreeOc5HTNWZ1d+rSuXV15Q//PJ24yvQpjWqVq+BZJKkiqSZiTN&#10;Spr79k8/8teZmRkdPDivz37mId1Z+oQuN/6kMy+e0blz52RtM+kzAABADjlr5dTajXLr/IIOHz2u&#10;Zn1bWxv/1dcfevJeSZth25JUlVRX69BQK8k551y8ohHdl9pzQsZrf3/7e3d/YPHx1dVV/fbZZ3Ty&#10;5L908eJFSVKz2WTqBACAKeKHdWudmo2m1m9cU71W0wu/f/n76q5i9L3bmomGg7CqEYStKKmsVkVj&#10;RtKcpLlv/PiDT83O7jtSKpdkm1bWWRWLRW1tbu3KjwQAAONlTKBSuaJSpaz11f+s/OBrZz+nTjVj&#10;U61qRk1qb02xUqukkRQ0fNgoqDV1si9ss2qFjZlHvvXux46+a/8jhUKh63hSAAAwfYwxMibQ+Rev&#10;/fBXT1x4StKGOlMmvm2rEzKsC4NBv6Bh1AoaZXWChq9q+DUblVOPv/ebC++Y++Se/EoAADAWb15Y&#10;++WTP/rnz9WqWmypEzSq6qzPiAYNlzVo+OmTaFXDt0rYVwxfG30vAADIr+gazWbYtpUcNGph37Zi&#10;C0Gl2PZW55wLb+nuF4X6i9fVChPb4d8g8kWsuoMGAADIv2jQaKgVKHwFo6ZWNmiosy4jcZtrlnM0&#10;4mEjuivFhh9QiPVJhA4AAPIoupPEqpMBfEXDNx802tMl/r0uMl2SJWj4D2mEF/WLRU3YX1KnykFV&#10;AwCA6eCnQXwG8EFjW93VjPZ0SdJFeoJGe/FGawrFH/XpQ4WvcNjwQ0rqrNFg+gQAgOnQr9hQVyds&#10;DJw2kVIqGuF6DR80GuqdSilGmj97g6ABAED+JS0G9WEjGjDa21nbb4ydd5Hlpmo+0cQ/PJpyfNCQ&#10;CBoAAEwDP9b75sNFYhUjHjC81KAR2YXiPzB6YaveSgaLQQEAyLfoYtB4ZSMaPJxS1mZ4JsuJnpHz&#10;NaTeYBHtI1wAADAd+gWO6EyH61fJ8DIFDakdNtr/qjtcJAUMQgcAAPkTDwbxwNF+blDIkIYIGu03&#10;dAIH0yQAAEy/xDuzZgkZ0g6ChtRT3ejqGvpiAABgUvWEhKwBw9tR0AAAAMgiGPwSAACAnfkf9zHU&#10;hfrpIDsAAAAASUVORK5CYIJQSwMECgAAAAAAAAAhALv5BSBdCAAAXQgAABQAAABkcnMvbWVkaWEv&#10;aW1hZ2UyLnBuZ4lQTkcNChoKAAAADUlIRFIAAAA4AAAAMggGAAAACR0YeAAAAAZiS0dEAP8A/wD/&#10;oL2nkwAAAAlwSFlzAAAOxAAADsQBlSsOGwAAB/1JREFUaIHtml3IXEcZgJ85P7vn7NkvsU21sfkh&#10;baC9qhEhCbUSStOShNYmFkIrmNQKURFjvREvCwWxKAh60QsvVEqRohdSCFZRoza2UIMVTS0BbSyJ&#10;5MOYv5rv291vd2deL86Zs7Nnz377m4rBgZezu2f3nXnm/Zl3Zo8SEW7k5v23B3C92w0PGMxboVJK&#10;zapD5hg3ahZdBZgi2DSgxcHk76eFnhrQgVOvnn7xbc9TW6ZStEozIu/ce9fjW8lAp4GcykVdOEBh&#10;0le+70+jrrSFYUij2YQ0TxhAlFJqUsiJATM4V3IqYwzVanVSlQNt08ZNnPvHOUTE1S+kkBNZcpYk&#10;o0hn1zOIUlnItTsd4jieWundt+3kojmLAKYHKKRWhME4XbVNA+hazwPCbKbz1mw0qEbRxIq3bfxI&#10;/wep3oDMRTNRTAA5EaDjnh7pzAZABRGVdykAilazRRiGY+u+c8udON7uIlTpBzI2B4zjqvNwUd8Y&#10;sF2515V2G98bnXg2bNiAh48FFEnFpLr8rB87uRO1WVzUy8QXBDuZxWu328XzhhdMa9aswfM8vFyd&#10;QSTTZ/IY7N2cEHJaC7oZNNBdrXzPo2/dF0mDRgRjDGUFTpIk+T0vN5LBmFR0R9sY9Om34NhxOK0F&#10;XUgl2YCKELklstfu/Wq1moMopVC5OgfQaOjVy6pwHavNYsG8aWPwxwC0vwz8IIcwJnVJCygYjDZo&#10;remmLlq03ERt1iSjAE+0IEZAgZBaysINAAKi0u9bQchc1E8BjUnvaeP2M1URP5fdhNZGuS46CtC1&#10;Xm7F/K5gjKC1Ydo62W3zAZR0UNnqhFKMAJQBUVmiNE4MGm1K+5ukjQ1YUoP2kowWtDF4Kl3vrQVx&#10;AE12VZRb0MagoQctRhjWJ/PKorZqeOmV545nKd8TSePBGOMZbXyttTLaA89DiXXVbJAlFlTK4Hmp&#10;G9prmmZUnwX90L/txZ996wXP97Tv+zr9LaKUEj8IRSl1f6Z7KOyqgO62aP+uLzzw8uvfP/PBTXds&#10;Pvf26YHvGmPsb1CeAiHPkEVAMYLRBvEkd0XJ1nALqLsaMUKSJDvdftZvuoPL/zrPnu1PhGSWXG0b&#10;NbTEGNjzgbdv55N3/fUvf3721o1bWL95K0l9LUEQEAQBYRCCpIPH0MuEJdJut2k0GjlcmmRSQEG4&#10;9u9riEiue+26D7B+81bWb7ydd/52+tk925+oUSjfhh2VjDp0GiiuDz549Bu/OvaLR1daDeo3vZ9k&#10;7S14YYyIIgwrKOWhtUZ3DVobul1Nt6vR2gzI1avvcvHipTTmspD656ULXLlyFVB4YUyy9haiZA3t&#10;VpMfPPe97QcfOPrNbCxuCTd0CRl6ZKGUcmfII3XngLS6D4HK8T/9+O/1tTfTbCzRaizTaizR7bSp&#10;Viu0Wisj5m6w7bh7NyffPE4QVohqdaJanThJWLp6mfu3Hbwd6ADtTLrZ+3wrJSIDaXccQDtLIVBx&#10;pApUX379+VM337qBVqNBq7FEs7FMZ6VFSV8jm1IeYTUiriUZYI0rF86zd8ehDwErmbQd6QC6ANkH&#10;VOqiJf5sQW3xG2TA4b6dh+9dPHuGsFLNZz2sRul2x0jpkjAoggiE1YgogwsqVRbPnmHvjkMfy/oK&#10;nKvrmqtWOaWAY2wk+44LD+w6svv4T3/+QxGIa3Xi2gJRnKRrW7YPF0Mh2ZDfUyiiOCGuLRDXFgA4&#10;eeLE8QO7jjzIDHtBGN9FfTKLATGZewJRJjEQHTy878NHvvzk16pRkrlrGptGa4aty54XECWp1eJa&#10;nXarwVe/+PRn33jtrfNAC2hm1xY9N7WvR7roaoADZy+k7hHhxCBQcyBDIDj22vMvLbxvXSH5dAb6&#10;8IOQOKkT1RLiWp2ldy/z0D2H9tNLIBZmmV782c/cJGPK4GD0MuGetFhF2lFelC7Qffijh/dfunA+&#10;j6eoVscPQ0Ts9sjgByFRUs8td/nCeR6659ABR7/to+3otlediTCiZBvnzxerxAJaGHc23Wsb6Dx6&#10;35H9i2fPEFYjqrUFotoCQSVGBIIwJkrSz8JqzOK5M3ziviMH6F8GVkrEBXRP2oZCDgWUrDlwugSs&#10;CTSAJVI3Ws7eN4H2J/d+6ZHf//Z3vwbJLVmJ4txyCjj5yonfPL7n6COZXqtvOdNp9bpxaNfA3DXt&#10;eMs4Rv43UVKy+Y7Yhb9CGosV572N1cr+x3Zv+8zRTz9TjWJajWWiWkK71eTpp77++T/+4a1FZ+Is&#10;gPWEpvOZTSjWeiPhxgIsgcxP0+hlVxfIBbavA8D/0S+/+5M1N63j2tXLPPOV73zu1BunFumPteUC&#10;oLu4Tww3NmAJZBHUtaSVOJOIXnHgvXDs28c+9fBTH88G6WbLBj1rFasV65I2XEoz5kyABVALW7Sk&#10;FQto10m7xNgCWejPxja+mvTXmq7l8oTyXvz5YjtwC07l3BP6KxDrVhYQ+peaYqacOFsOaxMD2tlT&#10;dtve/6+Pzbaa/jXTWtDWkdY9rayQWq/jfGZ/3wd33f8ftM0BpTAQay3ouWKZi7qAxd2Bdn4703/2&#10;M5+qiYiUWBPSwdpmLWaP4GGwYnEtl+ua9YGEuRwbZpD2rYXs0LNC2e7bWrpbuE6cKVdrMz1lMaBs&#10;+FJS3L+5ceXG2tjr29hjmvejXEMgy840izJ3OLgOgFAKOWzDWoScKxxcJ8C+DlZ/WCjvfN5geYfv&#10;xdOGqz3edb3A8r7//zjl/3i74QH/A7sFLD+ksVXCAAAAAElFTkSuQmCCUEsDBAoAAAAAAAAAIQBT&#10;2yIGrAwAAKwMAAAUAAAAZHJzL21lZGlhL2ltYWdlMS5wbmeJUE5HDQoaCgAAAA1JSERSAAACEwAA&#10;AGAIBgAAAKeK8GIAAAAGYktHRAD/AP8A/6C9p5MAAAAJcEhZcwAADsQAAA7EAZUrDhsAAAxMSURB&#10;VHic7d1diFxnHcfx33POzGw2L9s2ybZpk9rU2lSslSIo1vgKVQRBEcGrWoS+iIiXCoJeqHijiJe+&#10;9EZ6IeiN2IJC04ItqWgUwUrsi2mbkJdu0naT7Da7s7NznseLc87Mc86cmTm7O7N7Jvl+lsO8nJc9&#10;c/X8+D8vxzjntF7GGLPukwEAQGW4DQQCU/bcXHDIhwhCBQAAkykfBDqfywaMUmHCCxJGkh57/v5X&#10;TRAcLHePAABgUjx831Nh8tZJ5QLF0DDhB4lfHb3/mTAMPuXtW9eNAgCA6uhmAaMgDLS62v7B1w8f&#10;+aFKVikGhokkSBhJwWNHP/M/E5qD6b5GvaFarU6gAABgwi03l+JAYQKFYSgThGq3WnroI3+uS7Ia&#10;UqUoDBNeNSKQFPziL/c/XW+En0j3NxoNTU9Pa/fu3drIAE4AALC1nHOam5tTFFlF1qpWr6ten1Jt&#10;qqHLb55//JGPHXlYcaCw3jmZxr824PpGSZjwg0Rq+/btmp2dlbWWQAEAwARrNpu6eOmSIms1c8Me&#10;7Ttwu5yzuu6GPQ9KRx71DrVF52fCRG6gZSApfOzoZ17MHSPnnFqtlvaFN6kZrsgWXxsAAFTclfYV&#10;SZK1VvVGQ9M7dmpX/Xq9V/fpv7N/1W+OfeHI1z78xGeTw53UyQKdSkInTBQFCUlhftaGc07tdlvL&#10;y8u60l7SjbUb1VZ7bD8SAACMjw2sFhcX1W63ta3W0I179ulufU7Se3SPDumtQ+c+Lj1R906JpDg3&#10;pIEi383RGXCZbD3dIEEQyDmnZrOpoy88rwc++JCk1XH8PgAAMGZXgitaXm5q5vo9etedd+vm8E5J&#10;25O9OzS784AUFxiiZAvkDcqUisdM+IGilhYxjDGq1WrxKE9jOrM4jr72nD767g+N4/cBAIAxe/HM&#10;SwrrDe2+ab+uD/fpOu2XtDfZG2gmvEFKeisUhwmrOCf0DRN+kKgnW/YAYxQE8dSRIAg01zytv52L&#10;dM8t94z69wEAgDE6duKYXr9wUo1t2+JCQf9DG4pDRCQvRKRdHbX0g3q7ONJxE0OdmT+jlm3prgN3&#10;rfPnAACAzfTCiRd0+sJplXwiRk3d6kTaxZFuAysT6UmlzM2f10q0ottvu73sKQAAYAu8cuIVzV2Y&#10;W8spobqFBn/CRmGYSHd2w4S/hIQr2NR9fXv+bbVWW9p/y/613CAAANgkJ0+d1Pz8fPZLv00vluaC&#10;NExkyhm13JTQ/Pug96v8pszr5csLarVWtXdvOngDAABUwdzcnBYXF5XNAv3adn9/T5DoNPzGmIGz&#10;OeJtaGXCxK9eD8o777yj1kpLu3btWt+vBQAAI7WwsKClpaXincMrE8UVhAFjJopOXLNmc0WtVkuN&#10;xtR6LwEAAEZgZaWpdntDC0z2K1tIGrzORHxCmTET/nFelaK92lbUjniyKAAAW8Q5J2uHPPZieGVC&#10;GtAXMuhBX5Jkyo6/7LdZazOLXAEAgM3hnCv1MM5+dQJ1Pw9sxIeFCcm/Cecym0luVDb5Ln11kmST&#10;u0p+CIECAIBNUzZIJAcn7f2AODHA0DAxrDJRZovvMwkgBAoAAMYqzhAlg4RKVSYGKlGZGPDfcutM&#10;ZPs3iu+qdEoCAACbo9yYib6GVyb693JkN+u9V/YVAABUV6b9zu8rcf7wykRBaSLuqciXJ2zmmP4F&#10;EwAAUC1lpmv2N5rKhHKvNvsKAACqa0sqE8O3tEphVe42AADA1qlCZSJXichUKcgSAABU2tgrE0PD&#10;hHrDQz5YAACA6hoYJkq048E4bgoAAFw7SlQmXOZ97yY5Z5NKhI2/U/YYAABQXZ02O/nz6xNuFGMm&#10;So2/VO7VFuwHAADVtNWLVkl9BmDmjgEAANW05QMwO9/32U+YAACg2jY6AHME60wUfS9lV8QEAADV&#10;tcXrTHS+79PFQWUCAIBqy7TbuYd7j6Sbo1Rhwj9u0DEAAKB6etrrtTXeG54aKqk7LdT2PwYAAFRT&#10;79RQb1+JYMGiVQAAoIPZHAAAYM382RzrUbqbwxjT852Ulj/SO0i7NboDKOjmAACguozJDVEwuXZ8&#10;JCtgppfLj5PIvE8/+8eKIAEAQMWNoqneUDeHZJIBG/27OMgTAABUW6bdLtg3DAMwAQDAhqx7amjm&#10;s7Xdp4cyNRQAgIky8KmhJdrx0Tw1dNgGAACqa0B7vSlTQ8tsAACgujpttpVcuPbzR/Cgr36lCB70&#10;BQDAZOi24dlujnJdDFQmAAC4xg1atIpuDgAAMFSmmyO/r8T5TA0FAAAbsuGnhnZXu0ynhzI1FACA&#10;STJwaihPDQUAAOPGmAkAAK5xA8dMlGjHCRMAAFzj/NkccbPtMvuGKbEC5nrSRBJtnCVNAABQdWn7&#10;bQvWlRjFctrrWbKqaAkrAABQTb2VCW9fifNHVJnIVSLo5wAAYIIMKgWMojLBmAkAAK5qYx+AST8H&#10;AABXuUHtNbM5AADAMBtdTpunhgIAcM1jzAQAAFgvM2Q2xzjGTBiZzn8zMvGzNxgzAQDA5Erba9tn&#10;3xBUJgAAuMaNf52JPmMmjMnvsz3HUJoAAGASMGYCAABswPjXmRg6m8P2+U7ePgAAUF1bUJmQDJUJ&#10;AACuEmOfzZG9SPkQYa3tBA8AALC13IBUsAmLVq1desPGECQAAKgCY+LlHAaFivUqUZlwmffFm01S&#10;jVW73VYURSO/UQAAMBr5QNFpz5O/bj2iXPgY6YO+2qtt2cjGC1sBAIDKMcbIOpsNCVVZtKrVWlEU&#10;WTFGAgCAaguCUNZaWWtltBmLVqVXSTJCUbVjZaUlGzkqEgAATIgwCCWZzoSJsa4z4ZLLmuRiYRio&#10;Xq+r0WhoampKkrS4uLiW+wcAABUQBEZRZNWZL2GcIq1K8sc+jmidCWOMds1cp0OHDml2dlY37bxN&#10;d8w8KEn63d8flXNn1/ETAADAVgvDmprLy7r45pzqjSk16nW5PbfKaJ+kJZ1/442h1xgUJjpRxBij&#10;bdu26fD7D2tv+OXOaVf0nBYWFsYyzQQAAGyCpI/j0tsXFNm2brjxJi3u2aEZSZd0TnOnXh16iaIw&#10;kZkTsnCx+cfdszu/uLCwoHNXzmnvzGuSDkl6R/8+96wWFhZkbdHwTwAAUHkunhoatdtavDivM6+9&#10;olO3HtcBY/WPuT/pzTfeOKfisZkd8eiLmEm2QHHIqEmqH3v6/NHDn7/lG2FY04UL57X7YF27w506&#10;Gz2j4y8f1+nTp+UcYQIAgImVLjaZrHR9eWFex19/XnOnT+q7X3nyk5JWva2teFBFJ2D06+Zw3qt7&#10;7T/zP7rjA3u/f+nSZT319FM6e/dZnTp1Ss452cjK0s0BAMDESptxa52idqTFi29rdWVF/3z2xR+r&#10;xBPAjHNOJl73OlBcqQglNSRtk7RD0rSknd/66b2/nLl++t5GvZFMI7EKazU1l5Z5LigAAFcBYwLV&#10;G1OqTzW0eOny3E++eexLkq5IWpa0lLy2FFcn2kqWufLDhFE3TNQVh4lpSdsVh4rtD3znrkf2H5z5&#10;ahiGmeW0AQDA5DPGyJhAL/3rrZ/94dcnnlQcIPwwsaJumIgkWeecy4eJtDpRUzdMTCsJE8l3Uw99&#10;733f3nPzjk9v7k8EAADjdObEwu9/+/OXH5fUVBwcltStSPhhIko21y9MpAMwpxSHB79CMZ18rifH&#10;hMnx/iBOAAAwGfyxEJHiisOq4jDRVLZ7o6k4SKSrWlklYaKm5F3yuPB0WkZ6wZa6AcOf+REpHleR&#10;/x4AAEyWfJhYUTdM+AEiM05C3gDMQetMtBUHhdXkdcXbb5PNr0xQnQAAYDLkZ2VYdcNCS8UholON&#10;SF7lkoGT+TCRmRKanBwkFwtyx0XqDtj0wwQAAJgM/sPHI8XtfUtxASF9n+nWKLpIJ0wkXR3Gu6jx&#10;LlyUWvwxE2nQIFAAADA5/C6OtJ33Q4RfnUgXquoJFZnKRFquMMb4/SF+aklXv0qDRFE3BwAAmAx+&#10;G59WJ9JAEXmf294x8Yne2hDDHvRlCz77XRx+kCBMAAAwefJhIr+lbX8nPLjcIlOFYcKb3eH/E6c4&#10;PAwLEoQKAACqLT8AM1+hSDeXe1/IDFrB0lt/QuquQ2HUGyIIEAAATKb85IvCLV+N8A0ME1InUHQ+&#10;qvcpoz2nlLlzAACwZYoa/3yo6Hw3KEhIJcJE58DeUOG/AgCAyVb4RNBhQUJaQ5iQegJFZlfpiwAA&#10;gCopDAJlQkTq/2RKui+4n5QxAAAAAElFTkSuQmCCUEsDBAoAAAAAAAAAIQAQAxN3XwgAAF8IAAAU&#10;AAAAZHJzL21lZGlhL2ltYWdlNC5wbmeJUE5HDQoaCgAAAA1JSERSAAAAOAAAADIIBgAAAAkdGHgA&#10;AAAGYktHRAD/AP8A/6C9p5MAAAAJcEhZcwAADsQAAA7EAZUrDhsAAAf/SURBVGiB7ZpdyFxHGYCf&#10;OT97ztndL7FNNbH5IW2gvaoRIQm1EkrTkoTWJlaCubCpFaIixnojXioFsSgIetELLxRLkUIvpBCs&#10;gn5qo4W2WtFoCWijJJpomr+a79vdb3dnXi/OmbOzZ89++5uKwYGXs7tn95155v2Zd2aPEhFu5Ob9&#10;twdwvdsNDxjMW6FSSs2qQ+YYN2oWXQWYItg0oMXB5O+nhZ4a0IFTvz713Juep7ZOpWiVZkT+ds+d&#10;h7eRgU4DOZWLunCAwqSvfN+fRl1pC8OQRrMJaZ4wgCil1KSQEwNmcK7kVMYYoiiaVOVA27xpM2f/&#10;fhYRcfULKeRElpwlySjS2fUMolQWcu1OhyRJplZ61627uGjOIIDpAQqpFWEwTldt0wC61vOAMJvp&#10;vDUbDaI4nljx9k0f6P8g1RuQuWgmigkgJwJ03NMjndkAqCCi8i4FQNFqtgjDcGzdd2y9A8fbXYSI&#10;fiBjc8A4rjoPF/WNAduVe11pt/G90Yln48aNePhYQJFUTKrLz/qxkztRm8VFvUx8QbCTWbx2u108&#10;b3jBtGbNGjzPw8vVGUQyfSaPwd7NCSGntaCbQQPd1cr3PPrWfZE0aEQwxlBW4NRqtfyelxvJYEwq&#10;uqNtDPr0W3DsOJzWgi6kkmxARYjcEtlr934URTmIUgqVq3MAjYZevawK17HaLBbMmzYGfwxA+8vA&#10;D3IIY1KXtICCwWiD1ppu6qJFy03UZk0yCvBEC2IEFAippSzcACAgKv2+FYTMRf0U0Jj0njZuP1MV&#10;8XPZTWhtlOuiowBd6+VWzO8KxghaG6atk902H0BJB5WtTijFCEAZEJUlSuPEoNGmtL9J2tiAJTVo&#10;L8loQRuDp9L13loQB9BkV0W5BW0MGnrQYoRhfTKvLGqrhhdeenoxS/meSBoPxhjPaONrrZXRHnge&#10;SqyrZoMssaBSBs9L3dBe0zSj+izoh/6tz/34m896vqd939fpbxGllPhBKEqp+zLdQ2FXBXS3RQd2&#10;f/b+F1/53un3br59y9k3Tw181xhjf4PyFAh5hiwCihGMNognuStKtoZbQN3ViBFqtdout58Nm2/n&#10;8lvn2LvjsZDMkqtto4aWGAN7PvD273r8zj//6Q9Prd+0lQ1btlGrryUIAoIgIAxCkHTwGHqZsETa&#10;7TaNRiOHS5NMCigI1/59DRHJda9d9x42bNnG+k23ceYvp57au+OxKoXybdhRyahDp4Hi+tADx77+&#10;s+OLj6y0GtRveje1tbfghQkiijCsoJSH1hrdNWht6HY13a5GazMgV6++zcWLl9KYy0LqX5cucOXK&#10;VUDhhQm1tbcQ19bQbjX5/tPf3fHR+499IxuLW8INXUKGHlkopdwZ8kjdOSCt7kOgsvj75/9aX3sz&#10;zcYSrcYyrcYS3U6bKKrQaq2MmLvBtvOuPbz2x0WCsEJcrRNX6yS1GktXL3Pf9kO3AR2gnUk3e59v&#10;pURkIO2OA2hnKQQqjkRA9OIrz5y8ef1GWo0GrcYSzcYynZUWJX2NbEp5hFFMUq2lgEmVK2/9g307&#10;j7wPWMmk7UgH0AXIPqBSFy3xZwtqi98gAw737zpyz/kzpwkrUT7rYRSn2x0jpUvCoAgiEEYxcQYX&#10;VCLOnz3Nvp1HPpT1FThX1zVXrXJKAcfYSPYdFx7cfXTP4o9+8gMRSKp1kuoCcVJL17ZsHy6GQrIh&#10;v6dQxEmNpLpAUl0A4LUTJxYP7j76ADPsBWF8F/XJLAYkZO4JxJkkQHzoyP73H/3C41+N4lrmrmls&#10;Gq0Zti57XkBcS62WVOu0W8t86XNf+dTrL79xDmgBzezaouem9vVIF10NcODshdQ9YpwYBKoOZAgE&#10;x19+5oWFd60rJJ/OQB9+EJLU6sTVGkm1ztLbl3nw7kcP0EsgFmaZXvzZz9wkY8rgYPQy4Z60WEXa&#10;UV6ULtB96INHDly6cC6Pp7haxw9DROz2yOAHIXGtnlvu8oVzPHj3owcd/baPtqPbXnUmwoiSbZw/&#10;X6wSC2hh3Nl0r22g88i9Rw/888xpwigmqi4QVxcIKgkiEIQJcS39LIwSzp89zUfuPXqQ/mVgpURc&#10;QPekbSjkUEDJmgOnS8CaQANYInWj5ex9E2gf3vf5h1/95a9+DpJbshInecwp4DcvnfjF4b3HHs70&#10;Wn3LmU6r141DuwbmrmnHW8Yx8r+JkpLNd8Qu/BXSWKw4722sVg58bM/2Tx77xJNRnNBqLBNXa7Rb&#10;Tb78xNc+87vfvnHemTgLYD2h6XxmE4q13ki4sQBLIPPTNHrZ1QVyge3rAPCf/+l3frhw0zquXb3M&#10;k1/89qdPvn7yPP2xtlwAdBf3ieHGBiyBLIK6lrSSZBLTKw68Z49/6/jHH3riw9kg3WzZoGetYrVi&#10;XdKGS2nGnAmwAGphi5a0YgHtOmmXGFsgC/3Z2MZXk/5a07VcnlDeiT9fbAduwamce0J/BWLdygJC&#10;/1JTzJQTZ8thbWJAO3vKbtv7//Wx2VbTv2ZaC9o60rqnlRVS63Wcz+zv++Cu+/+DtjmgFAZirQU9&#10;VyxzURewuDvQzm9n+s9+5lM1EZESa0I6WNusxewRPAxWLK7lcl2zPpAwl2PDDNK+tZAdelYo231b&#10;S3cL14kz5WptpqcsBpQNX0qK+zc3rtxYG3t9G3tM836Uawhk2ZlmUeYOB9cBEEohh21Yi5BzhYPr&#10;BNjXweoPC+Wdzxss7/CdeNpwtce7rhdY3vf/H6f8H283POB/ACw/LERW+/6UAAAAAElFTkSuQmCC&#10;UEsBAi0AFAAGAAgAAAAhALGCZ7YKAQAAEwIAABMAAAAAAAAAAAAAAAAAAAAAAFtDb250ZW50X1R5&#10;cGVzXS54bWxQSwECLQAUAAYACAAAACEAOP0h/9YAAACUAQAACwAAAAAAAAAAAAAAAAA7AQAAX3Jl&#10;bHMvLnJlbHNQSwECLQAUAAYACAAAACEAHDG/O8MMAAAhXQAADgAAAAAAAAAAAAAAAAA6AgAAZHJz&#10;L2Uyb0RvYy54bWxQSwECLQAUAAYACAAAACEAjfbacd4AAAAFAQAADwAAAAAAAAAAAAAAAAApDwAA&#10;ZHJzL2Rvd25yZXYueG1sUEsBAi0ACgAAAAAAAAAhACyMhb3dDAAA3QwAABQAAAAAAAAAAAAAAAAA&#10;NBAAAGRycy9tZWRpYS9pbWFnZTYucG5nUEsBAi0AFAAGAAgAAAAhAMzqKSXgAAAAtQMAABkAAAAA&#10;AAAAAAAAAAAAQx0AAGRycy9fcmVscy9lMm9Eb2MueG1sLnJlbHNQSwECLQAKAAAAAAAAACEAzMpT&#10;W84MAADODAAAFAAAAAAAAAAAAAAAAABaHgAAZHJzL21lZGlhL2ltYWdlNS5wbmdQSwECLQAKAAAA&#10;AAAAACEA/fL9FtoMAADaDAAAFAAAAAAAAAAAAAAAAABaKwAAZHJzL21lZGlhL2ltYWdlMy5wbmdQ&#10;SwECLQAKAAAAAAAAACEAu/kFIF0IAABdCAAAFAAAAAAAAAAAAAAAAABmOAAAZHJzL21lZGlhL2lt&#10;YWdlMi5wbmdQSwECLQAKAAAAAAAAACEAU9siBqwMAACsDAAAFAAAAAAAAAAAAAAAAAD1QAAAZHJz&#10;L21lZGlhL2ltYWdlMS5wbmdQSwECLQAKAAAAAAAAACEAEAMTd18IAABfCAAAFAAAAAAAAAAAAAAA&#10;AADTTQAAZHJzL21lZGlhL2ltYWdlNC5wbmdQSwUGAAAAAAsACwDGAgAAZ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1;width:3819;height:6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WcyXEAAAA2gAAAA8AAABkcnMvZG93bnJldi54bWxEj09rAjEUxO8Fv0N4greatUKpW6OIIHoo&#10;lPqHenzdPDdLNy/bTbobv70pFDwOM/MbZr6MthYdtb5yrGAyzkAQF05XXCo4HjaPLyB8QNZYOyYF&#10;V/KwXAwe5phr1/MHdftQigRhn6MCE0KTS+kLQxb92DXEybu41mJIsi2lbrFPcFvLpyx7lhYrTgsG&#10;G1obKr73v1bBhT6/+tn7Txe3ZhYmh7g5n99OSo2GcfUKIlAM9/B/e6cVTOHvSroB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JWcyXEAAAA2gAAAA8AAAAAAAAAAAAAAAAA&#10;nwIAAGRycy9kb3ducmV2LnhtbFBLBQYAAAAABAAEAPcAAACQAwAAAAA=&#10;">
                  <v:imagedata r:id="rId18" o:title=""/>
                </v:shape>
                <v:shape id="Picture 4" o:spid="_x0000_s1028" type="#_x0000_t75" style="position:absolute;left:1735;top:604;width:404;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v9US+AAAA2gAAAA8AAABkcnMvZG93bnJldi54bWxEj8EKwjAQRO+C/xBW8KapoiLVKCqIIl6s&#10;fsDarG2x2ZQmav17Iwgeh5l5w8yXjSnFk2pXWFYw6EcgiFOrC84UXM7b3hSE88gaS8uk4E0Olot2&#10;a46xti8+0TPxmQgQdjEqyL2vYildmpNB17cVcfButjbog6wzqWt8Bbgp5TCKJtJgwWEhx4o2OaX3&#10;5GEU3Pm6Ww+OKx75Q4SP3WS6vxxSpbqdZjUD4anx//CvvdcKxvC9Em6AXHw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Qv9US+AAAA2gAAAA8AAAAAAAAAAAAAAAAAnwIAAGRy&#10;cy9kb3ducmV2LnhtbFBLBQYAAAAABAAEAPcAAACKAwAAAAA=&#10;">
                  <v:imagedata r:id="rId19" o:title=""/>
                </v:shape>
                <v:shape id="Picture 5" o:spid="_x0000_s1029" type="#_x0000_t75" style="position:absolute;top:861;width:3872;height: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nZozEAAAA2gAAAA8AAABkcnMvZG93bnJldi54bWxEj0FrAjEUhO+F/ofwCr3VrBalbo0iQrGg&#10;FF1Fr6+b52Z187LdRN3++0YoeBxm5htmNGltJS7U+NKxgm4nAUGcO11yoWC7+Xh5A+EDssbKMSn4&#10;JQ+T8ePDCFPtrrymSxYKESHsU1RgQqhTKX1uyKLvuJo4egfXWAxRNoXUDV4j3FaylyQDabHkuGCw&#10;ppmh/JSdrYL+8Ws2f13M293QZKslfuN6sf9R6vmpnb6DCNSGe/i//akVDOB2Jd4AOf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OnZozEAAAA2gAAAA8AAAAAAAAAAAAAAAAA&#10;nwIAAGRycy9kb3ducmV2LnhtbFBLBQYAAAAABAAEAPcAAACQAwAAAAA=&#10;">
                  <v:imagedata r:id="rId20" o:title=""/>
                </v:shape>
                <v:shape id="Picture 6" o:spid="_x0000_s1030" type="#_x0000_t75" style="position:absolute;left:1735;top:1488;width:404;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uWtq7AAAA2gAAAA8AAABkcnMvZG93bnJldi54bWxET0sKwjAQ3QveIYzgTlNFRGqjqCCKuFF7&#10;gLEZ22IzKU2q9fZmIbh8vH+y7kwlXtS40rKCyTgCQZxZXXKuIL3tRwsQziNrrCyTgg85WK/6vQRj&#10;bd98odfV5yKEsItRQeF9HUvpsoIMurGtiQP3sI1BH2CTS93gO4SbSk6jaC4NlhwaCqxpV1D2vLZG&#10;wZPvh+3kvOGZP0XYHuaLY3rKlBoOus0ShKfO/8U/91ErCFvDlXAD5OoL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EouWtq7AAAA2gAAAA8AAAAAAAAAAAAAAAAAnwIAAGRycy9k&#10;b3ducmV2LnhtbFBLBQYAAAAABAAEAPcAAACHAwAAAAA=&#10;">
                  <v:imagedata r:id="rId19" o:title=""/>
                </v:shape>
                <v:shape id="Picture 7" o:spid="_x0000_s1031" type="#_x0000_t75" style="position:absolute;top:1747;width:3872;height: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48v7EAAAA2gAAAA8AAABkcnMvZG93bnJldi54bWxEj0FrAjEUhO9C/0N4hd402xZFV6OIUCwo&#10;omup19fN62br5mW7SXX9940geBxm5htmMmttJU7U+NKxgudeAoI4d7rkQsHH/q07BOEDssbKMSm4&#10;kIfZ9KEzwVS7M+/olIVCRAj7FBWYEOpUSp8bsuh7riaO3rdrLIYom0LqBs8Rbiv5kiQDabHkuGCw&#10;poWh/Jj9WQX9n81i+bpatp8jk23X+IW71eFXqafHdj4GEagN9/Ct/a4VjOB6Jd4AOf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I48v7EAAAA2gAAAA8AAAAAAAAAAAAAAAAA&#10;nwIAAGRycy9kb3ducmV2LnhtbFBLBQYAAAAABAAEAPcAAACQAwAAAAA=&#10;">
                  <v:imagedata r:id="rId20" o:title=""/>
                </v:shape>
                <v:shape id="Picture 8" o:spid="_x0000_s1032" type="#_x0000_t75" style="position:absolute;left:1735;top:2373;width:404;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urrTEAAAA2wAAAA8AAABkcnMvZG93bnJldi54bWxEj09rwzAMxe+DfQejwm6r0xxGSeuWsjHo&#10;YTD659CjFmtJqC1nttNk3346DHqTeE/v/bTeTt6pG8XUBTawmBegiOtgO24MnE/vz0tQKSNbdIHJ&#10;wC8l2G4eH9ZY2TDygW7H3CgJ4VShgTbnvtI61S15TPPQE4v2HaLHLGtstI04Srh3uiyKF+2xY2lo&#10;safXlurrcfAGvi5DsO5t2BdTObrL56GOP+WHMU+zabcClWnKd/P/9d4KvtDLLzKA3v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urrTEAAAA2wAAAA8AAAAAAAAAAAAAAAAA&#10;nwIAAGRycy9kb3ducmV2LnhtbFBLBQYAAAAABAAEAPcAAACQAwAAAAA=&#10;">
                  <v:imagedata r:id="rId21" o:title=""/>
                </v:shape>
                <v:shape id="Picture 9" o:spid="_x0000_s1033" type="#_x0000_t75" style="position:absolute;top:2630;width:3872;height: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sLE3DAAAA2wAAAA8AAABkcnMvZG93bnJldi54bWxET0trwkAQvhf8D8sIvdWNOZQ0ugkiWEp7&#10;EB8I3obsmI1mZ9PsVuO/7xYK3ubje868HGwrrtT7xrGC6SQBQVw53XCtYL9bvWQgfEDW2DomBXfy&#10;UBajpznm2t14Q9dtqEUMYZ+jAhNCl0vpK0MW/cR1xJE7ud5iiLCvpe7xFsNtK9MkeZUWG44NBjta&#10;Gqou2x+rIDNf6e70+UbHevO97g7nZv1+Xyr1PB4WMxCBhvAQ/7s/dJw/hb9f4gGy+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qwsTcMAAADbAAAADwAAAAAAAAAAAAAAAACf&#10;AgAAZHJzL2Rvd25yZXYueG1sUEsFBgAAAAAEAAQA9wAAAI8DAAAAAA==&#10;">
                  <v:imagedata r:id="rId22" o:title=""/>
                </v:shape>
                <v:shape id="Picture 10" o:spid="_x0000_s1034" type="#_x0000_t75" style="position:absolute;left:1735;top:3256;width:404;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wlVjBAAAA2wAAAA8AAABkcnMvZG93bnJldi54bWxET01rwkAQvQv+h2WE3nRjDkWiq5SK4KFQ&#10;tD3kOGanSejubNzdmPjvXaHQ2zze52x2ozXiRj60jhUsFxkI4srplmsF31+H+QpEiMgajWNScKcA&#10;u+10ssFCu4FPdDvHWqQQDgUqaGLsCilD1ZDFsHAdceJ+nLcYE/S11B6HFG6NzLPsVVpsOTU02NF7&#10;Q9XvubcKLmXvtNn3x2zMB1N+nip/zT+UepmNb2sQkcb4L/5zH3Wan8Pzl3SA3D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RwlVjBAAAA2wAAAA8AAAAAAAAAAAAAAAAAnwIA&#10;AGRycy9kb3ducmV2LnhtbFBLBQYAAAAABAAEAPcAAACNAwAAAAA=&#10;">
                  <v:imagedata r:id="rId21" o:title=""/>
                </v:shape>
                <v:shape id="Picture 11" o:spid="_x0000_s1035" type="#_x0000_t75" style="position:absolute;left:16;top:3513;width:3840;height: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QIjBAAAA2wAAAA8AAABkcnMvZG93bnJldi54bWxET01rwkAQvRf6H5YpeKsbLbYa3YiUKjla&#10;G3oesmMSk50N2a1J/r0rCL3N433OZjuYRlypc5VlBbNpBII4t7riQkH2s39dgnAeWWNjmRSM5GCb&#10;PD9tMNa252+6nnwhQgi7GBWU3rexlC4vyaCb2pY4cGfbGfQBdoXUHfYh3DRyHkXv0mDFoaHElj5L&#10;yuvTn1FwXGVfo8wW+QrTIv04XOpfvcyUmrwMuzUIT4P/Fz/cqQ7z3+D+SzhAJj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mQIjBAAAA2wAAAA8AAAAAAAAAAAAAAAAAnwIA&#10;AGRycy9kb3ducmV2LnhtbFBLBQYAAAAABAAEAPcAAACNAwAAAAA=&#10;">
                  <v:imagedata r:id="rId23" o:title=""/>
                </v:shape>
                <v:shape id="Freeform 12" o:spid="_x0000_s1036" style="position:absolute;left:3896;top:1975;width:985;height:1046;visibility:visible;mso-wrap-style:square;v-text-anchor:top" coordsize="985,1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VycIA&#10;AADbAAAADwAAAGRycy9kb3ducmV2LnhtbERPS4vCMBC+C/6HMAveNF1XXO0aRVcKgu7Bx8Hj0Ixt&#10;12ZSmqj13xtB8DYf33Mms8aU4kq1Kywr+OxFIIhTqwvOFBz2SXcEwnlkjaVlUnAnB7NpuzXBWNsb&#10;b+m685kIIexiVJB7X8VSujQng65nK+LAnWxt0AdYZ1LXeAvhppT9KBpKgwWHhhwr+s0pPe8uRkGS&#10;bO79wfZI4+Zb/n0t1ns+Lf+V6nw08x8Qnhr/Fr/cKx3mD+D5Szh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cNXJwgAAANsAAAAPAAAAAAAAAAAAAAAAAJgCAABkcnMvZG93&#10;bnJldi54bWxQSwUGAAAAAAQABAD1AAAAhwMAAAAA&#10;" path="m,l113,2,216,8r92,10l384,31r58,15l492,82r,359l505,460r95,32l677,505r91,10l872,521r113,2l872,525r-104,6l677,541r-77,13l542,569r-50,36l492,964r-13,19l384,1015r-76,13l216,1038r-103,6l,1046e" filled="f" strokecolor="#93b64e">
                  <v:path arrowok="t" o:connecttype="custom" o:connectlocs="0,1975;113,1977;216,1983;308,1993;384,2006;442,2021;492,2057;492,2416;505,2435;600,2467;677,2480;768,2490;872,2496;985,2498;872,2500;768,2506;677,2516;600,2529;542,2544;492,2580;492,2939;479,2958;384,2990;308,3003;216,3013;113,3019;0,3021" o:connectangles="0,0,0,0,0,0,0,0,0,0,0,0,0,0,0,0,0,0,0,0,0,0,0,0,0,0,0"/>
                </v:shape>
                <v:shapetype id="_x0000_t202" coordsize="21600,21600" o:spt="202" path="m,l,21600r21600,l21600,xe">
                  <v:stroke joinstyle="miter"/>
                  <v:path gradientshapeok="t" o:connecttype="rect"/>
                </v:shapetype>
                <v:shape id="Text Box 13" o:spid="_x0000_s1037" type="#_x0000_t202" style="position:absolute;left:1175;top:212;width:1539;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1B5E5E" w:rsidRDefault="001B5E5E" w:rsidP="002A219B">
                        <w:pPr>
                          <w:spacing w:line="199" w:lineRule="exact"/>
                          <w:rPr>
                            <w:rFonts w:ascii="Calibri" w:hAnsi="Calibri"/>
                            <w:b/>
                            <w:sz w:val="20"/>
                          </w:rPr>
                        </w:pPr>
                        <w:r>
                          <w:rPr>
                            <w:rFonts w:ascii="Calibri" w:hAnsi="Calibri"/>
                            <w:b/>
                            <w:color w:val="FFFFFF"/>
                            <w:sz w:val="20"/>
                          </w:rPr>
                          <w:t>Предотвратяване</w:t>
                        </w:r>
                      </w:p>
                    </w:txbxContent>
                  </v:textbox>
                </v:shape>
                <v:shape id="Text Box 14" o:spid="_x0000_s1038" type="#_x0000_t202" style="position:absolute;left:466;top:1096;width:2958;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1B5E5E" w:rsidRDefault="001B5E5E" w:rsidP="002A219B">
                        <w:pPr>
                          <w:spacing w:line="199" w:lineRule="exact"/>
                          <w:rPr>
                            <w:rFonts w:ascii="Calibri" w:hAnsi="Calibri"/>
                            <w:b/>
                            <w:sz w:val="20"/>
                          </w:rPr>
                        </w:pPr>
                        <w:r>
                          <w:rPr>
                            <w:rFonts w:ascii="Calibri" w:hAnsi="Calibri"/>
                            <w:b/>
                            <w:color w:val="FFFFFF"/>
                            <w:sz w:val="20"/>
                          </w:rPr>
                          <w:t>Подготовка</w:t>
                        </w:r>
                        <w:r>
                          <w:rPr>
                            <w:rFonts w:ascii="Calibri" w:hAnsi="Calibri"/>
                            <w:b/>
                            <w:color w:val="FFFFFF"/>
                            <w:spacing w:val="-4"/>
                            <w:sz w:val="20"/>
                          </w:rPr>
                          <w:t xml:space="preserve"> </w:t>
                        </w:r>
                        <w:r>
                          <w:rPr>
                            <w:rFonts w:ascii="Calibri" w:hAnsi="Calibri"/>
                            <w:b/>
                            <w:color w:val="FFFFFF"/>
                            <w:sz w:val="20"/>
                          </w:rPr>
                          <w:t>за</w:t>
                        </w:r>
                        <w:r>
                          <w:rPr>
                            <w:rFonts w:ascii="Calibri" w:hAnsi="Calibri"/>
                            <w:b/>
                            <w:color w:val="FFFFFF"/>
                            <w:spacing w:val="-7"/>
                            <w:sz w:val="20"/>
                          </w:rPr>
                          <w:t xml:space="preserve"> </w:t>
                        </w:r>
                        <w:r>
                          <w:rPr>
                            <w:rFonts w:ascii="Calibri" w:hAnsi="Calibri"/>
                            <w:b/>
                            <w:color w:val="FFFFFF"/>
                            <w:sz w:val="20"/>
                          </w:rPr>
                          <w:t>повторна</w:t>
                        </w:r>
                        <w:r>
                          <w:rPr>
                            <w:rFonts w:ascii="Calibri" w:hAnsi="Calibri"/>
                            <w:b/>
                            <w:color w:val="FFFFFF"/>
                            <w:spacing w:val="-6"/>
                            <w:sz w:val="20"/>
                          </w:rPr>
                          <w:t xml:space="preserve"> </w:t>
                        </w:r>
                        <w:r>
                          <w:rPr>
                            <w:rFonts w:ascii="Calibri" w:hAnsi="Calibri"/>
                            <w:b/>
                            <w:color w:val="FFFFFF"/>
                            <w:sz w:val="20"/>
                          </w:rPr>
                          <w:t>употреба</w:t>
                        </w:r>
                      </w:p>
                    </w:txbxContent>
                  </v:textbox>
                </v:shape>
                <v:shape id="Text Box 15" o:spid="_x0000_s1039" type="#_x0000_t202" style="position:absolute;left:1357;top:1980;width:1179;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1B5E5E" w:rsidRDefault="001B5E5E" w:rsidP="002A219B">
                        <w:pPr>
                          <w:spacing w:line="199" w:lineRule="exact"/>
                          <w:rPr>
                            <w:rFonts w:ascii="Calibri" w:hAnsi="Calibri"/>
                            <w:b/>
                            <w:sz w:val="20"/>
                          </w:rPr>
                        </w:pPr>
                        <w:r>
                          <w:rPr>
                            <w:rFonts w:ascii="Calibri" w:hAnsi="Calibri"/>
                            <w:b/>
                            <w:color w:val="FFFFFF"/>
                            <w:sz w:val="20"/>
                          </w:rPr>
                          <w:t>Рециклиране</w:t>
                        </w:r>
                      </w:p>
                    </w:txbxContent>
                  </v:textbox>
                </v:shape>
                <v:shape id="Text Box 16" o:spid="_x0000_s1040" type="#_x0000_t202" style="position:absolute;left:899;top:2865;width:209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1B5E5E" w:rsidRDefault="001B5E5E" w:rsidP="002A219B">
                        <w:pPr>
                          <w:spacing w:line="199" w:lineRule="exact"/>
                          <w:rPr>
                            <w:rFonts w:ascii="Calibri" w:hAnsi="Calibri"/>
                            <w:b/>
                            <w:sz w:val="20"/>
                          </w:rPr>
                        </w:pPr>
                        <w:r>
                          <w:rPr>
                            <w:rFonts w:ascii="Calibri" w:hAnsi="Calibri"/>
                            <w:b/>
                            <w:color w:val="FFFFFF"/>
                            <w:sz w:val="20"/>
                          </w:rPr>
                          <w:t>Друго</w:t>
                        </w:r>
                        <w:r>
                          <w:rPr>
                            <w:rFonts w:ascii="Calibri" w:hAnsi="Calibri"/>
                            <w:b/>
                            <w:color w:val="FFFFFF"/>
                            <w:spacing w:val="-9"/>
                            <w:sz w:val="20"/>
                          </w:rPr>
                          <w:t xml:space="preserve"> </w:t>
                        </w:r>
                        <w:r>
                          <w:rPr>
                            <w:rFonts w:ascii="Calibri" w:hAnsi="Calibri"/>
                            <w:b/>
                            <w:color w:val="FFFFFF"/>
                            <w:sz w:val="20"/>
                          </w:rPr>
                          <w:t>оползотворяване</w:t>
                        </w:r>
                      </w:p>
                    </w:txbxContent>
                  </v:textbox>
                </v:shape>
                <v:shape id="Text Box 17" o:spid="_x0000_s1041" type="#_x0000_t202" style="position:absolute;left:1286;top:3748;width:1321;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1B5E5E" w:rsidRDefault="001B5E5E" w:rsidP="002A219B">
                        <w:pPr>
                          <w:spacing w:line="199" w:lineRule="exact"/>
                          <w:rPr>
                            <w:rFonts w:ascii="Calibri" w:hAnsi="Calibri"/>
                            <w:b/>
                            <w:sz w:val="20"/>
                          </w:rPr>
                        </w:pPr>
                        <w:r>
                          <w:rPr>
                            <w:rFonts w:ascii="Calibri" w:hAnsi="Calibri"/>
                            <w:b/>
                            <w:color w:val="FFFFFF"/>
                            <w:sz w:val="20"/>
                          </w:rPr>
                          <w:t>Обезвреждане</w:t>
                        </w:r>
                      </w:p>
                    </w:txbxContent>
                  </v:textbox>
                </v:shape>
                <v:shape id="Text Box 18" o:spid="_x0000_s1042" type="#_x0000_t202" style="position:absolute;left:4691;top:2341;width:1983;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7tgsIA&#10;AADbAAAADwAAAGRycy9kb3ducmV2LnhtbERPu27CMBTdK/EP1kViKw4gVShgUBVBS4cOhFfHq/g2&#10;SYmvI9tA+vd4QGI8Ou/5sjONuJLztWUFo2ECgriwuuZSwX63fp2C8AFZY2OZFPyTh+Wi9zLHVNsb&#10;b+mah1LEEPYpKqhCaFMpfVGRQT+0LXHkfq0zGCJ0pdQObzHcNHKcJG/SYM2xocKWsoqKc34xClb5&#10;sasnB5f9fefuM/s6rn5OH2elBv3ufQYiUBee4od7oxWM4/r4Jf4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fu2CwgAAANsAAAAPAAAAAAAAAAAAAAAAAJgCAABkcnMvZG93&#10;bnJldi54bWxQSwUGAAAAAAQABAD1AAAAhwMAAAAA&#10;" fillcolor="#9bba58" strokecolor="#4e6028" strokeweight="2pt">
                  <v:textbox inset="0,0,0,0">
                    <w:txbxContent>
                      <w:p w:rsidR="001B5E5E" w:rsidRDefault="001B5E5E" w:rsidP="002A219B">
                        <w:pPr>
                          <w:spacing w:before="70"/>
                          <w:ind w:left="145"/>
                          <w:rPr>
                            <w:rFonts w:ascii="Calibri" w:hAnsi="Calibri"/>
                          </w:rPr>
                        </w:pPr>
                        <w:r>
                          <w:rPr>
                            <w:rFonts w:ascii="Calibri" w:hAnsi="Calibri"/>
                          </w:rPr>
                          <w:t>оползотворяване</w:t>
                        </w:r>
                      </w:p>
                    </w:txbxContent>
                  </v:textbox>
                </v:shape>
                <w10:anchorlock/>
              </v:group>
            </w:pict>
          </mc:Fallback>
        </mc:AlternateContent>
      </w:r>
    </w:p>
    <w:p w:rsidR="002A219B" w:rsidRPr="00B67E27" w:rsidRDefault="002A219B" w:rsidP="002A219B">
      <w:pPr>
        <w:pStyle w:val="ac"/>
        <w:tabs>
          <w:tab w:val="left" w:pos="709"/>
        </w:tabs>
        <w:spacing w:line="276" w:lineRule="auto"/>
        <w:ind w:left="0" w:firstLine="0"/>
        <w:jc w:val="center"/>
      </w:pPr>
    </w:p>
    <w:p w:rsidR="00B67E27" w:rsidRPr="00B67E27" w:rsidRDefault="00B67E27" w:rsidP="00B67E27">
      <w:pPr>
        <w:pStyle w:val="ac"/>
        <w:tabs>
          <w:tab w:val="left" w:pos="709"/>
        </w:tabs>
        <w:spacing w:line="276" w:lineRule="auto"/>
        <w:ind w:left="0" w:firstLine="426"/>
      </w:pPr>
      <w:r w:rsidRPr="00B67E27">
        <w:t>Основните приоритети на община</w:t>
      </w:r>
      <w:r w:rsidRPr="00B67E27">
        <w:rPr>
          <w:spacing w:val="1"/>
        </w:rPr>
        <w:t xml:space="preserve"> </w:t>
      </w:r>
      <w:r w:rsidRPr="00B67E27">
        <w:t>Гълъбово</w:t>
      </w:r>
      <w:r w:rsidRPr="00B67E27">
        <w:rPr>
          <w:spacing w:val="1"/>
        </w:rPr>
        <w:t xml:space="preserve"> </w:t>
      </w:r>
      <w:r w:rsidRPr="00B67E27">
        <w:t>за</w:t>
      </w:r>
      <w:r w:rsidRPr="00B67E27">
        <w:rPr>
          <w:spacing w:val="60"/>
        </w:rPr>
        <w:t xml:space="preserve"> </w:t>
      </w:r>
      <w:r w:rsidRPr="00B67E27">
        <w:t>управление на отпадъците до</w:t>
      </w:r>
      <w:r w:rsidRPr="00B67E27">
        <w:rPr>
          <w:spacing w:val="1"/>
        </w:rPr>
        <w:t xml:space="preserve"> </w:t>
      </w:r>
      <w:r w:rsidRPr="00B67E27">
        <w:t>2028</w:t>
      </w:r>
      <w:r w:rsidRPr="00B67E27">
        <w:rPr>
          <w:spacing w:val="1"/>
        </w:rPr>
        <w:t xml:space="preserve"> </w:t>
      </w:r>
      <w:r w:rsidRPr="00B67E27">
        <w:t>г.</w:t>
      </w:r>
      <w:r w:rsidRPr="00B67E27">
        <w:rPr>
          <w:spacing w:val="1"/>
        </w:rPr>
        <w:t xml:space="preserve"> </w:t>
      </w:r>
      <w:r w:rsidRPr="00B67E27">
        <w:t>и</w:t>
      </w:r>
      <w:r w:rsidRPr="00B67E27">
        <w:rPr>
          <w:spacing w:val="1"/>
        </w:rPr>
        <w:t xml:space="preserve"> </w:t>
      </w:r>
      <w:r w:rsidRPr="00B67E27">
        <w:t>мерките</w:t>
      </w:r>
      <w:r w:rsidRPr="00B67E27">
        <w:rPr>
          <w:spacing w:val="1"/>
        </w:rPr>
        <w:t xml:space="preserve"> </w:t>
      </w:r>
      <w:r w:rsidRPr="00B67E27">
        <w:t>за</w:t>
      </w:r>
      <w:r w:rsidRPr="00B67E27">
        <w:rPr>
          <w:spacing w:val="1"/>
        </w:rPr>
        <w:t xml:space="preserve"> </w:t>
      </w:r>
      <w:r w:rsidRPr="00B67E27">
        <w:t>тяхното</w:t>
      </w:r>
      <w:r w:rsidRPr="00B67E27">
        <w:rPr>
          <w:spacing w:val="1"/>
        </w:rPr>
        <w:t xml:space="preserve"> </w:t>
      </w:r>
      <w:r w:rsidRPr="00B67E27">
        <w:t>постигане</w:t>
      </w:r>
      <w:r w:rsidRPr="00B67E27">
        <w:rPr>
          <w:spacing w:val="1"/>
        </w:rPr>
        <w:t xml:space="preserve"> </w:t>
      </w:r>
      <w:r w:rsidRPr="00B67E27">
        <w:t>бяха</w:t>
      </w:r>
      <w:r w:rsidRPr="00B67E27">
        <w:rPr>
          <w:spacing w:val="1"/>
        </w:rPr>
        <w:t xml:space="preserve"> </w:t>
      </w:r>
      <w:r w:rsidRPr="00B67E27">
        <w:t>определени</w:t>
      </w:r>
      <w:r w:rsidRPr="00B67E27">
        <w:rPr>
          <w:spacing w:val="1"/>
        </w:rPr>
        <w:t xml:space="preserve"> </w:t>
      </w:r>
      <w:r w:rsidRPr="00B67E27">
        <w:t>като</w:t>
      </w:r>
      <w:r w:rsidRPr="00B67E27">
        <w:rPr>
          <w:spacing w:val="1"/>
        </w:rPr>
        <w:t xml:space="preserve"> </w:t>
      </w:r>
      <w:r w:rsidRPr="00B67E27">
        <w:t>се</w:t>
      </w:r>
      <w:r w:rsidRPr="00B67E27">
        <w:rPr>
          <w:spacing w:val="1"/>
        </w:rPr>
        <w:t xml:space="preserve"> </w:t>
      </w:r>
      <w:r w:rsidRPr="00B67E27">
        <w:t>има</w:t>
      </w:r>
      <w:r w:rsidRPr="00B67E27">
        <w:rPr>
          <w:spacing w:val="60"/>
        </w:rPr>
        <w:t xml:space="preserve"> </w:t>
      </w:r>
      <w:r w:rsidRPr="00B67E27">
        <w:t>предвид</w:t>
      </w:r>
      <w:r w:rsidRPr="00B67E27">
        <w:rPr>
          <w:spacing w:val="1"/>
        </w:rPr>
        <w:t xml:space="preserve"> </w:t>
      </w:r>
      <w:r w:rsidRPr="00B67E27">
        <w:t>йерархията</w:t>
      </w:r>
      <w:r w:rsidRPr="00B67E27">
        <w:rPr>
          <w:spacing w:val="1"/>
        </w:rPr>
        <w:t xml:space="preserve"> </w:t>
      </w:r>
      <w:r w:rsidRPr="00B67E27">
        <w:t>на</w:t>
      </w:r>
      <w:r w:rsidRPr="00B67E27">
        <w:rPr>
          <w:spacing w:val="1"/>
        </w:rPr>
        <w:t xml:space="preserve"> </w:t>
      </w:r>
      <w:r w:rsidRPr="00B67E27">
        <w:t>управление</w:t>
      </w:r>
      <w:r w:rsidRPr="00B67E27">
        <w:rPr>
          <w:spacing w:val="1"/>
        </w:rPr>
        <w:t xml:space="preserve"> </w:t>
      </w:r>
      <w:r w:rsidRPr="00B67E27">
        <w:t>на</w:t>
      </w:r>
      <w:r w:rsidRPr="00B67E27">
        <w:rPr>
          <w:spacing w:val="1"/>
        </w:rPr>
        <w:t xml:space="preserve"> </w:t>
      </w:r>
      <w:r w:rsidRPr="00B67E27">
        <w:t>отпадъците</w:t>
      </w:r>
      <w:r w:rsidRPr="00B67E27">
        <w:rPr>
          <w:spacing w:val="1"/>
        </w:rPr>
        <w:t xml:space="preserve"> </w:t>
      </w:r>
      <w:r w:rsidRPr="00B67E27">
        <w:t>след</w:t>
      </w:r>
      <w:r w:rsidRPr="00B67E27">
        <w:rPr>
          <w:spacing w:val="1"/>
        </w:rPr>
        <w:t xml:space="preserve"> </w:t>
      </w:r>
      <w:r w:rsidRPr="00B67E27">
        <w:t>изготвяне</w:t>
      </w:r>
      <w:r w:rsidRPr="00B67E27">
        <w:rPr>
          <w:spacing w:val="1"/>
        </w:rPr>
        <w:t xml:space="preserve"> </w:t>
      </w:r>
      <w:r w:rsidRPr="00B67E27">
        <w:t>на</w:t>
      </w:r>
      <w:r w:rsidRPr="00B67E27">
        <w:rPr>
          <w:spacing w:val="1"/>
        </w:rPr>
        <w:t xml:space="preserve"> </w:t>
      </w:r>
      <w:r w:rsidRPr="00B67E27">
        <w:t>анализи</w:t>
      </w:r>
      <w:r w:rsidRPr="00B67E27">
        <w:rPr>
          <w:spacing w:val="1"/>
        </w:rPr>
        <w:t xml:space="preserve"> </w:t>
      </w:r>
      <w:r w:rsidRPr="00B67E27">
        <w:t>на</w:t>
      </w:r>
      <w:r w:rsidRPr="00B67E27">
        <w:rPr>
          <w:spacing w:val="1"/>
        </w:rPr>
        <w:t xml:space="preserve"> </w:t>
      </w:r>
      <w:r w:rsidRPr="00B67E27">
        <w:t>текущото</w:t>
      </w:r>
      <w:r w:rsidRPr="00B67E27">
        <w:rPr>
          <w:spacing w:val="1"/>
        </w:rPr>
        <w:t xml:space="preserve"> </w:t>
      </w:r>
      <w:r w:rsidRPr="00B67E27">
        <w:t>състояние по управление на отпадъците на територията на общината и произтичащите</w:t>
      </w:r>
      <w:r w:rsidRPr="00B67E27">
        <w:rPr>
          <w:spacing w:val="1"/>
        </w:rPr>
        <w:t xml:space="preserve"> </w:t>
      </w:r>
      <w:r w:rsidRPr="00B67E27">
        <w:t>от тях основни изводи и препоръки за подобряване на системите за управление на</w:t>
      </w:r>
      <w:r w:rsidRPr="00B67E27">
        <w:rPr>
          <w:spacing w:val="1"/>
        </w:rPr>
        <w:t xml:space="preserve"> </w:t>
      </w:r>
      <w:r w:rsidRPr="00B67E27">
        <w:t>отпадъците.</w:t>
      </w:r>
      <w:r w:rsidRPr="00B67E27">
        <w:rPr>
          <w:spacing w:val="-1"/>
        </w:rPr>
        <w:t xml:space="preserve"> </w:t>
      </w:r>
      <w:r w:rsidRPr="00B67E27">
        <w:t>Анализите</w:t>
      </w:r>
      <w:r w:rsidRPr="00B67E27">
        <w:rPr>
          <w:spacing w:val="-5"/>
        </w:rPr>
        <w:t xml:space="preserve"> </w:t>
      </w:r>
      <w:r w:rsidRPr="00B67E27">
        <w:t>са</w:t>
      </w:r>
      <w:r w:rsidRPr="00B67E27">
        <w:rPr>
          <w:spacing w:val="-1"/>
        </w:rPr>
        <w:t xml:space="preserve"> </w:t>
      </w:r>
      <w:r w:rsidRPr="00B67E27">
        <w:t>представени</w:t>
      </w:r>
      <w:r w:rsidRPr="00B67E27">
        <w:rPr>
          <w:spacing w:val="-1"/>
        </w:rPr>
        <w:t xml:space="preserve"> </w:t>
      </w:r>
      <w:r w:rsidRPr="00B67E27">
        <w:t>в</w:t>
      </w:r>
      <w:r w:rsidRPr="00B67E27">
        <w:rPr>
          <w:spacing w:val="-1"/>
        </w:rPr>
        <w:t xml:space="preserve"> </w:t>
      </w:r>
      <w:r w:rsidRPr="00B67E27">
        <w:t>Приложение</w:t>
      </w:r>
      <w:r w:rsidRPr="00B67E27">
        <w:rPr>
          <w:spacing w:val="-2"/>
        </w:rPr>
        <w:t xml:space="preserve"> </w:t>
      </w:r>
      <w:r w:rsidRPr="00B67E27">
        <w:t>№</w:t>
      </w:r>
      <w:r w:rsidRPr="00B67E27">
        <w:rPr>
          <w:spacing w:val="-2"/>
        </w:rPr>
        <w:t xml:space="preserve"> </w:t>
      </w:r>
      <w:r w:rsidRPr="00B67E27">
        <w:t>1 към</w:t>
      </w:r>
      <w:r w:rsidRPr="00B67E27">
        <w:rPr>
          <w:spacing w:val="-2"/>
        </w:rPr>
        <w:t xml:space="preserve"> </w:t>
      </w:r>
      <w:r w:rsidRPr="00B67E27">
        <w:t>Програмата.</w:t>
      </w:r>
    </w:p>
    <w:p w:rsidR="00B67E27" w:rsidRPr="00B67E27" w:rsidRDefault="00B67E27" w:rsidP="00B67E27">
      <w:pPr>
        <w:pStyle w:val="ac"/>
        <w:tabs>
          <w:tab w:val="left" w:pos="709"/>
        </w:tabs>
        <w:spacing w:line="276" w:lineRule="auto"/>
        <w:ind w:left="0" w:firstLine="426"/>
      </w:pPr>
      <w:r w:rsidRPr="00B67E27">
        <w:t>Програмата</w:t>
      </w:r>
      <w:r w:rsidRPr="00B67E27">
        <w:rPr>
          <w:spacing w:val="12"/>
        </w:rPr>
        <w:t xml:space="preserve"> </w:t>
      </w:r>
      <w:r w:rsidRPr="00B67E27">
        <w:t>е</w:t>
      </w:r>
      <w:r w:rsidRPr="00B67E27">
        <w:rPr>
          <w:spacing w:val="13"/>
        </w:rPr>
        <w:t xml:space="preserve"> </w:t>
      </w:r>
      <w:r w:rsidRPr="00B67E27">
        <w:t>отворен</w:t>
      </w:r>
      <w:r w:rsidRPr="00B67E27">
        <w:rPr>
          <w:spacing w:val="15"/>
        </w:rPr>
        <w:t xml:space="preserve"> </w:t>
      </w:r>
      <w:r w:rsidRPr="00B67E27">
        <w:t>документ,</w:t>
      </w:r>
      <w:r w:rsidRPr="00B67E27">
        <w:rPr>
          <w:spacing w:val="12"/>
        </w:rPr>
        <w:t xml:space="preserve"> </w:t>
      </w:r>
      <w:r w:rsidRPr="00B67E27">
        <w:t>който</w:t>
      </w:r>
      <w:r w:rsidRPr="00B67E27">
        <w:rPr>
          <w:spacing w:val="12"/>
        </w:rPr>
        <w:t xml:space="preserve"> </w:t>
      </w:r>
      <w:r w:rsidRPr="00B67E27">
        <w:t>може</w:t>
      </w:r>
      <w:r w:rsidRPr="00B67E27">
        <w:rPr>
          <w:spacing w:val="13"/>
        </w:rPr>
        <w:t xml:space="preserve"> </w:t>
      </w:r>
      <w:r w:rsidRPr="00B67E27">
        <w:t>да</w:t>
      </w:r>
      <w:r w:rsidRPr="00B67E27">
        <w:rPr>
          <w:spacing w:val="11"/>
        </w:rPr>
        <w:t xml:space="preserve"> </w:t>
      </w:r>
      <w:r w:rsidRPr="00B67E27">
        <w:t>бъде</w:t>
      </w:r>
      <w:r w:rsidRPr="00B67E27">
        <w:rPr>
          <w:spacing w:val="11"/>
        </w:rPr>
        <w:t xml:space="preserve"> </w:t>
      </w:r>
      <w:r w:rsidRPr="00B67E27">
        <w:t>допълван</w:t>
      </w:r>
      <w:r w:rsidRPr="00B67E27">
        <w:rPr>
          <w:spacing w:val="13"/>
        </w:rPr>
        <w:t xml:space="preserve"> </w:t>
      </w:r>
      <w:r w:rsidRPr="00B67E27">
        <w:t>и</w:t>
      </w:r>
      <w:r w:rsidRPr="00B67E27">
        <w:rPr>
          <w:spacing w:val="13"/>
        </w:rPr>
        <w:t xml:space="preserve"> </w:t>
      </w:r>
      <w:r w:rsidRPr="00B67E27">
        <w:t>актуализиран</w:t>
      </w:r>
      <w:r>
        <w:t xml:space="preserve"> </w:t>
      </w:r>
      <w:r w:rsidRPr="00B67E27">
        <w:t>при:</w:t>
      </w:r>
    </w:p>
    <w:p w:rsidR="00B67E27" w:rsidRPr="00B67E27" w:rsidRDefault="00B67E27" w:rsidP="00E71CAA">
      <w:pPr>
        <w:pStyle w:val="aa"/>
        <w:widowControl w:val="0"/>
        <w:numPr>
          <w:ilvl w:val="0"/>
          <w:numId w:val="7"/>
        </w:numPr>
        <w:tabs>
          <w:tab w:val="left" w:pos="709"/>
          <w:tab w:val="left" w:pos="1256"/>
          <w:tab w:val="left" w:pos="1257"/>
        </w:tabs>
        <w:autoSpaceDE w:val="0"/>
        <w:autoSpaceDN w:val="0"/>
        <w:spacing w:after="0"/>
        <w:ind w:left="0" w:firstLine="426"/>
        <w:contextualSpacing w:val="0"/>
        <w:jc w:val="both"/>
        <w:rPr>
          <w:rFonts w:ascii="Times New Roman" w:hAnsi="Times New Roman" w:cs="Times New Roman"/>
          <w:sz w:val="24"/>
        </w:rPr>
      </w:pPr>
      <w:r w:rsidRPr="00B67E27">
        <w:rPr>
          <w:rFonts w:ascii="Times New Roman" w:hAnsi="Times New Roman" w:cs="Times New Roman"/>
          <w:sz w:val="24"/>
        </w:rPr>
        <w:t>промяна</w:t>
      </w:r>
      <w:r w:rsidRPr="00B67E27">
        <w:rPr>
          <w:rFonts w:ascii="Times New Roman" w:hAnsi="Times New Roman" w:cs="Times New Roman"/>
          <w:spacing w:val="-4"/>
          <w:sz w:val="24"/>
        </w:rPr>
        <w:t xml:space="preserve"> </w:t>
      </w:r>
      <w:r w:rsidRPr="00B67E27">
        <w:rPr>
          <w:rFonts w:ascii="Times New Roman" w:hAnsi="Times New Roman" w:cs="Times New Roman"/>
          <w:sz w:val="24"/>
        </w:rPr>
        <w:t>на</w:t>
      </w:r>
      <w:r w:rsidRPr="00B67E27">
        <w:rPr>
          <w:rFonts w:ascii="Times New Roman" w:hAnsi="Times New Roman" w:cs="Times New Roman"/>
          <w:spacing w:val="-4"/>
          <w:sz w:val="24"/>
        </w:rPr>
        <w:t xml:space="preserve"> </w:t>
      </w:r>
      <w:r w:rsidRPr="00B67E27">
        <w:rPr>
          <w:rFonts w:ascii="Times New Roman" w:hAnsi="Times New Roman" w:cs="Times New Roman"/>
          <w:sz w:val="24"/>
        </w:rPr>
        <w:t>нормативната</w:t>
      </w:r>
      <w:r w:rsidRPr="00B67E27">
        <w:rPr>
          <w:rFonts w:ascii="Times New Roman" w:hAnsi="Times New Roman" w:cs="Times New Roman"/>
          <w:spacing w:val="-2"/>
          <w:sz w:val="24"/>
        </w:rPr>
        <w:t xml:space="preserve"> </w:t>
      </w:r>
      <w:r w:rsidRPr="00B67E27">
        <w:rPr>
          <w:rFonts w:ascii="Times New Roman" w:hAnsi="Times New Roman" w:cs="Times New Roman"/>
          <w:sz w:val="24"/>
        </w:rPr>
        <w:t>уредба;</w:t>
      </w:r>
    </w:p>
    <w:p w:rsidR="00B67E27" w:rsidRPr="00B67E27" w:rsidRDefault="00B67E27" w:rsidP="00E71CAA">
      <w:pPr>
        <w:pStyle w:val="aa"/>
        <w:widowControl w:val="0"/>
        <w:numPr>
          <w:ilvl w:val="0"/>
          <w:numId w:val="7"/>
        </w:numPr>
        <w:tabs>
          <w:tab w:val="left" w:pos="709"/>
          <w:tab w:val="left" w:pos="1256"/>
          <w:tab w:val="left" w:pos="1257"/>
        </w:tabs>
        <w:autoSpaceDE w:val="0"/>
        <w:autoSpaceDN w:val="0"/>
        <w:spacing w:after="0"/>
        <w:ind w:left="0" w:firstLine="426"/>
        <w:contextualSpacing w:val="0"/>
        <w:jc w:val="both"/>
        <w:rPr>
          <w:rFonts w:ascii="Times New Roman" w:hAnsi="Times New Roman" w:cs="Times New Roman"/>
          <w:sz w:val="24"/>
        </w:rPr>
      </w:pPr>
      <w:r w:rsidRPr="00B67E27">
        <w:rPr>
          <w:rFonts w:ascii="Times New Roman" w:hAnsi="Times New Roman" w:cs="Times New Roman"/>
          <w:sz w:val="24"/>
        </w:rPr>
        <w:t>промяна</w:t>
      </w:r>
      <w:r w:rsidRPr="00B67E27">
        <w:rPr>
          <w:rFonts w:ascii="Times New Roman" w:hAnsi="Times New Roman" w:cs="Times New Roman"/>
          <w:spacing w:val="-3"/>
          <w:sz w:val="24"/>
        </w:rPr>
        <w:t xml:space="preserve"> </w:t>
      </w:r>
      <w:r w:rsidRPr="00B67E27">
        <w:rPr>
          <w:rFonts w:ascii="Times New Roman" w:hAnsi="Times New Roman" w:cs="Times New Roman"/>
          <w:sz w:val="24"/>
        </w:rPr>
        <w:t>на</w:t>
      </w:r>
      <w:r w:rsidRPr="00B67E27">
        <w:rPr>
          <w:rFonts w:ascii="Times New Roman" w:hAnsi="Times New Roman" w:cs="Times New Roman"/>
          <w:spacing w:val="-3"/>
          <w:sz w:val="24"/>
        </w:rPr>
        <w:t xml:space="preserve"> </w:t>
      </w:r>
      <w:r w:rsidRPr="00B67E27">
        <w:rPr>
          <w:rFonts w:ascii="Times New Roman" w:hAnsi="Times New Roman" w:cs="Times New Roman"/>
          <w:sz w:val="24"/>
        </w:rPr>
        <w:t>фактическата</w:t>
      </w:r>
      <w:r w:rsidRPr="00B67E27">
        <w:rPr>
          <w:rFonts w:ascii="Times New Roman" w:hAnsi="Times New Roman" w:cs="Times New Roman"/>
          <w:spacing w:val="-2"/>
          <w:sz w:val="24"/>
        </w:rPr>
        <w:t xml:space="preserve"> </w:t>
      </w:r>
      <w:r w:rsidRPr="00B67E27">
        <w:rPr>
          <w:rFonts w:ascii="Times New Roman" w:hAnsi="Times New Roman" w:cs="Times New Roman"/>
          <w:sz w:val="24"/>
        </w:rPr>
        <w:t>обстановка;</w:t>
      </w:r>
    </w:p>
    <w:p w:rsidR="00B67E27" w:rsidRPr="00B67E27" w:rsidRDefault="00B67E27" w:rsidP="00E71CAA">
      <w:pPr>
        <w:pStyle w:val="aa"/>
        <w:widowControl w:val="0"/>
        <w:numPr>
          <w:ilvl w:val="0"/>
          <w:numId w:val="7"/>
        </w:numPr>
        <w:tabs>
          <w:tab w:val="left" w:pos="709"/>
          <w:tab w:val="left" w:pos="1256"/>
          <w:tab w:val="left" w:pos="1257"/>
        </w:tabs>
        <w:autoSpaceDE w:val="0"/>
        <w:autoSpaceDN w:val="0"/>
        <w:spacing w:after="0"/>
        <w:ind w:left="0" w:firstLine="426"/>
        <w:contextualSpacing w:val="0"/>
        <w:jc w:val="both"/>
        <w:rPr>
          <w:rFonts w:ascii="Times New Roman" w:hAnsi="Times New Roman" w:cs="Times New Roman"/>
          <w:sz w:val="24"/>
        </w:rPr>
      </w:pPr>
      <w:r w:rsidRPr="00B67E27">
        <w:rPr>
          <w:rFonts w:ascii="Times New Roman" w:hAnsi="Times New Roman" w:cs="Times New Roman"/>
          <w:sz w:val="24"/>
        </w:rPr>
        <w:t>по</w:t>
      </w:r>
      <w:r w:rsidRPr="00B67E27">
        <w:rPr>
          <w:rFonts w:ascii="Times New Roman" w:hAnsi="Times New Roman" w:cs="Times New Roman"/>
          <w:spacing w:val="-3"/>
          <w:sz w:val="24"/>
        </w:rPr>
        <w:t xml:space="preserve"> </w:t>
      </w:r>
      <w:r w:rsidRPr="00B67E27">
        <w:rPr>
          <w:rFonts w:ascii="Times New Roman" w:hAnsi="Times New Roman" w:cs="Times New Roman"/>
          <w:sz w:val="24"/>
        </w:rPr>
        <w:t>препоръка</w:t>
      </w:r>
      <w:r w:rsidRPr="00B67E27">
        <w:rPr>
          <w:rFonts w:ascii="Times New Roman" w:hAnsi="Times New Roman" w:cs="Times New Roman"/>
          <w:spacing w:val="-3"/>
          <w:sz w:val="24"/>
        </w:rPr>
        <w:t xml:space="preserve"> </w:t>
      </w:r>
      <w:r w:rsidRPr="00B67E27">
        <w:rPr>
          <w:rFonts w:ascii="Times New Roman" w:hAnsi="Times New Roman" w:cs="Times New Roman"/>
          <w:sz w:val="24"/>
        </w:rPr>
        <w:t>на</w:t>
      </w:r>
      <w:r w:rsidRPr="00B67E27">
        <w:rPr>
          <w:rFonts w:ascii="Times New Roman" w:hAnsi="Times New Roman" w:cs="Times New Roman"/>
          <w:spacing w:val="-3"/>
          <w:sz w:val="24"/>
        </w:rPr>
        <w:t xml:space="preserve"> </w:t>
      </w:r>
      <w:r w:rsidRPr="00B67E27">
        <w:rPr>
          <w:rFonts w:ascii="Times New Roman" w:hAnsi="Times New Roman" w:cs="Times New Roman"/>
          <w:sz w:val="24"/>
        </w:rPr>
        <w:t>компетентните</w:t>
      </w:r>
      <w:r w:rsidRPr="00B67E27">
        <w:rPr>
          <w:rFonts w:ascii="Times New Roman" w:hAnsi="Times New Roman" w:cs="Times New Roman"/>
          <w:spacing w:val="-3"/>
          <w:sz w:val="24"/>
        </w:rPr>
        <w:t xml:space="preserve"> </w:t>
      </w:r>
      <w:r w:rsidRPr="00B67E27">
        <w:rPr>
          <w:rFonts w:ascii="Times New Roman" w:hAnsi="Times New Roman" w:cs="Times New Roman"/>
          <w:sz w:val="24"/>
        </w:rPr>
        <w:t>органи;</w:t>
      </w:r>
    </w:p>
    <w:p w:rsidR="00B67E27" w:rsidRDefault="00B67E27" w:rsidP="00E71CAA">
      <w:pPr>
        <w:pStyle w:val="aa"/>
        <w:widowControl w:val="0"/>
        <w:numPr>
          <w:ilvl w:val="0"/>
          <w:numId w:val="7"/>
        </w:numPr>
        <w:tabs>
          <w:tab w:val="left" w:pos="709"/>
          <w:tab w:val="left" w:pos="1256"/>
          <w:tab w:val="left" w:pos="1257"/>
        </w:tabs>
        <w:autoSpaceDE w:val="0"/>
        <w:autoSpaceDN w:val="0"/>
        <w:spacing w:after="0"/>
        <w:ind w:left="0" w:firstLine="426"/>
        <w:contextualSpacing w:val="0"/>
        <w:jc w:val="both"/>
        <w:rPr>
          <w:rFonts w:ascii="Times New Roman" w:hAnsi="Times New Roman" w:cs="Times New Roman"/>
          <w:sz w:val="24"/>
        </w:rPr>
      </w:pPr>
      <w:r w:rsidRPr="00B67E27">
        <w:rPr>
          <w:rFonts w:ascii="Times New Roman" w:hAnsi="Times New Roman" w:cs="Times New Roman"/>
          <w:sz w:val="24"/>
        </w:rPr>
        <w:t>при</w:t>
      </w:r>
      <w:r w:rsidRPr="00B67E27">
        <w:rPr>
          <w:rFonts w:ascii="Times New Roman" w:hAnsi="Times New Roman" w:cs="Times New Roman"/>
          <w:spacing w:val="-4"/>
          <w:sz w:val="24"/>
        </w:rPr>
        <w:t xml:space="preserve"> </w:t>
      </w:r>
      <w:r w:rsidRPr="00B67E27">
        <w:rPr>
          <w:rFonts w:ascii="Times New Roman" w:hAnsi="Times New Roman" w:cs="Times New Roman"/>
          <w:sz w:val="24"/>
        </w:rPr>
        <w:t>конкретизация</w:t>
      </w:r>
      <w:r w:rsidRPr="00B67E27">
        <w:rPr>
          <w:rFonts w:ascii="Times New Roman" w:hAnsi="Times New Roman" w:cs="Times New Roman"/>
          <w:spacing w:val="-4"/>
          <w:sz w:val="24"/>
        </w:rPr>
        <w:t xml:space="preserve"> </w:t>
      </w:r>
      <w:r w:rsidRPr="00B67E27">
        <w:rPr>
          <w:rFonts w:ascii="Times New Roman" w:hAnsi="Times New Roman" w:cs="Times New Roman"/>
          <w:sz w:val="24"/>
        </w:rPr>
        <w:t>на</w:t>
      </w:r>
      <w:r w:rsidRPr="00B67E27">
        <w:rPr>
          <w:rFonts w:ascii="Times New Roman" w:hAnsi="Times New Roman" w:cs="Times New Roman"/>
          <w:spacing w:val="-4"/>
          <w:sz w:val="24"/>
        </w:rPr>
        <w:t xml:space="preserve"> </w:t>
      </w:r>
      <w:r w:rsidRPr="00B67E27">
        <w:rPr>
          <w:rFonts w:ascii="Times New Roman" w:hAnsi="Times New Roman" w:cs="Times New Roman"/>
          <w:sz w:val="24"/>
        </w:rPr>
        <w:t>инвестиционните</w:t>
      </w:r>
      <w:r w:rsidRPr="00B67E27">
        <w:rPr>
          <w:rFonts w:ascii="Times New Roman" w:hAnsi="Times New Roman" w:cs="Times New Roman"/>
          <w:spacing w:val="-5"/>
          <w:sz w:val="24"/>
        </w:rPr>
        <w:t xml:space="preserve"> </w:t>
      </w:r>
      <w:r w:rsidRPr="00B67E27">
        <w:rPr>
          <w:rFonts w:ascii="Times New Roman" w:hAnsi="Times New Roman" w:cs="Times New Roman"/>
          <w:sz w:val="24"/>
        </w:rPr>
        <w:t>проекти.</w:t>
      </w:r>
    </w:p>
    <w:p w:rsidR="005A540A" w:rsidRPr="0039366E" w:rsidRDefault="005A540A" w:rsidP="005A540A">
      <w:pPr>
        <w:pStyle w:val="3"/>
        <w:tabs>
          <w:tab w:val="left" w:pos="1843"/>
        </w:tabs>
        <w:ind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Структура</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Програмата</w:t>
      </w:r>
    </w:p>
    <w:p w:rsidR="005A540A" w:rsidRDefault="005A540A" w:rsidP="005A540A">
      <w:pPr>
        <w:pStyle w:val="ac"/>
        <w:tabs>
          <w:tab w:val="left" w:pos="1843"/>
        </w:tabs>
        <w:spacing w:line="276" w:lineRule="auto"/>
        <w:ind w:left="0" w:firstLine="426"/>
      </w:pPr>
      <w:r>
        <w:t>Програмата за управление на отпадъците на община Гълъбово 2021-2028 г. е</w:t>
      </w:r>
      <w:r>
        <w:rPr>
          <w:spacing w:val="1"/>
        </w:rPr>
        <w:t xml:space="preserve"> </w:t>
      </w:r>
      <w:r>
        <w:t>структурирана съобразно изискванията на чл. 52 от ЗУО и препоръките на МОСВ,</w:t>
      </w:r>
      <w:r>
        <w:rPr>
          <w:spacing w:val="1"/>
        </w:rPr>
        <w:t xml:space="preserve"> </w:t>
      </w:r>
      <w:r>
        <w:t>посочени</w:t>
      </w:r>
      <w:r>
        <w:rPr>
          <w:spacing w:val="1"/>
        </w:rPr>
        <w:t xml:space="preserve"> </w:t>
      </w:r>
      <w:r>
        <w:t>в</w:t>
      </w:r>
      <w:r>
        <w:rPr>
          <w:spacing w:val="1"/>
        </w:rPr>
        <w:t xml:space="preserve"> </w:t>
      </w:r>
      <w:r>
        <w:t>Методическите</w:t>
      </w:r>
      <w:r>
        <w:rPr>
          <w:spacing w:val="1"/>
        </w:rPr>
        <w:t xml:space="preserve"> </w:t>
      </w:r>
      <w:r>
        <w:t>указания</w:t>
      </w:r>
      <w:r>
        <w:rPr>
          <w:spacing w:val="1"/>
        </w:rPr>
        <w:t xml:space="preserve"> </w:t>
      </w:r>
      <w:r>
        <w:t>за</w:t>
      </w:r>
      <w:r>
        <w:rPr>
          <w:spacing w:val="1"/>
        </w:rPr>
        <w:t xml:space="preserve"> </w:t>
      </w:r>
      <w:r>
        <w:t>разработване</w:t>
      </w:r>
      <w:r>
        <w:rPr>
          <w:spacing w:val="1"/>
        </w:rPr>
        <w:t xml:space="preserve"> </w:t>
      </w:r>
      <w:r>
        <w:t>на</w:t>
      </w:r>
      <w:r>
        <w:rPr>
          <w:spacing w:val="1"/>
        </w:rPr>
        <w:t xml:space="preserve"> </w:t>
      </w:r>
      <w:r>
        <w:t>общински</w:t>
      </w:r>
      <w:r>
        <w:rPr>
          <w:spacing w:val="1"/>
        </w:rPr>
        <w:t xml:space="preserve"> </w:t>
      </w:r>
      <w:r>
        <w:t>програми</w:t>
      </w:r>
      <w:r>
        <w:rPr>
          <w:spacing w:val="1"/>
        </w:rPr>
        <w:t xml:space="preserve"> </w:t>
      </w:r>
      <w:r>
        <w:t>за</w:t>
      </w:r>
      <w:r>
        <w:rPr>
          <w:spacing w:val="1"/>
        </w:rPr>
        <w:t xml:space="preserve"> </w:t>
      </w:r>
      <w:r>
        <w:t>управление</w:t>
      </w:r>
      <w:r>
        <w:rPr>
          <w:spacing w:val="1"/>
        </w:rPr>
        <w:t xml:space="preserve"> </w:t>
      </w:r>
      <w:r>
        <w:t>на</w:t>
      </w:r>
      <w:r>
        <w:rPr>
          <w:spacing w:val="1"/>
        </w:rPr>
        <w:t xml:space="preserve"> </w:t>
      </w:r>
      <w:r>
        <w:t>отпадъците</w:t>
      </w:r>
      <w:r>
        <w:rPr>
          <w:spacing w:val="1"/>
        </w:rPr>
        <w:t xml:space="preserve"> </w:t>
      </w:r>
      <w:r>
        <w:t>от</w:t>
      </w:r>
      <w:r>
        <w:rPr>
          <w:spacing w:val="1"/>
        </w:rPr>
        <w:t xml:space="preserve"> </w:t>
      </w:r>
      <w:r>
        <w:t>септември</w:t>
      </w:r>
      <w:r>
        <w:rPr>
          <w:spacing w:val="1"/>
        </w:rPr>
        <w:t xml:space="preserve"> </w:t>
      </w:r>
      <w:r>
        <w:t>2021</w:t>
      </w:r>
      <w:r>
        <w:rPr>
          <w:spacing w:val="1"/>
        </w:rPr>
        <w:t xml:space="preserve"> </w:t>
      </w:r>
      <w:r>
        <w:t>г.</w:t>
      </w:r>
      <w:r>
        <w:rPr>
          <w:spacing w:val="1"/>
        </w:rPr>
        <w:t xml:space="preserve"> </w:t>
      </w:r>
      <w:r>
        <w:t>Съобразно</w:t>
      </w:r>
      <w:r>
        <w:rPr>
          <w:spacing w:val="1"/>
        </w:rPr>
        <w:t xml:space="preserve"> </w:t>
      </w:r>
      <w:r>
        <w:t>с</w:t>
      </w:r>
      <w:r>
        <w:rPr>
          <w:spacing w:val="1"/>
        </w:rPr>
        <w:t xml:space="preserve"> </w:t>
      </w:r>
      <w:r>
        <w:t>това,</w:t>
      </w:r>
      <w:r>
        <w:rPr>
          <w:spacing w:val="1"/>
        </w:rPr>
        <w:t xml:space="preserve"> </w:t>
      </w:r>
      <w:r>
        <w:t>структурата</w:t>
      </w:r>
      <w:r>
        <w:rPr>
          <w:spacing w:val="1"/>
        </w:rPr>
        <w:t xml:space="preserve"> </w:t>
      </w:r>
      <w:r>
        <w:t>на</w:t>
      </w:r>
      <w:r>
        <w:rPr>
          <w:spacing w:val="1"/>
        </w:rPr>
        <w:t xml:space="preserve"> </w:t>
      </w:r>
      <w:r>
        <w:t>ПУО</w:t>
      </w:r>
      <w:r>
        <w:rPr>
          <w:spacing w:val="-57"/>
        </w:rPr>
        <w:t xml:space="preserve"> </w:t>
      </w:r>
      <w:r>
        <w:t>обединява</w:t>
      </w:r>
      <w:r>
        <w:rPr>
          <w:spacing w:val="-3"/>
        </w:rPr>
        <w:t xml:space="preserve"> </w:t>
      </w:r>
      <w:r>
        <w:t>съдържанието в</w:t>
      </w:r>
      <w:r>
        <w:rPr>
          <w:spacing w:val="-1"/>
        </w:rPr>
        <w:t xml:space="preserve"> </w:t>
      </w:r>
      <w:r>
        <w:t>следните</w:t>
      </w:r>
      <w:r>
        <w:rPr>
          <w:spacing w:val="-1"/>
        </w:rPr>
        <w:t xml:space="preserve"> </w:t>
      </w:r>
      <w:r>
        <w:t>основни</w:t>
      </w:r>
      <w:r>
        <w:rPr>
          <w:spacing w:val="-1"/>
        </w:rPr>
        <w:t xml:space="preserve"> </w:t>
      </w:r>
      <w:r>
        <w:t>части:</w:t>
      </w:r>
    </w:p>
    <w:p w:rsidR="005A540A" w:rsidRPr="005A540A" w:rsidRDefault="005A540A" w:rsidP="00E71CAA">
      <w:pPr>
        <w:pStyle w:val="aa"/>
        <w:widowControl w:val="0"/>
        <w:numPr>
          <w:ilvl w:val="1"/>
          <w:numId w:val="7"/>
        </w:numPr>
        <w:tabs>
          <w:tab w:val="left" w:pos="709"/>
          <w:tab w:val="left" w:pos="1843"/>
        </w:tabs>
        <w:autoSpaceDE w:val="0"/>
        <w:autoSpaceDN w:val="0"/>
        <w:spacing w:after="0"/>
        <w:ind w:left="0" w:firstLine="426"/>
        <w:contextualSpacing w:val="0"/>
        <w:jc w:val="both"/>
        <w:rPr>
          <w:rFonts w:ascii="Times New Roman" w:hAnsi="Times New Roman" w:cs="Times New Roman"/>
          <w:sz w:val="24"/>
        </w:rPr>
      </w:pPr>
      <w:r w:rsidRPr="005A540A">
        <w:rPr>
          <w:rFonts w:ascii="Times New Roman" w:hAnsi="Times New Roman" w:cs="Times New Roman"/>
          <w:sz w:val="24"/>
        </w:rPr>
        <w:t>Основни</w:t>
      </w:r>
      <w:r w:rsidRPr="005A540A">
        <w:rPr>
          <w:rFonts w:ascii="Times New Roman" w:hAnsi="Times New Roman" w:cs="Times New Roman"/>
          <w:spacing w:val="-4"/>
          <w:sz w:val="24"/>
        </w:rPr>
        <w:t xml:space="preserve"> </w:t>
      </w:r>
      <w:r w:rsidRPr="005A540A">
        <w:rPr>
          <w:rFonts w:ascii="Times New Roman" w:hAnsi="Times New Roman" w:cs="Times New Roman"/>
          <w:sz w:val="24"/>
        </w:rPr>
        <w:t>изводи</w:t>
      </w:r>
      <w:r w:rsidRPr="005A540A">
        <w:rPr>
          <w:rFonts w:ascii="Times New Roman" w:hAnsi="Times New Roman" w:cs="Times New Roman"/>
          <w:spacing w:val="-3"/>
          <w:sz w:val="24"/>
        </w:rPr>
        <w:t xml:space="preserve"> </w:t>
      </w:r>
      <w:r w:rsidRPr="005A540A">
        <w:rPr>
          <w:rFonts w:ascii="Times New Roman" w:hAnsi="Times New Roman" w:cs="Times New Roman"/>
          <w:sz w:val="24"/>
        </w:rPr>
        <w:t>от</w:t>
      </w:r>
      <w:r w:rsidRPr="005A540A">
        <w:rPr>
          <w:rFonts w:ascii="Times New Roman" w:hAnsi="Times New Roman" w:cs="Times New Roman"/>
          <w:spacing w:val="-3"/>
          <w:sz w:val="24"/>
        </w:rPr>
        <w:t xml:space="preserve"> </w:t>
      </w:r>
      <w:r w:rsidRPr="005A540A">
        <w:rPr>
          <w:rFonts w:ascii="Times New Roman" w:hAnsi="Times New Roman" w:cs="Times New Roman"/>
          <w:sz w:val="24"/>
        </w:rPr>
        <w:t>анализа</w:t>
      </w:r>
      <w:r w:rsidRPr="005A540A">
        <w:rPr>
          <w:rFonts w:ascii="Times New Roman" w:hAnsi="Times New Roman" w:cs="Times New Roman"/>
          <w:spacing w:val="-5"/>
          <w:sz w:val="24"/>
        </w:rPr>
        <w:t xml:space="preserve"> </w:t>
      </w:r>
      <w:r w:rsidRPr="005A540A">
        <w:rPr>
          <w:rFonts w:ascii="Times New Roman" w:hAnsi="Times New Roman" w:cs="Times New Roman"/>
          <w:sz w:val="24"/>
        </w:rPr>
        <w:t>на</w:t>
      </w:r>
      <w:r w:rsidRPr="005A540A">
        <w:rPr>
          <w:rFonts w:ascii="Times New Roman" w:hAnsi="Times New Roman" w:cs="Times New Roman"/>
          <w:spacing w:val="-4"/>
          <w:sz w:val="24"/>
        </w:rPr>
        <w:t xml:space="preserve"> </w:t>
      </w:r>
      <w:r w:rsidRPr="005A540A">
        <w:rPr>
          <w:rFonts w:ascii="Times New Roman" w:hAnsi="Times New Roman" w:cs="Times New Roman"/>
          <w:sz w:val="24"/>
        </w:rPr>
        <w:t>състоянието</w:t>
      </w:r>
      <w:r w:rsidRPr="005A540A">
        <w:rPr>
          <w:rFonts w:ascii="Times New Roman" w:hAnsi="Times New Roman" w:cs="Times New Roman"/>
          <w:spacing w:val="-6"/>
          <w:sz w:val="24"/>
        </w:rPr>
        <w:t xml:space="preserve"> </w:t>
      </w:r>
      <w:r w:rsidRPr="005A540A">
        <w:rPr>
          <w:rFonts w:ascii="Times New Roman" w:hAnsi="Times New Roman" w:cs="Times New Roman"/>
          <w:sz w:val="24"/>
        </w:rPr>
        <w:t>на</w:t>
      </w:r>
      <w:r w:rsidRPr="005A540A">
        <w:rPr>
          <w:rFonts w:ascii="Times New Roman" w:hAnsi="Times New Roman" w:cs="Times New Roman"/>
          <w:spacing w:val="-2"/>
          <w:sz w:val="24"/>
        </w:rPr>
        <w:t xml:space="preserve"> </w:t>
      </w:r>
      <w:r w:rsidRPr="005A540A">
        <w:rPr>
          <w:rFonts w:ascii="Times New Roman" w:hAnsi="Times New Roman" w:cs="Times New Roman"/>
          <w:sz w:val="24"/>
        </w:rPr>
        <w:t>управлението</w:t>
      </w:r>
      <w:r w:rsidRPr="005A540A">
        <w:rPr>
          <w:rFonts w:ascii="Times New Roman" w:hAnsi="Times New Roman" w:cs="Times New Roman"/>
          <w:spacing w:val="-4"/>
          <w:sz w:val="24"/>
        </w:rPr>
        <w:t xml:space="preserve"> </w:t>
      </w:r>
      <w:r w:rsidRPr="005A540A">
        <w:rPr>
          <w:rFonts w:ascii="Times New Roman" w:hAnsi="Times New Roman" w:cs="Times New Roman"/>
          <w:sz w:val="24"/>
        </w:rPr>
        <w:t>на</w:t>
      </w:r>
      <w:r w:rsidRPr="005A540A">
        <w:rPr>
          <w:rFonts w:ascii="Times New Roman" w:hAnsi="Times New Roman" w:cs="Times New Roman"/>
          <w:spacing w:val="-4"/>
          <w:sz w:val="24"/>
        </w:rPr>
        <w:t xml:space="preserve"> </w:t>
      </w:r>
      <w:r w:rsidRPr="005A540A">
        <w:rPr>
          <w:rFonts w:ascii="Times New Roman" w:hAnsi="Times New Roman" w:cs="Times New Roman"/>
          <w:sz w:val="24"/>
        </w:rPr>
        <w:t>отпадъците;</w:t>
      </w:r>
    </w:p>
    <w:p w:rsidR="005A540A" w:rsidRPr="005A540A" w:rsidRDefault="005A540A" w:rsidP="00E71CAA">
      <w:pPr>
        <w:pStyle w:val="aa"/>
        <w:widowControl w:val="0"/>
        <w:numPr>
          <w:ilvl w:val="1"/>
          <w:numId w:val="7"/>
        </w:numPr>
        <w:tabs>
          <w:tab w:val="left" w:pos="709"/>
          <w:tab w:val="left" w:pos="1655"/>
          <w:tab w:val="left" w:pos="1843"/>
        </w:tabs>
        <w:autoSpaceDE w:val="0"/>
        <w:autoSpaceDN w:val="0"/>
        <w:spacing w:after="0"/>
        <w:ind w:left="0" w:firstLine="426"/>
        <w:contextualSpacing w:val="0"/>
        <w:jc w:val="both"/>
        <w:rPr>
          <w:rFonts w:ascii="Times New Roman" w:hAnsi="Times New Roman" w:cs="Times New Roman"/>
          <w:sz w:val="24"/>
        </w:rPr>
      </w:pPr>
      <w:r w:rsidRPr="005A540A">
        <w:rPr>
          <w:rFonts w:ascii="Times New Roman" w:hAnsi="Times New Roman" w:cs="Times New Roman"/>
          <w:sz w:val="24"/>
        </w:rPr>
        <w:t>SWOT</w:t>
      </w:r>
      <w:r w:rsidRPr="005A540A">
        <w:rPr>
          <w:rFonts w:ascii="Times New Roman" w:hAnsi="Times New Roman" w:cs="Times New Roman"/>
          <w:spacing w:val="31"/>
          <w:sz w:val="24"/>
        </w:rPr>
        <w:t xml:space="preserve"> </w:t>
      </w:r>
      <w:r w:rsidRPr="005A540A">
        <w:rPr>
          <w:rFonts w:ascii="Times New Roman" w:hAnsi="Times New Roman" w:cs="Times New Roman"/>
          <w:sz w:val="24"/>
        </w:rPr>
        <w:t>анализ</w:t>
      </w:r>
      <w:r w:rsidRPr="005A540A">
        <w:rPr>
          <w:rFonts w:ascii="Times New Roman" w:hAnsi="Times New Roman" w:cs="Times New Roman"/>
          <w:spacing w:val="33"/>
          <w:sz w:val="24"/>
        </w:rPr>
        <w:t xml:space="preserve"> </w:t>
      </w:r>
      <w:r w:rsidRPr="005A540A">
        <w:rPr>
          <w:rFonts w:ascii="Times New Roman" w:hAnsi="Times New Roman" w:cs="Times New Roman"/>
          <w:sz w:val="24"/>
        </w:rPr>
        <w:t>(анализ</w:t>
      </w:r>
      <w:r w:rsidRPr="005A540A">
        <w:rPr>
          <w:rFonts w:ascii="Times New Roman" w:hAnsi="Times New Roman" w:cs="Times New Roman"/>
          <w:spacing w:val="33"/>
          <w:sz w:val="24"/>
        </w:rPr>
        <w:t xml:space="preserve"> </w:t>
      </w:r>
      <w:r w:rsidRPr="005A540A">
        <w:rPr>
          <w:rFonts w:ascii="Times New Roman" w:hAnsi="Times New Roman" w:cs="Times New Roman"/>
          <w:sz w:val="24"/>
        </w:rPr>
        <w:t>на</w:t>
      </w:r>
      <w:r w:rsidRPr="005A540A">
        <w:rPr>
          <w:rFonts w:ascii="Times New Roman" w:hAnsi="Times New Roman" w:cs="Times New Roman"/>
          <w:spacing w:val="33"/>
          <w:sz w:val="24"/>
        </w:rPr>
        <w:t xml:space="preserve"> </w:t>
      </w:r>
      <w:r w:rsidRPr="005A540A">
        <w:rPr>
          <w:rFonts w:ascii="Times New Roman" w:hAnsi="Times New Roman" w:cs="Times New Roman"/>
          <w:sz w:val="24"/>
        </w:rPr>
        <w:t>силните</w:t>
      </w:r>
      <w:r w:rsidRPr="005A540A">
        <w:rPr>
          <w:rFonts w:ascii="Times New Roman" w:hAnsi="Times New Roman" w:cs="Times New Roman"/>
          <w:spacing w:val="33"/>
          <w:sz w:val="24"/>
        </w:rPr>
        <w:t xml:space="preserve"> </w:t>
      </w:r>
      <w:r w:rsidRPr="005A540A">
        <w:rPr>
          <w:rFonts w:ascii="Times New Roman" w:hAnsi="Times New Roman" w:cs="Times New Roman"/>
          <w:sz w:val="24"/>
        </w:rPr>
        <w:t>и</w:t>
      </w:r>
      <w:r w:rsidRPr="005A540A">
        <w:rPr>
          <w:rFonts w:ascii="Times New Roman" w:hAnsi="Times New Roman" w:cs="Times New Roman"/>
          <w:spacing w:val="33"/>
          <w:sz w:val="24"/>
        </w:rPr>
        <w:t xml:space="preserve"> </w:t>
      </w:r>
      <w:r w:rsidRPr="005A540A">
        <w:rPr>
          <w:rFonts w:ascii="Times New Roman" w:hAnsi="Times New Roman" w:cs="Times New Roman"/>
          <w:sz w:val="24"/>
        </w:rPr>
        <w:t>слабите</w:t>
      </w:r>
      <w:r w:rsidRPr="005A540A">
        <w:rPr>
          <w:rFonts w:ascii="Times New Roman" w:hAnsi="Times New Roman" w:cs="Times New Roman"/>
          <w:spacing w:val="33"/>
          <w:sz w:val="24"/>
        </w:rPr>
        <w:t xml:space="preserve"> </w:t>
      </w:r>
      <w:r w:rsidRPr="005A540A">
        <w:rPr>
          <w:rFonts w:ascii="Times New Roman" w:hAnsi="Times New Roman" w:cs="Times New Roman"/>
          <w:sz w:val="24"/>
        </w:rPr>
        <w:t>страни,</w:t>
      </w:r>
      <w:r w:rsidRPr="005A540A">
        <w:rPr>
          <w:rFonts w:ascii="Times New Roman" w:hAnsi="Times New Roman" w:cs="Times New Roman"/>
          <w:spacing w:val="32"/>
          <w:sz w:val="24"/>
        </w:rPr>
        <w:t xml:space="preserve"> </w:t>
      </w:r>
      <w:r w:rsidRPr="005A540A">
        <w:rPr>
          <w:rFonts w:ascii="Times New Roman" w:hAnsi="Times New Roman" w:cs="Times New Roman"/>
          <w:sz w:val="24"/>
        </w:rPr>
        <w:t>възможностите</w:t>
      </w:r>
      <w:r w:rsidRPr="005A540A">
        <w:rPr>
          <w:rFonts w:ascii="Times New Roman" w:hAnsi="Times New Roman" w:cs="Times New Roman"/>
          <w:spacing w:val="29"/>
          <w:sz w:val="24"/>
        </w:rPr>
        <w:t xml:space="preserve"> </w:t>
      </w:r>
      <w:r w:rsidRPr="005A540A">
        <w:rPr>
          <w:rFonts w:ascii="Times New Roman" w:hAnsi="Times New Roman" w:cs="Times New Roman"/>
          <w:sz w:val="24"/>
        </w:rPr>
        <w:t>и</w:t>
      </w:r>
      <w:r w:rsidRPr="005A540A">
        <w:rPr>
          <w:rFonts w:ascii="Times New Roman" w:hAnsi="Times New Roman" w:cs="Times New Roman"/>
          <w:spacing w:val="-57"/>
          <w:sz w:val="24"/>
        </w:rPr>
        <w:t xml:space="preserve"> </w:t>
      </w:r>
      <w:r w:rsidRPr="005A540A">
        <w:rPr>
          <w:rFonts w:ascii="Times New Roman" w:hAnsi="Times New Roman" w:cs="Times New Roman"/>
          <w:sz w:val="24"/>
        </w:rPr>
        <w:t>заплахите);</w:t>
      </w:r>
    </w:p>
    <w:p w:rsidR="005A540A" w:rsidRPr="005A540A" w:rsidRDefault="005A540A" w:rsidP="00E71CAA">
      <w:pPr>
        <w:pStyle w:val="aa"/>
        <w:widowControl w:val="0"/>
        <w:numPr>
          <w:ilvl w:val="1"/>
          <w:numId w:val="7"/>
        </w:numPr>
        <w:tabs>
          <w:tab w:val="left" w:pos="709"/>
          <w:tab w:val="left" w:pos="1843"/>
        </w:tabs>
        <w:autoSpaceDE w:val="0"/>
        <w:autoSpaceDN w:val="0"/>
        <w:spacing w:after="0"/>
        <w:ind w:left="0" w:firstLine="426"/>
        <w:contextualSpacing w:val="0"/>
        <w:jc w:val="both"/>
        <w:rPr>
          <w:rFonts w:ascii="Times New Roman" w:hAnsi="Times New Roman" w:cs="Times New Roman"/>
          <w:sz w:val="24"/>
        </w:rPr>
      </w:pPr>
      <w:r w:rsidRPr="005A540A">
        <w:rPr>
          <w:rFonts w:ascii="Times New Roman" w:hAnsi="Times New Roman" w:cs="Times New Roman"/>
          <w:sz w:val="24"/>
        </w:rPr>
        <w:t>Цели</w:t>
      </w:r>
      <w:r w:rsidRPr="005A540A">
        <w:rPr>
          <w:rFonts w:ascii="Times New Roman" w:hAnsi="Times New Roman" w:cs="Times New Roman"/>
          <w:spacing w:val="-2"/>
          <w:sz w:val="24"/>
        </w:rPr>
        <w:t xml:space="preserve"> </w:t>
      </w:r>
      <w:r w:rsidRPr="005A540A">
        <w:rPr>
          <w:rFonts w:ascii="Times New Roman" w:hAnsi="Times New Roman" w:cs="Times New Roman"/>
          <w:sz w:val="24"/>
        </w:rPr>
        <w:t>и</w:t>
      </w:r>
      <w:r w:rsidRPr="005A540A">
        <w:rPr>
          <w:rFonts w:ascii="Times New Roman" w:hAnsi="Times New Roman" w:cs="Times New Roman"/>
          <w:spacing w:val="-2"/>
          <w:sz w:val="24"/>
        </w:rPr>
        <w:t xml:space="preserve"> </w:t>
      </w:r>
      <w:r w:rsidRPr="005A540A">
        <w:rPr>
          <w:rFonts w:ascii="Times New Roman" w:hAnsi="Times New Roman" w:cs="Times New Roman"/>
          <w:sz w:val="24"/>
        </w:rPr>
        <w:t>приоритети;</w:t>
      </w:r>
    </w:p>
    <w:p w:rsidR="005A540A" w:rsidRPr="005A540A" w:rsidRDefault="005A540A" w:rsidP="00E71CAA">
      <w:pPr>
        <w:pStyle w:val="aa"/>
        <w:widowControl w:val="0"/>
        <w:numPr>
          <w:ilvl w:val="1"/>
          <w:numId w:val="7"/>
        </w:numPr>
        <w:tabs>
          <w:tab w:val="left" w:pos="709"/>
          <w:tab w:val="left" w:pos="1843"/>
        </w:tabs>
        <w:autoSpaceDE w:val="0"/>
        <w:autoSpaceDN w:val="0"/>
        <w:spacing w:after="0"/>
        <w:ind w:left="0" w:firstLine="426"/>
        <w:contextualSpacing w:val="0"/>
        <w:jc w:val="both"/>
        <w:rPr>
          <w:rFonts w:ascii="Times New Roman" w:hAnsi="Times New Roman" w:cs="Times New Roman"/>
          <w:sz w:val="24"/>
        </w:rPr>
      </w:pPr>
      <w:r w:rsidRPr="005A540A">
        <w:rPr>
          <w:rFonts w:ascii="Times New Roman" w:hAnsi="Times New Roman" w:cs="Times New Roman"/>
          <w:sz w:val="24"/>
        </w:rPr>
        <w:t>План</w:t>
      </w:r>
      <w:r w:rsidRPr="005A540A">
        <w:rPr>
          <w:rFonts w:ascii="Times New Roman" w:hAnsi="Times New Roman" w:cs="Times New Roman"/>
          <w:spacing w:val="-1"/>
          <w:sz w:val="24"/>
        </w:rPr>
        <w:t xml:space="preserve"> </w:t>
      </w:r>
      <w:r w:rsidRPr="005A540A">
        <w:rPr>
          <w:rFonts w:ascii="Times New Roman" w:hAnsi="Times New Roman" w:cs="Times New Roman"/>
          <w:sz w:val="24"/>
        </w:rPr>
        <w:t>за</w:t>
      </w:r>
      <w:r w:rsidRPr="005A540A">
        <w:rPr>
          <w:rFonts w:ascii="Times New Roman" w:hAnsi="Times New Roman" w:cs="Times New Roman"/>
          <w:spacing w:val="-2"/>
          <w:sz w:val="24"/>
        </w:rPr>
        <w:t xml:space="preserve"> </w:t>
      </w:r>
      <w:r w:rsidRPr="005A540A">
        <w:rPr>
          <w:rFonts w:ascii="Times New Roman" w:hAnsi="Times New Roman" w:cs="Times New Roman"/>
          <w:sz w:val="24"/>
        </w:rPr>
        <w:t>действие</w:t>
      </w:r>
      <w:r w:rsidRPr="005A540A">
        <w:rPr>
          <w:rFonts w:ascii="Times New Roman" w:hAnsi="Times New Roman" w:cs="Times New Roman"/>
          <w:spacing w:val="-2"/>
          <w:sz w:val="24"/>
        </w:rPr>
        <w:t xml:space="preserve"> </w:t>
      </w:r>
      <w:r w:rsidRPr="005A540A">
        <w:rPr>
          <w:rFonts w:ascii="Times New Roman" w:hAnsi="Times New Roman" w:cs="Times New Roman"/>
          <w:sz w:val="24"/>
        </w:rPr>
        <w:t>с</w:t>
      </w:r>
      <w:r w:rsidRPr="005A540A">
        <w:rPr>
          <w:rFonts w:ascii="Times New Roman" w:hAnsi="Times New Roman" w:cs="Times New Roman"/>
          <w:spacing w:val="-2"/>
          <w:sz w:val="24"/>
        </w:rPr>
        <w:t xml:space="preserve"> </w:t>
      </w:r>
      <w:r w:rsidRPr="005A540A">
        <w:rPr>
          <w:rFonts w:ascii="Times New Roman" w:hAnsi="Times New Roman" w:cs="Times New Roman"/>
          <w:sz w:val="24"/>
        </w:rPr>
        <w:t>Подпрограми</w:t>
      </w:r>
      <w:r w:rsidRPr="005A540A">
        <w:rPr>
          <w:rFonts w:ascii="Times New Roman" w:hAnsi="Times New Roman" w:cs="Times New Roman"/>
          <w:spacing w:val="-1"/>
          <w:sz w:val="24"/>
        </w:rPr>
        <w:t xml:space="preserve"> </w:t>
      </w:r>
      <w:r w:rsidRPr="005A540A">
        <w:rPr>
          <w:rFonts w:ascii="Times New Roman" w:hAnsi="Times New Roman" w:cs="Times New Roman"/>
          <w:sz w:val="24"/>
        </w:rPr>
        <w:t>от</w:t>
      </w:r>
      <w:r w:rsidRPr="005A540A">
        <w:rPr>
          <w:rFonts w:ascii="Times New Roman" w:hAnsi="Times New Roman" w:cs="Times New Roman"/>
          <w:spacing w:val="-1"/>
          <w:sz w:val="24"/>
        </w:rPr>
        <w:t xml:space="preserve"> </w:t>
      </w:r>
      <w:r w:rsidRPr="005A540A">
        <w:rPr>
          <w:rFonts w:ascii="Times New Roman" w:hAnsi="Times New Roman" w:cs="Times New Roman"/>
          <w:sz w:val="24"/>
        </w:rPr>
        <w:t>мерки</w:t>
      </w:r>
      <w:r w:rsidRPr="005A540A">
        <w:rPr>
          <w:rFonts w:ascii="Times New Roman" w:hAnsi="Times New Roman" w:cs="Times New Roman"/>
          <w:spacing w:val="-1"/>
          <w:sz w:val="24"/>
        </w:rPr>
        <w:t xml:space="preserve"> </w:t>
      </w:r>
      <w:r w:rsidRPr="005A540A">
        <w:rPr>
          <w:rFonts w:ascii="Times New Roman" w:hAnsi="Times New Roman" w:cs="Times New Roman"/>
          <w:sz w:val="24"/>
        </w:rPr>
        <w:t>за</w:t>
      </w:r>
      <w:r w:rsidRPr="005A540A">
        <w:rPr>
          <w:rFonts w:ascii="Times New Roman" w:hAnsi="Times New Roman" w:cs="Times New Roman"/>
          <w:spacing w:val="-5"/>
          <w:sz w:val="24"/>
        </w:rPr>
        <w:t xml:space="preserve"> </w:t>
      </w:r>
      <w:r w:rsidRPr="005A540A">
        <w:rPr>
          <w:rFonts w:ascii="Times New Roman" w:hAnsi="Times New Roman" w:cs="Times New Roman"/>
          <w:sz w:val="24"/>
        </w:rPr>
        <w:t>постигане</w:t>
      </w:r>
      <w:r w:rsidRPr="005A540A">
        <w:rPr>
          <w:rFonts w:ascii="Times New Roman" w:hAnsi="Times New Roman" w:cs="Times New Roman"/>
          <w:spacing w:val="-2"/>
          <w:sz w:val="24"/>
        </w:rPr>
        <w:t xml:space="preserve"> </w:t>
      </w:r>
      <w:r w:rsidRPr="005A540A">
        <w:rPr>
          <w:rFonts w:ascii="Times New Roman" w:hAnsi="Times New Roman" w:cs="Times New Roman"/>
          <w:sz w:val="24"/>
        </w:rPr>
        <w:t>на</w:t>
      </w:r>
      <w:r w:rsidRPr="005A540A">
        <w:rPr>
          <w:rFonts w:ascii="Times New Roman" w:hAnsi="Times New Roman" w:cs="Times New Roman"/>
          <w:spacing w:val="-2"/>
          <w:sz w:val="24"/>
        </w:rPr>
        <w:t xml:space="preserve"> </w:t>
      </w:r>
      <w:r w:rsidRPr="005A540A">
        <w:rPr>
          <w:rFonts w:ascii="Times New Roman" w:hAnsi="Times New Roman" w:cs="Times New Roman"/>
          <w:sz w:val="24"/>
        </w:rPr>
        <w:t>целите;</w:t>
      </w:r>
    </w:p>
    <w:p w:rsidR="005A540A" w:rsidRPr="005A540A" w:rsidRDefault="005A540A" w:rsidP="00E71CAA">
      <w:pPr>
        <w:pStyle w:val="aa"/>
        <w:widowControl w:val="0"/>
        <w:numPr>
          <w:ilvl w:val="1"/>
          <w:numId w:val="7"/>
        </w:numPr>
        <w:tabs>
          <w:tab w:val="left" w:pos="709"/>
          <w:tab w:val="left" w:pos="1843"/>
        </w:tabs>
        <w:autoSpaceDE w:val="0"/>
        <w:autoSpaceDN w:val="0"/>
        <w:spacing w:after="0"/>
        <w:ind w:left="0" w:firstLine="426"/>
        <w:contextualSpacing w:val="0"/>
        <w:jc w:val="both"/>
        <w:rPr>
          <w:rFonts w:ascii="Times New Roman" w:hAnsi="Times New Roman" w:cs="Times New Roman"/>
          <w:sz w:val="24"/>
        </w:rPr>
      </w:pPr>
      <w:r w:rsidRPr="005A540A">
        <w:rPr>
          <w:rFonts w:ascii="Times New Roman" w:hAnsi="Times New Roman" w:cs="Times New Roman"/>
          <w:sz w:val="24"/>
        </w:rPr>
        <w:t>Координация</w:t>
      </w:r>
      <w:r w:rsidRPr="005A540A">
        <w:rPr>
          <w:rFonts w:ascii="Times New Roman" w:hAnsi="Times New Roman" w:cs="Times New Roman"/>
          <w:spacing w:val="-2"/>
          <w:sz w:val="24"/>
        </w:rPr>
        <w:t xml:space="preserve"> </w:t>
      </w:r>
      <w:r w:rsidRPr="005A540A">
        <w:rPr>
          <w:rFonts w:ascii="Times New Roman" w:hAnsi="Times New Roman" w:cs="Times New Roman"/>
          <w:sz w:val="24"/>
        </w:rPr>
        <w:t>с</w:t>
      </w:r>
      <w:r w:rsidRPr="005A540A">
        <w:rPr>
          <w:rFonts w:ascii="Times New Roman" w:hAnsi="Times New Roman" w:cs="Times New Roman"/>
          <w:spacing w:val="-3"/>
          <w:sz w:val="24"/>
        </w:rPr>
        <w:t xml:space="preserve"> </w:t>
      </w:r>
      <w:r w:rsidRPr="005A540A">
        <w:rPr>
          <w:rFonts w:ascii="Times New Roman" w:hAnsi="Times New Roman" w:cs="Times New Roman"/>
          <w:sz w:val="24"/>
        </w:rPr>
        <w:t>други</w:t>
      </w:r>
      <w:r w:rsidRPr="005A540A">
        <w:rPr>
          <w:rFonts w:ascii="Times New Roman" w:hAnsi="Times New Roman" w:cs="Times New Roman"/>
          <w:spacing w:val="1"/>
          <w:sz w:val="24"/>
        </w:rPr>
        <w:t xml:space="preserve"> </w:t>
      </w:r>
      <w:r w:rsidRPr="005A540A">
        <w:rPr>
          <w:rFonts w:ascii="Times New Roman" w:hAnsi="Times New Roman" w:cs="Times New Roman"/>
          <w:sz w:val="24"/>
        </w:rPr>
        <w:t>планове</w:t>
      </w:r>
      <w:r w:rsidRPr="005A540A">
        <w:rPr>
          <w:rFonts w:ascii="Times New Roman" w:hAnsi="Times New Roman" w:cs="Times New Roman"/>
          <w:spacing w:val="-4"/>
          <w:sz w:val="24"/>
        </w:rPr>
        <w:t xml:space="preserve"> </w:t>
      </w:r>
      <w:r w:rsidRPr="005A540A">
        <w:rPr>
          <w:rFonts w:ascii="Times New Roman" w:hAnsi="Times New Roman" w:cs="Times New Roman"/>
          <w:sz w:val="24"/>
        </w:rPr>
        <w:t>и</w:t>
      </w:r>
      <w:r w:rsidRPr="005A540A">
        <w:rPr>
          <w:rFonts w:ascii="Times New Roman" w:hAnsi="Times New Roman" w:cs="Times New Roman"/>
          <w:spacing w:val="-2"/>
          <w:sz w:val="24"/>
        </w:rPr>
        <w:t xml:space="preserve"> </w:t>
      </w:r>
      <w:r w:rsidRPr="005A540A">
        <w:rPr>
          <w:rFonts w:ascii="Times New Roman" w:hAnsi="Times New Roman" w:cs="Times New Roman"/>
          <w:sz w:val="24"/>
        </w:rPr>
        <w:t>програми;</w:t>
      </w:r>
    </w:p>
    <w:p w:rsidR="00986290" w:rsidRDefault="00986290" w:rsidP="00E71CAA">
      <w:pPr>
        <w:pStyle w:val="aa"/>
        <w:widowControl w:val="0"/>
        <w:numPr>
          <w:ilvl w:val="1"/>
          <w:numId w:val="7"/>
        </w:numPr>
        <w:autoSpaceDE w:val="0"/>
        <w:autoSpaceDN w:val="0"/>
        <w:spacing w:after="0"/>
        <w:ind w:left="0" w:firstLine="426"/>
        <w:contextualSpacing w:val="0"/>
        <w:jc w:val="both"/>
        <w:rPr>
          <w:rFonts w:ascii="Times New Roman" w:hAnsi="Times New Roman" w:cs="Times New Roman"/>
          <w:sz w:val="24"/>
        </w:rPr>
      </w:pPr>
      <w:r>
        <w:rPr>
          <w:rFonts w:ascii="Times New Roman" w:hAnsi="Times New Roman" w:cs="Times New Roman"/>
          <w:sz w:val="24"/>
        </w:rPr>
        <w:t>Система за наблюдение, контрол и отчитане на изпълнението на общинската програма за управление на отпадъците;</w:t>
      </w:r>
    </w:p>
    <w:p w:rsidR="00986290" w:rsidRDefault="00986290" w:rsidP="00E71CAA">
      <w:pPr>
        <w:pStyle w:val="aa"/>
        <w:widowControl w:val="0"/>
        <w:numPr>
          <w:ilvl w:val="1"/>
          <w:numId w:val="7"/>
        </w:numPr>
        <w:tabs>
          <w:tab w:val="left" w:pos="709"/>
        </w:tabs>
        <w:autoSpaceDE w:val="0"/>
        <w:autoSpaceDN w:val="0"/>
        <w:spacing w:after="0"/>
        <w:ind w:left="0" w:firstLine="426"/>
        <w:contextualSpacing w:val="0"/>
        <w:jc w:val="both"/>
        <w:rPr>
          <w:rFonts w:ascii="Times New Roman" w:hAnsi="Times New Roman" w:cs="Times New Roman"/>
          <w:sz w:val="24"/>
        </w:rPr>
      </w:pPr>
      <w:r w:rsidRPr="00986290">
        <w:rPr>
          <w:rFonts w:ascii="Times New Roman" w:hAnsi="Times New Roman" w:cs="Times New Roman"/>
          <w:sz w:val="24"/>
        </w:rPr>
        <w:t>Приложения,</w:t>
      </w:r>
      <w:r w:rsidRPr="00986290">
        <w:rPr>
          <w:rFonts w:ascii="Times New Roman" w:hAnsi="Times New Roman" w:cs="Times New Roman"/>
          <w:spacing w:val="1"/>
          <w:sz w:val="24"/>
        </w:rPr>
        <w:t xml:space="preserve"> </w:t>
      </w:r>
      <w:r w:rsidRPr="00986290">
        <w:rPr>
          <w:rFonts w:ascii="Times New Roman" w:hAnsi="Times New Roman" w:cs="Times New Roman"/>
          <w:sz w:val="24"/>
        </w:rPr>
        <w:t>в</w:t>
      </w:r>
      <w:r w:rsidRPr="00986290">
        <w:rPr>
          <w:rFonts w:ascii="Times New Roman" w:hAnsi="Times New Roman" w:cs="Times New Roman"/>
          <w:spacing w:val="3"/>
          <w:sz w:val="24"/>
        </w:rPr>
        <w:t xml:space="preserve"> </w:t>
      </w:r>
      <w:r w:rsidRPr="00986290">
        <w:rPr>
          <w:rFonts w:ascii="Times New Roman" w:hAnsi="Times New Roman" w:cs="Times New Roman"/>
          <w:sz w:val="24"/>
        </w:rPr>
        <w:t>които</w:t>
      </w:r>
      <w:r w:rsidRPr="00986290">
        <w:rPr>
          <w:rFonts w:ascii="Times New Roman" w:hAnsi="Times New Roman" w:cs="Times New Roman"/>
          <w:spacing w:val="-1"/>
          <w:sz w:val="24"/>
        </w:rPr>
        <w:t xml:space="preserve"> </w:t>
      </w:r>
      <w:r w:rsidRPr="00986290">
        <w:rPr>
          <w:rFonts w:ascii="Times New Roman" w:hAnsi="Times New Roman" w:cs="Times New Roman"/>
          <w:sz w:val="24"/>
        </w:rPr>
        <w:t>са</w:t>
      </w:r>
      <w:r w:rsidRPr="00986290">
        <w:rPr>
          <w:rFonts w:ascii="Times New Roman" w:hAnsi="Times New Roman" w:cs="Times New Roman"/>
          <w:spacing w:val="3"/>
          <w:sz w:val="24"/>
        </w:rPr>
        <w:t xml:space="preserve"> </w:t>
      </w:r>
      <w:r w:rsidRPr="00986290">
        <w:rPr>
          <w:rFonts w:ascii="Times New Roman" w:hAnsi="Times New Roman" w:cs="Times New Roman"/>
          <w:sz w:val="24"/>
        </w:rPr>
        <w:t>представени</w:t>
      </w:r>
      <w:r w:rsidRPr="00986290">
        <w:rPr>
          <w:rFonts w:ascii="Times New Roman" w:hAnsi="Times New Roman" w:cs="Times New Roman"/>
          <w:spacing w:val="8"/>
          <w:sz w:val="24"/>
        </w:rPr>
        <w:t xml:space="preserve"> </w:t>
      </w:r>
      <w:r w:rsidRPr="00986290">
        <w:rPr>
          <w:rFonts w:ascii="Times New Roman" w:hAnsi="Times New Roman" w:cs="Times New Roman"/>
          <w:sz w:val="24"/>
        </w:rPr>
        <w:t>-</w:t>
      </w:r>
      <w:r w:rsidRPr="00986290">
        <w:rPr>
          <w:rFonts w:ascii="Times New Roman" w:hAnsi="Times New Roman" w:cs="Times New Roman"/>
          <w:spacing w:val="3"/>
          <w:sz w:val="24"/>
        </w:rPr>
        <w:t xml:space="preserve"> </w:t>
      </w:r>
      <w:r w:rsidRPr="00986290">
        <w:rPr>
          <w:rFonts w:ascii="Times New Roman" w:hAnsi="Times New Roman" w:cs="Times New Roman"/>
          <w:sz w:val="24"/>
        </w:rPr>
        <w:t>Подробните</w:t>
      </w:r>
      <w:r w:rsidRPr="00986290">
        <w:rPr>
          <w:rFonts w:ascii="Times New Roman" w:hAnsi="Times New Roman" w:cs="Times New Roman"/>
          <w:spacing w:val="3"/>
          <w:sz w:val="24"/>
        </w:rPr>
        <w:t xml:space="preserve"> </w:t>
      </w:r>
      <w:r w:rsidRPr="00986290">
        <w:rPr>
          <w:rFonts w:ascii="Times New Roman" w:hAnsi="Times New Roman" w:cs="Times New Roman"/>
          <w:sz w:val="24"/>
        </w:rPr>
        <w:t>анализи</w:t>
      </w:r>
      <w:r w:rsidRPr="00986290">
        <w:rPr>
          <w:rFonts w:ascii="Times New Roman" w:hAnsi="Times New Roman" w:cs="Times New Roman"/>
          <w:spacing w:val="2"/>
          <w:sz w:val="24"/>
        </w:rPr>
        <w:t xml:space="preserve"> </w:t>
      </w:r>
      <w:r w:rsidRPr="00986290">
        <w:rPr>
          <w:rFonts w:ascii="Times New Roman" w:hAnsi="Times New Roman" w:cs="Times New Roman"/>
          <w:sz w:val="24"/>
        </w:rPr>
        <w:t>за</w:t>
      </w:r>
      <w:r w:rsidRPr="00986290">
        <w:rPr>
          <w:rFonts w:ascii="Times New Roman" w:hAnsi="Times New Roman" w:cs="Times New Roman"/>
          <w:spacing w:val="3"/>
          <w:sz w:val="24"/>
        </w:rPr>
        <w:t xml:space="preserve"> </w:t>
      </w:r>
      <w:r w:rsidRPr="00986290">
        <w:rPr>
          <w:rFonts w:ascii="Times New Roman" w:hAnsi="Times New Roman" w:cs="Times New Roman"/>
          <w:sz w:val="24"/>
        </w:rPr>
        <w:t>състоянието</w:t>
      </w:r>
      <w:r w:rsidRPr="00986290">
        <w:rPr>
          <w:rFonts w:ascii="Times New Roman" w:hAnsi="Times New Roman" w:cs="Times New Roman"/>
          <w:spacing w:val="1"/>
          <w:sz w:val="24"/>
        </w:rPr>
        <w:t xml:space="preserve"> </w:t>
      </w:r>
      <w:r w:rsidRPr="00986290">
        <w:rPr>
          <w:rFonts w:ascii="Times New Roman" w:hAnsi="Times New Roman" w:cs="Times New Roman"/>
          <w:sz w:val="24"/>
        </w:rPr>
        <w:t>на</w:t>
      </w:r>
      <w:r w:rsidRPr="00986290">
        <w:rPr>
          <w:rFonts w:ascii="Times New Roman" w:hAnsi="Times New Roman" w:cs="Times New Roman"/>
          <w:spacing w:val="-57"/>
          <w:sz w:val="24"/>
        </w:rPr>
        <w:t xml:space="preserve"> </w:t>
      </w:r>
      <w:r w:rsidRPr="00986290">
        <w:rPr>
          <w:rFonts w:ascii="Times New Roman" w:hAnsi="Times New Roman" w:cs="Times New Roman"/>
          <w:sz w:val="24"/>
        </w:rPr>
        <w:t>управлението</w:t>
      </w:r>
      <w:r w:rsidRPr="00986290">
        <w:rPr>
          <w:rFonts w:ascii="Times New Roman" w:hAnsi="Times New Roman" w:cs="Times New Roman"/>
          <w:spacing w:val="-1"/>
          <w:sz w:val="24"/>
        </w:rPr>
        <w:t xml:space="preserve"> </w:t>
      </w:r>
      <w:r w:rsidRPr="00986290">
        <w:rPr>
          <w:rFonts w:ascii="Times New Roman" w:hAnsi="Times New Roman" w:cs="Times New Roman"/>
          <w:sz w:val="24"/>
        </w:rPr>
        <w:t>на</w:t>
      </w:r>
      <w:r w:rsidRPr="00986290">
        <w:rPr>
          <w:rFonts w:ascii="Times New Roman" w:hAnsi="Times New Roman" w:cs="Times New Roman"/>
          <w:spacing w:val="-1"/>
          <w:sz w:val="24"/>
        </w:rPr>
        <w:t xml:space="preserve"> </w:t>
      </w:r>
      <w:r w:rsidRPr="00986290">
        <w:rPr>
          <w:rFonts w:ascii="Times New Roman" w:hAnsi="Times New Roman" w:cs="Times New Roman"/>
          <w:sz w:val="24"/>
        </w:rPr>
        <w:t>отпадъците</w:t>
      </w:r>
      <w:r w:rsidR="00062D18">
        <w:rPr>
          <w:rFonts w:ascii="Times New Roman" w:hAnsi="Times New Roman" w:cs="Times New Roman"/>
          <w:sz w:val="24"/>
        </w:rPr>
        <w:t>.</w:t>
      </w:r>
    </w:p>
    <w:p w:rsidR="00287E61" w:rsidRDefault="00287E61" w:rsidP="005A540A">
      <w:pPr>
        <w:widowControl w:val="0"/>
        <w:tabs>
          <w:tab w:val="left" w:pos="709"/>
          <w:tab w:val="left" w:pos="1256"/>
          <w:tab w:val="left" w:pos="1257"/>
        </w:tabs>
        <w:autoSpaceDE w:val="0"/>
        <w:autoSpaceDN w:val="0"/>
        <w:spacing w:after="0"/>
        <w:ind w:firstLine="426"/>
        <w:jc w:val="both"/>
        <w:rPr>
          <w:rFonts w:ascii="Times New Roman" w:hAnsi="Times New Roman" w:cs="Times New Roman"/>
          <w:sz w:val="24"/>
        </w:rPr>
      </w:pPr>
    </w:p>
    <w:p w:rsidR="00851E9A" w:rsidRDefault="00851E9A" w:rsidP="005A540A">
      <w:pPr>
        <w:widowControl w:val="0"/>
        <w:tabs>
          <w:tab w:val="left" w:pos="709"/>
          <w:tab w:val="left" w:pos="1256"/>
          <w:tab w:val="left" w:pos="1257"/>
        </w:tabs>
        <w:autoSpaceDE w:val="0"/>
        <w:autoSpaceDN w:val="0"/>
        <w:spacing w:after="0"/>
        <w:ind w:firstLine="426"/>
        <w:jc w:val="both"/>
        <w:rPr>
          <w:rFonts w:ascii="Times New Roman" w:hAnsi="Times New Roman" w:cs="Times New Roman"/>
          <w:sz w:val="24"/>
        </w:rPr>
      </w:pPr>
      <w:r>
        <w:rPr>
          <w:rFonts w:ascii="Times New Roman" w:hAnsi="Times New Roman" w:cs="Times New Roman"/>
          <w:sz w:val="24"/>
        </w:rPr>
        <w:t xml:space="preserve">Мерките в настоящата програма ще се изпълняват в съответствие с Националния план за управление на отпадъците 2021-2028 г. и Стратегия и план за действие </w:t>
      </w:r>
      <w:r w:rsidR="00071E5A">
        <w:rPr>
          <w:rFonts w:ascii="Times New Roman" w:hAnsi="Times New Roman" w:cs="Times New Roman"/>
          <w:sz w:val="24"/>
        </w:rPr>
        <w:t>за преход към кръгова икономика на Република България за периода 2021-2027 г.</w:t>
      </w:r>
    </w:p>
    <w:p w:rsidR="00A0448A" w:rsidRPr="00A0448A" w:rsidRDefault="00A0448A" w:rsidP="00A0448A">
      <w:pPr>
        <w:pStyle w:val="ac"/>
        <w:tabs>
          <w:tab w:val="left" w:pos="851"/>
        </w:tabs>
        <w:spacing w:line="276" w:lineRule="auto"/>
        <w:ind w:left="0" w:firstLine="426"/>
      </w:pPr>
      <w:r w:rsidRPr="00A0448A">
        <w:t>Мерките</w:t>
      </w:r>
      <w:r w:rsidRPr="00A0448A">
        <w:rPr>
          <w:spacing w:val="1"/>
        </w:rPr>
        <w:t xml:space="preserve"> </w:t>
      </w:r>
      <w:r w:rsidRPr="00A0448A">
        <w:t>в</w:t>
      </w:r>
      <w:r w:rsidRPr="00A0448A">
        <w:rPr>
          <w:spacing w:val="1"/>
        </w:rPr>
        <w:t xml:space="preserve"> </w:t>
      </w:r>
      <w:r w:rsidRPr="00A0448A">
        <w:t>настоящата</w:t>
      </w:r>
      <w:r w:rsidRPr="00A0448A">
        <w:rPr>
          <w:spacing w:val="1"/>
        </w:rPr>
        <w:t xml:space="preserve"> </w:t>
      </w:r>
      <w:r w:rsidRPr="00A0448A">
        <w:t>програма</w:t>
      </w:r>
      <w:r w:rsidRPr="00A0448A">
        <w:rPr>
          <w:spacing w:val="1"/>
        </w:rPr>
        <w:t xml:space="preserve"> </w:t>
      </w:r>
      <w:r w:rsidRPr="00A0448A">
        <w:t>са</w:t>
      </w:r>
      <w:r w:rsidRPr="00A0448A">
        <w:rPr>
          <w:spacing w:val="1"/>
        </w:rPr>
        <w:t xml:space="preserve"> </w:t>
      </w:r>
      <w:r w:rsidRPr="00A0448A">
        <w:t>в</w:t>
      </w:r>
      <w:r w:rsidRPr="00A0448A">
        <w:rPr>
          <w:spacing w:val="1"/>
        </w:rPr>
        <w:t xml:space="preserve"> </w:t>
      </w:r>
      <w:r w:rsidRPr="00A0448A">
        <w:t>съответствие</w:t>
      </w:r>
      <w:r w:rsidRPr="00A0448A">
        <w:rPr>
          <w:spacing w:val="1"/>
        </w:rPr>
        <w:t xml:space="preserve"> </w:t>
      </w:r>
      <w:r w:rsidRPr="00A0448A">
        <w:t>с</w:t>
      </w:r>
      <w:r w:rsidRPr="00A0448A">
        <w:rPr>
          <w:spacing w:val="1"/>
        </w:rPr>
        <w:t xml:space="preserve"> </w:t>
      </w:r>
      <w:r w:rsidRPr="00A0448A">
        <w:t>изискванията</w:t>
      </w:r>
      <w:r w:rsidRPr="00A0448A">
        <w:rPr>
          <w:spacing w:val="1"/>
        </w:rPr>
        <w:t xml:space="preserve"> </w:t>
      </w:r>
      <w:r w:rsidRPr="00A0448A">
        <w:t>на</w:t>
      </w:r>
      <w:r w:rsidRPr="00A0448A">
        <w:rPr>
          <w:spacing w:val="1"/>
        </w:rPr>
        <w:t xml:space="preserve"> </w:t>
      </w:r>
      <w:r w:rsidRPr="00A0448A">
        <w:t>действащото законодателство и изпълнението им следва да се съобрази със следните</w:t>
      </w:r>
      <w:r w:rsidRPr="00A0448A">
        <w:rPr>
          <w:spacing w:val="1"/>
        </w:rPr>
        <w:t xml:space="preserve"> </w:t>
      </w:r>
      <w:r w:rsidRPr="00A0448A">
        <w:t>нормативни</w:t>
      </w:r>
      <w:r w:rsidRPr="00A0448A">
        <w:rPr>
          <w:spacing w:val="-1"/>
        </w:rPr>
        <w:t xml:space="preserve"> </w:t>
      </w:r>
      <w:r w:rsidRPr="00A0448A">
        <w:t>актове:</w:t>
      </w:r>
    </w:p>
    <w:p w:rsidR="00A0448A" w:rsidRPr="00A0448A" w:rsidRDefault="00A0448A" w:rsidP="00E71CAA">
      <w:pPr>
        <w:pStyle w:val="aa"/>
        <w:widowControl w:val="0"/>
        <w:numPr>
          <w:ilvl w:val="1"/>
          <w:numId w:val="8"/>
        </w:numPr>
        <w:tabs>
          <w:tab w:val="left" w:pos="851"/>
          <w:tab w:val="left" w:pos="1976"/>
          <w:tab w:val="left" w:pos="1977"/>
        </w:tabs>
        <w:autoSpaceDE w:val="0"/>
        <w:autoSpaceDN w:val="0"/>
        <w:spacing w:after="0"/>
        <w:ind w:left="0" w:firstLine="426"/>
        <w:contextualSpacing w:val="0"/>
        <w:jc w:val="both"/>
        <w:rPr>
          <w:rFonts w:ascii="Times New Roman" w:hAnsi="Times New Roman" w:cs="Times New Roman"/>
          <w:sz w:val="24"/>
        </w:rPr>
      </w:pPr>
      <w:r w:rsidRPr="00A0448A">
        <w:rPr>
          <w:rFonts w:ascii="Times New Roman" w:hAnsi="Times New Roman" w:cs="Times New Roman"/>
          <w:sz w:val="24"/>
        </w:rPr>
        <w:t>Закон</w:t>
      </w:r>
      <w:r w:rsidRPr="00A0448A">
        <w:rPr>
          <w:rFonts w:ascii="Times New Roman" w:hAnsi="Times New Roman" w:cs="Times New Roman"/>
          <w:spacing w:val="-4"/>
          <w:sz w:val="24"/>
        </w:rPr>
        <w:t xml:space="preserve"> </w:t>
      </w:r>
      <w:r w:rsidRPr="00A0448A">
        <w:rPr>
          <w:rFonts w:ascii="Times New Roman" w:hAnsi="Times New Roman" w:cs="Times New Roman"/>
          <w:sz w:val="24"/>
        </w:rPr>
        <w:t>за</w:t>
      </w:r>
      <w:r w:rsidRPr="00A0448A">
        <w:rPr>
          <w:rFonts w:ascii="Times New Roman" w:hAnsi="Times New Roman" w:cs="Times New Roman"/>
          <w:spacing w:val="-2"/>
          <w:sz w:val="24"/>
        </w:rPr>
        <w:t xml:space="preserve"> </w:t>
      </w:r>
      <w:r w:rsidRPr="00A0448A">
        <w:rPr>
          <w:rFonts w:ascii="Times New Roman" w:hAnsi="Times New Roman" w:cs="Times New Roman"/>
          <w:sz w:val="24"/>
        </w:rPr>
        <w:t>управление</w:t>
      </w:r>
      <w:r w:rsidRPr="00A0448A">
        <w:rPr>
          <w:rFonts w:ascii="Times New Roman" w:hAnsi="Times New Roman" w:cs="Times New Roman"/>
          <w:spacing w:val="-4"/>
          <w:sz w:val="24"/>
        </w:rPr>
        <w:t xml:space="preserve"> </w:t>
      </w:r>
      <w:r w:rsidRPr="00A0448A">
        <w:rPr>
          <w:rFonts w:ascii="Times New Roman" w:hAnsi="Times New Roman" w:cs="Times New Roman"/>
          <w:sz w:val="24"/>
        </w:rPr>
        <w:t>на</w:t>
      </w:r>
      <w:r w:rsidRPr="00A0448A">
        <w:rPr>
          <w:rFonts w:ascii="Times New Roman" w:hAnsi="Times New Roman" w:cs="Times New Roman"/>
          <w:spacing w:val="-4"/>
          <w:sz w:val="24"/>
        </w:rPr>
        <w:t xml:space="preserve"> </w:t>
      </w:r>
      <w:r w:rsidRPr="00A0448A">
        <w:rPr>
          <w:rFonts w:ascii="Times New Roman" w:hAnsi="Times New Roman" w:cs="Times New Roman"/>
          <w:sz w:val="24"/>
        </w:rPr>
        <w:t>отпадъците;</w:t>
      </w:r>
    </w:p>
    <w:p w:rsidR="00A0448A" w:rsidRPr="00A0448A" w:rsidRDefault="00A0448A" w:rsidP="00E71CAA">
      <w:pPr>
        <w:pStyle w:val="aa"/>
        <w:widowControl w:val="0"/>
        <w:numPr>
          <w:ilvl w:val="1"/>
          <w:numId w:val="8"/>
        </w:numPr>
        <w:tabs>
          <w:tab w:val="left" w:pos="851"/>
          <w:tab w:val="left" w:pos="1976"/>
          <w:tab w:val="left" w:pos="1977"/>
        </w:tabs>
        <w:autoSpaceDE w:val="0"/>
        <w:autoSpaceDN w:val="0"/>
        <w:spacing w:after="0"/>
        <w:ind w:left="0" w:firstLine="426"/>
        <w:contextualSpacing w:val="0"/>
        <w:jc w:val="both"/>
        <w:rPr>
          <w:rFonts w:ascii="Times New Roman" w:hAnsi="Times New Roman" w:cs="Times New Roman"/>
          <w:sz w:val="24"/>
        </w:rPr>
      </w:pPr>
      <w:r w:rsidRPr="00A0448A">
        <w:rPr>
          <w:rFonts w:ascii="Times New Roman" w:hAnsi="Times New Roman" w:cs="Times New Roman"/>
          <w:sz w:val="24"/>
        </w:rPr>
        <w:t>Закон</w:t>
      </w:r>
      <w:r w:rsidRPr="00A0448A">
        <w:rPr>
          <w:rFonts w:ascii="Times New Roman" w:hAnsi="Times New Roman" w:cs="Times New Roman"/>
          <w:spacing w:val="-2"/>
          <w:sz w:val="24"/>
        </w:rPr>
        <w:t xml:space="preserve"> </w:t>
      </w:r>
      <w:r w:rsidRPr="00A0448A">
        <w:rPr>
          <w:rFonts w:ascii="Times New Roman" w:hAnsi="Times New Roman" w:cs="Times New Roman"/>
          <w:sz w:val="24"/>
        </w:rPr>
        <w:t>за</w:t>
      </w:r>
      <w:r w:rsidRPr="00A0448A">
        <w:rPr>
          <w:rFonts w:ascii="Times New Roman" w:hAnsi="Times New Roman" w:cs="Times New Roman"/>
          <w:spacing w:val="-3"/>
          <w:sz w:val="24"/>
        </w:rPr>
        <w:t xml:space="preserve"> </w:t>
      </w:r>
      <w:r w:rsidRPr="00A0448A">
        <w:rPr>
          <w:rFonts w:ascii="Times New Roman" w:hAnsi="Times New Roman" w:cs="Times New Roman"/>
          <w:sz w:val="24"/>
        </w:rPr>
        <w:t>опазване</w:t>
      </w:r>
      <w:r w:rsidRPr="00A0448A">
        <w:rPr>
          <w:rFonts w:ascii="Times New Roman" w:hAnsi="Times New Roman" w:cs="Times New Roman"/>
          <w:spacing w:val="-3"/>
          <w:sz w:val="24"/>
        </w:rPr>
        <w:t xml:space="preserve"> </w:t>
      </w:r>
      <w:r w:rsidRPr="00A0448A">
        <w:rPr>
          <w:rFonts w:ascii="Times New Roman" w:hAnsi="Times New Roman" w:cs="Times New Roman"/>
          <w:sz w:val="24"/>
        </w:rPr>
        <w:t>на</w:t>
      </w:r>
      <w:r w:rsidRPr="00A0448A">
        <w:rPr>
          <w:rFonts w:ascii="Times New Roman" w:hAnsi="Times New Roman" w:cs="Times New Roman"/>
          <w:spacing w:val="-2"/>
          <w:sz w:val="24"/>
        </w:rPr>
        <w:t xml:space="preserve"> </w:t>
      </w:r>
      <w:r w:rsidRPr="00A0448A">
        <w:rPr>
          <w:rFonts w:ascii="Times New Roman" w:hAnsi="Times New Roman" w:cs="Times New Roman"/>
          <w:sz w:val="24"/>
        </w:rPr>
        <w:t>околната</w:t>
      </w:r>
      <w:r w:rsidRPr="00A0448A">
        <w:rPr>
          <w:rFonts w:ascii="Times New Roman" w:hAnsi="Times New Roman" w:cs="Times New Roman"/>
          <w:spacing w:val="-3"/>
          <w:sz w:val="24"/>
        </w:rPr>
        <w:t xml:space="preserve"> </w:t>
      </w:r>
      <w:r w:rsidRPr="00A0448A">
        <w:rPr>
          <w:rFonts w:ascii="Times New Roman" w:hAnsi="Times New Roman" w:cs="Times New Roman"/>
          <w:sz w:val="24"/>
        </w:rPr>
        <w:t>среда;</w:t>
      </w:r>
    </w:p>
    <w:p w:rsidR="00A0448A" w:rsidRPr="00A0448A" w:rsidRDefault="00A0448A" w:rsidP="00E71CAA">
      <w:pPr>
        <w:pStyle w:val="aa"/>
        <w:widowControl w:val="0"/>
        <w:numPr>
          <w:ilvl w:val="1"/>
          <w:numId w:val="8"/>
        </w:numPr>
        <w:tabs>
          <w:tab w:val="left" w:pos="851"/>
          <w:tab w:val="left" w:pos="1976"/>
          <w:tab w:val="left" w:pos="1977"/>
        </w:tabs>
        <w:autoSpaceDE w:val="0"/>
        <w:autoSpaceDN w:val="0"/>
        <w:spacing w:after="0"/>
        <w:ind w:left="0" w:firstLine="426"/>
        <w:contextualSpacing w:val="0"/>
        <w:jc w:val="both"/>
        <w:rPr>
          <w:rFonts w:ascii="Times New Roman" w:hAnsi="Times New Roman" w:cs="Times New Roman"/>
          <w:sz w:val="24"/>
        </w:rPr>
      </w:pPr>
      <w:r w:rsidRPr="00A0448A">
        <w:rPr>
          <w:rFonts w:ascii="Times New Roman" w:hAnsi="Times New Roman" w:cs="Times New Roman"/>
          <w:sz w:val="24"/>
        </w:rPr>
        <w:t>Закон</w:t>
      </w:r>
      <w:r w:rsidRPr="00A0448A">
        <w:rPr>
          <w:rFonts w:ascii="Times New Roman" w:hAnsi="Times New Roman" w:cs="Times New Roman"/>
          <w:spacing w:val="-3"/>
          <w:sz w:val="24"/>
        </w:rPr>
        <w:t xml:space="preserve"> </w:t>
      </w:r>
      <w:r w:rsidRPr="00A0448A">
        <w:rPr>
          <w:rFonts w:ascii="Times New Roman" w:hAnsi="Times New Roman" w:cs="Times New Roman"/>
          <w:sz w:val="24"/>
        </w:rPr>
        <w:t>за</w:t>
      </w:r>
      <w:r w:rsidRPr="00A0448A">
        <w:rPr>
          <w:rFonts w:ascii="Times New Roman" w:hAnsi="Times New Roman" w:cs="Times New Roman"/>
          <w:spacing w:val="-1"/>
          <w:sz w:val="24"/>
        </w:rPr>
        <w:t xml:space="preserve"> </w:t>
      </w:r>
      <w:r w:rsidRPr="00A0448A">
        <w:rPr>
          <w:rFonts w:ascii="Times New Roman" w:hAnsi="Times New Roman" w:cs="Times New Roman"/>
          <w:sz w:val="24"/>
        </w:rPr>
        <w:t>устройство</w:t>
      </w:r>
      <w:r w:rsidRPr="00A0448A">
        <w:rPr>
          <w:rFonts w:ascii="Times New Roman" w:hAnsi="Times New Roman" w:cs="Times New Roman"/>
          <w:spacing w:val="-1"/>
          <w:sz w:val="24"/>
        </w:rPr>
        <w:t xml:space="preserve"> </w:t>
      </w:r>
      <w:r w:rsidRPr="00A0448A">
        <w:rPr>
          <w:rFonts w:ascii="Times New Roman" w:hAnsi="Times New Roman" w:cs="Times New Roman"/>
          <w:sz w:val="24"/>
        </w:rPr>
        <w:t>на</w:t>
      </w:r>
      <w:r w:rsidRPr="00A0448A">
        <w:rPr>
          <w:rFonts w:ascii="Times New Roman" w:hAnsi="Times New Roman" w:cs="Times New Roman"/>
          <w:spacing w:val="-3"/>
          <w:sz w:val="24"/>
        </w:rPr>
        <w:t xml:space="preserve"> </w:t>
      </w:r>
      <w:r w:rsidRPr="00A0448A">
        <w:rPr>
          <w:rFonts w:ascii="Times New Roman" w:hAnsi="Times New Roman" w:cs="Times New Roman"/>
          <w:sz w:val="24"/>
        </w:rPr>
        <w:t>територията;</w:t>
      </w:r>
    </w:p>
    <w:p w:rsidR="00A0448A" w:rsidRPr="00A0448A" w:rsidRDefault="00A0448A" w:rsidP="00E71CAA">
      <w:pPr>
        <w:pStyle w:val="aa"/>
        <w:widowControl w:val="0"/>
        <w:numPr>
          <w:ilvl w:val="1"/>
          <w:numId w:val="8"/>
        </w:numPr>
        <w:tabs>
          <w:tab w:val="left" w:pos="851"/>
          <w:tab w:val="left" w:pos="1976"/>
          <w:tab w:val="left" w:pos="1977"/>
        </w:tabs>
        <w:autoSpaceDE w:val="0"/>
        <w:autoSpaceDN w:val="0"/>
        <w:spacing w:after="0"/>
        <w:ind w:left="0" w:firstLine="426"/>
        <w:contextualSpacing w:val="0"/>
        <w:jc w:val="both"/>
        <w:rPr>
          <w:rFonts w:ascii="Times New Roman" w:hAnsi="Times New Roman" w:cs="Times New Roman"/>
          <w:sz w:val="24"/>
        </w:rPr>
      </w:pPr>
      <w:r w:rsidRPr="00A0448A">
        <w:rPr>
          <w:rFonts w:ascii="Times New Roman" w:hAnsi="Times New Roman" w:cs="Times New Roman"/>
          <w:sz w:val="24"/>
        </w:rPr>
        <w:t>Закон</w:t>
      </w:r>
      <w:r w:rsidRPr="00A0448A">
        <w:rPr>
          <w:rFonts w:ascii="Times New Roman" w:hAnsi="Times New Roman" w:cs="Times New Roman"/>
          <w:spacing w:val="-2"/>
          <w:sz w:val="24"/>
        </w:rPr>
        <w:t xml:space="preserve"> </w:t>
      </w:r>
      <w:r w:rsidRPr="00A0448A">
        <w:rPr>
          <w:rFonts w:ascii="Times New Roman" w:hAnsi="Times New Roman" w:cs="Times New Roman"/>
          <w:sz w:val="24"/>
        </w:rPr>
        <w:t>за</w:t>
      </w:r>
      <w:r w:rsidRPr="00A0448A">
        <w:rPr>
          <w:rFonts w:ascii="Times New Roman" w:hAnsi="Times New Roman" w:cs="Times New Roman"/>
          <w:spacing w:val="-3"/>
          <w:sz w:val="24"/>
        </w:rPr>
        <w:t xml:space="preserve"> </w:t>
      </w:r>
      <w:r w:rsidRPr="00A0448A">
        <w:rPr>
          <w:rFonts w:ascii="Times New Roman" w:hAnsi="Times New Roman" w:cs="Times New Roman"/>
          <w:sz w:val="24"/>
        </w:rPr>
        <w:t>местните</w:t>
      </w:r>
      <w:r w:rsidRPr="00A0448A">
        <w:rPr>
          <w:rFonts w:ascii="Times New Roman" w:hAnsi="Times New Roman" w:cs="Times New Roman"/>
          <w:spacing w:val="-2"/>
          <w:sz w:val="24"/>
        </w:rPr>
        <w:t xml:space="preserve"> </w:t>
      </w:r>
      <w:r w:rsidRPr="00A0448A">
        <w:rPr>
          <w:rFonts w:ascii="Times New Roman" w:hAnsi="Times New Roman" w:cs="Times New Roman"/>
          <w:sz w:val="24"/>
        </w:rPr>
        <w:t>данъци</w:t>
      </w:r>
      <w:r w:rsidRPr="00A0448A">
        <w:rPr>
          <w:rFonts w:ascii="Times New Roman" w:hAnsi="Times New Roman" w:cs="Times New Roman"/>
          <w:spacing w:val="-2"/>
          <w:sz w:val="24"/>
        </w:rPr>
        <w:t xml:space="preserve"> </w:t>
      </w:r>
      <w:r w:rsidRPr="00A0448A">
        <w:rPr>
          <w:rFonts w:ascii="Times New Roman" w:hAnsi="Times New Roman" w:cs="Times New Roman"/>
          <w:sz w:val="24"/>
        </w:rPr>
        <w:t>и</w:t>
      </w:r>
      <w:r w:rsidRPr="00A0448A">
        <w:rPr>
          <w:rFonts w:ascii="Times New Roman" w:hAnsi="Times New Roman" w:cs="Times New Roman"/>
          <w:spacing w:val="-3"/>
          <w:sz w:val="24"/>
        </w:rPr>
        <w:t xml:space="preserve"> </w:t>
      </w:r>
      <w:r w:rsidRPr="00A0448A">
        <w:rPr>
          <w:rFonts w:ascii="Times New Roman" w:hAnsi="Times New Roman" w:cs="Times New Roman"/>
          <w:sz w:val="24"/>
        </w:rPr>
        <w:t>такси;</w:t>
      </w:r>
    </w:p>
    <w:p w:rsidR="00A0448A" w:rsidRPr="00A0448A" w:rsidRDefault="00A0448A" w:rsidP="00E71CAA">
      <w:pPr>
        <w:pStyle w:val="aa"/>
        <w:widowControl w:val="0"/>
        <w:numPr>
          <w:ilvl w:val="1"/>
          <w:numId w:val="8"/>
        </w:numPr>
        <w:tabs>
          <w:tab w:val="left" w:pos="851"/>
          <w:tab w:val="left" w:pos="1977"/>
        </w:tabs>
        <w:autoSpaceDE w:val="0"/>
        <w:autoSpaceDN w:val="0"/>
        <w:spacing w:after="0"/>
        <w:ind w:left="0" w:firstLine="426"/>
        <w:contextualSpacing w:val="0"/>
        <w:jc w:val="both"/>
        <w:rPr>
          <w:rFonts w:ascii="Times New Roman" w:hAnsi="Times New Roman" w:cs="Times New Roman"/>
          <w:sz w:val="24"/>
        </w:rPr>
      </w:pPr>
      <w:r w:rsidRPr="00A0448A">
        <w:rPr>
          <w:rFonts w:ascii="Times New Roman" w:hAnsi="Times New Roman" w:cs="Times New Roman"/>
          <w:sz w:val="24"/>
        </w:rPr>
        <w:t>Закон</w:t>
      </w:r>
      <w:r w:rsidRPr="00A0448A">
        <w:rPr>
          <w:rFonts w:ascii="Times New Roman" w:hAnsi="Times New Roman" w:cs="Times New Roman"/>
          <w:spacing w:val="1"/>
          <w:sz w:val="24"/>
        </w:rPr>
        <w:t xml:space="preserve"> </w:t>
      </w:r>
      <w:r w:rsidRPr="00A0448A">
        <w:rPr>
          <w:rFonts w:ascii="Times New Roman" w:hAnsi="Times New Roman" w:cs="Times New Roman"/>
          <w:sz w:val="24"/>
        </w:rPr>
        <w:t>за</w:t>
      </w:r>
      <w:r w:rsidRPr="00A0448A">
        <w:rPr>
          <w:rFonts w:ascii="Times New Roman" w:hAnsi="Times New Roman" w:cs="Times New Roman"/>
          <w:spacing w:val="1"/>
          <w:sz w:val="24"/>
        </w:rPr>
        <w:t xml:space="preserve"> </w:t>
      </w:r>
      <w:r w:rsidRPr="00A0448A">
        <w:rPr>
          <w:rFonts w:ascii="Times New Roman" w:hAnsi="Times New Roman" w:cs="Times New Roman"/>
          <w:sz w:val="24"/>
        </w:rPr>
        <w:t>ратификация</w:t>
      </w:r>
      <w:r w:rsidRPr="00A0448A">
        <w:rPr>
          <w:rFonts w:ascii="Times New Roman" w:hAnsi="Times New Roman" w:cs="Times New Roman"/>
          <w:spacing w:val="1"/>
          <w:sz w:val="24"/>
        </w:rPr>
        <w:t xml:space="preserve"> </w:t>
      </w:r>
      <w:r w:rsidRPr="00A0448A">
        <w:rPr>
          <w:rFonts w:ascii="Times New Roman" w:hAnsi="Times New Roman" w:cs="Times New Roman"/>
          <w:sz w:val="24"/>
        </w:rPr>
        <w:t>на</w:t>
      </w:r>
      <w:r w:rsidRPr="00A0448A">
        <w:rPr>
          <w:rFonts w:ascii="Times New Roman" w:hAnsi="Times New Roman" w:cs="Times New Roman"/>
          <w:spacing w:val="1"/>
          <w:sz w:val="24"/>
        </w:rPr>
        <w:t xml:space="preserve"> </w:t>
      </w:r>
      <w:r w:rsidRPr="00A0448A">
        <w:rPr>
          <w:rFonts w:ascii="Times New Roman" w:hAnsi="Times New Roman" w:cs="Times New Roman"/>
          <w:sz w:val="24"/>
        </w:rPr>
        <w:t>Базелската</w:t>
      </w:r>
      <w:r w:rsidRPr="00A0448A">
        <w:rPr>
          <w:rFonts w:ascii="Times New Roman" w:hAnsi="Times New Roman" w:cs="Times New Roman"/>
          <w:spacing w:val="1"/>
          <w:sz w:val="24"/>
        </w:rPr>
        <w:t xml:space="preserve"> </w:t>
      </w:r>
      <w:r w:rsidRPr="00A0448A">
        <w:rPr>
          <w:rFonts w:ascii="Times New Roman" w:hAnsi="Times New Roman" w:cs="Times New Roman"/>
          <w:sz w:val="24"/>
        </w:rPr>
        <w:t>Конвенция</w:t>
      </w:r>
      <w:r w:rsidRPr="00A0448A">
        <w:rPr>
          <w:rFonts w:ascii="Times New Roman" w:hAnsi="Times New Roman" w:cs="Times New Roman"/>
          <w:spacing w:val="1"/>
          <w:sz w:val="24"/>
        </w:rPr>
        <w:t xml:space="preserve"> </w:t>
      </w:r>
      <w:r w:rsidRPr="00A0448A">
        <w:rPr>
          <w:rFonts w:ascii="Times New Roman" w:hAnsi="Times New Roman" w:cs="Times New Roman"/>
          <w:sz w:val="24"/>
        </w:rPr>
        <w:t>за</w:t>
      </w:r>
      <w:r w:rsidRPr="00A0448A">
        <w:rPr>
          <w:rFonts w:ascii="Times New Roman" w:hAnsi="Times New Roman" w:cs="Times New Roman"/>
          <w:spacing w:val="1"/>
          <w:sz w:val="24"/>
        </w:rPr>
        <w:t xml:space="preserve"> </w:t>
      </w:r>
      <w:r w:rsidRPr="00A0448A">
        <w:rPr>
          <w:rFonts w:ascii="Times New Roman" w:hAnsi="Times New Roman" w:cs="Times New Roman"/>
          <w:sz w:val="24"/>
        </w:rPr>
        <w:t>контрол</w:t>
      </w:r>
      <w:r w:rsidRPr="00A0448A">
        <w:rPr>
          <w:rFonts w:ascii="Times New Roman" w:hAnsi="Times New Roman" w:cs="Times New Roman"/>
          <w:spacing w:val="1"/>
          <w:sz w:val="24"/>
        </w:rPr>
        <w:t xml:space="preserve"> </w:t>
      </w:r>
      <w:r w:rsidRPr="00A0448A">
        <w:rPr>
          <w:rFonts w:ascii="Times New Roman" w:hAnsi="Times New Roman" w:cs="Times New Roman"/>
          <w:sz w:val="24"/>
        </w:rPr>
        <w:t>на</w:t>
      </w:r>
      <w:r w:rsidRPr="00A0448A">
        <w:rPr>
          <w:rFonts w:ascii="Times New Roman" w:hAnsi="Times New Roman" w:cs="Times New Roman"/>
          <w:spacing w:val="1"/>
          <w:sz w:val="24"/>
        </w:rPr>
        <w:t xml:space="preserve"> </w:t>
      </w:r>
      <w:r w:rsidRPr="00A0448A">
        <w:rPr>
          <w:rFonts w:ascii="Times New Roman" w:hAnsi="Times New Roman" w:cs="Times New Roman"/>
          <w:sz w:val="24"/>
        </w:rPr>
        <w:t>трансграничното</w:t>
      </w:r>
      <w:r w:rsidRPr="00A0448A">
        <w:rPr>
          <w:rFonts w:ascii="Times New Roman" w:hAnsi="Times New Roman" w:cs="Times New Roman"/>
          <w:spacing w:val="-1"/>
          <w:sz w:val="24"/>
        </w:rPr>
        <w:t xml:space="preserve"> </w:t>
      </w:r>
      <w:r w:rsidRPr="00A0448A">
        <w:rPr>
          <w:rFonts w:ascii="Times New Roman" w:hAnsi="Times New Roman" w:cs="Times New Roman"/>
          <w:sz w:val="24"/>
        </w:rPr>
        <w:t>движение</w:t>
      </w:r>
      <w:r w:rsidRPr="00A0448A">
        <w:rPr>
          <w:rFonts w:ascii="Times New Roman" w:hAnsi="Times New Roman" w:cs="Times New Roman"/>
          <w:spacing w:val="-2"/>
          <w:sz w:val="24"/>
        </w:rPr>
        <w:t xml:space="preserve"> </w:t>
      </w:r>
      <w:r w:rsidRPr="00A0448A">
        <w:rPr>
          <w:rFonts w:ascii="Times New Roman" w:hAnsi="Times New Roman" w:cs="Times New Roman"/>
          <w:sz w:val="24"/>
        </w:rPr>
        <w:t>на</w:t>
      </w:r>
      <w:r w:rsidRPr="00A0448A">
        <w:rPr>
          <w:rFonts w:ascii="Times New Roman" w:hAnsi="Times New Roman" w:cs="Times New Roman"/>
          <w:spacing w:val="-2"/>
          <w:sz w:val="24"/>
        </w:rPr>
        <w:t xml:space="preserve"> </w:t>
      </w:r>
      <w:r w:rsidRPr="00A0448A">
        <w:rPr>
          <w:rFonts w:ascii="Times New Roman" w:hAnsi="Times New Roman" w:cs="Times New Roman"/>
          <w:sz w:val="24"/>
        </w:rPr>
        <w:t>опасни</w:t>
      </w:r>
      <w:r w:rsidRPr="00A0448A">
        <w:rPr>
          <w:rFonts w:ascii="Times New Roman" w:hAnsi="Times New Roman" w:cs="Times New Roman"/>
          <w:spacing w:val="-1"/>
          <w:sz w:val="24"/>
        </w:rPr>
        <w:t xml:space="preserve"> </w:t>
      </w:r>
      <w:r w:rsidRPr="00A0448A">
        <w:rPr>
          <w:rFonts w:ascii="Times New Roman" w:hAnsi="Times New Roman" w:cs="Times New Roman"/>
          <w:sz w:val="24"/>
        </w:rPr>
        <w:t>отпадъци</w:t>
      </w:r>
      <w:r w:rsidRPr="00A0448A">
        <w:rPr>
          <w:rFonts w:ascii="Times New Roman" w:hAnsi="Times New Roman" w:cs="Times New Roman"/>
          <w:spacing w:val="-1"/>
          <w:sz w:val="24"/>
        </w:rPr>
        <w:t xml:space="preserve"> </w:t>
      </w:r>
      <w:r w:rsidRPr="00A0448A">
        <w:rPr>
          <w:rFonts w:ascii="Times New Roman" w:hAnsi="Times New Roman" w:cs="Times New Roman"/>
          <w:sz w:val="24"/>
        </w:rPr>
        <w:t>и</w:t>
      </w:r>
      <w:r w:rsidRPr="00A0448A">
        <w:rPr>
          <w:rFonts w:ascii="Times New Roman" w:hAnsi="Times New Roman" w:cs="Times New Roman"/>
          <w:spacing w:val="-1"/>
          <w:sz w:val="24"/>
        </w:rPr>
        <w:t xml:space="preserve"> </w:t>
      </w:r>
      <w:r w:rsidRPr="00A0448A">
        <w:rPr>
          <w:rFonts w:ascii="Times New Roman" w:hAnsi="Times New Roman" w:cs="Times New Roman"/>
          <w:sz w:val="24"/>
        </w:rPr>
        <w:t>тяхното обезвреждане;</w:t>
      </w:r>
    </w:p>
    <w:p w:rsidR="00D57ED7" w:rsidRPr="00D57ED7" w:rsidRDefault="00D57ED7" w:rsidP="00E71CAA">
      <w:pPr>
        <w:pStyle w:val="aa"/>
        <w:widowControl w:val="0"/>
        <w:numPr>
          <w:ilvl w:val="1"/>
          <w:numId w:val="8"/>
        </w:numPr>
        <w:tabs>
          <w:tab w:val="left" w:pos="284"/>
          <w:tab w:val="left" w:pos="851"/>
        </w:tabs>
        <w:autoSpaceDE w:val="0"/>
        <w:autoSpaceDN w:val="0"/>
        <w:spacing w:after="0"/>
        <w:ind w:left="0" w:firstLine="426"/>
        <w:jc w:val="both"/>
        <w:rPr>
          <w:rFonts w:ascii="Times New Roman" w:hAnsi="Times New Roman" w:cs="Times New Roman"/>
          <w:sz w:val="24"/>
        </w:rPr>
      </w:pPr>
      <w:r w:rsidRPr="00D57ED7">
        <w:rPr>
          <w:rFonts w:ascii="Times New Roman" w:hAnsi="Times New Roman" w:cs="Times New Roman"/>
          <w:sz w:val="24"/>
        </w:rPr>
        <w:t>Наредба № 1 от 04 юни 2014 г. (</w:t>
      </w:r>
      <w:r w:rsidR="00922584">
        <w:rPr>
          <w:rFonts w:ascii="Times New Roman" w:hAnsi="Times New Roman" w:cs="Times New Roman"/>
          <w:sz w:val="24"/>
        </w:rPr>
        <w:t xml:space="preserve">обн., ДВ, бр. 51 от 20.06.2014 г., </w:t>
      </w:r>
      <w:r w:rsidRPr="00D57ED7">
        <w:rPr>
          <w:rFonts w:ascii="Times New Roman" w:hAnsi="Times New Roman" w:cs="Times New Roman"/>
          <w:sz w:val="24"/>
        </w:rPr>
        <w:t>изм. и доп. ДВ</w:t>
      </w:r>
      <w:r w:rsidR="00922584">
        <w:rPr>
          <w:rFonts w:ascii="Times New Roman" w:hAnsi="Times New Roman" w:cs="Times New Roman"/>
          <w:sz w:val="24"/>
        </w:rPr>
        <w:t>,</w:t>
      </w:r>
      <w:r w:rsidRPr="00D57ED7">
        <w:rPr>
          <w:rFonts w:ascii="Times New Roman" w:hAnsi="Times New Roman" w:cs="Times New Roman"/>
          <w:sz w:val="24"/>
        </w:rPr>
        <w:t xml:space="preserve"> бр.</w:t>
      </w:r>
      <w:r>
        <w:rPr>
          <w:rFonts w:ascii="Times New Roman" w:hAnsi="Times New Roman" w:cs="Times New Roman"/>
          <w:sz w:val="24"/>
        </w:rPr>
        <w:t xml:space="preserve"> </w:t>
      </w:r>
      <w:r w:rsidRPr="00D57ED7">
        <w:rPr>
          <w:rFonts w:ascii="Times New Roman" w:hAnsi="Times New Roman" w:cs="Times New Roman"/>
          <w:sz w:val="24"/>
        </w:rPr>
        <w:t xml:space="preserve">30 от 31 </w:t>
      </w:r>
      <w:r>
        <w:rPr>
          <w:rFonts w:ascii="Times New Roman" w:hAnsi="Times New Roman" w:cs="Times New Roman"/>
          <w:sz w:val="24"/>
        </w:rPr>
        <w:t>м</w:t>
      </w:r>
      <w:r w:rsidRPr="00D57ED7">
        <w:rPr>
          <w:rFonts w:ascii="Times New Roman" w:hAnsi="Times New Roman" w:cs="Times New Roman"/>
          <w:sz w:val="24"/>
        </w:rPr>
        <w:t>арт 2020 г.)</w:t>
      </w:r>
      <w:r w:rsidRPr="00D57ED7">
        <w:rPr>
          <w:rFonts w:ascii="Times New Roman" w:hAnsi="Times New Roman" w:cs="Times New Roman"/>
          <w:spacing w:val="1"/>
          <w:sz w:val="24"/>
        </w:rPr>
        <w:t xml:space="preserve"> </w:t>
      </w:r>
      <w:r w:rsidRPr="00D57ED7">
        <w:rPr>
          <w:rFonts w:ascii="Times New Roman" w:hAnsi="Times New Roman" w:cs="Times New Roman"/>
          <w:sz w:val="24"/>
        </w:rPr>
        <w:t>за реда и образците, по които се предоставя информация за дейностите по отпадъците,</w:t>
      </w:r>
      <w:r w:rsidRPr="00D57ED7">
        <w:rPr>
          <w:rFonts w:ascii="Times New Roman" w:hAnsi="Times New Roman" w:cs="Times New Roman"/>
          <w:spacing w:val="1"/>
          <w:sz w:val="24"/>
        </w:rPr>
        <w:t xml:space="preserve"> </w:t>
      </w:r>
      <w:r w:rsidRPr="00D57ED7">
        <w:rPr>
          <w:rFonts w:ascii="Times New Roman" w:hAnsi="Times New Roman" w:cs="Times New Roman"/>
          <w:sz w:val="24"/>
        </w:rPr>
        <w:t>както и реда за водене на публични регистри. Наредбата определя изискванията за</w:t>
      </w:r>
      <w:r w:rsidRPr="00D57ED7">
        <w:rPr>
          <w:rFonts w:ascii="Times New Roman" w:hAnsi="Times New Roman" w:cs="Times New Roman"/>
          <w:spacing w:val="1"/>
          <w:sz w:val="24"/>
        </w:rPr>
        <w:t xml:space="preserve"> </w:t>
      </w:r>
      <w:r w:rsidRPr="00D57ED7">
        <w:rPr>
          <w:rFonts w:ascii="Times New Roman" w:hAnsi="Times New Roman" w:cs="Times New Roman"/>
          <w:sz w:val="24"/>
        </w:rPr>
        <w:t>предоставяне на информация на НСИ и ИАОС относно отпадъците и съоръженията и</w:t>
      </w:r>
      <w:r w:rsidRPr="00D57ED7">
        <w:rPr>
          <w:rFonts w:ascii="Times New Roman" w:hAnsi="Times New Roman" w:cs="Times New Roman"/>
          <w:spacing w:val="1"/>
          <w:sz w:val="24"/>
        </w:rPr>
        <w:t xml:space="preserve"> </w:t>
      </w:r>
      <w:r w:rsidRPr="00D57ED7">
        <w:rPr>
          <w:rFonts w:ascii="Times New Roman" w:hAnsi="Times New Roman" w:cs="Times New Roman"/>
          <w:sz w:val="24"/>
        </w:rPr>
        <w:t>инсталациите</w:t>
      </w:r>
      <w:r w:rsidRPr="00D57ED7">
        <w:rPr>
          <w:rFonts w:ascii="Times New Roman" w:hAnsi="Times New Roman" w:cs="Times New Roman"/>
          <w:spacing w:val="-2"/>
          <w:sz w:val="24"/>
        </w:rPr>
        <w:t xml:space="preserve"> </w:t>
      </w:r>
      <w:r w:rsidRPr="00D57ED7">
        <w:rPr>
          <w:rFonts w:ascii="Times New Roman" w:hAnsi="Times New Roman" w:cs="Times New Roman"/>
          <w:sz w:val="24"/>
        </w:rPr>
        <w:t>за</w:t>
      </w:r>
      <w:r w:rsidRPr="00D57ED7">
        <w:rPr>
          <w:rFonts w:ascii="Times New Roman" w:hAnsi="Times New Roman" w:cs="Times New Roman"/>
          <w:spacing w:val="-1"/>
          <w:sz w:val="24"/>
        </w:rPr>
        <w:t xml:space="preserve"> </w:t>
      </w:r>
      <w:r w:rsidRPr="00D57ED7">
        <w:rPr>
          <w:rFonts w:ascii="Times New Roman" w:hAnsi="Times New Roman" w:cs="Times New Roman"/>
          <w:sz w:val="24"/>
        </w:rPr>
        <w:t>отпадъци, вкл.</w:t>
      </w:r>
      <w:r w:rsidRPr="00D57ED7">
        <w:rPr>
          <w:rFonts w:ascii="Times New Roman" w:hAnsi="Times New Roman" w:cs="Times New Roman"/>
          <w:spacing w:val="-4"/>
          <w:sz w:val="24"/>
        </w:rPr>
        <w:t xml:space="preserve"> </w:t>
      </w:r>
      <w:r w:rsidRPr="00D57ED7">
        <w:rPr>
          <w:rFonts w:ascii="Times New Roman" w:hAnsi="Times New Roman" w:cs="Times New Roman"/>
          <w:sz w:val="24"/>
        </w:rPr>
        <w:t>информация от</w:t>
      </w:r>
      <w:r w:rsidRPr="00D57ED7">
        <w:rPr>
          <w:rFonts w:ascii="Times New Roman" w:hAnsi="Times New Roman" w:cs="Times New Roman"/>
          <w:spacing w:val="-2"/>
          <w:sz w:val="24"/>
        </w:rPr>
        <w:t xml:space="preserve"> </w:t>
      </w:r>
      <w:r w:rsidRPr="00D57ED7">
        <w:rPr>
          <w:rFonts w:ascii="Times New Roman" w:hAnsi="Times New Roman" w:cs="Times New Roman"/>
          <w:sz w:val="24"/>
        </w:rPr>
        <w:t>общините.;</w:t>
      </w:r>
    </w:p>
    <w:p w:rsidR="00D57ED7" w:rsidRPr="00D57ED7" w:rsidRDefault="00D57ED7" w:rsidP="00E71CAA">
      <w:pPr>
        <w:pStyle w:val="aa"/>
        <w:widowControl w:val="0"/>
        <w:numPr>
          <w:ilvl w:val="1"/>
          <w:numId w:val="8"/>
        </w:numPr>
        <w:tabs>
          <w:tab w:val="left" w:pos="284"/>
          <w:tab w:val="left" w:pos="851"/>
        </w:tabs>
        <w:autoSpaceDE w:val="0"/>
        <w:autoSpaceDN w:val="0"/>
        <w:spacing w:after="0"/>
        <w:ind w:left="0" w:firstLine="426"/>
        <w:jc w:val="both"/>
        <w:rPr>
          <w:rFonts w:ascii="Times New Roman" w:hAnsi="Times New Roman" w:cs="Times New Roman"/>
          <w:sz w:val="24"/>
        </w:rPr>
      </w:pPr>
      <w:r w:rsidRPr="00D57ED7">
        <w:rPr>
          <w:rFonts w:ascii="Times New Roman" w:hAnsi="Times New Roman" w:cs="Times New Roman"/>
          <w:sz w:val="24"/>
        </w:rPr>
        <w:t>Наредба № 2 от 23.07.2014 г. (</w:t>
      </w:r>
      <w:r w:rsidR="00922584">
        <w:rPr>
          <w:rFonts w:ascii="Times New Roman" w:hAnsi="Times New Roman" w:cs="Times New Roman"/>
          <w:sz w:val="24"/>
        </w:rPr>
        <w:t xml:space="preserve">обн. ДВ, бр. 66 от 08.08.2014 г., </w:t>
      </w:r>
      <w:r w:rsidRPr="00D57ED7">
        <w:rPr>
          <w:rFonts w:ascii="Times New Roman" w:hAnsi="Times New Roman" w:cs="Times New Roman"/>
          <w:sz w:val="24"/>
        </w:rPr>
        <w:t>изм. ДВ</w:t>
      </w:r>
      <w:r w:rsidR="00922584">
        <w:rPr>
          <w:rFonts w:ascii="Times New Roman" w:hAnsi="Times New Roman" w:cs="Times New Roman"/>
          <w:sz w:val="24"/>
        </w:rPr>
        <w:t>,</w:t>
      </w:r>
      <w:r w:rsidRPr="00D57ED7">
        <w:rPr>
          <w:rFonts w:ascii="Times New Roman" w:hAnsi="Times New Roman" w:cs="Times New Roman"/>
          <w:sz w:val="24"/>
        </w:rPr>
        <w:t xml:space="preserve"> бр.</w:t>
      </w:r>
      <w:r>
        <w:rPr>
          <w:rFonts w:ascii="Times New Roman" w:hAnsi="Times New Roman" w:cs="Times New Roman"/>
          <w:sz w:val="24"/>
        </w:rPr>
        <w:t xml:space="preserve"> </w:t>
      </w:r>
      <w:r w:rsidRPr="00D57ED7">
        <w:rPr>
          <w:rFonts w:ascii="Times New Roman" w:hAnsi="Times New Roman" w:cs="Times New Roman"/>
          <w:sz w:val="24"/>
        </w:rPr>
        <w:t>86 от 6</w:t>
      </w:r>
      <w:r>
        <w:rPr>
          <w:rFonts w:ascii="Times New Roman" w:hAnsi="Times New Roman" w:cs="Times New Roman"/>
          <w:sz w:val="24"/>
        </w:rPr>
        <w:t xml:space="preserve"> </w:t>
      </w:r>
      <w:r w:rsidRPr="00D57ED7">
        <w:rPr>
          <w:rFonts w:ascii="Times New Roman" w:hAnsi="Times New Roman" w:cs="Times New Roman"/>
          <w:sz w:val="24"/>
        </w:rPr>
        <w:t>октомври 2020 г.) за</w:t>
      </w:r>
      <w:r w:rsidRPr="00D57ED7">
        <w:rPr>
          <w:rFonts w:ascii="Times New Roman" w:hAnsi="Times New Roman" w:cs="Times New Roman"/>
          <w:spacing w:val="1"/>
          <w:sz w:val="24"/>
        </w:rPr>
        <w:t xml:space="preserve"> </w:t>
      </w:r>
      <w:r w:rsidRPr="00D57ED7">
        <w:rPr>
          <w:rFonts w:ascii="Times New Roman" w:hAnsi="Times New Roman" w:cs="Times New Roman"/>
          <w:sz w:val="24"/>
        </w:rPr>
        <w:t>класификацията</w:t>
      </w:r>
      <w:r w:rsidRPr="00D57ED7">
        <w:rPr>
          <w:rFonts w:ascii="Times New Roman" w:hAnsi="Times New Roman" w:cs="Times New Roman"/>
          <w:spacing w:val="1"/>
          <w:sz w:val="24"/>
        </w:rPr>
        <w:t xml:space="preserve"> </w:t>
      </w:r>
      <w:r w:rsidRPr="00D57ED7">
        <w:rPr>
          <w:rFonts w:ascii="Times New Roman" w:hAnsi="Times New Roman" w:cs="Times New Roman"/>
          <w:sz w:val="24"/>
        </w:rPr>
        <w:t>на</w:t>
      </w:r>
      <w:r w:rsidRPr="00D57ED7">
        <w:rPr>
          <w:rFonts w:ascii="Times New Roman" w:hAnsi="Times New Roman" w:cs="Times New Roman"/>
          <w:spacing w:val="1"/>
          <w:sz w:val="24"/>
        </w:rPr>
        <w:t xml:space="preserve"> </w:t>
      </w:r>
      <w:r w:rsidRPr="00D57ED7">
        <w:rPr>
          <w:rFonts w:ascii="Times New Roman" w:hAnsi="Times New Roman" w:cs="Times New Roman"/>
          <w:sz w:val="24"/>
        </w:rPr>
        <w:t>отпадъците.</w:t>
      </w:r>
      <w:r w:rsidRPr="00D57ED7">
        <w:rPr>
          <w:rFonts w:ascii="Times New Roman" w:hAnsi="Times New Roman" w:cs="Times New Roman"/>
          <w:spacing w:val="1"/>
          <w:sz w:val="24"/>
        </w:rPr>
        <w:t xml:space="preserve"> </w:t>
      </w:r>
      <w:r w:rsidRPr="00D57ED7">
        <w:rPr>
          <w:rFonts w:ascii="Times New Roman" w:hAnsi="Times New Roman" w:cs="Times New Roman"/>
          <w:sz w:val="24"/>
        </w:rPr>
        <w:t>Наредбата</w:t>
      </w:r>
      <w:r w:rsidRPr="00D57ED7">
        <w:rPr>
          <w:rFonts w:ascii="Times New Roman" w:hAnsi="Times New Roman" w:cs="Times New Roman"/>
          <w:spacing w:val="1"/>
          <w:sz w:val="24"/>
        </w:rPr>
        <w:t xml:space="preserve"> </w:t>
      </w:r>
      <w:r w:rsidRPr="00D57ED7">
        <w:rPr>
          <w:rFonts w:ascii="Times New Roman" w:hAnsi="Times New Roman" w:cs="Times New Roman"/>
          <w:sz w:val="24"/>
        </w:rPr>
        <w:t>въвежда</w:t>
      </w:r>
      <w:r w:rsidRPr="00D57ED7">
        <w:rPr>
          <w:rFonts w:ascii="Times New Roman" w:hAnsi="Times New Roman" w:cs="Times New Roman"/>
          <w:spacing w:val="1"/>
          <w:sz w:val="24"/>
        </w:rPr>
        <w:t xml:space="preserve"> </w:t>
      </w:r>
      <w:r w:rsidRPr="00D57ED7">
        <w:rPr>
          <w:rFonts w:ascii="Times New Roman" w:hAnsi="Times New Roman" w:cs="Times New Roman"/>
          <w:sz w:val="24"/>
        </w:rPr>
        <w:t>европейската</w:t>
      </w:r>
      <w:r w:rsidRPr="00D57ED7">
        <w:rPr>
          <w:rFonts w:ascii="Times New Roman" w:hAnsi="Times New Roman" w:cs="Times New Roman"/>
          <w:spacing w:val="1"/>
          <w:sz w:val="24"/>
        </w:rPr>
        <w:t xml:space="preserve"> </w:t>
      </w:r>
      <w:r w:rsidRPr="00D57ED7">
        <w:rPr>
          <w:rFonts w:ascii="Times New Roman" w:hAnsi="Times New Roman" w:cs="Times New Roman"/>
          <w:sz w:val="24"/>
        </w:rPr>
        <w:t>класификация</w:t>
      </w:r>
      <w:r w:rsidRPr="00D57ED7">
        <w:rPr>
          <w:rFonts w:ascii="Times New Roman" w:hAnsi="Times New Roman" w:cs="Times New Roman"/>
          <w:spacing w:val="1"/>
          <w:sz w:val="24"/>
        </w:rPr>
        <w:t xml:space="preserve"> </w:t>
      </w:r>
      <w:r w:rsidRPr="00D57ED7">
        <w:rPr>
          <w:rFonts w:ascii="Times New Roman" w:hAnsi="Times New Roman" w:cs="Times New Roman"/>
          <w:sz w:val="24"/>
        </w:rPr>
        <w:t>на</w:t>
      </w:r>
      <w:r w:rsidRPr="00D57ED7">
        <w:rPr>
          <w:rFonts w:ascii="Times New Roman" w:hAnsi="Times New Roman" w:cs="Times New Roman"/>
          <w:spacing w:val="1"/>
          <w:sz w:val="24"/>
        </w:rPr>
        <w:t xml:space="preserve"> </w:t>
      </w:r>
      <w:r w:rsidRPr="00D57ED7">
        <w:rPr>
          <w:rFonts w:ascii="Times New Roman" w:hAnsi="Times New Roman" w:cs="Times New Roman"/>
          <w:sz w:val="24"/>
        </w:rPr>
        <w:t>отпадъците,</w:t>
      </w:r>
      <w:r w:rsidRPr="00D57ED7">
        <w:rPr>
          <w:rFonts w:ascii="Times New Roman" w:hAnsi="Times New Roman" w:cs="Times New Roman"/>
          <w:spacing w:val="-1"/>
          <w:sz w:val="24"/>
        </w:rPr>
        <w:t xml:space="preserve"> </w:t>
      </w:r>
      <w:r w:rsidRPr="00D57ED7">
        <w:rPr>
          <w:rFonts w:ascii="Times New Roman" w:hAnsi="Times New Roman" w:cs="Times New Roman"/>
          <w:sz w:val="24"/>
        </w:rPr>
        <w:t>задължителна</w:t>
      </w:r>
      <w:r w:rsidRPr="00D57ED7">
        <w:rPr>
          <w:rFonts w:ascii="Times New Roman" w:hAnsi="Times New Roman" w:cs="Times New Roman"/>
          <w:spacing w:val="-1"/>
          <w:sz w:val="24"/>
        </w:rPr>
        <w:t xml:space="preserve"> </w:t>
      </w:r>
      <w:r w:rsidRPr="00D57ED7">
        <w:rPr>
          <w:rFonts w:ascii="Times New Roman" w:hAnsi="Times New Roman" w:cs="Times New Roman"/>
          <w:sz w:val="24"/>
        </w:rPr>
        <w:t>за</w:t>
      </w:r>
      <w:r w:rsidRPr="00D57ED7">
        <w:rPr>
          <w:rFonts w:ascii="Times New Roman" w:hAnsi="Times New Roman" w:cs="Times New Roman"/>
          <w:spacing w:val="-1"/>
          <w:sz w:val="24"/>
        </w:rPr>
        <w:t xml:space="preserve"> </w:t>
      </w:r>
      <w:r w:rsidRPr="00D57ED7">
        <w:rPr>
          <w:rFonts w:ascii="Times New Roman" w:hAnsi="Times New Roman" w:cs="Times New Roman"/>
          <w:sz w:val="24"/>
        </w:rPr>
        <w:t>прилагане</w:t>
      </w:r>
      <w:r w:rsidRPr="00D57ED7">
        <w:rPr>
          <w:rFonts w:ascii="Times New Roman" w:hAnsi="Times New Roman" w:cs="Times New Roman"/>
          <w:spacing w:val="-2"/>
          <w:sz w:val="24"/>
        </w:rPr>
        <w:t xml:space="preserve"> </w:t>
      </w:r>
      <w:r w:rsidRPr="00D57ED7">
        <w:rPr>
          <w:rFonts w:ascii="Times New Roman" w:hAnsi="Times New Roman" w:cs="Times New Roman"/>
          <w:sz w:val="24"/>
        </w:rPr>
        <w:t>и от общините.</w:t>
      </w:r>
    </w:p>
    <w:p w:rsidR="00D57ED7" w:rsidRDefault="00D57ED7" w:rsidP="00E71CAA">
      <w:pPr>
        <w:pStyle w:val="aa"/>
        <w:widowControl w:val="0"/>
        <w:numPr>
          <w:ilvl w:val="1"/>
          <w:numId w:val="8"/>
        </w:numPr>
        <w:tabs>
          <w:tab w:val="left" w:pos="284"/>
          <w:tab w:val="left" w:pos="851"/>
        </w:tabs>
        <w:autoSpaceDE w:val="0"/>
        <w:autoSpaceDN w:val="0"/>
        <w:spacing w:after="0"/>
        <w:ind w:left="0" w:firstLine="426"/>
        <w:jc w:val="both"/>
        <w:rPr>
          <w:rFonts w:ascii="Times New Roman" w:hAnsi="Times New Roman" w:cs="Times New Roman"/>
          <w:sz w:val="24"/>
        </w:rPr>
      </w:pPr>
      <w:r w:rsidRPr="00D57ED7">
        <w:rPr>
          <w:rFonts w:ascii="Times New Roman" w:hAnsi="Times New Roman" w:cs="Times New Roman"/>
          <w:sz w:val="24"/>
        </w:rPr>
        <w:t>Наредба № 4 от 5.04.2013 г. (</w:t>
      </w:r>
      <w:r w:rsidR="00922584">
        <w:rPr>
          <w:rFonts w:ascii="Times New Roman" w:hAnsi="Times New Roman" w:cs="Times New Roman"/>
          <w:sz w:val="24"/>
        </w:rPr>
        <w:t xml:space="preserve">обн., ДВ, бр. 36 от 14.04.2013 г., </w:t>
      </w:r>
      <w:r w:rsidRPr="00D57ED7">
        <w:rPr>
          <w:rFonts w:ascii="Times New Roman" w:hAnsi="Times New Roman" w:cs="Times New Roman"/>
          <w:sz w:val="24"/>
        </w:rPr>
        <w:t>изм. и доп. ДВ</w:t>
      </w:r>
      <w:r w:rsidR="00922584">
        <w:rPr>
          <w:rFonts w:ascii="Times New Roman" w:hAnsi="Times New Roman" w:cs="Times New Roman"/>
          <w:sz w:val="24"/>
        </w:rPr>
        <w:t>,</w:t>
      </w:r>
      <w:r w:rsidRPr="00D57ED7">
        <w:rPr>
          <w:rFonts w:ascii="Times New Roman" w:hAnsi="Times New Roman" w:cs="Times New Roman"/>
          <w:sz w:val="24"/>
        </w:rPr>
        <w:t xml:space="preserve"> бр.</w:t>
      </w:r>
      <w:r>
        <w:rPr>
          <w:rFonts w:ascii="Times New Roman" w:hAnsi="Times New Roman" w:cs="Times New Roman"/>
          <w:sz w:val="24"/>
        </w:rPr>
        <w:t xml:space="preserve"> </w:t>
      </w:r>
      <w:r w:rsidRPr="00D57ED7">
        <w:rPr>
          <w:rFonts w:ascii="Times New Roman" w:hAnsi="Times New Roman" w:cs="Times New Roman"/>
          <w:sz w:val="24"/>
        </w:rPr>
        <w:t>101 от 27</w:t>
      </w:r>
      <w:r>
        <w:rPr>
          <w:rFonts w:ascii="Times New Roman" w:hAnsi="Times New Roman" w:cs="Times New Roman"/>
          <w:sz w:val="24"/>
        </w:rPr>
        <w:t xml:space="preserve"> </w:t>
      </w:r>
      <w:r w:rsidRPr="00D57ED7">
        <w:rPr>
          <w:rFonts w:ascii="Times New Roman" w:hAnsi="Times New Roman" w:cs="Times New Roman"/>
          <w:sz w:val="24"/>
        </w:rPr>
        <w:t>ноември 2020 г.)</w:t>
      </w:r>
      <w:r w:rsidRPr="00D57ED7">
        <w:rPr>
          <w:rFonts w:ascii="Times New Roman" w:hAnsi="Times New Roman" w:cs="Times New Roman"/>
          <w:spacing w:val="1"/>
          <w:sz w:val="24"/>
        </w:rPr>
        <w:t xml:space="preserve"> </w:t>
      </w:r>
      <w:r w:rsidRPr="00D57ED7">
        <w:rPr>
          <w:rFonts w:ascii="Times New Roman" w:hAnsi="Times New Roman" w:cs="Times New Roman"/>
          <w:sz w:val="24"/>
        </w:rPr>
        <w:t>за</w:t>
      </w:r>
      <w:r w:rsidRPr="00D57ED7">
        <w:rPr>
          <w:rFonts w:ascii="Times New Roman" w:hAnsi="Times New Roman" w:cs="Times New Roman"/>
          <w:spacing w:val="1"/>
          <w:sz w:val="24"/>
        </w:rPr>
        <w:t xml:space="preserve"> </w:t>
      </w:r>
      <w:r w:rsidRPr="00D57ED7">
        <w:rPr>
          <w:rFonts w:ascii="Times New Roman" w:hAnsi="Times New Roman" w:cs="Times New Roman"/>
          <w:sz w:val="24"/>
        </w:rPr>
        <w:t>условията</w:t>
      </w:r>
      <w:r w:rsidRPr="00D57ED7">
        <w:rPr>
          <w:rFonts w:ascii="Times New Roman" w:hAnsi="Times New Roman" w:cs="Times New Roman"/>
          <w:spacing w:val="1"/>
          <w:sz w:val="24"/>
        </w:rPr>
        <w:t xml:space="preserve"> </w:t>
      </w:r>
      <w:r w:rsidRPr="00D57ED7">
        <w:rPr>
          <w:rFonts w:ascii="Times New Roman" w:hAnsi="Times New Roman" w:cs="Times New Roman"/>
          <w:sz w:val="24"/>
        </w:rPr>
        <w:t>и</w:t>
      </w:r>
      <w:r w:rsidRPr="00D57ED7">
        <w:rPr>
          <w:rFonts w:ascii="Times New Roman" w:hAnsi="Times New Roman" w:cs="Times New Roman"/>
          <w:spacing w:val="1"/>
          <w:sz w:val="24"/>
        </w:rPr>
        <w:t xml:space="preserve"> </w:t>
      </w:r>
      <w:r w:rsidRPr="00D57ED7">
        <w:rPr>
          <w:rFonts w:ascii="Times New Roman" w:hAnsi="Times New Roman" w:cs="Times New Roman"/>
          <w:sz w:val="24"/>
        </w:rPr>
        <w:t>изискванията</w:t>
      </w:r>
      <w:r w:rsidRPr="00D57ED7">
        <w:rPr>
          <w:rFonts w:ascii="Times New Roman" w:hAnsi="Times New Roman" w:cs="Times New Roman"/>
          <w:spacing w:val="1"/>
          <w:sz w:val="24"/>
        </w:rPr>
        <w:t xml:space="preserve"> </w:t>
      </w:r>
      <w:r w:rsidRPr="00D57ED7">
        <w:rPr>
          <w:rFonts w:ascii="Times New Roman" w:hAnsi="Times New Roman" w:cs="Times New Roman"/>
          <w:sz w:val="24"/>
        </w:rPr>
        <w:t>за</w:t>
      </w:r>
      <w:r w:rsidRPr="00D57ED7">
        <w:rPr>
          <w:rFonts w:ascii="Times New Roman" w:hAnsi="Times New Roman" w:cs="Times New Roman"/>
          <w:spacing w:val="1"/>
          <w:sz w:val="24"/>
        </w:rPr>
        <w:t xml:space="preserve"> </w:t>
      </w:r>
      <w:r w:rsidRPr="00D57ED7">
        <w:rPr>
          <w:rFonts w:ascii="Times New Roman" w:hAnsi="Times New Roman" w:cs="Times New Roman"/>
          <w:sz w:val="24"/>
        </w:rPr>
        <w:t>изграждането</w:t>
      </w:r>
      <w:r w:rsidRPr="00D57ED7">
        <w:rPr>
          <w:rFonts w:ascii="Times New Roman" w:hAnsi="Times New Roman" w:cs="Times New Roman"/>
          <w:spacing w:val="1"/>
          <w:sz w:val="24"/>
        </w:rPr>
        <w:t xml:space="preserve"> </w:t>
      </w:r>
      <w:r w:rsidRPr="00D57ED7">
        <w:rPr>
          <w:rFonts w:ascii="Times New Roman" w:hAnsi="Times New Roman" w:cs="Times New Roman"/>
          <w:sz w:val="24"/>
        </w:rPr>
        <w:t>и</w:t>
      </w:r>
      <w:r w:rsidRPr="00D57ED7">
        <w:rPr>
          <w:rFonts w:ascii="Times New Roman" w:hAnsi="Times New Roman" w:cs="Times New Roman"/>
          <w:spacing w:val="1"/>
          <w:sz w:val="24"/>
        </w:rPr>
        <w:t xml:space="preserve"> </w:t>
      </w:r>
      <w:r w:rsidRPr="00D57ED7">
        <w:rPr>
          <w:rFonts w:ascii="Times New Roman" w:hAnsi="Times New Roman" w:cs="Times New Roman"/>
          <w:sz w:val="24"/>
        </w:rPr>
        <w:t>експлоатацията</w:t>
      </w:r>
      <w:r w:rsidRPr="00D57ED7">
        <w:rPr>
          <w:rFonts w:ascii="Times New Roman" w:hAnsi="Times New Roman" w:cs="Times New Roman"/>
          <w:spacing w:val="1"/>
          <w:sz w:val="24"/>
        </w:rPr>
        <w:t xml:space="preserve"> </w:t>
      </w:r>
      <w:r w:rsidRPr="00D57ED7">
        <w:rPr>
          <w:rFonts w:ascii="Times New Roman" w:hAnsi="Times New Roman" w:cs="Times New Roman"/>
          <w:sz w:val="24"/>
        </w:rPr>
        <w:t>на</w:t>
      </w:r>
      <w:r w:rsidRPr="00D57ED7">
        <w:rPr>
          <w:rFonts w:ascii="Times New Roman" w:hAnsi="Times New Roman" w:cs="Times New Roman"/>
          <w:spacing w:val="1"/>
          <w:sz w:val="24"/>
        </w:rPr>
        <w:t xml:space="preserve"> </w:t>
      </w:r>
      <w:r w:rsidRPr="00D57ED7">
        <w:rPr>
          <w:rFonts w:ascii="Times New Roman" w:hAnsi="Times New Roman" w:cs="Times New Roman"/>
          <w:sz w:val="24"/>
        </w:rPr>
        <w:t>инсталации</w:t>
      </w:r>
      <w:r w:rsidRPr="00D57ED7">
        <w:rPr>
          <w:rFonts w:ascii="Times New Roman" w:hAnsi="Times New Roman" w:cs="Times New Roman"/>
          <w:spacing w:val="1"/>
          <w:sz w:val="24"/>
        </w:rPr>
        <w:t xml:space="preserve"> </w:t>
      </w:r>
      <w:r w:rsidRPr="00D57ED7">
        <w:rPr>
          <w:rFonts w:ascii="Times New Roman" w:hAnsi="Times New Roman" w:cs="Times New Roman"/>
          <w:sz w:val="24"/>
        </w:rPr>
        <w:t>за</w:t>
      </w:r>
      <w:r w:rsidRPr="00D57ED7">
        <w:rPr>
          <w:rFonts w:ascii="Times New Roman" w:hAnsi="Times New Roman" w:cs="Times New Roman"/>
          <w:spacing w:val="1"/>
          <w:sz w:val="24"/>
        </w:rPr>
        <w:t xml:space="preserve"> </w:t>
      </w:r>
      <w:r w:rsidRPr="00D57ED7">
        <w:rPr>
          <w:rFonts w:ascii="Times New Roman" w:hAnsi="Times New Roman" w:cs="Times New Roman"/>
          <w:sz w:val="24"/>
        </w:rPr>
        <w:t>изгаряне</w:t>
      </w:r>
      <w:r w:rsidRPr="00D57ED7">
        <w:rPr>
          <w:rFonts w:ascii="Times New Roman" w:hAnsi="Times New Roman" w:cs="Times New Roman"/>
          <w:spacing w:val="-2"/>
          <w:sz w:val="24"/>
        </w:rPr>
        <w:t xml:space="preserve"> </w:t>
      </w:r>
      <w:r w:rsidRPr="00D57ED7">
        <w:rPr>
          <w:rFonts w:ascii="Times New Roman" w:hAnsi="Times New Roman" w:cs="Times New Roman"/>
          <w:sz w:val="24"/>
        </w:rPr>
        <w:t>и</w:t>
      </w:r>
      <w:r w:rsidRPr="00D57ED7">
        <w:rPr>
          <w:rFonts w:ascii="Times New Roman" w:hAnsi="Times New Roman" w:cs="Times New Roman"/>
          <w:spacing w:val="-2"/>
          <w:sz w:val="24"/>
        </w:rPr>
        <w:t xml:space="preserve"> </w:t>
      </w:r>
      <w:r w:rsidRPr="00D57ED7">
        <w:rPr>
          <w:rFonts w:ascii="Times New Roman" w:hAnsi="Times New Roman" w:cs="Times New Roman"/>
          <w:sz w:val="24"/>
        </w:rPr>
        <w:t>инсталации</w:t>
      </w:r>
      <w:r w:rsidRPr="00D57ED7">
        <w:rPr>
          <w:rFonts w:ascii="Times New Roman" w:hAnsi="Times New Roman" w:cs="Times New Roman"/>
          <w:spacing w:val="-2"/>
          <w:sz w:val="24"/>
        </w:rPr>
        <w:t xml:space="preserve"> </w:t>
      </w:r>
      <w:r w:rsidRPr="00D57ED7">
        <w:rPr>
          <w:rFonts w:ascii="Times New Roman" w:hAnsi="Times New Roman" w:cs="Times New Roman"/>
          <w:sz w:val="24"/>
        </w:rPr>
        <w:t>за</w:t>
      </w:r>
      <w:r w:rsidRPr="00D57ED7">
        <w:rPr>
          <w:rFonts w:ascii="Times New Roman" w:hAnsi="Times New Roman" w:cs="Times New Roman"/>
          <w:spacing w:val="-2"/>
          <w:sz w:val="24"/>
        </w:rPr>
        <w:t xml:space="preserve"> </w:t>
      </w:r>
      <w:r w:rsidRPr="00D57ED7">
        <w:rPr>
          <w:rFonts w:ascii="Times New Roman" w:hAnsi="Times New Roman" w:cs="Times New Roman"/>
          <w:sz w:val="24"/>
        </w:rPr>
        <w:t>съвместно изгаряне</w:t>
      </w:r>
      <w:r w:rsidRPr="00D57ED7">
        <w:rPr>
          <w:rFonts w:ascii="Times New Roman" w:hAnsi="Times New Roman" w:cs="Times New Roman"/>
          <w:spacing w:val="-1"/>
          <w:sz w:val="24"/>
        </w:rPr>
        <w:t xml:space="preserve"> </w:t>
      </w:r>
      <w:r w:rsidRPr="00D57ED7">
        <w:rPr>
          <w:rFonts w:ascii="Times New Roman" w:hAnsi="Times New Roman" w:cs="Times New Roman"/>
          <w:sz w:val="24"/>
        </w:rPr>
        <w:t>на</w:t>
      </w:r>
      <w:r w:rsidRPr="00D57ED7">
        <w:rPr>
          <w:rFonts w:ascii="Times New Roman" w:hAnsi="Times New Roman" w:cs="Times New Roman"/>
          <w:spacing w:val="-2"/>
          <w:sz w:val="24"/>
        </w:rPr>
        <w:t xml:space="preserve"> </w:t>
      </w:r>
      <w:r w:rsidRPr="00D57ED7">
        <w:rPr>
          <w:rFonts w:ascii="Times New Roman" w:hAnsi="Times New Roman" w:cs="Times New Roman"/>
          <w:sz w:val="24"/>
        </w:rPr>
        <w:t>отпадъци;</w:t>
      </w:r>
    </w:p>
    <w:p w:rsidR="004A1E1C" w:rsidRPr="004A1E1C" w:rsidRDefault="004A1E1C" w:rsidP="00E71CAA">
      <w:pPr>
        <w:pStyle w:val="aa"/>
        <w:widowControl w:val="0"/>
        <w:numPr>
          <w:ilvl w:val="1"/>
          <w:numId w:val="8"/>
        </w:numPr>
        <w:tabs>
          <w:tab w:val="left" w:pos="851"/>
        </w:tabs>
        <w:autoSpaceDE w:val="0"/>
        <w:autoSpaceDN w:val="0"/>
        <w:spacing w:after="0"/>
        <w:ind w:left="0" w:firstLine="426"/>
        <w:contextualSpacing w:val="0"/>
        <w:jc w:val="both"/>
        <w:rPr>
          <w:rFonts w:ascii="Times New Roman" w:hAnsi="Times New Roman" w:cs="Times New Roman"/>
          <w:sz w:val="24"/>
        </w:rPr>
      </w:pPr>
      <w:r w:rsidRPr="004A1E1C">
        <w:rPr>
          <w:rFonts w:ascii="Times New Roman" w:hAnsi="Times New Roman" w:cs="Times New Roman"/>
          <w:sz w:val="24"/>
        </w:rPr>
        <w:t>Наредба № 6 от 27.08</w:t>
      </w:r>
      <w:r>
        <w:rPr>
          <w:rFonts w:ascii="Times New Roman" w:hAnsi="Times New Roman" w:cs="Times New Roman"/>
          <w:sz w:val="24"/>
        </w:rPr>
        <w:t>.</w:t>
      </w:r>
      <w:r w:rsidRPr="004A1E1C">
        <w:rPr>
          <w:rFonts w:ascii="Times New Roman" w:hAnsi="Times New Roman" w:cs="Times New Roman"/>
          <w:sz w:val="24"/>
        </w:rPr>
        <w:t>2013 г. (</w:t>
      </w:r>
      <w:r w:rsidR="00365273">
        <w:rPr>
          <w:rFonts w:ascii="Times New Roman" w:hAnsi="Times New Roman" w:cs="Times New Roman"/>
          <w:sz w:val="24"/>
        </w:rPr>
        <w:t xml:space="preserve">обн. ДВ, бр. 80 от 13.09.2013 г., </w:t>
      </w:r>
      <w:r w:rsidRPr="004A1E1C">
        <w:rPr>
          <w:rFonts w:ascii="Times New Roman" w:hAnsi="Times New Roman" w:cs="Times New Roman"/>
          <w:sz w:val="24"/>
        </w:rPr>
        <w:t>изм. и доп. ДВ</w:t>
      </w:r>
      <w:r w:rsidR="00365273">
        <w:rPr>
          <w:rFonts w:ascii="Times New Roman" w:hAnsi="Times New Roman" w:cs="Times New Roman"/>
          <w:sz w:val="24"/>
        </w:rPr>
        <w:t>,</w:t>
      </w:r>
      <w:r w:rsidRPr="004A1E1C">
        <w:rPr>
          <w:rFonts w:ascii="Times New Roman" w:hAnsi="Times New Roman" w:cs="Times New Roman"/>
          <w:sz w:val="24"/>
        </w:rPr>
        <w:t xml:space="preserve"> бр.</w:t>
      </w:r>
      <w:r>
        <w:rPr>
          <w:rFonts w:ascii="Times New Roman" w:hAnsi="Times New Roman" w:cs="Times New Roman"/>
          <w:sz w:val="24"/>
        </w:rPr>
        <w:t xml:space="preserve"> </w:t>
      </w:r>
      <w:r w:rsidRPr="004A1E1C">
        <w:rPr>
          <w:rFonts w:ascii="Times New Roman" w:hAnsi="Times New Roman" w:cs="Times New Roman"/>
          <w:sz w:val="24"/>
        </w:rPr>
        <w:t>36 от 1</w:t>
      </w:r>
      <w:r>
        <w:rPr>
          <w:rFonts w:ascii="Times New Roman" w:hAnsi="Times New Roman" w:cs="Times New Roman"/>
          <w:sz w:val="24"/>
        </w:rPr>
        <w:t xml:space="preserve"> </w:t>
      </w:r>
      <w:r w:rsidRPr="004A1E1C">
        <w:rPr>
          <w:rFonts w:ascii="Times New Roman" w:hAnsi="Times New Roman" w:cs="Times New Roman"/>
          <w:sz w:val="24"/>
        </w:rPr>
        <w:t>май 2021 г.) за</w:t>
      </w:r>
      <w:r w:rsidRPr="004A1E1C">
        <w:rPr>
          <w:rFonts w:ascii="Times New Roman" w:hAnsi="Times New Roman" w:cs="Times New Roman"/>
          <w:spacing w:val="1"/>
          <w:sz w:val="24"/>
        </w:rPr>
        <w:t xml:space="preserve"> </w:t>
      </w:r>
      <w:r w:rsidRPr="004A1E1C">
        <w:rPr>
          <w:rFonts w:ascii="Times New Roman" w:hAnsi="Times New Roman" w:cs="Times New Roman"/>
          <w:sz w:val="24"/>
        </w:rPr>
        <w:t>условията и изискванията за изграждане и експлоатация на депа и на други съоръжения</w:t>
      </w:r>
      <w:r w:rsidRPr="004A1E1C">
        <w:rPr>
          <w:rFonts w:ascii="Times New Roman" w:hAnsi="Times New Roman" w:cs="Times New Roman"/>
          <w:spacing w:val="-57"/>
          <w:sz w:val="24"/>
        </w:rPr>
        <w:t xml:space="preserve"> </w:t>
      </w:r>
      <w:r w:rsidRPr="004A1E1C">
        <w:rPr>
          <w:rFonts w:ascii="Times New Roman" w:hAnsi="Times New Roman" w:cs="Times New Roman"/>
          <w:sz w:val="24"/>
        </w:rPr>
        <w:t>и</w:t>
      </w:r>
      <w:r w:rsidRPr="004A1E1C">
        <w:rPr>
          <w:rFonts w:ascii="Times New Roman" w:hAnsi="Times New Roman" w:cs="Times New Roman"/>
          <w:spacing w:val="-1"/>
          <w:sz w:val="24"/>
        </w:rPr>
        <w:t xml:space="preserve"> </w:t>
      </w:r>
      <w:r w:rsidRPr="004A1E1C">
        <w:rPr>
          <w:rFonts w:ascii="Times New Roman" w:hAnsi="Times New Roman" w:cs="Times New Roman"/>
          <w:sz w:val="24"/>
        </w:rPr>
        <w:t>инсталации</w:t>
      </w:r>
      <w:r w:rsidRPr="004A1E1C">
        <w:rPr>
          <w:rFonts w:ascii="Times New Roman" w:hAnsi="Times New Roman" w:cs="Times New Roman"/>
          <w:spacing w:val="-2"/>
          <w:sz w:val="24"/>
        </w:rPr>
        <w:t xml:space="preserve"> </w:t>
      </w:r>
      <w:r w:rsidRPr="004A1E1C">
        <w:rPr>
          <w:rFonts w:ascii="Times New Roman" w:hAnsi="Times New Roman" w:cs="Times New Roman"/>
          <w:sz w:val="24"/>
        </w:rPr>
        <w:t>за</w:t>
      </w:r>
      <w:r w:rsidRPr="004A1E1C">
        <w:rPr>
          <w:rFonts w:ascii="Times New Roman" w:hAnsi="Times New Roman" w:cs="Times New Roman"/>
          <w:spacing w:val="-2"/>
          <w:sz w:val="24"/>
        </w:rPr>
        <w:t xml:space="preserve"> </w:t>
      </w:r>
      <w:r w:rsidRPr="004A1E1C">
        <w:rPr>
          <w:rFonts w:ascii="Times New Roman" w:hAnsi="Times New Roman" w:cs="Times New Roman"/>
          <w:sz w:val="24"/>
        </w:rPr>
        <w:t>оползотворяване</w:t>
      </w:r>
      <w:r w:rsidRPr="004A1E1C">
        <w:rPr>
          <w:rFonts w:ascii="Times New Roman" w:hAnsi="Times New Roman" w:cs="Times New Roman"/>
          <w:spacing w:val="-1"/>
          <w:sz w:val="24"/>
        </w:rPr>
        <w:t xml:space="preserve"> </w:t>
      </w:r>
      <w:r w:rsidRPr="004A1E1C">
        <w:rPr>
          <w:rFonts w:ascii="Times New Roman" w:hAnsi="Times New Roman" w:cs="Times New Roman"/>
          <w:sz w:val="24"/>
        </w:rPr>
        <w:t>и обезвреждане</w:t>
      </w:r>
      <w:r w:rsidRPr="004A1E1C">
        <w:rPr>
          <w:rFonts w:ascii="Times New Roman" w:hAnsi="Times New Roman" w:cs="Times New Roman"/>
          <w:spacing w:val="-2"/>
          <w:sz w:val="24"/>
        </w:rPr>
        <w:t xml:space="preserve"> </w:t>
      </w:r>
      <w:r w:rsidRPr="004A1E1C">
        <w:rPr>
          <w:rFonts w:ascii="Times New Roman" w:hAnsi="Times New Roman" w:cs="Times New Roman"/>
          <w:sz w:val="24"/>
        </w:rPr>
        <w:t>на</w:t>
      </w:r>
      <w:r w:rsidRPr="004A1E1C">
        <w:rPr>
          <w:rFonts w:ascii="Times New Roman" w:hAnsi="Times New Roman" w:cs="Times New Roman"/>
          <w:spacing w:val="-1"/>
          <w:sz w:val="24"/>
        </w:rPr>
        <w:t xml:space="preserve"> </w:t>
      </w:r>
      <w:r w:rsidRPr="004A1E1C">
        <w:rPr>
          <w:rFonts w:ascii="Times New Roman" w:hAnsi="Times New Roman" w:cs="Times New Roman"/>
          <w:sz w:val="24"/>
        </w:rPr>
        <w:t>отпадъци.</w:t>
      </w:r>
    </w:p>
    <w:p w:rsidR="004A1E1C" w:rsidRPr="004A1E1C" w:rsidRDefault="004A1E1C" w:rsidP="00E71CAA">
      <w:pPr>
        <w:pStyle w:val="aa"/>
        <w:widowControl w:val="0"/>
        <w:numPr>
          <w:ilvl w:val="1"/>
          <w:numId w:val="8"/>
        </w:numPr>
        <w:tabs>
          <w:tab w:val="left" w:pos="851"/>
        </w:tabs>
        <w:autoSpaceDE w:val="0"/>
        <w:autoSpaceDN w:val="0"/>
        <w:spacing w:after="0"/>
        <w:ind w:left="0" w:firstLine="426"/>
        <w:contextualSpacing w:val="0"/>
        <w:jc w:val="both"/>
        <w:rPr>
          <w:rFonts w:ascii="Times New Roman" w:hAnsi="Times New Roman" w:cs="Times New Roman"/>
          <w:sz w:val="24"/>
        </w:rPr>
      </w:pPr>
      <w:r w:rsidRPr="004A1E1C">
        <w:rPr>
          <w:rFonts w:ascii="Times New Roman" w:hAnsi="Times New Roman" w:cs="Times New Roman"/>
          <w:sz w:val="24"/>
        </w:rPr>
        <w:t>Наредба</w:t>
      </w:r>
      <w:r w:rsidRPr="004A1E1C">
        <w:rPr>
          <w:rFonts w:ascii="Times New Roman" w:hAnsi="Times New Roman" w:cs="Times New Roman"/>
          <w:spacing w:val="1"/>
          <w:sz w:val="24"/>
        </w:rPr>
        <w:t xml:space="preserve"> </w:t>
      </w:r>
      <w:r w:rsidRPr="004A1E1C">
        <w:rPr>
          <w:rFonts w:ascii="Times New Roman" w:hAnsi="Times New Roman" w:cs="Times New Roman"/>
          <w:sz w:val="24"/>
        </w:rPr>
        <w:t>№</w:t>
      </w:r>
      <w:r>
        <w:rPr>
          <w:rFonts w:ascii="Times New Roman" w:hAnsi="Times New Roman" w:cs="Times New Roman"/>
          <w:sz w:val="24"/>
        </w:rPr>
        <w:t xml:space="preserve"> </w:t>
      </w:r>
      <w:r w:rsidRPr="004A1E1C">
        <w:rPr>
          <w:rFonts w:ascii="Times New Roman" w:hAnsi="Times New Roman" w:cs="Times New Roman"/>
          <w:sz w:val="24"/>
        </w:rPr>
        <w:t>7</w:t>
      </w:r>
      <w:r w:rsidRPr="004A1E1C">
        <w:rPr>
          <w:rFonts w:ascii="Times New Roman" w:hAnsi="Times New Roman" w:cs="Times New Roman"/>
          <w:spacing w:val="1"/>
          <w:sz w:val="24"/>
        </w:rPr>
        <w:t xml:space="preserve"> </w:t>
      </w:r>
      <w:r w:rsidRPr="004A1E1C">
        <w:rPr>
          <w:rFonts w:ascii="Times New Roman" w:hAnsi="Times New Roman" w:cs="Times New Roman"/>
          <w:sz w:val="24"/>
        </w:rPr>
        <w:t>oт</w:t>
      </w:r>
      <w:r w:rsidRPr="004A1E1C">
        <w:rPr>
          <w:rFonts w:ascii="Times New Roman" w:hAnsi="Times New Roman" w:cs="Times New Roman"/>
          <w:spacing w:val="1"/>
          <w:sz w:val="24"/>
        </w:rPr>
        <w:t xml:space="preserve"> </w:t>
      </w:r>
      <w:r w:rsidRPr="004A1E1C">
        <w:rPr>
          <w:rFonts w:ascii="Times New Roman" w:hAnsi="Times New Roman" w:cs="Times New Roman"/>
          <w:sz w:val="24"/>
        </w:rPr>
        <w:t>24.08.2004</w:t>
      </w:r>
      <w:r w:rsidRPr="004A1E1C">
        <w:rPr>
          <w:rFonts w:ascii="Times New Roman" w:hAnsi="Times New Roman" w:cs="Times New Roman"/>
          <w:spacing w:val="1"/>
          <w:sz w:val="24"/>
        </w:rPr>
        <w:t xml:space="preserve"> </w:t>
      </w:r>
      <w:r w:rsidRPr="004A1E1C">
        <w:rPr>
          <w:rFonts w:ascii="Times New Roman" w:hAnsi="Times New Roman" w:cs="Times New Roman"/>
          <w:sz w:val="24"/>
        </w:rPr>
        <w:t>г.</w:t>
      </w:r>
      <w:r w:rsidRPr="004A1E1C">
        <w:rPr>
          <w:rFonts w:ascii="Times New Roman" w:hAnsi="Times New Roman" w:cs="Times New Roman"/>
          <w:spacing w:val="1"/>
          <w:sz w:val="24"/>
        </w:rPr>
        <w:t xml:space="preserve"> </w:t>
      </w:r>
      <w:r w:rsidRPr="004A1E1C">
        <w:rPr>
          <w:rFonts w:ascii="Times New Roman" w:hAnsi="Times New Roman" w:cs="Times New Roman"/>
          <w:sz w:val="24"/>
        </w:rPr>
        <w:t>за</w:t>
      </w:r>
      <w:r w:rsidRPr="004A1E1C">
        <w:rPr>
          <w:rFonts w:ascii="Times New Roman" w:hAnsi="Times New Roman" w:cs="Times New Roman"/>
          <w:spacing w:val="1"/>
          <w:sz w:val="24"/>
        </w:rPr>
        <w:t xml:space="preserve"> </w:t>
      </w:r>
      <w:r w:rsidRPr="004A1E1C">
        <w:rPr>
          <w:rFonts w:ascii="Times New Roman" w:hAnsi="Times New Roman" w:cs="Times New Roman"/>
          <w:sz w:val="24"/>
        </w:rPr>
        <w:t>изискванията,</w:t>
      </w:r>
      <w:r w:rsidRPr="004A1E1C">
        <w:rPr>
          <w:rFonts w:ascii="Times New Roman" w:hAnsi="Times New Roman" w:cs="Times New Roman"/>
          <w:spacing w:val="1"/>
          <w:sz w:val="24"/>
        </w:rPr>
        <w:t xml:space="preserve"> </w:t>
      </w:r>
      <w:r w:rsidRPr="004A1E1C">
        <w:rPr>
          <w:rFonts w:ascii="Times New Roman" w:hAnsi="Times New Roman" w:cs="Times New Roman"/>
          <w:sz w:val="24"/>
        </w:rPr>
        <w:t>на</w:t>
      </w:r>
      <w:r w:rsidRPr="004A1E1C">
        <w:rPr>
          <w:rFonts w:ascii="Times New Roman" w:hAnsi="Times New Roman" w:cs="Times New Roman"/>
          <w:spacing w:val="1"/>
          <w:sz w:val="24"/>
        </w:rPr>
        <w:t xml:space="preserve"> </w:t>
      </w:r>
      <w:r w:rsidRPr="004A1E1C">
        <w:rPr>
          <w:rFonts w:ascii="Times New Roman" w:hAnsi="Times New Roman" w:cs="Times New Roman"/>
          <w:sz w:val="24"/>
        </w:rPr>
        <w:t>които</w:t>
      </w:r>
      <w:r w:rsidRPr="004A1E1C">
        <w:rPr>
          <w:rFonts w:ascii="Times New Roman" w:hAnsi="Times New Roman" w:cs="Times New Roman"/>
          <w:spacing w:val="1"/>
          <w:sz w:val="24"/>
        </w:rPr>
        <w:t xml:space="preserve"> </w:t>
      </w:r>
      <w:r w:rsidRPr="004A1E1C">
        <w:rPr>
          <w:rFonts w:ascii="Times New Roman" w:hAnsi="Times New Roman" w:cs="Times New Roman"/>
          <w:sz w:val="24"/>
        </w:rPr>
        <w:t>трябва</w:t>
      </w:r>
      <w:r w:rsidRPr="004A1E1C">
        <w:rPr>
          <w:rFonts w:ascii="Times New Roman" w:hAnsi="Times New Roman" w:cs="Times New Roman"/>
          <w:spacing w:val="60"/>
          <w:sz w:val="24"/>
        </w:rPr>
        <w:t xml:space="preserve"> </w:t>
      </w:r>
      <w:r w:rsidRPr="004A1E1C">
        <w:rPr>
          <w:rFonts w:ascii="Times New Roman" w:hAnsi="Times New Roman" w:cs="Times New Roman"/>
          <w:sz w:val="24"/>
        </w:rPr>
        <w:t>да</w:t>
      </w:r>
      <w:r w:rsidRPr="004A1E1C">
        <w:rPr>
          <w:rFonts w:ascii="Times New Roman" w:hAnsi="Times New Roman" w:cs="Times New Roman"/>
          <w:spacing w:val="1"/>
          <w:sz w:val="24"/>
        </w:rPr>
        <w:t xml:space="preserve"> </w:t>
      </w:r>
      <w:r w:rsidRPr="004A1E1C">
        <w:rPr>
          <w:rFonts w:ascii="Times New Roman" w:hAnsi="Times New Roman" w:cs="Times New Roman"/>
          <w:sz w:val="24"/>
        </w:rPr>
        <w:t>отговарят</w:t>
      </w:r>
      <w:r w:rsidRPr="004A1E1C">
        <w:rPr>
          <w:rFonts w:ascii="Times New Roman" w:hAnsi="Times New Roman" w:cs="Times New Roman"/>
          <w:spacing w:val="-1"/>
          <w:sz w:val="24"/>
        </w:rPr>
        <w:t xml:space="preserve"> </w:t>
      </w:r>
      <w:r w:rsidRPr="004A1E1C">
        <w:rPr>
          <w:rFonts w:ascii="Times New Roman" w:hAnsi="Times New Roman" w:cs="Times New Roman"/>
          <w:sz w:val="24"/>
        </w:rPr>
        <w:t>площадките</w:t>
      </w:r>
      <w:r w:rsidRPr="004A1E1C">
        <w:rPr>
          <w:rFonts w:ascii="Times New Roman" w:hAnsi="Times New Roman" w:cs="Times New Roman"/>
          <w:spacing w:val="-5"/>
          <w:sz w:val="24"/>
        </w:rPr>
        <w:t xml:space="preserve"> </w:t>
      </w:r>
      <w:r w:rsidRPr="004A1E1C">
        <w:rPr>
          <w:rFonts w:ascii="Times New Roman" w:hAnsi="Times New Roman" w:cs="Times New Roman"/>
          <w:sz w:val="24"/>
        </w:rPr>
        <w:t>за</w:t>
      </w:r>
      <w:r w:rsidRPr="004A1E1C">
        <w:rPr>
          <w:rFonts w:ascii="Times New Roman" w:hAnsi="Times New Roman" w:cs="Times New Roman"/>
          <w:spacing w:val="-1"/>
          <w:sz w:val="24"/>
        </w:rPr>
        <w:t xml:space="preserve"> </w:t>
      </w:r>
      <w:r w:rsidRPr="004A1E1C">
        <w:rPr>
          <w:rFonts w:ascii="Times New Roman" w:hAnsi="Times New Roman" w:cs="Times New Roman"/>
          <w:sz w:val="24"/>
        </w:rPr>
        <w:t>разполагане</w:t>
      </w:r>
      <w:r w:rsidRPr="004A1E1C">
        <w:rPr>
          <w:rFonts w:ascii="Times New Roman" w:hAnsi="Times New Roman" w:cs="Times New Roman"/>
          <w:spacing w:val="-2"/>
          <w:sz w:val="24"/>
        </w:rPr>
        <w:t xml:space="preserve"> </w:t>
      </w:r>
      <w:r w:rsidRPr="004A1E1C">
        <w:rPr>
          <w:rFonts w:ascii="Times New Roman" w:hAnsi="Times New Roman" w:cs="Times New Roman"/>
          <w:sz w:val="24"/>
        </w:rPr>
        <w:t>на</w:t>
      </w:r>
      <w:r w:rsidRPr="004A1E1C">
        <w:rPr>
          <w:rFonts w:ascii="Times New Roman" w:hAnsi="Times New Roman" w:cs="Times New Roman"/>
          <w:spacing w:val="-1"/>
          <w:sz w:val="24"/>
        </w:rPr>
        <w:t xml:space="preserve"> </w:t>
      </w:r>
      <w:r w:rsidRPr="004A1E1C">
        <w:rPr>
          <w:rFonts w:ascii="Times New Roman" w:hAnsi="Times New Roman" w:cs="Times New Roman"/>
          <w:sz w:val="24"/>
        </w:rPr>
        <w:t>съоръжения</w:t>
      </w:r>
      <w:r w:rsidRPr="004A1E1C">
        <w:rPr>
          <w:rFonts w:ascii="Times New Roman" w:hAnsi="Times New Roman" w:cs="Times New Roman"/>
          <w:spacing w:val="-1"/>
          <w:sz w:val="24"/>
        </w:rPr>
        <w:t xml:space="preserve"> </w:t>
      </w:r>
      <w:r w:rsidRPr="004A1E1C">
        <w:rPr>
          <w:rFonts w:ascii="Times New Roman" w:hAnsi="Times New Roman" w:cs="Times New Roman"/>
          <w:sz w:val="24"/>
        </w:rPr>
        <w:t>за</w:t>
      </w:r>
      <w:r w:rsidRPr="004A1E1C">
        <w:rPr>
          <w:rFonts w:ascii="Times New Roman" w:hAnsi="Times New Roman" w:cs="Times New Roman"/>
          <w:spacing w:val="-1"/>
          <w:sz w:val="24"/>
        </w:rPr>
        <w:t xml:space="preserve"> </w:t>
      </w:r>
      <w:r w:rsidRPr="004A1E1C">
        <w:rPr>
          <w:rFonts w:ascii="Times New Roman" w:hAnsi="Times New Roman" w:cs="Times New Roman"/>
          <w:sz w:val="24"/>
        </w:rPr>
        <w:t>третиране</w:t>
      </w:r>
      <w:r w:rsidRPr="004A1E1C">
        <w:rPr>
          <w:rFonts w:ascii="Times New Roman" w:hAnsi="Times New Roman" w:cs="Times New Roman"/>
          <w:spacing w:val="-2"/>
          <w:sz w:val="24"/>
        </w:rPr>
        <w:t xml:space="preserve"> </w:t>
      </w:r>
      <w:r w:rsidRPr="004A1E1C">
        <w:rPr>
          <w:rFonts w:ascii="Times New Roman" w:hAnsi="Times New Roman" w:cs="Times New Roman"/>
          <w:sz w:val="24"/>
        </w:rPr>
        <w:t>на</w:t>
      </w:r>
      <w:r w:rsidRPr="004A1E1C">
        <w:rPr>
          <w:rFonts w:ascii="Times New Roman" w:hAnsi="Times New Roman" w:cs="Times New Roman"/>
          <w:spacing w:val="-5"/>
          <w:sz w:val="24"/>
        </w:rPr>
        <w:t xml:space="preserve"> </w:t>
      </w:r>
      <w:r w:rsidRPr="004A1E1C">
        <w:rPr>
          <w:rFonts w:ascii="Times New Roman" w:hAnsi="Times New Roman" w:cs="Times New Roman"/>
          <w:sz w:val="24"/>
        </w:rPr>
        <w:t>отпадъци</w:t>
      </w:r>
      <w:r w:rsidR="00365273">
        <w:rPr>
          <w:rFonts w:ascii="Times New Roman" w:hAnsi="Times New Roman" w:cs="Times New Roman"/>
          <w:sz w:val="24"/>
        </w:rPr>
        <w:t xml:space="preserve"> (обн. ДВ, бр. 81 от 17.09.2004 г.)</w:t>
      </w:r>
      <w:r w:rsidRPr="004A1E1C">
        <w:rPr>
          <w:rFonts w:ascii="Times New Roman" w:hAnsi="Times New Roman" w:cs="Times New Roman"/>
          <w:sz w:val="24"/>
        </w:rPr>
        <w:t>;</w:t>
      </w:r>
    </w:p>
    <w:p w:rsidR="004A1E1C" w:rsidRPr="004A1E1C" w:rsidRDefault="004A1E1C" w:rsidP="00E71CAA">
      <w:pPr>
        <w:pStyle w:val="ac"/>
        <w:numPr>
          <w:ilvl w:val="1"/>
          <w:numId w:val="8"/>
        </w:numPr>
        <w:tabs>
          <w:tab w:val="left" w:pos="851"/>
          <w:tab w:val="left" w:pos="1134"/>
        </w:tabs>
        <w:spacing w:line="276" w:lineRule="auto"/>
        <w:ind w:left="0" w:firstLine="426"/>
      </w:pPr>
      <w:r w:rsidRPr="004A1E1C">
        <w:t>Наредба №</w:t>
      </w:r>
      <w:r>
        <w:t xml:space="preserve"> </w:t>
      </w:r>
      <w:r w:rsidRPr="004A1E1C">
        <w:t>7 от 19.12.2013 г., за</w:t>
      </w:r>
      <w:r w:rsidRPr="004A1E1C">
        <w:rPr>
          <w:spacing w:val="1"/>
        </w:rPr>
        <w:t xml:space="preserve"> </w:t>
      </w:r>
      <w:r w:rsidRPr="004A1E1C">
        <w:t>реда</w:t>
      </w:r>
      <w:r w:rsidRPr="004A1E1C">
        <w:rPr>
          <w:spacing w:val="1"/>
        </w:rPr>
        <w:t xml:space="preserve"> </w:t>
      </w:r>
      <w:r w:rsidRPr="004A1E1C">
        <w:t>и</w:t>
      </w:r>
      <w:r w:rsidRPr="004A1E1C">
        <w:rPr>
          <w:spacing w:val="1"/>
        </w:rPr>
        <w:t xml:space="preserve"> </w:t>
      </w:r>
      <w:r w:rsidRPr="004A1E1C">
        <w:t>начина</w:t>
      </w:r>
      <w:r w:rsidRPr="004A1E1C">
        <w:rPr>
          <w:spacing w:val="1"/>
        </w:rPr>
        <w:t xml:space="preserve"> </w:t>
      </w:r>
      <w:r w:rsidRPr="004A1E1C">
        <w:t>за</w:t>
      </w:r>
      <w:r w:rsidRPr="004A1E1C">
        <w:rPr>
          <w:spacing w:val="1"/>
        </w:rPr>
        <w:t xml:space="preserve"> </w:t>
      </w:r>
      <w:r w:rsidRPr="004A1E1C">
        <w:t>изчисляване</w:t>
      </w:r>
      <w:r w:rsidRPr="004A1E1C">
        <w:rPr>
          <w:spacing w:val="1"/>
        </w:rPr>
        <w:t xml:space="preserve"> </w:t>
      </w:r>
      <w:r w:rsidRPr="004A1E1C">
        <w:t>и</w:t>
      </w:r>
      <w:r w:rsidRPr="004A1E1C">
        <w:rPr>
          <w:spacing w:val="1"/>
        </w:rPr>
        <w:t xml:space="preserve"> </w:t>
      </w:r>
      <w:r w:rsidRPr="004A1E1C">
        <w:t>определяне</w:t>
      </w:r>
      <w:r w:rsidRPr="004A1E1C">
        <w:rPr>
          <w:spacing w:val="1"/>
        </w:rPr>
        <w:t xml:space="preserve"> </w:t>
      </w:r>
      <w:r w:rsidRPr="004A1E1C">
        <w:t>размера</w:t>
      </w:r>
      <w:r w:rsidRPr="004A1E1C">
        <w:rPr>
          <w:spacing w:val="1"/>
        </w:rPr>
        <w:t xml:space="preserve"> </w:t>
      </w:r>
      <w:r w:rsidRPr="004A1E1C">
        <w:t>на</w:t>
      </w:r>
      <w:r w:rsidRPr="004A1E1C">
        <w:rPr>
          <w:spacing w:val="1"/>
        </w:rPr>
        <w:t xml:space="preserve"> </w:t>
      </w:r>
      <w:r w:rsidRPr="004A1E1C">
        <w:t>обезпеченията</w:t>
      </w:r>
      <w:r w:rsidRPr="004A1E1C">
        <w:rPr>
          <w:spacing w:val="1"/>
        </w:rPr>
        <w:t xml:space="preserve"> </w:t>
      </w:r>
      <w:r w:rsidRPr="004A1E1C">
        <w:t>и</w:t>
      </w:r>
      <w:r w:rsidRPr="004A1E1C">
        <w:rPr>
          <w:spacing w:val="1"/>
        </w:rPr>
        <w:t xml:space="preserve"> </w:t>
      </w:r>
      <w:r w:rsidRPr="004A1E1C">
        <w:t>отчисленията,</w:t>
      </w:r>
      <w:r w:rsidRPr="004A1E1C">
        <w:rPr>
          <w:spacing w:val="-1"/>
        </w:rPr>
        <w:t xml:space="preserve"> </w:t>
      </w:r>
      <w:r w:rsidRPr="004A1E1C">
        <w:t>изисквани при</w:t>
      </w:r>
      <w:r w:rsidRPr="004A1E1C">
        <w:rPr>
          <w:spacing w:val="-2"/>
        </w:rPr>
        <w:t xml:space="preserve"> </w:t>
      </w:r>
      <w:r w:rsidRPr="004A1E1C">
        <w:t>депониране</w:t>
      </w:r>
      <w:r w:rsidRPr="004A1E1C">
        <w:rPr>
          <w:spacing w:val="-2"/>
        </w:rPr>
        <w:t xml:space="preserve"> </w:t>
      </w:r>
      <w:r w:rsidRPr="004A1E1C">
        <w:t>на</w:t>
      </w:r>
      <w:r w:rsidRPr="004A1E1C">
        <w:rPr>
          <w:spacing w:val="-1"/>
        </w:rPr>
        <w:t xml:space="preserve"> </w:t>
      </w:r>
      <w:r w:rsidRPr="004A1E1C">
        <w:t>отпадъци</w:t>
      </w:r>
      <w:r w:rsidR="00873887">
        <w:t xml:space="preserve"> (обн. ДВ, бр. 111 от 27.12.2013 г., </w:t>
      </w:r>
      <w:r w:rsidR="00873887" w:rsidRPr="004A1E1C">
        <w:t>посл. изм. и доп., ДВ</w:t>
      </w:r>
      <w:r w:rsidR="00873887">
        <w:t>,</w:t>
      </w:r>
      <w:r w:rsidR="00873887" w:rsidRPr="004A1E1C">
        <w:t xml:space="preserve"> бр. 26 от 22.03.2020</w:t>
      </w:r>
      <w:r w:rsidR="00873887" w:rsidRPr="004A1E1C">
        <w:rPr>
          <w:spacing w:val="1"/>
        </w:rPr>
        <w:t xml:space="preserve"> </w:t>
      </w:r>
      <w:r w:rsidR="00873887" w:rsidRPr="004A1E1C">
        <w:t>г.</w:t>
      </w:r>
      <w:r w:rsidR="00D2394A">
        <w:t>)</w:t>
      </w:r>
      <w:r w:rsidRPr="004A1E1C">
        <w:t>;</w:t>
      </w:r>
    </w:p>
    <w:p w:rsidR="004A1E1C" w:rsidRPr="004A1E1C" w:rsidRDefault="004A1E1C" w:rsidP="00E71CAA">
      <w:pPr>
        <w:pStyle w:val="aa"/>
        <w:widowControl w:val="0"/>
        <w:numPr>
          <w:ilvl w:val="1"/>
          <w:numId w:val="8"/>
        </w:numPr>
        <w:tabs>
          <w:tab w:val="left" w:pos="851"/>
        </w:tabs>
        <w:autoSpaceDE w:val="0"/>
        <w:autoSpaceDN w:val="0"/>
        <w:spacing w:after="0"/>
        <w:ind w:left="0" w:firstLine="426"/>
        <w:contextualSpacing w:val="0"/>
        <w:jc w:val="both"/>
        <w:rPr>
          <w:rFonts w:ascii="Times New Roman" w:hAnsi="Times New Roman" w:cs="Times New Roman"/>
          <w:sz w:val="24"/>
        </w:rPr>
      </w:pPr>
      <w:r w:rsidRPr="004A1E1C">
        <w:rPr>
          <w:rFonts w:ascii="Times New Roman" w:hAnsi="Times New Roman" w:cs="Times New Roman"/>
          <w:sz w:val="24"/>
        </w:rPr>
        <w:t>Наредба</w:t>
      </w:r>
      <w:r w:rsidRPr="004A1E1C">
        <w:rPr>
          <w:rFonts w:ascii="Times New Roman" w:hAnsi="Times New Roman" w:cs="Times New Roman"/>
          <w:spacing w:val="1"/>
          <w:sz w:val="24"/>
        </w:rPr>
        <w:t xml:space="preserve"> </w:t>
      </w:r>
      <w:r w:rsidRPr="004A1E1C">
        <w:rPr>
          <w:rFonts w:ascii="Times New Roman" w:hAnsi="Times New Roman" w:cs="Times New Roman"/>
          <w:sz w:val="24"/>
        </w:rPr>
        <w:t>за</w:t>
      </w:r>
      <w:r w:rsidRPr="004A1E1C">
        <w:rPr>
          <w:rFonts w:ascii="Times New Roman" w:hAnsi="Times New Roman" w:cs="Times New Roman"/>
          <w:spacing w:val="1"/>
          <w:sz w:val="24"/>
        </w:rPr>
        <w:t xml:space="preserve"> </w:t>
      </w:r>
      <w:r w:rsidRPr="004A1E1C">
        <w:rPr>
          <w:rFonts w:ascii="Times New Roman" w:hAnsi="Times New Roman" w:cs="Times New Roman"/>
          <w:sz w:val="24"/>
        </w:rPr>
        <w:t>разделно</w:t>
      </w:r>
      <w:r w:rsidRPr="004A1E1C">
        <w:rPr>
          <w:rFonts w:ascii="Times New Roman" w:hAnsi="Times New Roman" w:cs="Times New Roman"/>
          <w:spacing w:val="1"/>
          <w:sz w:val="24"/>
        </w:rPr>
        <w:t xml:space="preserve"> </w:t>
      </w:r>
      <w:r w:rsidRPr="004A1E1C">
        <w:rPr>
          <w:rFonts w:ascii="Times New Roman" w:hAnsi="Times New Roman" w:cs="Times New Roman"/>
          <w:sz w:val="24"/>
        </w:rPr>
        <w:t>събиране</w:t>
      </w:r>
      <w:r w:rsidRPr="004A1E1C">
        <w:rPr>
          <w:rFonts w:ascii="Times New Roman" w:hAnsi="Times New Roman" w:cs="Times New Roman"/>
          <w:spacing w:val="1"/>
          <w:sz w:val="24"/>
        </w:rPr>
        <w:t xml:space="preserve"> </w:t>
      </w:r>
      <w:r w:rsidRPr="004A1E1C">
        <w:rPr>
          <w:rFonts w:ascii="Times New Roman" w:hAnsi="Times New Roman" w:cs="Times New Roman"/>
          <w:sz w:val="24"/>
        </w:rPr>
        <w:t>на</w:t>
      </w:r>
      <w:r w:rsidRPr="004A1E1C">
        <w:rPr>
          <w:rFonts w:ascii="Times New Roman" w:hAnsi="Times New Roman" w:cs="Times New Roman"/>
          <w:spacing w:val="1"/>
          <w:sz w:val="24"/>
        </w:rPr>
        <w:t xml:space="preserve"> </w:t>
      </w:r>
      <w:r w:rsidRPr="004A1E1C">
        <w:rPr>
          <w:rFonts w:ascii="Times New Roman" w:hAnsi="Times New Roman" w:cs="Times New Roman"/>
          <w:sz w:val="24"/>
        </w:rPr>
        <w:t>биоотпадъци</w:t>
      </w:r>
      <w:r w:rsidRPr="004A1E1C">
        <w:rPr>
          <w:rFonts w:ascii="Times New Roman" w:hAnsi="Times New Roman" w:cs="Times New Roman"/>
          <w:spacing w:val="1"/>
          <w:sz w:val="24"/>
        </w:rPr>
        <w:t xml:space="preserve"> </w:t>
      </w:r>
      <w:r w:rsidRPr="004A1E1C">
        <w:rPr>
          <w:rFonts w:ascii="Times New Roman" w:hAnsi="Times New Roman" w:cs="Times New Roman"/>
          <w:sz w:val="24"/>
        </w:rPr>
        <w:t>и</w:t>
      </w:r>
      <w:r w:rsidRPr="004A1E1C">
        <w:rPr>
          <w:rFonts w:ascii="Times New Roman" w:hAnsi="Times New Roman" w:cs="Times New Roman"/>
          <w:spacing w:val="1"/>
          <w:sz w:val="24"/>
        </w:rPr>
        <w:t xml:space="preserve"> </w:t>
      </w:r>
      <w:r w:rsidRPr="004A1E1C">
        <w:rPr>
          <w:rFonts w:ascii="Times New Roman" w:hAnsi="Times New Roman" w:cs="Times New Roman"/>
          <w:sz w:val="24"/>
        </w:rPr>
        <w:t>третиране</w:t>
      </w:r>
      <w:r w:rsidRPr="004A1E1C">
        <w:rPr>
          <w:rFonts w:ascii="Times New Roman" w:hAnsi="Times New Roman" w:cs="Times New Roman"/>
          <w:spacing w:val="1"/>
          <w:sz w:val="24"/>
        </w:rPr>
        <w:t xml:space="preserve"> </w:t>
      </w:r>
      <w:r w:rsidRPr="004A1E1C">
        <w:rPr>
          <w:rFonts w:ascii="Times New Roman" w:hAnsi="Times New Roman" w:cs="Times New Roman"/>
          <w:sz w:val="24"/>
        </w:rPr>
        <w:t>на</w:t>
      </w:r>
      <w:r w:rsidRPr="004A1E1C">
        <w:rPr>
          <w:rFonts w:ascii="Times New Roman" w:hAnsi="Times New Roman" w:cs="Times New Roman"/>
          <w:spacing w:val="1"/>
          <w:sz w:val="24"/>
        </w:rPr>
        <w:t xml:space="preserve"> </w:t>
      </w:r>
      <w:r w:rsidRPr="004A1E1C">
        <w:rPr>
          <w:rFonts w:ascii="Times New Roman" w:hAnsi="Times New Roman" w:cs="Times New Roman"/>
          <w:sz w:val="24"/>
        </w:rPr>
        <w:t xml:space="preserve">биоразградимите отпадъци, </w:t>
      </w:r>
      <w:r w:rsidR="008A6555">
        <w:rPr>
          <w:rFonts w:ascii="Times New Roman" w:hAnsi="Times New Roman" w:cs="Times New Roman"/>
          <w:sz w:val="24"/>
        </w:rPr>
        <w:t>(</w:t>
      </w:r>
      <w:r w:rsidRPr="004A1E1C">
        <w:rPr>
          <w:rFonts w:ascii="Times New Roman" w:hAnsi="Times New Roman" w:cs="Times New Roman"/>
          <w:sz w:val="24"/>
        </w:rPr>
        <w:t xml:space="preserve">Приета с ПМС № 20 от 25.01.2017 г., </w:t>
      </w:r>
      <w:r w:rsidR="00224BDB">
        <w:rPr>
          <w:rFonts w:ascii="Times New Roman" w:hAnsi="Times New Roman" w:cs="Times New Roman"/>
          <w:sz w:val="24"/>
        </w:rPr>
        <w:t>о</w:t>
      </w:r>
      <w:r w:rsidRPr="004A1E1C">
        <w:rPr>
          <w:rFonts w:ascii="Times New Roman" w:hAnsi="Times New Roman" w:cs="Times New Roman"/>
          <w:sz w:val="24"/>
        </w:rPr>
        <w:t>бн. ДВ</w:t>
      </w:r>
      <w:r w:rsidR="00224BDB">
        <w:rPr>
          <w:rFonts w:ascii="Times New Roman" w:hAnsi="Times New Roman" w:cs="Times New Roman"/>
          <w:sz w:val="24"/>
        </w:rPr>
        <w:t>,</w:t>
      </w:r>
      <w:r w:rsidRPr="004A1E1C">
        <w:rPr>
          <w:rFonts w:ascii="Times New Roman" w:hAnsi="Times New Roman" w:cs="Times New Roman"/>
          <w:sz w:val="24"/>
        </w:rPr>
        <w:t xml:space="preserve"> бр.</w:t>
      </w:r>
      <w:r w:rsidR="008A6555">
        <w:rPr>
          <w:rFonts w:ascii="Times New Roman" w:hAnsi="Times New Roman" w:cs="Times New Roman"/>
          <w:sz w:val="24"/>
        </w:rPr>
        <w:t xml:space="preserve"> </w:t>
      </w:r>
      <w:r w:rsidRPr="004A1E1C">
        <w:rPr>
          <w:rFonts w:ascii="Times New Roman" w:hAnsi="Times New Roman" w:cs="Times New Roman"/>
          <w:sz w:val="24"/>
        </w:rPr>
        <w:t>11 от 31</w:t>
      </w:r>
      <w:r w:rsidR="008A6555">
        <w:rPr>
          <w:rFonts w:ascii="Times New Roman" w:hAnsi="Times New Roman" w:cs="Times New Roman"/>
          <w:spacing w:val="1"/>
          <w:sz w:val="24"/>
        </w:rPr>
        <w:t xml:space="preserve"> я</w:t>
      </w:r>
      <w:r w:rsidRPr="004A1E1C">
        <w:rPr>
          <w:rFonts w:ascii="Times New Roman" w:hAnsi="Times New Roman" w:cs="Times New Roman"/>
          <w:sz w:val="24"/>
        </w:rPr>
        <w:t>нуари</w:t>
      </w:r>
      <w:r w:rsidRPr="004A1E1C">
        <w:rPr>
          <w:rFonts w:ascii="Times New Roman" w:hAnsi="Times New Roman" w:cs="Times New Roman"/>
          <w:spacing w:val="-1"/>
          <w:sz w:val="24"/>
        </w:rPr>
        <w:t xml:space="preserve"> </w:t>
      </w:r>
      <w:r w:rsidR="008A6555">
        <w:rPr>
          <w:rFonts w:ascii="Times New Roman" w:hAnsi="Times New Roman" w:cs="Times New Roman"/>
          <w:sz w:val="24"/>
        </w:rPr>
        <w:t xml:space="preserve">2017 г., </w:t>
      </w:r>
      <w:r w:rsidRPr="004A1E1C">
        <w:rPr>
          <w:rFonts w:ascii="Times New Roman" w:hAnsi="Times New Roman" w:cs="Times New Roman"/>
          <w:sz w:val="24"/>
        </w:rPr>
        <w:t>изм. и доп.</w:t>
      </w:r>
      <w:r w:rsidRPr="004A1E1C">
        <w:rPr>
          <w:rFonts w:ascii="Times New Roman" w:hAnsi="Times New Roman" w:cs="Times New Roman"/>
          <w:spacing w:val="-1"/>
          <w:sz w:val="24"/>
        </w:rPr>
        <w:t xml:space="preserve"> </w:t>
      </w:r>
      <w:r w:rsidRPr="004A1E1C">
        <w:rPr>
          <w:rFonts w:ascii="Times New Roman" w:hAnsi="Times New Roman" w:cs="Times New Roman"/>
          <w:sz w:val="24"/>
        </w:rPr>
        <w:t>ДВ. бр.</w:t>
      </w:r>
      <w:r w:rsidR="008A6555">
        <w:rPr>
          <w:rFonts w:ascii="Times New Roman" w:hAnsi="Times New Roman" w:cs="Times New Roman"/>
          <w:sz w:val="24"/>
        </w:rPr>
        <w:t xml:space="preserve"> </w:t>
      </w:r>
      <w:r w:rsidRPr="004A1E1C">
        <w:rPr>
          <w:rFonts w:ascii="Times New Roman" w:hAnsi="Times New Roman" w:cs="Times New Roman"/>
          <w:sz w:val="24"/>
        </w:rPr>
        <w:t>2 от 8</w:t>
      </w:r>
      <w:r w:rsidR="008A6555">
        <w:rPr>
          <w:rFonts w:ascii="Times New Roman" w:hAnsi="Times New Roman" w:cs="Times New Roman"/>
          <w:sz w:val="24"/>
        </w:rPr>
        <w:t xml:space="preserve"> </w:t>
      </w:r>
      <w:r w:rsidRPr="004A1E1C">
        <w:rPr>
          <w:rFonts w:ascii="Times New Roman" w:hAnsi="Times New Roman" w:cs="Times New Roman"/>
          <w:sz w:val="24"/>
        </w:rPr>
        <w:t>януари 2021 г.)</w:t>
      </w:r>
    </w:p>
    <w:p w:rsidR="006B4D3D" w:rsidRPr="006B4D3D" w:rsidRDefault="006B4D3D"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B4D3D">
        <w:rPr>
          <w:rFonts w:ascii="Times New Roman" w:hAnsi="Times New Roman" w:cs="Times New Roman"/>
          <w:sz w:val="24"/>
        </w:rPr>
        <w:t>Наредба</w:t>
      </w:r>
      <w:r w:rsidRPr="006B4D3D">
        <w:rPr>
          <w:rFonts w:ascii="Times New Roman" w:hAnsi="Times New Roman" w:cs="Times New Roman"/>
          <w:spacing w:val="1"/>
          <w:sz w:val="24"/>
        </w:rPr>
        <w:t xml:space="preserve"> </w:t>
      </w:r>
      <w:r w:rsidRPr="006B4D3D">
        <w:rPr>
          <w:rFonts w:ascii="Times New Roman" w:hAnsi="Times New Roman" w:cs="Times New Roman"/>
          <w:sz w:val="24"/>
        </w:rPr>
        <w:t>за</w:t>
      </w:r>
      <w:r w:rsidRPr="006B4D3D">
        <w:rPr>
          <w:rFonts w:ascii="Times New Roman" w:hAnsi="Times New Roman" w:cs="Times New Roman"/>
          <w:spacing w:val="1"/>
          <w:sz w:val="24"/>
        </w:rPr>
        <w:t xml:space="preserve"> </w:t>
      </w:r>
      <w:r w:rsidRPr="006B4D3D">
        <w:rPr>
          <w:rFonts w:ascii="Times New Roman" w:hAnsi="Times New Roman" w:cs="Times New Roman"/>
          <w:sz w:val="24"/>
        </w:rPr>
        <w:t>управление</w:t>
      </w:r>
      <w:r w:rsidRPr="006B4D3D">
        <w:rPr>
          <w:rFonts w:ascii="Times New Roman" w:hAnsi="Times New Roman" w:cs="Times New Roman"/>
          <w:spacing w:val="1"/>
          <w:sz w:val="24"/>
        </w:rPr>
        <w:t xml:space="preserve"> </w:t>
      </w:r>
      <w:r w:rsidRPr="006B4D3D">
        <w:rPr>
          <w:rFonts w:ascii="Times New Roman" w:hAnsi="Times New Roman" w:cs="Times New Roman"/>
          <w:sz w:val="24"/>
        </w:rPr>
        <w:t>на</w:t>
      </w:r>
      <w:r w:rsidRPr="006B4D3D">
        <w:rPr>
          <w:rFonts w:ascii="Times New Roman" w:hAnsi="Times New Roman" w:cs="Times New Roman"/>
          <w:spacing w:val="1"/>
          <w:sz w:val="24"/>
        </w:rPr>
        <w:t xml:space="preserve"> </w:t>
      </w:r>
      <w:r w:rsidRPr="006B4D3D">
        <w:rPr>
          <w:rFonts w:ascii="Times New Roman" w:hAnsi="Times New Roman" w:cs="Times New Roman"/>
          <w:sz w:val="24"/>
        </w:rPr>
        <w:t>строителните</w:t>
      </w:r>
      <w:r w:rsidRPr="006B4D3D">
        <w:rPr>
          <w:rFonts w:ascii="Times New Roman" w:hAnsi="Times New Roman" w:cs="Times New Roman"/>
          <w:spacing w:val="1"/>
          <w:sz w:val="24"/>
        </w:rPr>
        <w:t xml:space="preserve"> </w:t>
      </w:r>
      <w:r w:rsidRPr="006B4D3D">
        <w:rPr>
          <w:rFonts w:ascii="Times New Roman" w:hAnsi="Times New Roman" w:cs="Times New Roman"/>
          <w:sz w:val="24"/>
        </w:rPr>
        <w:t>отпадъци</w:t>
      </w:r>
      <w:r w:rsidRPr="006B4D3D">
        <w:rPr>
          <w:rFonts w:ascii="Times New Roman" w:hAnsi="Times New Roman" w:cs="Times New Roman"/>
          <w:spacing w:val="1"/>
          <w:sz w:val="24"/>
        </w:rPr>
        <w:t xml:space="preserve"> </w:t>
      </w:r>
      <w:r w:rsidRPr="006B4D3D">
        <w:rPr>
          <w:rFonts w:ascii="Times New Roman" w:hAnsi="Times New Roman" w:cs="Times New Roman"/>
          <w:sz w:val="24"/>
        </w:rPr>
        <w:t>и</w:t>
      </w:r>
      <w:r w:rsidRPr="006B4D3D">
        <w:rPr>
          <w:rFonts w:ascii="Times New Roman" w:hAnsi="Times New Roman" w:cs="Times New Roman"/>
          <w:spacing w:val="1"/>
          <w:sz w:val="24"/>
        </w:rPr>
        <w:t xml:space="preserve"> </w:t>
      </w:r>
      <w:r w:rsidRPr="006B4D3D">
        <w:rPr>
          <w:rFonts w:ascii="Times New Roman" w:hAnsi="Times New Roman" w:cs="Times New Roman"/>
          <w:sz w:val="24"/>
        </w:rPr>
        <w:t>за</w:t>
      </w:r>
      <w:r w:rsidRPr="006B4D3D">
        <w:rPr>
          <w:rFonts w:ascii="Times New Roman" w:hAnsi="Times New Roman" w:cs="Times New Roman"/>
          <w:spacing w:val="1"/>
          <w:sz w:val="24"/>
        </w:rPr>
        <w:t xml:space="preserve"> </w:t>
      </w:r>
      <w:r w:rsidRPr="006B4D3D">
        <w:rPr>
          <w:rFonts w:ascii="Times New Roman" w:hAnsi="Times New Roman" w:cs="Times New Roman"/>
          <w:sz w:val="24"/>
        </w:rPr>
        <w:t>влагане</w:t>
      </w:r>
      <w:r w:rsidRPr="006B4D3D">
        <w:rPr>
          <w:rFonts w:ascii="Times New Roman" w:hAnsi="Times New Roman" w:cs="Times New Roman"/>
          <w:spacing w:val="1"/>
          <w:sz w:val="24"/>
        </w:rPr>
        <w:t xml:space="preserve"> </w:t>
      </w:r>
      <w:r w:rsidRPr="006B4D3D">
        <w:rPr>
          <w:rFonts w:ascii="Times New Roman" w:hAnsi="Times New Roman" w:cs="Times New Roman"/>
          <w:sz w:val="24"/>
        </w:rPr>
        <w:t>на</w:t>
      </w:r>
      <w:r w:rsidRPr="006B4D3D">
        <w:rPr>
          <w:rFonts w:ascii="Times New Roman" w:hAnsi="Times New Roman" w:cs="Times New Roman"/>
          <w:spacing w:val="1"/>
          <w:sz w:val="24"/>
        </w:rPr>
        <w:t xml:space="preserve"> </w:t>
      </w:r>
      <w:r w:rsidRPr="006B4D3D">
        <w:rPr>
          <w:rFonts w:ascii="Times New Roman" w:hAnsi="Times New Roman" w:cs="Times New Roman"/>
          <w:sz w:val="24"/>
        </w:rPr>
        <w:t>рециклирани</w:t>
      </w:r>
      <w:r w:rsidRPr="006B4D3D">
        <w:rPr>
          <w:rFonts w:ascii="Times New Roman" w:hAnsi="Times New Roman" w:cs="Times New Roman"/>
          <w:spacing w:val="-1"/>
          <w:sz w:val="24"/>
        </w:rPr>
        <w:t xml:space="preserve"> </w:t>
      </w:r>
      <w:r w:rsidRPr="006B4D3D">
        <w:rPr>
          <w:rFonts w:ascii="Times New Roman" w:hAnsi="Times New Roman" w:cs="Times New Roman"/>
          <w:sz w:val="24"/>
        </w:rPr>
        <w:t>строителни</w:t>
      </w:r>
      <w:r w:rsidRPr="006B4D3D">
        <w:rPr>
          <w:rFonts w:ascii="Times New Roman" w:hAnsi="Times New Roman" w:cs="Times New Roman"/>
          <w:spacing w:val="-1"/>
          <w:sz w:val="24"/>
        </w:rPr>
        <w:t xml:space="preserve"> </w:t>
      </w:r>
      <w:r w:rsidRPr="006B4D3D">
        <w:rPr>
          <w:rFonts w:ascii="Times New Roman" w:hAnsi="Times New Roman" w:cs="Times New Roman"/>
          <w:sz w:val="24"/>
        </w:rPr>
        <w:t>материали,</w:t>
      </w:r>
      <w:r w:rsidRPr="006B4D3D">
        <w:rPr>
          <w:rFonts w:ascii="Times New Roman" w:hAnsi="Times New Roman" w:cs="Times New Roman"/>
          <w:spacing w:val="-1"/>
          <w:sz w:val="24"/>
        </w:rPr>
        <w:t xml:space="preserve"> </w:t>
      </w:r>
      <w:r w:rsidR="00717DB6">
        <w:rPr>
          <w:rFonts w:ascii="Times New Roman" w:hAnsi="Times New Roman" w:cs="Times New Roman"/>
          <w:spacing w:val="-1"/>
          <w:sz w:val="24"/>
        </w:rPr>
        <w:t>(</w:t>
      </w:r>
      <w:r w:rsidR="00224BDB">
        <w:rPr>
          <w:rFonts w:ascii="Times New Roman" w:hAnsi="Times New Roman" w:cs="Times New Roman"/>
          <w:spacing w:val="-1"/>
          <w:sz w:val="24"/>
        </w:rPr>
        <w:t>о</w:t>
      </w:r>
      <w:r w:rsidRPr="006B4D3D">
        <w:rPr>
          <w:rFonts w:ascii="Times New Roman" w:hAnsi="Times New Roman" w:cs="Times New Roman"/>
          <w:sz w:val="24"/>
        </w:rPr>
        <w:t>бн.</w:t>
      </w:r>
      <w:r w:rsidRPr="006B4D3D">
        <w:rPr>
          <w:rFonts w:ascii="Times New Roman" w:hAnsi="Times New Roman" w:cs="Times New Roman"/>
          <w:spacing w:val="-1"/>
          <w:sz w:val="24"/>
        </w:rPr>
        <w:t xml:space="preserve"> </w:t>
      </w:r>
      <w:r w:rsidRPr="006B4D3D">
        <w:rPr>
          <w:rFonts w:ascii="Times New Roman" w:hAnsi="Times New Roman" w:cs="Times New Roman"/>
          <w:sz w:val="24"/>
        </w:rPr>
        <w:t>ДВ</w:t>
      </w:r>
      <w:r w:rsidR="00224BDB">
        <w:rPr>
          <w:rFonts w:ascii="Times New Roman" w:hAnsi="Times New Roman" w:cs="Times New Roman"/>
          <w:sz w:val="24"/>
        </w:rPr>
        <w:t>,</w:t>
      </w:r>
      <w:r w:rsidRPr="006B4D3D">
        <w:rPr>
          <w:rFonts w:ascii="Times New Roman" w:hAnsi="Times New Roman" w:cs="Times New Roman"/>
          <w:spacing w:val="-1"/>
          <w:sz w:val="24"/>
        </w:rPr>
        <w:t xml:space="preserve"> </w:t>
      </w:r>
      <w:r w:rsidRPr="006B4D3D">
        <w:rPr>
          <w:rFonts w:ascii="Times New Roman" w:hAnsi="Times New Roman" w:cs="Times New Roman"/>
          <w:sz w:val="24"/>
        </w:rPr>
        <w:t>бр.</w:t>
      </w:r>
      <w:r w:rsidR="00717DB6">
        <w:rPr>
          <w:rFonts w:ascii="Times New Roman" w:hAnsi="Times New Roman" w:cs="Times New Roman"/>
          <w:sz w:val="24"/>
        </w:rPr>
        <w:t xml:space="preserve"> </w:t>
      </w:r>
      <w:r w:rsidRPr="006B4D3D">
        <w:rPr>
          <w:rFonts w:ascii="Times New Roman" w:hAnsi="Times New Roman" w:cs="Times New Roman"/>
          <w:sz w:val="24"/>
        </w:rPr>
        <w:t>98</w:t>
      </w:r>
      <w:r w:rsidRPr="006B4D3D">
        <w:rPr>
          <w:rFonts w:ascii="Times New Roman" w:hAnsi="Times New Roman" w:cs="Times New Roman"/>
          <w:spacing w:val="-1"/>
          <w:sz w:val="24"/>
        </w:rPr>
        <w:t xml:space="preserve"> </w:t>
      </w:r>
      <w:r w:rsidRPr="006B4D3D">
        <w:rPr>
          <w:rFonts w:ascii="Times New Roman" w:hAnsi="Times New Roman" w:cs="Times New Roman"/>
          <w:sz w:val="24"/>
        </w:rPr>
        <w:t>от</w:t>
      </w:r>
      <w:r w:rsidRPr="006B4D3D">
        <w:rPr>
          <w:rFonts w:ascii="Times New Roman" w:hAnsi="Times New Roman" w:cs="Times New Roman"/>
          <w:spacing w:val="-1"/>
          <w:sz w:val="24"/>
        </w:rPr>
        <w:t xml:space="preserve"> </w:t>
      </w:r>
      <w:r w:rsidRPr="006B4D3D">
        <w:rPr>
          <w:rFonts w:ascii="Times New Roman" w:hAnsi="Times New Roman" w:cs="Times New Roman"/>
          <w:sz w:val="24"/>
        </w:rPr>
        <w:t>8</w:t>
      </w:r>
      <w:r w:rsidRPr="006B4D3D">
        <w:rPr>
          <w:rFonts w:ascii="Times New Roman" w:hAnsi="Times New Roman" w:cs="Times New Roman"/>
          <w:spacing w:val="-1"/>
          <w:sz w:val="24"/>
        </w:rPr>
        <w:t xml:space="preserve"> </w:t>
      </w:r>
      <w:r w:rsidR="00D2394A">
        <w:rPr>
          <w:rFonts w:ascii="Times New Roman" w:hAnsi="Times New Roman" w:cs="Times New Roman"/>
          <w:sz w:val="24"/>
        </w:rPr>
        <w:t>д</w:t>
      </w:r>
      <w:r w:rsidRPr="006B4D3D">
        <w:rPr>
          <w:rFonts w:ascii="Times New Roman" w:hAnsi="Times New Roman" w:cs="Times New Roman"/>
          <w:sz w:val="24"/>
        </w:rPr>
        <w:t>екември</w:t>
      </w:r>
      <w:r w:rsidRPr="006B4D3D">
        <w:rPr>
          <w:rFonts w:ascii="Times New Roman" w:hAnsi="Times New Roman" w:cs="Times New Roman"/>
          <w:spacing w:val="-1"/>
          <w:sz w:val="24"/>
        </w:rPr>
        <w:t xml:space="preserve"> </w:t>
      </w:r>
      <w:r w:rsidRPr="006B4D3D">
        <w:rPr>
          <w:rFonts w:ascii="Times New Roman" w:hAnsi="Times New Roman" w:cs="Times New Roman"/>
          <w:sz w:val="24"/>
        </w:rPr>
        <w:t>2017</w:t>
      </w:r>
      <w:r w:rsidRPr="006B4D3D">
        <w:rPr>
          <w:rFonts w:ascii="Times New Roman" w:hAnsi="Times New Roman" w:cs="Times New Roman"/>
          <w:spacing w:val="-1"/>
          <w:sz w:val="24"/>
        </w:rPr>
        <w:t xml:space="preserve"> </w:t>
      </w:r>
      <w:r w:rsidRPr="006B4D3D">
        <w:rPr>
          <w:rFonts w:ascii="Times New Roman" w:hAnsi="Times New Roman" w:cs="Times New Roman"/>
          <w:sz w:val="24"/>
        </w:rPr>
        <w:t>г.</w:t>
      </w:r>
      <w:r w:rsidR="00717DB6">
        <w:rPr>
          <w:rFonts w:ascii="Times New Roman" w:hAnsi="Times New Roman" w:cs="Times New Roman"/>
          <w:sz w:val="24"/>
        </w:rPr>
        <w:t>)</w:t>
      </w:r>
      <w:r w:rsidRPr="006B4D3D">
        <w:rPr>
          <w:rFonts w:ascii="Times New Roman" w:hAnsi="Times New Roman" w:cs="Times New Roman"/>
          <w:sz w:val="24"/>
        </w:rPr>
        <w:t>;</w:t>
      </w:r>
    </w:p>
    <w:p w:rsidR="006B4D3D" w:rsidRPr="006B4D3D" w:rsidRDefault="006B4D3D"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B4D3D">
        <w:rPr>
          <w:rFonts w:ascii="Times New Roman" w:hAnsi="Times New Roman" w:cs="Times New Roman"/>
          <w:sz w:val="24"/>
        </w:rPr>
        <w:t xml:space="preserve">Наредба за опаковките и отпадъците от опаковки </w:t>
      </w:r>
      <w:r w:rsidR="0054047A">
        <w:rPr>
          <w:rFonts w:ascii="Times New Roman" w:hAnsi="Times New Roman" w:cs="Times New Roman"/>
          <w:sz w:val="24"/>
        </w:rPr>
        <w:t>(</w:t>
      </w:r>
      <w:r w:rsidR="00D2394A">
        <w:rPr>
          <w:rFonts w:ascii="Times New Roman" w:hAnsi="Times New Roman" w:cs="Times New Roman"/>
          <w:sz w:val="24"/>
        </w:rPr>
        <w:t>о</w:t>
      </w:r>
      <w:r w:rsidRPr="006B4D3D">
        <w:rPr>
          <w:rFonts w:ascii="Times New Roman" w:hAnsi="Times New Roman" w:cs="Times New Roman"/>
          <w:sz w:val="24"/>
        </w:rPr>
        <w:t>бн. ДВ</w:t>
      </w:r>
      <w:r w:rsidR="00D2394A">
        <w:rPr>
          <w:rFonts w:ascii="Times New Roman" w:hAnsi="Times New Roman" w:cs="Times New Roman"/>
          <w:sz w:val="24"/>
        </w:rPr>
        <w:t>,</w:t>
      </w:r>
      <w:r w:rsidRPr="006B4D3D">
        <w:rPr>
          <w:rFonts w:ascii="Times New Roman" w:hAnsi="Times New Roman" w:cs="Times New Roman"/>
          <w:sz w:val="24"/>
        </w:rPr>
        <w:t xml:space="preserve"> бр.</w:t>
      </w:r>
      <w:r w:rsidR="00717DB6">
        <w:rPr>
          <w:rFonts w:ascii="Times New Roman" w:hAnsi="Times New Roman" w:cs="Times New Roman"/>
          <w:sz w:val="24"/>
        </w:rPr>
        <w:t xml:space="preserve"> </w:t>
      </w:r>
      <w:r w:rsidRPr="006B4D3D">
        <w:rPr>
          <w:rFonts w:ascii="Times New Roman" w:hAnsi="Times New Roman" w:cs="Times New Roman"/>
          <w:sz w:val="24"/>
        </w:rPr>
        <w:t>85 от 6</w:t>
      </w:r>
      <w:r w:rsidRPr="006B4D3D">
        <w:rPr>
          <w:rFonts w:ascii="Times New Roman" w:hAnsi="Times New Roman" w:cs="Times New Roman"/>
          <w:spacing w:val="1"/>
          <w:sz w:val="24"/>
        </w:rPr>
        <w:t xml:space="preserve"> </w:t>
      </w:r>
      <w:r w:rsidR="00D2394A">
        <w:rPr>
          <w:rFonts w:ascii="Times New Roman" w:hAnsi="Times New Roman" w:cs="Times New Roman"/>
          <w:sz w:val="24"/>
        </w:rPr>
        <w:t>н</w:t>
      </w:r>
      <w:r w:rsidRPr="006B4D3D">
        <w:rPr>
          <w:rFonts w:ascii="Times New Roman" w:hAnsi="Times New Roman" w:cs="Times New Roman"/>
          <w:sz w:val="24"/>
        </w:rPr>
        <w:t>оември</w:t>
      </w:r>
      <w:r w:rsidRPr="006B4D3D">
        <w:rPr>
          <w:rFonts w:ascii="Times New Roman" w:hAnsi="Times New Roman" w:cs="Times New Roman"/>
          <w:spacing w:val="-1"/>
          <w:sz w:val="24"/>
        </w:rPr>
        <w:t xml:space="preserve"> </w:t>
      </w:r>
      <w:r w:rsidRPr="006B4D3D">
        <w:rPr>
          <w:rFonts w:ascii="Times New Roman" w:hAnsi="Times New Roman" w:cs="Times New Roman"/>
          <w:sz w:val="24"/>
        </w:rPr>
        <w:t>2012</w:t>
      </w:r>
      <w:r w:rsidR="00D2394A">
        <w:rPr>
          <w:rFonts w:ascii="Times New Roman" w:hAnsi="Times New Roman" w:cs="Times New Roman"/>
          <w:sz w:val="24"/>
        </w:rPr>
        <w:t xml:space="preserve"> </w:t>
      </w:r>
      <w:r w:rsidRPr="006B4D3D">
        <w:rPr>
          <w:rFonts w:ascii="Times New Roman" w:hAnsi="Times New Roman" w:cs="Times New Roman"/>
          <w:sz w:val="24"/>
        </w:rPr>
        <w:t>г., посл.</w:t>
      </w:r>
      <w:r w:rsidRPr="006B4D3D">
        <w:rPr>
          <w:rFonts w:ascii="Times New Roman" w:hAnsi="Times New Roman" w:cs="Times New Roman"/>
          <w:spacing w:val="-1"/>
          <w:sz w:val="24"/>
        </w:rPr>
        <w:t xml:space="preserve"> </w:t>
      </w:r>
      <w:r w:rsidRPr="006B4D3D">
        <w:rPr>
          <w:rFonts w:ascii="Times New Roman" w:hAnsi="Times New Roman" w:cs="Times New Roman"/>
          <w:sz w:val="24"/>
        </w:rPr>
        <w:t>изм.</w:t>
      </w:r>
      <w:r w:rsidRPr="006B4D3D">
        <w:rPr>
          <w:rFonts w:ascii="Times New Roman" w:hAnsi="Times New Roman" w:cs="Times New Roman"/>
          <w:spacing w:val="-1"/>
          <w:sz w:val="24"/>
        </w:rPr>
        <w:t xml:space="preserve"> </w:t>
      </w:r>
      <w:r w:rsidRPr="006B4D3D">
        <w:rPr>
          <w:rFonts w:ascii="Times New Roman" w:hAnsi="Times New Roman" w:cs="Times New Roman"/>
          <w:sz w:val="24"/>
        </w:rPr>
        <w:t>и доп. ДВ</w:t>
      </w:r>
      <w:r w:rsidR="00D2394A">
        <w:rPr>
          <w:rFonts w:ascii="Times New Roman" w:hAnsi="Times New Roman" w:cs="Times New Roman"/>
          <w:sz w:val="24"/>
        </w:rPr>
        <w:t>,</w:t>
      </w:r>
      <w:r w:rsidRPr="006B4D3D">
        <w:rPr>
          <w:rFonts w:ascii="Times New Roman" w:hAnsi="Times New Roman" w:cs="Times New Roman"/>
          <w:spacing w:val="-1"/>
          <w:sz w:val="24"/>
        </w:rPr>
        <w:t xml:space="preserve"> </w:t>
      </w:r>
      <w:r w:rsidRPr="006B4D3D">
        <w:rPr>
          <w:rFonts w:ascii="Times New Roman" w:hAnsi="Times New Roman" w:cs="Times New Roman"/>
          <w:sz w:val="24"/>
        </w:rPr>
        <w:t>бр.</w:t>
      </w:r>
      <w:r w:rsidR="00717DB6">
        <w:rPr>
          <w:rFonts w:ascii="Times New Roman" w:hAnsi="Times New Roman" w:cs="Times New Roman"/>
          <w:sz w:val="24"/>
        </w:rPr>
        <w:t xml:space="preserve"> </w:t>
      </w:r>
      <w:r w:rsidRPr="006B4D3D">
        <w:rPr>
          <w:rFonts w:ascii="Times New Roman" w:hAnsi="Times New Roman" w:cs="Times New Roman"/>
          <w:sz w:val="24"/>
        </w:rPr>
        <w:t>2 от 8</w:t>
      </w:r>
      <w:r w:rsidR="00D2394A">
        <w:rPr>
          <w:rFonts w:ascii="Times New Roman" w:hAnsi="Times New Roman" w:cs="Times New Roman"/>
          <w:sz w:val="24"/>
        </w:rPr>
        <w:t xml:space="preserve"> </w:t>
      </w:r>
      <w:r w:rsidRPr="006B4D3D">
        <w:rPr>
          <w:rFonts w:ascii="Times New Roman" w:hAnsi="Times New Roman" w:cs="Times New Roman"/>
          <w:sz w:val="24"/>
        </w:rPr>
        <w:t>януари 2021 г.</w:t>
      </w:r>
      <w:r w:rsidR="0054047A">
        <w:rPr>
          <w:rFonts w:ascii="Times New Roman" w:hAnsi="Times New Roman" w:cs="Times New Roman"/>
          <w:sz w:val="24"/>
        </w:rPr>
        <w:t>)</w:t>
      </w:r>
      <w:r w:rsidRPr="006B4D3D">
        <w:rPr>
          <w:rFonts w:ascii="Times New Roman" w:hAnsi="Times New Roman" w:cs="Times New Roman"/>
          <w:sz w:val="24"/>
        </w:rPr>
        <w:t>;</w:t>
      </w:r>
    </w:p>
    <w:p w:rsidR="006B4D3D" w:rsidRPr="006B4D3D" w:rsidRDefault="006B4D3D"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B4D3D">
        <w:rPr>
          <w:rFonts w:ascii="Times New Roman" w:hAnsi="Times New Roman" w:cs="Times New Roman"/>
          <w:sz w:val="24"/>
        </w:rPr>
        <w:t>Наредба за реда и начина за оползотворяване на утайки от пречистването</w:t>
      </w:r>
      <w:r w:rsidRPr="006B4D3D">
        <w:rPr>
          <w:rFonts w:ascii="Times New Roman" w:hAnsi="Times New Roman" w:cs="Times New Roman"/>
          <w:spacing w:val="1"/>
          <w:sz w:val="24"/>
        </w:rPr>
        <w:t xml:space="preserve"> </w:t>
      </w:r>
      <w:r w:rsidRPr="006B4D3D">
        <w:rPr>
          <w:rFonts w:ascii="Times New Roman" w:hAnsi="Times New Roman" w:cs="Times New Roman"/>
          <w:sz w:val="24"/>
        </w:rPr>
        <w:t xml:space="preserve">на </w:t>
      </w:r>
      <w:r w:rsidRPr="006B4D3D">
        <w:rPr>
          <w:rFonts w:ascii="Times New Roman" w:hAnsi="Times New Roman" w:cs="Times New Roman"/>
          <w:sz w:val="24"/>
        </w:rPr>
        <w:lastRenderedPageBreak/>
        <w:t xml:space="preserve">отпадъчни води чрез употребата им в земеделието </w:t>
      </w:r>
      <w:r w:rsidR="00D764B2">
        <w:rPr>
          <w:rFonts w:ascii="Times New Roman" w:hAnsi="Times New Roman" w:cs="Times New Roman"/>
          <w:sz w:val="24"/>
        </w:rPr>
        <w:t>(</w:t>
      </w:r>
      <w:r w:rsidR="000419A9">
        <w:rPr>
          <w:rFonts w:ascii="Times New Roman" w:hAnsi="Times New Roman" w:cs="Times New Roman"/>
          <w:sz w:val="24"/>
        </w:rPr>
        <w:t>о</w:t>
      </w:r>
      <w:r w:rsidRPr="006B4D3D">
        <w:rPr>
          <w:rFonts w:ascii="Times New Roman" w:hAnsi="Times New Roman" w:cs="Times New Roman"/>
          <w:sz w:val="24"/>
        </w:rPr>
        <w:t>бн. ДВ</w:t>
      </w:r>
      <w:r w:rsidR="000419A9">
        <w:rPr>
          <w:rFonts w:ascii="Times New Roman" w:hAnsi="Times New Roman" w:cs="Times New Roman"/>
          <w:sz w:val="24"/>
        </w:rPr>
        <w:t>,</w:t>
      </w:r>
      <w:r w:rsidRPr="006B4D3D">
        <w:rPr>
          <w:rFonts w:ascii="Times New Roman" w:hAnsi="Times New Roman" w:cs="Times New Roman"/>
          <w:sz w:val="24"/>
        </w:rPr>
        <w:t xml:space="preserve"> бр.</w:t>
      </w:r>
      <w:r w:rsidR="00D764B2">
        <w:rPr>
          <w:rFonts w:ascii="Times New Roman" w:hAnsi="Times New Roman" w:cs="Times New Roman"/>
          <w:sz w:val="24"/>
        </w:rPr>
        <w:t xml:space="preserve"> 63 от 12 а</w:t>
      </w:r>
      <w:r w:rsidRPr="006B4D3D">
        <w:rPr>
          <w:rFonts w:ascii="Times New Roman" w:hAnsi="Times New Roman" w:cs="Times New Roman"/>
          <w:sz w:val="24"/>
        </w:rPr>
        <w:t>вгуст 2016</w:t>
      </w:r>
      <w:r w:rsidRPr="006B4D3D">
        <w:rPr>
          <w:rFonts w:ascii="Times New Roman" w:hAnsi="Times New Roman" w:cs="Times New Roman"/>
          <w:spacing w:val="1"/>
          <w:sz w:val="24"/>
        </w:rPr>
        <w:t xml:space="preserve"> </w:t>
      </w:r>
      <w:r w:rsidRPr="006B4D3D">
        <w:rPr>
          <w:rFonts w:ascii="Times New Roman" w:hAnsi="Times New Roman" w:cs="Times New Roman"/>
          <w:sz w:val="24"/>
        </w:rPr>
        <w:t>г.,</w:t>
      </w:r>
      <w:r w:rsidRPr="006B4D3D">
        <w:rPr>
          <w:rFonts w:ascii="Times New Roman" w:hAnsi="Times New Roman" w:cs="Times New Roman"/>
          <w:spacing w:val="-2"/>
          <w:sz w:val="24"/>
        </w:rPr>
        <w:t xml:space="preserve"> </w:t>
      </w:r>
      <w:r w:rsidRPr="006B4D3D">
        <w:rPr>
          <w:rFonts w:ascii="Times New Roman" w:hAnsi="Times New Roman" w:cs="Times New Roman"/>
          <w:sz w:val="24"/>
        </w:rPr>
        <w:t>изм. ДВ</w:t>
      </w:r>
      <w:r w:rsidR="000419A9">
        <w:rPr>
          <w:rFonts w:ascii="Times New Roman" w:hAnsi="Times New Roman" w:cs="Times New Roman"/>
          <w:sz w:val="24"/>
        </w:rPr>
        <w:t>,</w:t>
      </w:r>
      <w:r w:rsidRPr="006B4D3D">
        <w:rPr>
          <w:rFonts w:ascii="Times New Roman" w:hAnsi="Times New Roman" w:cs="Times New Roman"/>
          <w:sz w:val="24"/>
        </w:rPr>
        <w:t xml:space="preserve"> бр.</w:t>
      </w:r>
      <w:r w:rsidR="000419A9">
        <w:rPr>
          <w:rFonts w:ascii="Times New Roman" w:hAnsi="Times New Roman" w:cs="Times New Roman"/>
          <w:sz w:val="24"/>
        </w:rPr>
        <w:t xml:space="preserve"> </w:t>
      </w:r>
      <w:r w:rsidRPr="006B4D3D">
        <w:rPr>
          <w:rFonts w:ascii="Times New Roman" w:hAnsi="Times New Roman" w:cs="Times New Roman"/>
          <w:sz w:val="24"/>
        </w:rPr>
        <w:t xml:space="preserve">55 от 7 </w:t>
      </w:r>
      <w:r w:rsidR="00717DB6">
        <w:rPr>
          <w:rFonts w:ascii="Times New Roman" w:hAnsi="Times New Roman" w:cs="Times New Roman"/>
          <w:sz w:val="24"/>
        </w:rPr>
        <w:t>ю</w:t>
      </w:r>
      <w:r w:rsidRPr="006B4D3D">
        <w:rPr>
          <w:rFonts w:ascii="Times New Roman" w:hAnsi="Times New Roman" w:cs="Times New Roman"/>
          <w:sz w:val="24"/>
        </w:rPr>
        <w:t>ли 2017 г.</w:t>
      </w:r>
      <w:r w:rsidR="00D764B2">
        <w:rPr>
          <w:rFonts w:ascii="Times New Roman" w:hAnsi="Times New Roman" w:cs="Times New Roman"/>
          <w:sz w:val="24"/>
        </w:rPr>
        <w:t>)</w:t>
      </w:r>
      <w:r w:rsidRPr="006B4D3D">
        <w:rPr>
          <w:rFonts w:ascii="Times New Roman" w:hAnsi="Times New Roman" w:cs="Times New Roman"/>
          <w:sz w:val="24"/>
        </w:rPr>
        <w:t>;</w:t>
      </w:r>
    </w:p>
    <w:p w:rsidR="006B4D3D" w:rsidRPr="00D764B2" w:rsidRDefault="006B4D3D"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D764B2">
        <w:rPr>
          <w:rFonts w:ascii="Times New Roman" w:hAnsi="Times New Roman" w:cs="Times New Roman"/>
          <w:sz w:val="24"/>
        </w:rPr>
        <w:t xml:space="preserve">Наредба за излезлите от употреба моторни превозни средства, </w:t>
      </w:r>
      <w:r w:rsidR="00D764B2">
        <w:rPr>
          <w:rFonts w:ascii="Times New Roman" w:hAnsi="Times New Roman" w:cs="Times New Roman"/>
          <w:sz w:val="24"/>
        </w:rPr>
        <w:t>(</w:t>
      </w:r>
      <w:r w:rsidR="000419A9">
        <w:rPr>
          <w:rFonts w:ascii="Times New Roman" w:hAnsi="Times New Roman" w:cs="Times New Roman"/>
          <w:sz w:val="24"/>
        </w:rPr>
        <w:t>о</w:t>
      </w:r>
      <w:r w:rsidRPr="00D764B2">
        <w:rPr>
          <w:rFonts w:ascii="Times New Roman" w:hAnsi="Times New Roman" w:cs="Times New Roman"/>
          <w:sz w:val="24"/>
        </w:rPr>
        <w:t>бн. ДВ</w:t>
      </w:r>
      <w:r w:rsidR="000419A9">
        <w:rPr>
          <w:rFonts w:ascii="Times New Roman" w:hAnsi="Times New Roman" w:cs="Times New Roman"/>
          <w:sz w:val="24"/>
        </w:rPr>
        <w:t>,</w:t>
      </w:r>
      <w:r w:rsidRPr="00D764B2">
        <w:rPr>
          <w:rFonts w:ascii="Times New Roman" w:hAnsi="Times New Roman" w:cs="Times New Roman"/>
          <w:spacing w:val="1"/>
          <w:sz w:val="24"/>
        </w:rPr>
        <w:t xml:space="preserve"> </w:t>
      </w:r>
      <w:r w:rsidRPr="00D764B2">
        <w:rPr>
          <w:rFonts w:ascii="Times New Roman" w:hAnsi="Times New Roman" w:cs="Times New Roman"/>
          <w:sz w:val="24"/>
        </w:rPr>
        <w:t>бр.</w:t>
      </w:r>
      <w:r w:rsidR="00D764B2">
        <w:rPr>
          <w:rFonts w:ascii="Times New Roman" w:hAnsi="Times New Roman" w:cs="Times New Roman"/>
          <w:sz w:val="24"/>
        </w:rPr>
        <w:t xml:space="preserve"> </w:t>
      </w:r>
      <w:r w:rsidRPr="00D764B2">
        <w:rPr>
          <w:rFonts w:ascii="Times New Roman" w:hAnsi="Times New Roman" w:cs="Times New Roman"/>
          <w:sz w:val="24"/>
        </w:rPr>
        <w:t>7</w:t>
      </w:r>
      <w:r w:rsidRPr="00D764B2">
        <w:rPr>
          <w:rFonts w:ascii="Times New Roman" w:hAnsi="Times New Roman" w:cs="Times New Roman"/>
          <w:spacing w:val="-1"/>
          <w:sz w:val="24"/>
        </w:rPr>
        <w:t xml:space="preserve"> </w:t>
      </w:r>
      <w:r w:rsidRPr="00D764B2">
        <w:rPr>
          <w:rFonts w:ascii="Times New Roman" w:hAnsi="Times New Roman" w:cs="Times New Roman"/>
          <w:sz w:val="24"/>
        </w:rPr>
        <w:t>от 25</w:t>
      </w:r>
      <w:r w:rsidRPr="00D764B2">
        <w:rPr>
          <w:rFonts w:ascii="Times New Roman" w:hAnsi="Times New Roman" w:cs="Times New Roman"/>
          <w:spacing w:val="-1"/>
          <w:sz w:val="24"/>
        </w:rPr>
        <w:t xml:space="preserve"> </w:t>
      </w:r>
      <w:r w:rsidR="00D764B2">
        <w:rPr>
          <w:rFonts w:ascii="Times New Roman" w:hAnsi="Times New Roman" w:cs="Times New Roman"/>
          <w:spacing w:val="-1"/>
          <w:sz w:val="24"/>
        </w:rPr>
        <w:t>я</w:t>
      </w:r>
      <w:r w:rsidRPr="00D764B2">
        <w:rPr>
          <w:rFonts w:ascii="Times New Roman" w:hAnsi="Times New Roman" w:cs="Times New Roman"/>
          <w:sz w:val="24"/>
        </w:rPr>
        <w:t>нуари 2013</w:t>
      </w:r>
      <w:r w:rsidRPr="00D764B2">
        <w:rPr>
          <w:rFonts w:ascii="Times New Roman" w:hAnsi="Times New Roman" w:cs="Times New Roman"/>
          <w:spacing w:val="1"/>
          <w:sz w:val="24"/>
        </w:rPr>
        <w:t xml:space="preserve"> </w:t>
      </w:r>
      <w:r w:rsidRPr="00D764B2">
        <w:rPr>
          <w:rFonts w:ascii="Times New Roman" w:hAnsi="Times New Roman" w:cs="Times New Roman"/>
          <w:sz w:val="24"/>
        </w:rPr>
        <w:t>г.</w:t>
      </w:r>
      <w:r w:rsidR="00D764B2">
        <w:rPr>
          <w:rFonts w:ascii="Times New Roman" w:hAnsi="Times New Roman" w:cs="Times New Roman"/>
          <w:sz w:val="24"/>
        </w:rPr>
        <w:t xml:space="preserve">, </w:t>
      </w:r>
      <w:r w:rsidRPr="00D764B2">
        <w:rPr>
          <w:rFonts w:ascii="Times New Roman" w:hAnsi="Times New Roman" w:cs="Times New Roman"/>
          <w:sz w:val="24"/>
        </w:rPr>
        <w:t>посл.</w:t>
      </w:r>
      <w:r w:rsidRPr="00D764B2">
        <w:rPr>
          <w:rFonts w:ascii="Times New Roman" w:hAnsi="Times New Roman" w:cs="Times New Roman"/>
          <w:spacing w:val="-2"/>
          <w:sz w:val="24"/>
        </w:rPr>
        <w:t xml:space="preserve"> </w:t>
      </w:r>
      <w:r w:rsidRPr="00D764B2">
        <w:rPr>
          <w:rFonts w:ascii="Times New Roman" w:hAnsi="Times New Roman" w:cs="Times New Roman"/>
          <w:sz w:val="24"/>
        </w:rPr>
        <w:t>изм. и</w:t>
      </w:r>
      <w:r w:rsidRPr="00D764B2">
        <w:rPr>
          <w:rFonts w:ascii="Times New Roman" w:hAnsi="Times New Roman" w:cs="Times New Roman"/>
          <w:spacing w:val="-1"/>
          <w:sz w:val="24"/>
        </w:rPr>
        <w:t xml:space="preserve"> </w:t>
      </w:r>
      <w:r w:rsidRPr="00D764B2">
        <w:rPr>
          <w:rFonts w:ascii="Times New Roman" w:hAnsi="Times New Roman" w:cs="Times New Roman"/>
          <w:sz w:val="24"/>
        </w:rPr>
        <w:t>доп. ДВ</w:t>
      </w:r>
      <w:r w:rsidR="000419A9">
        <w:rPr>
          <w:rFonts w:ascii="Times New Roman" w:hAnsi="Times New Roman" w:cs="Times New Roman"/>
          <w:sz w:val="24"/>
        </w:rPr>
        <w:t>,</w:t>
      </w:r>
      <w:r w:rsidRPr="00D764B2">
        <w:rPr>
          <w:rFonts w:ascii="Times New Roman" w:hAnsi="Times New Roman" w:cs="Times New Roman"/>
          <w:spacing w:val="-1"/>
          <w:sz w:val="24"/>
        </w:rPr>
        <w:t xml:space="preserve"> </w:t>
      </w:r>
      <w:r w:rsidRPr="00D764B2">
        <w:rPr>
          <w:rFonts w:ascii="Times New Roman" w:hAnsi="Times New Roman" w:cs="Times New Roman"/>
          <w:sz w:val="24"/>
        </w:rPr>
        <w:t>бр.</w:t>
      </w:r>
      <w:r w:rsidR="00D764B2">
        <w:rPr>
          <w:rFonts w:ascii="Times New Roman" w:hAnsi="Times New Roman" w:cs="Times New Roman"/>
          <w:sz w:val="24"/>
        </w:rPr>
        <w:t xml:space="preserve"> </w:t>
      </w:r>
      <w:r w:rsidRPr="00D764B2">
        <w:rPr>
          <w:rFonts w:ascii="Times New Roman" w:hAnsi="Times New Roman" w:cs="Times New Roman"/>
          <w:sz w:val="24"/>
        </w:rPr>
        <w:t>2 от</w:t>
      </w:r>
      <w:r w:rsidRPr="00D764B2">
        <w:rPr>
          <w:rFonts w:ascii="Times New Roman" w:hAnsi="Times New Roman" w:cs="Times New Roman"/>
          <w:spacing w:val="-1"/>
          <w:sz w:val="24"/>
        </w:rPr>
        <w:t xml:space="preserve"> </w:t>
      </w:r>
      <w:r w:rsidRPr="00D764B2">
        <w:rPr>
          <w:rFonts w:ascii="Times New Roman" w:hAnsi="Times New Roman" w:cs="Times New Roman"/>
          <w:sz w:val="24"/>
        </w:rPr>
        <w:t>8</w:t>
      </w:r>
      <w:r w:rsidR="00D764B2">
        <w:rPr>
          <w:rFonts w:ascii="Times New Roman" w:hAnsi="Times New Roman" w:cs="Times New Roman"/>
          <w:sz w:val="24"/>
        </w:rPr>
        <w:t xml:space="preserve"> </w:t>
      </w:r>
      <w:r w:rsidRPr="00D764B2">
        <w:rPr>
          <w:rFonts w:ascii="Times New Roman" w:hAnsi="Times New Roman" w:cs="Times New Roman"/>
          <w:sz w:val="24"/>
        </w:rPr>
        <w:t>януари</w:t>
      </w:r>
      <w:r w:rsidRPr="00D764B2">
        <w:rPr>
          <w:rFonts w:ascii="Times New Roman" w:hAnsi="Times New Roman" w:cs="Times New Roman"/>
          <w:spacing w:val="1"/>
          <w:sz w:val="24"/>
        </w:rPr>
        <w:t xml:space="preserve"> </w:t>
      </w:r>
      <w:r w:rsidRPr="00D764B2">
        <w:rPr>
          <w:rFonts w:ascii="Times New Roman" w:hAnsi="Times New Roman" w:cs="Times New Roman"/>
          <w:sz w:val="24"/>
        </w:rPr>
        <w:t>2021</w:t>
      </w:r>
      <w:r w:rsidRPr="00D764B2">
        <w:rPr>
          <w:rFonts w:ascii="Times New Roman" w:hAnsi="Times New Roman" w:cs="Times New Roman"/>
          <w:spacing w:val="-1"/>
          <w:sz w:val="24"/>
        </w:rPr>
        <w:t xml:space="preserve"> </w:t>
      </w:r>
      <w:r w:rsidRPr="00D764B2">
        <w:rPr>
          <w:rFonts w:ascii="Times New Roman" w:hAnsi="Times New Roman" w:cs="Times New Roman"/>
          <w:sz w:val="24"/>
        </w:rPr>
        <w:t>г.);</w:t>
      </w:r>
    </w:p>
    <w:p w:rsidR="006B4D3D" w:rsidRPr="00D764B2" w:rsidRDefault="006B4D3D"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D764B2">
        <w:rPr>
          <w:rFonts w:ascii="Times New Roman" w:hAnsi="Times New Roman" w:cs="Times New Roman"/>
          <w:sz w:val="24"/>
        </w:rPr>
        <w:t>Наредба за излязлото от употреба електрическо и електронно оборудване,</w:t>
      </w:r>
      <w:r w:rsidRPr="00D764B2">
        <w:rPr>
          <w:rFonts w:ascii="Times New Roman" w:hAnsi="Times New Roman" w:cs="Times New Roman"/>
          <w:spacing w:val="-57"/>
          <w:sz w:val="24"/>
        </w:rPr>
        <w:t xml:space="preserve"> </w:t>
      </w:r>
      <w:r w:rsidR="00D764B2">
        <w:rPr>
          <w:rFonts w:ascii="Times New Roman" w:hAnsi="Times New Roman" w:cs="Times New Roman"/>
          <w:spacing w:val="-57"/>
          <w:sz w:val="24"/>
        </w:rPr>
        <w:t xml:space="preserve">(   </w:t>
      </w:r>
      <w:r w:rsidR="000419A9">
        <w:rPr>
          <w:rFonts w:ascii="Times New Roman" w:hAnsi="Times New Roman" w:cs="Times New Roman"/>
          <w:spacing w:val="-57"/>
          <w:sz w:val="24"/>
        </w:rPr>
        <w:t xml:space="preserve">о  </w:t>
      </w:r>
      <w:r w:rsidRPr="00D764B2">
        <w:rPr>
          <w:rFonts w:ascii="Times New Roman" w:hAnsi="Times New Roman" w:cs="Times New Roman"/>
          <w:sz w:val="24"/>
        </w:rPr>
        <w:t>бн.</w:t>
      </w:r>
      <w:r w:rsidRPr="00D764B2">
        <w:rPr>
          <w:rFonts w:ascii="Times New Roman" w:hAnsi="Times New Roman" w:cs="Times New Roman"/>
          <w:spacing w:val="-2"/>
          <w:sz w:val="24"/>
        </w:rPr>
        <w:t xml:space="preserve"> </w:t>
      </w:r>
      <w:r w:rsidRPr="00D764B2">
        <w:rPr>
          <w:rFonts w:ascii="Times New Roman" w:hAnsi="Times New Roman" w:cs="Times New Roman"/>
          <w:sz w:val="24"/>
        </w:rPr>
        <w:t>ДВ</w:t>
      </w:r>
      <w:r w:rsidR="000419A9">
        <w:rPr>
          <w:rFonts w:ascii="Times New Roman" w:hAnsi="Times New Roman" w:cs="Times New Roman"/>
          <w:sz w:val="24"/>
        </w:rPr>
        <w:t>,</w:t>
      </w:r>
      <w:r w:rsidRPr="00D764B2">
        <w:rPr>
          <w:rFonts w:ascii="Times New Roman" w:hAnsi="Times New Roman" w:cs="Times New Roman"/>
          <w:spacing w:val="-1"/>
          <w:sz w:val="24"/>
        </w:rPr>
        <w:t xml:space="preserve"> </w:t>
      </w:r>
      <w:r w:rsidRPr="00D764B2">
        <w:rPr>
          <w:rFonts w:ascii="Times New Roman" w:hAnsi="Times New Roman" w:cs="Times New Roman"/>
          <w:sz w:val="24"/>
        </w:rPr>
        <w:t>бр.100</w:t>
      </w:r>
      <w:r w:rsidRPr="00D764B2">
        <w:rPr>
          <w:rFonts w:ascii="Times New Roman" w:hAnsi="Times New Roman" w:cs="Times New Roman"/>
          <w:spacing w:val="-1"/>
          <w:sz w:val="24"/>
        </w:rPr>
        <w:t xml:space="preserve"> </w:t>
      </w:r>
      <w:r w:rsidRPr="00D764B2">
        <w:rPr>
          <w:rFonts w:ascii="Times New Roman" w:hAnsi="Times New Roman" w:cs="Times New Roman"/>
          <w:sz w:val="24"/>
        </w:rPr>
        <w:t>от</w:t>
      </w:r>
      <w:r w:rsidRPr="00D764B2">
        <w:rPr>
          <w:rFonts w:ascii="Times New Roman" w:hAnsi="Times New Roman" w:cs="Times New Roman"/>
          <w:spacing w:val="-1"/>
          <w:sz w:val="24"/>
        </w:rPr>
        <w:t xml:space="preserve"> </w:t>
      </w:r>
      <w:r w:rsidRPr="00D764B2">
        <w:rPr>
          <w:rFonts w:ascii="Times New Roman" w:hAnsi="Times New Roman" w:cs="Times New Roman"/>
          <w:sz w:val="24"/>
        </w:rPr>
        <w:t>19</w:t>
      </w:r>
      <w:r w:rsidRPr="00D764B2">
        <w:rPr>
          <w:rFonts w:ascii="Times New Roman" w:hAnsi="Times New Roman" w:cs="Times New Roman"/>
          <w:spacing w:val="-2"/>
          <w:sz w:val="24"/>
        </w:rPr>
        <w:t xml:space="preserve"> </w:t>
      </w:r>
      <w:r w:rsidR="000419A9">
        <w:rPr>
          <w:rFonts w:ascii="Times New Roman" w:hAnsi="Times New Roman" w:cs="Times New Roman"/>
          <w:sz w:val="24"/>
        </w:rPr>
        <w:t>н</w:t>
      </w:r>
      <w:r w:rsidRPr="00D764B2">
        <w:rPr>
          <w:rFonts w:ascii="Times New Roman" w:hAnsi="Times New Roman" w:cs="Times New Roman"/>
          <w:sz w:val="24"/>
        </w:rPr>
        <w:t>оември</w:t>
      </w:r>
      <w:r w:rsidRPr="00D764B2">
        <w:rPr>
          <w:rFonts w:ascii="Times New Roman" w:hAnsi="Times New Roman" w:cs="Times New Roman"/>
          <w:spacing w:val="-1"/>
          <w:sz w:val="24"/>
        </w:rPr>
        <w:t xml:space="preserve"> </w:t>
      </w:r>
      <w:r w:rsidRPr="00D764B2">
        <w:rPr>
          <w:rFonts w:ascii="Times New Roman" w:hAnsi="Times New Roman" w:cs="Times New Roman"/>
          <w:sz w:val="24"/>
        </w:rPr>
        <w:t>2013</w:t>
      </w:r>
      <w:r w:rsidRPr="00D764B2">
        <w:rPr>
          <w:rFonts w:ascii="Times New Roman" w:hAnsi="Times New Roman" w:cs="Times New Roman"/>
          <w:spacing w:val="-1"/>
          <w:sz w:val="24"/>
        </w:rPr>
        <w:t xml:space="preserve"> </w:t>
      </w:r>
      <w:r w:rsidRPr="00D764B2">
        <w:rPr>
          <w:rFonts w:ascii="Times New Roman" w:hAnsi="Times New Roman" w:cs="Times New Roman"/>
          <w:sz w:val="24"/>
        </w:rPr>
        <w:t>г.</w:t>
      </w:r>
      <w:r w:rsidR="00D764B2">
        <w:rPr>
          <w:rFonts w:ascii="Times New Roman" w:hAnsi="Times New Roman" w:cs="Times New Roman"/>
          <w:sz w:val="24"/>
        </w:rPr>
        <w:t xml:space="preserve">, </w:t>
      </w:r>
      <w:r w:rsidRPr="00D764B2">
        <w:rPr>
          <w:rFonts w:ascii="Times New Roman" w:hAnsi="Times New Roman" w:cs="Times New Roman"/>
          <w:sz w:val="24"/>
        </w:rPr>
        <w:t>посл.</w:t>
      </w:r>
      <w:r w:rsidRPr="00D764B2">
        <w:rPr>
          <w:rFonts w:ascii="Times New Roman" w:hAnsi="Times New Roman" w:cs="Times New Roman"/>
          <w:spacing w:val="-1"/>
          <w:sz w:val="24"/>
        </w:rPr>
        <w:t xml:space="preserve"> </w:t>
      </w:r>
      <w:r w:rsidRPr="00D764B2">
        <w:rPr>
          <w:rFonts w:ascii="Times New Roman" w:hAnsi="Times New Roman" w:cs="Times New Roman"/>
          <w:sz w:val="24"/>
        </w:rPr>
        <w:t>изм.</w:t>
      </w:r>
      <w:r w:rsidRPr="00D764B2">
        <w:rPr>
          <w:rFonts w:ascii="Times New Roman" w:hAnsi="Times New Roman" w:cs="Times New Roman"/>
          <w:spacing w:val="-1"/>
          <w:sz w:val="24"/>
        </w:rPr>
        <w:t xml:space="preserve"> </w:t>
      </w:r>
      <w:r w:rsidRPr="00D764B2">
        <w:rPr>
          <w:rFonts w:ascii="Times New Roman" w:hAnsi="Times New Roman" w:cs="Times New Roman"/>
          <w:sz w:val="24"/>
        </w:rPr>
        <w:t>и</w:t>
      </w:r>
      <w:r w:rsidRPr="00D764B2">
        <w:rPr>
          <w:rFonts w:ascii="Times New Roman" w:hAnsi="Times New Roman" w:cs="Times New Roman"/>
          <w:spacing w:val="-1"/>
          <w:sz w:val="24"/>
        </w:rPr>
        <w:t xml:space="preserve"> </w:t>
      </w:r>
      <w:r w:rsidRPr="00D764B2">
        <w:rPr>
          <w:rFonts w:ascii="Times New Roman" w:hAnsi="Times New Roman" w:cs="Times New Roman"/>
          <w:sz w:val="24"/>
        </w:rPr>
        <w:t>доп.</w:t>
      </w:r>
      <w:r w:rsidRPr="00D764B2">
        <w:rPr>
          <w:rFonts w:ascii="Times New Roman" w:hAnsi="Times New Roman" w:cs="Times New Roman"/>
          <w:spacing w:val="-1"/>
          <w:sz w:val="24"/>
        </w:rPr>
        <w:t xml:space="preserve"> </w:t>
      </w:r>
      <w:r w:rsidRPr="00D764B2">
        <w:rPr>
          <w:rFonts w:ascii="Times New Roman" w:hAnsi="Times New Roman" w:cs="Times New Roman"/>
          <w:sz w:val="24"/>
        </w:rPr>
        <w:t>ДВ</w:t>
      </w:r>
      <w:r w:rsidR="000419A9">
        <w:rPr>
          <w:rFonts w:ascii="Times New Roman" w:hAnsi="Times New Roman" w:cs="Times New Roman"/>
          <w:sz w:val="24"/>
        </w:rPr>
        <w:t>,</w:t>
      </w:r>
      <w:r w:rsidRPr="00D764B2">
        <w:rPr>
          <w:rFonts w:ascii="Times New Roman" w:hAnsi="Times New Roman" w:cs="Times New Roman"/>
          <w:spacing w:val="-2"/>
          <w:sz w:val="24"/>
        </w:rPr>
        <w:t xml:space="preserve"> </w:t>
      </w:r>
      <w:r w:rsidRPr="00D764B2">
        <w:rPr>
          <w:rFonts w:ascii="Times New Roman" w:hAnsi="Times New Roman" w:cs="Times New Roman"/>
          <w:sz w:val="24"/>
        </w:rPr>
        <w:t>бр.</w:t>
      </w:r>
      <w:r w:rsidR="00717DB6">
        <w:rPr>
          <w:rFonts w:ascii="Times New Roman" w:hAnsi="Times New Roman" w:cs="Times New Roman"/>
          <w:sz w:val="24"/>
        </w:rPr>
        <w:t xml:space="preserve"> </w:t>
      </w:r>
      <w:r w:rsidRPr="00D764B2">
        <w:rPr>
          <w:rFonts w:ascii="Times New Roman" w:hAnsi="Times New Roman" w:cs="Times New Roman"/>
          <w:sz w:val="24"/>
        </w:rPr>
        <w:t>2</w:t>
      </w:r>
      <w:r w:rsidRPr="00D764B2">
        <w:rPr>
          <w:rFonts w:ascii="Times New Roman" w:hAnsi="Times New Roman" w:cs="Times New Roman"/>
          <w:spacing w:val="-1"/>
          <w:sz w:val="24"/>
        </w:rPr>
        <w:t xml:space="preserve"> </w:t>
      </w:r>
      <w:r w:rsidRPr="00D764B2">
        <w:rPr>
          <w:rFonts w:ascii="Times New Roman" w:hAnsi="Times New Roman" w:cs="Times New Roman"/>
          <w:sz w:val="24"/>
        </w:rPr>
        <w:t>от</w:t>
      </w:r>
      <w:r w:rsidRPr="00D764B2">
        <w:rPr>
          <w:rFonts w:ascii="Times New Roman" w:hAnsi="Times New Roman" w:cs="Times New Roman"/>
          <w:spacing w:val="-1"/>
          <w:sz w:val="24"/>
        </w:rPr>
        <w:t xml:space="preserve"> </w:t>
      </w:r>
      <w:r w:rsidRPr="00D764B2">
        <w:rPr>
          <w:rFonts w:ascii="Times New Roman" w:hAnsi="Times New Roman" w:cs="Times New Roman"/>
          <w:sz w:val="24"/>
        </w:rPr>
        <w:t>8</w:t>
      </w:r>
      <w:r w:rsidR="00D764B2">
        <w:rPr>
          <w:rFonts w:ascii="Times New Roman" w:hAnsi="Times New Roman" w:cs="Times New Roman"/>
          <w:sz w:val="24"/>
        </w:rPr>
        <w:t xml:space="preserve"> </w:t>
      </w:r>
      <w:r w:rsidRPr="00D764B2">
        <w:rPr>
          <w:rFonts w:ascii="Times New Roman" w:hAnsi="Times New Roman" w:cs="Times New Roman"/>
          <w:sz w:val="24"/>
        </w:rPr>
        <w:t>януари 2021</w:t>
      </w:r>
      <w:r w:rsidRPr="00D764B2">
        <w:rPr>
          <w:rFonts w:ascii="Times New Roman" w:hAnsi="Times New Roman" w:cs="Times New Roman"/>
          <w:spacing w:val="-2"/>
          <w:sz w:val="24"/>
        </w:rPr>
        <w:t xml:space="preserve"> </w:t>
      </w:r>
      <w:r w:rsidRPr="00D764B2">
        <w:rPr>
          <w:rFonts w:ascii="Times New Roman" w:hAnsi="Times New Roman" w:cs="Times New Roman"/>
          <w:sz w:val="24"/>
        </w:rPr>
        <w:t>г.);</w:t>
      </w:r>
    </w:p>
    <w:p w:rsidR="006B4D3D" w:rsidRDefault="006B4D3D"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D764B2">
        <w:rPr>
          <w:rFonts w:ascii="Times New Roman" w:hAnsi="Times New Roman" w:cs="Times New Roman"/>
          <w:sz w:val="24"/>
        </w:rPr>
        <w:t>Наредба за батерии и акумулатори и за негодни за употреба батерии и</w:t>
      </w:r>
      <w:r w:rsidRPr="00D764B2">
        <w:rPr>
          <w:rFonts w:ascii="Times New Roman" w:hAnsi="Times New Roman" w:cs="Times New Roman"/>
          <w:spacing w:val="1"/>
          <w:sz w:val="24"/>
        </w:rPr>
        <w:t xml:space="preserve"> </w:t>
      </w:r>
      <w:r w:rsidRPr="00D764B2">
        <w:rPr>
          <w:rFonts w:ascii="Times New Roman" w:hAnsi="Times New Roman" w:cs="Times New Roman"/>
          <w:sz w:val="24"/>
        </w:rPr>
        <w:t xml:space="preserve">акумулатори, </w:t>
      </w:r>
      <w:r w:rsidR="00D764B2">
        <w:rPr>
          <w:rFonts w:ascii="Times New Roman" w:hAnsi="Times New Roman" w:cs="Times New Roman"/>
          <w:sz w:val="24"/>
        </w:rPr>
        <w:t>(</w:t>
      </w:r>
      <w:r w:rsidR="000419A9">
        <w:rPr>
          <w:rFonts w:ascii="Times New Roman" w:hAnsi="Times New Roman" w:cs="Times New Roman"/>
          <w:sz w:val="24"/>
        </w:rPr>
        <w:t>о</w:t>
      </w:r>
      <w:r w:rsidRPr="00D764B2">
        <w:rPr>
          <w:rFonts w:ascii="Times New Roman" w:hAnsi="Times New Roman" w:cs="Times New Roman"/>
          <w:sz w:val="24"/>
        </w:rPr>
        <w:t>бн. ДВ</w:t>
      </w:r>
      <w:r w:rsidR="000419A9">
        <w:rPr>
          <w:rFonts w:ascii="Times New Roman" w:hAnsi="Times New Roman" w:cs="Times New Roman"/>
          <w:sz w:val="24"/>
        </w:rPr>
        <w:t>,</w:t>
      </w:r>
      <w:r w:rsidRPr="00D764B2">
        <w:rPr>
          <w:rFonts w:ascii="Times New Roman" w:hAnsi="Times New Roman" w:cs="Times New Roman"/>
          <w:sz w:val="24"/>
        </w:rPr>
        <w:t xml:space="preserve"> бр.2 от 8 </w:t>
      </w:r>
      <w:r w:rsidR="00D764B2">
        <w:rPr>
          <w:rFonts w:ascii="Times New Roman" w:hAnsi="Times New Roman" w:cs="Times New Roman"/>
          <w:sz w:val="24"/>
        </w:rPr>
        <w:t>я</w:t>
      </w:r>
      <w:r w:rsidRPr="00D764B2">
        <w:rPr>
          <w:rFonts w:ascii="Times New Roman" w:hAnsi="Times New Roman" w:cs="Times New Roman"/>
          <w:sz w:val="24"/>
        </w:rPr>
        <w:t>нуари 2013 г., посл. изм. и доп. ДВ</w:t>
      </w:r>
      <w:r w:rsidR="000419A9">
        <w:rPr>
          <w:rFonts w:ascii="Times New Roman" w:hAnsi="Times New Roman" w:cs="Times New Roman"/>
          <w:sz w:val="24"/>
        </w:rPr>
        <w:t>,</w:t>
      </w:r>
      <w:r w:rsidRPr="00D764B2">
        <w:rPr>
          <w:rFonts w:ascii="Times New Roman" w:hAnsi="Times New Roman" w:cs="Times New Roman"/>
          <w:sz w:val="24"/>
        </w:rPr>
        <w:t xml:space="preserve"> бр.</w:t>
      </w:r>
      <w:r w:rsidR="00D764B2">
        <w:rPr>
          <w:rFonts w:ascii="Times New Roman" w:hAnsi="Times New Roman" w:cs="Times New Roman"/>
          <w:sz w:val="24"/>
        </w:rPr>
        <w:t xml:space="preserve"> </w:t>
      </w:r>
      <w:r w:rsidRPr="00D764B2">
        <w:rPr>
          <w:rFonts w:ascii="Times New Roman" w:hAnsi="Times New Roman" w:cs="Times New Roman"/>
          <w:sz w:val="24"/>
        </w:rPr>
        <w:t>2 от 8</w:t>
      </w:r>
      <w:r w:rsidR="00D764B2">
        <w:rPr>
          <w:rFonts w:ascii="Times New Roman" w:hAnsi="Times New Roman" w:cs="Times New Roman"/>
          <w:sz w:val="24"/>
        </w:rPr>
        <w:t xml:space="preserve"> </w:t>
      </w:r>
      <w:r w:rsidRPr="00D764B2">
        <w:rPr>
          <w:rFonts w:ascii="Times New Roman" w:hAnsi="Times New Roman" w:cs="Times New Roman"/>
          <w:sz w:val="24"/>
        </w:rPr>
        <w:t>януари</w:t>
      </w:r>
      <w:r w:rsidRPr="00D764B2">
        <w:rPr>
          <w:rFonts w:ascii="Times New Roman" w:hAnsi="Times New Roman" w:cs="Times New Roman"/>
          <w:spacing w:val="1"/>
          <w:sz w:val="24"/>
        </w:rPr>
        <w:t xml:space="preserve"> </w:t>
      </w:r>
      <w:r w:rsidRPr="00D764B2">
        <w:rPr>
          <w:rFonts w:ascii="Times New Roman" w:hAnsi="Times New Roman" w:cs="Times New Roman"/>
          <w:sz w:val="24"/>
        </w:rPr>
        <w:t>2021</w:t>
      </w:r>
      <w:r w:rsidRPr="00D764B2">
        <w:rPr>
          <w:rFonts w:ascii="Times New Roman" w:hAnsi="Times New Roman" w:cs="Times New Roman"/>
          <w:spacing w:val="-1"/>
          <w:sz w:val="24"/>
        </w:rPr>
        <w:t xml:space="preserve"> </w:t>
      </w:r>
      <w:r w:rsidRPr="00D764B2">
        <w:rPr>
          <w:rFonts w:ascii="Times New Roman" w:hAnsi="Times New Roman" w:cs="Times New Roman"/>
          <w:sz w:val="24"/>
        </w:rPr>
        <w:t>г.);</w:t>
      </w:r>
    </w:p>
    <w:p w:rsidR="003D2E7B" w:rsidRPr="006D49C7" w:rsidRDefault="003D2E7B"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D49C7">
        <w:rPr>
          <w:rFonts w:ascii="Times New Roman" w:hAnsi="Times New Roman" w:cs="Times New Roman"/>
          <w:sz w:val="24"/>
        </w:rPr>
        <w:t xml:space="preserve">Наредба за изискванията за третиране на излезли от употреба гуми, </w:t>
      </w:r>
      <w:r w:rsidR="006D49C7">
        <w:rPr>
          <w:rFonts w:ascii="Times New Roman" w:hAnsi="Times New Roman" w:cs="Times New Roman"/>
          <w:sz w:val="24"/>
        </w:rPr>
        <w:t>(</w:t>
      </w:r>
      <w:r w:rsidR="000419A9">
        <w:rPr>
          <w:rFonts w:ascii="Times New Roman" w:hAnsi="Times New Roman" w:cs="Times New Roman"/>
          <w:sz w:val="24"/>
        </w:rPr>
        <w:t>о</w:t>
      </w:r>
      <w:r w:rsidRPr="006D49C7">
        <w:rPr>
          <w:rFonts w:ascii="Times New Roman" w:hAnsi="Times New Roman" w:cs="Times New Roman"/>
          <w:sz w:val="24"/>
        </w:rPr>
        <w:t>бн.</w:t>
      </w:r>
      <w:r w:rsidRPr="006D49C7">
        <w:rPr>
          <w:rFonts w:ascii="Times New Roman" w:hAnsi="Times New Roman" w:cs="Times New Roman"/>
          <w:spacing w:val="1"/>
          <w:sz w:val="24"/>
        </w:rPr>
        <w:t xml:space="preserve"> </w:t>
      </w:r>
      <w:r w:rsidRPr="006D49C7">
        <w:rPr>
          <w:rFonts w:ascii="Times New Roman" w:hAnsi="Times New Roman" w:cs="Times New Roman"/>
          <w:sz w:val="24"/>
        </w:rPr>
        <w:t>ДВ</w:t>
      </w:r>
      <w:r w:rsidR="000419A9">
        <w:rPr>
          <w:rFonts w:ascii="Times New Roman" w:hAnsi="Times New Roman" w:cs="Times New Roman"/>
          <w:sz w:val="24"/>
        </w:rPr>
        <w:t>,</w:t>
      </w:r>
      <w:r w:rsidRPr="006D49C7">
        <w:rPr>
          <w:rFonts w:ascii="Times New Roman" w:hAnsi="Times New Roman" w:cs="Times New Roman"/>
          <w:spacing w:val="-1"/>
          <w:sz w:val="24"/>
        </w:rPr>
        <w:t xml:space="preserve"> </w:t>
      </w:r>
      <w:r w:rsidRPr="006D49C7">
        <w:rPr>
          <w:rFonts w:ascii="Times New Roman" w:hAnsi="Times New Roman" w:cs="Times New Roman"/>
          <w:sz w:val="24"/>
        </w:rPr>
        <w:t>бр.73</w:t>
      </w:r>
      <w:r w:rsidRPr="006D49C7">
        <w:rPr>
          <w:rFonts w:ascii="Times New Roman" w:hAnsi="Times New Roman" w:cs="Times New Roman"/>
          <w:spacing w:val="-1"/>
          <w:sz w:val="24"/>
        </w:rPr>
        <w:t xml:space="preserve"> </w:t>
      </w:r>
      <w:r w:rsidRPr="006D49C7">
        <w:rPr>
          <w:rFonts w:ascii="Times New Roman" w:hAnsi="Times New Roman" w:cs="Times New Roman"/>
          <w:sz w:val="24"/>
        </w:rPr>
        <w:t>от 25</w:t>
      </w:r>
      <w:r w:rsidRPr="006D49C7">
        <w:rPr>
          <w:rFonts w:ascii="Times New Roman" w:hAnsi="Times New Roman" w:cs="Times New Roman"/>
          <w:spacing w:val="-2"/>
          <w:sz w:val="24"/>
        </w:rPr>
        <w:t xml:space="preserve"> </w:t>
      </w:r>
      <w:r w:rsidR="006D49C7">
        <w:rPr>
          <w:rFonts w:ascii="Times New Roman" w:hAnsi="Times New Roman" w:cs="Times New Roman"/>
          <w:spacing w:val="-2"/>
          <w:sz w:val="24"/>
        </w:rPr>
        <w:t>с</w:t>
      </w:r>
      <w:r w:rsidRPr="006D49C7">
        <w:rPr>
          <w:rFonts w:ascii="Times New Roman" w:hAnsi="Times New Roman" w:cs="Times New Roman"/>
          <w:sz w:val="24"/>
        </w:rPr>
        <w:t>ептември</w:t>
      </w:r>
      <w:r w:rsidRPr="006D49C7">
        <w:rPr>
          <w:rFonts w:ascii="Times New Roman" w:hAnsi="Times New Roman" w:cs="Times New Roman"/>
          <w:spacing w:val="-1"/>
          <w:sz w:val="24"/>
        </w:rPr>
        <w:t xml:space="preserve"> </w:t>
      </w:r>
      <w:r w:rsidRPr="006D49C7">
        <w:rPr>
          <w:rFonts w:ascii="Times New Roman" w:hAnsi="Times New Roman" w:cs="Times New Roman"/>
          <w:sz w:val="24"/>
        </w:rPr>
        <w:t>2012 г., посл.</w:t>
      </w:r>
      <w:r w:rsidRPr="006D49C7">
        <w:rPr>
          <w:rFonts w:ascii="Times New Roman" w:hAnsi="Times New Roman" w:cs="Times New Roman"/>
          <w:spacing w:val="-1"/>
          <w:sz w:val="24"/>
        </w:rPr>
        <w:t xml:space="preserve"> </w:t>
      </w:r>
      <w:r w:rsidRPr="006D49C7">
        <w:rPr>
          <w:rFonts w:ascii="Times New Roman" w:hAnsi="Times New Roman" w:cs="Times New Roman"/>
          <w:sz w:val="24"/>
        </w:rPr>
        <w:t>изм.</w:t>
      </w:r>
      <w:r w:rsidRPr="006D49C7">
        <w:rPr>
          <w:rFonts w:ascii="Times New Roman" w:hAnsi="Times New Roman" w:cs="Times New Roman"/>
          <w:spacing w:val="-3"/>
          <w:sz w:val="24"/>
        </w:rPr>
        <w:t xml:space="preserve"> </w:t>
      </w:r>
      <w:r w:rsidRPr="006D49C7">
        <w:rPr>
          <w:rFonts w:ascii="Times New Roman" w:hAnsi="Times New Roman" w:cs="Times New Roman"/>
          <w:sz w:val="24"/>
        </w:rPr>
        <w:t>и</w:t>
      </w:r>
      <w:r w:rsidRPr="006D49C7">
        <w:rPr>
          <w:rFonts w:ascii="Times New Roman" w:hAnsi="Times New Roman" w:cs="Times New Roman"/>
          <w:spacing w:val="-1"/>
          <w:sz w:val="24"/>
        </w:rPr>
        <w:t xml:space="preserve"> </w:t>
      </w:r>
      <w:r w:rsidRPr="006D49C7">
        <w:rPr>
          <w:rFonts w:ascii="Times New Roman" w:hAnsi="Times New Roman" w:cs="Times New Roman"/>
          <w:sz w:val="24"/>
        </w:rPr>
        <w:t>доп.</w:t>
      </w:r>
      <w:r w:rsidRPr="006D49C7">
        <w:rPr>
          <w:rFonts w:ascii="Times New Roman" w:hAnsi="Times New Roman" w:cs="Times New Roman"/>
          <w:spacing w:val="-1"/>
          <w:sz w:val="24"/>
        </w:rPr>
        <w:t xml:space="preserve"> </w:t>
      </w:r>
      <w:r w:rsidRPr="006D49C7">
        <w:rPr>
          <w:rFonts w:ascii="Times New Roman" w:hAnsi="Times New Roman" w:cs="Times New Roman"/>
          <w:sz w:val="24"/>
        </w:rPr>
        <w:t>ДВ</w:t>
      </w:r>
      <w:r w:rsidR="000419A9">
        <w:rPr>
          <w:rFonts w:ascii="Times New Roman" w:hAnsi="Times New Roman" w:cs="Times New Roman"/>
          <w:sz w:val="24"/>
        </w:rPr>
        <w:t>,</w:t>
      </w:r>
      <w:r w:rsidRPr="006D49C7">
        <w:rPr>
          <w:rFonts w:ascii="Times New Roman" w:hAnsi="Times New Roman" w:cs="Times New Roman"/>
          <w:sz w:val="24"/>
        </w:rPr>
        <w:t xml:space="preserve"> бр.</w:t>
      </w:r>
      <w:r w:rsidR="00F40AAC">
        <w:rPr>
          <w:rFonts w:ascii="Times New Roman" w:hAnsi="Times New Roman" w:cs="Times New Roman"/>
          <w:sz w:val="24"/>
        </w:rPr>
        <w:t xml:space="preserve"> </w:t>
      </w:r>
      <w:r w:rsidRPr="006D49C7">
        <w:rPr>
          <w:rFonts w:ascii="Times New Roman" w:hAnsi="Times New Roman" w:cs="Times New Roman"/>
          <w:sz w:val="24"/>
        </w:rPr>
        <w:t>2</w:t>
      </w:r>
      <w:r w:rsidRPr="006D49C7">
        <w:rPr>
          <w:rFonts w:ascii="Times New Roman" w:hAnsi="Times New Roman" w:cs="Times New Roman"/>
          <w:spacing w:val="-1"/>
          <w:sz w:val="24"/>
        </w:rPr>
        <w:t xml:space="preserve"> </w:t>
      </w:r>
      <w:r w:rsidRPr="006D49C7">
        <w:rPr>
          <w:rFonts w:ascii="Times New Roman" w:hAnsi="Times New Roman" w:cs="Times New Roman"/>
          <w:sz w:val="24"/>
        </w:rPr>
        <w:t>от</w:t>
      </w:r>
      <w:r w:rsidRPr="006D49C7">
        <w:rPr>
          <w:rFonts w:ascii="Times New Roman" w:hAnsi="Times New Roman" w:cs="Times New Roman"/>
          <w:spacing w:val="-1"/>
          <w:sz w:val="24"/>
        </w:rPr>
        <w:t xml:space="preserve"> </w:t>
      </w:r>
      <w:r w:rsidRPr="006D49C7">
        <w:rPr>
          <w:rFonts w:ascii="Times New Roman" w:hAnsi="Times New Roman" w:cs="Times New Roman"/>
          <w:sz w:val="24"/>
        </w:rPr>
        <w:t>8</w:t>
      </w:r>
      <w:r w:rsidR="00F40AAC">
        <w:rPr>
          <w:rFonts w:ascii="Times New Roman" w:hAnsi="Times New Roman" w:cs="Times New Roman"/>
          <w:sz w:val="24"/>
        </w:rPr>
        <w:t xml:space="preserve"> </w:t>
      </w:r>
      <w:r w:rsidRPr="006D49C7">
        <w:rPr>
          <w:rFonts w:ascii="Times New Roman" w:hAnsi="Times New Roman" w:cs="Times New Roman"/>
          <w:sz w:val="24"/>
        </w:rPr>
        <w:t>януари</w:t>
      </w:r>
      <w:r w:rsidRPr="006D49C7">
        <w:rPr>
          <w:rFonts w:ascii="Times New Roman" w:hAnsi="Times New Roman" w:cs="Times New Roman"/>
          <w:spacing w:val="1"/>
          <w:sz w:val="24"/>
        </w:rPr>
        <w:t xml:space="preserve"> </w:t>
      </w:r>
      <w:r w:rsidRPr="006D49C7">
        <w:rPr>
          <w:rFonts w:ascii="Times New Roman" w:hAnsi="Times New Roman" w:cs="Times New Roman"/>
          <w:sz w:val="24"/>
        </w:rPr>
        <w:t>2021</w:t>
      </w:r>
      <w:r w:rsidRPr="006D49C7">
        <w:rPr>
          <w:rFonts w:ascii="Times New Roman" w:hAnsi="Times New Roman" w:cs="Times New Roman"/>
          <w:spacing w:val="-1"/>
          <w:sz w:val="24"/>
        </w:rPr>
        <w:t xml:space="preserve"> </w:t>
      </w:r>
      <w:r w:rsidRPr="006D49C7">
        <w:rPr>
          <w:rFonts w:ascii="Times New Roman" w:hAnsi="Times New Roman" w:cs="Times New Roman"/>
          <w:sz w:val="24"/>
        </w:rPr>
        <w:t>г.);</w:t>
      </w:r>
    </w:p>
    <w:p w:rsidR="003D2E7B" w:rsidRPr="006D49C7" w:rsidRDefault="003D2E7B"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D49C7">
        <w:rPr>
          <w:rFonts w:ascii="Times New Roman" w:hAnsi="Times New Roman" w:cs="Times New Roman"/>
          <w:sz w:val="24"/>
        </w:rPr>
        <w:t>Наредба</w:t>
      </w:r>
      <w:r w:rsidRPr="006D49C7">
        <w:rPr>
          <w:rFonts w:ascii="Times New Roman" w:hAnsi="Times New Roman" w:cs="Times New Roman"/>
          <w:spacing w:val="1"/>
          <w:sz w:val="24"/>
        </w:rPr>
        <w:t xml:space="preserve"> </w:t>
      </w:r>
      <w:r w:rsidRPr="006D49C7">
        <w:rPr>
          <w:rFonts w:ascii="Times New Roman" w:hAnsi="Times New Roman" w:cs="Times New Roman"/>
          <w:sz w:val="24"/>
        </w:rPr>
        <w:t>за</w:t>
      </w:r>
      <w:r w:rsidRPr="006D49C7">
        <w:rPr>
          <w:rFonts w:ascii="Times New Roman" w:hAnsi="Times New Roman" w:cs="Times New Roman"/>
          <w:spacing w:val="1"/>
          <w:sz w:val="24"/>
        </w:rPr>
        <w:t xml:space="preserve"> </w:t>
      </w:r>
      <w:r w:rsidRPr="006D49C7">
        <w:rPr>
          <w:rFonts w:ascii="Times New Roman" w:hAnsi="Times New Roman" w:cs="Times New Roman"/>
          <w:sz w:val="24"/>
        </w:rPr>
        <w:t>условията</w:t>
      </w:r>
      <w:r w:rsidRPr="006D49C7">
        <w:rPr>
          <w:rFonts w:ascii="Times New Roman" w:hAnsi="Times New Roman" w:cs="Times New Roman"/>
          <w:spacing w:val="1"/>
          <w:sz w:val="24"/>
        </w:rPr>
        <w:t xml:space="preserve"> </w:t>
      </w:r>
      <w:r w:rsidRPr="006D49C7">
        <w:rPr>
          <w:rFonts w:ascii="Times New Roman" w:hAnsi="Times New Roman" w:cs="Times New Roman"/>
          <w:sz w:val="24"/>
        </w:rPr>
        <w:t>и</w:t>
      </w:r>
      <w:r w:rsidRPr="006D49C7">
        <w:rPr>
          <w:rFonts w:ascii="Times New Roman" w:hAnsi="Times New Roman" w:cs="Times New Roman"/>
          <w:spacing w:val="1"/>
          <w:sz w:val="24"/>
        </w:rPr>
        <w:t xml:space="preserve"> </w:t>
      </w:r>
      <w:r w:rsidRPr="006D49C7">
        <w:rPr>
          <w:rFonts w:ascii="Times New Roman" w:hAnsi="Times New Roman" w:cs="Times New Roman"/>
          <w:sz w:val="24"/>
        </w:rPr>
        <w:t>реда</w:t>
      </w:r>
      <w:r w:rsidRPr="006D49C7">
        <w:rPr>
          <w:rFonts w:ascii="Times New Roman" w:hAnsi="Times New Roman" w:cs="Times New Roman"/>
          <w:spacing w:val="1"/>
          <w:sz w:val="24"/>
        </w:rPr>
        <w:t xml:space="preserve"> </w:t>
      </w:r>
      <w:r w:rsidRPr="006D49C7">
        <w:rPr>
          <w:rFonts w:ascii="Times New Roman" w:hAnsi="Times New Roman" w:cs="Times New Roman"/>
          <w:sz w:val="24"/>
        </w:rPr>
        <w:t>за извършване на екологична оценка на</w:t>
      </w:r>
      <w:r w:rsidRPr="006D49C7">
        <w:rPr>
          <w:rFonts w:ascii="Times New Roman" w:hAnsi="Times New Roman" w:cs="Times New Roman"/>
          <w:spacing w:val="1"/>
          <w:sz w:val="24"/>
        </w:rPr>
        <w:t xml:space="preserve"> </w:t>
      </w:r>
      <w:r w:rsidRPr="006D49C7">
        <w:rPr>
          <w:rFonts w:ascii="Times New Roman" w:hAnsi="Times New Roman" w:cs="Times New Roman"/>
          <w:sz w:val="24"/>
        </w:rPr>
        <w:t xml:space="preserve">планове и програми, </w:t>
      </w:r>
      <w:r w:rsidR="00F40AAC">
        <w:rPr>
          <w:rFonts w:ascii="Times New Roman" w:hAnsi="Times New Roman" w:cs="Times New Roman"/>
          <w:sz w:val="24"/>
        </w:rPr>
        <w:t>(</w:t>
      </w:r>
      <w:r w:rsidR="000419A9">
        <w:rPr>
          <w:rFonts w:ascii="Times New Roman" w:hAnsi="Times New Roman" w:cs="Times New Roman"/>
          <w:sz w:val="24"/>
        </w:rPr>
        <w:t>о</w:t>
      </w:r>
      <w:r w:rsidRPr="006D49C7">
        <w:rPr>
          <w:rFonts w:ascii="Times New Roman" w:hAnsi="Times New Roman" w:cs="Times New Roman"/>
          <w:sz w:val="24"/>
        </w:rPr>
        <w:t>бн. ДВ</w:t>
      </w:r>
      <w:r w:rsidR="000419A9">
        <w:rPr>
          <w:rFonts w:ascii="Times New Roman" w:hAnsi="Times New Roman" w:cs="Times New Roman"/>
          <w:sz w:val="24"/>
        </w:rPr>
        <w:t>,</w:t>
      </w:r>
      <w:r w:rsidRPr="006D49C7">
        <w:rPr>
          <w:rFonts w:ascii="Times New Roman" w:hAnsi="Times New Roman" w:cs="Times New Roman"/>
          <w:sz w:val="24"/>
        </w:rPr>
        <w:t xml:space="preserve"> бр.</w:t>
      </w:r>
      <w:r w:rsidR="00F40AAC">
        <w:rPr>
          <w:rFonts w:ascii="Times New Roman" w:hAnsi="Times New Roman" w:cs="Times New Roman"/>
          <w:sz w:val="24"/>
        </w:rPr>
        <w:t xml:space="preserve"> </w:t>
      </w:r>
      <w:r w:rsidRPr="006D49C7">
        <w:rPr>
          <w:rFonts w:ascii="Times New Roman" w:hAnsi="Times New Roman" w:cs="Times New Roman"/>
          <w:sz w:val="24"/>
        </w:rPr>
        <w:t xml:space="preserve">57 от 2 </w:t>
      </w:r>
      <w:r w:rsidR="00F40AAC">
        <w:rPr>
          <w:rFonts w:ascii="Times New Roman" w:hAnsi="Times New Roman" w:cs="Times New Roman"/>
          <w:sz w:val="24"/>
        </w:rPr>
        <w:t>ю</w:t>
      </w:r>
      <w:r w:rsidRPr="006D49C7">
        <w:rPr>
          <w:rFonts w:ascii="Times New Roman" w:hAnsi="Times New Roman" w:cs="Times New Roman"/>
          <w:sz w:val="24"/>
        </w:rPr>
        <w:t>ли 2004 г., посл. изм. ДВ</w:t>
      </w:r>
      <w:r w:rsidR="000419A9">
        <w:rPr>
          <w:rFonts w:ascii="Times New Roman" w:hAnsi="Times New Roman" w:cs="Times New Roman"/>
          <w:sz w:val="24"/>
        </w:rPr>
        <w:t>,</w:t>
      </w:r>
      <w:r w:rsidR="00F40AAC">
        <w:rPr>
          <w:rFonts w:ascii="Times New Roman" w:hAnsi="Times New Roman" w:cs="Times New Roman"/>
          <w:sz w:val="24"/>
        </w:rPr>
        <w:t xml:space="preserve"> </w:t>
      </w:r>
      <w:r w:rsidRPr="006D49C7">
        <w:rPr>
          <w:rFonts w:ascii="Times New Roman" w:hAnsi="Times New Roman" w:cs="Times New Roman"/>
          <w:sz w:val="24"/>
        </w:rPr>
        <w:t>бр. 70 от 7 август</w:t>
      </w:r>
      <w:r w:rsidRPr="006D49C7">
        <w:rPr>
          <w:rFonts w:ascii="Times New Roman" w:hAnsi="Times New Roman" w:cs="Times New Roman"/>
          <w:spacing w:val="1"/>
          <w:sz w:val="24"/>
        </w:rPr>
        <w:t xml:space="preserve"> </w:t>
      </w:r>
      <w:r w:rsidRPr="006D49C7">
        <w:rPr>
          <w:rFonts w:ascii="Times New Roman" w:hAnsi="Times New Roman" w:cs="Times New Roman"/>
          <w:sz w:val="24"/>
        </w:rPr>
        <w:t>2020</w:t>
      </w:r>
      <w:r w:rsidRPr="006D49C7">
        <w:rPr>
          <w:rFonts w:ascii="Times New Roman" w:hAnsi="Times New Roman" w:cs="Times New Roman"/>
          <w:spacing w:val="-1"/>
          <w:sz w:val="24"/>
        </w:rPr>
        <w:t xml:space="preserve"> </w:t>
      </w:r>
      <w:r w:rsidRPr="006D49C7">
        <w:rPr>
          <w:rFonts w:ascii="Times New Roman" w:hAnsi="Times New Roman" w:cs="Times New Roman"/>
          <w:sz w:val="24"/>
        </w:rPr>
        <w:t>г.</w:t>
      </w:r>
      <w:r w:rsidR="00F40AAC">
        <w:rPr>
          <w:rFonts w:ascii="Times New Roman" w:hAnsi="Times New Roman" w:cs="Times New Roman"/>
          <w:sz w:val="24"/>
        </w:rPr>
        <w:t>);</w:t>
      </w:r>
    </w:p>
    <w:p w:rsidR="003D2E7B" w:rsidRPr="006D49C7" w:rsidRDefault="003D2E7B"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D49C7">
        <w:rPr>
          <w:rFonts w:ascii="Times New Roman" w:hAnsi="Times New Roman" w:cs="Times New Roman"/>
          <w:sz w:val="24"/>
        </w:rPr>
        <w:t>Наредба за условията и реда за извършване на оценка на въздействието</w:t>
      </w:r>
      <w:r w:rsidRPr="006D49C7">
        <w:rPr>
          <w:rFonts w:ascii="Times New Roman" w:hAnsi="Times New Roman" w:cs="Times New Roman"/>
          <w:spacing w:val="1"/>
          <w:sz w:val="24"/>
        </w:rPr>
        <w:t xml:space="preserve"> </w:t>
      </w:r>
      <w:r w:rsidRPr="006D49C7">
        <w:rPr>
          <w:rFonts w:ascii="Times New Roman" w:hAnsi="Times New Roman" w:cs="Times New Roman"/>
          <w:sz w:val="24"/>
        </w:rPr>
        <w:t xml:space="preserve">върху околната среда, </w:t>
      </w:r>
      <w:r w:rsidR="00F40AAC">
        <w:rPr>
          <w:rFonts w:ascii="Times New Roman" w:hAnsi="Times New Roman" w:cs="Times New Roman"/>
          <w:sz w:val="24"/>
        </w:rPr>
        <w:t>(</w:t>
      </w:r>
      <w:r w:rsidR="000419A9">
        <w:rPr>
          <w:rFonts w:ascii="Times New Roman" w:hAnsi="Times New Roman" w:cs="Times New Roman"/>
          <w:sz w:val="24"/>
        </w:rPr>
        <w:t>о</w:t>
      </w:r>
      <w:r w:rsidRPr="006D49C7">
        <w:rPr>
          <w:rFonts w:ascii="Times New Roman" w:hAnsi="Times New Roman" w:cs="Times New Roman"/>
          <w:sz w:val="24"/>
        </w:rPr>
        <w:t>бн. ДВ</w:t>
      </w:r>
      <w:r w:rsidR="000419A9">
        <w:rPr>
          <w:rFonts w:ascii="Times New Roman" w:hAnsi="Times New Roman" w:cs="Times New Roman"/>
          <w:sz w:val="24"/>
        </w:rPr>
        <w:t>,</w:t>
      </w:r>
      <w:r w:rsidRPr="006D49C7">
        <w:rPr>
          <w:rFonts w:ascii="Times New Roman" w:hAnsi="Times New Roman" w:cs="Times New Roman"/>
          <w:sz w:val="24"/>
        </w:rPr>
        <w:t xml:space="preserve"> бр.25 от 18 </w:t>
      </w:r>
      <w:r w:rsidR="00F40AAC">
        <w:rPr>
          <w:rFonts w:ascii="Times New Roman" w:hAnsi="Times New Roman" w:cs="Times New Roman"/>
          <w:sz w:val="24"/>
        </w:rPr>
        <w:t>м</w:t>
      </w:r>
      <w:r w:rsidRPr="006D49C7">
        <w:rPr>
          <w:rFonts w:ascii="Times New Roman" w:hAnsi="Times New Roman" w:cs="Times New Roman"/>
          <w:sz w:val="24"/>
        </w:rPr>
        <w:t>арт 2003 г., посл. изм. ДВ</w:t>
      </w:r>
      <w:r w:rsidR="000419A9">
        <w:rPr>
          <w:rFonts w:ascii="Times New Roman" w:hAnsi="Times New Roman" w:cs="Times New Roman"/>
          <w:sz w:val="24"/>
        </w:rPr>
        <w:t>,</w:t>
      </w:r>
      <w:r w:rsidRPr="006D49C7">
        <w:rPr>
          <w:rFonts w:ascii="Times New Roman" w:hAnsi="Times New Roman" w:cs="Times New Roman"/>
          <w:sz w:val="24"/>
        </w:rPr>
        <w:t xml:space="preserve"> бр.</w:t>
      </w:r>
      <w:r w:rsidR="00A0015F">
        <w:rPr>
          <w:rFonts w:ascii="Times New Roman" w:hAnsi="Times New Roman" w:cs="Times New Roman"/>
          <w:sz w:val="24"/>
        </w:rPr>
        <w:t xml:space="preserve"> </w:t>
      </w:r>
      <w:r w:rsidRPr="006D49C7">
        <w:rPr>
          <w:rFonts w:ascii="Times New Roman" w:hAnsi="Times New Roman" w:cs="Times New Roman"/>
          <w:sz w:val="24"/>
        </w:rPr>
        <w:t>67 от 23</w:t>
      </w:r>
      <w:r w:rsidRPr="006D49C7">
        <w:rPr>
          <w:rFonts w:ascii="Times New Roman" w:hAnsi="Times New Roman" w:cs="Times New Roman"/>
          <w:spacing w:val="1"/>
          <w:sz w:val="24"/>
        </w:rPr>
        <w:t xml:space="preserve"> </w:t>
      </w:r>
      <w:r w:rsidR="00F40AAC">
        <w:rPr>
          <w:rFonts w:ascii="Times New Roman" w:hAnsi="Times New Roman" w:cs="Times New Roman"/>
          <w:spacing w:val="1"/>
          <w:sz w:val="24"/>
        </w:rPr>
        <w:t>а</w:t>
      </w:r>
      <w:r w:rsidRPr="006D49C7">
        <w:rPr>
          <w:rFonts w:ascii="Times New Roman" w:hAnsi="Times New Roman" w:cs="Times New Roman"/>
          <w:sz w:val="24"/>
        </w:rPr>
        <w:t>вгуст</w:t>
      </w:r>
      <w:r w:rsidRPr="006D49C7">
        <w:rPr>
          <w:rFonts w:ascii="Times New Roman" w:hAnsi="Times New Roman" w:cs="Times New Roman"/>
          <w:spacing w:val="-1"/>
          <w:sz w:val="24"/>
        </w:rPr>
        <w:t xml:space="preserve"> </w:t>
      </w:r>
      <w:r w:rsidRPr="006D49C7">
        <w:rPr>
          <w:rFonts w:ascii="Times New Roman" w:hAnsi="Times New Roman" w:cs="Times New Roman"/>
          <w:sz w:val="24"/>
        </w:rPr>
        <w:t>2019 г.</w:t>
      </w:r>
      <w:r w:rsidR="00F40AAC">
        <w:rPr>
          <w:rFonts w:ascii="Times New Roman" w:hAnsi="Times New Roman" w:cs="Times New Roman"/>
          <w:sz w:val="24"/>
        </w:rPr>
        <w:t>)</w:t>
      </w:r>
      <w:r w:rsidRPr="006D49C7">
        <w:rPr>
          <w:rFonts w:ascii="Times New Roman" w:hAnsi="Times New Roman" w:cs="Times New Roman"/>
          <w:sz w:val="24"/>
        </w:rPr>
        <w:t>;</w:t>
      </w:r>
    </w:p>
    <w:p w:rsidR="003D2E7B" w:rsidRDefault="003D2E7B" w:rsidP="00E71CAA">
      <w:pPr>
        <w:pStyle w:val="aa"/>
        <w:widowControl w:val="0"/>
        <w:numPr>
          <w:ilvl w:val="1"/>
          <w:numId w:val="8"/>
        </w:numPr>
        <w:tabs>
          <w:tab w:val="left" w:pos="851"/>
        </w:tabs>
        <w:autoSpaceDE w:val="0"/>
        <w:autoSpaceDN w:val="0"/>
        <w:spacing w:after="0"/>
        <w:ind w:left="0" w:firstLine="426"/>
        <w:jc w:val="both"/>
        <w:rPr>
          <w:rFonts w:ascii="Times New Roman" w:hAnsi="Times New Roman" w:cs="Times New Roman"/>
          <w:sz w:val="24"/>
        </w:rPr>
      </w:pPr>
      <w:r w:rsidRPr="006D49C7">
        <w:rPr>
          <w:rFonts w:ascii="Times New Roman" w:hAnsi="Times New Roman" w:cs="Times New Roman"/>
          <w:sz w:val="24"/>
        </w:rPr>
        <w:t>Наредба за условията и реда за извършване на оценка за съвместимостта</w:t>
      </w:r>
      <w:r w:rsidRPr="006D49C7">
        <w:rPr>
          <w:rFonts w:ascii="Times New Roman" w:hAnsi="Times New Roman" w:cs="Times New Roman"/>
          <w:spacing w:val="1"/>
          <w:sz w:val="24"/>
        </w:rPr>
        <w:t xml:space="preserve"> </w:t>
      </w:r>
      <w:r w:rsidRPr="006D49C7">
        <w:rPr>
          <w:rFonts w:ascii="Times New Roman" w:hAnsi="Times New Roman" w:cs="Times New Roman"/>
          <w:sz w:val="24"/>
        </w:rPr>
        <w:t>на планове, програми, проекти и инвестиционни предложения с предмета и целите на</w:t>
      </w:r>
      <w:r w:rsidRPr="006D49C7">
        <w:rPr>
          <w:rFonts w:ascii="Times New Roman" w:hAnsi="Times New Roman" w:cs="Times New Roman"/>
          <w:spacing w:val="1"/>
          <w:sz w:val="24"/>
        </w:rPr>
        <w:t xml:space="preserve"> </w:t>
      </w:r>
      <w:r w:rsidR="00C46D89">
        <w:rPr>
          <w:rFonts w:ascii="Times New Roman" w:hAnsi="Times New Roman" w:cs="Times New Roman"/>
          <w:sz w:val="24"/>
        </w:rPr>
        <w:t>опазване на защитените зони</w:t>
      </w:r>
      <w:r w:rsidRPr="006D49C7">
        <w:rPr>
          <w:rFonts w:ascii="Times New Roman" w:hAnsi="Times New Roman" w:cs="Times New Roman"/>
          <w:spacing w:val="1"/>
          <w:sz w:val="24"/>
        </w:rPr>
        <w:t xml:space="preserve"> </w:t>
      </w:r>
      <w:r w:rsidR="00C46D89">
        <w:rPr>
          <w:rFonts w:ascii="Times New Roman" w:hAnsi="Times New Roman" w:cs="Times New Roman"/>
          <w:spacing w:val="1"/>
          <w:sz w:val="24"/>
        </w:rPr>
        <w:t>(</w:t>
      </w:r>
      <w:r w:rsidRPr="006D49C7">
        <w:rPr>
          <w:rFonts w:ascii="Times New Roman" w:hAnsi="Times New Roman" w:cs="Times New Roman"/>
          <w:sz w:val="24"/>
        </w:rPr>
        <w:t>Приета с ПМС № 201 от 31.08.2007 г., обн., ДВ, бр. 73 от</w:t>
      </w:r>
      <w:r w:rsidRPr="006D49C7">
        <w:rPr>
          <w:rFonts w:ascii="Times New Roman" w:hAnsi="Times New Roman" w:cs="Times New Roman"/>
          <w:spacing w:val="-57"/>
          <w:sz w:val="24"/>
        </w:rPr>
        <w:t xml:space="preserve"> </w:t>
      </w:r>
      <w:r w:rsidRPr="006D49C7">
        <w:rPr>
          <w:rFonts w:ascii="Times New Roman" w:hAnsi="Times New Roman" w:cs="Times New Roman"/>
          <w:sz w:val="24"/>
        </w:rPr>
        <w:t>11.09.2007</w:t>
      </w:r>
      <w:r w:rsidRPr="006D49C7">
        <w:rPr>
          <w:rFonts w:ascii="Times New Roman" w:hAnsi="Times New Roman" w:cs="Times New Roman"/>
          <w:spacing w:val="-1"/>
          <w:sz w:val="24"/>
        </w:rPr>
        <w:t xml:space="preserve"> </w:t>
      </w:r>
      <w:r w:rsidRPr="006D49C7">
        <w:rPr>
          <w:rFonts w:ascii="Times New Roman" w:hAnsi="Times New Roman" w:cs="Times New Roman"/>
          <w:sz w:val="24"/>
        </w:rPr>
        <w:t>г.,</w:t>
      </w:r>
      <w:r w:rsidRPr="006D49C7">
        <w:rPr>
          <w:rFonts w:ascii="Times New Roman" w:hAnsi="Times New Roman" w:cs="Times New Roman"/>
          <w:spacing w:val="-2"/>
          <w:sz w:val="24"/>
        </w:rPr>
        <w:t xml:space="preserve"> </w:t>
      </w:r>
      <w:r w:rsidRPr="006D49C7">
        <w:rPr>
          <w:rFonts w:ascii="Times New Roman" w:hAnsi="Times New Roman" w:cs="Times New Roman"/>
          <w:sz w:val="24"/>
        </w:rPr>
        <w:t>в</w:t>
      </w:r>
      <w:r w:rsidRPr="006D49C7">
        <w:rPr>
          <w:rFonts w:ascii="Times New Roman" w:hAnsi="Times New Roman" w:cs="Times New Roman"/>
          <w:spacing w:val="-1"/>
          <w:sz w:val="24"/>
        </w:rPr>
        <w:t xml:space="preserve"> </w:t>
      </w:r>
      <w:r w:rsidRPr="006D49C7">
        <w:rPr>
          <w:rFonts w:ascii="Times New Roman" w:hAnsi="Times New Roman" w:cs="Times New Roman"/>
          <w:sz w:val="24"/>
        </w:rPr>
        <w:t>сила</w:t>
      </w:r>
      <w:r w:rsidRPr="006D49C7">
        <w:rPr>
          <w:rFonts w:ascii="Times New Roman" w:hAnsi="Times New Roman" w:cs="Times New Roman"/>
          <w:spacing w:val="-2"/>
          <w:sz w:val="24"/>
        </w:rPr>
        <w:t xml:space="preserve"> </w:t>
      </w:r>
      <w:r w:rsidRPr="006D49C7">
        <w:rPr>
          <w:rFonts w:ascii="Times New Roman" w:hAnsi="Times New Roman" w:cs="Times New Roman"/>
          <w:sz w:val="24"/>
        </w:rPr>
        <w:t>от</w:t>
      </w:r>
      <w:r w:rsidRPr="006D49C7">
        <w:rPr>
          <w:rFonts w:ascii="Times New Roman" w:hAnsi="Times New Roman" w:cs="Times New Roman"/>
          <w:spacing w:val="-1"/>
          <w:sz w:val="24"/>
        </w:rPr>
        <w:t xml:space="preserve"> </w:t>
      </w:r>
      <w:r w:rsidRPr="006D49C7">
        <w:rPr>
          <w:rFonts w:ascii="Times New Roman" w:hAnsi="Times New Roman" w:cs="Times New Roman"/>
          <w:sz w:val="24"/>
        </w:rPr>
        <w:t>11.09.2007</w:t>
      </w:r>
      <w:r w:rsidR="00C46D89">
        <w:rPr>
          <w:rFonts w:ascii="Times New Roman" w:hAnsi="Times New Roman" w:cs="Times New Roman"/>
          <w:sz w:val="24"/>
        </w:rPr>
        <w:t xml:space="preserve"> </w:t>
      </w:r>
      <w:r w:rsidRPr="006D49C7">
        <w:rPr>
          <w:rFonts w:ascii="Times New Roman" w:hAnsi="Times New Roman" w:cs="Times New Roman"/>
          <w:sz w:val="24"/>
        </w:rPr>
        <w:t>г., посл.</w:t>
      </w:r>
      <w:r w:rsidRPr="006D49C7">
        <w:rPr>
          <w:rFonts w:ascii="Times New Roman" w:hAnsi="Times New Roman" w:cs="Times New Roman"/>
          <w:spacing w:val="-2"/>
          <w:sz w:val="24"/>
        </w:rPr>
        <w:t xml:space="preserve"> </w:t>
      </w:r>
      <w:r w:rsidRPr="006D49C7">
        <w:rPr>
          <w:rFonts w:ascii="Times New Roman" w:hAnsi="Times New Roman" w:cs="Times New Roman"/>
          <w:sz w:val="24"/>
        </w:rPr>
        <w:t>изм.</w:t>
      </w:r>
      <w:r w:rsidRPr="006D49C7">
        <w:rPr>
          <w:rFonts w:ascii="Times New Roman" w:hAnsi="Times New Roman" w:cs="Times New Roman"/>
          <w:spacing w:val="-3"/>
          <w:sz w:val="24"/>
        </w:rPr>
        <w:t xml:space="preserve"> </w:t>
      </w:r>
      <w:r w:rsidRPr="006D49C7">
        <w:rPr>
          <w:rFonts w:ascii="Times New Roman" w:hAnsi="Times New Roman" w:cs="Times New Roman"/>
          <w:sz w:val="24"/>
        </w:rPr>
        <w:t>и</w:t>
      </w:r>
      <w:r w:rsidRPr="006D49C7">
        <w:rPr>
          <w:rFonts w:ascii="Times New Roman" w:hAnsi="Times New Roman" w:cs="Times New Roman"/>
          <w:spacing w:val="-1"/>
          <w:sz w:val="24"/>
        </w:rPr>
        <w:t xml:space="preserve"> </w:t>
      </w:r>
      <w:r w:rsidRPr="006D49C7">
        <w:rPr>
          <w:rFonts w:ascii="Times New Roman" w:hAnsi="Times New Roman" w:cs="Times New Roman"/>
          <w:sz w:val="24"/>
        </w:rPr>
        <w:t>доп.</w:t>
      </w:r>
      <w:r w:rsidRPr="006D49C7">
        <w:rPr>
          <w:rFonts w:ascii="Times New Roman" w:hAnsi="Times New Roman" w:cs="Times New Roman"/>
          <w:spacing w:val="1"/>
          <w:sz w:val="24"/>
        </w:rPr>
        <w:t xml:space="preserve"> </w:t>
      </w:r>
      <w:r w:rsidRPr="006D49C7">
        <w:rPr>
          <w:rFonts w:ascii="Times New Roman" w:hAnsi="Times New Roman" w:cs="Times New Roman"/>
          <w:sz w:val="24"/>
        </w:rPr>
        <w:t>ДВ</w:t>
      </w:r>
      <w:r w:rsidR="000419A9">
        <w:rPr>
          <w:rFonts w:ascii="Times New Roman" w:hAnsi="Times New Roman" w:cs="Times New Roman"/>
          <w:sz w:val="24"/>
        </w:rPr>
        <w:t>,</w:t>
      </w:r>
      <w:r w:rsidRPr="006D49C7">
        <w:rPr>
          <w:rFonts w:ascii="Times New Roman" w:hAnsi="Times New Roman" w:cs="Times New Roman"/>
          <w:sz w:val="24"/>
        </w:rPr>
        <w:t xml:space="preserve"> бр.</w:t>
      </w:r>
      <w:r w:rsidRPr="006D49C7">
        <w:rPr>
          <w:rFonts w:ascii="Times New Roman" w:hAnsi="Times New Roman" w:cs="Times New Roman"/>
          <w:spacing w:val="-1"/>
          <w:sz w:val="24"/>
        </w:rPr>
        <w:t xml:space="preserve"> </w:t>
      </w:r>
      <w:r w:rsidRPr="006D49C7">
        <w:rPr>
          <w:rFonts w:ascii="Times New Roman" w:hAnsi="Times New Roman" w:cs="Times New Roman"/>
          <w:sz w:val="24"/>
        </w:rPr>
        <w:t>бр. 3</w:t>
      </w:r>
      <w:r w:rsidRPr="006D49C7">
        <w:rPr>
          <w:rFonts w:ascii="Times New Roman" w:hAnsi="Times New Roman" w:cs="Times New Roman"/>
          <w:spacing w:val="-1"/>
          <w:sz w:val="24"/>
        </w:rPr>
        <w:t xml:space="preserve"> </w:t>
      </w:r>
      <w:r w:rsidRPr="006D49C7">
        <w:rPr>
          <w:rFonts w:ascii="Times New Roman" w:hAnsi="Times New Roman" w:cs="Times New Roman"/>
          <w:sz w:val="24"/>
        </w:rPr>
        <w:t>от</w:t>
      </w:r>
      <w:r w:rsidRPr="006D49C7">
        <w:rPr>
          <w:rFonts w:ascii="Times New Roman" w:hAnsi="Times New Roman" w:cs="Times New Roman"/>
          <w:spacing w:val="-1"/>
          <w:sz w:val="24"/>
        </w:rPr>
        <w:t xml:space="preserve"> </w:t>
      </w:r>
      <w:r w:rsidRPr="006D49C7">
        <w:rPr>
          <w:rFonts w:ascii="Times New Roman" w:hAnsi="Times New Roman" w:cs="Times New Roman"/>
          <w:sz w:val="24"/>
        </w:rPr>
        <w:t>5</w:t>
      </w:r>
      <w:r w:rsidRPr="006D49C7">
        <w:rPr>
          <w:rFonts w:ascii="Times New Roman" w:hAnsi="Times New Roman" w:cs="Times New Roman"/>
          <w:spacing w:val="-3"/>
          <w:sz w:val="24"/>
        </w:rPr>
        <w:t xml:space="preserve"> </w:t>
      </w:r>
      <w:r w:rsidRPr="006D49C7">
        <w:rPr>
          <w:rFonts w:ascii="Times New Roman" w:hAnsi="Times New Roman" w:cs="Times New Roman"/>
          <w:sz w:val="24"/>
        </w:rPr>
        <w:t>януари 2018</w:t>
      </w:r>
      <w:r w:rsidRPr="006D49C7">
        <w:rPr>
          <w:rFonts w:ascii="Times New Roman" w:hAnsi="Times New Roman" w:cs="Times New Roman"/>
          <w:spacing w:val="-1"/>
          <w:sz w:val="24"/>
        </w:rPr>
        <w:t xml:space="preserve"> </w:t>
      </w:r>
      <w:r w:rsidRPr="006D49C7">
        <w:rPr>
          <w:rFonts w:ascii="Times New Roman" w:hAnsi="Times New Roman" w:cs="Times New Roman"/>
          <w:sz w:val="24"/>
        </w:rPr>
        <w:t>г.</w:t>
      </w:r>
      <w:r w:rsidR="00C46D89">
        <w:rPr>
          <w:rFonts w:ascii="Times New Roman" w:hAnsi="Times New Roman" w:cs="Times New Roman"/>
          <w:sz w:val="24"/>
        </w:rPr>
        <w:t>);</w:t>
      </w:r>
    </w:p>
    <w:p w:rsidR="00C507B2" w:rsidRPr="00C507B2" w:rsidRDefault="00C46D89" w:rsidP="00C507B2">
      <w:pPr>
        <w:pStyle w:val="af3"/>
        <w:numPr>
          <w:ilvl w:val="1"/>
          <w:numId w:val="8"/>
        </w:numPr>
        <w:tabs>
          <w:tab w:val="left" w:pos="851"/>
        </w:tabs>
        <w:spacing w:after="0" w:line="276" w:lineRule="auto"/>
        <w:ind w:left="0" w:firstLine="426"/>
        <w:jc w:val="both"/>
        <w:rPr>
          <w:sz w:val="24"/>
          <w:szCs w:val="24"/>
        </w:rPr>
      </w:pPr>
      <w:r w:rsidRPr="00C507B2">
        <w:rPr>
          <w:sz w:val="24"/>
          <w:szCs w:val="24"/>
        </w:rPr>
        <w:t xml:space="preserve">Наредба №1 </w:t>
      </w:r>
      <w:r w:rsidR="00C507B2" w:rsidRPr="00C507B2">
        <w:rPr>
          <w:sz w:val="24"/>
          <w:szCs w:val="24"/>
          <w:lang w:val="en-US"/>
        </w:rPr>
        <w:t>з</w:t>
      </w:r>
      <w:r w:rsidR="00C507B2" w:rsidRPr="00C507B2">
        <w:rPr>
          <w:sz w:val="24"/>
          <w:szCs w:val="24"/>
        </w:rPr>
        <w:t>а поддържане и опазване на обществения ред</w:t>
      </w:r>
      <w:r w:rsidR="00C507B2" w:rsidRPr="00C507B2">
        <w:rPr>
          <w:i/>
          <w:sz w:val="24"/>
          <w:szCs w:val="24"/>
          <w:lang w:val="en-US"/>
        </w:rPr>
        <w:t xml:space="preserve"> </w:t>
      </w:r>
      <w:r w:rsidR="00C507B2" w:rsidRPr="00C507B2">
        <w:rPr>
          <w:sz w:val="24"/>
          <w:szCs w:val="24"/>
        </w:rPr>
        <w:t xml:space="preserve">и безопасността на </w:t>
      </w:r>
    </w:p>
    <w:p w:rsidR="00B262E2" w:rsidRPr="00C507B2" w:rsidRDefault="00C507B2" w:rsidP="00C507B2">
      <w:pPr>
        <w:pStyle w:val="af3"/>
        <w:tabs>
          <w:tab w:val="left" w:pos="851"/>
        </w:tabs>
        <w:spacing w:after="0" w:line="276" w:lineRule="auto"/>
        <w:ind w:left="0" w:firstLine="426"/>
        <w:jc w:val="both"/>
        <w:rPr>
          <w:color w:val="0000FF"/>
          <w:sz w:val="24"/>
          <w:szCs w:val="24"/>
          <w:lang w:val="en-US"/>
        </w:rPr>
      </w:pPr>
      <w:r w:rsidRPr="00C507B2">
        <w:rPr>
          <w:sz w:val="24"/>
          <w:szCs w:val="24"/>
        </w:rPr>
        <w:t>движението в Община Гълъбово</w:t>
      </w:r>
      <w:r w:rsidR="00C46D89" w:rsidRPr="00C507B2">
        <w:rPr>
          <w:sz w:val="24"/>
          <w:szCs w:val="24"/>
        </w:rPr>
        <w:t>,</w:t>
      </w:r>
      <w:r w:rsidR="00C46D89" w:rsidRPr="00C507B2">
        <w:rPr>
          <w:spacing w:val="-1"/>
          <w:sz w:val="24"/>
          <w:szCs w:val="24"/>
        </w:rPr>
        <w:t xml:space="preserve"> </w:t>
      </w:r>
      <w:r w:rsidR="00B262E2" w:rsidRPr="00C507B2">
        <w:rPr>
          <w:sz w:val="24"/>
          <w:szCs w:val="24"/>
        </w:rPr>
        <w:t xml:space="preserve">(Приета с </w:t>
      </w:r>
      <w:r w:rsidRPr="00C507B2">
        <w:rPr>
          <w:sz w:val="24"/>
          <w:szCs w:val="24"/>
        </w:rPr>
        <w:t>.№ 520/30.11.2018 г., изм.с Решение № 542/18.12.2018 г.)</w:t>
      </w:r>
    </w:p>
    <w:p w:rsidR="00C46D89" w:rsidRDefault="00CA2361" w:rsidP="00C507B2">
      <w:pPr>
        <w:pStyle w:val="aa"/>
        <w:widowControl w:val="0"/>
        <w:numPr>
          <w:ilvl w:val="1"/>
          <w:numId w:val="8"/>
        </w:numPr>
        <w:tabs>
          <w:tab w:val="left" w:pos="851"/>
        </w:tabs>
        <w:autoSpaceDE w:val="0"/>
        <w:autoSpaceDN w:val="0"/>
        <w:spacing w:after="0"/>
        <w:ind w:left="0" w:firstLine="425"/>
        <w:jc w:val="both"/>
        <w:rPr>
          <w:rFonts w:ascii="Times New Roman" w:hAnsi="Times New Roman" w:cs="Times New Roman"/>
          <w:sz w:val="24"/>
          <w:szCs w:val="24"/>
        </w:rPr>
      </w:pPr>
      <w:r w:rsidRPr="00C507B2">
        <w:rPr>
          <w:rFonts w:ascii="Times New Roman" w:hAnsi="Times New Roman" w:cs="Times New Roman"/>
          <w:sz w:val="24"/>
          <w:szCs w:val="24"/>
        </w:rPr>
        <w:t>Наредба</w:t>
      </w:r>
      <w:r w:rsidRPr="00C507B2">
        <w:rPr>
          <w:rFonts w:ascii="Times New Roman" w:hAnsi="Times New Roman" w:cs="Times New Roman"/>
          <w:spacing w:val="1"/>
          <w:sz w:val="24"/>
          <w:szCs w:val="24"/>
        </w:rPr>
        <w:t xml:space="preserve"> </w:t>
      </w:r>
      <w:r w:rsidRPr="00C507B2">
        <w:rPr>
          <w:rFonts w:ascii="Times New Roman" w:hAnsi="Times New Roman" w:cs="Times New Roman"/>
          <w:sz w:val="24"/>
          <w:szCs w:val="24"/>
        </w:rPr>
        <w:t>за</w:t>
      </w:r>
      <w:r w:rsidRPr="00C507B2">
        <w:rPr>
          <w:rFonts w:ascii="Times New Roman" w:hAnsi="Times New Roman" w:cs="Times New Roman"/>
          <w:spacing w:val="1"/>
          <w:sz w:val="24"/>
          <w:szCs w:val="24"/>
        </w:rPr>
        <w:t xml:space="preserve"> </w:t>
      </w:r>
      <w:r w:rsidRPr="00C507B2">
        <w:rPr>
          <w:rFonts w:ascii="Times New Roman" w:hAnsi="Times New Roman" w:cs="Times New Roman"/>
          <w:sz w:val="24"/>
          <w:szCs w:val="24"/>
        </w:rPr>
        <w:t>управление</w:t>
      </w:r>
      <w:r w:rsidRPr="00CA2361">
        <w:rPr>
          <w:rFonts w:ascii="Times New Roman" w:hAnsi="Times New Roman" w:cs="Times New Roman"/>
          <w:spacing w:val="1"/>
          <w:sz w:val="24"/>
          <w:szCs w:val="24"/>
        </w:rPr>
        <w:t xml:space="preserve"> </w:t>
      </w:r>
      <w:r w:rsidRPr="00CA2361">
        <w:rPr>
          <w:rFonts w:ascii="Times New Roman" w:hAnsi="Times New Roman" w:cs="Times New Roman"/>
          <w:sz w:val="24"/>
          <w:szCs w:val="24"/>
        </w:rPr>
        <w:t>на</w:t>
      </w:r>
      <w:r w:rsidRPr="00CA2361">
        <w:rPr>
          <w:rFonts w:ascii="Times New Roman" w:hAnsi="Times New Roman" w:cs="Times New Roman"/>
          <w:spacing w:val="1"/>
          <w:sz w:val="24"/>
          <w:szCs w:val="24"/>
        </w:rPr>
        <w:t xml:space="preserve"> </w:t>
      </w:r>
      <w:r w:rsidRPr="00CA2361">
        <w:rPr>
          <w:rFonts w:ascii="Times New Roman" w:hAnsi="Times New Roman" w:cs="Times New Roman"/>
          <w:sz w:val="24"/>
          <w:szCs w:val="24"/>
        </w:rPr>
        <w:t>отпадъците</w:t>
      </w:r>
      <w:r w:rsidR="00BA42E7">
        <w:rPr>
          <w:rFonts w:ascii="Times New Roman" w:hAnsi="Times New Roman" w:cs="Times New Roman"/>
          <w:sz w:val="24"/>
          <w:szCs w:val="24"/>
        </w:rPr>
        <w:t>, поддържане и опазване чистотата</w:t>
      </w:r>
      <w:r w:rsidRPr="00CA2361">
        <w:rPr>
          <w:rFonts w:ascii="Times New Roman" w:hAnsi="Times New Roman" w:cs="Times New Roman"/>
          <w:spacing w:val="1"/>
          <w:sz w:val="24"/>
          <w:szCs w:val="24"/>
        </w:rPr>
        <w:t xml:space="preserve"> </w:t>
      </w:r>
      <w:r w:rsidRPr="00CA2361">
        <w:rPr>
          <w:rFonts w:ascii="Times New Roman" w:hAnsi="Times New Roman" w:cs="Times New Roman"/>
          <w:sz w:val="24"/>
          <w:szCs w:val="24"/>
        </w:rPr>
        <w:t>на</w:t>
      </w:r>
      <w:r w:rsidRPr="00CA2361">
        <w:rPr>
          <w:rFonts w:ascii="Times New Roman" w:hAnsi="Times New Roman" w:cs="Times New Roman"/>
          <w:spacing w:val="60"/>
          <w:sz w:val="24"/>
          <w:szCs w:val="24"/>
        </w:rPr>
        <w:t xml:space="preserve"> </w:t>
      </w:r>
      <w:r w:rsidRPr="00CA2361">
        <w:rPr>
          <w:rFonts w:ascii="Times New Roman" w:hAnsi="Times New Roman" w:cs="Times New Roman"/>
          <w:sz w:val="24"/>
          <w:szCs w:val="24"/>
        </w:rPr>
        <w:t>територията</w:t>
      </w:r>
      <w:r w:rsidRPr="00CA2361">
        <w:rPr>
          <w:rFonts w:ascii="Times New Roman" w:hAnsi="Times New Roman" w:cs="Times New Roman"/>
          <w:spacing w:val="61"/>
          <w:sz w:val="24"/>
          <w:szCs w:val="24"/>
        </w:rPr>
        <w:t xml:space="preserve"> </w:t>
      </w:r>
      <w:r w:rsidRPr="00CA2361">
        <w:rPr>
          <w:rFonts w:ascii="Times New Roman" w:hAnsi="Times New Roman" w:cs="Times New Roman"/>
          <w:sz w:val="24"/>
          <w:szCs w:val="24"/>
        </w:rPr>
        <w:t>на</w:t>
      </w:r>
      <w:r w:rsidRPr="00CA2361">
        <w:rPr>
          <w:rFonts w:ascii="Times New Roman" w:hAnsi="Times New Roman" w:cs="Times New Roman"/>
          <w:spacing w:val="60"/>
          <w:sz w:val="24"/>
          <w:szCs w:val="24"/>
        </w:rPr>
        <w:t xml:space="preserve"> </w:t>
      </w:r>
      <w:r w:rsidRPr="00CA2361">
        <w:rPr>
          <w:rFonts w:ascii="Times New Roman" w:hAnsi="Times New Roman" w:cs="Times New Roman"/>
          <w:sz w:val="24"/>
          <w:szCs w:val="24"/>
        </w:rPr>
        <w:t>община</w:t>
      </w:r>
      <w:r w:rsidRPr="00CA2361">
        <w:rPr>
          <w:rFonts w:ascii="Times New Roman" w:hAnsi="Times New Roman" w:cs="Times New Roman"/>
          <w:spacing w:val="1"/>
          <w:sz w:val="24"/>
          <w:szCs w:val="24"/>
        </w:rPr>
        <w:t xml:space="preserve"> </w:t>
      </w:r>
      <w:r w:rsidRPr="00CA2361">
        <w:rPr>
          <w:rFonts w:ascii="Times New Roman" w:hAnsi="Times New Roman" w:cs="Times New Roman"/>
          <w:sz w:val="24"/>
          <w:szCs w:val="24"/>
        </w:rPr>
        <w:t xml:space="preserve">Гълъбово </w:t>
      </w:r>
      <w:r>
        <w:rPr>
          <w:rFonts w:ascii="Times New Roman" w:hAnsi="Times New Roman" w:cs="Times New Roman"/>
          <w:sz w:val="24"/>
          <w:szCs w:val="24"/>
        </w:rPr>
        <w:t>(П</w:t>
      </w:r>
      <w:r w:rsidRPr="00CA2361">
        <w:rPr>
          <w:rFonts w:ascii="Times New Roman" w:hAnsi="Times New Roman" w:cs="Times New Roman"/>
          <w:sz w:val="24"/>
          <w:szCs w:val="24"/>
        </w:rPr>
        <w:t>риета с решение № 615/30.01.2015 г., изм.</w:t>
      </w:r>
      <w:r w:rsidR="00B67075">
        <w:rPr>
          <w:rFonts w:ascii="Times New Roman" w:hAnsi="Times New Roman" w:cs="Times New Roman"/>
          <w:sz w:val="24"/>
          <w:szCs w:val="24"/>
        </w:rPr>
        <w:t xml:space="preserve"> </w:t>
      </w:r>
      <w:r w:rsidRPr="00CA2361">
        <w:rPr>
          <w:rFonts w:ascii="Times New Roman" w:hAnsi="Times New Roman" w:cs="Times New Roman"/>
          <w:sz w:val="24"/>
          <w:szCs w:val="24"/>
        </w:rPr>
        <w:t xml:space="preserve">с </w:t>
      </w:r>
      <w:r w:rsidR="00B67075">
        <w:rPr>
          <w:rFonts w:ascii="Times New Roman" w:hAnsi="Times New Roman" w:cs="Times New Roman"/>
          <w:sz w:val="24"/>
          <w:szCs w:val="24"/>
        </w:rPr>
        <w:t xml:space="preserve">Решение </w:t>
      </w:r>
      <w:r w:rsidRPr="00CA2361">
        <w:rPr>
          <w:rFonts w:ascii="Times New Roman" w:hAnsi="Times New Roman" w:cs="Times New Roman"/>
          <w:sz w:val="24"/>
          <w:szCs w:val="24"/>
        </w:rPr>
        <w:t>№ 38</w:t>
      </w:r>
      <w:r w:rsidRPr="00CA2361">
        <w:rPr>
          <w:rFonts w:ascii="Times New Roman" w:hAnsi="Times New Roman" w:cs="Times New Roman"/>
          <w:sz w:val="24"/>
          <w:szCs w:val="24"/>
          <w:lang w:val="en-US"/>
        </w:rPr>
        <w:t>5</w:t>
      </w:r>
      <w:r w:rsidRPr="00CA2361">
        <w:rPr>
          <w:rFonts w:ascii="Times New Roman" w:hAnsi="Times New Roman" w:cs="Times New Roman"/>
          <w:sz w:val="24"/>
          <w:szCs w:val="24"/>
        </w:rPr>
        <w:t xml:space="preserve">/04.11.2019 г. и </w:t>
      </w:r>
      <w:r w:rsidR="00B67075">
        <w:rPr>
          <w:rFonts w:ascii="Times New Roman" w:hAnsi="Times New Roman" w:cs="Times New Roman"/>
          <w:sz w:val="24"/>
          <w:szCs w:val="24"/>
        </w:rPr>
        <w:t>Решение</w:t>
      </w:r>
      <w:r w:rsidRPr="00CA2361">
        <w:rPr>
          <w:rFonts w:ascii="Times New Roman" w:hAnsi="Times New Roman" w:cs="Times New Roman"/>
          <w:sz w:val="24"/>
          <w:szCs w:val="24"/>
        </w:rPr>
        <w:t xml:space="preserve"> №</w:t>
      </w:r>
      <w:r w:rsidR="00B67075">
        <w:rPr>
          <w:rFonts w:ascii="Times New Roman" w:hAnsi="Times New Roman" w:cs="Times New Roman"/>
          <w:sz w:val="24"/>
          <w:szCs w:val="24"/>
        </w:rPr>
        <w:t xml:space="preserve"> </w:t>
      </w:r>
      <w:r w:rsidRPr="00CA2361">
        <w:rPr>
          <w:rFonts w:ascii="Times New Roman" w:hAnsi="Times New Roman" w:cs="Times New Roman"/>
          <w:sz w:val="24"/>
          <w:szCs w:val="24"/>
        </w:rPr>
        <w:t>570/10.12.2019г. на АС – Стара Загора</w:t>
      </w:r>
      <w:r>
        <w:rPr>
          <w:rFonts w:ascii="Times New Roman" w:hAnsi="Times New Roman" w:cs="Times New Roman"/>
          <w:sz w:val="24"/>
          <w:szCs w:val="24"/>
        </w:rPr>
        <w:t>);</w:t>
      </w:r>
    </w:p>
    <w:p w:rsidR="009578DF" w:rsidRPr="00984C74" w:rsidRDefault="009578DF" w:rsidP="00E71CAA">
      <w:pPr>
        <w:pStyle w:val="aa"/>
        <w:numPr>
          <w:ilvl w:val="1"/>
          <w:numId w:val="8"/>
        </w:numPr>
        <w:tabs>
          <w:tab w:val="left" w:pos="851"/>
        </w:tabs>
        <w:spacing w:after="0"/>
        <w:ind w:left="0" w:firstLine="426"/>
        <w:jc w:val="both"/>
        <w:rPr>
          <w:rFonts w:ascii="Times New Roman" w:hAnsi="Times New Roman" w:cs="Times New Roman"/>
          <w:color w:val="0000FF"/>
          <w:sz w:val="24"/>
          <w:szCs w:val="24"/>
        </w:rPr>
      </w:pPr>
      <w:r w:rsidRPr="009578DF">
        <w:rPr>
          <w:rFonts w:ascii="Times New Roman" w:hAnsi="Times New Roman" w:cs="Times New Roman"/>
          <w:sz w:val="24"/>
          <w:szCs w:val="24"/>
        </w:rPr>
        <w:t>Наредба</w:t>
      </w:r>
      <w:r w:rsidRPr="009578DF">
        <w:rPr>
          <w:rFonts w:ascii="Times New Roman" w:hAnsi="Times New Roman" w:cs="Times New Roman"/>
          <w:spacing w:val="23"/>
          <w:sz w:val="24"/>
          <w:szCs w:val="24"/>
        </w:rPr>
        <w:t xml:space="preserve"> </w:t>
      </w:r>
      <w:r w:rsidRPr="009578DF">
        <w:rPr>
          <w:rFonts w:ascii="Times New Roman" w:hAnsi="Times New Roman" w:cs="Times New Roman"/>
          <w:sz w:val="24"/>
          <w:szCs w:val="24"/>
        </w:rPr>
        <w:t>за</w:t>
      </w:r>
      <w:r w:rsidRPr="009578DF">
        <w:rPr>
          <w:rFonts w:ascii="Times New Roman" w:hAnsi="Times New Roman" w:cs="Times New Roman"/>
          <w:spacing w:val="25"/>
          <w:sz w:val="24"/>
          <w:szCs w:val="24"/>
        </w:rPr>
        <w:t xml:space="preserve"> </w:t>
      </w:r>
      <w:r w:rsidRPr="009578DF">
        <w:rPr>
          <w:rFonts w:ascii="Times New Roman" w:hAnsi="Times New Roman" w:cs="Times New Roman"/>
          <w:sz w:val="24"/>
          <w:szCs w:val="24"/>
        </w:rPr>
        <w:t>определянето</w:t>
      </w:r>
      <w:r w:rsidRPr="009578DF">
        <w:rPr>
          <w:rFonts w:ascii="Times New Roman" w:hAnsi="Times New Roman" w:cs="Times New Roman"/>
          <w:spacing w:val="24"/>
          <w:sz w:val="24"/>
          <w:szCs w:val="24"/>
        </w:rPr>
        <w:t xml:space="preserve"> </w:t>
      </w:r>
      <w:r w:rsidRPr="009578DF">
        <w:rPr>
          <w:rFonts w:ascii="Times New Roman" w:hAnsi="Times New Roman" w:cs="Times New Roman"/>
          <w:sz w:val="24"/>
          <w:szCs w:val="24"/>
        </w:rPr>
        <w:t>и</w:t>
      </w:r>
      <w:r w:rsidRPr="009578DF">
        <w:rPr>
          <w:rFonts w:ascii="Times New Roman" w:hAnsi="Times New Roman" w:cs="Times New Roman"/>
          <w:spacing w:val="25"/>
          <w:sz w:val="24"/>
          <w:szCs w:val="24"/>
        </w:rPr>
        <w:t xml:space="preserve"> </w:t>
      </w:r>
      <w:r w:rsidRPr="009578DF">
        <w:rPr>
          <w:rFonts w:ascii="Times New Roman" w:hAnsi="Times New Roman" w:cs="Times New Roman"/>
          <w:sz w:val="24"/>
          <w:szCs w:val="24"/>
        </w:rPr>
        <w:t>администрирането</w:t>
      </w:r>
      <w:r w:rsidRPr="009578DF">
        <w:rPr>
          <w:rFonts w:ascii="Times New Roman" w:hAnsi="Times New Roman" w:cs="Times New Roman"/>
          <w:spacing w:val="24"/>
          <w:sz w:val="24"/>
          <w:szCs w:val="24"/>
        </w:rPr>
        <w:t xml:space="preserve"> </w:t>
      </w:r>
      <w:r w:rsidRPr="009578DF">
        <w:rPr>
          <w:rFonts w:ascii="Times New Roman" w:hAnsi="Times New Roman" w:cs="Times New Roman"/>
          <w:sz w:val="24"/>
          <w:szCs w:val="24"/>
        </w:rPr>
        <w:t>на</w:t>
      </w:r>
      <w:r w:rsidRPr="009578DF">
        <w:rPr>
          <w:rFonts w:ascii="Times New Roman" w:hAnsi="Times New Roman" w:cs="Times New Roman"/>
          <w:spacing w:val="23"/>
          <w:sz w:val="24"/>
          <w:szCs w:val="24"/>
        </w:rPr>
        <w:t xml:space="preserve"> </w:t>
      </w:r>
      <w:r w:rsidRPr="009578DF">
        <w:rPr>
          <w:rFonts w:ascii="Times New Roman" w:hAnsi="Times New Roman" w:cs="Times New Roman"/>
          <w:sz w:val="24"/>
          <w:szCs w:val="24"/>
        </w:rPr>
        <w:t>местните</w:t>
      </w:r>
      <w:r w:rsidRPr="009578DF">
        <w:rPr>
          <w:rFonts w:ascii="Times New Roman" w:hAnsi="Times New Roman" w:cs="Times New Roman"/>
          <w:spacing w:val="23"/>
          <w:sz w:val="24"/>
          <w:szCs w:val="24"/>
        </w:rPr>
        <w:t xml:space="preserve"> </w:t>
      </w:r>
      <w:r w:rsidRPr="009578DF">
        <w:rPr>
          <w:rFonts w:ascii="Times New Roman" w:hAnsi="Times New Roman" w:cs="Times New Roman"/>
          <w:sz w:val="24"/>
          <w:szCs w:val="24"/>
        </w:rPr>
        <w:t>такси</w:t>
      </w:r>
      <w:r w:rsidRPr="009578DF">
        <w:rPr>
          <w:rFonts w:ascii="Times New Roman" w:hAnsi="Times New Roman" w:cs="Times New Roman"/>
          <w:spacing w:val="25"/>
          <w:sz w:val="24"/>
          <w:szCs w:val="24"/>
        </w:rPr>
        <w:t xml:space="preserve"> </w:t>
      </w:r>
      <w:r w:rsidRPr="009578DF">
        <w:rPr>
          <w:rFonts w:ascii="Times New Roman" w:hAnsi="Times New Roman" w:cs="Times New Roman"/>
          <w:sz w:val="24"/>
          <w:szCs w:val="24"/>
        </w:rPr>
        <w:t>и</w:t>
      </w:r>
      <w:r w:rsidRPr="009578DF">
        <w:rPr>
          <w:rFonts w:ascii="Times New Roman" w:hAnsi="Times New Roman" w:cs="Times New Roman"/>
          <w:spacing w:val="25"/>
          <w:sz w:val="24"/>
          <w:szCs w:val="24"/>
        </w:rPr>
        <w:t xml:space="preserve"> </w:t>
      </w:r>
      <w:r w:rsidRPr="009578DF">
        <w:rPr>
          <w:rFonts w:ascii="Times New Roman" w:hAnsi="Times New Roman" w:cs="Times New Roman"/>
          <w:sz w:val="24"/>
          <w:szCs w:val="24"/>
        </w:rPr>
        <w:t>цени</w:t>
      </w:r>
      <w:r w:rsidRPr="009578DF">
        <w:rPr>
          <w:rFonts w:ascii="Times New Roman" w:hAnsi="Times New Roman" w:cs="Times New Roman"/>
          <w:spacing w:val="-57"/>
          <w:sz w:val="24"/>
          <w:szCs w:val="24"/>
        </w:rPr>
        <w:t xml:space="preserve"> </w:t>
      </w:r>
      <w:r w:rsidRPr="009578DF">
        <w:rPr>
          <w:rFonts w:ascii="Times New Roman" w:hAnsi="Times New Roman" w:cs="Times New Roman"/>
          <w:sz w:val="24"/>
          <w:szCs w:val="24"/>
        </w:rPr>
        <w:t>на</w:t>
      </w:r>
      <w:r w:rsidRPr="009578DF">
        <w:rPr>
          <w:rFonts w:ascii="Times New Roman" w:hAnsi="Times New Roman" w:cs="Times New Roman"/>
          <w:spacing w:val="-1"/>
          <w:sz w:val="24"/>
          <w:szCs w:val="24"/>
        </w:rPr>
        <w:t xml:space="preserve"> </w:t>
      </w:r>
      <w:r w:rsidRPr="009578DF">
        <w:rPr>
          <w:rFonts w:ascii="Times New Roman" w:hAnsi="Times New Roman" w:cs="Times New Roman"/>
          <w:sz w:val="24"/>
          <w:szCs w:val="24"/>
        </w:rPr>
        <w:t>услуги на</w:t>
      </w:r>
      <w:r w:rsidRPr="009578DF">
        <w:rPr>
          <w:rFonts w:ascii="Times New Roman" w:hAnsi="Times New Roman" w:cs="Times New Roman"/>
          <w:spacing w:val="-2"/>
          <w:sz w:val="24"/>
          <w:szCs w:val="24"/>
        </w:rPr>
        <w:t xml:space="preserve"> </w:t>
      </w:r>
      <w:r w:rsidRPr="009578DF">
        <w:rPr>
          <w:rFonts w:ascii="Times New Roman" w:hAnsi="Times New Roman" w:cs="Times New Roman"/>
          <w:sz w:val="24"/>
          <w:szCs w:val="24"/>
        </w:rPr>
        <w:t>територията</w:t>
      </w:r>
      <w:r w:rsidRPr="009578DF">
        <w:rPr>
          <w:rFonts w:ascii="Times New Roman" w:hAnsi="Times New Roman" w:cs="Times New Roman"/>
          <w:spacing w:val="-2"/>
          <w:sz w:val="24"/>
          <w:szCs w:val="24"/>
        </w:rPr>
        <w:t xml:space="preserve"> </w:t>
      </w:r>
      <w:r w:rsidRPr="009578DF">
        <w:rPr>
          <w:rFonts w:ascii="Times New Roman" w:hAnsi="Times New Roman" w:cs="Times New Roman"/>
          <w:sz w:val="24"/>
          <w:szCs w:val="24"/>
        </w:rPr>
        <w:t>на</w:t>
      </w:r>
      <w:r w:rsidRPr="009578DF">
        <w:rPr>
          <w:rFonts w:ascii="Times New Roman" w:hAnsi="Times New Roman" w:cs="Times New Roman"/>
          <w:spacing w:val="-2"/>
          <w:sz w:val="24"/>
          <w:szCs w:val="24"/>
        </w:rPr>
        <w:t xml:space="preserve"> </w:t>
      </w:r>
      <w:r w:rsidRPr="009578DF">
        <w:rPr>
          <w:rFonts w:ascii="Times New Roman" w:hAnsi="Times New Roman" w:cs="Times New Roman"/>
          <w:sz w:val="24"/>
          <w:szCs w:val="24"/>
        </w:rPr>
        <w:t>община Гълъбово</w:t>
      </w:r>
      <w:r w:rsidR="0054047A">
        <w:rPr>
          <w:rFonts w:ascii="Times New Roman" w:hAnsi="Times New Roman" w:cs="Times New Roman"/>
          <w:sz w:val="24"/>
          <w:szCs w:val="24"/>
        </w:rPr>
        <w:t xml:space="preserve"> </w:t>
      </w:r>
      <w:r w:rsidRPr="009578DF">
        <w:rPr>
          <w:rFonts w:ascii="Times New Roman" w:hAnsi="Times New Roman" w:cs="Times New Roman"/>
          <w:sz w:val="24"/>
          <w:szCs w:val="24"/>
        </w:rPr>
        <w:t xml:space="preserve">(Приета с </w:t>
      </w:r>
      <w:r w:rsidR="00B67075">
        <w:rPr>
          <w:rFonts w:ascii="Times New Roman" w:hAnsi="Times New Roman" w:cs="Times New Roman"/>
          <w:sz w:val="24"/>
          <w:szCs w:val="24"/>
        </w:rPr>
        <w:t xml:space="preserve">Решение </w:t>
      </w:r>
      <w:r w:rsidRPr="009578DF">
        <w:rPr>
          <w:rFonts w:ascii="Times New Roman" w:hAnsi="Times New Roman" w:cs="Times New Roman"/>
          <w:sz w:val="24"/>
          <w:szCs w:val="24"/>
        </w:rPr>
        <w:t xml:space="preserve">№ 531/18.12.2018 г., </w:t>
      </w:r>
      <w:r w:rsidR="0054047A">
        <w:rPr>
          <w:rFonts w:ascii="Times New Roman" w:hAnsi="Times New Roman" w:cs="Times New Roman"/>
          <w:sz w:val="24"/>
          <w:szCs w:val="24"/>
        </w:rPr>
        <w:t xml:space="preserve">посл. </w:t>
      </w:r>
      <w:r w:rsidRPr="009578DF">
        <w:rPr>
          <w:rFonts w:ascii="Times New Roman" w:hAnsi="Times New Roman" w:cs="Times New Roman"/>
          <w:sz w:val="24"/>
          <w:szCs w:val="24"/>
        </w:rPr>
        <w:t xml:space="preserve"> изм.</w:t>
      </w:r>
      <w:r w:rsidR="00B67075">
        <w:rPr>
          <w:rFonts w:ascii="Times New Roman" w:hAnsi="Times New Roman" w:cs="Times New Roman"/>
          <w:sz w:val="24"/>
          <w:szCs w:val="24"/>
        </w:rPr>
        <w:t xml:space="preserve"> </w:t>
      </w:r>
      <w:r w:rsidRPr="009578DF">
        <w:rPr>
          <w:rFonts w:ascii="Times New Roman" w:hAnsi="Times New Roman" w:cs="Times New Roman"/>
          <w:sz w:val="24"/>
          <w:szCs w:val="24"/>
        </w:rPr>
        <w:t>и доп.</w:t>
      </w:r>
      <w:r w:rsidR="00B67075">
        <w:rPr>
          <w:rFonts w:ascii="Times New Roman" w:hAnsi="Times New Roman" w:cs="Times New Roman"/>
          <w:sz w:val="24"/>
          <w:szCs w:val="24"/>
        </w:rPr>
        <w:t xml:space="preserve"> </w:t>
      </w:r>
      <w:r w:rsidRPr="009578DF">
        <w:rPr>
          <w:rFonts w:ascii="Times New Roman" w:hAnsi="Times New Roman" w:cs="Times New Roman"/>
          <w:sz w:val="24"/>
          <w:szCs w:val="24"/>
        </w:rPr>
        <w:t xml:space="preserve">с </w:t>
      </w:r>
      <w:r w:rsidR="00B67075">
        <w:rPr>
          <w:rFonts w:ascii="Times New Roman" w:hAnsi="Times New Roman" w:cs="Times New Roman"/>
          <w:sz w:val="24"/>
          <w:szCs w:val="24"/>
        </w:rPr>
        <w:t xml:space="preserve">Решение </w:t>
      </w:r>
      <w:r w:rsidRPr="009578DF">
        <w:rPr>
          <w:rFonts w:ascii="Times New Roman" w:hAnsi="Times New Roman" w:cs="Times New Roman"/>
          <w:sz w:val="24"/>
          <w:szCs w:val="24"/>
        </w:rPr>
        <w:t>№ 195/30.06.2021 г.)</w:t>
      </w:r>
      <w:r w:rsidR="00B67075">
        <w:rPr>
          <w:rFonts w:ascii="Times New Roman" w:hAnsi="Times New Roman" w:cs="Times New Roman"/>
          <w:sz w:val="24"/>
          <w:szCs w:val="24"/>
        </w:rPr>
        <w:t>;</w:t>
      </w:r>
    </w:p>
    <w:p w:rsidR="00984C74" w:rsidRPr="00984C74" w:rsidRDefault="00984C74" w:rsidP="00984C74">
      <w:pPr>
        <w:tabs>
          <w:tab w:val="left" w:pos="851"/>
        </w:tabs>
        <w:spacing w:after="0"/>
        <w:ind w:left="426"/>
        <w:jc w:val="both"/>
        <w:rPr>
          <w:rFonts w:ascii="Times New Roman" w:hAnsi="Times New Roman" w:cs="Times New Roman"/>
          <w:color w:val="0000FF"/>
          <w:sz w:val="24"/>
          <w:szCs w:val="24"/>
        </w:rPr>
      </w:pPr>
    </w:p>
    <w:p w:rsidR="00984C74" w:rsidRDefault="00984C74" w:rsidP="00984C74">
      <w:pPr>
        <w:pStyle w:val="ac"/>
        <w:tabs>
          <w:tab w:val="left" w:pos="1843"/>
        </w:tabs>
        <w:spacing w:line="276" w:lineRule="auto"/>
        <w:ind w:left="0" w:firstLine="426"/>
      </w:pPr>
      <w:r>
        <w:t>Законодателството на ЕС за управление на отпадъците включва три категории</w:t>
      </w:r>
      <w:r>
        <w:rPr>
          <w:spacing w:val="1"/>
        </w:rPr>
        <w:t xml:space="preserve"> </w:t>
      </w:r>
      <w:r>
        <w:t>законодателни</w:t>
      </w:r>
      <w:r>
        <w:rPr>
          <w:spacing w:val="-1"/>
        </w:rPr>
        <w:t xml:space="preserve"> </w:t>
      </w:r>
      <w:r>
        <w:t>актове:</w:t>
      </w:r>
    </w:p>
    <w:p w:rsidR="00115C6E" w:rsidRPr="00115C6E" w:rsidRDefault="00115C6E" w:rsidP="00E71CAA">
      <w:pPr>
        <w:pStyle w:val="aa"/>
        <w:widowControl w:val="0"/>
        <w:numPr>
          <w:ilvl w:val="0"/>
          <w:numId w:val="9"/>
        </w:numPr>
        <w:tabs>
          <w:tab w:val="left" w:pos="851"/>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b/>
          <w:i/>
          <w:color w:val="006600"/>
          <w:sz w:val="24"/>
        </w:rPr>
        <w:t>Рамково</w:t>
      </w:r>
      <w:r w:rsidRPr="0039366E">
        <w:rPr>
          <w:rFonts w:ascii="Times New Roman" w:hAnsi="Times New Roman" w:cs="Times New Roman"/>
          <w:b/>
          <w:i/>
          <w:color w:val="006600"/>
          <w:spacing w:val="1"/>
          <w:sz w:val="24"/>
        </w:rPr>
        <w:t xml:space="preserve"> </w:t>
      </w:r>
      <w:r w:rsidRPr="0039366E">
        <w:rPr>
          <w:rFonts w:ascii="Times New Roman" w:hAnsi="Times New Roman" w:cs="Times New Roman"/>
          <w:b/>
          <w:i/>
          <w:color w:val="006600"/>
          <w:sz w:val="24"/>
        </w:rPr>
        <w:t>законодателство:</w:t>
      </w:r>
      <w:r w:rsidRPr="0039366E">
        <w:rPr>
          <w:rFonts w:ascii="Times New Roman" w:hAnsi="Times New Roman" w:cs="Times New Roman"/>
          <w:b/>
          <w:i/>
          <w:color w:val="006600"/>
          <w:spacing w:val="1"/>
          <w:sz w:val="24"/>
        </w:rPr>
        <w:t xml:space="preserve"> </w:t>
      </w:r>
      <w:r w:rsidRPr="0039366E">
        <w:rPr>
          <w:rFonts w:ascii="Times New Roman" w:hAnsi="Times New Roman" w:cs="Times New Roman"/>
          <w:b/>
          <w:i/>
          <w:color w:val="006600"/>
          <w:sz w:val="24"/>
        </w:rPr>
        <w:t>Директива</w:t>
      </w:r>
      <w:r w:rsidRPr="0039366E">
        <w:rPr>
          <w:rFonts w:ascii="Times New Roman" w:hAnsi="Times New Roman" w:cs="Times New Roman"/>
          <w:b/>
          <w:i/>
          <w:color w:val="006600"/>
          <w:spacing w:val="1"/>
          <w:sz w:val="24"/>
        </w:rPr>
        <w:t xml:space="preserve"> </w:t>
      </w:r>
      <w:r w:rsidRPr="0039366E">
        <w:rPr>
          <w:rFonts w:ascii="Times New Roman" w:hAnsi="Times New Roman" w:cs="Times New Roman"/>
          <w:b/>
          <w:i/>
          <w:color w:val="006600"/>
          <w:sz w:val="24"/>
        </w:rPr>
        <w:t>2008/98/ЕО</w:t>
      </w:r>
      <w:r w:rsidRPr="0039366E">
        <w:rPr>
          <w:rFonts w:ascii="Times New Roman" w:hAnsi="Times New Roman" w:cs="Times New Roman"/>
          <w:color w:val="006600"/>
          <w:sz w:val="24"/>
        </w:rPr>
        <w:t xml:space="preserve"> </w:t>
      </w:r>
      <w:r w:rsidRPr="00115C6E">
        <w:rPr>
          <w:rFonts w:ascii="Times New Roman" w:hAnsi="Times New Roman" w:cs="Times New Roman"/>
          <w:sz w:val="24"/>
        </w:rPr>
        <w:t>на</w:t>
      </w:r>
      <w:r w:rsidRPr="00115C6E">
        <w:rPr>
          <w:rFonts w:ascii="Times New Roman" w:hAnsi="Times New Roman" w:cs="Times New Roman"/>
          <w:spacing w:val="1"/>
          <w:sz w:val="24"/>
        </w:rPr>
        <w:t xml:space="preserve"> </w:t>
      </w:r>
      <w:r w:rsidRPr="00115C6E">
        <w:rPr>
          <w:rFonts w:ascii="Times New Roman" w:hAnsi="Times New Roman" w:cs="Times New Roman"/>
          <w:sz w:val="24"/>
        </w:rPr>
        <w:t>Европейския</w:t>
      </w:r>
      <w:r w:rsidRPr="00115C6E">
        <w:rPr>
          <w:rFonts w:ascii="Times New Roman" w:hAnsi="Times New Roman" w:cs="Times New Roman"/>
          <w:spacing w:val="1"/>
          <w:sz w:val="24"/>
        </w:rPr>
        <w:t xml:space="preserve"> </w:t>
      </w:r>
      <w:r w:rsidRPr="00115C6E">
        <w:rPr>
          <w:rFonts w:ascii="Times New Roman" w:hAnsi="Times New Roman" w:cs="Times New Roman"/>
          <w:sz w:val="24"/>
        </w:rPr>
        <w:t>парламент</w:t>
      </w:r>
      <w:r w:rsidRPr="00115C6E">
        <w:rPr>
          <w:rFonts w:ascii="Times New Roman" w:hAnsi="Times New Roman" w:cs="Times New Roman"/>
          <w:spacing w:val="1"/>
          <w:sz w:val="24"/>
        </w:rPr>
        <w:t xml:space="preserve"> </w:t>
      </w:r>
      <w:r w:rsidRPr="00115C6E">
        <w:rPr>
          <w:rFonts w:ascii="Times New Roman" w:hAnsi="Times New Roman" w:cs="Times New Roman"/>
          <w:sz w:val="24"/>
        </w:rPr>
        <w:t>и</w:t>
      </w:r>
      <w:r w:rsidRPr="00115C6E">
        <w:rPr>
          <w:rFonts w:ascii="Times New Roman" w:hAnsi="Times New Roman" w:cs="Times New Roman"/>
          <w:spacing w:val="1"/>
          <w:sz w:val="24"/>
        </w:rPr>
        <w:t xml:space="preserve"> </w:t>
      </w:r>
      <w:r w:rsidRPr="00115C6E">
        <w:rPr>
          <w:rFonts w:ascii="Times New Roman" w:hAnsi="Times New Roman" w:cs="Times New Roman"/>
          <w:sz w:val="24"/>
        </w:rPr>
        <w:t>на Съвета от</w:t>
      </w:r>
      <w:r w:rsidRPr="00115C6E">
        <w:rPr>
          <w:rFonts w:ascii="Times New Roman" w:hAnsi="Times New Roman" w:cs="Times New Roman"/>
          <w:spacing w:val="1"/>
          <w:sz w:val="24"/>
        </w:rPr>
        <w:t xml:space="preserve"> </w:t>
      </w:r>
      <w:r w:rsidRPr="00115C6E">
        <w:rPr>
          <w:rFonts w:ascii="Times New Roman" w:hAnsi="Times New Roman" w:cs="Times New Roman"/>
          <w:sz w:val="24"/>
        </w:rPr>
        <w:t>19</w:t>
      </w:r>
      <w:r w:rsidRPr="00115C6E">
        <w:rPr>
          <w:rFonts w:ascii="Times New Roman" w:hAnsi="Times New Roman" w:cs="Times New Roman"/>
          <w:spacing w:val="1"/>
          <w:sz w:val="24"/>
        </w:rPr>
        <w:t xml:space="preserve"> </w:t>
      </w:r>
      <w:r w:rsidRPr="00115C6E">
        <w:rPr>
          <w:rFonts w:ascii="Times New Roman" w:hAnsi="Times New Roman" w:cs="Times New Roman"/>
          <w:sz w:val="24"/>
        </w:rPr>
        <w:t>ноември</w:t>
      </w:r>
      <w:r w:rsidRPr="00115C6E">
        <w:rPr>
          <w:rFonts w:ascii="Times New Roman" w:hAnsi="Times New Roman" w:cs="Times New Roman"/>
          <w:spacing w:val="1"/>
          <w:sz w:val="24"/>
        </w:rPr>
        <w:t xml:space="preserve"> </w:t>
      </w:r>
      <w:r w:rsidRPr="00115C6E">
        <w:rPr>
          <w:rFonts w:ascii="Times New Roman" w:hAnsi="Times New Roman" w:cs="Times New Roman"/>
          <w:sz w:val="24"/>
        </w:rPr>
        <w:t>2008</w:t>
      </w:r>
      <w:r w:rsidRPr="00115C6E">
        <w:rPr>
          <w:rFonts w:ascii="Times New Roman" w:hAnsi="Times New Roman" w:cs="Times New Roman"/>
          <w:spacing w:val="1"/>
          <w:sz w:val="24"/>
        </w:rPr>
        <w:t xml:space="preserve"> </w:t>
      </w:r>
      <w:r w:rsidRPr="00115C6E">
        <w:rPr>
          <w:rFonts w:ascii="Times New Roman" w:hAnsi="Times New Roman" w:cs="Times New Roman"/>
          <w:sz w:val="24"/>
        </w:rPr>
        <w:t>г.</w:t>
      </w:r>
      <w:r w:rsidRPr="00115C6E">
        <w:rPr>
          <w:rFonts w:ascii="Times New Roman" w:hAnsi="Times New Roman" w:cs="Times New Roman"/>
          <w:spacing w:val="1"/>
          <w:sz w:val="24"/>
        </w:rPr>
        <w:t xml:space="preserve"> </w:t>
      </w:r>
      <w:r w:rsidRPr="00115C6E">
        <w:rPr>
          <w:rFonts w:ascii="Times New Roman" w:hAnsi="Times New Roman" w:cs="Times New Roman"/>
          <w:sz w:val="24"/>
        </w:rPr>
        <w:t>относно</w:t>
      </w:r>
      <w:r w:rsidRPr="00115C6E">
        <w:rPr>
          <w:rFonts w:ascii="Times New Roman" w:hAnsi="Times New Roman" w:cs="Times New Roman"/>
          <w:spacing w:val="1"/>
          <w:sz w:val="24"/>
        </w:rPr>
        <w:t xml:space="preserve"> </w:t>
      </w:r>
      <w:r w:rsidRPr="00115C6E">
        <w:rPr>
          <w:rFonts w:ascii="Times New Roman" w:hAnsi="Times New Roman" w:cs="Times New Roman"/>
          <w:sz w:val="24"/>
        </w:rPr>
        <w:t>отпадъците и</w:t>
      </w:r>
      <w:r w:rsidRPr="00115C6E">
        <w:rPr>
          <w:rFonts w:ascii="Times New Roman" w:hAnsi="Times New Roman" w:cs="Times New Roman"/>
          <w:spacing w:val="1"/>
          <w:sz w:val="24"/>
        </w:rPr>
        <w:t xml:space="preserve"> </w:t>
      </w:r>
      <w:r w:rsidRPr="00115C6E">
        <w:rPr>
          <w:rFonts w:ascii="Times New Roman" w:hAnsi="Times New Roman" w:cs="Times New Roman"/>
          <w:sz w:val="24"/>
        </w:rPr>
        <w:t>за отмяна на</w:t>
      </w:r>
      <w:r w:rsidRPr="00115C6E">
        <w:rPr>
          <w:rFonts w:ascii="Times New Roman" w:hAnsi="Times New Roman" w:cs="Times New Roman"/>
          <w:spacing w:val="1"/>
          <w:sz w:val="24"/>
        </w:rPr>
        <w:t xml:space="preserve"> </w:t>
      </w:r>
      <w:r w:rsidRPr="00115C6E">
        <w:rPr>
          <w:rFonts w:ascii="Times New Roman" w:hAnsi="Times New Roman" w:cs="Times New Roman"/>
          <w:sz w:val="24"/>
        </w:rPr>
        <w:t>определени</w:t>
      </w:r>
      <w:r w:rsidRPr="00115C6E">
        <w:rPr>
          <w:rFonts w:ascii="Times New Roman" w:hAnsi="Times New Roman" w:cs="Times New Roman"/>
          <w:spacing w:val="1"/>
          <w:sz w:val="24"/>
        </w:rPr>
        <w:t xml:space="preserve"> </w:t>
      </w:r>
      <w:r w:rsidRPr="00115C6E">
        <w:rPr>
          <w:rFonts w:ascii="Times New Roman" w:hAnsi="Times New Roman" w:cs="Times New Roman"/>
          <w:sz w:val="24"/>
        </w:rPr>
        <w:t>директиви</w:t>
      </w:r>
      <w:r w:rsidRPr="00115C6E">
        <w:rPr>
          <w:rFonts w:ascii="Times New Roman" w:hAnsi="Times New Roman" w:cs="Times New Roman"/>
          <w:spacing w:val="1"/>
          <w:sz w:val="24"/>
        </w:rPr>
        <w:t xml:space="preserve"> </w:t>
      </w:r>
      <w:r w:rsidRPr="00115C6E">
        <w:rPr>
          <w:rFonts w:ascii="Times New Roman" w:hAnsi="Times New Roman" w:cs="Times New Roman"/>
          <w:sz w:val="24"/>
        </w:rPr>
        <w:t>и</w:t>
      </w:r>
      <w:r w:rsidRPr="00115C6E">
        <w:rPr>
          <w:rFonts w:ascii="Times New Roman" w:hAnsi="Times New Roman" w:cs="Times New Roman"/>
          <w:spacing w:val="1"/>
          <w:sz w:val="24"/>
        </w:rPr>
        <w:t xml:space="preserve"> </w:t>
      </w:r>
      <w:r w:rsidRPr="00115C6E">
        <w:rPr>
          <w:rFonts w:ascii="Times New Roman" w:hAnsi="Times New Roman" w:cs="Times New Roman"/>
          <w:sz w:val="24"/>
        </w:rPr>
        <w:t>Регламент</w:t>
      </w:r>
      <w:r w:rsidRPr="00115C6E">
        <w:rPr>
          <w:rFonts w:ascii="Times New Roman" w:hAnsi="Times New Roman" w:cs="Times New Roman"/>
          <w:spacing w:val="1"/>
          <w:sz w:val="24"/>
        </w:rPr>
        <w:t xml:space="preserve"> </w:t>
      </w:r>
      <w:r w:rsidRPr="00115C6E">
        <w:rPr>
          <w:rFonts w:ascii="Times New Roman" w:hAnsi="Times New Roman" w:cs="Times New Roman"/>
          <w:sz w:val="24"/>
        </w:rPr>
        <w:t>(ЕО)</w:t>
      </w:r>
      <w:r w:rsidRPr="00115C6E">
        <w:rPr>
          <w:rFonts w:ascii="Times New Roman" w:hAnsi="Times New Roman" w:cs="Times New Roman"/>
          <w:spacing w:val="1"/>
          <w:sz w:val="24"/>
        </w:rPr>
        <w:t xml:space="preserve"> </w:t>
      </w:r>
      <w:r w:rsidRPr="00115C6E">
        <w:rPr>
          <w:rFonts w:ascii="Times New Roman" w:hAnsi="Times New Roman" w:cs="Times New Roman"/>
          <w:sz w:val="24"/>
        </w:rPr>
        <w:t>№</w:t>
      </w:r>
      <w:r w:rsidRPr="00115C6E">
        <w:rPr>
          <w:rFonts w:ascii="Times New Roman" w:hAnsi="Times New Roman" w:cs="Times New Roman"/>
          <w:spacing w:val="1"/>
          <w:sz w:val="24"/>
        </w:rPr>
        <w:t xml:space="preserve"> </w:t>
      </w:r>
      <w:r w:rsidRPr="00115C6E">
        <w:rPr>
          <w:rFonts w:ascii="Times New Roman" w:hAnsi="Times New Roman" w:cs="Times New Roman"/>
          <w:sz w:val="24"/>
        </w:rPr>
        <w:t>1013/2006</w:t>
      </w:r>
      <w:r w:rsidRPr="00115C6E">
        <w:rPr>
          <w:rFonts w:ascii="Times New Roman" w:hAnsi="Times New Roman" w:cs="Times New Roman"/>
          <w:spacing w:val="1"/>
          <w:sz w:val="24"/>
        </w:rPr>
        <w:t xml:space="preserve"> </w:t>
      </w:r>
      <w:r w:rsidRPr="00115C6E">
        <w:rPr>
          <w:rFonts w:ascii="Times New Roman" w:hAnsi="Times New Roman" w:cs="Times New Roman"/>
          <w:sz w:val="24"/>
        </w:rPr>
        <w:t>за</w:t>
      </w:r>
      <w:r w:rsidRPr="00115C6E">
        <w:rPr>
          <w:rFonts w:ascii="Times New Roman" w:hAnsi="Times New Roman" w:cs="Times New Roman"/>
          <w:spacing w:val="1"/>
          <w:sz w:val="24"/>
        </w:rPr>
        <w:t xml:space="preserve"> </w:t>
      </w:r>
      <w:r w:rsidRPr="00115C6E">
        <w:rPr>
          <w:rFonts w:ascii="Times New Roman" w:hAnsi="Times New Roman" w:cs="Times New Roman"/>
          <w:sz w:val="24"/>
        </w:rPr>
        <w:t>трансграничен</w:t>
      </w:r>
      <w:r w:rsidRPr="00115C6E">
        <w:rPr>
          <w:rFonts w:ascii="Times New Roman" w:hAnsi="Times New Roman" w:cs="Times New Roman"/>
          <w:spacing w:val="1"/>
          <w:sz w:val="24"/>
        </w:rPr>
        <w:t xml:space="preserve"> </w:t>
      </w:r>
      <w:r w:rsidRPr="00115C6E">
        <w:rPr>
          <w:rFonts w:ascii="Times New Roman" w:hAnsi="Times New Roman" w:cs="Times New Roman"/>
          <w:sz w:val="24"/>
        </w:rPr>
        <w:t>превоз</w:t>
      </w:r>
      <w:r w:rsidRPr="00115C6E">
        <w:rPr>
          <w:rFonts w:ascii="Times New Roman" w:hAnsi="Times New Roman" w:cs="Times New Roman"/>
          <w:spacing w:val="1"/>
          <w:sz w:val="24"/>
        </w:rPr>
        <w:t xml:space="preserve"> </w:t>
      </w:r>
      <w:r w:rsidRPr="00115C6E">
        <w:rPr>
          <w:rFonts w:ascii="Times New Roman" w:hAnsi="Times New Roman" w:cs="Times New Roman"/>
          <w:sz w:val="24"/>
        </w:rPr>
        <w:t>на</w:t>
      </w:r>
      <w:r w:rsidRPr="00115C6E">
        <w:rPr>
          <w:rFonts w:ascii="Times New Roman" w:hAnsi="Times New Roman" w:cs="Times New Roman"/>
          <w:spacing w:val="1"/>
          <w:sz w:val="24"/>
        </w:rPr>
        <w:t xml:space="preserve"> </w:t>
      </w:r>
      <w:r w:rsidR="00704E1E">
        <w:rPr>
          <w:rFonts w:ascii="Times New Roman" w:hAnsi="Times New Roman" w:cs="Times New Roman"/>
          <w:sz w:val="24"/>
        </w:rPr>
        <w:t>отпадъци;</w:t>
      </w:r>
    </w:p>
    <w:p w:rsidR="00115C6E" w:rsidRDefault="00115C6E" w:rsidP="00E71CAA">
      <w:pPr>
        <w:pStyle w:val="aa"/>
        <w:widowControl w:val="0"/>
        <w:numPr>
          <w:ilvl w:val="0"/>
          <w:numId w:val="9"/>
        </w:numPr>
        <w:tabs>
          <w:tab w:val="left" w:pos="851"/>
        </w:tabs>
        <w:autoSpaceDE w:val="0"/>
        <w:autoSpaceDN w:val="0"/>
        <w:spacing w:after="0"/>
        <w:ind w:left="0" w:firstLine="426"/>
        <w:contextualSpacing w:val="0"/>
        <w:jc w:val="both"/>
        <w:rPr>
          <w:rFonts w:ascii="Times New Roman" w:hAnsi="Times New Roman" w:cs="Times New Roman"/>
          <w:sz w:val="24"/>
        </w:rPr>
      </w:pPr>
      <w:r w:rsidRPr="0039366E">
        <w:rPr>
          <w:rFonts w:ascii="Times New Roman" w:hAnsi="Times New Roman" w:cs="Times New Roman"/>
          <w:b/>
          <w:i/>
          <w:color w:val="006600"/>
          <w:sz w:val="24"/>
        </w:rPr>
        <w:t>Законодателство относно операции и съоръжения по третиране на</w:t>
      </w:r>
      <w:r w:rsidRPr="0039366E">
        <w:rPr>
          <w:rFonts w:ascii="Times New Roman" w:hAnsi="Times New Roman" w:cs="Times New Roman"/>
          <w:b/>
          <w:i/>
          <w:color w:val="006600"/>
          <w:spacing w:val="1"/>
          <w:sz w:val="24"/>
        </w:rPr>
        <w:t xml:space="preserve"> </w:t>
      </w:r>
      <w:r w:rsidRPr="0039366E">
        <w:rPr>
          <w:rFonts w:ascii="Times New Roman" w:hAnsi="Times New Roman" w:cs="Times New Roman"/>
          <w:b/>
          <w:i/>
          <w:color w:val="006600"/>
          <w:sz w:val="24"/>
        </w:rPr>
        <w:t>отпадъци:</w:t>
      </w:r>
      <w:r w:rsidRPr="00115C6E">
        <w:rPr>
          <w:rFonts w:ascii="Times New Roman" w:hAnsi="Times New Roman" w:cs="Times New Roman"/>
          <w:b/>
          <w:i/>
          <w:color w:val="365F91"/>
          <w:spacing w:val="1"/>
          <w:sz w:val="24"/>
        </w:rPr>
        <w:t xml:space="preserve"> </w:t>
      </w:r>
      <w:r w:rsidRPr="00115C6E">
        <w:rPr>
          <w:rFonts w:ascii="Times New Roman" w:hAnsi="Times New Roman" w:cs="Times New Roman"/>
          <w:sz w:val="24"/>
        </w:rPr>
        <w:t>Директива</w:t>
      </w:r>
      <w:r w:rsidRPr="00115C6E">
        <w:rPr>
          <w:rFonts w:ascii="Times New Roman" w:hAnsi="Times New Roman" w:cs="Times New Roman"/>
          <w:spacing w:val="1"/>
          <w:sz w:val="24"/>
        </w:rPr>
        <w:t xml:space="preserve"> </w:t>
      </w:r>
      <w:r w:rsidRPr="00115C6E">
        <w:rPr>
          <w:rFonts w:ascii="Times New Roman" w:hAnsi="Times New Roman" w:cs="Times New Roman"/>
          <w:sz w:val="24"/>
        </w:rPr>
        <w:t>за</w:t>
      </w:r>
      <w:r w:rsidRPr="00115C6E">
        <w:rPr>
          <w:rFonts w:ascii="Times New Roman" w:hAnsi="Times New Roman" w:cs="Times New Roman"/>
          <w:spacing w:val="1"/>
          <w:sz w:val="24"/>
        </w:rPr>
        <w:t xml:space="preserve"> </w:t>
      </w:r>
      <w:r w:rsidRPr="00115C6E">
        <w:rPr>
          <w:rFonts w:ascii="Times New Roman" w:hAnsi="Times New Roman" w:cs="Times New Roman"/>
          <w:sz w:val="24"/>
        </w:rPr>
        <w:t>индустриални</w:t>
      </w:r>
      <w:r w:rsidRPr="00115C6E">
        <w:rPr>
          <w:rFonts w:ascii="Times New Roman" w:hAnsi="Times New Roman" w:cs="Times New Roman"/>
          <w:spacing w:val="1"/>
          <w:sz w:val="24"/>
        </w:rPr>
        <w:t xml:space="preserve"> </w:t>
      </w:r>
      <w:r w:rsidRPr="00115C6E">
        <w:rPr>
          <w:rFonts w:ascii="Times New Roman" w:hAnsi="Times New Roman" w:cs="Times New Roman"/>
          <w:sz w:val="24"/>
        </w:rPr>
        <w:t>емисии</w:t>
      </w:r>
      <w:r w:rsidRPr="00115C6E">
        <w:rPr>
          <w:rFonts w:ascii="Times New Roman" w:hAnsi="Times New Roman" w:cs="Times New Roman"/>
          <w:spacing w:val="1"/>
          <w:sz w:val="24"/>
        </w:rPr>
        <w:t xml:space="preserve"> </w:t>
      </w:r>
      <w:r w:rsidRPr="00115C6E">
        <w:rPr>
          <w:rFonts w:ascii="Times New Roman" w:hAnsi="Times New Roman" w:cs="Times New Roman"/>
          <w:sz w:val="24"/>
        </w:rPr>
        <w:t>2010/75/ЕС</w:t>
      </w:r>
      <w:r w:rsidRPr="00115C6E">
        <w:rPr>
          <w:rFonts w:ascii="Times New Roman" w:hAnsi="Times New Roman" w:cs="Times New Roman"/>
          <w:spacing w:val="1"/>
          <w:sz w:val="24"/>
        </w:rPr>
        <w:t xml:space="preserve"> </w:t>
      </w:r>
      <w:r w:rsidRPr="00115C6E">
        <w:rPr>
          <w:rFonts w:ascii="Times New Roman" w:hAnsi="Times New Roman" w:cs="Times New Roman"/>
          <w:sz w:val="24"/>
        </w:rPr>
        <w:t>/относно</w:t>
      </w:r>
      <w:r w:rsidRPr="00115C6E">
        <w:rPr>
          <w:rFonts w:ascii="Times New Roman" w:hAnsi="Times New Roman" w:cs="Times New Roman"/>
          <w:spacing w:val="1"/>
          <w:sz w:val="24"/>
        </w:rPr>
        <w:t xml:space="preserve"> </w:t>
      </w:r>
      <w:r w:rsidRPr="00115C6E">
        <w:rPr>
          <w:rFonts w:ascii="Times New Roman" w:hAnsi="Times New Roman" w:cs="Times New Roman"/>
          <w:sz w:val="24"/>
        </w:rPr>
        <w:t>изгаряне</w:t>
      </w:r>
      <w:r w:rsidRPr="00115C6E">
        <w:rPr>
          <w:rFonts w:ascii="Times New Roman" w:hAnsi="Times New Roman" w:cs="Times New Roman"/>
          <w:spacing w:val="1"/>
          <w:sz w:val="24"/>
        </w:rPr>
        <w:t xml:space="preserve"> </w:t>
      </w:r>
      <w:r w:rsidRPr="00115C6E">
        <w:rPr>
          <w:rFonts w:ascii="Times New Roman" w:hAnsi="Times New Roman" w:cs="Times New Roman"/>
          <w:sz w:val="24"/>
        </w:rPr>
        <w:t>на</w:t>
      </w:r>
      <w:r w:rsidRPr="00115C6E">
        <w:rPr>
          <w:rFonts w:ascii="Times New Roman" w:hAnsi="Times New Roman" w:cs="Times New Roman"/>
          <w:spacing w:val="1"/>
          <w:sz w:val="24"/>
        </w:rPr>
        <w:t xml:space="preserve"> </w:t>
      </w:r>
      <w:r w:rsidRPr="00115C6E">
        <w:rPr>
          <w:rFonts w:ascii="Times New Roman" w:hAnsi="Times New Roman" w:cs="Times New Roman"/>
          <w:sz w:val="24"/>
        </w:rPr>
        <w:t>отпадъци</w:t>
      </w:r>
      <w:r w:rsidRPr="00115C6E">
        <w:rPr>
          <w:rFonts w:ascii="Times New Roman" w:hAnsi="Times New Roman" w:cs="Times New Roman"/>
          <w:spacing w:val="1"/>
          <w:sz w:val="24"/>
        </w:rPr>
        <w:t xml:space="preserve"> </w:t>
      </w:r>
      <w:r w:rsidRPr="00115C6E">
        <w:rPr>
          <w:rFonts w:ascii="Times New Roman" w:hAnsi="Times New Roman" w:cs="Times New Roman"/>
          <w:sz w:val="24"/>
        </w:rPr>
        <w:t>и</w:t>
      </w:r>
      <w:r w:rsidRPr="00115C6E">
        <w:rPr>
          <w:rFonts w:ascii="Times New Roman" w:hAnsi="Times New Roman" w:cs="Times New Roman"/>
          <w:spacing w:val="1"/>
          <w:sz w:val="24"/>
        </w:rPr>
        <w:t xml:space="preserve"> </w:t>
      </w:r>
      <w:r w:rsidRPr="00115C6E">
        <w:rPr>
          <w:rFonts w:ascii="Times New Roman" w:hAnsi="Times New Roman" w:cs="Times New Roman"/>
          <w:sz w:val="24"/>
        </w:rPr>
        <w:t>изисквания</w:t>
      </w:r>
      <w:r w:rsidRPr="00115C6E">
        <w:rPr>
          <w:rFonts w:ascii="Times New Roman" w:hAnsi="Times New Roman" w:cs="Times New Roman"/>
          <w:spacing w:val="1"/>
          <w:sz w:val="24"/>
        </w:rPr>
        <w:t xml:space="preserve"> </w:t>
      </w:r>
      <w:r w:rsidRPr="00115C6E">
        <w:rPr>
          <w:rFonts w:ascii="Times New Roman" w:hAnsi="Times New Roman" w:cs="Times New Roman"/>
          <w:sz w:val="24"/>
        </w:rPr>
        <w:t>за</w:t>
      </w:r>
      <w:r w:rsidRPr="00115C6E">
        <w:rPr>
          <w:rFonts w:ascii="Times New Roman" w:hAnsi="Times New Roman" w:cs="Times New Roman"/>
          <w:spacing w:val="1"/>
          <w:sz w:val="24"/>
        </w:rPr>
        <w:t xml:space="preserve"> </w:t>
      </w:r>
      <w:r w:rsidRPr="00115C6E">
        <w:rPr>
          <w:rFonts w:ascii="Times New Roman" w:hAnsi="Times New Roman" w:cs="Times New Roman"/>
          <w:sz w:val="24"/>
        </w:rPr>
        <w:t>комплексни</w:t>
      </w:r>
      <w:r w:rsidRPr="00115C6E">
        <w:rPr>
          <w:rFonts w:ascii="Times New Roman" w:hAnsi="Times New Roman" w:cs="Times New Roman"/>
          <w:spacing w:val="1"/>
          <w:sz w:val="24"/>
        </w:rPr>
        <w:t xml:space="preserve"> </w:t>
      </w:r>
      <w:r w:rsidRPr="00115C6E">
        <w:rPr>
          <w:rFonts w:ascii="Times New Roman" w:hAnsi="Times New Roman" w:cs="Times New Roman"/>
          <w:sz w:val="24"/>
        </w:rPr>
        <w:t>разрешителни</w:t>
      </w:r>
      <w:r w:rsidRPr="00115C6E">
        <w:rPr>
          <w:rFonts w:ascii="Times New Roman" w:hAnsi="Times New Roman" w:cs="Times New Roman"/>
          <w:spacing w:val="1"/>
          <w:sz w:val="24"/>
        </w:rPr>
        <w:t xml:space="preserve"> </w:t>
      </w:r>
      <w:r w:rsidRPr="00115C6E">
        <w:rPr>
          <w:rFonts w:ascii="Times New Roman" w:hAnsi="Times New Roman" w:cs="Times New Roman"/>
          <w:sz w:val="24"/>
        </w:rPr>
        <w:t>за</w:t>
      </w:r>
      <w:r w:rsidRPr="00115C6E">
        <w:rPr>
          <w:rFonts w:ascii="Times New Roman" w:hAnsi="Times New Roman" w:cs="Times New Roman"/>
          <w:spacing w:val="1"/>
          <w:sz w:val="24"/>
        </w:rPr>
        <w:t xml:space="preserve"> </w:t>
      </w:r>
      <w:r w:rsidRPr="00115C6E">
        <w:rPr>
          <w:rFonts w:ascii="Times New Roman" w:hAnsi="Times New Roman" w:cs="Times New Roman"/>
          <w:sz w:val="24"/>
        </w:rPr>
        <w:t>определени</w:t>
      </w:r>
      <w:r w:rsidRPr="00115C6E">
        <w:rPr>
          <w:rFonts w:ascii="Times New Roman" w:hAnsi="Times New Roman" w:cs="Times New Roman"/>
          <w:spacing w:val="1"/>
          <w:sz w:val="24"/>
        </w:rPr>
        <w:t xml:space="preserve"> </w:t>
      </w:r>
      <w:r w:rsidRPr="00115C6E">
        <w:rPr>
          <w:rFonts w:ascii="Times New Roman" w:hAnsi="Times New Roman" w:cs="Times New Roman"/>
          <w:sz w:val="24"/>
        </w:rPr>
        <w:t>инсталации</w:t>
      </w:r>
      <w:r w:rsidRPr="00115C6E">
        <w:rPr>
          <w:rFonts w:ascii="Times New Roman" w:hAnsi="Times New Roman" w:cs="Times New Roman"/>
          <w:spacing w:val="1"/>
          <w:sz w:val="24"/>
        </w:rPr>
        <w:t xml:space="preserve"> </w:t>
      </w:r>
      <w:r w:rsidRPr="00115C6E">
        <w:rPr>
          <w:rFonts w:ascii="Times New Roman" w:hAnsi="Times New Roman" w:cs="Times New Roman"/>
          <w:sz w:val="24"/>
        </w:rPr>
        <w:t>за</w:t>
      </w:r>
      <w:r w:rsidRPr="00115C6E">
        <w:rPr>
          <w:rFonts w:ascii="Times New Roman" w:hAnsi="Times New Roman" w:cs="Times New Roman"/>
          <w:spacing w:val="1"/>
          <w:sz w:val="24"/>
        </w:rPr>
        <w:t xml:space="preserve"> </w:t>
      </w:r>
      <w:r w:rsidRPr="00115C6E">
        <w:rPr>
          <w:rFonts w:ascii="Times New Roman" w:hAnsi="Times New Roman" w:cs="Times New Roman"/>
          <w:sz w:val="24"/>
        </w:rPr>
        <w:t>третиране на отпадъци/ и Директива 1999/31/ЕО на Съвета от 26 април 1999 г. относно</w:t>
      </w:r>
      <w:r w:rsidRPr="00115C6E">
        <w:rPr>
          <w:rFonts w:ascii="Times New Roman" w:hAnsi="Times New Roman" w:cs="Times New Roman"/>
          <w:spacing w:val="1"/>
          <w:sz w:val="24"/>
        </w:rPr>
        <w:t xml:space="preserve"> </w:t>
      </w:r>
      <w:r w:rsidRPr="00115C6E">
        <w:rPr>
          <w:rFonts w:ascii="Times New Roman" w:hAnsi="Times New Roman" w:cs="Times New Roman"/>
          <w:sz w:val="24"/>
        </w:rPr>
        <w:t>депонирането</w:t>
      </w:r>
      <w:r w:rsidRPr="00115C6E">
        <w:rPr>
          <w:rFonts w:ascii="Times New Roman" w:hAnsi="Times New Roman" w:cs="Times New Roman"/>
          <w:spacing w:val="-4"/>
          <w:sz w:val="24"/>
        </w:rPr>
        <w:t xml:space="preserve"> </w:t>
      </w:r>
      <w:r w:rsidRPr="00115C6E">
        <w:rPr>
          <w:rFonts w:ascii="Times New Roman" w:hAnsi="Times New Roman" w:cs="Times New Roman"/>
          <w:sz w:val="24"/>
        </w:rPr>
        <w:t>на</w:t>
      </w:r>
      <w:r w:rsidRPr="00115C6E">
        <w:rPr>
          <w:rFonts w:ascii="Times New Roman" w:hAnsi="Times New Roman" w:cs="Times New Roman"/>
          <w:spacing w:val="-1"/>
          <w:sz w:val="24"/>
        </w:rPr>
        <w:t xml:space="preserve"> </w:t>
      </w:r>
      <w:r w:rsidR="00704E1E">
        <w:rPr>
          <w:rFonts w:ascii="Times New Roman" w:hAnsi="Times New Roman" w:cs="Times New Roman"/>
          <w:sz w:val="24"/>
        </w:rPr>
        <w:t>отпадъци;</w:t>
      </w:r>
    </w:p>
    <w:p w:rsidR="00205DD4" w:rsidRPr="00205DD4" w:rsidRDefault="00205DD4" w:rsidP="00A66AE0">
      <w:pPr>
        <w:pStyle w:val="aa"/>
        <w:widowControl w:val="0"/>
        <w:numPr>
          <w:ilvl w:val="0"/>
          <w:numId w:val="9"/>
        </w:numPr>
        <w:tabs>
          <w:tab w:val="left" w:pos="851"/>
          <w:tab w:val="left" w:pos="2374"/>
          <w:tab w:val="left" w:pos="2375"/>
        </w:tabs>
        <w:autoSpaceDE w:val="0"/>
        <w:autoSpaceDN w:val="0"/>
        <w:spacing w:after="0"/>
        <w:ind w:left="0" w:firstLine="425"/>
        <w:jc w:val="both"/>
        <w:rPr>
          <w:rFonts w:ascii="Times New Roman" w:hAnsi="Times New Roman" w:cs="Times New Roman"/>
          <w:sz w:val="24"/>
          <w:szCs w:val="24"/>
        </w:rPr>
      </w:pPr>
      <w:r w:rsidRPr="0039366E">
        <w:rPr>
          <w:rFonts w:ascii="Times New Roman" w:hAnsi="Times New Roman" w:cs="Times New Roman"/>
          <w:b/>
          <w:i/>
          <w:color w:val="006600"/>
          <w:sz w:val="24"/>
          <w:szCs w:val="24"/>
        </w:rPr>
        <w:t>Законодателство</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относно</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специфични</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потоци</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отпадъци</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и</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включва</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следните</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базови</w:t>
      </w:r>
      <w:r w:rsidRPr="0039366E">
        <w:rPr>
          <w:rFonts w:ascii="Times New Roman" w:hAnsi="Times New Roman" w:cs="Times New Roman"/>
          <w:b/>
          <w:i/>
          <w:color w:val="006600"/>
          <w:spacing w:val="1"/>
          <w:sz w:val="24"/>
          <w:szCs w:val="24"/>
        </w:rPr>
        <w:t xml:space="preserve"> </w:t>
      </w:r>
      <w:r w:rsidRPr="0039366E">
        <w:rPr>
          <w:rFonts w:ascii="Times New Roman" w:hAnsi="Times New Roman" w:cs="Times New Roman"/>
          <w:b/>
          <w:i/>
          <w:color w:val="006600"/>
          <w:sz w:val="24"/>
          <w:szCs w:val="24"/>
        </w:rPr>
        <w:t>директиви:</w:t>
      </w:r>
      <w:r w:rsidRPr="0039366E">
        <w:rPr>
          <w:rFonts w:ascii="Times New Roman" w:hAnsi="Times New Roman" w:cs="Times New Roman"/>
          <w:b/>
          <w:i/>
          <w:color w:val="006600"/>
          <w:spacing w:val="1"/>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2006/66/ЕО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Европейския</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парламент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Съвета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6</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септември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2006</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г.</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относно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батерии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акумулатори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 xml:space="preserve">отпадъци от батерии и </w:t>
      </w:r>
      <w:r w:rsidRPr="00205DD4">
        <w:rPr>
          <w:rFonts w:ascii="Times New Roman" w:hAnsi="Times New Roman" w:cs="Times New Roman"/>
          <w:sz w:val="24"/>
          <w:szCs w:val="24"/>
        </w:rPr>
        <w:lastRenderedPageBreak/>
        <w:t>акумулатори и за отмяна на Директива 91/157/ЕИО; 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2012/19/ЕС относно отпадъци от електрическо и електронно оборудване; 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94/62/ЕО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Европейския</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парламент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Съвета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декември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1994</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г.</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относно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опаковките</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отпадъците</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опаковки;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(ЕС)</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2019/904</w:t>
      </w:r>
      <w:r w:rsidRPr="00205DD4">
        <w:rPr>
          <w:rFonts w:ascii="Times New Roman" w:hAnsi="Times New Roman" w:cs="Times New Roman"/>
          <w:spacing w:val="61"/>
          <w:sz w:val="24"/>
          <w:szCs w:val="24"/>
        </w:rPr>
        <w:t xml:space="preserve"> </w:t>
      </w:r>
      <w:r w:rsidRPr="00205DD4">
        <w:rPr>
          <w:rFonts w:ascii="Times New Roman" w:hAnsi="Times New Roman" w:cs="Times New Roman"/>
          <w:sz w:val="24"/>
          <w:szCs w:val="24"/>
        </w:rPr>
        <w:t>Европейския</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парламент и на Съвета от 5 юни 2019 година относно намаляването на въздействието на</w:t>
      </w:r>
      <w:r w:rsidRPr="00205DD4">
        <w:rPr>
          <w:rFonts w:ascii="Times New Roman" w:hAnsi="Times New Roman" w:cs="Times New Roman"/>
          <w:spacing w:val="-57"/>
          <w:sz w:val="24"/>
          <w:szCs w:val="24"/>
        </w:rPr>
        <w:t xml:space="preserve"> </w:t>
      </w:r>
      <w:r w:rsidRPr="00205DD4">
        <w:rPr>
          <w:rFonts w:ascii="Times New Roman" w:hAnsi="Times New Roman" w:cs="Times New Roman"/>
          <w:sz w:val="24"/>
          <w:szCs w:val="24"/>
        </w:rPr>
        <w:t>определени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пластмасови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продукти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върху околната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среда;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2000/53/ЕО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Европейския парламент и на Съвета от 18 септември 2000 г. относно излезлите 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употреба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моторни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превозни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средства;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2020/362/ЕС</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Комисията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17</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декември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2019</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г.</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за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изменение</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приложение</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II</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към</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2000/53/ЕО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Европейския парламент и на Съвета относно излезлите от употреба превозни средства;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96/59/ЕО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Съвета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16</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септември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1996</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г.</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за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обезвреждането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полихлорирани</w:t>
      </w:r>
      <w:r w:rsidR="005A4DA8">
        <w:rPr>
          <w:rFonts w:ascii="Times New Roman" w:hAnsi="Times New Roman" w:cs="Times New Roman"/>
          <w:sz w:val="24"/>
          <w:szCs w:val="24"/>
        </w:rPr>
        <w:t xml:space="preserve"> </w:t>
      </w:r>
      <w:r w:rsidRPr="00205DD4">
        <w:rPr>
          <w:rFonts w:ascii="Times New Roman" w:hAnsi="Times New Roman" w:cs="Times New Roman"/>
          <w:sz w:val="24"/>
          <w:szCs w:val="24"/>
        </w:rPr>
        <w:t>бифенили</w:t>
      </w:r>
      <w:r w:rsidRPr="00205DD4">
        <w:rPr>
          <w:rFonts w:ascii="Times New Roman" w:hAnsi="Times New Roman" w:cs="Times New Roman"/>
          <w:spacing w:val="24"/>
          <w:sz w:val="24"/>
          <w:szCs w:val="24"/>
        </w:rPr>
        <w:t xml:space="preserve"> </w:t>
      </w:r>
      <w:r w:rsidRPr="00205DD4">
        <w:rPr>
          <w:rFonts w:ascii="Times New Roman" w:hAnsi="Times New Roman" w:cs="Times New Roman"/>
          <w:sz w:val="24"/>
          <w:szCs w:val="24"/>
        </w:rPr>
        <w:t>и</w:t>
      </w:r>
      <w:r w:rsidRPr="00205DD4">
        <w:rPr>
          <w:rFonts w:ascii="Times New Roman" w:hAnsi="Times New Roman" w:cs="Times New Roman"/>
          <w:spacing w:val="24"/>
          <w:sz w:val="24"/>
          <w:szCs w:val="24"/>
        </w:rPr>
        <w:t xml:space="preserve"> </w:t>
      </w:r>
      <w:r w:rsidRPr="00205DD4">
        <w:rPr>
          <w:rFonts w:ascii="Times New Roman" w:hAnsi="Times New Roman" w:cs="Times New Roman"/>
          <w:sz w:val="24"/>
          <w:szCs w:val="24"/>
        </w:rPr>
        <w:t>полихлорирани</w:t>
      </w:r>
      <w:r w:rsidR="005A4DA8">
        <w:rPr>
          <w:rFonts w:ascii="Times New Roman" w:hAnsi="Times New Roman" w:cs="Times New Roman"/>
          <w:sz w:val="24"/>
          <w:szCs w:val="24"/>
        </w:rPr>
        <w:t xml:space="preserve"> </w:t>
      </w:r>
      <w:r w:rsidRPr="00205DD4">
        <w:rPr>
          <w:rFonts w:ascii="Times New Roman" w:hAnsi="Times New Roman" w:cs="Times New Roman"/>
          <w:sz w:val="24"/>
          <w:szCs w:val="24"/>
        </w:rPr>
        <w:t>терфенили;</w:t>
      </w:r>
      <w:r w:rsidRPr="00205DD4">
        <w:rPr>
          <w:rFonts w:ascii="Times New Roman" w:hAnsi="Times New Roman" w:cs="Times New Roman"/>
          <w:spacing w:val="23"/>
          <w:sz w:val="24"/>
          <w:szCs w:val="24"/>
        </w:rPr>
        <w:t xml:space="preserve"> </w:t>
      </w:r>
      <w:r w:rsidRPr="00205DD4">
        <w:rPr>
          <w:rFonts w:ascii="Times New Roman" w:hAnsi="Times New Roman" w:cs="Times New Roman"/>
          <w:sz w:val="24"/>
          <w:szCs w:val="24"/>
        </w:rPr>
        <w:t>Директива</w:t>
      </w:r>
      <w:r w:rsidRPr="00205DD4">
        <w:rPr>
          <w:rFonts w:ascii="Times New Roman" w:hAnsi="Times New Roman" w:cs="Times New Roman"/>
          <w:spacing w:val="22"/>
          <w:sz w:val="24"/>
          <w:szCs w:val="24"/>
        </w:rPr>
        <w:t xml:space="preserve"> </w:t>
      </w:r>
      <w:r w:rsidRPr="00205DD4">
        <w:rPr>
          <w:rFonts w:ascii="Times New Roman" w:hAnsi="Times New Roman" w:cs="Times New Roman"/>
          <w:sz w:val="24"/>
          <w:szCs w:val="24"/>
        </w:rPr>
        <w:t>86/278/ЕИО</w:t>
      </w:r>
      <w:r w:rsidRPr="00205DD4">
        <w:rPr>
          <w:rFonts w:ascii="Times New Roman" w:hAnsi="Times New Roman" w:cs="Times New Roman"/>
          <w:spacing w:val="22"/>
          <w:sz w:val="24"/>
          <w:szCs w:val="24"/>
        </w:rPr>
        <w:t xml:space="preserve"> </w:t>
      </w:r>
      <w:r w:rsidRPr="00205DD4">
        <w:rPr>
          <w:rFonts w:ascii="Times New Roman" w:hAnsi="Times New Roman" w:cs="Times New Roman"/>
          <w:sz w:val="24"/>
          <w:szCs w:val="24"/>
        </w:rPr>
        <w:t>на Съвета от 12 юни 1986 г. за опазване на околната среда, и по-специално на почвата, при</w:t>
      </w:r>
      <w:r w:rsidRPr="00205DD4">
        <w:rPr>
          <w:rFonts w:ascii="Times New Roman" w:hAnsi="Times New Roman" w:cs="Times New Roman"/>
          <w:spacing w:val="-57"/>
          <w:sz w:val="24"/>
          <w:szCs w:val="24"/>
        </w:rPr>
        <w:t xml:space="preserve"> </w:t>
      </w:r>
      <w:r w:rsidRPr="00205DD4">
        <w:rPr>
          <w:rFonts w:ascii="Times New Roman" w:hAnsi="Times New Roman" w:cs="Times New Roman"/>
          <w:sz w:val="24"/>
          <w:szCs w:val="24"/>
        </w:rPr>
        <w:t>използване на утайки от отпадъчни води в земеделието и Директива 78/176/ЕИО на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Съвета</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20</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февруари</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1978</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г.</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относно</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отпадъците</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от</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производство</w:t>
      </w:r>
      <w:r w:rsidRPr="00205DD4">
        <w:rPr>
          <w:rFonts w:ascii="Times New Roman" w:hAnsi="Times New Roman" w:cs="Times New Roman"/>
          <w:spacing w:val="60"/>
          <w:sz w:val="24"/>
          <w:szCs w:val="24"/>
        </w:rPr>
        <w:t xml:space="preserve"> </w:t>
      </w:r>
      <w:r w:rsidRPr="00205DD4">
        <w:rPr>
          <w:rFonts w:ascii="Times New Roman" w:hAnsi="Times New Roman" w:cs="Times New Roman"/>
          <w:sz w:val="24"/>
          <w:szCs w:val="24"/>
        </w:rPr>
        <w:t>на</w:t>
      </w:r>
      <w:r w:rsidRPr="00205DD4">
        <w:rPr>
          <w:rFonts w:ascii="Times New Roman" w:hAnsi="Times New Roman" w:cs="Times New Roman"/>
          <w:spacing w:val="60"/>
          <w:sz w:val="24"/>
          <w:szCs w:val="24"/>
        </w:rPr>
        <w:t xml:space="preserve"> </w:t>
      </w:r>
      <w:r w:rsidRPr="00205DD4">
        <w:rPr>
          <w:rFonts w:ascii="Times New Roman" w:hAnsi="Times New Roman" w:cs="Times New Roman"/>
          <w:sz w:val="24"/>
          <w:szCs w:val="24"/>
        </w:rPr>
        <w:t>титанов</w:t>
      </w:r>
      <w:r w:rsidRPr="00205DD4">
        <w:rPr>
          <w:rFonts w:ascii="Times New Roman" w:hAnsi="Times New Roman" w:cs="Times New Roman"/>
          <w:spacing w:val="1"/>
          <w:sz w:val="24"/>
          <w:szCs w:val="24"/>
        </w:rPr>
        <w:t xml:space="preserve"> </w:t>
      </w:r>
      <w:r w:rsidRPr="00205DD4">
        <w:rPr>
          <w:rFonts w:ascii="Times New Roman" w:hAnsi="Times New Roman" w:cs="Times New Roman"/>
          <w:sz w:val="24"/>
          <w:szCs w:val="24"/>
        </w:rPr>
        <w:t>диоксид.</w:t>
      </w:r>
    </w:p>
    <w:p w:rsidR="00557A99" w:rsidRPr="0039366E" w:rsidRDefault="00557A99" w:rsidP="00A66AE0">
      <w:pPr>
        <w:pStyle w:val="4"/>
        <w:numPr>
          <w:ilvl w:val="0"/>
          <w:numId w:val="9"/>
        </w:numPr>
        <w:spacing w:before="0"/>
        <w:ind w:left="0" w:firstLine="425"/>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Рамкова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директива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за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отпадъците</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(РДО)</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с</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посл.</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изм.</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(Директива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(ЕС)</w:t>
      </w:r>
      <w:r w:rsidRPr="0039366E">
        <w:rPr>
          <w:rFonts w:ascii="Times New Roman" w:hAnsi="Times New Roman" w:cs="Times New Roman"/>
          <w:color w:val="006600"/>
          <w:spacing w:val="-57"/>
          <w:sz w:val="24"/>
          <w:szCs w:val="24"/>
        </w:rPr>
        <w:t xml:space="preserve"> </w:t>
      </w:r>
      <w:r w:rsidRPr="0039366E">
        <w:rPr>
          <w:rFonts w:ascii="Times New Roman" w:hAnsi="Times New Roman" w:cs="Times New Roman"/>
          <w:color w:val="006600"/>
          <w:sz w:val="24"/>
          <w:szCs w:val="24"/>
        </w:rPr>
        <w:t>2018/851)</w:t>
      </w:r>
    </w:p>
    <w:p w:rsidR="00557A99" w:rsidRPr="00557A99" w:rsidRDefault="00557A99" w:rsidP="00A66AE0">
      <w:pPr>
        <w:pStyle w:val="ac"/>
        <w:spacing w:line="276" w:lineRule="auto"/>
        <w:ind w:left="0" w:firstLine="425"/>
      </w:pPr>
      <w:r w:rsidRPr="00557A99">
        <w:t>Отпадъците,</w:t>
      </w:r>
      <w:r w:rsidRPr="00557A99">
        <w:rPr>
          <w:spacing w:val="1"/>
        </w:rPr>
        <w:t xml:space="preserve"> </w:t>
      </w:r>
      <w:r w:rsidRPr="00557A99">
        <w:t>според</w:t>
      </w:r>
      <w:r w:rsidRPr="00557A99">
        <w:rPr>
          <w:spacing w:val="1"/>
        </w:rPr>
        <w:t xml:space="preserve"> </w:t>
      </w:r>
      <w:r w:rsidRPr="00557A99">
        <w:t>определението</w:t>
      </w:r>
      <w:r w:rsidRPr="00557A99">
        <w:rPr>
          <w:spacing w:val="1"/>
        </w:rPr>
        <w:t xml:space="preserve"> </w:t>
      </w:r>
      <w:r w:rsidRPr="00557A99">
        <w:t>в</w:t>
      </w:r>
      <w:r w:rsidRPr="00557A99">
        <w:rPr>
          <w:spacing w:val="1"/>
        </w:rPr>
        <w:t xml:space="preserve"> </w:t>
      </w:r>
      <w:r w:rsidRPr="00557A99">
        <w:t>член</w:t>
      </w:r>
      <w:r w:rsidRPr="00557A99">
        <w:rPr>
          <w:spacing w:val="1"/>
        </w:rPr>
        <w:t xml:space="preserve"> </w:t>
      </w:r>
      <w:r w:rsidRPr="00557A99">
        <w:t>3,</w:t>
      </w:r>
      <w:r w:rsidRPr="00557A99">
        <w:rPr>
          <w:spacing w:val="1"/>
        </w:rPr>
        <w:t xml:space="preserve"> </w:t>
      </w:r>
      <w:r w:rsidRPr="00557A99">
        <w:t>параграф</w:t>
      </w:r>
      <w:r w:rsidRPr="00557A99">
        <w:rPr>
          <w:spacing w:val="1"/>
        </w:rPr>
        <w:t xml:space="preserve"> </w:t>
      </w:r>
      <w:r w:rsidRPr="00557A99">
        <w:t>1</w:t>
      </w:r>
      <w:r w:rsidRPr="00557A99">
        <w:rPr>
          <w:spacing w:val="1"/>
        </w:rPr>
        <w:t xml:space="preserve"> </w:t>
      </w:r>
      <w:r w:rsidRPr="00557A99">
        <w:t>от</w:t>
      </w:r>
      <w:r w:rsidRPr="00557A99">
        <w:rPr>
          <w:spacing w:val="1"/>
        </w:rPr>
        <w:t xml:space="preserve"> </w:t>
      </w:r>
      <w:hyperlink r:id="rId24">
        <w:r w:rsidRPr="00557A99">
          <w:t>Директива</w:t>
        </w:r>
      </w:hyperlink>
      <w:r w:rsidRPr="00557A99">
        <w:rPr>
          <w:spacing w:val="1"/>
        </w:rPr>
        <w:t xml:space="preserve"> </w:t>
      </w:r>
      <w:hyperlink r:id="rId25">
        <w:r w:rsidRPr="00557A99">
          <w:t>2008/98/ЕО</w:t>
        </w:r>
      </w:hyperlink>
      <w:r w:rsidRPr="00557A99">
        <w:rPr>
          <w:spacing w:val="39"/>
        </w:rPr>
        <w:t xml:space="preserve"> </w:t>
      </w:r>
      <w:r w:rsidRPr="00557A99">
        <w:t>са</w:t>
      </w:r>
      <w:r w:rsidRPr="00557A99">
        <w:rPr>
          <w:spacing w:val="39"/>
        </w:rPr>
        <w:t xml:space="preserve"> </w:t>
      </w:r>
      <w:r w:rsidRPr="00557A99">
        <w:t>„всяко</w:t>
      </w:r>
      <w:r w:rsidRPr="00557A99">
        <w:rPr>
          <w:spacing w:val="39"/>
        </w:rPr>
        <w:t xml:space="preserve"> </w:t>
      </w:r>
      <w:r w:rsidRPr="00557A99">
        <w:t>вещество</w:t>
      </w:r>
      <w:r w:rsidRPr="00557A99">
        <w:rPr>
          <w:spacing w:val="39"/>
        </w:rPr>
        <w:t xml:space="preserve"> </w:t>
      </w:r>
      <w:r w:rsidRPr="00557A99">
        <w:t>или</w:t>
      </w:r>
      <w:r w:rsidRPr="00557A99">
        <w:rPr>
          <w:spacing w:val="41"/>
        </w:rPr>
        <w:t xml:space="preserve"> </w:t>
      </w:r>
      <w:r w:rsidRPr="00557A99">
        <w:t>предмет,</w:t>
      </w:r>
      <w:r w:rsidRPr="00557A99">
        <w:rPr>
          <w:spacing w:val="39"/>
        </w:rPr>
        <w:t xml:space="preserve"> </w:t>
      </w:r>
      <w:r w:rsidRPr="00557A99">
        <w:t>от</w:t>
      </w:r>
      <w:r w:rsidRPr="00557A99">
        <w:rPr>
          <w:spacing w:val="40"/>
        </w:rPr>
        <w:t xml:space="preserve"> </w:t>
      </w:r>
      <w:r w:rsidRPr="00557A99">
        <w:t>който</w:t>
      </w:r>
      <w:r w:rsidRPr="00557A99">
        <w:rPr>
          <w:spacing w:val="40"/>
        </w:rPr>
        <w:t xml:space="preserve"> </w:t>
      </w:r>
      <w:r w:rsidRPr="00557A99">
        <w:t>притежателят</w:t>
      </w:r>
      <w:r w:rsidRPr="00557A99">
        <w:rPr>
          <w:spacing w:val="40"/>
        </w:rPr>
        <w:t xml:space="preserve"> </w:t>
      </w:r>
      <w:r w:rsidRPr="00557A99">
        <w:t>се</w:t>
      </w:r>
      <w:r w:rsidRPr="00557A99">
        <w:rPr>
          <w:spacing w:val="39"/>
        </w:rPr>
        <w:t xml:space="preserve"> </w:t>
      </w:r>
      <w:r w:rsidRPr="00557A99">
        <w:t>освобождава</w:t>
      </w:r>
      <w:r w:rsidRPr="00557A99">
        <w:rPr>
          <w:spacing w:val="-58"/>
        </w:rPr>
        <w:t xml:space="preserve"> </w:t>
      </w:r>
      <w:r w:rsidRPr="00557A99">
        <w:t>или</w:t>
      </w:r>
      <w:r w:rsidRPr="00557A99">
        <w:rPr>
          <w:spacing w:val="1"/>
        </w:rPr>
        <w:t xml:space="preserve"> </w:t>
      </w:r>
      <w:r w:rsidRPr="00557A99">
        <w:t>възнамерява да</w:t>
      </w:r>
      <w:r w:rsidRPr="00557A99">
        <w:rPr>
          <w:spacing w:val="1"/>
        </w:rPr>
        <w:t xml:space="preserve"> </w:t>
      </w:r>
      <w:r w:rsidRPr="00557A99">
        <w:t>се</w:t>
      </w:r>
      <w:r w:rsidRPr="00557A99">
        <w:rPr>
          <w:spacing w:val="1"/>
        </w:rPr>
        <w:t xml:space="preserve"> </w:t>
      </w:r>
      <w:r w:rsidRPr="00557A99">
        <w:t>освободи,</w:t>
      </w:r>
      <w:r w:rsidRPr="00557A99">
        <w:rPr>
          <w:spacing w:val="1"/>
        </w:rPr>
        <w:t xml:space="preserve"> </w:t>
      </w:r>
      <w:r w:rsidRPr="00557A99">
        <w:t>или</w:t>
      </w:r>
      <w:r w:rsidRPr="00557A99">
        <w:rPr>
          <w:spacing w:val="1"/>
        </w:rPr>
        <w:t xml:space="preserve"> </w:t>
      </w:r>
      <w:r w:rsidRPr="00557A99">
        <w:t>е длъжен</w:t>
      </w:r>
      <w:r w:rsidRPr="00557A99">
        <w:rPr>
          <w:spacing w:val="1"/>
        </w:rPr>
        <w:t xml:space="preserve"> </w:t>
      </w:r>
      <w:r w:rsidRPr="00557A99">
        <w:t>да</w:t>
      </w:r>
      <w:r w:rsidRPr="00557A99">
        <w:rPr>
          <w:spacing w:val="1"/>
        </w:rPr>
        <w:t xml:space="preserve"> </w:t>
      </w:r>
      <w:r w:rsidRPr="00557A99">
        <w:t>се освободи“.</w:t>
      </w:r>
      <w:r w:rsidRPr="00557A99">
        <w:rPr>
          <w:spacing w:val="1"/>
        </w:rPr>
        <w:t xml:space="preserve"> </w:t>
      </w:r>
      <w:r w:rsidRPr="00557A99">
        <w:t>Те представляват</w:t>
      </w:r>
      <w:r w:rsidRPr="00557A99">
        <w:rPr>
          <w:spacing w:val="1"/>
        </w:rPr>
        <w:t xml:space="preserve"> </w:t>
      </w:r>
      <w:r w:rsidRPr="00557A99">
        <w:t>огромна загуба на ресурси под формата както на материали, така и на енергия. Освен</w:t>
      </w:r>
      <w:r w:rsidRPr="00557A99">
        <w:rPr>
          <w:spacing w:val="1"/>
        </w:rPr>
        <w:t xml:space="preserve"> </w:t>
      </w:r>
      <w:r w:rsidRPr="00557A99">
        <w:t>това</w:t>
      </w:r>
      <w:r w:rsidRPr="00557A99">
        <w:rPr>
          <w:spacing w:val="1"/>
        </w:rPr>
        <w:t xml:space="preserve"> </w:t>
      </w:r>
      <w:r w:rsidRPr="00557A99">
        <w:t>управлението</w:t>
      </w:r>
      <w:r w:rsidRPr="00557A99">
        <w:rPr>
          <w:spacing w:val="1"/>
        </w:rPr>
        <w:t xml:space="preserve"> </w:t>
      </w:r>
      <w:r w:rsidRPr="00557A99">
        <w:t>и</w:t>
      </w:r>
      <w:r w:rsidRPr="00557A99">
        <w:rPr>
          <w:spacing w:val="1"/>
        </w:rPr>
        <w:t xml:space="preserve"> </w:t>
      </w:r>
      <w:r w:rsidRPr="00557A99">
        <w:t>обезвреждането</w:t>
      </w:r>
      <w:r w:rsidRPr="00557A99">
        <w:rPr>
          <w:spacing w:val="1"/>
        </w:rPr>
        <w:t xml:space="preserve"> </w:t>
      </w:r>
      <w:r w:rsidRPr="00557A99">
        <w:t>на</w:t>
      </w:r>
      <w:r w:rsidRPr="00557A99">
        <w:rPr>
          <w:spacing w:val="1"/>
        </w:rPr>
        <w:t xml:space="preserve"> </w:t>
      </w:r>
      <w:r w:rsidRPr="00557A99">
        <w:t>отпадъците</w:t>
      </w:r>
      <w:r w:rsidRPr="00557A99">
        <w:rPr>
          <w:spacing w:val="1"/>
        </w:rPr>
        <w:t xml:space="preserve"> </w:t>
      </w:r>
      <w:r w:rsidRPr="00557A99">
        <w:t>може</w:t>
      </w:r>
      <w:r w:rsidRPr="00557A99">
        <w:rPr>
          <w:spacing w:val="1"/>
        </w:rPr>
        <w:t xml:space="preserve"> </w:t>
      </w:r>
      <w:r w:rsidRPr="00557A99">
        <w:t>да</w:t>
      </w:r>
      <w:r w:rsidRPr="00557A99">
        <w:rPr>
          <w:spacing w:val="1"/>
        </w:rPr>
        <w:t xml:space="preserve"> </w:t>
      </w:r>
      <w:r w:rsidRPr="00557A99">
        <w:t>окаже</w:t>
      </w:r>
      <w:r w:rsidRPr="00557A99">
        <w:rPr>
          <w:spacing w:val="1"/>
        </w:rPr>
        <w:t xml:space="preserve"> </w:t>
      </w:r>
      <w:r w:rsidRPr="00557A99">
        <w:t>сериозно</w:t>
      </w:r>
      <w:r w:rsidRPr="00557A99">
        <w:rPr>
          <w:spacing w:val="1"/>
        </w:rPr>
        <w:t xml:space="preserve"> </w:t>
      </w:r>
      <w:r w:rsidRPr="00557A99">
        <w:t xml:space="preserve">въздействие върху околната среда. </w:t>
      </w:r>
      <w:hyperlink r:id="rId26">
        <w:r w:rsidRPr="00557A99">
          <w:t xml:space="preserve">Депата за </w:t>
        </w:r>
      </w:hyperlink>
      <w:hyperlink r:id="rId27">
        <w:r w:rsidRPr="00557A99">
          <w:t xml:space="preserve">отпадъци </w:t>
        </w:r>
      </w:hyperlink>
      <w:r w:rsidRPr="00557A99">
        <w:t>например заемат земни площи и</w:t>
      </w:r>
      <w:r w:rsidRPr="00557A99">
        <w:rPr>
          <w:spacing w:val="1"/>
        </w:rPr>
        <w:t xml:space="preserve"> </w:t>
      </w:r>
      <w:r w:rsidRPr="00557A99">
        <w:t>могат да предизвикат замърсяване на въздуха, водата и почвата, докато</w:t>
      </w:r>
      <w:r w:rsidRPr="00557A99">
        <w:rPr>
          <w:spacing w:val="60"/>
        </w:rPr>
        <w:t xml:space="preserve"> </w:t>
      </w:r>
      <w:hyperlink r:id="rId28">
        <w:r w:rsidRPr="00557A99">
          <w:t>изгарянето</w:t>
        </w:r>
      </w:hyperlink>
      <w:r w:rsidRPr="00557A99">
        <w:rPr>
          <w:spacing w:val="1"/>
        </w:rPr>
        <w:t xml:space="preserve"> </w:t>
      </w:r>
      <w:r w:rsidRPr="00557A99">
        <w:t>може да доведе до емисии на опасни замърсители на въздуха. Поради това целта на</w:t>
      </w:r>
      <w:r w:rsidRPr="00557A99">
        <w:rPr>
          <w:spacing w:val="1"/>
        </w:rPr>
        <w:t xml:space="preserve"> </w:t>
      </w:r>
      <w:r w:rsidRPr="00557A99">
        <w:t>политиките</w:t>
      </w:r>
      <w:r w:rsidRPr="00557A99">
        <w:rPr>
          <w:spacing w:val="1"/>
        </w:rPr>
        <w:t xml:space="preserve"> </w:t>
      </w:r>
      <w:r w:rsidRPr="00557A99">
        <w:t>на</w:t>
      </w:r>
      <w:r w:rsidRPr="00557A99">
        <w:rPr>
          <w:spacing w:val="1"/>
        </w:rPr>
        <w:t xml:space="preserve"> </w:t>
      </w:r>
      <w:r w:rsidRPr="00557A99">
        <w:t>ЕС</w:t>
      </w:r>
      <w:r w:rsidRPr="00557A99">
        <w:rPr>
          <w:spacing w:val="1"/>
        </w:rPr>
        <w:t xml:space="preserve"> </w:t>
      </w:r>
      <w:r w:rsidRPr="00557A99">
        <w:t>в</w:t>
      </w:r>
      <w:r w:rsidRPr="00557A99">
        <w:rPr>
          <w:spacing w:val="1"/>
        </w:rPr>
        <w:t xml:space="preserve"> </w:t>
      </w:r>
      <w:r w:rsidRPr="00557A99">
        <w:t>областта</w:t>
      </w:r>
      <w:r w:rsidRPr="00557A99">
        <w:rPr>
          <w:spacing w:val="1"/>
        </w:rPr>
        <w:t xml:space="preserve"> </w:t>
      </w:r>
      <w:r w:rsidRPr="00557A99">
        <w:t>на</w:t>
      </w:r>
      <w:r w:rsidRPr="00557A99">
        <w:rPr>
          <w:spacing w:val="1"/>
        </w:rPr>
        <w:t xml:space="preserve"> </w:t>
      </w:r>
      <w:r w:rsidRPr="00557A99">
        <w:t>управлението</w:t>
      </w:r>
      <w:r w:rsidRPr="00557A99">
        <w:rPr>
          <w:spacing w:val="1"/>
        </w:rPr>
        <w:t xml:space="preserve"> </w:t>
      </w:r>
      <w:r w:rsidRPr="00557A99">
        <w:t>на</w:t>
      </w:r>
      <w:r w:rsidRPr="00557A99">
        <w:rPr>
          <w:spacing w:val="1"/>
        </w:rPr>
        <w:t xml:space="preserve"> </w:t>
      </w:r>
      <w:r w:rsidRPr="00557A99">
        <w:t>отпадъците</w:t>
      </w:r>
      <w:r w:rsidRPr="00557A99">
        <w:rPr>
          <w:spacing w:val="1"/>
        </w:rPr>
        <w:t xml:space="preserve"> </w:t>
      </w:r>
      <w:r w:rsidRPr="00557A99">
        <w:t>е</w:t>
      </w:r>
      <w:r w:rsidRPr="00557A99">
        <w:rPr>
          <w:spacing w:val="1"/>
        </w:rPr>
        <w:t xml:space="preserve"> </w:t>
      </w:r>
      <w:r w:rsidRPr="00557A99">
        <w:t>да</w:t>
      </w:r>
      <w:r w:rsidRPr="00557A99">
        <w:rPr>
          <w:spacing w:val="1"/>
        </w:rPr>
        <w:t xml:space="preserve"> </w:t>
      </w:r>
      <w:r w:rsidRPr="00557A99">
        <w:t>се</w:t>
      </w:r>
      <w:r w:rsidRPr="00557A99">
        <w:rPr>
          <w:spacing w:val="1"/>
        </w:rPr>
        <w:t xml:space="preserve"> </w:t>
      </w:r>
      <w:r w:rsidRPr="00557A99">
        <w:t>намали</w:t>
      </w:r>
      <w:r w:rsidRPr="00557A99">
        <w:rPr>
          <w:spacing w:val="1"/>
        </w:rPr>
        <w:t xml:space="preserve"> </w:t>
      </w:r>
      <w:r w:rsidRPr="00557A99">
        <w:t>въздействието</w:t>
      </w:r>
      <w:r w:rsidRPr="00557A99">
        <w:rPr>
          <w:spacing w:val="1"/>
        </w:rPr>
        <w:t xml:space="preserve"> </w:t>
      </w:r>
      <w:r w:rsidRPr="00557A99">
        <w:t>на</w:t>
      </w:r>
      <w:r w:rsidRPr="00557A99">
        <w:rPr>
          <w:spacing w:val="1"/>
        </w:rPr>
        <w:t xml:space="preserve"> </w:t>
      </w:r>
      <w:r w:rsidRPr="00557A99">
        <w:t>отпадъците</w:t>
      </w:r>
      <w:r w:rsidRPr="00557A99">
        <w:rPr>
          <w:spacing w:val="1"/>
        </w:rPr>
        <w:t xml:space="preserve"> </w:t>
      </w:r>
      <w:r w:rsidRPr="00557A99">
        <w:t>върху</w:t>
      </w:r>
      <w:r w:rsidRPr="00557A99">
        <w:rPr>
          <w:spacing w:val="1"/>
        </w:rPr>
        <w:t xml:space="preserve"> </w:t>
      </w:r>
      <w:r w:rsidRPr="00557A99">
        <w:t>околната</w:t>
      </w:r>
      <w:r w:rsidRPr="00557A99">
        <w:rPr>
          <w:spacing w:val="1"/>
        </w:rPr>
        <w:t xml:space="preserve"> </w:t>
      </w:r>
      <w:r w:rsidRPr="00557A99">
        <w:t>среда</w:t>
      </w:r>
      <w:r w:rsidRPr="00557A99">
        <w:rPr>
          <w:spacing w:val="1"/>
        </w:rPr>
        <w:t xml:space="preserve"> </w:t>
      </w:r>
      <w:r w:rsidRPr="00557A99">
        <w:t>и</w:t>
      </w:r>
      <w:r w:rsidRPr="00557A99">
        <w:rPr>
          <w:spacing w:val="1"/>
        </w:rPr>
        <w:t xml:space="preserve"> </w:t>
      </w:r>
      <w:r w:rsidRPr="00557A99">
        <w:t>здравето</w:t>
      </w:r>
      <w:r w:rsidRPr="00557A99">
        <w:rPr>
          <w:spacing w:val="1"/>
        </w:rPr>
        <w:t xml:space="preserve"> </w:t>
      </w:r>
      <w:r w:rsidRPr="00557A99">
        <w:t>и</w:t>
      </w:r>
      <w:r w:rsidRPr="00557A99">
        <w:rPr>
          <w:spacing w:val="1"/>
        </w:rPr>
        <w:t xml:space="preserve"> </w:t>
      </w:r>
      <w:r w:rsidRPr="00557A99">
        <w:t>да</w:t>
      </w:r>
      <w:r w:rsidRPr="00557A99">
        <w:rPr>
          <w:spacing w:val="1"/>
        </w:rPr>
        <w:t xml:space="preserve"> </w:t>
      </w:r>
      <w:r w:rsidRPr="00557A99">
        <w:t>се</w:t>
      </w:r>
      <w:r w:rsidRPr="00557A99">
        <w:rPr>
          <w:spacing w:val="1"/>
        </w:rPr>
        <w:t xml:space="preserve"> </w:t>
      </w:r>
      <w:r w:rsidRPr="00557A99">
        <w:t>повиши</w:t>
      </w:r>
      <w:r w:rsidRPr="00557A99">
        <w:rPr>
          <w:spacing w:val="1"/>
        </w:rPr>
        <w:t xml:space="preserve"> </w:t>
      </w:r>
      <w:hyperlink r:id="rId29">
        <w:r w:rsidRPr="00557A99">
          <w:t>ефективността</w:t>
        </w:r>
        <w:r w:rsidRPr="00557A99">
          <w:rPr>
            <w:spacing w:val="1"/>
          </w:rPr>
          <w:t xml:space="preserve"> </w:t>
        </w:r>
        <w:r w:rsidRPr="00557A99">
          <w:t>при</w:t>
        </w:r>
        <w:r w:rsidRPr="00557A99">
          <w:rPr>
            <w:spacing w:val="1"/>
          </w:rPr>
          <w:t xml:space="preserve"> </w:t>
        </w:r>
        <w:r w:rsidRPr="00557A99">
          <w:t>използването</w:t>
        </w:r>
        <w:r w:rsidRPr="00557A99">
          <w:rPr>
            <w:spacing w:val="1"/>
          </w:rPr>
          <w:t xml:space="preserve"> </w:t>
        </w:r>
        <w:r w:rsidRPr="00557A99">
          <w:t>на</w:t>
        </w:r>
        <w:r w:rsidRPr="00557A99">
          <w:rPr>
            <w:spacing w:val="1"/>
          </w:rPr>
          <w:t xml:space="preserve"> </w:t>
        </w:r>
        <w:r w:rsidRPr="00557A99">
          <w:t>ресурсите</w:t>
        </w:r>
      </w:hyperlink>
      <w:r w:rsidRPr="00557A99">
        <w:rPr>
          <w:spacing w:val="1"/>
        </w:rPr>
        <w:t xml:space="preserve"> </w:t>
      </w:r>
      <w:r w:rsidRPr="00557A99">
        <w:t>в</w:t>
      </w:r>
      <w:r w:rsidRPr="00557A99">
        <w:rPr>
          <w:spacing w:val="1"/>
        </w:rPr>
        <w:t xml:space="preserve"> </w:t>
      </w:r>
      <w:r w:rsidRPr="00557A99">
        <w:t>ЕС.</w:t>
      </w:r>
      <w:r w:rsidRPr="00557A99">
        <w:rPr>
          <w:spacing w:val="1"/>
        </w:rPr>
        <w:t xml:space="preserve"> </w:t>
      </w:r>
      <w:r w:rsidRPr="00557A99">
        <w:t>Дългосрочната</w:t>
      </w:r>
      <w:r w:rsidRPr="00557A99">
        <w:rPr>
          <w:spacing w:val="1"/>
        </w:rPr>
        <w:t xml:space="preserve"> </w:t>
      </w:r>
      <w:r w:rsidRPr="00557A99">
        <w:t>цел</w:t>
      </w:r>
      <w:r w:rsidRPr="00557A99">
        <w:rPr>
          <w:spacing w:val="1"/>
        </w:rPr>
        <w:t xml:space="preserve"> </w:t>
      </w:r>
      <w:r w:rsidRPr="00557A99">
        <w:t>на</w:t>
      </w:r>
      <w:r w:rsidRPr="00557A99">
        <w:rPr>
          <w:spacing w:val="1"/>
        </w:rPr>
        <w:t xml:space="preserve"> </w:t>
      </w:r>
      <w:r w:rsidRPr="00557A99">
        <w:t>тези</w:t>
      </w:r>
      <w:r w:rsidRPr="00557A99">
        <w:rPr>
          <w:spacing w:val="1"/>
        </w:rPr>
        <w:t xml:space="preserve"> </w:t>
      </w:r>
      <w:r w:rsidRPr="00557A99">
        <w:t>политики е да се намали количеството отпадъци, а когато образуването им не може да</w:t>
      </w:r>
      <w:r w:rsidRPr="00557A99">
        <w:rPr>
          <w:spacing w:val="1"/>
        </w:rPr>
        <w:t xml:space="preserve"> </w:t>
      </w:r>
      <w:r w:rsidRPr="00557A99">
        <w:t>бъде избегнато, да се насърчава тяхното използване като ресурси и да се постигнат по-високи</w:t>
      </w:r>
      <w:r w:rsidRPr="00557A99">
        <w:rPr>
          <w:spacing w:val="-1"/>
        </w:rPr>
        <w:t xml:space="preserve"> </w:t>
      </w:r>
      <w:r w:rsidRPr="00557A99">
        <w:t>равнища</w:t>
      </w:r>
      <w:r w:rsidRPr="00557A99">
        <w:rPr>
          <w:spacing w:val="-2"/>
        </w:rPr>
        <w:t xml:space="preserve"> </w:t>
      </w:r>
      <w:r w:rsidRPr="00557A99">
        <w:t>на</w:t>
      </w:r>
      <w:r w:rsidRPr="00557A99">
        <w:rPr>
          <w:spacing w:val="-1"/>
        </w:rPr>
        <w:t xml:space="preserve"> </w:t>
      </w:r>
      <w:hyperlink r:id="rId30">
        <w:r w:rsidRPr="00557A99">
          <w:t xml:space="preserve">рециклиране </w:t>
        </w:r>
      </w:hyperlink>
      <w:r w:rsidRPr="00557A99">
        <w:t>и</w:t>
      </w:r>
      <w:r w:rsidRPr="00557A99">
        <w:rPr>
          <w:spacing w:val="-1"/>
        </w:rPr>
        <w:t xml:space="preserve"> </w:t>
      </w:r>
      <w:r w:rsidRPr="00557A99">
        <w:t>безопасно</w:t>
      </w:r>
      <w:r w:rsidRPr="00557A99">
        <w:rPr>
          <w:spacing w:val="-1"/>
        </w:rPr>
        <w:t xml:space="preserve"> </w:t>
      </w:r>
      <w:hyperlink r:id="rId31">
        <w:r w:rsidRPr="00557A99">
          <w:t>обезвреждане</w:t>
        </w:r>
        <w:r w:rsidRPr="00557A99">
          <w:rPr>
            <w:spacing w:val="-2"/>
          </w:rPr>
          <w:t xml:space="preserve"> </w:t>
        </w:r>
        <w:r w:rsidRPr="00557A99">
          <w:t>на</w:t>
        </w:r>
        <w:r w:rsidRPr="00557A99">
          <w:rPr>
            <w:spacing w:val="-1"/>
          </w:rPr>
          <w:t xml:space="preserve"> </w:t>
        </w:r>
        <w:r w:rsidRPr="00557A99">
          <w:t>отпадъците.</w:t>
        </w:r>
      </w:hyperlink>
    </w:p>
    <w:p w:rsidR="00E3084C" w:rsidRPr="00E3084C" w:rsidRDefault="00E3084C" w:rsidP="00E3084C">
      <w:pPr>
        <w:pStyle w:val="ac"/>
        <w:tabs>
          <w:tab w:val="left" w:pos="709"/>
        </w:tabs>
        <w:spacing w:line="276" w:lineRule="auto"/>
        <w:ind w:left="0" w:firstLine="426"/>
      </w:pPr>
      <w:r w:rsidRPr="00E3084C">
        <w:t>РДО, освен посочената йерархията на отпадъците, въвежда и други ключови</w:t>
      </w:r>
      <w:r w:rsidRPr="00E3084C">
        <w:rPr>
          <w:spacing w:val="1"/>
        </w:rPr>
        <w:t xml:space="preserve"> </w:t>
      </w:r>
      <w:r w:rsidRPr="00E3084C">
        <w:t>разпоредби</w:t>
      </w:r>
      <w:r w:rsidRPr="00E3084C">
        <w:rPr>
          <w:spacing w:val="1"/>
        </w:rPr>
        <w:t xml:space="preserve"> </w:t>
      </w:r>
      <w:r w:rsidRPr="00E3084C">
        <w:t>за</w:t>
      </w:r>
      <w:r w:rsidRPr="00E3084C">
        <w:rPr>
          <w:spacing w:val="1"/>
        </w:rPr>
        <w:t xml:space="preserve"> </w:t>
      </w:r>
      <w:r w:rsidRPr="00E3084C">
        <w:t>страните-членки,</w:t>
      </w:r>
      <w:r w:rsidRPr="00E3084C">
        <w:rPr>
          <w:spacing w:val="1"/>
        </w:rPr>
        <w:t xml:space="preserve"> </w:t>
      </w:r>
      <w:r w:rsidRPr="00E3084C">
        <w:t>съответно</w:t>
      </w:r>
      <w:r w:rsidRPr="00E3084C">
        <w:rPr>
          <w:spacing w:val="1"/>
        </w:rPr>
        <w:t xml:space="preserve"> </w:t>
      </w:r>
      <w:r w:rsidRPr="00E3084C">
        <w:t>за</w:t>
      </w:r>
      <w:r w:rsidRPr="00E3084C">
        <w:rPr>
          <w:spacing w:val="1"/>
        </w:rPr>
        <w:t xml:space="preserve"> </w:t>
      </w:r>
      <w:r w:rsidRPr="00E3084C">
        <w:t>техните</w:t>
      </w:r>
      <w:r w:rsidRPr="00E3084C">
        <w:rPr>
          <w:spacing w:val="1"/>
        </w:rPr>
        <w:t xml:space="preserve"> </w:t>
      </w:r>
      <w:r w:rsidRPr="00E3084C">
        <w:t>компетентни</w:t>
      </w:r>
      <w:r w:rsidRPr="00E3084C">
        <w:rPr>
          <w:spacing w:val="1"/>
        </w:rPr>
        <w:t xml:space="preserve"> </w:t>
      </w:r>
      <w:r w:rsidRPr="00E3084C">
        <w:t>национални,</w:t>
      </w:r>
      <w:r w:rsidRPr="00E3084C">
        <w:rPr>
          <w:spacing w:val="-57"/>
        </w:rPr>
        <w:t xml:space="preserve"> </w:t>
      </w:r>
      <w:r w:rsidRPr="00E3084C">
        <w:t>регионални</w:t>
      </w:r>
      <w:r w:rsidRPr="00E3084C">
        <w:rPr>
          <w:spacing w:val="-3"/>
        </w:rPr>
        <w:t xml:space="preserve"> </w:t>
      </w:r>
      <w:r w:rsidRPr="00E3084C">
        <w:t>и</w:t>
      </w:r>
      <w:r w:rsidRPr="00E3084C">
        <w:rPr>
          <w:spacing w:val="-1"/>
        </w:rPr>
        <w:t xml:space="preserve"> </w:t>
      </w:r>
      <w:r w:rsidRPr="00E3084C">
        <w:t>местни власти,</w:t>
      </w:r>
      <w:r w:rsidRPr="00E3084C">
        <w:rPr>
          <w:spacing w:val="-1"/>
        </w:rPr>
        <w:t xml:space="preserve"> </w:t>
      </w:r>
      <w:r w:rsidRPr="00E3084C">
        <w:t>отговорни</w:t>
      </w:r>
      <w:r w:rsidRPr="00E3084C">
        <w:rPr>
          <w:spacing w:val="-1"/>
        </w:rPr>
        <w:t xml:space="preserve"> </w:t>
      </w:r>
      <w:r w:rsidRPr="00E3084C">
        <w:t>за</w:t>
      </w:r>
      <w:r w:rsidRPr="00E3084C">
        <w:rPr>
          <w:spacing w:val="-1"/>
        </w:rPr>
        <w:t xml:space="preserve"> </w:t>
      </w:r>
      <w:r w:rsidRPr="00E3084C">
        <w:t>съответните</w:t>
      </w:r>
      <w:r w:rsidRPr="00E3084C">
        <w:rPr>
          <w:spacing w:val="-2"/>
        </w:rPr>
        <w:t xml:space="preserve"> </w:t>
      </w:r>
      <w:r w:rsidRPr="00E3084C">
        <w:t>политики:</w:t>
      </w:r>
    </w:p>
    <w:p w:rsidR="00E3084C" w:rsidRPr="00E3084C" w:rsidRDefault="00E3084C" w:rsidP="00E71CAA">
      <w:pPr>
        <w:pStyle w:val="aa"/>
        <w:widowControl w:val="0"/>
        <w:numPr>
          <w:ilvl w:val="1"/>
          <w:numId w:val="7"/>
        </w:numPr>
        <w:tabs>
          <w:tab w:val="left" w:pos="709"/>
          <w:tab w:val="left" w:pos="1977"/>
        </w:tabs>
        <w:autoSpaceDE w:val="0"/>
        <w:autoSpaceDN w:val="0"/>
        <w:spacing w:after="0"/>
        <w:ind w:left="0" w:firstLine="426"/>
        <w:contextualSpacing w:val="0"/>
        <w:jc w:val="both"/>
        <w:rPr>
          <w:rFonts w:ascii="Times New Roman" w:hAnsi="Times New Roman" w:cs="Times New Roman"/>
          <w:sz w:val="24"/>
        </w:rPr>
      </w:pPr>
      <w:r w:rsidRPr="00E3084C">
        <w:rPr>
          <w:rFonts w:ascii="Times New Roman" w:hAnsi="Times New Roman" w:cs="Times New Roman"/>
          <w:sz w:val="24"/>
        </w:rPr>
        <w:t>да се постигне повторна употреба и рециклиране на минимум 50% от</w:t>
      </w:r>
      <w:r w:rsidRPr="00E3084C">
        <w:rPr>
          <w:rFonts w:ascii="Times New Roman" w:hAnsi="Times New Roman" w:cs="Times New Roman"/>
          <w:spacing w:val="1"/>
          <w:sz w:val="24"/>
        </w:rPr>
        <w:t xml:space="preserve"> </w:t>
      </w:r>
      <w:r w:rsidRPr="00E3084C">
        <w:rPr>
          <w:rFonts w:ascii="Times New Roman" w:hAnsi="Times New Roman" w:cs="Times New Roman"/>
          <w:sz w:val="24"/>
        </w:rPr>
        <w:t>битовите</w:t>
      </w:r>
      <w:r w:rsidRPr="00E3084C">
        <w:rPr>
          <w:rFonts w:ascii="Times New Roman" w:hAnsi="Times New Roman" w:cs="Times New Roman"/>
          <w:spacing w:val="-5"/>
          <w:sz w:val="24"/>
        </w:rPr>
        <w:t xml:space="preserve"> </w:t>
      </w:r>
      <w:r w:rsidRPr="00E3084C">
        <w:rPr>
          <w:rFonts w:ascii="Times New Roman" w:hAnsi="Times New Roman" w:cs="Times New Roman"/>
          <w:sz w:val="24"/>
        </w:rPr>
        <w:t>и приравнените</w:t>
      </w:r>
      <w:r w:rsidRPr="00E3084C">
        <w:rPr>
          <w:rFonts w:ascii="Times New Roman" w:hAnsi="Times New Roman" w:cs="Times New Roman"/>
          <w:spacing w:val="-1"/>
          <w:sz w:val="24"/>
        </w:rPr>
        <w:t xml:space="preserve"> </w:t>
      </w:r>
      <w:r w:rsidRPr="00E3084C">
        <w:rPr>
          <w:rFonts w:ascii="Times New Roman" w:hAnsi="Times New Roman" w:cs="Times New Roman"/>
          <w:sz w:val="24"/>
        </w:rPr>
        <w:t>на</w:t>
      </w:r>
      <w:r w:rsidRPr="00E3084C">
        <w:rPr>
          <w:rFonts w:ascii="Times New Roman" w:hAnsi="Times New Roman" w:cs="Times New Roman"/>
          <w:spacing w:val="-1"/>
          <w:sz w:val="24"/>
        </w:rPr>
        <w:t xml:space="preserve"> </w:t>
      </w:r>
      <w:r w:rsidRPr="00E3084C">
        <w:rPr>
          <w:rFonts w:ascii="Times New Roman" w:hAnsi="Times New Roman" w:cs="Times New Roman"/>
          <w:sz w:val="24"/>
        </w:rPr>
        <w:t>битовите</w:t>
      </w:r>
      <w:r w:rsidRPr="00E3084C">
        <w:rPr>
          <w:rFonts w:ascii="Times New Roman" w:hAnsi="Times New Roman" w:cs="Times New Roman"/>
          <w:spacing w:val="-1"/>
          <w:sz w:val="24"/>
        </w:rPr>
        <w:t xml:space="preserve"> </w:t>
      </w:r>
      <w:r w:rsidRPr="00E3084C">
        <w:rPr>
          <w:rFonts w:ascii="Times New Roman" w:hAnsi="Times New Roman" w:cs="Times New Roman"/>
          <w:sz w:val="24"/>
        </w:rPr>
        <w:t>отпадъци</w:t>
      </w:r>
      <w:r>
        <w:rPr>
          <w:rFonts w:ascii="Times New Roman" w:hAnsi="Times New Roman" w:cs="Times New Roman"/>
          <w:sz w:val="24"/>
        </w:rPr>
        <w:t>;</w:t>
      </w:r>
    </w:p>
    <w:p w:rsidR="00E3084C" w:rsidRPr="00E3084C" w:rsidRDefault="00E3084C" w:rsidP="00E71CAA">
      <w:pPr>
        <w:pStyle w:val="aa"/>
        <w:widowControl w:val="0"/>
        <w:numPr>
          <w:ilvl w:val="1"/>
          <w:numId w:val="7"/>
        </w:numPr>
        <w:tabs>
          <w:tab w:val="left" w:pos="709"/>
          <w:tab w:val="left" w:pos="1977"/>
        </w:tabs>
        <w:autoSpaceDE w:val="0"/>
        <w:autoSpaceDN w:val="0"/>
        <w:spacing w:after="0"/>
        <w:ind w:left="0" w:firstLine="426"/>
        <w:contextualSpacing w:val="0"/>
        <w:jc w:val="both"/>
        <w:rPr>
          <w:rFonts w:ascii="Times New Roman" w:hAnsi="Times New Roman" w:cs="Times New Roman"/>
          <w:sz w:val="24"/>
        </w:rPr>
      </w:pPr>
      <w:r w:rsidRPr="00E3084C">
        <w:rPr>
          <w:rFonts w:ascii="Times New Roman" w:hAnsi="Times New Roman" w:cs="Times New Roman"/>
          <w:sz w:val="24"/>
        </w:rPr>
        <w:t>да</w:t>
      </w:r>
      <w:r w:rsidRPr="00E3084C">
        <w:rPr>
          <w:rFonts w:ascii="Times New Roman" w:hAnsi="Times New Roman" w:cs="Times New Roman"/>
          <w:spacing w:val="1"/>
          <w:sz w:val="24"/>
        </w:rPr>
        <w:t xml:space="preserve"> </w:t>
      </w:r>
      <w:r w:rsidRPr="00E3084C">
        <w:rPr>
          <w:rFonts w:ascii="Times New Roman" w:hAnsi="Times New Roman" w:cs="Times New Roman"/>
          <w:sz w:val="24"/>
        </w:rPr>
        <w:t>се</w:t>
      </w:r>
      <w:r w:rsidRPr="00E3084C">
        <w:rPr>
          <w:rFonts w:ascii="Times New Roman" w:hAnsi="Times New Roman" w:cs="Times New Roman"/>
          <w:spacing w:val="1"/>
          <w:sz w:val="24"/>
        </w:rPr>
        <w:t xml:space="preserve"> </w:t>
      </w:r>
      <w:r w:rsidRPr="00E3084C">
        <w:rPr>
          <w:rFonts w:ascii="Times New Roman" w:hAnsi="Times New Roman" w:cs="Times New Roman"/>
          <w:sz w:val="24"/>
        </w:rPr>
        <w:t>постигне</w:t>
      </w:r>
      <w:r w:rsidRPr="00E3084C">
        <w:rPr>
          <w:rFonts w:ascii="Times New Roman" w:hAnsi="Times New Roman" w:cs="Times New Roman"/>
          <w:spacing w:val="1"/>
          <w:sz w:val="24"/>
        </w:rPr>
        <w:t xml:space="preserve"> </w:t>
      </w:r>
      <w:r w:rsidRPr="00E3084C">
        <w:rPr>
          <w:rFonts w:ascii="Times New Roman" w:hAnsi="Times New Roman" w:cs="Times New Roman"/>
          <w:sz w:val="24"/>
        </w:rPr>
        <w:t>рециклиране</w:t>
      </w:r>
      <w:r w:rsidRPr="00E3084C">
        <w:rPr>
          <w:rFonts w:ascii="Times New Roman" w:hAnsi="Times New Roman" w:cs="Times New Roman"/>
          <w:spacing w:val="1"/>
          <w:sz w:val="24"/>
        </w:rPr>
        <w:t xml:space="preserve"> </w:t>
      </w:r>
      <w:r w:rsidRPr="00E3084C">
        <w:rPr>
          <w:rFonts w:ascii="Times New Roman" w:hAnsi="Times New Roman" w:cs="Times New Roman"/>
          <w:sz w:val="24"/>
        </w:rPr>
        <w:t>и</w:t>
      </w:r>
      <w:r w:rsidRPr="00E3084C">
        <w:rPr>
          <w:rFonts w:ascii="Times New Roman" w:hAnsi="Times New Roman" w:cs="Times New Roman"/>
          <w:spacing w:val="1"/>
          <w:sz w:val="24"/>
        </w:rPr>
        <w:t xml:space="preserve"> </w:t>
      </w:r>
      <w:r w:rsidRPr="00E3084C">
        <w:rPr>
          <w:rFonts w:ascii="Times New Roman" w:hAnsi="Times New Roman" w:cs="Times New Roman"/>
          <w:sz w:val="24"/>
        </w:rPr>
        <w:t>оползотворяване</w:t>
      </w:r>
      <w:r w:rsidRPr="00E3084C">
        <w:rPr>
          <w:rFonts w:ascii="Times New Roman" w:hAnsi="Times New Roman" w:cs="Times New Roman"/>
          <w:spacing w:val="1"/>
          <w:sz w:val="24"/>
        </w:rPr>
        <w:t xml:space="preserve"> </w:t>
      </w:r>
      <w:r w:rsidRPr="00E3084C">
        <w:rPr>
          <w:rFonts w:ascii="Times New Roman" w:hAnsi="Times New Roman" w:cs="Times New Roman"/>
          <w:sz w:val="24"/>
        </w:rPr>
        <w:t>на</w:t>
      </w:r>
      <w:r w:rsidRPr="00E3084C">
        <w:rPr>
          <w:rFonts w:ascii="Times New Roman" w:hAnsi="Times New Roman" w:cs="Times New Roman"/>
          <w:spacing w:val="1"/>
          <w:sz w:val="24"/>
        </w:rPr>
        <w:t xml:space="preserve"> </w:t>
      </w:r>
      <w:r w:rsidRPr="00E3084C">
        <w:rPr>
          <w:rFonts w:ascii="Times New Roman" w:hAnsi="Times New Roman" w:cs="Times New Roman"/>
          <w:sz w:val="24"/>
        </w:rPr>
        <w:t>най-малко</w:t>
      </w:r>
      <w:r w:rsidRPr="00E3084C">
        <w:rPr>
          <w:rFonts w:ascii="Times New Roman" w:hAnsi="Times New Roman" w:cs="Times New Roman"/>
          <w:spacing w:val="1"/>
          <w:sz w:val="24"/>
        </w:rPr>
        <w:t xml:space="preserve"> </w:t>
      </w:r>
      <w:r w:rsidRPr="00E3084C">
        <w:rPr>
          <w:rFonts w:ascii="Times New Roman" w:hAnsi="Times New Roman" w:cs="Times New Roman"/>
          <w:sz w:val="24"/>
        </w:rPr>
        <w:t>70%</w:t>
      </w:r>
      <w:r w:rsidRPr="00E3084C">
        <w:rPr>
          <w:rFonts w:ascii="Times New Roman" w:hAnsi="Times New Roman" w:cs="Times New Roman"/>
          <w:spacing w:val="1"/>
          <w:sz w:val="24"/>
        </w:rPr>
        <w:t xml:space="preserve"> </w:t>
      </w:r>
      <w:r w:rsidRPr="00E3084C">
        <w:rPr>
          <w:rFonts w:ascii="Times New Roman" w:hAnsi="Times New Roman" w:cs="Times New Roman"/>
          <w:sz w:val="24"/>
        </w:rPr>
        <w:t>от</w:t>
      </w:r>
      <w:r w:rsidRPr="00E3084C">
        <w:rPr>
          <w:rFonts w:ascii="Times New Roman" w:hAnsi="Times New Roman" w:cs="Times New Roman"/>
          <w:spacing w:val="1"/>
          <w:sz w:val="24"/>
        </w:rPr>
        <w:t xml:space="preserve"> </w:t>
      </w:r>
      <w:r w:rsidRPr="00E3084C">
        <w:rPr>
          <w:rFonts w:ascii="Times New Roman" w:hAnsi="Times New Roman" w:cs="Times New Roman"/>
          <w:sz w:val="24"/>
        </w:rPr>
        <w:t>отпадъците</w:t>
      </w:r>
      <w:r w:rsidRPr="00E3084C">
        <w:rPr>
          <w:rFonts w:ascii="Times New Roman" w:hAnsi="Times New Roman" w:cs="Times New Roman"/>
          <w:spacing w:val="-2"/>
          <w:sz w:val="24"/>
        </w:rPr>
        <w:t xml:space="preserve"> </w:t>
      </w:r>
      <w:r w:rsidRPr="00E3084C">
        <w:rPr>
          <w:rFonts w:ascii="Times New Roman" w:hAnsi="Times New Roman" w:cs="Times New Roman"/>
          <w:sz w:val="24"/>
        </w:rPr>
        <w:t>от строителство</w:t>
      </w:r>
      <w:r w:rsidRPr="00E3084C">
        <w:rPr>
          <w:rFonts w:ascii="Times New Roman" w:hAnsi="Times New Roman" w:cs="Times New Roman"/>
          <w:spacing w:val="1"/>
          <w:sz w:val="24"/>
        </w:rPr>
        <w:t xml:space="preserve"> </w:t>
      </w:r>
      <w:r w:rsidRPr="00E3084C">
        <w:rPr>
          <w:rFonts w:ascii="Times New Roman" w:hAnsi="Times New Roman" w:cs="Times New Roman"/>
          <w:sz w:val="24"/>
        </w:rPr>
        <w:t>и</w:t>
      </w:r>
      <w:r w:rsidRPr="00E3084C">
        <w:rPr>
          <w:rFonts w:ascii="Times New Roman" w:hAnsi="Times New Roman" w:cs="Times New Roman"/>
          <w:spacing w:val="-1"/>
          <w:sz w:val="24"/>
        </w:rPr>
        <w:t xml:space="preserve"> </w:t>
      </w:r>
      <w:r w:rsidRPr="00E3084C">
        <w:rPr>
          <w:rFonts w:ascii="Times New Roman" w:hAnsi="Times New Roman" w:cs="Times New Roman"/>
          <w:sz w:val="24"/>
        </w:rPr>
        <w:t>от разрушаване на</w:t>
      </w:r>
      <w:r w:rsidRPr="00E3084C">
        <w:rPr>
          <w:rFonts w:ascii="Times New Roman" w:hAnsi="Times New Roman" w:cs="Times New Roman"/>
          <w:spacing w:val="-1"/>
          <w:sz w:val="24"/>
        </w:rPr>
        <w:t xml:space="preserve"> </w:t>
      </w:r>
      <w:r w:rsidRPr="00E3084C">
        <w:rPr>
          <w:rFonts w:ascii="Times New Roman" w:hAnsi="Times New Roman" w:cs="Times New Roman"/>
          <w:sz w:val="24"/>
        </w:rPr>
        <w:t>сгради</w:t>
      </w:r>
      <w:r>
        <w:rPr>
          <w:rFonts w:ascii="Times New Roman" w:hAnsi="Times New Roman" w:cs="Times New Roman"/>
          <w:sz w:val="24"/>
        </w:rPr>
        <w:t>;</w:t>
      </w:r>
    </w:p>
    <w:p w:rsidR="00E3084C" w:rsidRPr="00E3084C" w:rsidRDefault="00E3084C" w:rsidP="00E71CAA">
      <w:pPr>
        <w:pStyle w:val="aa"/>
        <w:widowControl w:val="0"/>
        <w:numPr>
          <w:ilvl w:val="1"/>
          <w:numId w:val="7"/>
        </w:numPr>
        <w:tabs>
          <w:tab w:val="left" w:pos="709"/>
          <w:tab w:val="left" w:pos="1977"/>
        </w:tabs>
        <w:autoSpaceDE w:val="0"/>
        <w:autoSpaceDN w:val="0"/>
        <w:spacing w:after="0"/>
        <w:ind w:left="0" w:firstLine="426"/>
        <w:contextualSpacing w:val="0"/>
        <w:jc w:val="both"/>
        <w:rPr>
          <w:rFonts w:ascii="Times New Roman" w:hAnsi="Times New Roman" w:cs="Times New Roman"/>
          <w:sz w:val="24"/>
        </w:rPr>
      </w:pPr>
      <w:r w:rsidRPr="00E3084C">
        <w:rPr>
          <w:rFonts w:ascii="Times New Roman" w:hAnsi="Times New Roman" w:cs="Times New Roman"/>
          <w:sz w:val="24"/>
        </w:rPr>
        <w:t>да</w:t>
      </w:r>
      <w:r w:rsidRPr="00E3084C">
        <w:rPr>
          <w:rFonts w:ascii="Times New Roman" w:hAnsi="Times New Roman" w:cs="Times New Roman"/>
          <w:spacing w:val="1"/>
          <w:sz w:val="24"/>
        </w:rPr>
        <w:t xml:space="preserve"> </w:t>
      </w:r>
      <w:r w:rsidRPr="00E3084C">
        <w:rPr>
          <w:rFonts w:ascii="Times New Roman" w:hAnsi="Times New Roman" w:cs="Times New Roman"/>
          <w:sz w:val="24"/>
        </w:rPr>
        <w:t>се</w:t>
      </w:r>
      <w:r w:rsidRPr="00E3084C">
        <w:rPr>
          <w:rFonts w:ascii="Times New Roman" w:hAnsi="Times New Roman" w:cs="Times New Roman"/>
          <w:spacing w:val="1"/>
          <w:sz w:val="24"/>
        </w:rPr>
        <w:t xml:space="preserve"> </w:t>
      </w:r>
      <w:r w:rsidRPr="00E3084C">
        <w:rPr>
          <w:rFonts w:ascii="Times New Roman" w:hAnsi="Times New Roman" w:cs="Times New Roman"/>
          <w:sz w:val="24"/>
        </w:rPr>
        <w:t>разработят</w:t>
      </w:r>
      <w:r w:rsidRPr="00E3084C">
        <w:rPr>
          <w:rFonts w:ascii="Times New Roman" w:hAnsi="Times New Roman" w:cs="Times New Roman"/>
          <w:spacing w:val="1"/>
          <w:sz w:val="24"/>
        </w:rPr>
        <w:t xml:space="preserve"> </w:t>
      </w:r>
      <w:r w:rsidRPr="00E3084C">
        <w:rPr>
          <w:rFonts w:ascii="Times New Roman" w:hAnsi="Times New Roman" w:cs="Times New Roman"/>
          <w:sz w:val="24"/>
        </w:rPr>
        <w:t>национални</w:t>
      </w:r>
      <w:r w:rsidRPr="00E3084C">
        <w:rPr>
          <w:rFonts w:ascii="Times New Roman" w:hAnsi="Times New Roman" w:cs="Times New Roman"/>
          <w:spacing w:val="1"/>
          <w:sz w:val="24"/>
        </w:rPr>
        <w:t xml:space="preserve"> </w:t>
      </w:r>
      <w:r w:rsidRPr="00E3084C">
        <w:rPr>
          <w:rFonts w:ascii="Times New Roman" w:hAnsi="Times New Roman" w:cs="Times New Roman"/>
          <w:sz w:val="24"/>
        </w:rPr>
        <w:t>програми</w:t>
      </w:r>
      <w:r w:rsidRPr="00E3084C">
        <w:rPr>
          <w:rFonts w:ascii="Times New Roman" w:hAnsi="Times New Roman" w:cs="Times New Roman"/>
          <w:spacing w:val="1"/>
          <w:sz w:val="24"/>
        </w:rPr>
        <w:t xml:space="preserve"> </w:t>
      </w:r>
      <w:r w:rsidRPr="00E3084C">
        <w:rPr>
          <w:rFonts w:ascii="Times New Roman" w:hAnsi="Times New Roman" w:cs="Times New Roman"/>
          <w:sz w:val="24"/>
        </w:rPr>
        <w:t>за</w:t>
      </w:r>
      <w:r w:rsidRPr="00E3084C">
        <w:rPr>
          <w:rFonts w:ascii="Times New Roman" w:hAnsi="Times New Roman" w:cs="Times New Roman"/>
          <w:spacing w:val="1"/>
          <w:sz w:val="24"/>
        </w:rPr>
        <w:t xml:space="preserve"> </w:t>
      </w:r>
      <w:r w:rsidRPr="00E3084C">
        <w:rPr>
          <w:rFonts w:ascii="Times New Roman" w:hAnsi="Times New Roman" w:cs="Times New Roman"/>
          <w:sz w:val="24"/>
        </w:rPr>
        <w:t>предотвратяване</w:t>
      </w:r>
      <w:r w:rsidRPr="00E3084C">
        <w:rPr>
          <w:rFonts w:ascii="Times New Roman" w:hAnsi="Times New Roman" w:cs="Times New Roman"/>
          <w:spacing w:val="1"/>
          <w:sz w:val="24"/>
        </w:rPr>
        <w:t xml:space="preserve"> </w:t>
      </w:r>
      <w:r w:rsidRPr="00E3084C">
        <w:rPr>
          <w:rFonts w:ascii="Times New Roman" w:hAnsi="Times New Roman" w:cs="Times New Roman"/>
          <w:sz w:val="24"/>
        </w:rPr>
        <w:t>на</w:t>
      </w:r>
      <w:r w:rsidRPr="00E3084C">
        <w:rPr>
          <w:rFonts w:ascii="Times New Roman" w:hAnsi="Times New Roman" w:cs="Times New Roman"/>
          <w:spacing w:val="-57"/>
          <w:sz w:val="24"/>
        </w:rPr>
        <w:t xml:space="preserve"> </w:t>
      </w:r>
      <w:r w:rsidRPr="00E3084C">
        <w:rPr>
          <w:rFonts w:ascii="Times New Roman" w:hAnsi="Times New Roman" w:cs="Times New Roman"/>
          <w:sz w:val="24"/>
        </w:rPr>
        <w:t>образуването</w:t>
      </w:r>
      <w:r w:rsidRPr="00E3084C">
        <w:rPr>
          <w:rFonts w:ascii="Times New Roman" w:hAnsi="Times New Roman" w:cs="Times New Roman"/>
          <w:spacing w:val="-1"/>
          <w:sz w:val="24"/>
        </w:rPr>
        <w:t xml:space="preserve"> </w:t>
      </w:r>
      <w:r w:rsidRPr="00E3084C">
        <w:rPr>
          <w:rFonts w:ascii="Times New Roman" w:hAnsi="Times New Roman" w:cs="Times New Roman"/>
          <w:sz w:val="24"/>
        </w:rPr>
        <w:t>на</w:t>
      </w:r>
      <w:r w:rsidRPr="00E3084C">
        <w:rPr>
          <w:rFonts w:ascii="Times New Roman" w:hAnsi="Times New Roman" w:cs="Times New Roman"/>
          <w:spacing w:val="-1"/>
          <w:sz w:val="24"/>
        </w:rPr>
        <w:t xml:space="preserve"> </w:t>
      </w:r>
      <w:r w:rsidRPr="00E3084C">
        <w:rPr>
          <w:rFonts w:ascii="Times New Roman" w:hAnsi="Times New Roman" w:cs="Times New Roman"/>
          <w:sz w:val="24"/>
        </w:rPr>
        <w:t>отпадъци</w:t>
      </w:r>
      <w:r>
        <w:rPr>
          <w:rFonts w:ascii="Times New Roman" w:hAnsi="Times New Roman" w:cs="Times New Roman"/>
          <w:sz w:val="24"/>
        </w:rPr>
        <w:t>;</w:t>
      </w:r>
    </w:p>
    <w:p w:rsidR="00C859D3" w:rsidRPr="00C859D3" w:rsidRDefault="00C859D3" w:rsidP="00E71CAA">
      <w:pPr>
        <w:pStyle w:val="aa"/>
        <w:widowControl w:val="0"/>
        <w:numPr>
          <w:ilvl w:val="1"/>
          <w:numId w:val="7"/>
        </w:numPr>
        <w:tabs>
          <w:tab w:val="left" w:pos="709"/>
        </w:tabs>
        <w:autoSpaceDE w:val="0"/>
        <w:autoSpaceDN w:val="0"/>
        <w:spacing w:after="0"/>
        <w:ind w:left="0" w:firstLine="426"/>
        <w:contextualSpacing w:val="0"/>
        <w:jc w:val="both"/>
        <w:rPr>
          <w:rFonts w:ascii="Times New Roman" w:hAnsi="Times New Roman" w:cs="Times New Roman"/>
          <w:sz w:val="24"/>
        </w:rPr>
      </w:pPr>
      <w:r w:rsidRPr="00C859D3">
        <w:rPr>
          <w:rFonts w:ascii="Times New Roman" w:hAnsi="Times New Roman" w:cs="Times New Roman"/>
          <w:sz w:val="24"/>
        </w:rPr>
        <w:t>да</w:t>
      </w:r>
      <w:r w:rsidRPr="00C859D3">
        <w:rPr>
          <w:rFonts w:ascii="Times New Roman" w:hAnsi="Times New Roman" w:cs="Times New Roman"/>
          <w:spacing w:val="1"/>
          <w:sz w:val="24"/>
        </w:rPr>
        <w:t xml:space="preserve"> </w:t>
      </w:r>
      <w:r w:rsidRPr="00C859D3">
        <w:rPr>
          <w:rFonts w:ascii="Times New Roman" w:hAnsi="Times New Roman" w:cs="Times New Roman"/>
          <w:sz w:val="24"/>
        </w:rPr>
        <w:t>се</w:t>
      </w:r>
      <w:r w:rsidRPr="00C859D3">
        <w:rPr>
          <w:rFonts w:ascii="Times New Roman" w:hAnsi="Times New Roman" w:cs="Times New Roman"/>
          <w:spacing w:val="1"/>
          <w:sz w:val="24"/>
        </w:rPr>
        <w:t xml:space="preserve"> </w:t>
      </w:r>
      <w:r w:rsidRPr="00C859D3">
        <w:rPr>
          <w:rFonts w:ascii="Times New Roman" w:hAnsi="Times New Roman" w:cs="Times New Roman"/>
          <w:sz w:val="24"/>
        </w:rPr>
        <w:t>въведе</w:t>
      </w:r>
      <w:r w:rsidRPr="00C859D3">
        <w:rPr>
          <w:rFonts w:ascii="Times New Roman" w:hAnsi="Times New Roman" w:cs="Times New Roman"/>
          <w:spacing w:val="1"/>
          <w:sz w:val="24"/>
        </w:rPr>
        <w:t xml:space="preserve"> </w:t>
      </w:r>
      <w:r w:rsidRPr="00C859D3">
        <w:rPr>
          <w:rFonts w:ascii="Times New Roman" w:hAnsi="Times New Roman" w:cs="Times New Roman"/>
          <w:sz w:val="24"/>
        </w:rPr>
        <w:t>разделно</w:t>
      </w:r>
      <w:r w:rsidRPr="00C859D3">
        <w:rPr>
          <w:rFonts w:ascii="Times New Roman" w:hAnsi="Times New Roman" w:cs="Times New Roman"/>
          <w:spacing w:val="1"/>
          <w:sz w:val="24"/>
        </w:rPr>
        <w:t xml:space="preserve"> </w:t>
      </w:r>
      <w:r w:rsidRPr="00C859D3">
        <w:rPr>
          <w:rFonts w:ascii="Times New Roman" w:hAnsi="Times New Roman" w:cs="Times New Roman"/>
          <w:sz w:val="24"/>
        </w:rPr>
        <w:t>събиране</w:t>
      </w:r>
      <w:r w:rsidRPr="00C859D3">
        <w:rPr>
          <w:rFonts w:ascii="Times New Roman" w:hAnsi="Times New Roman" w:cs="Times New Roman"/>
          <w:spacing w:val="1"/>
          <w:sz w:val="24"/>
        </w:rPr>
        <w:t xml:space="preserve"> </w:t>
      </w:r>
      <w:r w:rsidRPr="00C859D3">
        <w:rPr>
          <w:rFonts w:ascii="Times New Roman" w:hAnsi="Times New Roman" w:cs="Times New Roman"/>
          <w:sz w:val="24"/>
        </w:rPr>
        <w:t>минимум</w:t>
      </w:r>
      <w:r w:rsidRPr="00C859D3">
        <w:rPr>
          <w:rFonts w:ascii="Times New Roman" w:hAnsi="Times New Roman" w:cs="Times New Roman"/>
          <w:spacing w:val="1"/>
          <w:sz w:val="24"/>
        </w:rPr>
        <w:t xml:space="preserve"> </w:t>
      </w:r>
      <w:r w:rsidRPr="00C859D3">
        <w:rPr>
          <w:rFonts w:ascii="Times New Roman" w:hAnsi="Times New Roman" w:cs="Times New Roman"/>
          <w:sz w:val="24"/>
        </w:rPr>
        <w:t>за</w:t>
      </w:r>
      <w:r w:rsidRPr="00C859D3">
        <w:rPr>
          <w:rFonts w:ascii="Times New Roman" w:hAnsi="Times New Roman" w:cs="Times New Roman"/>
          <w:spacing w:val="1"/>
          <w:sz w:val="24"/>
        </w:rPr>
        <w:t xml:space="preserve"> </w:t>
      </w:r>
      <w:r w:rsidRPr="00C859D3">
        <w:rPr>
          <w:rFonts w:ascii="Times New Roman" w:hAnsi="Times New Roman" w:cs="Times New Roman"/>
          <w:sz w:val="24"/>
        </w:rPr>
        <w:t>битовите</w:t>
      </w:r>
      <w:r w:rsidRPr="00C859D3">
        <w:rPr>
          <w:rFonts w:ascii="Times New Roman" w:hAnsi="Times New Roman" w:cs="Times New Roman"/>
          <w:spacing w:val="1"/>
          <w:sz w:val="24"/>
        </w:rPr>
        <w:t xml:space="preserve"> </w:t>
      </w:r>
      <w:r w:rsidRPr="00C859D3">
        <w:rPr>
          <w:rFonts w:ascii="Times New Roman" w:hAnsi="Times New Roman" w:cs="Times New Roman"/>
          <w:sz w:val="24"/>
        </w:rPr>
        <w:t>отпадъци</w:t>
      </w:r>
      <w:r w:rsidRPr="00C859D3">
        <w:rPr>
          <w:rFonts w:ascii="Times New Roman" w:hAnsi="Times New Roman" w:cs="Times New Roman"/>
          <w:spacing w:val="60"/>
          <w:sz w:val="24"/>
        </w:rPr>
        <w:t xml:space="preserve"> </w:t>
      </w:r>
      <w:r w:rsidRPr="00C859D3">
        <w:rPr>
          <w:rFonts w:ascii="Times New Roman" w:hAnsi="Times New Roman" w:cs="Times New Roman"/>
          <w:sz w:val="24"/>
        </w:rPr>
        <w:t>и</w:t>
      </w:r>
      <w:r w:rsidRPr="00C859D3">
        <w:rPr>
          <w:rFonts w:ascii="Times New Roman" w:hAnsi="Times New Roman" w:cs="Times New Roman"/>
          <w:spacing w:val="1"/>
          <w:sz w:val="24"/>
        </w:rPr>
        <w:t xml:space="preserve"> </w:t>
      </w:r>
      <w:r w:rsidRPr="00C859D3">
        <w:rPr>
          <w:rFonts w:ascii="Times New Roman" w:hAnsi="Times New Roman" w:cs="Times New Roman"/>
          <w:sz w:val="24"/>
        </w:rPr>
        <w:t>подобни</w:t>
      </w:r>
      <w:r w:rsidRPr="00C859D3">
        <w:rPr>
          <w:rFonts w:ascii="Times New Roman" w:hAnsi="Times New Roman" w:cs="Times New Roman"/>
          <w:spacing w:val="-1"/>
          <w:sz w:val="24"/>
        </w:rPr>
        <w:t xml:space="preserve"> </w:t>
      </w:r>
      <w:r w:rsidRPr="00C859D3">
        <w:rPr>
          <w:rFonts w:ascii="Times New Roman" w:hAnsi="Times New Roman" w:cs="Times New Roman"/>
          <w:sz w:val="24"/>
        </w:rPr>
        <w:t>източници от</w:t>
      </w:r>
      <w:r w:rsidRPr="00C859D3">
        <w:rPr>
          <w:rFonts w:ascii="Times New Roman" w:hAnsi="Times New Roman" w:cs="Times New Roman"/>
          <w:spacing w:val="-2"/>
          <w:sz w:val="24"/>
        </w:rPr>
        <w:t xml:space="preserve"> </w:t>
      </w:r>
      <w:r w:rsidRPr="00C859D3">
        <w:rPr>
          <w:rFonts w:ascii="Times New Roman" w:hAnsi="Times New Roman" w:cs="Times New Roman"/>
          <w:sz w:val="24"/>
        </w:rPr>
        <w:t>хартия, метал,</w:t>
      </w:r>
      <w:r w:rsidRPr="00C859D3">
        <w:rPr>
          <w:rFonts w:ascii="Times New Roman" w:hAnsi="Times New Roman" w:cs="Times New Roman"/>
          <w:spacing w:val="-2"/>
          <w:sz w:val="24"/>
        </w:rPr>
        <w:t xml:space="preserve"> </w:t>
      </w:r>
      <w:r w:rsidRPr="00C859D3">
        <w:rPr>
          <w:rFonts w:ascii="Times New Roman" w:hAnsi="Times New Roman" w:cs="Times New Roman"/>
          <w:sz w:val="24"/>
        </w:rPr>
        <w:t>пластмаса</w:t>
      </w:r>
      <w:r w:rsidRPr="00C859D3">
        <w:rPr>
          <w:rFonts w:ascii="Times New Roman" w:hAnsi="Times New Roman" w:cs="Times New Roman"/>
          <w:spacing w:val="-1"/>
          <w:sz w:val="24"/>
        </w:rPr>
        <w:t xml:space="preserve"> </w:t>
      </w:r>
      <w:r w:rsidRPr="00C859D3">
        <w:rPr>
          <w:rFonts w:ascii="Times New Roman" w:hAnsi="Times New Roman" w:cs="Times New Roman"/>
          <w:sz w:val="24"/>
        </w:rPr>
        <w:t>и стъкло</w:t>
      </w:r>
      <w:r>
        <w:rPr>
          <w:rFonts w:ascii="Times New Roman" w:hAnsi="Times New Roman" w:cs="Times New Roman"/>
          <w:sz w:val="24"/>
        </w:rPr>
        <w:t>;</w:t>
      </w:r>
    </w:p>
    <w:p w:rsidR="00C859D3" w:rsidRPr="00C859D3" w:rsidRDefault="00C859D3" w:rsidP="00E71CAA">
      <w:pPr>
        <w:pStyle w:val="aa"/>
        <w:widowControl w:val="0"/>
        <w:numPr>
          <w:ilvl w:val="1"/>
          <w:numId w:val="7"/>
        </w:numPr>
        <w:tabs>
          <w:tab w:val="left" w:pos="709"/>
        </w:tabs>
        <w:autoSpaceDE w:val="0"/>
        <w:autoSpaceDN w:val="0"/>
        <w:spacing w:after="0"/>
        <w:ind w:left="0" w:firstLine="426"/>
        <w:contextualSpacing w:val="0"/>
        <w:jc w:val="both"/>
        <w:rPr>
          <w:rFonts w:ascii="Times New Roman" w:hAnsi="Times New Roman" w:cs="Times New Roman"/>
          <w:sz w:val="24"/>
        </w:rPr>
      </w:pPr>
      <w:r w:rsidRPr="00C859D3">
        <w:rPr>
          <w:rFonts w:ascii="Times New Roman" w:hAnsi="Times New Roman" w:cs="Times New Roman"/>
          <w:sz w:val="24"/>
        </w:rPr>
        <w:t>въвежда процедура за</w:t>
      </w:r>
      <w:r w:rsidRPr="00C859D3">
        <w:rPr>
          <w:rFonts w:ascii="Times New Roman" w:hAnsi="Times New Roman" w:cs="Times New Roman"/>
          <w:spacing w:val="1"/>
          <w:sz w:val="24"/>
        </w:rPr>
        <w:t xml:space="preserve"> </w:t>
      </w:r>
      <w:r w:rsidRPr="00C859D3">
        <w:rPr>
          <w:rFonts w:ascii="Times New Roman" w:hAnsi="Times New Roman" w:cs="Times New Roman"/>
          <w:sz w:val="24"/>
        </w:rPr>
        <w:t>определяне на критерии</w:t>
      </w:r>
      <w:r w:rsidRPr="00C859D3">
        <w:rPr>
          <w:rFonts w:ascii="Times New Roman" w:hAnsi="Times New Roman" w:cs="Times New Roman"/>
          <w:spacing w:val="1"/>
          <w:sz w:val="24"/>
        </w:rPr>
        <w:t xml:space="preserve"> </w:t>
      </w:r>
      <w:r w:rsidRPr="00C859D3">
        <w:rPr>
          <w:rFonts w:ascii="Times New Roman" w:hAnsi="Times New Roman" w:cs="Times New Roman"/>
          <w:sz w:val="24"/>
        </w:rPr>
        <w:t>за край</w:t>
      </w:r>
      <w:r w:rsidRPr="00C859D3">
        <w:rPr>
          <w:rFonts w:ascii="Times New Roman" w:hAnsi="Times New Roman" w:cs="Times New Roman"/>
          <w:spacing w:val="1"/>
          <w:sz w:val="24"/>
        </w:rPr>
        <w:t xml:space="preserve"> </w:t>
      </w:r>
      <w:r w:rsidRPr="00C859D3">
        <w:rPr>
          <w:rFonts w:ascii="Times New Roman" w:hAnsi="Times New Roman" w:cs="Times New Roman"/>
          <w:sz w:val="24"/>
        </w:rPr>
        <w:t>на отпадъка и</w:t>
      </w:r>
      <w:r w:rsidRPr="00C859D3">
        <w:rPr>
          <w:rFonts w:ascii="Times New Roman" w:hAnsi="Times New Roman" w:cs="Times New Roman"/>
          <w:spacing w:val="1"/>
          <w:sz w:val="24"/>
        </w:rPr>
        <w:t xml:space="preserve"> </w:t>
      </w:r>
      <w:r w:rsidRPr="00C859D3">
        <w:rPr>
          <w:rFonts w:ascii="Times New Roman" w:hAnsi="Times New Roman" w:cs="Times New Roman"/>
          <w:sz w:val="24"/>
        </w:rPr>
        <w:t>специфицира</w:t>
      </w:r>
      <w:r w:rsidRPr="00C859D3">
        <w:rPr>
          <w:rFonts w:ascii="Times New Roman" w:hAnsi="Times New Roman" w:cs="Times New Roman"/>
          <w:spacing w:val="1"/>
          <w:sz w:val="24"/>
        </w:rPr>
        <w:t xml:space="preserve"> </w:t>
      </w:r>
      <w:r w:rsidRPr="00C859D3">
        <w:rPr>
          <w:rFonts w:ascii="Times New Roman" w:hAnsi="Times New Roman" w:cs="Times New Roman"/>
          <w:sz w:val="24"/>
        </w:rPr>
        <w:t>в</w:t>
      </w:r>
      <w:r w:rsidRPr="00C859D3">
        <w:rPr>
          <w:rFonts w:ascii="Times New Roman" w:hAnsi="Times New Roman" w:cs="Times New Roman"/>
          <w:spacing w:val="1"/>
          <w:sz w:val="24"/>
        </w:rPr>
        <w:t xml:space="preserve"> </w:t>
      </w:r>
      <w:r w:rsidRPr="00C859D3">
        <w:rPr>
          <w:rFonts w:ascii="Times New Roman" w:hAnsi="Times New Roman" w:cs="Times New Roman"/>
          <w:sz w:val="24"/>
        </w:rPr>
        <w:t>кои</w:t>
      </w:r>
      <w:r w:rsidRPr="00C859D3">
        <w:rPr>
          <w:rFonts w:ascii="Times New Roman" w:hAnsi="Times New Roman" w:cs="Times New Roman"/>
          <w:spacing w:val="1"/>
          <w:sz w:val="24"/>
        </w:rPr>
        <w:t xml:space="preserve"> </w:t>
      </w:r>
      <w:r w:rsidRPr="00C859D3">
        <w:rPr>
          <w:rFonts w:ascii="Times New Roman" w:hAnsi="Times New Roman" w:cs="Times New Roman"/>
          <w:sz w:val="24"/>
        </w:rPr>
        <w:t>случаи</w:t>
      </w:r>
      <w:r w:rsidRPr="00C859D3">
        <w:rPr>
          <w:rFonts w:ascii="Times New Roman" w:hAnsi="Times New Roman" w:cs="Times New Roman"/>
          <w:spacing w:val="1"/>
          <w:sz w:val="24"/>
        </w:rPr>
        <w:t xml:space="preserve"> </w:t>
      </w:r>
      <w:r w:rsidRPr="00C859D3">
        <w:rPr>
          <w:rFonts w:ascii="Times New Roman" w:hAnsi="Times New Roman" w:cs="Times New Roman"/>
          <w:sz w:val="24"/>
        </w:rPr>
        <w:t>вещества</w:t>
      </w:r>
      <w:r w:rsidRPr="00C859D3">
        <w:rPr>
          <w:rFonts w:ascii="Times New Roman" w:hAnsi="Times New Roman" w:cs="Times New Roman"/>
          <w:spacing w:val="1"/>
          <w:sz w:val="24"/>
        </w:rPr>
        <w:t xml:space="preserve"> </w:t>
      </w:r>
      <w:r w:rsidRPr="00C859D3">
        <w:rPr>
          <w:rFonts w:ascii="Times New Roman" w:hAnsi="Times New Roman" w:cs="Times New Roman"/>
          <w:sz w:val="24"/>
        </w:rPr>
        <w:t>или</w:t>
      </w:r>
      <w:r w:rsidRPr="00C859D3">
        <w:rPr>
          <w:rFonts w:ascii="Times New Roman" w:hAnsi="Times New Roman" w:cs="Times New Roman"/>
          <w:spacing w:val="1"/>
          <w:sz w:val="24"/>
        </w:rPr>
        <w:t xml:space="preserve"> </w:t>
      </w:r>
      <w:r w:rsidRPr="00C859D3">
        <w:rPr>
          <w:rFonts w:ascii="Times New Roman" w:hAnsi="Times New Roman" w:cs="Times New Roman"/>
          <w:sz w:val="24"/>
        </w:rPr>
        <w:t>предмети,</w:t>
      </w:r>
      <w:r w:rsidRPr="00C859D3">
        <w:rPr>
          <w:rFonts w:ascii="Times New Roman" w:hAnsi="Times New Roman" w:cs="Times New Roman"/>
          <w:spacing w:val="1"/>
          <w:sz w:val="24"/>
        </w:rPr>
        <w:t xml:space="preserve"> </w:t>
      </w:r>
      <w:r w:rsidRPr="00C859D3">
        <w:rPr>
          <w:rFonts w:ascii="Times New Roman" w:hAnsi="Times New Roman" w:cs="Times New Roman"/>
          <w:sz w:val="24"/>
        </w:rPr>
        <w:t>получени</w:t>
      </w:r>
      <w:r w:rsidRPr="00C859D3">
        <w:rPr>
          <w:rFonts w:ascii="Times New Roman" w:hAnsi="Times New Roman" w:cs="Times New Roman"/>
          <w:spacing w:val="1"/>
          <w:sz w:val="24"/>
        </w:rPr>
        <w:t xml:space="preserve"> </w:t>
      </w:r>
      <w:r w:rsidRPr="00C859D3">
        <w:rPr>
          <w:rFonts w:ascii="Times New Roman" w:hAnsi="Times New Roman" w:cs="Times New Roman"/>
          <w:sz w:val="24"/>
        </w:rPr>
        <w:t>в</w:t>
      </w:r>
      <w:r w:rsidRPr="00C859D3">
        <w:rPr>
          <w:rFonts w:ascii="Times New Roman" w:hAnsi="Times New Roman" w:cs="Times New Roman"/>
          <w:spacing w:val="1"/>
          <w:sz w:val="24"/>
        </w:rPr>
        <w:t xml:space="preserve"> </w:t>
      </w:r>
      <w:r w:rsidRPr="00C859D3">
        <w:rPr>
          <w:rFonts w:ascii="Times New Roman" w:hAnsi="Times New Roman" w:cs="Times New Roman"/>
          <w:sz w:val="24"/>
        </w:rPr>
        <w:t>резултат</w:t>
      </w:r>
      <w:r w:rsidRPr="00C859D3">
        <w:rPr>
          <w:rFonts w:ascii="Times New Roman" w:hAnsi="Times New Roman" w:cs="Times New Roman"/>
          <w:spacing w:val="1"/>
          <w:sz w:val="24"/>
        </w:rPr>
        <w:t xml:space="preserve"> </w:t>
      </w:r>
      <w:r w:rsidRPr="00C859D3">
        <w:rPr>
          <w:rFonts w:ascii="Times New Roman" w:hAnsi="Times New Roman" w:cs="Times New Roman"/>
          <w:sz w:val="24"/>
        </w:rPr>
        <w:t>от</w:t>
      </w:r>
      <w:r w:rsidRPr="00C859D3">
        <w:rPr>
          <w:rFonts w:ascii="Times New Roman" w:hAnsi="Times New Roman" w:cs="Times New Roman"/>
          <w:spacing w:val="1"/>
          <w:sz w:val="24"/>
        </w:rPr>
        <w:t xml:space="preserve"> </w:t>
      </w:r>
      <w:r w:rsidRPr="00C859D3">
        <w:rPr>
          <w:rFonts w:ascii="Times New Roman" w:hAnsi="Times New Roman" w:cs="Times New Roman"/>
          <w:sz w:val="24"/>
        </w:rPr>
        <w:lastRenderedPageBreak/>
        <w:t>производствен</w:t>
      </w:r>
      <w:r w:rsidRPr="00C859D3">
        <w:rPr>
          <w:rFonts w:ascii="Times New Roman" w:hAnsi="Times New Roman" w:cs="Times New Roman"/>
          <w:spacing w:val="-3"/>
          <w:sz w:val="24"/>
        </w:rPr>
        <w:t xml:space="preserve"> </w:t>
      </w:r>
      <w:r w:rsidRPr="00C859D3">
        <w:rPr>
          <w:rFonts w:ascii="Times New Roman" w:hAnsi="Times New Roman" w:cs="Times New Roman"/>
          <w:sz w:val="24"/>
        </w:rPr>
        <w:t>процес,</w:t>
      </w:r>
      <w:r w:rsidRPr="00C859D3">
        <w:rPr>
          <w:rFonts w:ascii="Times New Roman" w:hAnsi="Times New Roman" w:cs="Times New Roman"/>
          <w:spacing w:val="-1"/>
          <w:sz w:val="24"/>
        </w:rPr>
        <w:t xml:space="preserve"> </w:t>
      </w:r>
      <w:r w:rsidRPr="00C859D3">
        <w:rPr>
          <w:rFonts w:ascii="Times New Roman" w:hAnsi="Times New Roman" w:cs="Times New Roman"/>
          <w:sz w:val="24"/>
        </w:rPr>
        <w:t>представляват</w:t>
      </w:r>
      <w:r w:rsidRPr="00C859D3">
        <w:rPr>
          <w:rFonts w:ascii="Times New Roman" w:hAnsi="Times New Roman" w:cs="Times New Roman"/>
          <w:spacing w:val="-1"/>
          <w:sz w:val="24"/>
        </w:rPr>
        <w:t xml:space="preserve"> </w:t>
      </w:r>
      <w:r w:rsidRPr="00C859D3">
        <w:rPr>
          <w:rFonts w:ascii="Times New Roman" w:hAnsi="Times New Roman" w:cs="Times New Roman"/>
          <w:sz w:val="24"/>
        </w:rPr>
        <w:t>странични</w:t>
      </w:r>
      <w:r w:rsidRPr="00C859D3">
        <w:rPr>
          <w:rFonts w:ascii="Times New Roman" w:hAnsi="Times New Roman" w:cs="Times New Roman"/>
          <w:spacing w:val="-1"/>
          <w:sz w:val="24"/>
        </w:rPr>
        <w:t xml:space="preserve"> </w:t>
      </w:r>
      <w:r w:rsidRPr="00C859D3">
        <w:rPr>
          <w:rFonts w:ascii="Times New Roman" w:hAnsi="Times New Roman" w:cs="Times New Roman"/>
          <w:sz w:val="24"/>
        </w:rPr>
        <w:t>продукти,</w:t>
      </w:r>
      <w:r w:rsidRPr="00C859D3">
        <w:rPr>
          <w:rFonts w:ascii="Times New Roman" w:hAnsi="Times New Roman" w:cs="Times New Roman"/>
          <w:spacing w:val="-1"/>
          <w:sz w:val="24"/>
        </w:rPr>
        <w:t xml:space="preserve"> </w:t>
      </w:r>
      <w:r w:rsidRPr="00C859D3">
        <w:rPr>
          <w:rFonts w:ascii="Times New Roman" w:hAnsi="Times New Roman" w:cs="Times New Roman"/>
          <w:sz w:val="24"/>
        </w:rPr>
        <w:t>а</w:t>
      </w:r>
      <w:r w:rsidRPr="00C859D3">
        <w:rPr>
          <w:rFonts w:ascii="Times New Roman" w:hAnsi="Times New Roman" w:cs="Times New Roman"/>
          <w:spacing w:val="-2"/>
          <w:sz w:val="24"/>
        </w:rPr>
        <w:t xml:space="preserve"> </w:t>
      </w:r>
      <w:r w:rsidRPr="00C859D3">
        <w:rPr>
          <w:rFonts w:ascii="Times New Roman" w:hAnsi="Times New Roman" w:cs="Times New Roman"/>
          <w:sz w:val="24"/>
        </w:rPr>
        <w:t>не</w:t>
      </w:r>
      <w:r w:rsidRPr="00C859D3">
        <w:rPr>
          <w:rFonts w:ascii="Times New Roman" w:hAnsi="Times New Roman" w:cs="Times New Roman"/>
          <w:spacing w:val="-2"/>
          <w:sz w:val="24"/>
        </w:rPr>
        <w:t xml:space="preserve"> </w:t>
      </w:r>
      <w:r w:rsidRPr="00C859D3">
        <w:rPr>
          <w:rFonts w:ascii="Times New Roman" w:hAnsi="Times New Roman" w:cs="Times New Roman"/>
          <w:sz w:val="24"/>
        </w:rPr>
        <w:t>отпадъци;</w:t>
      </w:r>
    </w:p>
    <w:p w:rsidR="00C859D3" w:rsidRPr="00C859D3" w:rsidRDefault="00C859D3" w:rsidP="00E71CAA">
      <w:pPr>
        <w:pStyle w:val="aa"/>
        <w:widowControl w:val="0"/>
        <w:numPr>
          <w:ilvl w:val="1"/>
          <w:numId w:val="7"/>
        </w:numPr>
        <w:tabs>
          <w:tab w:val="left" w:pos="709"/>
        </w:tabs>
        <w:autoSpaceDE w:val="0"/>
        <w:autoSpaceDN w:val="0"/>
        <w:spacing w:after="0"/>
        <w:ind w:left="0" w:firstLine="426"/>
        <w:contextualSpacing w:val="0"/>
        <w:jc w:val="both"/>
        <w:rPr>
          <w:rFonts w:ascii="Times New Roman" w:hAnsi="Times New Roman" w:cs="Times New Roman"/>
          <w:sz w:val="24"/>
        </w:rPr>
      </w:pPr>
      <w:r w:rsidRPr="00C859D3">
        <w:rPr>
          <w:rFonts w:ascii="Times New Roman" w:hAnsi="Times New Roman" w:cs="Times New Roman"/>
          <w:sz w:val="24"/>
        </w:rPr>
        <w:t>разграничава</w:t>
      </w:r>
      <w:r w:rsidRPr="00C859D3">
        <w:rPr>
          <w:rFonts w:ascii="Times New Roman" w:hAnsi="Times New Roman" w:cs="Times New Roman"/>
          <w:spacing w:val="1"/>
          <w:sz w:val="24"/>
        </w:rPr>
        <w:t xml:space="preserve"> </w:t>
      </w:r>
      <w:r w:rsidRPr="00C859D3">
        <w:rPr>
          <w:rFonts w:ascii="Times New Roman" w:hAnsi="Times New Roman" w:cs="Times New Roman"/>
          <w:sz w:val="24"/>
        </w:rPr>
        <w:t>кога</w:t>
      </w:r>
      <w:r w:rsidRPr="00C859D3">
        <w:rPr>
          <w:rFonts w:ascii="Times New Roman" w:hAnsi="Times New Roman" w:cs="Times New Roman"/>
          <w:spacing w:val="1"/>
          <w:sz w:val="24"/>
        </w:rPr>
        <w:t xml:space="preserve"> </w:t>
      </w:r>
      <w:r w:rsidRPr="00C859D3">
        <w:rPr>
          <w:rFonts w:ascii="Times New Roman" w:hAnsi="Times New Roman" w:cs="Times New Roman"/>
          <w:sz w:val="24"/>
        </w:rPr>
        <w:t>изгарянето</w:t>
      </w:r>
      <w:r w:rsidRPr="00C859D3">
        <w:rPr>
          <w:rFonts w:ascii="Times New Roman" w:hAnsi="Times New Roman" w:cs="Times New Roman"/>
          <w:spacing w:val="1"/>
          <w:sz w:val="24"/>
        </w:rPr>
        <w:t xml:space="preserve"> </w:t>
      </w:r>
      <w:r w:rsidRPr="00C859D3">
        <w:rPr>
          <w:rFonts w:ascii="Times New Roman" w:hAnsi="Times New Roman" w:cs="Times New Roman"/>
          <w:sz w:val="24"/>
        </w:rPr>
        <w:t>на</w:t>
      </w:r>
      <w:r w:rsidRPr="00C859D3">
        <w:rPr>
          <w:rFonts w:ascii="Times New Roman" w:hAnsi="Times New Roman" w:cs="Times New Roman"/>
          <w:spacing w:val="1"/>
          <w:sz w:val="24"/>
        </w:rPr>
        <w:t xml:space="preserve"> </w:t>
      </w:r>
      <w:r w:rsidRPr="00C859D3">
        <w:rPr>
          <w:rFonts w:ascii="Times New Roman" w:hAnsi="Times New Roman" w:cs="Times New Roman"/>
          <w:sz w:val="24"/>
        </w:rPr>
        <w:t>отпадъци</w:t>
      </w:r>
      <w:r w:rsidRPr="00C859D3">
        <w:rPr>
          <w:rFonts w:ascii="Times New Roman" w:hAnsi="Times New Roman" w:cs="Times New Roman"/>
          <w:spacing w:val="1"/>
          <w:sz w:val="24"/>
        </w:rPr>
        <w:t xml:space="preserve"> </w:t>
      </w:r>
      <w:r w:rsidRPr="00C859D3">
        <w:rPr>
          <w:rFonts w:ascii="Times New Roman" w:hAnsi="Times New Roman" w:cs="Times New Roman"/>
          <w:sz w:val="24"/>
        </w:rPr>
        <w:t>е</w:t>
      </w:r>
      <w:r w:rsidRPr="00C859D3">
        <w:rPr>
          <w:rFonts w:ascii="Times New Roman" w:hAnsi="Times New Roman" w:cs="Times New Roman"/>
          <w:spacing w:val="1"/>
          <w:sz w:val="24"/>
        </w:rPr>
        <w:t xml:space="preserve"> </w:t>
      </w:r>
      <w:r w:rsidRPr="00C859D3">
        <w:rPr>
          <w:rFonts w:ascii="Times New Roman" w:hAnsi="Times New Roman" w:cs="Times New Roman"/>
          <w:sz w:val="24"/>
        </w:rPr>
        <w:t>ефективно</w:t>
      </w:r>
      <w:r w:rsidRPr="00C859D3">
        <w:rPr>
          <w:rFonts w:ascii="Times New Roman" w:hAnsi="Times New Roman" w:cs="Times New Roman"/>
          <w:spacing w:val="1"/>
          <w:sz w:val="24"/>
        </w:rPr>
        <w:t xml:space="preserve"> </w:t>
      </w:r>
      <w:r w:rsidRPr="00C859D3">
        <w:rPr>
          <w:rFonts w:ascii="Times New Roman" w:hAnsi="Times New Roman" w:cs="Times New Roman"/>
          <w:sz w:val="24"/>
        </w:rPr>
        <w:t>от</w:t>
      </w:r>
      <w:r w:rsidRPr="00C859D3">
        <w:rPr>
          <w:rFonts w:ascii="Times New Roman" w:hAnsi="Times New Roman" w:cs="Times New Roman"/>
          <w:spacing w:val="1"/>
          <w:sz w:val="24"/>
        </w:rPr>
        <w:t xml:space="preserve"> </w:t>
      </w:r>
      <w:r w:rsidRPr="00C859D3">
        <w:rPr>
          <w:rFonts w:ascii="Times New Roman" w:hAnsi="Times New Roman" w:cs="Times New Roman"/>
          <w:sz w:val="24"/>
        </w:rPr>
        <w:t>енергийна</w:t>
      </w:r>
      <w:r w:rsidRPr="00C859D3">
        <w:rPr>
          <w:rFonts w:ascii="Times New Roman" w:hAnsi="Times New Roman" w:cs="Times New Roman"/>
          <w:spacing w:val="1"/>
          <w:sz w:val="24"/>
        </w:rPr>
        <w:t xml:space="preserve"> </w:t>
      </w:r>
      <w:r w:rsidRPr="00C859D3">
        <w:rPr>
          <w:rFonts w:ascii="Times New Roman" w:hAnsi="Times New Roman" w:cs="Times New Roman"/>
          <w:sz w:val="24"/>
        </w:rPr>
        <w:t>гледна</w:t>
      </w:r>
      <w:r w:rsidRPr="00C859D3">
        <w:rPr>
          <w:rFonts w:ascii="Times New Roman" w:hAnsi="Times New Roman" w:cs="Times New Roman"/>
          <w:spacing w:val="-2"/>
          <w:sz w:val="24"/>
        </w:rPr>
        <w:t xml:space="preserve"> </w:t>
      </w:r>
      <w:r w:rsidRPr="00C859D3">
        <w:rPr>
          <w:rFonts w:ascii="Times New Roman" w:hAnsi="Times New Roman" w:cs="Times New Roman"/>
          <w:sz w:val="24"/>
        </w:rPr>
        <w:t>точка</w:t>
      </w:r>
      <w:r w:rsidRPr="00C859D3">
        <w:rPr>
          <w:rFonts w:ascii="Times New Roman" w:hAnsi="Times New Roman" w:cs="Times New Roman"/>
          <w:spacing w:val="-1"/>
          <w:sz w:val="24"/>
        </w:rPr>
        <w:t xml:space="preserve"> </w:t>
      </w:r>
      <w:r w:rsidRPr="00C859D3">
        <w:rPr>
          <w:rFonts w:ascii="Times New Roman" w:hAnsi="Times New Roman" w:cs="Times New Roman"/>
          <w:sz w:val="24"/>
        </w:rPr>
        <w:t>и</w:t>
      </w:r>
      <w:r w:rsidRPr="00C859D3">
        <w:rPr>
          <w:rFonts w:ascii="Times New Roman" w:hAnsi="Times New Roman" w:cs="Times New Roman"/>
          <w:spacing w:val="-1"/>
          <w:sz w:val="24"/>
        </w:rPr>
        <w:t xml:space="preserve"> </w:t>
      </w:r>
      <w:r w:rsidRPr="00C859D3">
        <w:rPr>
          <w:rFonts w:ascii="Times New Roman" w:hAnsi="Times New Roman" w:cs="Times New Roman"/>
          <w:sz w:val="24"/>
        </w:rPr>
        <w:t>се</w:t>
      </w:r>
      <w:r w:rsidRPr="00C859D3">
        <w:rPr>
          <w:rFonts w:ascii="Times New Roman" w:hAnsi="Times New Roman" w:cs="Times New Roman"/>
          <w:spacing w:val="-1"/>
          <w:sz w:val="24"/>
        </w:rPr>
        <w:t xml:space="preserve"> </w:t>
      </w:r>
      <w:r w:rsidRPr="00C859D3">
        <w:rPr>
          <w:rFonts w:ascii="Times New Roman" w:hAnsi="Times New Roman" w:cs="Times New Roman"/>
          <w:sz w:val="24"/>
        </w:rPr>
        <w:t>счита</w:t>
      </w:r>
      <w:r w:rsidRPr="00C859D3">
        <w:rPr>
          <w:rFonts w:ascii="Times New Roman" w:hAnsi="Times New Roman" w:cs="Times New Roman"/>
          <w:spacing w:val="1"/>
          <w:sz w:val="24"/>
        </w:rPr>
        <w:t xml:space="preserve"> </w:t>
      </w:r>
      <w:r w:rsidRPr="00C859D3">
        <w:rPr>
          <w:rFonts w:ascii="Times New Roman" w:hAnsi="Times New Roman" w:cs="Times New Roman"/>
          <w:sz w:val="24"/>
        </w:rPr>
        <w:t>за</w:t>
      </w:r>
      <w:r w:rsidRPr="00C859D3">
        <w:rPr>
          <w:rFonts w:ascii="Times New Roman" w:hAnsi="Times New Roman" w:cs="Times New Roman"/>
          <w:spacing w:val="-2"/>
          <w:sz w:val="24"/>
        </w:rPr>
        <w:t xml:space="preserve"> </w:t>
      </w:r>
      <w:r w:rsidRPr="00C859D3">
        <w:rPr>
          <w:rFonts w:ascii="Times New Roman" w:hAnsi="Times New Roman" w:cs="Times New Roman"/>
          <w:sz w:val="24"/>
        </w:rPr>
        <w:t>операция по оползотворяване;</w:t>
      </w:r>
    </w:p>
    <w:p w:rsidR="00C859D3" w:rsidRPr="00C859D3" w:rsidRDefault="00C859D3" w:rsidP="00E71CAA">
      <w:pPr>
        <w:pStyle w:val="aa"/>
        <w:widowControl w:val="0"/>
        <w:numPr>
          <w:ilvl w:val="1"/>
          <w:numId w:val="7"/>
        </w:numPr>
        <w:tabs>
          <w:tab w:val="left" w:pos="709"/>
        </w:tabs>
        <w:autoSpaceDE w:val="0"/>
        <w:autoSpaceDN w:val="0"/>
        <w:spacing w:after="0"/>
        <w:ind w:left="0" w:firstLine="426"/>
        <w:contextualSpacing w:val="0"/>
        <w:jc w:val="both"/>
        <w:rPr>
          <w:rFonts w:ascii="Times New Roman" w:hAnsi="Times New Roman" w:cs="Times New Roman"/>
          <w:sz w:val="24"/>
        </w:rPr>
      </w:pPr>
      <w:r w:rsidRPr="00C859D3">
        <w:rPr>
          <w:rFonts w:ascii="Times New Roman" w:hAnsi="Times New Roman" w:cs="Times New Roman"/>
          <w:sz w:val="24"/>
        </w:rPr>
        <w:t>определя ясно разликата между „оползотворяване” и „обезвреждане” на</w:t>
      </w:r>
      <w:r w:rsidRPr="00C859D3">
        <w:rPr>
          <w:rFonts w:ascii="Times New Roman" w:hAnsi="Times New Roman" w:cs="Times New Roman"/>
          <w:spacing w:val="1"/>
          <w:sz w:val="24"/>
        </w:rPr>
        <w:t xml:space="preserve"> </w:t>
      </w:r>
      <w:r w:rsidRPr="00C859D3">
        <w:rPr>
          <w:rFonts w:ascii="Times New Roman" w:hAnsi="Times New Roman" w:cs="Times New Roman"/>
          <w:sz w:val="24"/>
        </w:rPr>
        <w:t>отпадъци</w:t>
      </w:r>
      <w:r w:rsidR="00AF3A89">
        <w:rPr>
          <w:rFonts w:ascii="Times New Roman" w:hAnsi="Times New Roman" w:cs="Times New Roman"/>
          <w:sz w:val="24"/>
        </w:rPr>
        <w:t>;</w:t>
      </w:r>
    </w:p>
    <w:p w:rsidR="00C859D3" w:rsidRPr="00C859D3" w:rsidRDefault="00C859D3" w:rsidP="00E71CAA">
      <w:pPr>
        <w:pStyle w:val="aa"/>
        <w:widowControl w:val="0"/>
        <w:numPr>
          <w:ilvl w:val="1"/>
          <w:numId w:val="7"/>
        </w:numPr>
        <w:tabs>
          <w:tab w:val="left" w:pos="709"/>
        </w:tabs>
        <w:autoSpaceDE w:val="0"/>
        <w:autoSpaceDN w:val="0"/>
        <w:spacing w:after="0"/>
        <w:ind w:left="0" w:firstLine="426"/>
        <w:contextualSpacing w:val="0"/>
        <w:jc w:val="both"/>
        <w:rPr>
          <w:rFonts w:ascii="Times New Roman" w:hAnsi="Times New Roman" w:cs="Times New Roman"/>
          <w:sz w:val="24"/>
        </w:rPr>
      </w:pPr>
      <w:r w:rsidRPr="00C859D3">
        <w:rPr>
          <w:rFonts w:ascii="Times New Roman" w:hAnsi="Times New Roman" w:cs="Times New Roman"/>
          <w:sz w:val="24"/>
        </w:rPr>
        <w:t>въвежда</w:t>
      </w:r>
      <w:r w:rsidRPr="00C859D3">
        <w:rPr>
          <w:rFonts w:ascii="Times New Roman" w:hAnsi="Times New Roman" w:cs="Times New Roman"/>
          <w:spacing w:val="1"/>
          <w:sz w:val="24"/>
        </w:rPr>
        <w:t xml:space="preserve"> </w:t>
      </w:r>
      <w:r w:rsidRPr="00C859D3">
        <w:rPr>
          <w:rFonts w:ascii="Times New Roman" w:hAnsi="Times New Roman" w:cs="Times New Roman"/>
          <w:sz w:val="24"/>
        </w:rPr>
        <w:t>„разширена</w:t>
      </w:r>
      <w:r w:rsidRPr="00C859D3">
        <w:rPr>
          <w:rFonts w:ascii="Times New Roman" w:hAnsi="Times New Roman" w:cs="Times New Roman"/>
          <w:spacing w:val="1"/>
          <w:sz w:val="24"/>
        </w:rPr>
        <w:t xml:space="preserve"> </w:t>
      </w:r>
      <w:r w:rsidRPr="00C859D3">
        <w:rPr>
          <w:rFonts w:ascii="Times New Roman" w:hAnsi="Times New Roman" w:cs="Times New Roman"/>
          <w:sz w:val="24"/>
        </w:rPr>
        <w:t>отговорност</w:t>
      </w:r>
      <w:r w:rsidRPr="00C859D3">
        <w:rPr>
          <w:rFonts w:ascii="Times New Roman" w:hAnsi="Times New Roman" w:cs="Times New Roman"/>
          <w:spacing w:val="1"/>
          <w:sz w:val="24"/>
        </w:rPr>
        <w:t xml:space="preserve"> </w:t>
      </w:r>
      <w:r w:rsidRPr="00C859D3">
        <w:rPr>
          <w:rFonts w:ascii="Times New Roman" w:hAnsi="Times New Roman" w:cs="Times New Roman"/>
          <w:sz w:val="24"/>
        </w:rPr>
        <w:t>на</w:t>
      </w:r>
      <w:r w:rsidRPr="00C859D3">
        <w:rPr>
          <w:rFonts w:ascii="Times New Roman" w:hAnsi="Times New Roman" w:cs="Times New Roman"/>
          <w:spacing w:val="1"/>
          <w:sz w:val="24"/>
        </w:rPr>
        <w:t xml:space="preserve"> </w:t>
      </w:r>
      <w:r w:rsidRPr="00C859D3">
        <w:rPr>
          <w:rFonts w:ascii="Times New Roman" w:hAnsi="Times New Roman" w:cs="Times New Roman"/>
          <w:sz w:val="24"/>
        </w:rPr>
        <w:t>производителя”</w:t>
      </w:r>
      <w:r w:rsidRPr="00C859D3">
        <w:rPr>
          <w:rFonts w:ascii="Times New Roman" w:hAnsi="Times New Roman" w:cs="Times New Roman"/>
          <w:spacing w:val="1"/>
          <w:sz w:val="24"/>
        </w:rPr>
        <w:t xml:space="preserve"> </w:t>
      </w:r>
      <w:r w:rsidRPr="00C859D3">
        <w:rPr>
          <w:rFonts w:ascii="Times New Roman" w:hAnsi="Times New Roman" w:cs="Times New Roman"/>
          <w:sz w:val="24"/>
        </w:rPr>
        <w:t>като</w:t>
      </w:r>
      <w:r w:rsidRPr="00C859D3">
        <w:rPr>
          <w:rFonts w:ascii="Times New Roman" w:hAnsi="Times New Roman" w:cs="Times New Roman"/>
          <w:spacing w:val="1"/>
          <w:sz w:val="24"/>
        </w:rPr>
        <w:t xml:space="preserve"> </w:t>
      </w:r>
      <w:r w:rsidRPr="00C859D3">
        <w:rPr>
          <w:rFonts w:ascii="Times New Roman" w:hAnsi="Times New Roman" w:cs="Times New Roman"/>
          <w:sz w:val="24"/>
        </w:rPr>
        <w:t>едно</w:t>
      </w:r>
      <w:r w:rsidRPr="00C859D3">
        <w:rPr>
          <w:rFonts w:ascii="Times New Roman" w:hAnsi="Times New Roman" w:cs="Times New Roman"/>
          <w:spacing w:val="1"/>
          <w:sz w:val="24"/>
        </w:rPr>
        <w:t xml:space="preserve"> </w:t>
      </w:r>
      <w:r w:rsidRPr="00C859D3">
        <w:rPr>
          <w:rFonts w:ascii="Times New Roman" w:hAnsi="Times New Roman" w:cs="Times New Roman"/>
          <w:sz w:val="24"/>
        </w:rPr>
        <w:t>от</w:t>
      </w:r>
      <w:r w:rsidRPr="00C859D3">
        <w:rPr>
          <w:rFonts w:ascii="Times New Roman" w:hAnsi="Times New Roman" w:cs="Times New Roman"/>
          <w:spacing w:val="1"/>
          <w:sz w:val="24"/>
        </w:rPr>
        <w:t xml:space="preserve"> </w:t>
      </w:r>
      <w:r w:rsidRPr="00C859D3">
        <w:rPr>
          <w:rFonts w:ascii="Times New Roman" w:hAnsi="Times New Roman" w:cs="Times New Roman"/>
          <w:sz w:val="24"/>
        </w:rPr>
        <w:t>средствата за подпомагане на разработването и производството на стоки, при които се</w:t>
      </w:r>
      <w:r w:rsidRPr="00C859D3">
        <w:rPr>
          <w:rFonts w:ascii="Times New Roman" w:hAnsi="Times New Roman" w:cs="Times New Roman"/>
          <w:spacing w:val="1"/>
          <w:sz w:val="24"/>
        </w:rPr>
        <w:t xml:space="preserve"> </w:t>
      </w:r>
      <w:r w:rsidRPr="00C859D3">
        <w:rPr>
          <w:rFonts w:ascii="Times New Roman" w:hAnsi="Times New Roman" w:cs="Times New Roman"/>
          <w:sz w:val="24"/>
        </w:rPr>
        <w:t>отчита и се улеснява ефективното използване на ресурси по време целия им жизнен</w:t>
      </w:r>
      <w:r w:rsidRPr="00C859D3">
        <w:rPr>
          <w:rFonts w:ascii="Times New Roman" w:hAnsi="Times New Roman" w:cs="Times New Roman"/>
          <w:spacing w:val="1"/>
          <w:sz w:val="24"/>
        </w:rPr>
        <w:t xml:space="preserve"> </w:t>
      </w:r>
      <w:r w:rsidRPr="00C859D3">
        <w:rPr>
          <w:rFonts w:ascii="Times New Roman" w:hAnsi="Times New Roman" w:cs="Times New Roman"/>
          <w:sz w:val="24"/>
        </w:rPr>
        <w:t>цикъл.</w:t>
      </w:r>
    </w:p>
    <w:p w:rsidR="00AF3A89" w:rsidRPr="006D5D0E" w:rsidRDefault="00AF3A89" w:rsidP="00E71CAA">
      <w:pPr>
        <w:pStyle w:val="aa"/>
        <w:widowControl w:val="0"/>
        <w:numPr>
          <w:ilvl w:val="0"/>
          <w:numId w:val="9"/>
        </w:numPr>
        <w:tabs>
          <w:tab w:val="left" w:pos="709"/>
          <w:tab w:val="left" w:pos="851"/>
        </w:tabs>
        <w:autoSpaceDE w:val="0"/>
        <w:autoSpaceDN w:val="0"/>
        <w:spacing w:after="0"/>
        <w:ind w:left="0" w:firstLine="426"/>
        <w:jc w:val="both"/>
        <w:rPr>
          <w:rFonts w:ascii="Times New Roman" w:hAnsi="Times New Roman" w:cs="Times New Roman"/>
          <w:sz w:val="24"/>
          <w:szCs w:val="24"/>
        </w:rPr>
      </w:pPr>
      <w:r w:rsidRPr="0039366E">
        <w:rPr>
          <w:rFonts w:ascii="Times New Roman" w:hAnsi="Times New Roman" w:cs="Times New Roman"/>
          <w:b/>
          <w:i/>
          <w:color w:val="006600"/>
          <w:sz w:val="24"/>
        </w:rPr>
        <w:t>Директива (ЕС) 2019/904</w:t>
      </w:r>
      <w:r w:rsidRPr="00AF3A89">
        <w:rPr>
          <w:rFonts w:ascii="Times New Roman" w:hAnsi="Times New Roman" w:cs="Times New Roman"/>
          <w:b/>
          <w:color w:val="008000"/>
          <w:sz w:val="24"/>
        </w:rPr>
        <w:t xml:space="preserve"> </w:t>
      </w:r>
      <w:r w:rsidR="00F935F2" w:rsidRPr="00F935F2">
        <w:rPr>
          <w:rFonts w:ascii="Times New Roman" w:hAnsi="Times New Roman" w:cs="Times New Roman"/>
          <w:color w:val="000000" w:themeColor="text1"/>
          <w:sz w:val="24"/>
        </w:rPr>
        <w:t>на</w:t>
      </w:r>
      <w:r w:rsidR="00F935F2">
        <w:rPr>
          <w:rFonts w:ascii="Times New Roman" w:hAnsi="Times New Roman" w:cs="Times New Roman"/>
          <w:b/>
          <w:color w:val="008000"/>
          <w:sz w:val="24"/>
        </w:rPr>
        <w:t xml:space="preserve"> </w:t>
      </w:r>
      <w:r w:rsidRPr="00AF3A89">
        <w:rPr>
          <w:rFonts w:ascii="Times New Roman" w:hAnsi="Times New Roman" w:cs="Times New Roman"/>
          <w:sz w:val="24"/>
        </w:rPr>
        <w:t xml:space="preserve">Европейския парламент и на Съвета от </w:t>
      </w:r>
      <w:r w:rsidRPr="006D5D0E">
        <w:rPr>
          <w:rFonts w:ascii="Times New Roman" w:hAnsi="Times New Roman" w:cs="Times New Roman"/>
          <w:sz w:val="24"/>
        </w:rPr>
        <w:t>5 юни 2019</w:t>
      </w:r>
      <w:r w:rsidRPr="006D5D0E">
        <w:rPr>
          <w:rFonts w:ascii="Times New Roman" w:hAnsi="Times New Roman" w:cs="Times New Roman"/>
          <w:spacing w:val="1"/>
          <w:sz w:val="24"/>
        </w:rPr>
        <w:t xml:space="preserve"> </w:t>
      </w:r>
      <w:r w:rsidRPr="006D5D0E">
        <w:rPr>
          <w:rFonts w:ascii="Times New Roman" w:hAnsi="Times New Roman" w:cs="Times New Roman"/>
          <w:sz w:val="24"/>
        </w:rPr>
        <w:t>година</w:t>
      </w:r>
      <w:r w:rsidRPr="006D5D0E">
        <w:rPr>
          <w:rFonts w:ascii="Times New Roman" w:hAnsi="Times New Roman" w:cs="Times New Roman"/>
          <w:spacing w:val="1"/>
          <w:sz w:val="24"/>
        </w:rPr>
        <w:t xml:space="preserve"> </w:t>
      </w:r>
      <w:r w:rsidRPr="006D5D0E">
        <w:rPr>
          <w:rFonts w:ascii="Times New Roman" w:hAnsi="Times New Roman" w:cs="Times New Roman"/>
          <w:sz w:val="24"/>
        </w:rPr>
        <w:t>относно</w:t>
      </w:r>
      <w:r w:rsidRPr="006D5D0E">
        <w:rPr>
          <w:rFonts w:ascii="Times New Roman" w:hAnsi="Times New Roman" w:cs="Times New Roman"/>
          <w:spacing w:val="1"/>
          <w:sz w:val="24"/>
        </w:rPr>
        <w:t xml:space="preserve"> </w:t>
      </w:r>
      <w:r w:rsidRPr="006D5D0E">
        <w:rPr>
          <w:rFonts w:ascii="Times New Roman" w:hAnsi="Times New Roman" w:cs="Times New Roman"/>
          <w:sz w:val="24"/>
        </w:rPr>
        <w:t>намаляването</w:t>
      </w:r>
      <w:r w:rsidRPr="006D5D0E">
        <w:rPr>
          <w:rFonts w:ascii="Times New Roman" w:hAnsi="Times New Roman" w:cs="Times New Roman"/>
          <w:spacing w:val="1"/>
          <w:sz w:val="24"/>
        </w:rPr>
        <w:t xml:space="preserve"> </w:t>
      </w:r>
      <w:r w:rsidRPr="006D5D0E">
        <w:rPr>
          <w:rFonts w:ascii="Times New Roman" w:hAnsi="Times New Roman" w:cs="Times New Roman"/>
          <w:sz w:val="24"/>
        </w:rPr>
        <w:t>на</w:t>
      </w:r>
      <w:r w:rsidRPr="006D5D0E">
        <w:rPr>
          <w:rFonts w:ascii="Times New Roman" w:hAnsi="Times New Roman" w:cs="Times New Roman"/>
          <w:spacing w:val="1"/>
          <w:sz w:val="24"/>
        </w:rPr>
        <w:t xml:space="preserve"> </w:t>
      </w:r>
      <w:r w:rsidRPr="006D5D0E">
        <w:rPr>
          <w:rFonts w:ascii="Times New Roman" w:hAnsi="Times New Roman" w:cs="Times New Roman"/>
          <w:sz w:val="24"/>
        </w:rPr>
        <w:t>въздействието</w:t>
      </w:r>
      <w:r w:rsidRPr="006D5D0E">
        <w:rPr>
          <w:rFonts w:ascii="Times New Roman" w:hAnsi="Times New Roman" w:cs="Times New Roman"/>
          <w:spacing w:val="1"/>
          <w:sz w:val="24"/>
        </w:rPr>
        <w:t xml:space="preserve"> </w:t>
      </w:r>
      <w:r w:rsidRPr="006D5D0E">
        <w:rPr>
          <w:rFonts w:ascii="Times New Roman" w:hAnsi="Times New Roman" w:cs="Times New Roman"/>
          <w:sz w:val="24"/>
        </w:rPr>
        <w:t>на</w:t>
      </w:r>
      <w:r w:rsidRPr="006D5D0E">
        <w:rPr>
          <w:rFonts w:ascii="Times New Roman" w:hAnsi="Times New Roman" w:cs="Times New Roman"/>
          <w:spacing w:val="1"/>
          <w:sz w:val="24"/>
        </w:rPr>
        <w:t xml:space="preserve"> </w:t>
      </w:r>
      <w:r w:rsidRPr="006D5D0E">
        <w:rPr>
          <w:rFonts w:ascii="Times New Roman" w:hAnsi="Times New Roman" w:cs="Times New Roman"/>
          <w:sz w:val="24"/>
        </w:rPr>
        <w:t>определени</w:t>
      </w:r>
      <w:r w:rsidRPr="006D5D0E">
        <w:rPr>
          <w:rFonts w:ascii="Times New Roman" w:hAnsi="Times New Roman" w:cs="Times New Roman"/>
          <w:spacing w:val="1"/>
          <w:sz w:val="24"/>
        </w:rPr>
        <w:t xml:space="preserve"> </w:t>
      </w:r>
      <w:r w:rsidRPr="006D5D0E">
        <w:rPr>
          <w:rFonts w:ascii="Times New Roman" w:hAnsi="Times New Roman" w:cs="Times New Roman"/>
          <w:sz w:val="24"/>
        </w:rPr>
        <w:t>пластмасови</w:t>
      </w:r>
      <w:r w:rsidRPr="006D5D0E">
        <w:rPr>
          <w:rFonts w:ascii="Times New Roman" w:hAnsi="Times New Roman" w:cs="Times New Roman"/>
          <w:spacing w:val="1"/>
          <w:sz w:val="24"/>
        </w:rPr>
        <w:t xml:space="preserve"> </w:t>
      </w:r>
      <w:r w:rsidRPr="006D5D0E">
        <w:rPr>
          <w:rFonts w:ascii="Times New Roman" w:hAnsi="Times New Roman" w:cs="Times New Roman"/>
          <w:sz w:val="24"/>
        </w:rPr>
        <w:t>продукти</w:t>
      </w:r>
      <w:r w:rsidRPr="006D5D0E">
        <w:rPr>
          <w:rFonts w:ascii="Times New Roman" w:hAnsi="Times New Roman" w:cs="Times New Roman"/>
          <w:spacing w:val="58"/>
          <w:sz w:val="24"/>
        </w:rPr>
        <w:t xml:space="preserve"> </w:t>
      </w:r>
      <w:r w:rsidRPr="006D5D0E">
        <w:rPr>
          <w:rFonts w:ascii="Times New Roman" w:hAnsi="Times New Roman" w:cs="Times New Roman"/>
          <w:sz w:val="24"/>
        </w:rPr>
        <w:t>върху</w:t>
      </w:r>
      <w:r w:rsidRPr="006D5D0E">
        <w:rPr>
          <w:rFonts w:ascii="Times New Roman" w:hAnsi="Times New Roman" w:cs="Times New Roman"/>
          <w:spacing w:val="57"/>
          <w:sz w:val="24"/>
        </w:rPr>
        <w:t xml:space="preserve"> </w:t>
      </w:r>
      <w:r w:rsidRPr="006D5D0E">
        <w:rPr>
          <w:rFonts w:ascii="Times New Roman" w:hAnsi="Times New Roman" w:cs="Times New Roman"/>
          <w:sz w:val="24"/>
        </w:rPr>
        <w:t>околната</w:t>
      </w:r>
      <w:r w:rsidRPr="006D5D0E">
        <w:rPr>
          <w:rFonts w:ascii="Times New Roman" w:hAnsi="Times New Roman" w:cs="Times New Roman"/>
          <w:spacing w:val="58"/>
          <w:sz w:val="24"/>
        </w:rPr>
        <w:t xml:space="preserve"> </w:t>
      </w:r>
      <w:r w:rsidRPr="006D5D0E">
        <w:rPr>
          <w:rFonts w:ascii="Times New Roman" w:hAnsi="Times New Roman" w:cs="Times New Roman"/>
          <w:sz w:val="24"/>
        </w:rPr>
        <w:t xml:space="preserve">среда. </w:t>
      </w:r>
    </w:p>
    <w:p w:rsidR="00984C74" w:rsidRDefault="00AF3A89" w:rsidP="00704E1E">
      <w:pPr>
        <w:pStyle w:val="ac"/>
        <w:tabs>
          <w:tab w:val="left" w:pos="851"/>
          <w:tab w:val="left" w:pos="1843"/>
        </w:tabs>
        <w:spacing w:line="276" w:lineRule="auto"/>
        <w:ind w:left="0" w:firstLine="426"/>
      </w:pPr>
      <w:r>
        <w:t>Една</w:t>
      </w:r>
      <w:r>
        <w:rPr>
          <w:spacing w:val="57"/>
        </w:rPr>
        <w:t xml:space="preserve"> </w:t>
      </w:r>
      <w:r>
        <w:t>от</w:t>
      </w:r>
      <w:r>
        <w:rPr>
          <w:spacing w:val="56"/>
        </w:rPr>
        <w:t xml:space="preserve"> </w:t>
      </w:r>
      <w:r>
        <w:t>основните</w:t>
      </w:r>
      <w:r>
        <w:rPr>
          <w:spacing w:val="57"/>
        </w:rPr>
        <w:t xml:space="preserve"> </w:t>
      </w:r>
      <w:r>
        <w:t>цели</w:t>
      </w:r>
      <w:r>
        <w:rPr>
          <w:spacing w:val="58"/>
        </w:rPr>
        <w:t xml:space="preserve"> </w:t>
      </w:r>
      <w:r>
        <w:t>на</w:t>
      </w:r>
      <w:r>
        <w:rPr>
          <w:spacing w:val="57"/>
        </w:rPr>
        <w:t xml:space="preserve"> </w:t>
      </w:r>
      <w:r>
        <w:t>директивата</w:t>
      </w:r>
      <w:r>
        <w:rPr>
          <w:spacing w:val="56"/>
        </w:rPr>
        <w:t xml:space="preserve"> </w:t>
      </w:r>
      <w:r>
        <w:t>е</w:t>
      </w:r>
      <w:r>
        <w:rPr>
          <w:spacing w:val="57"/>
        </w:rPr>
        <w:t xml:space="preserve"> </w:t>
      </w:r>
      <w:r>
        <w:t>да</w:t>
      </w:r>
      <w:r>
        <w:rPr>
          <w:spacing w:val="57"/>
        </w:rPr>
        <w:t xml:space="preserve"> </w:t>
      </w:r>
      <w:r>
        <w:t>се намали количеството на пластмасовите отпадъци. Съгласно новите правила до 2021 г.</w:t>
      </w:r>
      <w:r>
        <w:rPr>
          <w:spacing w:val="1"/>
        </w:rPr>
        <w:t xml:space="preserve"> </w:t>
      </w:r>
      <w:r>
        <w:t>ще бъдат забранени пластмасовите чаши, чинии, прибори, сламки и др. До 2029 г. целта</w:t>
      </w:r>
      <w:r>
        <w:rPr>
          <w:spacing w:val="-57"/>
        </w:rPr>
        <w:t xml:space="preserve"> </w:t>
      </w:r>
      <w:r>
        <w:t>е за 90% разделно събиране на пластмасови бутилки, както и целта за рециклирано</w:t>
      </w:r>
      <w:r>
        <w:rPr>
          <w:spacing w:val="1"/>
        </w:rPr>
        <w:t xml:space="preserve"> </w:t>
      </w:r>
      <w:r>
        <w:t>съдържание</w:t>
      </w:r>
      <w:r>
        <w:rPr>
          <w:spacing w:val="-2"/>
        </w:rPr>
        <w:t xml:space="preserve"> </w:t>
      </w:r>
      <w:r>
        <w:t>на</w:t>
      </w:r>
      <w:r>
        <w:rPr>
          <w:spacing w:val="-2"/>
        </w:rPr>
        <w:t xml:space="preserve"> </w:t>
      </w:r>
      <w:r>
        <w:t>пластмасовите</w:t>
      </w:r>
      <w:r>
        <w:rPr>
          <w:spacing w:val="-2"/>
        </w:rPr>
        <w:t xml:space="preserve"> </w:t>
      </w:r>
      <w:r>
        <w:t>бутилки</w:t>
      </w:r>
      <w:r>
        <w:rPr>
          <w:spacing w:val="-1"/>
        </w:rPr>
        <w:t xml:space="preserve"> </w:t>
      </w:r>
      <w:r>
        <w:t>от</w:t>
      </w:r>
      <w:r>
        <w:rPr>
          <w:spacing w:val="-1"/>
        </w:rPr>
        <w:t xml:space="preserve"> </w:t>
      </w:r>
      <w:r>
        <w:t>най-малко</w:t>
      </w:r>
      <w:r>
        <w:rPr>
          <w:spacing w:val="-1"/>
        </w:rPr>
        <w:t xml:space="preserve"> </w:t>
      </w:r>
      <w:r>
        <w:t>25%</w:t>
      </w:r>
      <w:r>
        <w:rPr>
          <w:spacing w:val="-2"/>
        </w:rPr>
        <w:t xml:space="preserve"> </w:t>
      </w:r>
      <w:r>
        <w:t>до 2025</w:t>
      </w:r>
      <w:r>
        <w:rPr>
          <w:spacing w:val="-1"/>
        </w:rPr>
        <w:t xml:space="preserve"> </w:t>
      </w:r>
      <w:r>
        <w:t>г.</w:t>
      </w:r>
      <w:r>
        <w:rPr>
          <w:spacing w:val="-2"/>
        </w:rPr>
        <w:t xml:space="preserve"> </w:t>
      </w:r>
      <w:r>
        <w:t>и 30%</w:t>
      </w:r>
      <w:r>
        <w:rPr>
          <w:spacing w:val="-2"/>
        </w:rPr>
        <w:t xml:space="preserve"> </w:t>
      </w:r>
      <w:r>
        <w:t>до</w:t>
      </w:r>
      <w:r>
        <w:rPr>
          <w:spacing w:val="-1"/>
        </w:rPr>
        <w:t xml:space="preserve"> </w:t>
      </w:r>
      <w:r>
        <w:t>2030</w:t>
      </w:r>
      <w:r>
        <w:rPr>
          <w:spacing w:val="-1"/>
        </w:rPr>
        <w:t xml:space="preserve"> </w:t>
      </w:r>
      <w:r>
        <w:t>г.</w:t>
      </w:r>
    </w:p>
    <w:p w:rsidR="00AF3A89" w:rsidRPr="0039366E" w:rsidRDefault="00AF3A89" w:rsidP="00AF3A89">
      <w:pPr>
        <w:pStyle w:val="3"/>
        <w:ind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Процедури за преценка необходимостта от Екологична оценка и Оценка за</w:t>
      </w:r>
      <w:r w:rsidRPr="0039366E">
        <w:rPr>
          <w:rFonts w:ascii="Times New Roman" w:hAnsi="Times New Roman" w:cs="Times New Roman"/>
          <w:color w:val="006600"/>
          <w:spacing w:val="-57"/>
          <w:sz w:val="24"/>
          <w:szCs w:val="24"/>
        </w:rPr>
        <w:t xml:space="preserve"> </w:t>
      </w:r>
      <w:r w:rsidRPr="0039366E">
        <w:rPr>
          <w:rFonts w:ascii="Times New Roman" w:hAnsi="Times New Roman" w:cs="Times New Roman"/>
          <w:color w:val="006600"/>
          <w:sz w:val="24"/>
          <w:szCs w:val="24"/>
        </w:rPr>
        <w:t>съвместимост</w:t>
      </w:r>
      <w:r w:rsidRPr="0039366E">
        <w:rPr>
          <w:rFonts w:ascii="Times New Roman" w:hAnsi="Times New Roman" w:cs="Times New Roman"/>
          <w:color w:val="006600"/>
          <w:spacing w:val="9"/>
          <w:sz w:val="24"/>
          <w:szCs w:val="24"/>
        </w:rPr>
        <w:t xml:space="preserve"> </w:t>
      </w:r>
      <w:r w:rsidRPr="0039366E">
        <w:rPr>
          <w:rFonts w:ascii="Times New Roman" w:hAnsi="Times New Roman" w:cs="Times New Roman"/>
          <w:color w:val="006600"/>
          <w:sz w:val="24"/>
          <w:szCs w:val="24"/>
        </w:rPr>
        <w:t>с</w:t>
      </w:r>
      <w:r w:rsidRPr="0039366E">
        <w:rPr>
          <w:rFonts w:ascii="Times New Roman" w:hAnsi="Times New Roman" w:cs="Times New Roman"/>
          <w:color w:val="006600"/>
          <w:spacing w:val="7"/>
          <w:sz w:val="24"/>
          <w:szCs w:val="24"/>
        </w:rPr>
        <w:t xml:space="preserve"> </w:t>
      </w:r>
      <w:r w:rsidRPr="0039366E">
        <w:rPr>
          <w:rFonts w:ascii="Times New Roman" w:hAnsi="Times New Roman" w:cs="Times New Roman"/>
          <w:color w:val="006600"/>
          <w:sz w:val="24"/>
          <w:szCs w:val="24"/>
        </w:rPr>
        <w:t>предмета</w:t>
      </w:r>
      <w:r w:rsidRPr="0039366E">
        <w:rPr>
          <w:rFonts w:ascii="Times New Roman" w:hAnsi="Times New Roman" w:cs="Times New Roman"/>
          <w:color w:val="006600"/>
          <w:spacing w:val="8"/>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8"/>
          <w:sz w:val="24"/>
          <w:szCs w:val="24"/>
        </w:rPr>
        <w:t xml:space="preserve"> </w:t>
      </w:r>
      <w:r w:rsidRPr="0039366E">
        <w:rPr>
          <w:rFonts w:ascii="Times New Roman" w:hAnsi="Times New Roman" w:cs="Times New Roman"/>
          <w:color w:val="006600"/>
          <w:sz w:val="24"/>
          <w:szCs w:val="24"/>
        </w:rPr>
        <w:t>целите</w:t>
      </w:r>
      <w:r w:rsidRPr="0039366E">
        <w:rPr>
          <w:rFonts w:ascii="Times New Roman" w:hAnsi="Times New Roman" w:cs="Times New Roman"/>
          <w:color w:val="006600"/>
          <w:spacing w:val="7"/>
          <w:sz w:val="24"/>
          <w:szCs w:val="24"/>
        </w:rPr>
        <w:t xml:space="preserve"> </w:t>
      </w:r>
      <w:r w:rsidRPr="0039366E">
        <w:rPr>
          <w:rFonts w:ascii="Times New Roman" w:hAnsi="Times New Roman" w:cs="Times New Roman"/>
          <w:color w:val="006600"/>
          <w:sz w:val="24"/>
          <w:szCs w:val="24"/>
        </w:rPr>
        <w:t>за</w:t>
      </w:r>
      <w:r w:rsidRPr="0039366E">
        <w:rPr>
          <w:rFonts w:ascii="Times New Roman" w:hAnsi="Times New Roman" w:cs="Times New Roman"/>
          <w:color w:val="006600"/>
          <w:spacing w:val="7"/>
          <w:sz w:val="24"/>
          <w:szCs w:val="24"/>
        </w:rPr>
        <w:t xml:space="preserve"> </w:t>
      </w:r>
      <w:r w:rsidRPr="0039366E">
        <w:rPr>
          <w:rFonts w:ascii="Times New Roman" w:hAnsi="Times New Roman" w:cs="Times New Roman"/>
          <w:color w:val="006600"/>
          <w:sz w:val="24"/>
          <w:szCs w:val="24"/>
        </w:rPr>
        <w:t>опазване</w:t>
      </w:r>
      <w:r w:rsidRPr="0039366E">
        <w:rPr>
          <w:rFonts w:ascii="Times New Roman" w:hAnsi="Times New Roman" w:cs="Times New Roman"/>
          <w:color w:val="006600"/>
          <w:spacing w:val="6"/>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14"/>
          <w:sz w:val="24"/>
          <w:szCs w:val="24"/>
        </w:rPr>
        <w:t xml:space="preserve"> </w:t>
      </w:r>
      <w:r w:rsidRPr="0039366E">
        <w:rPr>
          <w:rFonts w:ascii="Times New Roman" w:hAnsi="Times New Roman" w:cs="Times New Roman"/>
          <w:color w:val="006600"/>
          <w:sz w:val="24"/>
          <w:szCs w:val="24"/>
        </w:rPr>
        <w:t>защитените</w:t>
      </w:r>
      <w:r w:rsidRPr="0039366E">
        <w:rPr>
          <w:rFonts w:ascii="Times New Roman" w:hAnsi="Times New Roman" w:cs="Times New Roman"/>
          <w:color w:val="006600"/>
          <w:spacing w:val="7"/>
          <w:sz w:val="24"/>
          <w:szCs w:val="24"/>
        </w:rPr>
        <w:t xml:space="preserve"> </w:t>
      </w:r>
      <w:r w:rsidRPr="0039366E">
        <w:rPr>
          <w:rFonts w:ascii="Times New Roman" w:hAnsi="Times New Roman" w:cs="Times New Roman"/>
          <w:color w:val="006600"/>
          <w:sz w:val="24"/>
          <w:szCs w:val="24"/>
        </w:rPr>
        <w:t>зони</w:t>
      </w:r>
      <w:r w:rsidRPr="0039366E">
        <w:rPr>
          <w:rFonts w:ascii="Times New Roman" w:hAnsi="Times New Roman" w:cs="Times New Roman"/>
          <w:color w:val="006600"/>
          <w:spacing w:val="8"/>
          <w:sz w:val="24"/>
          <w:szCs w:val="24"/>
        </w:rPr>
        <w:t xml:space="preserve"> </w:t>
      </w:r>
      <w:r w:rsidRPr="0039366E">
        <w:rPr>
          <w:rFonts w:ascii="Times New Roman" w:hAnsi="Times New Roman" w:cs="Times New Roman"/>
          <w:color w:val="006600"/>
          <w:sz w:val="24"/>
          <w:szCs w:val="24"/>
        </w:rPr>
        <w:t>в</w:t>
      </w:r>
      <w:r w:rsidRPr="0039366E">
        <w:rPr>
          <w:rFonts w:ascii="Times New Roman" w:hAnsi="Times New Roman" w:cs="Times New Roman"/>
          <w:color w:val="006600"/>
          <w:spacing w:val="8"/>
          <w:sz w:val="24"/>
          <w:szCs w:val="24"/>
        </w:rPr>
        <w:t xml:space="preserve"> </w:t>
      </w:r>
      <w:r w:rsidRPr="0039366E">
        <w:rPr>
          <w:rFonts w:ascii="Times New Roman" w:hAnsi="Times New Roman" w:cs="Times New Roman"/>
          <w:color w:val="006600"/>
          <w:sz w:val="24"/>
          <w:szCs w:val="24"/>
        </w:rPr>
        <w:t>съответствие</w:t>
      </w:r>
      <w:r w:rsidRPr="0039366E">
        <w:rPr>
          <w:rFonts w:ascii="Times New Roman" w:hAnsi="Times New Roman" w:cs="Times New Roman"/>
          <w:color w:val="006600"/>
          <w:spacing w:val="-57"/>
          <w:sz w:val="24"/>
          <w:szCs w:val="24"/>
        </w:rPr>
        <w:t xml:space="preserve"> </w:t>
      </w:r>
      <w:r w:rsidRPr="0039366E">
        <w:rPr>
          <w:rFonts w:ascii="Times New Roman" w:hAnsi="Times New Roman" w:cs="Times New Roman"/>
          <w:color w:val="006600"/>
          <w:sz w:val="24"/>
          <w:szCs w:val="24"/>
        </w:rPr>
        <w:t>с</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изискванията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на ЗООС и ЗБР</w:t>
      </w:r>
    </w:p>
    <w:p w:rsidR="00AF5617" w:rsidRDefault="00AF5617" w:rsidP="004D569C">
      <w:pPr>
        <w:pStyle w:val="ac"/>
        <w:spacing w:line="276" w:lineRule="auto"/>
        <w:ind w:left="0" w:firstLine="425"/>
      </w:pPr>
      <w:r>
        <w:t>Законът</w:t>
      </w:r>
      <w:r>
        <w:rPr>
          <w:spacing w:val="1"/>
        </w:rPr>
        <w:t xml:space="preserve"> </w:t>
      </w:r>
      <w:r>
        <w:t>за</w:t>
      </w:r>
      <w:r>
        <w:rPr>
          <w:spacing w:val="1"/>
        </w:rPr>
        <w:t xml:space="preserve"> </w:t>
      </w:r>
      <w:r>
        <w:t>опазване</w:t>
      </w:r>
      <w:r>
        <w:rPr>
          <w:spacing w:val="1"/>
        </w:rPr>
        <w:t xml:space="preserve"> </w:t>
      </w:r>
      <w:r>
        <w:t>на</w:t>
      </w:r>
      <w:r>
        <w:rPr>
          <w:spacing w:val="1"/>
        </w:rPr>
        <w:t xml:space="preserve"> </w:t>
      </w:r>
      <w:r>
        <w:t>околната</w:t>
      </w:r>
      <w:r>
        <w:rPr>
          <w:spacing w:val="1"/>
        </w:rPr>
        <w:t xml:space="preserve"> </w:t>
      </w:r>
      <w:r>
        <w:t>среда</w:t>
      </w:r>
      <w:r>
        <w:rPr>
          <w:spacing w:val="1"/>
        </w:rPr>
        <w:t xml:space="preserve"> </w:t>
      </w:r>
      <w:r>
        <w:t>(ЗООС)</w:t>
      </w:r>
      <w:r>
        <w:rPr>
          <w:spacing w:val="1"/>
        </w:rPr>
        <w:t xml:space="preserve"> </w:t>
      </w:r>
      <w:r>
        <w:t>и</w:t>
      </w:r>
      <w:r>
        <w:rPr>
          <w:spacing w:val="1"/>
        </w:rPr>
        <w:t xml:space="preserve"> </w:t>
      </w:r>
      <w:r>
        <w:t>Законът</w:t>
      </w:r>
      <w:r>
        <w:rPr>
          <w:spacing w:val="1"/>
        </w:rPr>
        <w:t xml:space="preserve"> </w:t>
      </w:r>
      <w:r>
        <w:t>за</w:t>
      </w:r>
      <w:r>
        <w:rPr>
          <w:spacing w:val="1"/>
        </w:rPr>
        <w:t xml:space="preserve"> </w:t>
      </w:r>
      <w:r>
        <w:t>биологичното</w:t>
      </w:r>
      <w:r>
        <w:rPr>
          <w:spacing w:val="-57"/>
        </w:rPr>
        <w:t xml:space="preserve"> </w:t>
      </w:r>
      <w:r>
        <w:t>разнообразие</w:t>
      </w:r>
      <w:r>
        <w:rPr>
          <w:spacing w:val="27"/>
        </w:rPr>
        <w:t xml:space="preserve"> </w:t>
      </w:r>
      <w:r>
        <w:t>(ЗБР)</w:t>
      </w:r>
      <w:r>
        <w:rPr>
          <w:spacing w:val="28"/>
        </w:rPr>
        <w:t xml:space="preserve"> </w:t>
      </w:r>
      <w:r>
        <w:t>регламентират</w:t>
      </w:r>
      <w:r>
        <w:rPr>
          <w:spacing w:val="29"/>
        </w:rPr>
        <w:t xml:space="preserve"> </w:t>
      </w:r>
      <w:r>
        <w:t>изискванията</w:t>
      </w:r>
      <w:r>
        <w:rPr>
          <w:spacing w:val="28"/>
        </w:rPr>
        <w:t xml:space="preserve"> </w:t>
      </w:r>
      <w:r>
        <w:t>и</w:t>
      </w:r>
      <w:r>
        <w:rPr>
          <w:spacing w:val="30"/>
        </w:rPr>
        <w:t xml:space="preserve"> </w:t>
      </w:r>
      <w:r>
        <w:t>последователността</w:t>
      </w:r>
      <w:r>
        <w:rPr>
          <w:spacing w:val="28"/>
        </w:rPr>
        <w:t xml:space="preserve"> </w:t>
      </w:r>
      <w:r>
        <w:t>на</w:t>
      </w:r>
      <w:r>
        <w:rPr>
          <w:spacing w:val="27"/>
        </w:rPr>
        <w:t xml:space="preserve"> </w:t>
      </w:r>
      <w:r>
        <w:t>провеждане</w:t>
      </w:r>
      <w:r>
        <w:rPr>
          <w:spacing w:val="-57"/>
        </w:rPr>
        <w:t xml:space="preserve"> </w:t>
      </w:r>
      <w:r>
        <w:t>на</w:t>
      </w:r>
      <w:r>
        <w:rPr>
          <w:spacing w:val="1"/>
        </w:rPr>
        <w:t xml:space="preserve"> </w:t>
      </w:r>
      <w:r>
        <w:t>процедурите</w:t>
      </w:r>
      <w:r>
        <w:rPr>
          <w:spacing w:val="1"/>
        </w:rPr>
        <w:t xml:space="preserve"> </w:t>
      </w:r>
      <w:r>
        <w:t>и</w:t>
      </w:r>
      <w:r>
        <w:rPr>
          <w:spacing w:val="1"/>
        </w:rPr>
        <w:t xml:space="preserve"> </w:t>
      </w:r>
      <w:r>
        <w:t>определят</w:t>
      </w:r>
      <w:r>
        <w:rPr>
          <w:spacing w:val="1"/>
        </w:rPr>
        <w:t xml:space="preserve"> </w:t>
      </w:r>
      <w:r>
        <w:t>рамката</w:t>
      </w:r>
      <w:r>
        <w:rPr>
          <w:spacing w:val="1"/>
        </w:rPr>
        <w:t xml:space="preserve"> </w:t>
      </w:r>
      <w:r>
        <w:t>за</w:t>
      </w:r>
      <w:r>
        <w:rPr>
          <w:spacing w:val="1"/>
        </w:rPr>
        <w:t xml:space="preserve"> </w:t>
      </w:r>
      <w:r>
        <w:t>провеждане</w:t>
      </w:r>
      <w:r>
        <w:rPr>
          <w:spacing w:val="1"/>
        </w:rPr>
        <w:t xml:space="preserve"> </w:t>
      </w:r>
      <w:r>
        <w:t>на</w:t>
      </w:r>
      <w:r>
        <w:rPr>
          <w:spacing w:val="1"/>
        </w:rPr>
        <w:t xml:space="preserve"> </w:t>
      </w:r>
      <w:r>
        <w:t>съвместени</w:t>
      </w:r>
      <w:r>
        <w:rPr>
          <w:spacing w:val="1"/>
        </w:rPr>
        <w:t xml:space="preserve"> </w:t>
      </w:r>
      <w:r>
        <w:t>процедури</w:t>
      </w:r>
      <w:r>
        <w:rPr>
          <w:spacing w:val="1"/>
        </w:rPr>
        <w:t xml:space="preserve"> </w:t>
      </w:r>
      <w:r>
        <w:t>за</w:t>
      </w:r>
      <w:r>
        <w:rPr>
          <w:spacing w:val="1"/>
        </w:rPr>
        <w:t xml:space="preserve"> </w:t>
      </w:r>
      <w:r>
        <w:t>екологична оценка и оценка за съвместимост на планове и програми и съответните</w:t>
      </w:r>
      <w:r>
        <w:rPr>
          <w:spacing w:val="1"/>
        </w:rPr>
        <w:t xml:space="preserve"> </w:t>
      </w:r>
      <w:r>
        <w:t>подзаконов актове - Наредба за</w:t>
      </w:r>
      <w:r>
        <w:rPr>
          <w:spacing w:val="60"/>
        </w:rPr>
        <w:t xml:space="preserve"> </w:t>
      </w:r>
      <w:r>
        <w:t>условията и реда за извършване на екологична оценка</w:t>
      </w:r>
      <w:r>
        <w:rPr>
          <w:spacing w:val="1"/>
        </w:rPr>
        <w:t xml:space="preserve"> </w:t>
      </w:r>
      <w:r>
        <w:t xml:space="preserve">на планове и програми, </w:t>
      </w:r>
      <w:r w:rsidR="000A5EC5">
        <w:t>(</w:t>
      </w:r>
      <w:r w:rsidR="0046430C">
        <w:t>о</w:t>
      </w:r>
      <w:r>
        <w:t>бн. ДВ</w:t>
      </w:r>
      <w:r w:rsidR="0046430C">
        <w:t>,</w:t>
      </w:r>
      <w:r>
        <w:t xml:space="preserve"> бр.</w:t>
      </w:r>
      <w:r w:rsidR="000A5EC5">
        <w:t xml:space="preserve"> </w:t>
      </w:r>
      <w:r>
        <w:t xml:space="preserve">57 от 2 </w:t>
      </w:r>
      <w:r w:rsidR="000A5EC5">
        <w:t>ю</w:t>
      </w:r>
      <w:r>
        <w:t>ли 2004 г.,</w:t>
      </w:r>
      <w:r>
        <w:rPr>
          <w:spacing w:val="60"/>
        </w:rPr>
        <w:t xml:space="preserve"> </w:t>
      </w:r>
      <w:r>
        <w:t>посл. изм. ДВ</w:t>
      </w:r>
      <w:r w:rsidR="0046430C">
        <w:t>,</w:t>
      </w:r>
      <w:r w:rsidR="000A5EC5">
        <w:t xml:space="preserve"> </w:t>
      </w:r>
      <w:r>
        <w:t>бр. 70 от 7</w:t>
      </w:r>
      <w:r>
        <w:rPr>
          <w:spacing w:val="1"/>
        </w:rPr>
        <w:t xml:space="preserve"> </w:t>
      </w:r>
      <w:r>
        <w:t>август</w:t>
      </w:r>
      <w:r>
        <w:rPr>
          <w:spacing w:val="1"/>
        </w:rPr>
        <w:t xml:space="preserve"> </w:t>
      </w:r>
      <w:r>
        <w:t>2020</w:t>
      </w:r>
      <w:r>
        <w:rPr>
          <w:spacing w:val="1"/>
        </w:rPr>
        <w:t xml:space="preserve"> </w:t>
      </w:r>
      <w:r>
        <w:t>г.</w:t>
      </w:r>
      <w:r w:rsidR="000A5EC5">
        <w:t>)</w:t>
      </w:r>
      <w:r>
        <w:rPr>
          <w:spacing w:val="1"/>
        </w:rPr>
        <w:t xml:space="preserve"> </w:t>
      </w:r>
      <w:r>
        <w:t>и</w:t>
      </w:r>
      <w:r>
        <w:rPr>
          <w:spacing w:val="1"/>
        </w:rPr>
        <w:t xml:space="preserve"> </w:t>
      </w:r>
      <w:r>
        <w:t>Наредбата</w:t>
      </w:r>
      <w:r>
        <w:rPr>
          <w:spacing w:val="1"/>
        </w:rPr>
        <w:t xml:space="preserve"> </w:t>
      </w:r>
      <w:r>
        <w:t>за</w:t>
      </w:r>
      <w:r>
        <w:rPr>
          <w:spacing w:val="1"/>
        </w:rPr>
        <w:t xml:space="preserve"> </w:t>
      </w:r>
      <w:r>
        <w:t>условията</w:t>
      </w:r>
      <w:r>
        <w:rPr>
          <w:spacing w:val="1"/>
        </w:rPr>
        <w:t xml:space="preserve"> </w:t>
      </w:r>
      <w:r>
        <w:t>и</w:t>
      </w:r>
      <w:r>
        <w:rPr>
          <w:spacing w:val="1"/>
        </w:rPr>
        <w:t xml:space="preserve"> </w:t>
      </w:r>
      <w:r>
        <w:t>реда</w:t>
      </w:r>
      <w:r>
        <w:rPr>
          <w:spacing w:val="1"/>
        </w:rPr>
        <w:t xml:space="preserve"> </w:t>
      </w:r>
      <w:r>
        <w:t>за</w:t>
      </w:r>
      <w:r>
        <w:rPr>
          <w:spacing w:val="1"/>
        </w:rPr>
        <w:t xml:space="preserve"> </w:t>
      </w:r>
      <w:r>
        <w:t>извършване</w:t>
      </w:r>
      <w:r>
        <w:rPr>
          <w:spacing w:val="1"/>
        </w:rPr>
        <w:t xml:space="preserve"> </w:t>
      </w:r>
      <w:r>
        <w:t>на</w:t>
      </w:r>
      <w:r>
        <w:rPr>
          <w:spacing w:val="1"/>
        </w:rPr>
        <w:t xml:space="preserve"> </w:t>
      </w:r>
      <w:r>
        <w:t>оценка</w:t>
      </w:r>
      <w:r>
        <w:rPr>
          <w:spacing w:val="1"/>
        </w:rPr>
        <w:t xml:space="preserve"> </w:t>
      </w:r>
      <w:r>
        <w:t>за</w:t>
      </w:r>
      <w:r>
        <w:rPr>
          <w:spacing w:val="1"/>
        </w:rPr>
        <w:t xml:space="preserve"> </w:t>
      </w:r>
      <w:r>
        <w:t>съвместимостта</w:t>
      </w:r>
      <w:r>
        <w:rPr>
          <w:spacing w:val="1"/>
        </w:rPr>
        <w:t xml:space="preserve"> </w:t>
      </w:r>
      <w:r>
        <w:t>на</w:t>
      </w:r>
      <w:r>
        <w:rPr>
          <w:spacing w:val="1"/>
        </w:rPr>
        <w:t xml:space="preserve"> </w:t>
      </w:r>
      <w:r>
        <w:t>планове,</w:t>
      </w:r>
      <w:r>
        <w:rPr>
          <w:spacing w:val="1"/>
        </w:rPr>
        <w:t xml:space="preserve"> </w:t>
      </w:r>
      <w:r>
        <w:t>програми,</w:t>
      </w:r>
      <w:r>
        <w:rPr>
          <w:spacing w:val="1"/>
        </w:rPr>
        <w:t xml:space="preserve"> </w:t>
      </w:r>
      <w:r>
        <w:t>проекти</w:t>
      </w:r>
      <w:r>
        <w:rPr>
          <w:spacing w:val="1"/>
        </w:rPr>
        <w:t xml:space="preserve"> </w:t>
      </w:r>
      <w:r>
        <w:t>и</w:t>
      </w:r>
      <w:r>
        <w:rPr>
          <w:spacing w:val="1"/>
        </w:rPr>
        <w:t xml:space="preserve"> </w:t>
      </w:r>
      <w:r>
        <w:t>инвестиционни</w:t>
      </w:r>
      <w:r>
        <w:rPr>
          <w:spacing w:val="1"/>
        </w:rPr>
        <w:t xml:space="preserve"> </w:t>
      </w:r>
      <w:r>
        <w:t>предложения</w:t>
      </w:r>
      <w:r>
        <w:rPr>
          <w:spacing w:val="1"/>
        </w:rPr>
        <w:t xml:space="preserve"> </w:t>
      </w:r>
      <w:r>
        <w:t>с</w:t>
      </w:r>
      <w:r>
        <w:rPr>
          <w:spacing w:val="1"/>
        </w:rPr>
        <w:t xml:space="preserve"> </w:t>
      </w:r>
      <w:r>
        <w:t xml:space="preserve">предмета и целите на опазване на защитените зони, </w:t>
      </w:r>
      <w:r w:rsidR="000A5EC5">
        <w:t>(</w:t>
      </w:r>
      <w:r w:rsidR="00001C18">
        <w:t>П</w:t>
      </w:r>
      <w:r>
        <w:t>риета с ПМС № 201 от 31.08.2007</w:t>
      </w:r>
      <w:r>
        <w:rPr>
          <w:spacing w:val="1"/>
        </w:rPr>
        <w:t xml:space="preserve"> </w:t>
      </w:r>
      <w:r>
        <w:t>г.</w:t>
      </w:r>
      <w:r w:rsidR="0046430C">
        <w:t>, обн. ДВ, бр. 25 от 18.03.2003 г., посл. изм. и доп. ДВ, бр. 67 от 23.08.2019 г.</w:t>
      </w:r>
      <w:r w:rsidR="00322523">
        <w:t>).</w:t>
      </w:r>
      <w:r>
        <w:rPr>
          <w:spacing w:val="-2"/>
        </w:rPr>
        <w:t xml:space="preserve"> </w:t>
      </w:r>
      <w:r>
        <w:t>Компетентен орган за</w:t>
      </w:r>
      <w:r>
        <w:rPr>
          <w:spacing w:val="-2"/>
        </w:rPr>
        <w:t xml:space="preserve"> </w:t>
      </w:r>
      <w:r>
        <w:t>процедурите</w:t>
      </w:r>
      <w:r>
        <w:rPr>
          <w:spacing w:val="-1"/>
        </w:rPr>
        <w:t xml:space="preserve"> </w:t>
      </w:r>
      <w:r>
        <w:t>е</w:t>
      </w:r>
      <w:r>
        <w:rPr>
          <w:spacing w:val="-1"/>
        </w:rPr>
        <w:t xml:space="preserve"> </w:t>
      </w:r>
      <w:r>
        <w:t>РИОСВ</w:t>
      </w:r>
      <w:r>
        <w:rPr>
          <w:spacing w:val="-3"/>
        </w:rPr>
        <w:t xml:space="preserve"> </w:t>
      </w:r>
      <w:r>
        <w:t>Стара</w:t>
      </w:r>
      <w:r>
        <w:rPr>
          <w:spacing w:val="-1"/>
        </w:rPr>
        <w:t xml:space="preserve"> </w:t>
      </w:r>
      <w:r>
        <w:t>Загора.</w:t>
      </w:r>
    </w:p>
    <w:p w:rsidR="00001C18" w:rsidRPr="0039366E" w:rsidRDefault="00001C18" w:rsidP="004D569C">
      <w:pPr>
        <w:pStyle w:val="4"/>
        <w:tabs>
          <w:tab w:val="left" w:pos="709"/>
        </w:tabs>
        <w:spacing w:before="0"/>
        <w:ind w:firstLine="425"/>
        <w:rPr>
          <w:rFonts w:ascii="Times New Roman" w:hAnsi="Times New Roman" w:cs="Times New Roman"/>
          <w:color w:val="006600"/>
          <w:sz w:val="24"/>
          <w:szCs w:val="24"/>
        </w:rPr>
      </w:pPr>
      <w:r w:rsidRPr="0039366E">
        <w:rPr>
          <w:rFonts w:ascii="Times New Roman" w:hAnsi="Times New Roman" w:cs="Times New Roman"/>
          <w:color w:val="006600"/>
          <w:sz w:val="24"/>
          <w:szCs w:val="24"/>
        </w:rPr>
        <w:t>Процес</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обществени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консултации</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при</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разработване</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програмата:</w:t>
      </w:r>
    </w:p>
    <w:p w:rsidR="00001C18" w:rsidRPr="00001C18" w:rsidRDefault="00001C18" w:rsidP="004D569C">
      <w:pPr>
        <w:pStyle w:val="ac"/>
        <w:tabs>
          <w:tab w:val="left" w:pos="709"/>
        </w:tabs>
        <w:spacing w:line="276" w:lineRule="auto"/>
        <w:ind w:left="0" w:firstLine="425"/>
      </w:pPr>
      <w:r w:rsidRPr="00001C18">
        <w:t>При разработването на настоящата програма са използвани следните методи за</w:t>
      </w:r>
      <w:r w:rsidRPr="00001C18">
        <w:rPr>
          <w:spacing w:val="1"/>
        </w:rPr>
        <w:t xml:space="preserve"> </w:t>
      </w:r>
      <w:r w:rsidRPr="00001C18">
        <w:t>консултации</w:t>
      </w:r>
      <w:r w:rsidRPr="00001C18">
        <w:rPr>
          <w:spacing w:val="-1"/>
        </w:rPr>
        <w:t xml:space="preserve"> </w:t>
      </w:r>
      <w:r w:rsidRPr="00001C18">
        <w:t>с</w:t>
      </w:r>
      <w:r w:rsidRPr="00001C18">
        <w:rPr>
          <w:spacing w:val="-1"/>
        </w:rPr>
        <w:t xml:space="preserve"> </w:t>
      </w:r>
      <w:r w:rsidRPr="00001C18">
        <w:t>обществеността:</w:t>
      </w:r>
    </w:p>
    <w:p w:rsidR="00001C18" w:rsidRPr="00001C18" w:rsidRDefault="00001C18" w:rsidP="00E71CAA">
      <w:pPr>
        <w:pStyle w:val="aa"/>
        <w:widowControl w:val="0"/>
        <w:numPr>
          <w:ilvl w:val="1"/>
          <w:numId w:val="7"/>
        </w:numPr>
        <w:tabs>
          <w:tab w:val="left" w:pos="709"/>
          <w:tab w:val="left" w:pos="1977"/>
        </w:tabs>
        <w:autoSpaceDE w:val="0"/>
        <w:autoSpaceDN w:val="0"/>
        <w:spacing w:after="0"/>
        <w:ind w:left="0" w:firstLine="425"/>
        <w:contextualSpacing w:val="0"/>
        <w:jc w:val="both"/>
        <w:rPr>
          <w:rFonts w:ascii="Times New Roman" w:hAnsi="Times New Roman" w:cs="Times New Roman"/>
          <w:sz w:val="24"/>
          <w:szCs w:val="24"/>
        </w:rPr>
      </w:pPr>
      <w:r w:rsidRPr="00001C18">
        <w:rPr>
          <w:rFonts w:ascii="Times New Roman" w:hAnsi="Times New Roman" w:cs="Times New Roman"/>
          <w:sz w:val="24"/>
          <w:szCs w:val="24"/>
        </w:rPr>
        <w:t>Информиране</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обществеността,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чрез</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публикуване</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сайта</w:t>
      </w:r>
      <w:r w:rsidRPr="00001C18">
        <w:rPr>
          <w:rFonts w:ascii="Times New Roman" w:hAnsi="Times New Roman" w:cs="Times New Roman"/>
          <w:spacing w:val="6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Общината на проект на Програма за управление на отпадъците на Община Гълъбово</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2021-2028г.;</w:t>
      </w:r>
    </w:p>
    <w:p w:rsidR="00001C18" w:rsidRPr="00001C18" w:rsidRDefault="00001C18" w:rsidP="00E71CAA">
      <w:pPr>
        <w:pStyle w:val="aa"/>
        <w:widowControl w:val="0"/>
        <w:numPr>
          <w:ilvl w:val="1"/>
          <w:numId w:val="7"/>
        </w:numPr>
        <w:tabs>
          <w:tab w:val="left" w:pos="709"/>
          <w:tab w:val="left" w:pos="1977"/>
        </w:tabs>
        <w:autoSpaceDE w:val="0"/>
        <w:autoSpaceDN w:val="0"/>
        <w:spacing w:after="0"/>
        <w:ind w:left="0" w:firstLine="425"/>
        <w:contextualSpacing w:val="0"/>
        <w:jc w:val="both"/>
        <w:rPr>
          <w:rFonts w:ascii="Times New Roman" w:hAnsi="Times New Roman" w:cs="Times New Roman"/>
          <w:sz w:val="24"/>
          <w:szCs w:val="24"/>
        </w:rPr>
      </w:pPr>
      <w:r w:rsidRPr="00001C18">
        <w:rPr>
          <w:rFonts w:ascii="Times New Roman" w:hAnsi="Times New Roman" w:cs="Times New Roman"/>
          <w:sz w:val="24"/>
          <w:szCs w:val="24"/>
        </w:rPr>
        <w:t>Публикувана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интернет</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страницата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общината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покана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към</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 xml:space="preserve">обществеността и заинтересованите страни за обществено обсъждане </w:t>
      </w:r>
      <w:r>
        <w:rPr>
          <w:rFonts w:ascii="Times New Roman" w:hAnsi="Times New Roman" w:cs="Times New Roman"/>
          <w:sz w:val="24"/>
          <w:szCs w:val="24"/>
        </w:rPr>
        <w:t>(</w:t>
      </w:r>
      <w:r w:rsidRPr="00001C18">
        <w:rPr>
          <w:rFonts w:ascii="Times New Roman" w:hAnsi="Times New Roman" w:cs="Times New Roman"/>
          <w:sz w:val="24"/>
          <w:szCs w:val="24"/>
        </w:rPr>
        <w:t>на посочено от</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Общината място в определен ден и час или дистанционно, чрез споделяне на мнения и</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предложения</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е-мейл</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за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проекта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програмата</w:t>
      </w:r>
      <w:r>
        <w:rPr>
          <w:rFonts w:ascii="Times New Roman" w:hAnsi="Times New Roman" w:cs="Times New Roman"/>
          <w:sz w:val="24"/>
          <w:szCs w:val="24"/>
        </w:rPr>
        <w:t>)</w:t>
      </w:r>
      <w:r w:rsidRPr="00001C18">
        <w:rPr>
          <w:rFonts w:ascii="Times New Roman" w:hAnsi="Times New Roman" w:cs="Times New Roman"/>
          <w:sz w:val="24"/>
          <w:szCs w:val="24"/>
        </w:rPr>
        <w:t>;</w:t>
      </w:r>
    </w:p>
    <w:p w:rsidR="00001C18" w:rsidRDefault="00001C18" w:rsidP="00E71CAA">
      <w:pPr>
        <w:pStyle w:val="aa"/>
        <w:widowControl w:val="0"/>
        <w:numPr>
          <w:ilvl w:val="1"/>
          <w:numId w:val="7"/>
        </w:numPr>
        <w:tabs>
          <w:tab w:val="left" w:pos="709"/>
          <w:tab w:val="left" w:pos="1977"/>
        </w:tabs>
        <w:autoSpaceDE w:val="0"/>
        <w:autoSpaceDN w:val="0"/>
        <w:spacing w:after="0"/>
        <w:ind w:left="0" w:firstLine="426"/>
        <w:contextualSpacing w:val="0"/>
        <w:jc w:val="both"/>
        <w:rPr>
          <w:rFonts w:ascii="Times New Roman" w:hAnsi="Times New Roman" w:cs="Times New Roman"/>
          <w:sz w:val="24"/>
          <w:szCs w:val="24"/>
        </w:rPr>
      </w:pPr>
      <w:r w:rsidRPr="00001C18">
        <w:rPr>
          <w:rFonts w:ascii="Times New Roman" w:hAnsi="Times New Roman" w:cs="Times New Roman"/>
          <w:sz w:val="24"/>
          <w:szCs w:val="24"/>
        </w:rPr>
        <w:t>Разглеждане</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в</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комисии</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и</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приемане</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програмата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заседание</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на</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Общински</w:t>
      </w:r>
      <w:r w:rsidRPr="00001C18">
        <w:rPr>
          <w:rFonts w:ascii="Times New Roman" w:hAnsi="Times New Roman" w:cs="Times New Roman"/>
          <w:spacing w:val="-1"/>
          <w:sz w:val="24"/>
          <w:szCs w:val="24"/>
        </w:rPr>
        <w:t xml:space="preserve"> </w:t>
      </w:r>
      <w:r w:rsidRPr="00001C18">
        <w:rPr>
          <w:rFonts w:ascii="Times New Roman" w:hAnsi="Times New Roman" w:cs="Times New Roman"/>
          <w:sz w:val="24"/>
          <w:szCs w:val="24"/>
        </w:rPr>
        <w:t>съвет.</w:t>
      </w:r>
    </w:p>
    <w:p w:rsidR="00E47873" w:rsidRDefault="00E47873" w:rsidP="00E47873">
      <w:pPr>
        <w:widowControl w:val="0"/>
        <w:tabs>
          <w:tab w:val="left" w:pos="709"/>
          <w:tab w:val="left" w:pos="1977"/>
        </w:tabs>
        <w:autoSpaceDE w:val="0"/>
        <w:autoSpaceDN w:val="0"/>
        <w:spacing w:after="0"/>
        <w:ind w:left="426"/>
        <w:jc w:val="both"/>
        <w:rPr>
          <w:rFonts w:ascii="Times New Roman" w:hAnsi="Times New Roman" w:cs="Times New Roman"/>
          <w:sz w:val="24"/>
          <w:szCs w:val="24"/>
        </w:rPr>
      </w:pPr>
    </w:p>
    <w:p w:rsidR="00BA7FAE" w:rsidRPr="00E47873" w:rsidRDefault="00BA7FAE" w:rsidP="00E47873">
      <w:pPr>
        <w:widowControl w:val="0"/>
        <w:tabs>
          <w:tab w:val="left" w:pos="709"/>
          <w:tab w:val="left" w:pos="1977"/>
        </w:tabs>
        <w:autoSpaceDE w:val="0"/>
        <w:autoSpaceDN w:val="0"/>
        <w:spacing w:after="0"/>
        <w:ind w:left="426"/>
        <w:jc w:val="both"/>
        <w:rPr>
          <w:rFonts w:ascii="Times New Roman" w:hAnsi="Times New Roman" w:cs="Times New Roman"/>
          <w:sz w:val="24"/>
          <w:szCs w:val="24"/>
        </w:rPr>
      </w:pPr>
    </w:p>
    <w:p w:rsidR="00C40D1C" w:rsidRPr="0039366E" w:rsidRDefault="00C40D1C" w:rsidP="00E71CAA">
      <w:pPr>
        <w:pStyle w:val="2"/>
        <w:numPr>
          <w:ilvl w:val="0"/>
          <w:numId w:val="8"/>
        </w:numPr>
        <w:tabs>
          <w:tab w:val="left" w:pos="851"/>
          <w:tab w:val="left" w:pos="9638"/>
        </w:tabs>
        <w:spacing w:line="276" w:lineRule="auto"/>
        <w:ind w:left="0" w:firstLine="426"/>
        <w:jc w:val="both"/>
        <w:rPr>
          <w:rFonts w:ascii="Times New Roman" w:hAnsi="Times New Roman" w:cs="Times New Roman"/>
          <w:color w:val="006600"/>
        </w:rPr>
      </w:pPr>
      <w:r w:rsidRPr="0039366E">
        <w:rPr>
          <w:rFonts w:ascii="Times New Roman" w:hAnsi="Times New Roman" w:cs="Times New Roman"/>
          <w:color w:val="006600"/>
        </w:rPr>
        <w:lastRenderedPageBreak/>
        <w:t>Обща</w:t>
      </w:r>
      <w:r w:rsidRPr="0039366E">
        <w:rPr>
          <w:rFonts w:ascii="Times New Roman" w:hAnsi="Times New Roman" w:cs="Times New Roman"/>
          <w:color w:val="006600"/>
          <w:spacing w:val="-2"/>
        </w:rPr>
        <w:t xml:space="preserve"> </w:t>
      </w:r>
      <w:r w:rsidRPr="0039366E">
        <w:rPr>
          <w:rFonts w:ascii="Times New Roman" w:hAnsi="Times New Roman" w:cs="Times New Roman"/>
          <w:color w:val="006600"/>
        </w:rPr>
        <w:t>характеристика</w:t>
      </w:r>
      <w:r w:rsidRPr="0039366E">
        <w:rPr>
          <w:rFonts w:ascii="Times New Roman" w:hAnsi="Times New Roman" w:cs="Times New Roman"/>
          <w:color w:val="006600"/>
          <w:spacing w:val="-3"/>
        </w:rPr>
        <w:t xml:space="preserve"> </w:t>
      </w:r>
      <w:r w:rsidRPr="0039366E">
        <w:rPr>
          <w:rFonts w:ascii="Times New Roman" w:hAnsi="Times New Roman" w:cs="Times New Roman"/>
          <w:color w:val="006600"/>
        </w:rPr>
        <w:t>на</w:t>
      </w:r>
      <w:r w:rsidRPr="0039366E">
        <w:rPr>
          <w:rFonts w:ascii="Times New Roman" w:hAnsi="Times New Roman" w:cs="Times New Roman"/>
          <w:color w:val="006600"/>
          <w:spacing w:val="-3"/>
        </w:rPr>
        <w:t xml:space="preserve"> </w:t>
      </w:r>
      <w:r w:rsidRPr="0039366E">
        <w:rPr>
          <w:rFonts w:ascii="Times New Roman" w:hAnsi="Times New Roman" w:cs="Times New Roman"/>
          <w:color w:val="006600"/>
        </w:rPr>
        <w:t>община Гълъбово</w:t>
      </w:r>
    </w:p>
    <w:p w:rsidR="0082643B" w:rsidRDefault="0082643B" w:rsidP="004D569C">
      <w:pPr>
        <w:pStyle w:val="ac"/>
        <w:tabs>
          <w:tab w:val="left" w:pos="9074"/>
        </w:tabs>
        <w:spacing w:line="276" w:lineRule="auto"/>
        <w:ind w:left="0" w:firstLine="425"/>
      </w:pPr>
      <w:r>
        <w:t>Характеристиката</w:t>
      </w:r>
      <w:r>
        <w:rPr>
          <w:spacing w:val="1"/>
        </w:rPr>
        <w:t xml:space="preserve"> </w:t>
      </w:r>
      <w:r>
        <w:t>на</w:t>
      </w:r>
      <w:r>
        <w:rPr>
          <w:spacing w:val="1"/>
        </w:rPr>
        <w:t xml:space="preserve"> </w:t>
      </w:r>
      <w:r>
        <w:t>общината</w:t>
      </w:r>
      <w:r>
        <w:rPr>
          <w:spacing w:val="1"/>
        </w:rPr>
        <w:t xml:space="preserve"> </w:t>
      </w:r>
      <w:r>
        <w:t>е</w:t>
      </w:r>
      <w:r>
        <w:rPr>
          <w:spacing w:val="1"/>
        </w:rPr>
        <w:t xml:space="preserve"> </w:t>
      </w:r>
      <w:r>
        <w:t>направена</w:t>
      </w:r>
      <w:r>
        <w:rPr>
          <w:spacing w:val="1"/>
        </w:rPr>
        <w:t xml:space="preserve"> </w:t>
      </w:r>
      <w:r>
        <w:t>с</w:t>
      </w:r>
      <w:r>
        <w:rPr>
          <w:spacing w:val="1"/>
        </w:rPr>
        <w:t xml:space="preserve"> </w:t>
      </w:r>
      <w:r>
        <w:t>цел</w:t>
      </w:r>
      <w:r>
        <w:rPr>
          <w:spacing w:val="1"/>
        </w:rPr>
        <w:t xml:space="preserve"> </w:t>
      </w:r>
      <w:r>
        <w:t>да</w:t>
      </w:r>
      <w:r>
        <w:rPr>
          <w:spacing w:val="1"/>
        </w:rPr>
        <w:t xml:space="preserve"> </w:t>
      </w:r>
      <w:r>
        <w:t>се</w:t>
      </w:r>
      <w:r>
        <w:rPr>
          <w:spacing w:val="1"/>
        </w:rPr>
        <w:t xml:space="preserve"> </w:t>
      </w:r>
      <w:r>
        <w:t>установят</w:t>
      </w:r>
      <w:r>
        <w:rPr>
          <w:spacing w:val="1"/>
        </w:rPr>
        <w:t xml:space="preserve"> основните </w:t>
      </w:r>
      <w:r>
        <w:t>източници и генератори на отпадъци на територията на град Гълъбово и прилежащите</w:t>
      </w:r>
      <w:r>
        <w:rPr>
          <w:spacing w:val="1"/>
        </w:rPr>
        <w:t xml:space="preserve"> </w:t>
      </w:r>
      <w:r>
        <w:t>села.</w:t>
      </w:r>
      <w:r>
        <w:rPr>
          <w:spacing w:val="1"/>
        </w:rPr>
        <w:t xml:space="preserve"> </w:t>
      </w:r>
      <w:r>
        <w:t>Основните</w:t>
      </w:r>
      <w:r>
        <w:rPr>
          <w:spacing w:val="1"/>
        </w:rPr>
        <w:t xml:space="preserve"> </w:t>
      </w:r>
      <w:r>
        <w:t>източници</w:t>
      </w:r>
      <w:r>
        <w:rPr>
          <w:spacing w:val="1"/>
        </w:rPr>
        <w:t xml:space="preserve"> </w:t>
      </w:r>
      <w:r>
        <w:t>на</w:t>
      </w:r>
      <w:r>
        <w:rPr>
          <w:spacing w:val="1"/>
        </w:rPr>
        <w:t xml:space="preserve"> </w:t>
      </w:r>
      <w:r>
        <w:t>отпадъци</w:t>
      </w:r>
      <w:r>
        <w:rPr>
          <w:spacing w:val="1"/>
        </w:rPr>
        <w:t xml:space="preserve"> </w:t>
      </w:r>
      <w:r>
        <w:t>са:</w:t>
      </w:r>
      <w:r>
        <w:rPr>
          <w:spacing w:val="1"/>
        </w:rPr>
        <w:t xml:space="preserve"> </w:t>
      </w:r>
      <w:r>
        <w:t>населението,</w:t>
      </w:r>
      <w:r>
        <w:rPr>
          <w:spacing w:val="1"/>
        </w:rPr>
        <w:t xml:space="preserve"> </w:t>
      </w:r>
      <w:r>
        <w:t>домакинствата,</w:t>
      </w:r>
      <w:r>
        <w:rPr>
          <w:spacing w:val="1"/>
        </w:rPr>
        <w:t xml:space="preserve"> </w:t>
      </w:r>
      <w:r>
        <w:t>промишлените</w:t>
      </w:r>
      <w:r>
        <w:rPr>
          <w:spacing w:val="1"/>
        </w:rPr>
        <w:t xml:space="preserve"> </w:t>
      </w:r>
      <w:r>
        <w:t>предприятия и търговските обекти. Значително по-малко отпадъци се генерират в сектора на</w:t>
      </w:r>
      <w:r>
        <w:rPr>
          <w:spacing w:val="1"/>
        </w:rPr>
        <w:t xml:space="preserve"> </w:t>
      </w:r>
      <w:r>
        <w:t>селското стопанство. Така идентифицираните източници определят формираните количества</w:t>
      </w:r>
      <w:r>
        <w:rPr>
          <w:spacing w:val="1"/>
        </w:rPr>
        <w:t xml:space="preserve"> </w:t>
      </w:r>
      <w:r>
        <w:t>и</w:t>
      </w:r>
      <w:r>
        <w:rPr>
          <w:spacing w:val="14"/>
        </w:rPr>
        <w:t xml:space="preserve"> </w:t>
      </w:r>
      <w:r>
        <w:t>потоци</w:t>
      </w:r>
      <w:r>
        <w:rPr>
          <w:spacing w:val="14"/>
        </w:rPr>
        <w:t xml:space="preserve"> </w:t>
      </w:r>
      <w:r>
        <w:t>отпадъци</w:t>
      </w:r>
      <w:r>
        <w:rPr>
          <w:spacing w:val="13"/>
        </w:rPr>
        <w:t xml:space="preserve"> </w:t>
      </w:r>
      <w:r>
        <w:t>и</w:t>
      </w:r>
      <w:r>
        <w:rPr>
          <w:spacing w:val="15"/>
        </w:rPr>
        <w:t xml:space="preserve"> </w:t>
      </w:r>
      <w:r>
        <w:t>са</w:t>
      </w:r>
      <w:r>
        <w:rPr>
          <w:spacing w:val="13"/>
        </w:rPr>
        <w:t xml:space="preserve"> </w:t>
      </w:r>
      <w:r>
        <w:t>основни</w:t>
      </w:r>
      <w:r>
        <w:rPr>
          <w:spacing w:val="15"/>
        </w:rPr>
        <w:t xml:space="preserve"> </w:t>
      </w:r>
      <w:r>
        <w:t>целеви</w:t>
      </w:r>
      <w:r>
        <w:rPr>
          <w:spacing w:val="15"/>
        </w:rPr>
        <w:t xml:space="preserve"> </w:t>
      </w:r>
      <w:r>
        <w:t>групи,</w:t>
      </w:r>
      <w:r>
        <w:rPr>
          <w:spacing w:val="14"/>
        </w:rPr>
        <w:t xml:space="preserve"> </w:t>
      </w:r>
      <w:r>
        <w:t>които</w:t>
      </w:r>
      <w:r>
        <w:rPr>
          <w:spacing w:val="15"/>
        </w:rPr>
        <w:t xml:space="preserve"> </w:t>
      </w:r>
      <w:r>
        <w:t>трябва</w:t>
      </w:r>
      <w:r>
        <w:rPr>
          <w:spacing w:val="13"/>
        </w:rPr>
        <w:t xml:space="preserve"> </w:t>
      </w:r>
      <w:r>
        <w:t>да</w:t>
      </w:r>
      <w:r>
        <w:rPr>
          <w:spacing w:val="13"/>
        </w:rPr>
        <w:t xml:space="preserve"> </w:t>
      </w:r>
      <w:r>
        <w:t>бъдат</w:t>
      </w:r>
      <w:r>
        <w:rPr>
          <w:spacing w:val="15"/>
        </w:rPr>
        <w:t xml:space="preserve"> </w:t>
      </w:r>
      <w:r>
        <w:t>привлечени</w:t>
      </w:r>
      <w:r>
        <w:rPr>
          <w:spacing w:val="15"/>
        </w:rPr>
        <w:t xml:space="preserve"> </w:t>
      </w:r>
      <w:r>
        <w:t>в</w:t>
      </w:r>
      <w:r>
        <w:rPr>
          <w:spacing w:val="11"/>
        </w:rPr>
        <w:t xml:space="preserve"> </w:t>
      </w:r>
      <w:r>
        <w:t>процеса</w:t>
      </w:r>
      <w:r>
        <w:rPr>
          <w:spacing w:val="-58"/>
        </w:rPr>
        <w:t xml:space="preserve"> </w:t>
      </w:r>
      <w:r>
        <w:t>на управление на отпадъците, с цел предотвратяване на тяхното образуване, минимизиране,</w:t>
      </w:r>
      <w:r>
        <w:rPr>
          <w:spacing w:val="1"/>
        </w:rPr>
        <w:t xml:space="preserve"> </w:t>
      </w:r>
      <w:r>
        <w:t>рециклиране</w:t>
      </w:r>
      <w:r>
        <w:rPr>
          <w:spacing w:val="-2"/>
        </w:rPr>
        <w:t xml:space="preserve"> </w:t>
      </w:r>
      <w:r>
        <w:t>и друго</w:t>
      </w:r>
      <w:r>
        <w:rPr>
          <w:spacing w:val="3"/>
        </w:rPr>
        <w:t xml:space="preserve"> </w:t>
      </w:r>
      <w:r>
        <w:t>оползотворяване.</w:t>
      </w:r>
    </w:p>
    <w:p w:rsidR="0082643B" w:rsidRDefault="0082643B" w:rsidP="004D569C">
      <w:pPr>
        <w:pStyle w:val="ac"/>
        <w:tabs>
          <w:tab w:val="left" w:pos="9074"/>
        </w:tabs>
        <w:spacing w:line="276" w:lineRule="auto"/>
        <w:ind w:left="0" w:firstLine="425"/>
      </w:pPr>
      <w:r>
        <w:t>Програмата за управление на отпадъците, обхваща административния център – град</w:t>
      </w:r>
      <w:r>
        <w:rPr>
          <w:spacing w:val="1"/>
        </w:rPr>
        <w:t xml:space="preserve"> </w:t>
      </w:r>
      <w:r>
        <w:t xml:space="preserve">Гълъбово и 10 села. По-големи села в общината са Обручище, Медникарово, Мъдрец и Главан. </w:t>
      </w:r>
    </w:p>
    <w:p w:rsidR="00000FFD" w:rsidRDefault="00000FFD" w:rsidP="004D569C">
      <w:pPr>
        <w:pStyle w:val="ac"/>
        <w:tabs>
          <w:tab w:val="left" w:pos="9074"/>
        </w:tabs>
        <w:spacing w:line="276" w:lineRule="auto"/>
        <w:ind w:left="0" w:firstLine="425"/>
      </w:pPr>
    </w:p>
    <w:p w:rsidR="00283137" w:rsidRPr="0039366E" w:rsidRDefault="00283137" w:rsidP="00E71CAA">
      <w:pPr>
        <w:pStyle w:val="3"/>
        <w:keepNext w:val="0"/>
        <w:keepLines w:val="0"/>
        <w:widowControl w:val="0"/>
        <w:numPr>
          <w:ilvl w:val="1"/>
          <w:numId w:val="10"/>
        </w:numPr>
        <w:tabs>
          <w:tab w:val="left" w:pos="851"/>
          <w:tab w:val="left" w:pos="1843"/>
          <w:tab w:val="left" w:pos="5103"/>
          <w:tab w:val="left" w:pos="9639"/>
        </w:tabs>
        <w:autoSpaceDE w:val="0"/>
        <w:autoSpaceDN w:val="0"/>
        <w:spacing w:before="0"/>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 xml:space="preserve"> П</w:t>
      </w:r>
      <w:r w:rsidR="00CE7043">
        <w:rPr>
          <w:rFonts w:ascii="Times New Roman" w:hAnsi="Times New Roman" w:cs="Times New Roman"/>
          <w:color w:val="006600"/>
          <w:sz w:val="24"/>
          <w:szCs w:val="24"/>
        </w:rPr>
        <w:t>р</w:t>
      </w:r>
      <w:r w:rsidRPr="0039366E">
        <w:rPr>
          <w:rFonts w:ascii="Times New Roman" w:hAnsi="Times New Roman" w:cs="Times New Roman"/>
          <w:color w:val="006600"/>
          <w:sz w:val="24"/>
          <w:szCs w:val="24"/>
        </w:rPr>
        <w:t xml:space="preserve">ирoдo-гeoграфска и тeритoриалнo-административна </w:t>
      </w:r>
      <w:r w:rsidRPr="0039366E">
        <w:rPr>
          <w:rFonts w:ascii="Times New Roman" w:hAnsi="Times New Roman" w:cs="Times New Roman"/>
          <w:color w:val="006600"/>
          <w:spacing w:val="-57"/>
          <w:sz w:val="24"/>
          <w:szCs w:val="24"/>
        </w:rPr>
        <w:t xml:space="preserve">     </w:t>
      </w:r>
      <w:r w:rsidRPr="0039366E">
        <w:rPr>
          <w:rFonts w:ascii="Times New Roman" w:hAnsi="Times New Roman" w:cs="Times New Roman"/>
          <w:color w:val="006600"/>
          <w:sz w:val="24"/>
          <w:szCs w:val="24"/>
        </w:rPr>
        <w:t>характeристика</w:t>
      </w:r>
    </w:p>
    <w:p w:rsidR="00283137" w:rsidRPr="0039366E" w:rsidRDefault="00283137" w:rsidP="00813383">
      <w:pPr>
        <w:pStyle w:val="4"/>
        <w:tabs>
          <w:tab w:val="left" w:pos="851"/>
          <w:tab w:val="left" w:pos="1977"/>
        </w:tabs>
        <w:spacing w:before="0"/>
        <w:ind w:left="426"/>
        <w:rPr>
          <w:rFonts w:ascii="Times New Roman" w:hAnsi="Times New Roman" w:cs="Times New Roman"/>
          <w:color w:val="006600"/>
          <w:sz w:val="24"/>
          <w:szCs w:val="24"/>
        </w:rPr>
      </w:pPr>
      <w:r w:rsidRPr="0039366E">
        <w:rPr>
          <w:rFonts w:ascii="Times New Roman" w:hAnsi="Times New Roman" w:cs="Times New Roman"/>
          <w:color w:val="006600"/>
          <w:sz w:val="24"/>
          <w:szCs w:val="24"/>
        </w:rPr>
        <w:t>Гeoграфскo</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пoлoжeниe</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спрямo</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тeритoрията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страната</w:t>
      </w:r>
    </w:p>
    <w:p w:rsidR="00283137" w:rsidRDefault="00283137" w:rsidP="004D569C">
      <w:pPr>
        <w:tabs>
          <w:tab w:val="left" w:pos="851"/>
        </w:tabs>
        <w:spacing w:after="0"/>
        <w:ind w:firstLine="425"/>
        <w:jc w:val="both"/>
        <w:rPr>
          <w:rFonts w:ascii="Times New Roman" w:hAnsi="Times New Roman" w:cs="Times New Roman"/>
          <w:sz w:val="24"/>
          <w:szCs w:val="24"/>
        </w:rPr>
      </w:pPr>
      <w:r w:rsidRPr="00283137">
        <w:rPr>
          <w:rFonts w:ascii="Times New Roman" w:hAnsi="Times New Roman" w:cs="Times New Roman"/>
          <w:sz w:val="24"/>
          <w:szCs w:val="24"/>
        </w:rPr>
        <w:t>Община Гълъбово се намира в Югоизточна България, като територията й обхваща част от Горнотракийската низина и Сакар планина. Общината е разположена в югоизточните части на област с административен център Стара Загора и се причислява към Южния централен район. Заема площ от 348,8 км</w:t>
      </w:r>
      <w:r w:rsidRPr="001C70AA">
        <w:rPr>
          <w:rFonts w:ascii="Times New Roman" w:hAnsi="Times New Roman" w:cs="Times New Roman"/>
          <w:sz w:val="24"/>
          <w:szCs w:val="24"/>
          <w:vertAlign w:val="superscript"/>
        </w:rPr>
        <w:t>2</w:t>
      </w:r>
      <w:r w:rsidRPr="00283137">
        <w:rPr>
          <w:rFonts w:ascii="Times New Roman" w:hAnsi="Times New Roman" w:cs="Times New Roman"/>
          <w:sz w:val="24"/>
          <w:szCs w:val="24"/>
        </w:rPr>
        <w:t xml:space="preserve">, което представлява 6,8% от територията на областта, 1,55% от територията на района за планиране и 0,31% от тази на страната.  </w:t>
      </w:r>
    </w:p>
    <w:p w:rsidR="00283137" w:rsidRPr="00283137" w:rsidRDefault="00E47873" w:rsidP="005555EE">
      <w:pPr>
        <w:tabs>
          <w:tab w:val="left" w:pos="851"/>
        </w:tabs>
        <w:jc w:val="center"/>
        <w:rPr>
          <w:rFonts w:ascii="Times New Roman" w:hAnsi="Times New Roman" w:cs="Times New Roman"/>
          <w:sz w:val="24"/>
          <w:szCs w:val="24"/>
        </w:rPr>
      </w:pPr>
      <w:r w:rsidRPr="00492C58">
        <w:rPr>
          <w:noProof/>
          <w:lang w:eastAsia="bg-BG"/>
        </w:rPr>
        <w:drawing>
          <wp:inline distT="0" distB="0" distL="0" distR="0" wp14:anchorId="711FD717" wp14:editId="6D8B8CCE">
            <wp:extent cx="4769893" cy="3361153"/>
            <wp:effectExtent l="0" t="0" r="0" b="0"/>
            <wp:docPr id="231" name="Картина 231" descr="Z:\ОПР Гълъбово\Deinost_3_Akt_OPR\Maps\Гълъбово_Г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ОПР Гълъбово\Deinost_3_Akt_OPR\Maps\Гълъбово_ГП.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69423" cy="3360822"/>
                    </a:xfrm>
                    <a:prstGeom prst="rect">
                      <a:avLst/>
                    </a:prstGeom>
                    <a:noFill/>
                    <a:ln>
                      <a:noFill/>
                    </a:ln>
                  </pic:spPr>
                </pic:pic>
              </a:graphicData>
            </a:graphic>
          </wp:inline>
        </w:drawing>
      </w:r>
    </w:p>
    <w:p w:rsidR="00FE5B27" w:rsidRPr="00FE5B27" w:rsidRDefault="00FE5B27" w:rsidP="004D569C">
      <w:pPr>
        <w:spacing w:after="0"/>
        <w:ind w:firstLine="425"/>
        <w:jc w:val="both"/>
        <w:rPr>
          <w:rFonts w:ascii="Times New Roman" w:hAnsi="Times New Roman" w:cs="Times New Roman"/>
          <w:sz w:val="24"/>
          <w:szCs w:val="24"/>
        </w:rPr>
      </w:pPr>
      <w:r w:rsidRPr="00FE5B27">
        <w:rPr>
          <w:rFonts w:ascii="Times New Roman" w:hAnsi="Times New Roman" w:cs="Times New Roman"/>
          <w:sz w:val="24"/>
          <w:szCs w:val="24"/>
        </w:rPr>
        <w:t xml:space="preserve">Селищната мрежа включва 11 населени места: град Гълъбово, които е и административен център и 10 села – Априлово, Великово, Главан, Искрица, Медникарово, Мусачево, Мъдрец, Обручище, Помощник и Разделна. </w:t>
      </w:r>
    </w:p>
    <w:p w:rsidR="00FE5B27" w:rsidRDefault="00FE5B27" w:rsidP="004D569C">
      <w:pPr>
        <w:spacing w:after="0"/>
        <w:ind w:firstLine="425"/>
        <w:jc w:val="both"/>
        <w:rPr>
          <w:rFonts w:ascii="Times New Roman" w:hAnsi="Times New Roman" w:cs="Times New Roman"/>
          <w:sz w:val="24"/>
          <w:szCs w:val="24"/>
        </w:rPr>
      </w:pPr>
      <w:r w:rsidRPr="00FE5B27">
        <w:rPr>
          <w:rFonts w:ascii="Times New Roman" w:hAnsi="Times New Roman" w:cs="Times New Roman"/>
          <w:sz w:val="24"/>
          <w:szCs w:val="24"/>
        </w:rPr>
        <w:lastRenderedPageBreak/>
        <w:t xml:space="preserve">Община Гълъбово отстои на 63 км от държавната граница с Република Гърция и на 75 км от границата с Република Турция. Общинският център град Гълъбово отстои на 217 км от столицата и на 37 км от областния център Стара Загора. Вътрешнообщинските транспортни връзки се осигуряват предимно от третокласни и общински пътища. През територията на общината преминава и второкласният републикански път II-55 Велико Търново – Свиленград. </w:t>
      </w:r>
    </w:p>
    <w:p w:rsidR="00813383" w:rsidRPr="00813383" w:rsidRDefault="00813383" w:rsidP="004D569C">
      <w:pPr>
        <w:spacing w:after="0"/>
        <w:ind w:firstLine="425"/>
        <w:jc w:val="both"/>
        <w:rPr>
          <w:rFonts w:ascii="Times New Roman" w:hAnsi="Times New Roman" w:cs="Times New Roman"/>
          <w:sz w:val="16"/>
          <w:szCs w:val="16"/>
        </w:rPr>
      </w:pPr>
    </w:p>
    <w:p w:rsidR="00E47BAF" w:rsidRPr="00813383" w:rsidRDefault="00E47BAF" w:rsidP="00813383">
      <w:pPr>
        <w:widowControl w:val="0"/>
        <w:autoSpaceDE w:val="0"/>
        <w:autoSpaceDN w:val="0"/>
        <w:spacing w:after="0"/>
        <w:ind w:left="425"/>
        <w:jc w:val="both"/>
        <w:rPr>
          <w:rFonts w:ascii="Times New Roman" w:hAnsi="Times New Roman" w:cs="Times New Roman"/>
          <w:sz w:val="24"/>
        </w:rPr>
      </w:pPr>
      <w:r w:rsidRPr="0039366E">
        <w:rPr>
          <w:rFonts w:ascii="Times New Roman" w:hAnsi="Times New Roman" w:cs="Times New Roman"/>
          <w:b/>
          <w:i/>
          <w:color w:val="006600"/>
          <w:sz w:val="24"/>
        </w:rPr>
        <w:t>Съсeдни общини:</w:t>
      </w:r>
    </w:p>
    <w:p w:rsidR="00E47BAF" w:rsidRDefault="00E47BAF" w:rsidP="004D569C">
      <w:pPr>
        <w:spacing w:after="0"/>
        <w:ind w:firstLine="425"/>
        <w:jc w:val="both"/>
        <w:rPr>
          <w:rFonts w:ascii="Times New Roman" w:hAnsi="Times New Roman" w:cs="Times New Roman"/>
          <w:sz w:val="24"/>
          <w:szCs w:val="24"/>
        </w:rPr>
      </w:pPr>
      <w:r w:rsidRPr="00E47BAF">
        <w:rPr>
          <w:rFonts w:ascii="Times New Roman" w:hAnsi="Times New Roman" w:cs="Times New Roman"/>
          <w:sz w:val="24"/>
          <w:szCs w:val="24"/>
        </w:rPr>
        <w:t xml:space="preserve">Северната граница на общината е община Раднево а южната </w:t>
      </w:r>
      <w:r w:rsidR="001C70AA">
        <w:rPr>
          <w:rFonts w:ascii="Times New Roman" w:hAnsi="Times New Roman" w:cs="Times New Roman"/>
          <w:sz w:val="24"/>
          <w:szCs w:val="24"/>
        </w:rPr>
        <w:t xml:space="preserve">е с </w:t>
      </w:r>
      <w:r w:rsidRPr="00E47BAF">
        <w:rPr>
          <w:rFonts w:ascii="Times New Roman" w:hAnsi="Times New Roman" w:cs="Times New Roman"/>
          <w:sz w:val="24"/>
          <w:szCs w:val="24"/>
        </w:rPr>
        <w:t xml:space="preserve">общините Симеоновград и Харманли (които попадат в обхвата на област Хасково). На запад община Гълъбово граничи със землището на община Опан, а на изток с Тополовград. </w:t>
      </w:r>
    </w:p>
    <w:p w:rsidR="00000FFD" w:rsidRPr="00E47BAF" w:rsidRDefault="00000FFD" w:rsidP="004D569C">
      <w:pPr>
        <w:spacing w:after="0"/>
        <w:ind w:firstLine="425"/>
        <w:jc w:val="both"/>
        <w:rPr>
          <w:rFonts w:ascii="Times New Roman" w:hAnsi="Times New Roman" w:cs="Times New Roman"/>
          <w:sz w:val="24"/>
          <w:szCs w:val="24"/>
        </w:rPr>
      </w:pPr>
    </w:p>
    <w:p w:rsidR="00E47BAF" w:rsidRPr="00FE5B27" w:rsidRDefault="005555EE" w:rsidP="005555EE">
      <w:pPr>
        <w:spacing w:after="0"/>
        <w:jc w:val="center"/>
        <w:rPr>
          <w:rFonts w:ascii="Times New Roman" w:hAnsi="Times New Roman" w:cs="Times New Roman"/>
          <w:sz w:val="24"/>
          <w:szCs w:val="24"/>
        </w:rPr>
      </w:pPr>
      <w:r>
        <w:rPr>
          <w:rFonts w:ascii="Arial" w:hAnsi="Arial" w:cs="Arial"/>
          <w:noProof/>
          <w:sz w:val="24"/>
          <w:szCs w:val="24"/>
          <w:lang w:eastAsia="bg-BG"/>
        </w:rPr>
        <w:drawing>
          <wp:inline distT="0" distB="0" distL="0" distR="0" wp14:anchorId="1DA5B9FE" wp14:editId="79DD0230">
            <wp:extent cx="3869140" cy="2652548"/>
            <wp:effectExtent l="0" t="0" r="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70120" cy="2653220"/>
                    </a:xfrm>
                    <a:prstGeom prst="rect">
                      <a:avLst/>
                    </a:prstGeom>
                    <a:noFill/>
                    <a:ln>
                      <a:noFill/>
                    </a:ln>
                  </pic:spPr>
                </pic:pic>
              </a:graphicData>
            </a:graphic>
          </wp:inline>
        </w:drawing>
      </w:r>
    </w:p>
    <w:p w:rsidR="00C40D1C" w:rsidRDefault="00C40D1C" w:rsidP="00283137">
      <w:pPr>
        <w:tabs>
          <w:tab w:val="left" w:pos="709"/>
          <w:tab w:val="left" w:pos="851"/>
        </w:tabs>
        <w:ind w:firstLine="426"/>
        <w:rPr>
          <w:rFonts w:ascii="Times New Roman" w:hAnsi="Times New Roman" w:cs="Times New Roman"/>
          <w:sz w:val="24"/>
          <w:szCs w:val="24"/>
        </w:rPr>
      </w:pPr>
    </w:p>
    <w:p w:rsidR="004F5DEF" w:rsidRPr="0039366E" w:rsidRDefault="004F5DEF" w:rsidP="00813383">
      <w:pPr>
        <w:pStyle w:val="4"/>
        <w:keepNext w:val="0"/>
        <w:keepLines w:val="0"/>
        <w:widowControl w:val="0"/>
        <w:tabs>
          <w:tab w:val="left" w:pos="284"/>
        </w:tabs>
        <w:autoSpaceDE w:val="0"/>
        <w:autoSpaceDN w:val="0"/>
        <w:spacing w:before="0"/>
        <w:ind w:left="425"/>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Инжeнeрнo-гeoлoжки</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услoвия.</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Рeлeф</w:t>
      </w:r>
    </w:p>
    <w:p w:rsidR="004F5DEF" w:rsidRPr="004F5DEF" w:rsidRDefault="004F5DEF" w:rsidP="004D569C">
      <w:pPr>
        <w:spacing w:after="0"/>
        <w:ind w:firstLine="425"/>
        <w:jc w:val="both"/>
        <w:rPr>
          <w:rFonts w:ascii="Times New Roman" w:hAnsi="Times New Roman" w:cs="Times New Roman"/>
          <w:sz w:val="24"/>
          <w:szCs w:val="24"/>
        </w:rPr>
      </w:pPr>
      <w:r w:rsidRPr="004F5DEF">
        <w:rPr>
          <w:rFonts w:ascii="Times New Roman" w:hAnsi="Times New Roman" w:cs="Times New Roman"/>
          <w:sz w:val="24"/>
          <w:szCs w:val="24"/>
        </w:rPr>
        <w:t xml:space="preserve">Община Гълъбово е със средна надморска височина 171 м. и абсолютни височини в границите от 100 до 370 м. Релефът е предимно равнинен, но в източната и западна част на територията й има разположени ниски хълмове, тъй като в територията й се включва част от Сакар планина. Нарастване на надморската височина се наблюдава в посока югоизток.  </w:t>
      </w:r>
    </w:p>
    <w:p w:rsidR="004F5DEF" w:rsidRPr="004F5DEF" w:rsidRDefault="004F5DEF" w:rsidP="004D569C">
      <w:pPr>
        <w:spacing w:after="0"/>
        <w:ind w:firstLine="425"/>
        <w:jc w:val="both"/>
        <w:rPr>
          <w:rFonts w:ascii="Times New Roman" w:hAnsi="Times New Roman" w:cs="Times New Roman"/>
          <w:sz w:val="24"/>
          <w:szCs w:val="24"/>
        </w:rPr>
      </w:pPr>
      <w:r w:rsidRPr="004F5DEF">
        <w:rPr>
          <w:rFonts w:ascii="Times New Roman" w:hAnsi="Times New Roman" w:cs="Times New Roman"/>
          <w:sz w:val="24"/>
          <w:szCs w:val="24"/>
        </w:rPr>
        <w:t>Според морфографската подялба на страната територията на общината принадлежи към Горнотракийската низина, а най-югоизточната част – към Сакар планина.</w:t>
      </w:r>
    </w:p>
    <w:p w:rsidR="004F5DEF" w:rsidRPr="004F5DEF" w:rsidRDefault="004F5DEF" w:rsidP="004D569C">
      <w:pPr>
        <w:spacing w:after="0"/>
        <w:ind w:firstLine="425"/>
        <w:jc w:val="both"/>
        <w:rPr>
          <w:rFonts w:ascii="Times New Roman" w:hAnsi="Times New Roman" w:cs="Times New Roman"/>
          <w:sz w:val="24"/>
          <w:szCs w:val="24"/>
        </w:rPr>
      </w:pPr>
      <w:r w:rsidRPr="004F5DEF">
        <w:rPr>
          <w:rFonts w:ascii="Times New Roman" w:hAnsi="Times New Roman" w:cs="Times New Roman"/>
          <w:sz w:val="24"/>
          <w:szCs w:val="24"/>
        </w:rPr>
        <w:t xml:space="preserve">Съвременният релеф отразява сложния геоложки строеж на територията и формирането му е свързано с проявата на денудационни, ерозионни и акумулационни процеси. </w:t>
      </w:r>
    </w:p>
    <w:p w:rsidR="00441F35" w:rsidRPr="00441F35" w:rsidRDefault="00441F35" w:rsidP="00441F35">
      <w:pPr>
        <w:spacing w:after="0"/>
        <w:ind w:firstLine="425"/>
        <w:jc w:val="both"/>
        <w:rPr>
          <w:rFonts w:ascii="Times New Roman" w:hAnsi="Times New Roman" w:cs="Times New Roman"/>
          <w:sz w:val="24"/>
          <w:szCs w:val="24"/>
        </w:rPr>
      </w:pPr>
      <w:r w:rsidRPr="00441F35">
        <w:rPr>
          <w:rFonts w:ascii="Times New Roman" w:hAnsi="Times New Roman" w:cs="Times New Roman"/>
          <w:sz w:val="24"/>
          <w:szCs w:val="24"/>
        </w:rPr>
        <w:t xml:space="preserve">Основно релефът на общината е представен от морфоструктурата на Балканидите. Горнотракийската низина представлява грабеновидно понижение, което в източната си част леко потъва и в наши дни. </w:t>
      </w:r>
    </w:p>
    <w:p w:rsidR="00441F35" w:rsidRDefault="00441F35" w:rsidP="00E209D4">
      <w:pPr>
        <w:spacing w:after="0"/>
        <w:ind w:firstLine="425"/>
        <w:jc w:val="both"/>
        <w:rPr>
          <w:rFonts w:ascii="Times New Roman" w:hAnsi="Times New Roman" w:cs="Times New Roman"/>
          <w:sz w:val="24"/>
          <w:szCs w:val="24"/>
        </w:rPr>
      </w:pPr>
      <w:r w:rsidRPr="00441F35">
        <w:rPr>
          <w:rFonts w:ascii="Times New Roman" w:hAnsi="Times New Roman" w:cs="Times New Roman"/>
          <w:sz w:val="24"/>
          <w:szCs w:val="24"/>
        </w:rPr>
        <w:t xml:space="preserve">През Плиоцена Горнотракийската низина е била дъно на езерен басейн, в който се наблюдава значителна алувиално-дървесна акумулация. Характерните особености на района и процесите през неотектонската епоха са довели до формирането на лигнитни въглища, образуващи пластове, залягащи на неголяма дълбочина. През Кватернера </w:t>
      </w:r>
      <w:r w:rsidRPr="00441F35">
        <w:rPr>
          <w:rFonts w:ascii="Times New Roman" w:hAnsi="Times New Roman" w:cs="Times New Roman"/>
          <w:sz w:val="24"/>
          <w:szCs w:val="24"/>
        </w:rPr>
        <w:lastRenderedPageBreak/>
        <w:t xml:space="preserve">около река Сазлийка са се образували кватернерни речни тераси. Ландшафтните комплекси, които са се формирали през холоцена, на територията на община Гълъбово са силно повлияни от антропогенната дейност, най-вече добива на полезни изкопаеми, при който са създадени големи позитивни и негативни форми на релефа. </w:t>
      </w:r>
    </w:p>
    <w:p w:rsidR="00BF0473" w:rsidRPr="00813383" w:rsidRDefault="00BF0473" w:rsidP="00E209D4">
      <w:pPr>
        <w:spacing w:after="0"/>
        <w:ind w:firstLine="425"/>
        <w:jc w:val="both"/>
        <w:rPr>
          <w:rFonts w:ascii="Times New Roman" w:hAnsi="Times New Roman" w:cs="Times New Roman"/>
          <w:sz w:val="16"/>
          <w:szCs w:val="16"/>
        </w:rPr>
      </w:pPr>
    </w:p>
    <w:p w:rsidR="00907175" w:rsidRPr="0039366E" w:rsidRDefault="00907175" w:rsidP="00813383">
      <w:pPr>
        <w:pStyle w:val="4"/>
        <w:keepNext w:val="0"/>
        <w:keepLines w:val="0"/>
        <w:widowControl w:val="0"/>
        <w:tabs>
          <w:tab w:val="left" w:pos="0"/>
        </w:tabs>
        <w:autoSpaceDE w:val="0"/>
        <w:autoSpaceDN w:val="0"/>
        <w:spacing w:before="0"/>
        <w:ind w:left="425"/>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Климат</w:t>
      </w:r>
    </w:p>
    <w:p w:rsidR="00907175" w:rsidRPr="00907175" w:rsidRDefault="00907175" w:rsidP="00907175">
      <w:pPr>
        <w:tabs>
          <w:tab w:val="left" w:pos="0"/>
        </w:tabs>
        <w:spacing w:after="0"/>
        <w:ind w:firstLine="425"/>
        <w:jc w:val="both"/>
        <w:rPr>
          <w:rFonts w:ascii="Times New Roman" w:hAnsi="Times New Roman" w:cs="Times New Roman"/>
          <w:sz w:val="24"/>
          <w:szCs w:val="24"/>
        </w:rPr>
      </w:pPr>
      <w:r w:rsidRPr="0039366E">
        <w:rPr>
          <w:rFonts w:ascii="Times New Roman" w:hAnsi="Times New Roman" w:cs="Times New Roman"/>
          <w:sz w:val="24"/>
          <w:szCs w:val="24"/>
        </w:rPr>
        <w:t>Според климатичното</w:t>
      </w:r>
      <w:r w:rsidRPr="00907175">
        <w:rPr>
          <w:rFonts w:ascii="Times New Roman" w:hAnsi="Times New Roman" w:cs="Times New Roman"/>
          <w:sz w:val="24"/>
          <w:szCs w:val="24"/>
        </w:rPr>
        <w:t xml:space="preserve"> райониране на България, територията на община Гълъбово попада в преходно-континенталния район на Умерено-континенталната климатична област. Климатът се формира под влиянието на разнообразни фактори, сред които са релеф, наличието на водни басейни, естествена горска растителност и антропогенна дейност. </w:t>
      </w:r>
    </w:p>
    <w:p w:rsidR="00907175" w:rsidRDefault="00907175" w:rsidP="00907175">
      <w:pPr>
        <w:tabs>
          <w:tab w:val="left" w:pos="0"/>
        </w:tabs>
        <w:spacing w:after="0"/>
        <w:ind w:firstLine="425"/>
        <w:jc w:val="both"/>
        <w:rPr>
          <w:rFonts w:ascii="Times New Roman" w:hAnsi="Times New Roman" w:cs="Times New Roman"/>
          <w:sz w:val="24"/>
          <w:szCs w:val="24"/>
        </w:rPr>
      </w:pPr>
      <w:r w:rsidRPr="00907175">
        <w:rPr>
          <w:rFonts w:ascii="Times New Roman" w:hAnsi="Times New Roman" w:cs="Times New Roman"/>
          <w:sz w:val="24"/>
          <w:szCs w:val="24"/>
        </w:rPr>
        <w:t>Средните годишни температури за района са около 12° С с незначителни различия по територията. Годишната температурна амплитуда е 21-23° С. Средно</w:t>
      </w:r>
      <w:r w:rsidR="00BF0473">
        <w:rPr>
          <w:rFonts w:ascii="Times New Roman" w:hAnsi="Times New Roman" w:cs="Times New Roman"/>
          <w:sz w:val="24"/>
          <w:szCs w:val="24"/>
        </w:rPr>
        <w:t xml:space="preserve"> </w:t>
      </w:r>
      <w:r w:rsidRPr="00907175">
        <w:rPr>
          <w:rFonts w:ascii="Times New Roman" w:hAnsi="Times New Roman" w:cs="Times New Roman"/>
          <w:sz w:val="24"/>
          <w:szCs w:val="24"/>
        </w:rPr>
        <w:t>януарските температури, са 1,2° С, а юлските – 23</w:t>
      </w:r>
      <w:r w:rsidR="00784FB1">
        <w:rPr>
          <w:rFonts w:ascii="Times New Roman" w:hAnsi="Times New Roman" w:cs="Times New Roman"/>
          <w:sz w:val="24"/>
          <w:szCs w:val="24"/>
        </w:rPr>
        <w:t>,</w:t>
      </w:r>
      <w:r w:rsidRPr="00907175">
        <w:rPr>
          <w:rFonts w:ascii="Times New Roman" w:hAnsi="Times New Roman" w:cs="Times New Roman"/>
          <w:sz w:val="24"/>
          <w:szCs w:val="24"/>
        </w:rPr>
        <w:t xml:space="preserve">9° С. </w:t>
      </w:r>
    </w:p>
    <w:p w:rsidR="00BF0473" w:rsidRDefault="00BF0473" w:rsidP="00BF0473">
      <w:pPr>
        <w:spacing w:after="0"/>
        <w:ind w:firstLine="426"/>
        <w:jc w:val="both"/>
        <w:rPr>
          <w:rFonts w:ascii="Times New Roman" w:hAnsi="Times New Roman" w:cs="Times New Roman"/>
          <w:sz w:val="24"/>
          <w:szCs w:val="24"/>
        </w:rPr>
      </w:pPr>
      <w:r w:rsidRPr="00BF0473">
        <w:rPr>
          <w:rFonts w:ascii="Times New Roman" w:hAnsi="Times New Roman" w:cs="Times New Roman"/>
          <w:sz w:val="24"/>
          <w:szCs w:val="24"/>
        </w:rPr>
        <w:t xml:space="preserve">Режимът на валежите съответства на преходно-континенталния характер на климата и показва количество в диапазона 550-650 мм. Тенденция за нарастване се наблюдава в посока югоизток към Сакар планина, където нараства и надморската височина. Максимумът на валежите е през пролетните (май и юни) и зимните (ноември и декември) месеци, а минимумът в края на лятото и началото на есента (септември) и през пролетта (февруари и март). Валежите от сняг са сравнително редки и снежната покривка се задържа до 10-15 дни, като на изток става по-неустойчива. Средномесечната относителна влажност на въздуха има стойности, които са характерни за равнинната част на страната – около 70%. През зимните месеци тя се увеличава до 80-84%, а през летните спада до 60-62%. </w:t>
      </w:r>
    </w:p>
    <w:p w:rsidR="00773607" w:rsidRDefault="00773607" w:rsidP="00773607">
      <w:pPr>
        <w:spacing w:after="0"/>
        <w:ind w:firstLine="425"/>
        <w:jc w:val="both"/>
        <w:rPr>
          <w:rFonts w:ascii="Times New Roman" w:hAnsi="Times New Roman" w:cs="Times New Roman"/>
          <w:sz w:val="24"/>
          <w:szCs w:val="24"/>
        </w:rPr>
      </w:pPr>
      <w:r w:rsidRPr="00773607">
        <w:rPr>
          <w:rFonts w:ascii="Times New Roman" w:hAnsi="Times New Roman" w:cs="Times New Roman"/>
          <w:sz w:val="24"/>
          <w:szCs w:val="24"/>
        </w:rPr>
        <w:t>В района най-често духат слаби ветрове, със скорост 0-2 м/сек, а посоката им е север, североизток. Планините, които обграждат равнината, в която се намира община Гълъбово, действат като естествена преграда за силните ветрове. Поради температурните разлики между равнинната и хълмистата област много често през дни със слаб вятър се наблюдава денонощен цикъл на изменение. По долината на река Сазлийка духа местният вятър беломорец.</w:t>
      </w:r>
    </w:p>
    <w:p w:rsidR="00813383" w:rsidRPr="00813383" w:rsidRDefault="00813383" w:rsidP="00813383">
      <w:pPr>
        <w:spacing w:after="0"/>
        <w:ind w:firstLine="425"/>
        <w:jc w:val="both"/>
        <w:rPr>
          <w:rFonts w:ascii="Times New Roman" w:hAnsi="Times New Roman" w:cs="Times New Roman"/>
          <w:sz w:val="16"/>
          <w:szCs w:val="16"/>
        </w:rPr>
      </w:pPr>
    </w:p>
    <w:p w:rsidR="00900E29" w:rsidRPr="0039366E" w:rsidRDefault="00900E29" w:rsidP="00813383">
      <w:pPr>
        <w:pStyle w:val="4"/>
        <w:keepNext w:val="0"/>
        <w:keepLines w:val="0"/>
        <w:widowControl w:val="0"/>
        <w:autoSpaceDE w:val="0"/>
        <w:autoSpaceDN w:val="0"/>
        <w:spacing w:before="0"/>
        <w:ind w:firstLine="425"/>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Води</w:t>
      </w:r>
    </w:p>
    <w:p w:rsidR="00900E29" w:rsidRDefault="00900E29" w:rsidP="00813383">
      <w:pPr>
        <w:spacing w:after="0"/>
        <w:ind w:firstLine="425"/>
        <w:jc w:val="both"/>
        <w:rPr>
          <w:rFonts w:ascii="Times New Roman" w:hAnsi="Times New Roman" w:cs="Times New Roman"/>
          <w:sz w:val="24"/>
          <w:szCs w:val="24"/>
        </w:rPr>
      </w:pPr>
      <w:r w:rsidRPr="00900E29">
        <w:rPr>
          <w:rFonts w:ascii="Times New Roman" w:hAnsi="Times New Roman" w:cs="Times New Roman"/>
          <w:sz w:val="24"/>
          <w:szCs w:val="24"/>
        </w:rPr>
        <w:t xml:space="preserve">Речната мрежа на територията на община Гълъбово се отнася изцяло към източнобеломорския водосборен басейн на Беломорска отточна област. Развитието й е свързано с тектонските движения и пукнатинните системи на скалната подложка.  Общината е относително богата на водни запаси – 3,5% от територията й е заета от водни течения и водни площи.  </w:t>
      </w:r>
    </w:p>
    <w:p w:rsidR="00900E29" w:rsidRDefault="00053603" w:rsidP="00813383">
      <w:pPr>
        <w:spacing w:after="0"/>
        <w:ind w:firstLine="425"/>
        <w:jc w:val="both"/>
        <w:rPr>
          <w:rFonts w:ascii="Times New Roman" w:hAnsi="Times New Roman" w:cs="Times New Roman"/>
          <w:sz w:val="24"/>
          <w:szCs w:val="24"/>
        </w:rPr>
      </w:pPr>
      <w:r w:rsidRPr="00053603">
        <w:rPr>
          <w:rFonts w:ascii="Times New Roman" w:hAnsi="Times New Roman" w:cs="Times New Roman"/>
          <w:sz w:val="24"/>
          <w:szCs w:val="24"/>
        </w:rPr>
        <w:t>Мрежата от повърхностни води се формира от водосбора на река Сазлийка и нейните притоци – р. Овчарица и р. Соколица. Река Сазлийка тече в южна посока и събира водите на други по-малки реки и потоци, чиито дебит през летните месеци осезаемо намалява, а през дъждовните периоди достига до 16 м</w:t>
      </w:r>
      <w:r w:rsidRPr="00364E9E">
        <w:rPr>
          <w:rFonts w:ascii="Times New Roman" w:hAnsi="Times New Roman" w:cs="Times New Roman"/>
          <w:sz w:val="24"/>
          <w:szCs w:val="24"/>
          <w:vertAlign w:val="superscript"/>
        </w:rPr>
        <w:t>3</w:t>
      </w:r>
      <w:r w:rsidRPr="00053603">
        <w:rPr>
          <w:rFonts w:ascii="Times New Roman" w:hAnsi="Times New Roman" w:cs="Times New Roman"/>
          <w:sz w:val="24"/>
          <w:szCs w:val="24"/>
        </w:rPr>
        <w:t xml:space="preserve">/сек. </w:t>
      </w:r>
    </w:p>
    <w:p w:rsidR="0036415C" w:rsidRPr="0036415C" w:rsidRDefault="0036415C" w:rsidP="0036415C">
      <w:pPr>
        <w:spacing w:after="0"/>
        <w:ind w:firstLine="425"/>
        <w:jc w:val="both"/>
        <w:rPr>
          <w:rFonts w:ascii="Times New Roman" w:hAnsi="Times New Roman" w:cs="Times New Roman"/>
          <w:sz w:val="24"/>
          <w:szCs w:val="24"/>
        </w:rPr>
      </w:pPr>
      <w:r w:rsidRPr="0036415C">
        <w:rPr>
          <w:rFonts w:ascii="Times New Roman" w:hAnsi="Times New Roman" w:cs="Times New Roman"/>
          <w:sz w:val="24"/>
          <w:szCs w:val="24"/>
        </w:rPr>
        <w:t xml:space="preserve">Река Сазлийка е ляв приток на река Марица и води началото си от местността „Големаново“ на Сърнена Средна гора, която е извън пределите на община Гълъбово. Река Сазлийка има дължина от 145,4 км, обща водосборна площ от 3293 кв.км и </w:t>
      </w:r>
      <w:r w:rsidRPr="0036415C">
        <w:rPr>
          <w:rFonts w:ascii="Times New Roman" w:hAnsi="Times New Roman" w:cs="Times New Roman"/>
          <w:sz w:val="24"/>
          <w:szCs w:val="24"/>
        </w:rPr>
        <w:lastRenderedPageBreak/>
        <w:t>залесеност от 38%. Средногодишният й отток е 10,14 м</w:t>
      </w:r>
      <w:r w:rsidRPr="00364E9E">
        <w:rPr>
          <w:rFonts w:ascii="Times New Roman" w:hAnsi="Times New Roman" w:cs="Times New Roman"/>
          <w:sz w:val="24"/>
          <w:szCs w:val="24"/>
          <w:vertAlign w:val="superscript"/>
        </w:rPr>
        <w:t>3</w:t>
      </w:r>
      <w:r w:rsidRPr="0036415C">
        <w:rPr>
          <w:rFonts w:ascii="Times New Roman" w:hAnsi="Times New Roman" w:cs="Times New Roman"/>
          <w:sz w:val="24"/>
          <w:szCs w:val="24"/>
        </w:rPr>
        <w:t xml:space="preserve">/сек, а модулът на оттока 3,61 л/сек на кв.км. </w:t>
      </w:r>
    </w:p>
    <w:p w:rsidR="0036415C" w:rsidRDefault="0036415C" w:rsidP="0036415C">
      <w:pPr>
        <w:spacing w:after="0"/>
        <w:ind w:firstLine="425"/>
        <w:jc w:val="both"/>
        <w:rPr>
          <w:rFonts w:ascii="Times New Roman" w:hAnsi="Times New Roman" w:cs="Times New Roman"/>
          <w:sz w:val="24"/>
          <w:szCs w:val="24"/>
        </w:rPr>
      </w:pPr>
      <w:r w:rsidRPr="0036415C">
        <w:rPr>
          <w:rFonts w:ascii="Times New Roman" w:hAnsi="Times New Roman" w:cs="Times New Roman"/>
          <w:sz w:val="24"/>
          <w:szCs w:val="24"/>
        </w:rPr>
        <w:t xml:space="preserve">Друг воден ресурс в района на община Гълъбово е река Соколица, ляв приток на р. Сазлийка. Реката извира в южното подножие на връх Боговец на планината Сакар, извън границите на община Гълъбово. Реката тече на север до село Орлов дол в дълбока долина, всечена в младолевантийска акумулационна повърхнина. След това завива на запад и протича в широка долина с малък надлъжен наклон покрай селата Мъдрец, Искрица, Медникарово и Обручище. Река Соколица преминава непосредствено до ТЕЦ „Марица Изток 3“ и е един от водоизточниците за централата. Влива се в река Сазлийка южно от град Гълъбово и когато речният поток е достатъчно силен, се осъществява отклонение на вода от реката към язовир „Розов кладенец“ до ТЕЦ „БРИКЕЛ“ ЕАД. </w:t>
      </w:r>
    </w:p>
    <w:p w:rsidR="00292D8C" w:rsidRPr="00292D8C" w:rsidRDefault="00292D8C" w:rsidP="00292D8C">
      <w:pPr>
        <w:spacing w:after="0"/>
        <w:ind w:firstLine="425"/>
        <w:jc w:val="both"/>
        <w:rPr>
          <w:rFonts w:ascii="Times New Roman" w:hAnsi="Times New Roman" w:cs="Times New Roman"/>
          <w:sz w:val="24"/>
          <w:szCs w:val="24"/>
        </w:rPr>
      </w:pPr>
      <w:r w:rsidRPr="00292D8C">
        <w:rPr>
          <w:rFonts w:ascii="Times New Roman" w:hAnsi="Times New Roman" w:cs="Times New Roman"/>
          <w:sz w:val="24"/>
          <w:szCs w:val="24"/>
        </w:rPr>
        <w:t>В р. Сазлийка и р. Соколица се вливат други малки реки и дерета – Голяма, Селска, Чакърлийска, Градецка, Поповска, Лозанска, Памушко дере, Касап дере, Юрт дере и др. Някои от тях през летните месеци пресъхват, а през дъждовните периоди дебитът им достига 1-16 m</w:t>
      </w:r>
      <w:r w:rsidRPr="00364E9E">
        <w:rPr>
          <w:rFonts w:ascii="Times New Roman" w:hAnsi="Times New Roman" w:cs="Times New Roman"/>
          <w:sz w:val="24"/>
          <w:szCs w:val="24"/>
          <w:vertAlign w:val="superscript"/>
        </w:rPr>
        <w:t>3</w:t>
      </w:r>
      <w:r w:rsidRPr="00292D8C">
        <w:rPr>
          <w:rFonts w:ascii="Times New Roman" w:hAnsi="Times New Roman" w:cs="Times New Roman"/>
          <w:sz w:val="24"/>
          <w:szCs w:val="24"/>
        </w:rPr>
        <w:t>/s.</w:t>
      </w:r>
    </w:p>
    <w:p w:rsidR="00292D8C" w:rsidRPr="00292D8C" w:rsidRDefault="00292D8C" w:rsidP="00292D8C">
      <w:pPr>
        <w:spacing w:after="0"/>
        <w:ind w:firstLine="425"/>
        <w:jc w:val="both"/>
        <w:rPr>
          <w:rFonts w:ascii="Times New Roman" w:hAnsi="Times New Roman" w:cs="Times New Roman"/>
          <w:sz w:val="24"/>
          <w:szCs w:val="24"/>
        </w:rPr>
      </w:pPr>
      <w:r w:rsidRPr="00292D8C">
        <w:rPr>
          <w:rFonts w:ascii="Times New Roman" w:hAnsi="Times New Roman" w:cs="Times New Roman"/>
          <w:sz w:val="24"/>
          <w:szCs w:val="24"/>
        </w:rPr>
        <w:t>Язовир „Розов кладенец“ се намира източно от гр. Гълъбово. Общият му обем е 18,6 млн. м</w:t>
      </w:r>
      <w:r w:rsidRPr="00364E9E">
        <w:rPr>
          <w:rFonts w:ascii="Times New Roman" w:hAnsi="Times New Roman" w:cs="Times New Roman"/>
          <w:sz w:val="24"/>
          <w:szCs w:val="24"/>
          <w:vertAlign w:val="superscript"/>
        </w:rPr>
        <w:t>3</w:t>
      </w:r>
      <w:r w:rsidRPr="00292D8C">
        <w:rPr>
          <w:rFonts w:ascii="Times New Roman" w:hAnsi="Times New Roman" w:cs="Times New Roman"/>
          <w:sz w:val="24"/>
          <w:szCs w:val="24"/>
        </w:rPr>
        <w:t>, полезният обем - 13,3 млн. м</w:t>
      </w:r>
      <w:r w:rsidRPr="00364E9E">
        <w:rPr>
          <w:rFonts w:ascii="Times New Roman" w:hAnsi="Times New Roman" w:cs="Times New Roman"/>
          <w:sz w:val="24"/>
          <w:szCs w:val="24"/>
          <w:vertAlign w:val="superscript"/>
        </w:rPr>
        <w:t>3</w:t>
      </w:r>
      <w:r w:rsidRPr="00292D8C">
        <w:rPr>
          <w:rFonts w:ascii="Times New Roman" w:hAnsi="Times New Roman" w:cs="Times New Roman"/>
          <w:sz w:val="24"/>
          <w:szCs w:val="24"/>
        </w:rPr>
        <w:t xml:space="preserve"> и залятата площ 3,6 хил.дка. Захранва се предимно от водите на р. Соколица.</w:t>
      </w:r>
    </w:p>
    <w:p w:rsidR="00292D8C" w:rsidRPr="00292D8C" w:rsidRDefault="00292D8C" w:rsidP="00292D8C">
      <w:pPr>
        <w:spacing w:after="0"/>
        <w:ind w:firstLine="425"/>
        <w:jc w:val="both"/>
        <w:rPr>
          <w:rFonts w:ascii="Times New Roman" w:hAnsi="Times New Roman" w:cs="Times New Roman"/>
          <w:sz w:val="24"/>
          <w:szCs w:val="24"/>
        </w:rPr>
      </w:pPr>
      <w:r w:rsidRPr="00292D8C">
        <w:rPr>
          <w:rFonts w:ascii="Times New Roman" w:hAnsi="Times New Roman" w:cs="Times New Roman"/>
          <w:sz w:val="24"/>
          <w:szCs w:val="24"/>
        </w:rPr>
        <w:t>Язовир „Червена река“ се намира на 5 км югоизточно от ТЕЦ „Марица Изток 3“, близо до с. Искрица. През зимния период, когато нивата на речните потоци са високи,  водоемът се  захранва от р. Соколица през помпена станция. Капацитетът на язовира е 1 000 000 м</w:t>
      </w:r>
      <w:r w:rsidRPr="00364E9E">
        <w:rPr>
          <w:rFonts w:ascii="Times New Roman" w:hAnsi="Times New Roman" w:cs="Times New Roman"/>
          <w:sz w:val="24"/>
          <w:szCs w:val="24"/>
          <w:vertAlign w:val="superscript"/>
        </w:rPr>
        <w:t>3</w:t>
      </w:r>
      <w:r w:rsidRPr="00292D8C">
        <w:rPr>
          <w:rFonts w:ascii="Times New Roman" w:hAnsi="Times New Roman" w:cs="Times New Roman"/>
          <w:sz w:val="24"/>
          <w:szCs w:val="24"/>
        </w:rPr>
        <w:t>, което е достатъчно количество за водоснабдяване на електроцентралата в продължение на шест месеца.</w:t>
      </w:r>
    </w:p>
    <w:p w:rsidR="00292D8C" w:rsidRDefault="00292D8C" w:rsidP="00292D8C">
      <w:pPr>
        <w:spacing w:after="0"/>
        <w:ind w:firstLine="425"/>
        <w:jc w:val="both"/>
        <w:rPr>
          <w:rFonts w:ascii="Times New Roman" w:hAnsi="Times New Roman" w:cs="Times New Roman"/>
          <w:sz w:val="24"/>
          <w:szCs w:val="24"/>
        </w:rPr>
      </w:pPr>
      <w:r w:rsidRPr="00292D8C">
        <w:rPr>
          <w:rFonts w:ascii="Times New Roman" w:hAnsi="Times New Roman" w:cs="Times New Roman"/>
          <w:sz w:val="24"/>
          <w:szCs w:val="24"/>
        </w:rPr>
        <w:t xml:space="preserve">Общият брой на язовирите на територията на общината е 47 от които 22 държавни, 2 частни и 23 общински, от които 10 са концесионирани. </w:t>
      </w:r>
    </w:p>
    <w:p w:rsidR="001835D3" w:rsidRPr="001835D3" w:rsidRDefault="001835D3" w:rsidP="001835D3">
      <w:pPr>
        <w:spacing w:after="0"/>
        <w:ind w:firstLine="425"/>
        <w:jc w:val="both"/>
        <w:rPr>
          <w:rFonts w:ascii="Times New Roman" w:hAnsi="Times New Roman" w:cs="Times New Roman"/>
          <w:sz w:val="24"/>
          <w:szCs w:val="24"/>
        </w:rPr>
      </w:pPr>
      <w:r w:rsidRPr="001835D3">
        <w:rPr>
          <w:rFonts w:ascii="Times New Roman" w:hAnsi="Times New Roman" w:cs="Times New Roman"/>
          <w:sz w:val="24"/>
          <w:szCs w:val="24"/>
        </w:rPr>
        <w:t>Общите естествени ресурси на подземните води се оценяват на около 8100 л/сек на км</w:t>
      </w:r>
      <w:r w:rsidRPr="00FC559A">
        <w:rPr>
          <w:rFonts w:ascii="Times New Roman" w:hAnsi="Times New Roman" w:cs="Times New Roman"/>
          <w:sz w:val="24"/>
          <w:szCs w:val="24"/>
          <w:vertAlign w:val="superscript"/>
        </w:rPr>
        <w:t>2</w:t>
      </w:r>
      <w:r w:rsidRPr="001835D3">
        <w:rPr>
          <w:rFonts w:ascii="Times New Roman" w:hAnsi="Times New Roman" w:cs="Times New Roman"/>
          <w:sz w:val="24"/>
          <w:szCs w:val="24"/>
        </w:rPr>
        <w:t>. Средният модул на подземния отток е 3,0 – 3,2 л/сек на км</w:t>
      </w:r>
      <w:r w:rsidRPr="00FC559A">
        <w:rPr>
          <w:rFonts w:ascii="Times New Roman" w:hAnsi="Times New Roman" w:cs="Times New Roman"/>
          <w:sz w:val="24"/>
          <w:szCs w:val="24"/>
          <w:vertAlign w:val="superscript"/>
        </w:rPr>
        <w:t>2</w:t>
      </w:r>
      <w:r w:rsidRPr="001835D3">
        <w:rPr>
          <w:rFonts w:ascii="Times New Roman" w:hAnsi="Times New Roman" w:cs="Times New Roman"/>
          <w:sz w:val="24"/>
          <w:szCs w:val="24"/>
        </w:rPr>
        <w:t xml:space="preserve">. Подземните води в поречието на река Сазлийка се използват интензивно предимно в частните стопанства, както за комунално-битови, така и за селскостопански цели. </w:t>
      </w:r>
    </w:p>
    <w:p w:rsidR="001835D3" w:rsidRPr="001835D3" w:rsidRDefault="001835D3" w:rsidP="001835D3">
      <w:pPr>
        <w:spacing w:after="0"/>
        <w:ind w:firstLine="425"/>
        <w:jc w:val="both"/>
        <w:rPr>
          <w:rFonts w:ascii="Times New Roman" w:hAnsi="Times New Roman" w:cs="Times New Roman"/>
          <w:sz w:val="24"/>
          <w:szCs w:val="24"/>
        </w:rPr>
      </w:pPr>
      <w:r w:rsidRPr="001835D3">
        <w:rPr>
          <w:rFonts w:ascii="Times New Roman" w:hAnsi="Times New Roman" w:cs="Times New Roman"/>
          <w:sz w:val="24"/>
          <w:szCs w:val="24"/>
        </w:rPr>
        <w:t>На 2 км южно от Гълъбово от олигоценски пясъчници на дълбочина 345-365 м се появява вода с дебит 5 л/сек и температура 30° С.</w:t>
      </w:r>
    </w:p>
    <w:p w:rsidR="001835D3" w:rsidRDefault="001835D3" w:rsidP="001835D3">
      <w:pPr>
        <w:spacing w:after="0"/>
        <w:ind w:firstLine="425"/>
        <w:jc w:val="both"/>
        <w:rPr>
          <w:rFonts w:ascii="Times New Roman" w:hAnsi="Times New Roman" w:cs="Times New Roman"/>
          <w:sz w:val="24"/>
          <w:szCs w:val="24"/>
        </w:rPr>
      </w:pPr>
      <w:r w:rsidRPr="001835D3">
        <w:rPr>
          <w:rFonts w:ascii="Times New Roman" w:hAnsi="Times New Roman" w:cs="Times New Roman"/>
          <w:sz w:val="24"/>
          <w:szCs w:val="24"/>
        </w:rPr>
        <w:t>Подземните води в кватернера са разпространени в алувиалните отложения на реките Овчарица, Соколица, Сазлийка и Блатница.</w:t>
      </w:r>
    </w:p>
    <w:p w:rsidR="00986B6F" w:rsidRPr="00813383" w:rsidRDefault="00986B6F" w:rsidP="001835D3">
      <w:pPr>
        <w:spacing w:after="0"/>
        <w:ind w:firstLine="425"/>
        <w:jc w:val="both"/>
        <w:rPr>
          <w:rFonts w:ascii="Times New Roman" w:hAnsi="Times New Roman" w:cs="Times New Roman"/>
          <w:sz w:val="16"/>
          <w:szCs w:val="16"/>
        </w:rPr>
      </w:pPr>
    </w:p>
    <w:p w:rsidR="00986B6F" w:rsidRPr="0039366E" w:rsidRDefault="00986B6F" w:rsidP="00813383">
      <w:pPr>
        <w:pStyle w:val="4"/>
        <w:keepNext w:val="0"/>
        <w:keepLines w:val="0"/>
        <w:widowControl w:val="0"/>
        <w:autoSpaceDE w:val="0"/>
        <w:autoSpaceDN w:val="0"/>
        <w:spacing w:before="0" w:line="240" w:lineRule="auto"/>
        <w:ind w:left="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Почви</w:t>
      </w:r>
    </w:p>
    <w:p w:rsidR="000902E3" w:rsidRPr="000902E3" w:rsidRDefault="00986B6F" w:rsidP="000902E3">
      <w:pPr>
        <w:spacing w:after="0"/>
        <w:ind w:firstLine="425"/>
        <w:jc w:val="both"/>
        <w:rPr>
          <w:rFonts w:ascii="Times New Roman" w:hAnsi="Times New Roman" w:cs="Times New Roman"/>
          <w:sz w:val="24"/>
          <w:szCs w:val="24"/>
        </w:rPr>
      </w:pPr>
      <w:r w:rsidRPr="00986B6F">
        <w:rPr>
          <w:rFonts w:ascii="Times New Roman" w:hAnsi="Times New Roman" w:cs="Times New Roman"/>
          <w:sz w:val="24"/>
          <w:szCs w:val="24"/>
        </w:rPr>
        <w:t>Според почвено-географското райониране на България (Нинов, 1997 г.) почвите в община Гълъбово попадат в Среднотракийско-Тунджанската провинция на Балканско-Средиземноморската почвена подобласт. Преобладаващите почви на територията на общината са черноземни смолници с мощен хумусен слой, подходящи за отглеждането на зърнени и зеленчукови култури. Канелените горски почви са представени главно от излужени и оподзолени канелени горски почви. При разчленен релеф смолниците заемат</w:t>
      </w:r>
      <w:r>
        <w:rPr>
          <w:rFonts w:ascii="Times New Roman" w:hAnsi="Times New Roman" w:cs="Times New Roman"/>
          <w:sz w:val="24"/>
          <w:szCs w:val="24"/>
        </w:rPr>
        <w:t xml:space="preserve"> </w:t>
      </w:r>
      <w:r w:rsidR="000902E3" w:rsidRPr="000902E3">
        <w:rPr>
          <w:rFonts w:ascii="Times New Roman" w:hAnsi="Times New Roman" w:cs="Times New Roman"/>
          <w:sz w:val="24"/>
          <w:szCs w:val="24"/>
        </w:rPr>
        <w:t>по-слабо дренираните места, а склоновете са заети от канелените горски почви. По поречието на р. Сазлийка и нейните притоци разпространение имат алувиалните почви.</w:t>
      </w:r>
    </w:p>
    <w:p w:rsidR="000902E3" w:rsidRPr="000902E3" w:rsidRDefault="000902E3" w:rsidP="000902E3">
      <w:pPr>
        <w:spacing w:after="0"/>
        <w:ind w:firstLine="425"/>
        <w:jc w:val="both"/>
        <w:rPr>
          <w:rFonts w:ascii="Times New Roman" w:hAnsi="Times New Roman" w:cs="Times New Roman"/>
          <w:sz w:val="24"/>
          <w:szCs w:val="24"/>
        </w:rPr>
      </w:pPr>
      <w:r w:rsidRPr="000902E3">
        <w:rPr>
          <w:rFonts w:ascii="Times New Roman" w:hAnsi="Times New Roman" w:cs="Times New Roman"/>
          <w:sz w:val="24"/>
          <w:szCs w:val="24"/>
        </w:rPr>
        <w:lastRenderedPageBreak/>
        <w:t xml:space="preserve">В земеделските територии, преобладават почви от 4-та до 6-та категория – от такива със среднопродуктивни възможности до лоши и непригодни за земеделско ползване. Почвите, които притежават добри до средни продуктивни възможности, заемат ограничени размери. Това се дължи до голяма степен на антропогенната дейност и широкият добив на полезни изкопаеми, които благоприятства замърсяването на почвите. </w:t>
      </w:r>
    </w:p>
    <w:p w:rsidR="00EB4C8C" w:rsidRDefault="00EB4C8C" w:rsidP="00EB4C8C">
      <w:pPr>
        <w:spacing w:after="0"/>
        <w:ind w:firstLine="425"/>
        <w:jc w:val="both"/>
        <w:rPr>
          <w:rFonts w:ascii="Times New Roman" w:hAnsi="Times New Roman" w:cs="Times New Roman"/>
          <w:sz w:val="24"/>
          <w:szCs w:val="24"/>
        </w:rPr>
      </w:pPr>
      <w:r w:rsidRPr="00EB4C8C">
        <w:rPr>
          <w:rFonts w:ascii="Times New Roman" w:hAnsi="Times New Roman" w:cs="Times New Roman"/>
          <w:sz w:val="24"/>
          <w:szCs w:val="24"/>
        </w:rPr>
        <w:t>Във фитогеографско отношение, територията на община Гълъбово се отнася към Тракийската провинция на Европейската широколистна горска област. В миналото районът е бил покрит с гъсти широколистни гори, но в процеса на антропогенизация на мястото на някои горски екосистеми са създадени агроекосистеми или пък по естествен път са възникнали вторични горски, храстови и тревни формации.</w:t>
      </w:r>
    </w:p>
    <w:p w:rsidR="004B6764" w:rsidRPr="00CD298A" w:rsidRDefault="004B6764" w:rsidP="00EB4C8C">
      <w:pPr>
        <w:spacing w:after="0"/>
        <w:ind w:firstLine="425"/>
        <w:jc w:val="both"/>
        <w:rPr>
          <w:rFonts w:ascii="Times New Roman" w:hAnsi="Times New Roman" w:cs="Times New Roman"/>
          <w:sz w:val="16"/>
          <w:szCs w:val="16"/>
        </w:rPr>
      </w:pPr>
    </w:p>
    <w:p w:rsidR="004B6764" w:rsidRPr="0039366E" w:rsidRDefault="004B6764" w:rsidP="00CD298A">
      <w:pPr>
        <w:pStyle w:val="4"/>
        <w:keepNext w:val="0"/>
        <w:keepLines w:val="0"/>
        <w:widowControl w:val="0"/>
        <w:autoSpaceDE w:val="0"/>
        <w:autoSpaceDN w:val="0"/>
        <w:spacing w:before="0"/>
        <w:ind w:left="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Пoлeзни</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изкoпаeми</w:t>
      </w:r>
    </w:p>
    <w:p w:rsidR="004B6764" w:rsidRPr="004B6764" w:rsidRDefault="004B6764" w:rsidP="004B6764">
      <w:pPr>
        <w:pStyle w:val="ac"/>
        <w:spacing w:line="276" w:lineRule="auto"/>
        <w:ind w:left="0" w:firstLine="425"/>
      </w:pPr>
      <w:r w:rsidRPr="004B6764">
        <w:t>Основното</w:t>
      </w:r>
      <w:r w:rsidRPr="004B6764">
        <w:rPr>
          <w:spacing w:val="-3"/>
        </w:rPr>
        <w:t xml:space="preserve"> </w:t>
      </w:r>
      <w:r w:rsidRPr="004B6764">
        <w:t>богатство</w:t>
      </w:r>
      <w:r w:rsidRPr="004B6764">
        <w:rPr>
          <w:spacing w:val="-4"/>
        </w:rPr>
        <w:t xml:space="preserve"> </w:t>
      </w:r>
      <w:r w:rsidRPr="004B6764">
        <w:t>на</w:t>
      </w:r>
      <w:r w:rsidRPr="004B6764">
        <w:rPr>
          <w:spacing w:val="-3"/>
        </w:rPr>
        <w:t xml:space="preserve"> </w:t>
      </w:r>
      <w:r w:rsidRPr="004B6764">
        <w:t>Община</w:t>
      </w:r>
      <w:r w:rsidRPr="004B6764">
        <w:rPr>
          <w:spacing w:val="-4"/>
        </w:rPr>
        <w:t xml:space="preserve"> </w:t>
      </w:r>
      <w:r w:rsidRPr="004B6764">
        <w:t>Гълъбово са</w:t>
      </w:r>
      <w:r w:rsidRPr="004B6764">
        <w:rPr>
          <w:spacing w:val="-3"/>
        </w:rPr>
        <w:t xml:space="preserve"> </w:t>
      </w:r>
      <w:r w:rsidRPr="004B6764">
        <w:t>полезните</w:t>
      </w:r>
      <w:r w:rsidRPr="004B6764">
        <w:rPr>
          <w:spacing w:val="-7"/>
        </w:rPr>
        <w:t xml:space="preserve"> </w:t>
      </w:r>
      <w:r w:rsidRPr="004B6764">
        <w:t>изкопаеми.</w:t>
      </w:r>
    </w:p>
    <w:p w:rsidR="004B6764" w:rsidRDefault="004B6764" w:rsidP="004B6764">
      <w:pPr>
        <w:spacing w:after="0"/>
        <w:ind w:firstLine="425"/>
        <w:jc w:val="both"/>
        <w:rPr>
          <w:rFonts w:ascii="Times New Roman" w:hAnsi="Times New Roman" w:cs="Times New Roman"/>
          <w:sz w:val="24"/>
          <w:szCs w:val="24"/>
        </w:rPr>
      </w:pPr>
      <w:r w:rsidRPr="004B6764">
        <w:rPr>
          <w:rFonts w:ascii="Times New Roman" w:hAnsi="Times New Roman" w:cs="Times New Roman"/>
          <w:sz w:val="24"/>
          <w:szCs w:val="24"/>
        </w:rPr>
        <w:t>Икономическото развитие на община Гълъбово е свързано основно с наличието и развитието на природните залежи на въглища. Основният минерално-суровинен ресурс, с който разполага общината са лигнитните въглища, които са в основата на  въгледобива и електропроизводството. Залежите на въглища на територията на община Гълъбово представляват 57% от въглищните запаси на България, а териториите за добив на полезни изкопаеми  заемат 17,6% от общата площ на община Гълъбово.</w:t>
      </w:r>
    </w:p>
    <w:p w:rsidR="00084E68" w:rsidRPr="00CD298A" w:rsidRDefault="00084E68" w:rsidP="00084E68">
      <w:pPr>
        <w:spacing w:after="0"/>
        <w:ind w:firstLine="425"/>
        <w:jc w:val="both"/>
        <w:rPr>
          <w:rFonts w:ascii="Times New Roman" w:hAnsi="Times New Roman" w:cs="Times New Roman"/>
          <w:sz w:val="16"/>
          <w:szCs w:val="16"/>
        </w:rPr>
      </w:pPr>
    </w:p>
    <w:p w:rsidR="00084E68" w:rsidRPr="0039366E" w:rsidRDefault="00084E68" w:rsidP="00CD298A">
      <w:pPr>
        <w:pStyle w:val="4"/>
        <w:keepNext w:val="0"/>
        <w:keepLines w:val="0"/>
        <w:widowControl w:val="0"/>
        <w:autoSpaceDE w:val="0"/>
        <w:autoSpaceDN w:val="0"/>
        <w:spacing w:before="0"/>
        <w:ind w:left="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Горски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територии</w:t>
      </w:r>
    </w:p>
    <w:p w:rsidR="00084E68" w:rsidRDefault="00084E68" w:rsidP="00084E68">
      <w:pPr>
        <w:spacing w:after="0"/>
        <w:ind w:firstLine="425"/>
        <w:jc w:val="both"/>
        <w:rPr>
          <w:rFonts w:ascii="Times New Roman" w:hAnsi="Times New Roman" w:cs="Times New Roman"/>
          <w:sz w:val="24"/>
          <w:szCs w:val="24"/>
        </w:rPr>
      </w:pPr>
      <w:r w:rsidRPr="00084E68">
        <w:rPr>
          <w:rFonts w:ascii="Times New Roman" w:hAnsi="Times New Roman" w:cs="Times New Roman"/>
          <w:sz w:val="24"/>
          <w:szCs w:val="24"/>
        </w:rPr>
        <w:t>Горският фонд на територията на общината възлиза на 18,6%. Основната част от естествените гори в общината се намира в югоизточния и край и в терасите на реките. Наблюдава се наличието на следните видове, в резултат на осъществена горска рекултивация: Pinus nigra (черен бор), Quersus vidra (черен дъб), Quersus robir (летен дъб), Beluta pendula (бяла бреза), Tilia tomentosa (сребролиста липа), Platanus acerifolia (хибриден платан),  Robinia pseudoacacia (бяла акация). Единично и групово участие имат и следните видове: Fraxinus ornus (мъждрян), Fraxinus oxucarpa (полски ясен), Populus Xeuroamericana (топола), Ailantus glandulosa (айлант). От храстите различна степен на участие имат видовете: Syringa vulgaris (люляк), Amorha fruticosa (аморфа), Tamarix tetrandra (тамарикс), Ligustrum vulgare (птиче грозде) и др. Най-често срещаните храсти са драка, смрадлика, шипка и дрян, по-рядко черното грозде и чашкодрян. Тревната растителност е представена от: невен, глухарче, бъз, лайка, мента, маточина, пелин.</w:t>
      </w:r>
    </w:p>
    <w:p w:rsidR="00114CC6" w:rsidRPr="00CD298A" w:rsidRDefault="00114CC6" w:rsidP="00084E68">
      <w:pPr>
        <w:spacing w:after="0"/>
        <w:ind w:firstLine="425"/>
        <w:jc w:val="both"/>
        <w:rPr>
          <w:rFonts w:ascii="Times New Roman" w:hAnsi="Times New Roman" w:cs="Times New Roman"/>
          <w:sz w:val="16"/>
          <w:szCs w:val="16"/>
        </w:rPr>
      </w:pPr>
    </w:p>
    <w:p w:rsidR="00114CC6" w:rsidRPr="0039366E" w:rsidRDefault="00114CC6" w:rsidP="00CD298A">
      <w:pPr>
        <w:pStyle w:val="4"/>
        <w:keepNext w:val="0"/>
        <w:keepLines w:val="0"/>
        <w:widowControl w:val="0"/>
        <w:autoSpaceDE w:val="0"/>
        <w:autoSpaceDN w:val="0"/>
        <w:spacing w:before="0"/>
        <w:ind w:left="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Биоразнообразие.</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Екологична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мрежа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защитени</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територии</w:t>
      </w:r>
    </w:p>
    <w:p w:rsidR="00114CC6" w:rsidRDefault="00114CC6" w:rsidP="00114CC6">
      <w:pPr>
        <w:spacing w:after="0"/>
        <w:ind w:firstLine="425"/>
        <w:jc w:val="both"/>
        <w:rPr>
          <w:rFonts w:ascii="Times New Roman" w:hAnsi="Times New Roman" w:cs="Times New Roman"/>
          <w:sz w:val="24"/>
          <w:szCs w:val="24"/>
        </w:rPr>
      </w:pPr>
      <w:r w:rsidRPr="00114CC6">
        <w:rPr>
          <w:rFonts w:ascii="Times New Roman" w:hAnsi="Times New Roman" w:cs="Times New Roman"/>
          <w:sz w:val="24"/>
          <w:szCs w:val="24"/>
        </w:rPr>
        <w:t>Животинският свят в общината е от централно-европейски тип. Характерни представители на фауната са следните: птици- бухал, врабче, врана, гарван, гълъб, кукувица, кукумявка, сврака, славей, чухал, щъркел, ястреб и орел; диви животни - таралеж и невестулка; влечуги: обикновен смок, смок-стрелец, водна змия, гущер, пепелянка и усойница. За обезлесените полски и открити територии е характерно наличието на по-ограничен брой животински видове. Там се срещат най-често заек, обикновена полевка, полска мишка, лалугер, полска яребица, пъдпъдък, розов скорец, колхидски фазан, дропла и др.</w:t>
      </w:r>
    </w:p>
    <w:p w:rsidR="002A2726" w:rsidRPr="0039366E" w:rsidRDefault="002A2726" w:rsidP="002A7990">
      <w:pPr>
        <w:spacing w:after="0"/>
        <w:ind w:firstLine="425"/>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lastRenderedPageBreak/>
        <w:t xml:space="preserve">Елементи на националната екологична мрежа – Защитени територии </w:t>
      </w:r>
    </w:p>
    <w:p w:rsidR="002A2726" w:rsidRPr="002A7990" w:rsidRDefault="002A2726" w:rsidP="002A7990">
      <w:pPr>
        <w:spacing w:after="0"/>
        <w:ind w:firstLine="425"/>
        <w:jc w:val="both"/>
        <w:rPr>
          <w:rFonts w:ascii="Times New Roman" w:hAnsi="Times New Roman" w:cs="Times New Roman"/>
          <w:sz w:val="24"/>
          <w:szCs w:val="24"/>
        </w:rPr>
      </w:pPr>
      <w:r w:rsidRPr="002A7990">
        <w:rPr>
          <w:rFonts w:ascii="Times New Roman" w:hAnsi="Times New Roman" w:cs="Times New Roman"/>
          <w:sz w:val="24"/>
          <w:szCs w:val="24"/>
        </w:rPr>
        <w:t>С Решение №112/02.03.2007 г. Министерски съвет приема списък на защитените зони за опазване на дивите птици и списък на защитените зони за опазване на природните местообитания на дивата флора и фауна, в които фигурират язовир „Розов кладенец“ и реките Сазлийка</w:t>
      </w:r>
      <w:r w:rsidR="00313B7C">
        <w:rPr>
          <w:rFonts w:ascii="Times New Roman" w:hAnsi="Times New Roman" w:cs="Times New Roman"/>
          <w:sz w:val="24"/>
          <w:szCs w:val="24"/>
        </w:rPr>
        <w:t>,</w:t>
      </w:r>
      <w:r w:rsidRPr="002A7990">
        <w:rPr>
          <w:rFonts w:ascii="Times New Roman" w:hAnsi="Times New Roman" w:cs="Times New Roman"/>
          <w:sz w:val="24"/>
          <w:szCs w:val="24"/>
        </w:rPr>
        <w:t xml:space="preserve"> Соколица</w:t>
      </w:r>
      <w:r w:rsidR="00313B7C">
        <w:rPr>
          <w:rFonts w:ascii="Times New Roman" w:hAnsi="Times New Roman" w:cs="Times New Roman"/>
          <w:sz w:val="24"/>
          <w:szCs w:val="24"/>
        </w:rPr>
        <w:t xml:space="preserve"> и Овчарица.</w:t>
      </w:r>
      <w:r w:rsidRPr="002A7990">
        <w:rPr>
          <w:rFonts w:ascii="Times New Roman" w:hAnsi="Times New Roman" w:cs="Times New Roman"/>
          <w:sz w:val="24"/>
          <w:szCs w:val="24"/>
        </w:rPr>
        <w:t xml:space="preserve"> Язовирът попада в списъка на защитените зони за опазване на дивите птици на територията на Старозагорска област (по НАТУРА 2000), а реките в списъка на защитените зони за опазване на природните местообитания и на дивата флора и фауна на територията на Старозагорска област. </w:t>
      </w:r>
    </w:p>
    <w:p w:rsidR="002A2726" w:rsidRDefault="002A2726" w:rsidP="002A7990">
      <w:pPr>
        <w:spacing w:after="0"/>
        <w:ind w:firstLine="425"/>
        <w:jc w:val="both"/>
        <w:rPr>
          <w:rFonts w:ascii="Times New Roman" w:hAnsi="Times New Roman" w:cs="Times New Roman"/>
          <w:sz w:val="24"/>
          <w:szCs w:val="24"/>
        </w:rPr>
      </w:pPr>
      <w:r w:rsidRPr="002A7990">
        <w:rPr>
          <w:rFonts w:ascii="Times New Roman" w:hAnsi="Times New Roman" w:cs="Times New Roman"/>
          <w:sz w:val="24"/>
          <w:szCs w:val="24"/>
        </w:rPr>
        <w:t xml:space="preserve">Заради топлите води на язовир „Розов кладенец“, край него се събират над 65 вида птици, които са интересен обект за наблюдение. Той е орнитологичнo важно място за зимуването на малкия и големия корморан (Phalacrocorax pygmaeus, Ph. Carbo) и световно застрашените къдроглав пеликан (Pelecanus cpispus) и белоока потапница (Aythya nyroca). Срещат се и още два световно застрашени вида – белошипа ветрушка (Falco naumanni) и ливадния дърдавец (Crex crex).  </w:t>
      </w:r>
    </w:p>
    <w:p w:rsidR="002A7990" w:rsidRDefault="002A7990" w:rsidP="002A7990">
      <w:pPr>
        <w:spacing w:after="0"/>
        <w:ind w:firstLine="425"/>
        <w:jc w:val="both"/>
        <w:rPr>
          <w:rFonts w:ascii="Times New Roman" w:hAnsi="Times New Roman" w:cs="Times New Roman"/>
          <w:sz w:val="24"/>
          <w:szCs w:val="24"/>
        </w:rPr>
      </w:pPr>
    </w:p>
    <w:p w:rsidR="002A7990" w:rsidRPr="002A7990" w:rsidRDefault="002A7990" w:rsidP="00CD298A">
      <w:pPr>
        <w:pStyle w:val="4"/>
        <w:keepNext w:val="0"/>
        <w:keepLines w:val="0"/>
        <w:widowControl w:val="0"/>
        <w:tabs>
          <w:tab w:val="left" w:pos="567"/>
        </w:tabs>
        <w:autoSpaceDE w:val="0"/>
        <w:autoSpaceDN w:val="0"/>
        <w:spacing w:before="0"/>
        <w:ind w:left="426"/>
        <w:jc w:val="both"/>
        <w:rPr>
          <w:rFonts w:ascii="Times New Roman" w:hAnsi="Times New Roman" w:cs="Times New Roman"/>
          <w:color w:val="008000"/>
          <w:sz w:val="24"/>
          <w:szCs w:val="24"/>
        </w:rPr>
      </w:pPr>
      <w:r>
        <w:rPr>
          <w:rFonts w:ascii="Times New Roman" w:hAnsi="Times New Roman" w:cs="Times New Roman"/>
          <w:color w:val="008000"/>
          <w:sz w:val="24"/>
          <w:szCs w:val="24"/>
        </w:rPr>
        <w:t xml:space="preserve">  </w:t>
      </w:r>
      <w:r w:rsidRPr="0039366E">
        <w:rPr>
          <w:rFonts w:ascii="Times New Roman" w:hAnsi="Times New Roman" w:cs="Times New Roman"/>
          <w:color w:val="006600"/>
          <w:sz w:val="24"/>
          <w:szCs w:val="24"/>
        </w:rPr>
        <w:t>Насeлeни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мeста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в</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oбщината</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брой</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население.</w:t>
      </w:r>
    </w:p>
    <w:p w:rsidR="002A7990" w:rsidRDefault="002A7990" w:rsidP="002A7990">
      <w:pPr>
        <w:adjustRightInd w:val="0"/>
        <w:spacing w:after="0"/>
        <w:ind w:firstLine="425"/>
        <w:jc w:val="both"/>
        <w:rPr>
          <w:rFonts w:ascii="Times New Roman" w:hAnsi="Times New Roman" w:cs="Times New Roman"/>
          <w:sz w:val="24"/>
          <w:szCs w:val="24"/>
        </w:rPr>
      </w:pPr>
      <w:r w:rsidRPr="002A7990">
        <w:rPr>
          <w:rFonts w:ascii="Times New Roman" w:hAnsi="Times New Roman" w:cs="Times New Roman"/>
          <w:sz w:val="24"/>
          <w:szCs w:val="24"/>
        </w:rPr>
        <w:t>Община Гълъбово е съставена от 11 населени места – един град (общинският център гр. Гълъбово) и 10 села. По данни на НСИ към 31.12.2020</w:t>
      </w:r>
      <w:r w:rsidR="00262A7C">
        <w:rPr>
          <w:rFonts w:ascii="Times New Roman" w:hAnsi="Times New Roman" w:cs="Times New Roman"/>
          <w:sz w:val="24"/>
          <w:szCs w:val="24"/>
        </w:rPr>
        <w:t xml:space="preserve"> </w:t>
      </w:r>
      <w:r w:rsidRPr="002A7990">
        <w:rPr>
          <w:rFonts w:ascii="Times New Roman" w:hAnsi="Times New Roman" w:cs="Times New Roman"/>
          <w:sz w:val="24"/>
          <w:szCs w:val="24"/>
        </w:rPr>
        <w:t xml:space="preserve">г. броят на населението в община Гълъбово е 11 061 души, 64% от което живее в общинския център град Гълъбово. </w:t>
      </w:r>
    </w:p>
    <w:p w:rsidR="002A7990" w:rsidRDefault="002A7990" w:rsidP="002A7990">
      <w:pPr>
        <w:adjustRightInd w:val="0"/>
        <w:spacing w:after="0"/>
        <w:ind w:firstLine="425"/>
        <w:jc w:val="both"/>
        <w:rPr>
          <w:rFonts w:ascii="Times New Roman" w:hAnsi="Times New Roman" w:cs="Times New Roman"/>
          <w:sz w:val="24"/>
          <w:szCs w:val="24"/>
        </w:rPr>
      </w:pPr>
    </w:p>
    <w:p w:rsidR="0068162A" w:rsidRPr="0039366E" w:rsidRDefault="0068162A" w:rsidP="00CE7043">
      <w:pPr>
        <w:pStyle w:val="4"/>
        <w:keepNext w:val="0"/>
        <w:keepLines w:val="0"/>
        <w:widowControl w:val="0"/>
        <w:numPr>
          <w:ilvl w:val="1"/>
          <w:numId w:val="10"/>
        </w:numPr>
        <w:tabs>
          <w:tab w:val="left" w:pos="851"/>
        </w:tabs>
        <w:autoSpaceDE w:val="0"/>
        <w:autoSpaceDN w:val="0"/>
        <w:spacing w:before="0"/>
        <w:ind w:left="0" w:firstLine="426"/>
        <w:jc w:val="both"/>
        <w:rPr>
          <w:rFonts w:ascii="Times New Roman" w:hAnsi="Times New Roman" w:cs="Times New Roman"/>
          <w:i w:val="0"/>
          <w:color w:val="006600"/>
          <w:sz w:val="24"/>
          <w:szCs w:val="24"/>
        </w:rPr>
      </w:pPr>
      <w:r w:rsidRPr="0039366E">
        <w:rPr>
          <w:rFonts w:ascii="Times New Roman" w:hAnsi="Times New Roman" w:cs="Times New Roman"/>
          <w:i w:val="0"/>
          <w:color w:val="006600"/>
          <w:sz w:val="24"/>
          <w:szCs w:val="24"/>
        </w:rPr>
        <w:t xml:space="preserve"> Социално-икономически</w:t>
      </w:r>
      <w:r w:rsidRPr="0039366E">
        <w:rPr>
          <w:rFonts w:ascii="Times New Roman" w:hAnsi="Times New Roman" w:cs="Times New Roman"/>
          <w:i w:val="0"/>
          <w:color w:val="006600"/>
          <w:spacing w:val="-4"/>
          <w:sz w:val="24"/>
          <w:szCs w:val="24"/>
        </w:rPr>
        <w:t xml:space="preserve"> </w:t>
      </w:r>
      <w:r w:rsidRPr="0039366E">
        <w:rPr>
          <w:rFonts w:ascii="Times New Roman" w:hAnsi="Times New Roman" w:cs="Times New Roman"/>
          <w:i w:val="0"/>
          <w:color w:val="006600"/>
          <w:sz w:val="24"/>
          <w:szCs w:val="24"/>
        </w:rPr>
        <w:t>фактори.</w:t>
      </w:r>
    </w:p>
    <w:p w:rsidR="0068162A" w:rsidRPr="0039366E" w:rsidRDefault="0068162A" w:rsidP="00CD298A">
      <w:pPr>
        <w:tabs>
          <w:tab w:val="left" w:pos="851"/>
        </w:tabs>
        <w:spacing w:after="0"/>
        <w:ind w:left="425"/>
        <w:jc w:val="both"/>
        <w:rPr>
          <w:rFonts w:ascii="Times New Roman" w:hAnsi="Times New Roman" w:cs="Times New Roman"/>
          <w:b/>
          <w:i/>
          <w:color w:val="006600"/>
          <w:sz w:val="24"/>
          <w:szCs w:val="24"/>
        </w:rPr>
      </w:pPr>
      <w:r w:rsidRPr="0039366E">
        <w:rPr>
          <w:rFonts w:ascii="Times New Roman" w:hAnsi="Times New Roman" w:cs="Times New Roman"/>
          <w:b/>
          <w:i/>
          <w:color w:val="006600"/>
          <w:sz w:val="24"/>
          <w:szCs w:val="24"/>
        </w:rPr>
        <w:t xml:space="preserve"> Демографско</w:t>
      </w:r>
      <w:r w:rsidRPr="0039366E">
        <w:rPr>
          <w:rFonts w:ascii="Times New Roman" w:hAnsi="Times New Roman" w:cs="Times New Roman"/>
          <w:b/>
          <w:i/>
          <w:color w:val="006600"/>
          <w:spacing w:val="-3"/>
          <w:sz w:val="24"/>
          <w:szCs w:val="24"/>
        </w:rPr>
        <w:t xml:space="preserve"> </w:t>
      </w:r>
      <w:r w:rsidRPr="0039366E">
        <w:rPr>
          <w:rFonts w:ascii="Times New Roman" w:hAnsi="Times New Roman" w:cs="Times New Roman"/>
          <w:b/>
          <w:i/>
          <w:color w:val="006600"/>
          <w:sz w:val="24"/>
          <w:szCs w:val="24"/>
        </w:rPr>
        <w:t>развитие.</w:t>
      </w:r>
    </w:p>
    <w:p w:rsidR="002A7990" w:rsidRPr="00CD298A" w:rsidRDefault="002A7990" w:rsidP="002A7990">
      <w:pPr>
        <w:adjustRightInd w:val="0"/>
        <w:spacing w:after="0"/>
        <w:ind w:firstLine="425"/>
        <w:jc w:val="both"/>
        <w:rPr>
          <w:rFonts w:ascii="Times New Roman" w:hAnsi="Times New Roman" w:cs="Times New Roman"/>
          <w:sz w:val="16"/>
          <w:szCs w:val="16"/>
        </w:rPr>
      </w:pPr>
    </w:p>
    <w:p w:rsidR="003704E4" w:rsidRPr="00E77C52" w:rsidRDefault="00E77C52" w:rsidP="00E77C52">
      <w:pPr>
        <w:spacing w:after="0"/>
        <w:rPr>
          <w:rFonts w:ascii="Times New Roman" w:hAnsi="Times New Roman" w:cs="Times New Roman"/>
        </w:rPr>
      </w:pPr>
      <w:r>
        <w:rPr>
          <w:rFonts w:ascii="Times New Roman" w:hAnsi="Times New Roman" w:cs="Times New Roman"/>
        </w:rPr>
        <w:t xml:space="preserve">   </w:t>
      </w:r>
      <w:r w:rsidR="003704E4" w:rsidRPr="00E77C52">
        <w:rPr>
          <w:rFonts w:ascii="Times New Roman" w:hAnsi="Times New Roman" w:cs="Times New Roman"/>
        </w:rPr>
        <w:t>Таблица</w:t>
      </w:r>
      <w:r w:rsidR="003704E4" w:rsidRPr="00E77C52">
        <w:rPr>
          <w:rFonts w:ascii="Times New Roman" w:hAnsi="Times New Roman" w:cs="Times New Roman"/>
          <w:spacing w:val="-2"/>
        </w:rPr>
        <w:t xml:space="preserve"> </w:t>
      </w:r>
      <w:r w:rsidR="003704E4" w:rsidRPr="00E77C52">
        <w:rPr>
          <w:rFonts w:ascii="Times New Roman" w:hAnsi="Times New Roman" w:cs="Times New Roman"/>
        </w:rPr>
        <w:t>1.</w:t>
      </w:r>
      <w:r w:rsidR="003704E4" w:rsidRPr="00E77C52">
        <w:rPr>
          <w:rFonts w:ascii="Times New Roman" w:hAnsi="Times New Roman" w:cs="Times New Roman"/>
          <w:spacing w:val="-1"/>
        </w:rPr>
        <w:t xml:space="preserve"> </w:t>
      </w:r>
      <w:r w:rsidR="003704E4" w:rsidRPr="00E77C52">
        <w:rPr>
          <w:rFonts w:ascii="Times New Roman" w:hAnsi="Times New Roman" w:cs="Times New Roman"/>
        </w:rPr>
        <w:t>Население по населени места</w:t>
      </w:r>
    </w:p>
    <w:tbl>
      <w:tblPr>
        <w:tblW w:w="8727" w:type="dxa"/>
        <w:jc w:val="center"/>
        <w:tblInd w:w="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7"/>
        <w:gridCol w:w="1240"/>
        <w:gridCol w:w="1240"/>
        <w:gridCol w:w="1240"/>
        <w:gridCol w:w="1240"/>
        <w:gridCol w:w="1240"/>
      </w:tblGrid>
      <w:tr w:rsidR="003704E4" w:rsidRPr="00016F3E" w:rsidTr="00765970">
        <w:trPr>
          <w:trHeight w:val="290"/>
          <w:jc w:val="center"/>
        </w:trPr>
        <w:tc>
          <w:tcPr>
            <w:tcW w:w="2527" w:type="dxa"/>
            <w:vMerge w:val="restart"/>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Населени места</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2016</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2017</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2018</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2019</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2020</w:t>
            </w:r>
          </w:p>
        </w:tc>
      </w:tr>
      <w:tr w:rsidR="003704E4" w:rsidRPr="00016F3E" w:rsidTr="00765970">
        <w:trPr>
          <w:trHeight w:val="290"/>
          <w:jc w:val="center"/>
        </w:trPr>
        <w:tc>
          <w:tcPr>
            <w:tcW w:w="2527" w:type="dxa"/>
            <w:vMerge/>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240" w:type="dxa"/>
            <w:shd w:val="clear" w:color="auto" w:fill="93D07C"/>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Община Гълъбово</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12109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11844</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11640</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11372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11061</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Априлово</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237</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229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214</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197</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195</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Великово</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65</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56</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56</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Главан</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854</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820</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802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769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768</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гр. Гълъбово</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7613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7496</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7397</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7251</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7034</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Искрица</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164</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164</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160</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156</w:t>
            </w:r>
          </w:p>
        </w:tc>
      </w:tr>
      <w:tr w:rsidR="003704E4" w:rsidRPr="00016F3E" w:rsidTr="00765970">
        <w:trPr>
          <w:trHeight w:val="385"/>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Медникарово</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469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452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440</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432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422</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Мусачево</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184</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175</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160</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141</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Мъдрец</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763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742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723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708</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699</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Обручище</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1448</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1412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1399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1355</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1315</w:t>
            </w:r>
          </w:p>
        </w:tc>
      </w:tr>
      <w:tr w:rsidR="003704E4" w:rsidRPr="00016F3E" w:rsidTr="00765970">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Помощник</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219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200</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186</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185</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171</w:t>
            </w:r>
          </w:p>
        </w:tc>
      </w:tr>
      <w:tr w:rsidR="003704E4" w:rsidRPr="00016F3E" w:rsidTr="00AD2378">
        <w:trPr>
          <w:trHeight w:val="290"/>
          <w:jc w:val="center"/>
        </w:trPr>
        <w:tc>
          <w:tcPr>
            <w:tcW w:w="2527" w:type="dxa"/>
            <w:shd w:val="clear" w:color="auto" w:fill="auto"/>
            <w:vAlign w:val="center"/>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с. Разделна</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93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99</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93</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102</w:t>
            </w:r>
          </w:p>
        </w:tc>
        <w:tc>
          <w:tcPr>
            <w:tcW w:w="1240" w:type="dxa"/>
            <w:shd w:val="clear" w:color="auto" w:fill="auto"/>
            <w:noWrap/>
            <w:vAlign w:val="bottom"/>
            <w:hideMark/>
          </w:tcPr>
          <w:p w:rsidR="003704E4" w:rsidRPr="00016F3E" w:rsidRDefault="003704E4"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104</w:t>
            </w:r>
          </w:p>
        </w:tc>
      </w:tr>
    </w:tbl>
    <w:p w:rsidR="003704E4" w:rsidRPr="00016F3E" w:rsidRDefault="00E77C52" w:rsidP="00E77C52">
      <w:pPr>
        <w:tabs>
          <w:tab w:val="left" w:pos="426"/>
        </w:tabs>
        <w:spacing w:after="0"/>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r w:rsidR="003704E4" w:rsidRPr="00016F3E">
        <w:rPr>
          <w:rFonts w:ascii="Times New Roman" w:hAnsi="Times New Roman" w:cs="Times New Roman"/>
          <w:sz w:val="24"/>
          <w:szCs w:val="24"/>
          <w:vertAlign w:val="superscript"/>
        </w:rPr>
        <w:t>Източник: Национален статистически институт 2021г.</w:t>
      </w:r>
    </w:p>
    <w:p w:rsidR="0034270F" w:rsidRDefault="0034270F" w:rsidP="00491826">
      <w:pPr>
        <w:spacing w:after="0"/>
        <w:ind w:firstLine="425"/>
        <w:jc w:val="both"/>
        <w:rPr>
          <w:rFonts w:ascii="Times New Roman" w:hAnsi="Times New Roman" w:cs="Times New Roman"/>
          <w:sz w:val="24"/>
          <w:szCs w:val="24"/>
        </w:rPr>
      </w:pPr>
      <w:r w:rsidRPr="0034270F">
        <w:rPr>
          <w:rFonts w:ascii="Times New Roman" w:hAnsi="Times New Roman" w:cs="Times New Roman"/>
          <w:sz w:val="24"/>
          <w:szCs w:val="24"/>
        </w:rPr>
        <w:t>Данните в Таблица № 1, показват, че на територията на община Гълъбово от 11 населени места има само две населени места с население над 1000 души, като едното е административния център град Гълъбово с население 7034 души към 31.12.2020</w:t>
      </w:r>
      <w:r w:rsidR="00262A7C">
        <w:rPr>
          <w:rFonts w:ascii="Times New Roman" w:hAnsi="Times New Roman" w:cs="Times New Roman"/>
          <w:sz w:val="24"/>
          <w:szCs w:val="24"/>
        </w:rPr>
        <w:t xml:space="preserve"> </w:t>
      </w:r>
      <w:r w:rsidRPr="0034270F">
        <w:rPr>
          <w:rFonts w:ascii="Times New Roman" w:hAnsi="Times New Roman" w:cs="Times New Roman"/>
          <w:sz w:val="24"/>
          <w:szCs w:val="24"/>
        </w:rPr>
        <w:t xml:space="preserve">г., а останалото е село Обручище с население 1315 души, две населени места селата Главан </w:t>
      </w:r>
      <w:r w:rsidRPr="0034270F">
        <w:rPr>
          <w:rFonts w:ascii="Times New Roman" w:hAnsi="Times New Roman" w:cs="Times New Roman"/>
          <w:sz w:val="24"/>
          <w:szCs w:val="24"/>
        </w:rPr>
        <w:lastRenderedPageBreak/>
        <w:t xml:space="preserve">и Мъдрец са с над 500 души, село Медникарово е следващото по брой население от 422 души, като всички останали населени места са с население под 200 души. </w:t>
      </w:r>
    </w:p>
    <w:p w:rsidR="00E03417" w:rsidRPr="00E03417" w:rsidRDefault="00E03417" w:rsidP="00E03417">
      <w:pPr>
        <w:spacing w:after="0"/>
        <w:ind w:firstLine="425"/>
        <w:jc w:val="both"/>
        <w:rPr>
          <w:rFonts w:ascii="Times New Roman" w:hAnsi="Times New Roman" w:cs="Times New Roman"/>
          <w:sz w:val="24"/>
          <w:szCs w:val="24"/>
        </w:rPr>
      </w:pPr>
      <w:r w:rsidRPr="00E03417">
        <w:rPr>
          <w:rFonts w:ascii="Times New Roman" w:hAnsi="Times New Roman" w:cs="Times New Roman"/>
          <w:sz w:val="24"/>
          <w:szCs w:val="24"/>
        </w:rPr>
        <w:t>Продължаващия анализ на данните отчетливо показва намалението на населението на община Гълъбово, което  е характерно както за градското, така и за селското население в общината. Отличава се единствено с. Разделна, където населението от 93 души през 2016</w:t>
      </w:r>
      <w:r w:rsidR="00ED3CE0">
        <w:rPr>
          <w:rFonts w:ascii="Times New Roman" w:hAnsi="Times New Roman" w:cs="Times New Roman"/>
          <w:sz w:val="24"/>
          <w:szCs w:val="24"/>
        </w:rPr>
        <w:t xml:space="preserve"> </w:t>
      </w:r>
      <w:r w:rsidRPr="00E03417">
        <w:rPr>
          <w:rFonts w:ascii="Times New Roman" w:hAnsi="Times New Roman" w:cs="Times New Roman"/>
          <w:sz w:val="24"/>
          <w:szCs w:val="24"/>
        </w:rPr>
        <w:t>г., постепенно се увеличава и през 2020</w:t>
      </w:r>
      <w:r w:rsidR="00ED3CE0">
        <w:rPr>
          <w:rFonts w:ascii="Times New Roman" w:hAnsi="Times New Roman" w:cs="Times New Roman"/>
          <w:sz w:val="24"/>
          <w:szCs w:val="24"/>
        </w:rPr>
        <w:t xml:space="preserve"> </w:t>
      </w:r>
      <w:r w:rsidRPr="00E03417">
        <w:rPr>
          <w:rFonts w:ascii="Times New Roman" w:hAnsi="Times New Roman" w:cs="Times New Roman"/>
          <w:sz w:val="24"/>
          <w:szCs w:val="24"/>
        </w:rPr>
        <w:t>г. достига 104 души.</w:t>
      </w:r>
    </w:p>
    <w:p w:rsidR="00E03417" w:rsidRDefault="00E03417" w:rsidP="00AB1D3F">
      <w:pPr>
        <w:pStyle w:val="ac"/>
        <w:spacing w:line="276" w:lineRule="auto"/>
        <w:ind w:left="0" w:firstLine="425"/>
      </w:pPr>
      <w:r>
        <w:t>Разпределението</w:t>
      </w:r>
      <w:r>
        <w:rPr>
          <w:spacing w:val="1"/>
        </w:rPr>
        <w:t xml:space="preserve"> </w:t>
      </w:r>
      <w:r>
        <w:t>на</w:t>
      </w:r>
      <w:r>
        <w:rPr>
          <w:spacing w:val="1"/>
        </w:rPr>
        <w:t xml:space="preserve"> </w:t>
      </w:r>
      <w:r>
        <w:t>населението</w:t>
      </w:r>
      <w:r>
        <w:rPr>
          <w:spacing w:val="1"/>
        </w:rPr>
        <w:t xml:space="preserve"> </w:t>
      </w:r>
      <w:r>
        <w:t>по</w:t>
      </w:r>
      <w:r>
        <w:rPr>
          <w:spacing w:val="1"/>
        </w:rPr>
        <w:t xml:space="preserve"> </w:t>
      </w:r>
      <w:r>
        <w:t>населени</w:t>
      </w:r>
      <w:r>
        <w:rPr>
          <w:spacing w:val="1"/>
        </w:rPr>
        <w:t xml:space="preserve"> </w:t>
      </w:r>
      <w:r>
        <w:t>места</w:t>
      </w:r>
      <w:r>
        <w:rPr>
          <w:spacing w:val="1"/>
        </w:rPr>
        <w:t xml:space="preserve"> </w:t>
      </w:r>
      <w:r>
        <w:t>се</w:t>
      </w:r>
      <w:r>
        <w:rPr>
          <w:spacing w:val="1"/>
        </w:rPr>
        <w:t xml:space="preserve"> </w:t>
      </w:r>
      <w:r>
        <w:t>характеризира</w:t>
      </w:r>
      <w:r>
        <w:rPr>
          <w:spacing w:val="1"/>
        </w:rPr>
        <w:t xml:space="preserve"> </w:t>
      </w:r>
      <w:r>
        <w:t>с</w:t>
      </w:r>
      <w:r>
        <w:rPr>
          <w:spacing w:val="1"/>
        </w:rPr>
        <w:t xml:space="preserve"> </w:t>
      </w:r>
      <w:r>
        <w:t>това,</w:t>
      </w:r>
      <w:r>
        <w:rPr>
          <w:spacing w:val="1"/>
        </w:rPr>
        <w:t xml:space="preserve"> </w:t>
      </w:r>
      <w:r>
        <w:t>че</w:t>
      </w:r>
      <w:r>
        <w:rPr>
          <w:spacing w:val="1"/>
        </w:rPr>
        <w:t xml:space="preserve"> </w:t>
      </w:r>
      <w:r>
        <w:t>основната част от жителите на общината са концентрирани в общинския център - гр. Гълъбово.</w:t>
      </w:r>
      <w:r>
        <w:rPr>
          <w:spacing w:val="1"/>
        </w:rPr>
        <w:t xml:space="preserve"> </w:t>
      </w:r>
      <w:r>
        <w:t>Текущата</w:t>
      </w:r>
      <w:r>
        <w:rPr>
          <w:spacing w:val="1"/>
        </w:rPr>
        <w:t xml:space="preserve"> </w:t>
      </w:r>
      <w:r>
        <w:t>демографска</w:t>
      </w:r>
      <w:r>
        <w:rPr>
          <w:spacing w:val="1"/>
        </w:rPr>
        <w:t xml:space="preserve"> </w:t>
      </w:r>
      <w:r>
        <w:t>ситуация</w:t>
      </w:r>
      <w:r>
        <w:rPr>
          <w:spacing w:val="1"/>
        </w:rPr>
        <w:t xml:space="preserve"> </w:t>
      </w:r>
      <w:r>
        <w:t>в</w:t>
      </w:r>
      <w:r>
        <w:rPr>
          <w:spacing w:val="1"/>
        </w:rPr>
        <w:t xml:space="preserve"> </w:t>
      </w:r>
      <w:r>
        <w:t>общината</w:t>
      </w:r>
      <w:r>
        <w:rPr>
          <w:spacing w:val="1"/>
        </w:rPr>
        <w:t xml:space="preserve"> </w:t>
      </w:r>
      <w:r>
        <w:t>се</w:t>
      </w:r>
      <w:r>
        <w:rPr>
          <w:spacing w:val="1"/>
        </w:rPr>
        <w:t xml:space="preserve"> </w:t>
      </w:r>
      <w:r>
        <w:t>характеризира</w:t>
      </w:r>
      <w:r>
        <w:rPr>
          <w:spacing w:val="1"/>
        </w:rPr>
        <w:t xml:space="preserve"> </w:t>
      </w:r>
      <w:r>
        <w:t>с</w:t>
      </w:r>
      <w:r>
        <w:rPr>
          <w:spacing w:val="1"/>
        </w:rPr>
        <w:t xml:space="preserve"> </w:t>
      </w:r>
      <w:r>
        <w:t>продължаващо</w:t>
      </w:r>
      <w:r>
        <w:rPr>
          <w:spacing w:val="1"/>
        </w:rPr>
        <w:t xml:space="preserve"> </w:t>
      </w:r>
      <w:r>
        <w:t>намаляване и застаряване на населението, намаляваща раждаемост и задържащо се високо</w:t>
      </w:r>
      <w:r>
        <w:rPr>
          <w:spacing w:val="1"/>
        </w:rPr>
        <w:t xml:space="preserve"> </w:t>
      </w:r>
      <w:r>
        <w:t>равнище на общата смъртност. Тенденцията в община Гълъбово е постепенно намаляване</w:t>
      </w:r>
      <w:r>
        <w:rPr>
          <w:spacing w:val="-57"/>
        </w:rPr>
        <w:t xml:space="preserve"> </w:t>
      </w:r>
      <w:r>
        <w:t>на</w:t>
      </w:r>
      <w:r>
        <w:rPr>
          <w:spacing w:val="-2"/>
        </w:rPr>
        <w:t xml:space="preserve"> </w:t>
      </w:r>
      <w:r>
        <w:t>населението.</w:t>
      </w:r>
    </w:p>
    <w:p w:rsidR="00A64E79" w:rsidRDefault="00A64E79" w:rsidP="00AB1D3F">
      <w:pPr>
        <w:pStyle w:val="ac"/>
        <w:spacing w:line="276" w:lineRule="auto"/>
        <w:ind w:left="0" w:firstLine="425"/>
      </w:pPr>
    </w:p>
    <w:p w:rsidR="00A64E79" w:rsidRPr="002002E8" w:rsidRDefault="00A64E79" w:rsidP="00E77C52">
      <w:pPr>
        <w:spacing w:after="0"/>
        <w:ind w:firstLine="284"/>
        <w:rPr>
          <w:rFonts w:ascii="Times New Roman" w:hAnsi="Times New Roman" w:cs="Times New Roman"/>
        </w:rPr>
      </w:pPr>
      <w:r w:rsidRPr="002002E8">
        <w:rPr>
          <w:rFonts w:ascii="Times New Roman" w:hAnsi="Times New Roman" w:cs="Times New Roman"/>
        </w:rPr>
        <w:t>Таблица № 2</w:t>
      </w:r>
      <w:r w:rsidR="00547B48" w:rsidRPr="002002E8">
        <w:rPr>
          <w:rFonts w:ascii="Times New Roman" w:hAnsi="Times New Roman" w:cs="Times New Roman"/>
        </w:rPr>
        <w:t>.</w:t>
      </w:r>
      <w:r w:rsidRPr="002002E8">
        <w:rPr>
          <w:rFonts w:ascii="Times New Roman" w:hAnsi="Times New Roman" w:cs="Times New Roman"/>
        </w:rPr>
        <w:t xml:space="preserve"> Население под, във и над трудоспособна възраст по пол и местоживеене</w:t>
      </w:r>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76"/>
        <w:gridCol w:w="972"/>
        <w:gridCol w:w="770"/>
        <w:gridCol w:w="1064"/>
        <w:gridCol w:w="1666"/>
        <w:gridCol w:w="1666"/>
        <w:gridCol w:w="1666"/>
      </w:tblGrid>
      <w:tr w:rsidR="00A64E79" w:rsidRPr="00E4312D" w:rsidTr="00E4312D">
        <w:trPr>
          <w:trHeight w:val="870"/>
          <w:tblHeader/>
          <w:jc w:val="center"/>
        </w:trPr>
        <w:tc>
          <w:tcPr>
            <w:tcW w:w="939"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1064"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666"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Под трудоспособна възраст</w:t>
            </w:r>
          </w:p>
        </w:tc>
        <w:tc>
          <w:tcPr>
            <w:tcW w:w="1666"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В трудоспособна възраст</w:t>
            </w:r>
          </w:p>
        </w:tc>
        <w:tc>
          <w:tcPr>
            <w:tcW w:w="1666"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Над трудоспособна възраст</w:t>
            </w:r>
          </w:p>
        </w:tc>
      </w:tr>
      <w:tr w:rsidR="00A64E79" w:rsidRPr="00E4312D" w:rsidTr="00E4312D">
        <w:trPr>
          <w:trHeight w:val="290"/>
          <w:jc w:val="center"/>
        </w:trPr>
        <w:tc>
          <w:tcPr>
            <w:tcW w:w="939"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2016</w:t>
            </w: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12109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1672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6960</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3477</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6067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897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3888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1282</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6042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775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3072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2195</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В градовете</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7613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1158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4682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1773</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3851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627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2558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666</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3762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531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2124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1107</w:t>
            </w:r>
          </w:p>
        </w:tc>
      </w:tr>
      <w:tr w:rsidR="00A64E79" w:rsidRPr="00E4312D" w:rsidTr="00E4312D">
        <w:trPr>
          <w:trHeight w:val="290"/>
          <w:jc w:val="center"/>
        </w:trPr>
        <w:tc>
          <w:tcPr>
            <w:tcW w:w="939"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2017</w:t>
            </w: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11844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1646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6781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3417</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5928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875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3813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1240</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5916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771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2968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2177</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В градовете</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7496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1156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4566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1774</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3784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617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2514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653</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3712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539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2052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1121</w:t>
            </w:r>
          </w:p>
        </w:tc>
      </w:tr>
      <w:tr w:rsidR="00A64E79" w:rsidRPr="00E4312D" w:rsidTr="00E4312D">
        <w:trPr>
          <w:trHeight w:val="290"/>
          <w:jc w:val="center"/>
        </w:trPr>
        <w:tc>
          <w:tcPr>
            <w:tcW w:w="939"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2018</w:t>
            </w: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11640</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1630</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6655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3355</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5824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873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3729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1222</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5816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757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2926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2133</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В градовете</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7397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1138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4487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1772</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3732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617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2464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651</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3665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521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2023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1121</w:t>
            </w:r>
          </w:p>
        </w:tc>
      </w:tr>
      <w:tr w:rsidR="00A64E79" w:rsidRPr="00E4312D" w:rsidTr="00E4312D">
        <w:trPr>
          <w:trHeight w:val="290"/>
          <w:jc w:val="center"/>
        </w:trPr>
        <w:tc>
          <w:tcPr>
            <w:tcW w:w="939"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2019</w:t>
            </w: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11372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1579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6509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3284</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5699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848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3657</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1194</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5673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731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2852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2090</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В градовете</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7251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1124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4375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1752</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3656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601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2421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634</w:t>
            </w:r>
          </w:p>
        </w:tc>
      </w:tr>
      <w:tr w:rsidR="00A64E79" w:rsidRPr="00E4312D" w:rsidTr="00E4312D">
        <w:trPr>
          <w:trHeight w:val="290"/>
          <w:jc w:val="center"/>
        </w:trPr>
        <w:tc>
          <w:tcPr>
            <w:tcW w:w="939"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3595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523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1954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1118</w:t>
            </w:r>
          </w:p>
        </w:tc>
      </w:tr>
      <w:tr w:rsidR="00A64E79" w:rsidRPr="00E4312D" w:rsidTr="00E4312D">
        <w:trPr>
          <w:trHeight w:val="290"/>
          <w:jc w:val="center"/>
        </w:trPr>
        <w:tc>
          <w:tcPr>
            <w:tcW w:w="939"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2020</w:t>
            </w: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11061</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1545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6315</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3201</w:t>
            </w:r>
          </w:p>
        </w:tc>
      </w:tr>
      <w:tr w:rsidR="00A64E79" w:rsidRPr="00E4312D" w:rsidTr="00E4312D">
        <w:trPr>
          <w:trHeight w:val="290"/>
          <w:jc w:val="center"/>
        </w:trPr>
        <w:tc>
          <w:tcPr>
            <w:tcW w:w="939"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5502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823</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3519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1160</w:t>
            </w:r>
          </w:p>
        </w:tc>
      </w:tr>
      <w:tr w:rsidR="00A64E79" w:rsidRPr="00E4312D" w:rsidTr="00E4312D">
        <w:trPr>
          <w:trHeight w:val="290"/>
          <w:jc w:val="center"/>
        </w:trPr>
        <w:tc>
          <w:tcPr>
            <w:tcW w:w="939"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5559</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722</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2796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2041</w:t>
            </w:r>
          </w:p>
        </w:tc>
      </w:tr>
      <w:tr w:rsidR="00A64E79" w:rsidRPr="00E4312D" w:rsidTr="00E4312D">
        <w:trPr>
          <w:trHeight w:val="290"/>
          <w:jc w:val="center"/>
        </w:trPr>
        <w:tc>
          <w:tcPr>
            <w:tcW w:w="939"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val="restart"/>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В градовете</w:t>
            </w: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Общо</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7034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1100</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4204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1730</w:t>
            </w:r>
          </w:p>
        </w:tc>
      </w:tr>
      <w:tr w:rsidR="00A64E79" w:rsidRPr="00E4312D" w:rsidTr="00E4312D">
        <w:trPr>
          <w:trHeight w:val="290"/>
          <w:jc w:val="center"/>
        </w:trPr>
        <w:tc>
          <w:tcPr>
            <w:tcW w:w="939"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Мъже</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3528</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584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2314</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630</w:t>
            </w:r>
          </w:p>
        </w:tc>
      </w:tr>
      <w:tr w:rsidR="00A64E79" w:rsidRPr="00E4312D" w:rsidTr="00E4312D">
        <w:trPr>
          <w:trHeight w:val="290"/>
          <w:jc w:val="center"/>
        </w:trPr>
        <w:tc>
          <w:tcPr>
            <w:tcW w:w="939" w:type="dxa"/>
            <w:vMerge/>
            <w:shd w:val="clear" w:color="auto" w:fill="auto"/>
            <w:vAlign w:val="center"/>
            <w:hideMark/>
          </w:tcPr>
          <w:p w:rsidR="00A64E79" w:rsidRPr="00016F3E" w:rsidRDefault="00A64E79" w:rsidP="00E77C52">
            <w:pPr>
              <w:spacing w:after="0"/>
              <w:jc w:val="center"/>
              <w:rPr>
                <w:rFonts w:ascii="Times New Roman" w:hAnsi="Times New Roman" w:cs="Times New Roman"/>
                <w:sz w:val="20"/>
                <w:szCs w:val="20"/>
              </w:rPr>
            </w:pPr>
          </w:p>
        </w:tc>
        <w:tc>
          <w:tcPr>
            <w:tcW w:w="887" w:type="dxa"/>
            <w:vMerge/>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p>
        </w:tc>
        <w:tc>
          <w:tcPr>
            <w:tcW w:w="792" w:type="dxa"/>
            <w:shd w:val="clear" w:color="auto" w:fill="93D07C"/>
            <w:vAlign w:val="center"/>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Жени</w:t>
            </w:r>
          </w:p>
        </w:tc>
        <w:tc>
          <w:tcPr>
            <w:tcW w:w="1064"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3506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516</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1890</w:t>
            </w:r>
          </w:p>
        </w:tc>
        <w:tc>
          <w:tcPr>
            <w:tcW w:w="1666" w:type="dxa"/>
            <w:shd w:val="clear" w:color="auto" w:fill="auto"/>
            <w:noWrap/>
            <w:vAlign w:val="bottom"/>
            <w:hideMark/>
          </w:tcPr>
          <w:p w:rsidR="00A64E79" w:rsidRPr="00016F3E" w:rsidRDefault="00A64E79" w:rsidP="00E77C52">
            <w:pPr>
              <w:spacing w:after="0"/>
              <w:jc w:val="center"/>
              <w:rPr>
                <w:rFonts w:ascii="Times New Roman" w:hAnsi="Times New Roman" w:cs="Times New Roman"/>
                <w:sz w:val="20"/>
                <w:szCs w:val="20"/>
              </w:rPr>
            </w:pPr>
            <w:r w:rsidRPr="00016F3E">
              <w:rPr>
                <w:rFonts w:ascii="Times New Roman" w:hAnsi="Times New Roman" w:cs="Times New Roman"/>
                <w:sz w:val="20"/>
                <w:szCs w:val="20"/>
              </w:rPr>
              <w:t>1100</w:t>
            </w:r>
          </w:p>
        </w:tc>
      </w:tr>
    </w:tbl>
    <w:p w:rsidR="00A64E79" w:rsidRPr="00E4312D" w:rsidRDefault="00A64E79" w:rsidP="00E77C52">
      <w:pPr>
        <w:spacing w:after="0"/>
        <w:ind w:firstLine="284"/>
        <w:rPr>
          <w:rFonts w:ascii="Times New Roman" w:hAnsi="Times New Roman" w:cs="Times New Roman"/>
          <w:vertAlign w:val="superscript"/>
        </w:rPr>
      </w:pPr>
      <w:r w:rsidRPr="00E4312D">
        <w:rPr>
          <w:rFonts w:ascii="Times New Roman" w:hAnsi="Times New Roman" w:cs="Times New Roman"/>
          <w:vertAlign w:val="superscript"/>
        </w:rPr>
        <w:t>Източник: Национален статистически институт 2021г.</w:t>
      </w:r>
    </w:p>
    <w:p w:rsidR="00547B48" w:rsidRPr="00547B48" w:rsidRDefault="00547B48" w:rsidP="002002E8">
      <w:pPr>
        <w:spacing w:after="0"/>
        <w:ind w:firstLine="425"/>
        <w:jc w:val="both"/>
        <w:rPr>
          <w:rFonts w:ascii="Times New Roman" w:hAnsi="Times New Roman" w:cs="Times New Roman"/>
          <w:sz w:val="24"/>
          <w:szCs w:val="24"/>
        </w:rPr>
      </w:pPr>
      <w:r w:rsidRPr="00547B48">
        <w:rPr>
          <w:rFonts w:ascii="Times New Roman" w:hAnsi="Times New Roman" w:cs="Times New Roman"/>
          <w:sz w:val="24"/>
          <w:szCs w:val="24"/>
        </w:rPr>
        <w:t xml:space="preserve">По отношение на разпределение по </w:t>
      </w:r>
      <w:bookmarkStart w:id="0" w:name="_Hlk83111444"/>
      <w:r w:rsidRPr="00547B48">
        <w:rPr>
          <w:rFonts w:ascii="Times New Roman" w:hAnsi="Times New Roman" w:cs="Times New Roman"/>
          <w:sz w:val="24"/>
          <w:szCs w:val="24"/>
        </w:rPr>
        <w:t xml:space="preserve">население под, във и над трудоспособна възраст по пол </w:t>
      </w:r>
      <w:bookmarkEnd w:id="0"/>
      <w:r w:rsidRPr="00547B48">
        <w:rPr>
          <w:rFonts w:ascii="Times New Roman" w:hAnsi="Times New Roman" w:cs="Times New Roman"/>
          <w:sz w:val="24"/>
          <w:szCs w:val="24"/>
        </w:rPr>
        <w:t>данните в Таблица № 2 показват, че преобладаващата част от населението или 57% е в трудоспособна възраст, 29% е над трудоспособна възраст и 14% са под трудоспособна възраст. Половата диференциация се определя след раждането, като за община Гълъбово не се констатира рязка граница на преобладаващ пол. Половото съотношение между мъжете и жените е балансирано, като жените имат леко превъзходство от по малко от 1 процент (м</w:t>
      </w:r>
      <w:r w:rsidR="00ED3CE0">
        <w:rPr>
          <w:rFonts w:ascii="Times New Roman" w:hAnsi="Times New Roman" w:cs="Times New Roman"/>
          <w:sz w:val="24"/>
          <w:szCs w:val="24"/>
        </w:rPr>
        <w:t>ъ</w:t>
      </w:r>
      <w:r w:rsidRPr="00547B48">
        <w:rPr>
          <w:rFonts w:ascii="Times New Roman" w:hAnsi="Times New Roman" w:cs="Times New Roman"/>
          <w:sz w:val="24"/>
          <w:szCs w:val="24"/>
        </w:rPr>
        <w:t>же 49,74%/жени 50,26%). По отношение на половото разпределението в трудоспособна възраст, съотношението е в полза на мъжете където те са 63%, а жените са 50%. Тежестта на лицата в над трудоспособна възраст са обратно пропорционални на лицата в трудоспособна възраст или 21% за мъжете и 37% за жените.  Данните са анализирани за 2020</w:t>
      </w:r>
      <w:r w:rsidR="00116BF6">
        <w:rPr>
          <w:rFonts w:ascii="Times New Roman" w:hAnsi="Times New Roman" w:cs="Times New Roman"/>
          <w:sz w:val="24"/>
          <w:szCs w:val="24"/>
        </w:rPr>
        <w:t xml:space="preserve"> </w:t>
      </w:r>
      <w:r w:rsidRPr="00547B48">
        <w:rPr>
          <w:rFonts w:ascii="Times New Roman" w:hAnsi="Times New Roman" w:cs="Times New Roman"/>
          <w:sz w:val="24"/>
          <w:szCs w:val="24"/>
        </w:rPr>
        <w:t>г.</w:t>
      </w:r>
    </w:p>
    <w:p w:rsidR="00547B48" w:rsidRDefault="00547B48" w:rsidP="00547B48">
      <w:pPr>
        <w:spacing w:after="0"/>
        <w:ind w:firstLine="425"/>
        <w:jc w:val="both"/>
        <w:rPr>
          <w:rFonts w:ascii="Times New Roman" w:hAnsi="Times New Roman" w:cs="Times New Roman"/>
          <w:sz w:val="24"/>
          <w:szCs w:val="24"/>
        </w:rPr>
      </w:pPr>
      <w:r w:rsidRPr="00547B48">
        <w:rPr>
          <w:rFonts w:ascii="Times New Roman" w:hAnsi="Times New Roman" w:cs="Times New Roman"/>
          <w:sz w:val="24"/>
          <w:szCs w:val="24"/>
        </w:rPr>
        <w:t xml:space="preserve">По отношение на възрастовата структура през последните 5 години, според данни на НСИ намаление на населението се наблюдава равномерно във всички възрастови групи.  </w:t>
      </w:r>
    </w:p>
    <w:p w:rsidR="00C15059" w:rsidRPr="00C15059" w:rsidRDefault="00C15059" w:rsidP="00C15059">
      <w:pPr>
        <w:spacing w:after="0"/>
        <w:ind w:firstLine="425"/>
        <w:jc w:val="both"/>
        <w:rPr>
          <w:rFonts w:ascii="Times New Roman" w:hAnsi="Times New Roman" w:cs="Times New Roman"/>
          <w:sz w:val="24"/>
          <w:szCs w:val="24"/>
        </w:rPr>
      </w:pPr>
      <w:r w:rsidRPr="00C15059">
        <w:rPr>
          <w:rFonts w:ascii="Times New Roman" w:hAnsi="Times New Roman" w:cs="Times New Roman"/>
          <w:sz w:val="24"/>
          <w:szCs w:val="24"/>
        </w:rPr>
        <w:t>В общината съществува трайна тенденция към намаляване на населението в под трудоспособна възраст, поради спадащата раждаемост. Това ще доведе и до намаляване в бъдеще на населението в трудоспособна възраст и ограничаване на работната сила в общината. Същевременно населението в пенсионна възраст ще нараства, което ще повишава и социалното натоварване на икономически активните лица в общината и ще увеличава натиска върху бюджета.</w:t>
      </w:r>
    </w:p>
    <w:p w:rsidR="00C15059" w:rsidRPr="00C15059" w:rsidRDefault="00C15059" w:rsidP="00C15059">
      <w:pPr>
        <w:pStyle w:val="af0"/>
        <w:spacing w:before="0" w:beforeAutospacing="0" w:after="0" w:afterAutospacing="0" w:line="276" w:lineRule="auto"/>
        <w:ind w:firstLine="425"/>
        <w:jc w:val="both"/>
      </w:pPr>
      <w:r w:rsidRPr="00C15059">
        <w:t>По отношение на смъртността, данните показват коефициент на обща смъртност, които  е значително по-висок от този на страната и на област Стара Загора.</w:t>
      </w:r>
    </w:p>
    <w:p w:rsidR="00C15059" w:rsidRDefault="00C15059" w:rsidP="00C15059">
      <w:pPr>
        <w:spacing w:after="0"/>
        <w:ind w:firstLine="425"/>
        <w:jc w:val="both"/>
        <w:rPr>
          <w:rFonts w:ascii="Times New Roman" w:hAnsi="Times New Roman" w:cs="Times New Roman"/>
          <w:sz w:val="24"/>
          <w:szCs w:val="24"/>
        </w:rPr>
      </w:pPr>
      <w:r w:rsidRPr="00C15059">
        <w:rPr>
          <w:rFonts w:ascii="Times New Roman" w:hAnsi="Times New Roman" w:cs="Times New Roman"/>
          <w:sz w:val="24"/>
          <w:szCs w:val="24"/>
        </w:rPr>
        <w:t>През изследвания период се наблюдава противоречива тенденция по отношение на механичното движение на населението (Таблица№3). През целия период стойностите са отрицателни, като единствено през 2018</w:t>
      </w:r>
      <w:r w:rsidR="00E321C0">
        <w:rPr>
          <w:rFonts w:ascii="Times New Roman" w:hAnsi="Times New Roman" w:cs="Times New Roman"/>
          <w:sz w:val="24"/>
          <w:szCs w:val="24"/>
        </w:rPr>
        <w:t xml:space="preserve"> </w:t>
      </w:r>
      <w:r w:rsidRPr="00C15059">
        <w:rPr>
          <w:rFonts w:ascii="Times New Roman" w:hAnsi="Times New Roman" w:cs="Times New Roman"/>
          <w:sz w:val="24"/>
          <w:szCs w:val="24"/>
        </w:rPr>
        <w:t>г. се наблюдават стойности под -100 (-39). По отношение на движението спрямо град/село се наблюдава значително по високи стойности за град Гълъбово, като впечатление прави, че пред 2020</w:t>
      </w:r>
      <w:r w:rsidR="00E321C0">
        <w:rPr>
          <w:rFonts w:ascii="Times New Roman" w:hAnsi="Times New Roman" w:cs="Times New Roman"/>
          <w:sz w:val="24"/>
          <w:szCs w:val="24"/>
        </w:rPr>
        <w:t xml:space="preserve"> </w:t>
      </w:r>
      <w:r w:rsidRPr="00C15059">
        <w:rPr>
          <w:rFonts w:ascii="Times New Roman" w:hAnsi="Times New Roman" w:cs="Times New Roman"/>
          <w:sz w:val="24"/>
          <w:szCs w:val="24"/>
        </w:rPr>
        <w:t xml:space="preserve">г. механичното движение в селата на общината е с положителни стойности, като заселените са с 24 повече от изселените. Анализирайки данните от предходните години и постепенното на намаляване на стойностите, може да се направи извода за очертаване на положителна тенденция. </w:t>
      </w:r>
    </w:p>
    <w:p w:rsidR="00765970" w:rsidRPr="00C15059" w:rsidRDefault="00765970" w:rsidP="00C15059">
      <w:pPr>
        <w:spacing w:after="0"/>
        <w:ind w:firstLine="425"/>
        <w:jc w:val="both"/>
        <w:rPr>
          <w:rFonts w:ascii="Times New Roman" w:hAnsi="Times New Roman" w:cs="Times New Roman"/>
          <w:sz w:val="24"/>
          <w:szCs w:val="24"/>
        </w:rPr>
      </w:pPr>
    </w:p>
    <w:p w:rsidR="00765970" w:rsidRPr="00765970" w:rsidRDefault="00D57D8A" w:rsidP="00E77C52">
      <w:pPr>
        <w:spacing w:after="0"/>
        <w:ind w:firstLine="426"/>
        <w:rPr>
          <w:rFonts w:ascii="Times New Roman" w:hAnsi="Times New Roman" w:cs="Times New Roman"/>
        </w:rPr>
      </w:pPr>
      <w:bookmarkStart w:id="1" w:name="_Toc90230223"/>
      <w:r>
        <w:rPr>
          <w:rFonts w:ascii="Times New Roman" w:hAnsi="Times New Roman" w:cs="Times New Roman"/>
        </w:rPr>
        <w:t xml:space="preserve"> </w:t>
      </w:r>
      <w:r w:rsidR="00765970" w:rsidRPr="00765970">
        <w:rPr>
          <w:rFonts w:ascii="Times New Roman" w:hAnsi="Times New Roman" w:cs="Times New Roman"/>
        </w:rPr>
        <w:t>Таблица № 3 Механично движение</w:t>
      </w:r>
      <w:bookmarkEnd w:id="1"/>
    </w:p>
    <w:tbl>
      <w:tblPr>
        <w:tblW w:w="8214" w:type="dxa"/>
        <w:jc w:val="center"/>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29"/>
        <w:gridCol w:w="1299"/>
        <w:gridCol w:w="1214"/>
        <w:gridCol w:w="1240"/>
        <w:gridCol w:w="1556"/>
        <w:gridCol w:w="1276"/>
      </w:tblGrid>
      <w:tr w:rsidR="00765970" w:rsidRPr="00491826" w:rsidTr="00765970">
        <w:trPr>
          <w:trHeight w:val="290"/>
          <w:tblHeader/>
          <w:jc w:val="center"/>
        </w:trPr>
        <w:tc>
          <w:tcPr>
            <w:tcW w:w="4142" w:type="dxa"/>
            <w:gridSpan w:val="3"/>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40" w:type="dxa"/>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Общо</w:t>
            </w:r>
          </w:p>
        </w:tc>
        <w:tc>
          <w:tcPr>
            <w:tcW w:w="1556" w:type="dxa"/>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В градовете</w:t>
            </w:r>
          </w:p>
        </w:tc>
        <w:tc>
          <w:tcPr>
            <w:tcW w:w="1276" w:type="dxa"/>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В селата</w:t>
            </w:r>
          </w:p>
        </w:tc>
      </w:tr>
      <w:tr w:rsidR="00765970" w:rsidRPr="00491826" w:rsidTr="00203DF2">
        <w:trPr>
          <w:trHeight w:val="290"/>
          <w:jc w:val="center"/>
        </w:trPr>
        <w:tc>
          <w:tcPr>
            <w:tcW w:w="1629" w:type="dxa"/>
            <w:vMerge w:val="restart"/>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2016</w:t>
            </w: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Заселени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157</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79</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78</w:t>
            </w:r>
          </w:p>
        </w:tc>
      </w:tr>
      <w:tr w:rsidR="00765970" w:rsidRPr="00491826" w:rsidTr="00203DF2">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Изселени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292</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183</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109</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Механичен прираст</w:t>
            </w:r>
          </w:p>
        </w:tc>
        <w:tc>
          <w:tcPr>
            <w:tcW w:w="1214"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-135</w:t>
            </w:r>
          </w:p>
        </w:tc>
        <w:tc>
          <w:tcPr>
            <w:tcW w:w="155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-104</w:t>
            </w:r>
          </w:p>
        </w:tc>
        <w:tc>
          <w:tcPr>
            <w:tcW w:w="127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-31</w:t>
            </w:r>
          </w:p>
        </w:tc>
      </w:tr>
      <w:tr w:rsidR="00765970" w:rsidRPr="00491826" w:rsidTr="00765970">
        <w:trPr>
          <w:trHeight w:val="290"/>
          <w:jc w:val="center"/>
        </w:trPr>
        <w:tc>
          <w:tcPr>
            <w:tcW w:w="1629" w:type="dxa"/>
            <w:vMerge w:val="restart"/>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2017</w:t>
            </w: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Заселени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245</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143</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102</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Изселени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356</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204</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152</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Механичен прираст</w:t>
            </w:r>
          </w:p>
        </w:tc>
        <w:tc>
          <w:tcPr>
            <w:tcW w:w="1214"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-111</w:t>
            </w:r>
          </w:p>
        </w:tc>
        <w:tc>
          <w:tcPr>
            <w:tcW w:w="155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-61</w:t>
            </w:r>
          </w:p>
        </w:tc>
        <w:tc>
          <w:tcPr>
            <w:tcW w:w="127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-50</w:t>
            </w:r>
          </w:p>
        </w:tc>
      </w:tr>
      <w:tr w:rsidR="00765970" w:rsidRPr="00491826" w:rsidTr="00765970">
        <w:trPr>
          <w:trHeight w:val="290"/>
          <w:jc w:val="center"/>
        </w:trPr>
        <w:tc>
          <w:tcPr>
            <w:tcW w:w="1629" w:type="dxa"/>
            <w:vMerge w:val="restart"/>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2018</w:t>
            </w: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Заселени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207</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115</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92</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Изселени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246</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146</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100</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Механичен прираст</w:t>
            </w:r>
          </w:p>
        </w:tc>
        <w:tc>
          <w:tcPr>
            <w:tcW w:w="1214"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-39</w:t>
            </w:r>
          </w:p>
        </w:tc>
        <w:tc>
          <w:tcPr>
            <w:tcW w:w="155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-31</w:t>
            </w:r>
          </w:p>
        </w:tc>
        <w:tc>
          <w:tcPr>
            <w:tcW w:w="127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-8</w:t>
            </w:r>
          </w:p>
        </w:tc>
      </w:tr>
      <w:tr w:rsidR="00765970" w:rsidRPr="00491826" w:rsidTr="00765970">
        <w:trPr>
          <w:trHeight w:val="290"/>
          <w:jc w:val="center"/>
        </w:trPr>
        <w:tc>
          <w:tcPr>
            <w:tcW w:w="1629" w:type="dxa"/>
            <w:vMerge w:val="restart"/>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2019</w:t>
            </w: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Заселени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286</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127</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159</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Изселени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413</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227</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186</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Механичен прираст</w:t>
            </w:r>
          </w:p>
        </w:tc>
        <w:tc>
          <w:tcPr>
            <w:tcW w:w="1214"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-127</w:t>
            </w:r>
          </w:p>
        </w:tc>
        <w:tc>
          <w:tcPr>
            <w:tcW w:w="155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-100</w:t>
            </w:r>
          </w:p>
        </w:tc>
        <w:tc>
          <w:tcPr>
            <w:tcW w:w="127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-27</w:t>
            </w:r>
          </w:p>
        </w:tc>
      </w:tr>
      <w:tr w:rsidR="00765970" w:rsidRPr="00491826" w:rsidTr="00765970">
        <w:trPr>
          <w:trHeight w:val="290"/>
          <w:jc w:val="center"/>
        </w:trPr>
        <w:tc>
          <w:tcPr>
            <w:tcW w:w="1629" w:type="dxa"/>
            <w:vMerge w:val="restart"/>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2020</w:t>
            </w: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Заселени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311</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140</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171</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Изселени</w:t>
            </w:r>
          </w:p>
        </w:tc>
        <w:tc>
          <w:tcPr>
            <w:tcW w:w="1214" w:type="dxa"/>
            <w:shd w:val="clear" w:color="auto" w:fill="auto"/>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Общо</w:t>
            </w:r>
          </w:p>
        </w:tc>
        <w:tc>
          <w:tcPr>
            <w:tcW w:w="1240"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432</w:t>
            </w:r>
          </w:p>
        </w:tc>
        <w:tc>
          <w:tcPr>
            <w:tcW w:w="155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285</w:t>
            </w:r>
          </w:p>
        </w:tc>
        <w:tc>
          <w:tcPr>
            <w:tcW w:w="1276" w:type="dxa"/>
            <w:shd w:val="clear" w:color="auto" w:fill="auto"/>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147</w:t>
            </w:r>
          </w:p>
        </w:tc>
      </w:tr>
      <w:tr w:rsidR="00765970" w:rsidRPr="00491826" w:rsidTr="00765970">
        <w:trPr>
          <w:trHeight w:val="290"/>
          <w:jc w:val="center"/>
        </w:trPr>
        <w:tc>
          <w:tcPr>
            <w:tcW w:w="1629" w:type="dxa"/>
            <w:vMerge/>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p>
        </w:tc>
        <w:tc>
          <w:tcPr>
            <w:tcW w:w="1299" w:type="dxa"/>
            <w:shd w:val="clear" w:color="auto" w:fill="93D07C"/>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Механичен прираст</w:t>
            </w:r>
          </w:p>
        </w:tc>
        <w:tc>
          <w:tcPr>
            <w:tcW w:w="1214" w:type="dxa"/>
            <w:shd w:val="clear" w:color="auto" w:fill="93D07C"/>
            <w:vAlign w:val="center"/>
            <w:hideMark/>
          </w:tcPr>
          <w:p w:rsidR="00765970" w:rsidRPr="00491826" w:rsidRDefault="00765970" w:rsidP="00E77C52">
            <w:pPr>
              <w:spacing w:after="0"/>
              <w:jc w:val="center"/>
              <w:rPr>
                <w:rFonts w:ascii="Times New Roman" w:hAnsi="Times New Roman" w:cs="Times New Roman"/>
                <w:b/>
                <w:bCs/>
                <w:sz w:val="20"/>
                <w:szCs w:val="20"/>
              </w:rPr>
            </w:pPr>
            <w:r w:rsidRPr="00491826">
              <w:rPr>
                <w:rFonts w:ascii="Times New Roman" w:hAnsi="Times New Roman" w:cs="Times New Roman"/>
                <w:b/>
                <w:bCs/>
                <w:sz w:val="20"/>
                <w:szCs w:val="20"/>
              </w:rPr>
              <w:t>Общо</w:t>
            </w:r>
          </w:p>
        </w:tc>
        <w:tc>
          <w:tcPr>
            <w:tcW w:w="1240"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-121</w:t>
            </w:r>
          </w:p>
        </w:tc>
        <w:tc>
          <w:tcPr>
            <w:tcW w:w="155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-145</w:t>
            </w:r>
          </w:p>
        </w:tc>
        <w:tc>
          <w:tcPr>
            <w:tcW w:w="1276" w:type="dxa"/>
            <w:shd w:val="clear" w:color="auto" w:fill="93D07C"/>
            <w:noWrap/>
            <w:vAlign w:val="center"/>
            <w:hideMark/>
          </w:tcPr>
          <w:p w:rsidR="00765970" w:rsidRPr="00491826" w:rsidRDefault="00765970" w:rsidP="00E77C52">
            <w:pPr>
              <w:spacing w:after="0"/>
              <w:jc w:val="center"/>
              <w:rPr>
                <w:rFonts w:ascii="Times New Roman" w:hAnsi="Times New Roman" w:cs="Times New Roman"/>
                <w:sz w:val="20"/>
                <w:szCs w:val="20"/>
              </w:rPr>
            </w:pPr>
            <w:r w:rsidRPr="00491826">
              <w:rPr>
                <w:rFonts w:ascii="Times New Roman" w:hAnsi="Times New Roman" w:cs="Times New Roman"/>
                <w:sz w:val="20"/>
                <w:szCs w:val="20"/>
              </w:rPr>
              <w:t>24</w:t>
            </w:r>
          </w:p>
        </w:tc>
      </w:tr>
    </w:tbl>
    <w:p w:rsidR="00765970" w:rsidRPr="00491826" w:rsidRDefault="00765970" w:rsidP="00E77C52">
      <w:pPr>
        <w:spacing w:after="0"/>
        <w:ind w:firstLine="426"/>
        <w:rPr>
          <w:rFonts w:ascii="Times New Roman" w:hAnsi="Times New Roman" w:cs="Times New Roman"/>
          <w:sz w:val="20"/>
          <w:szCs w:val="20"/>
        </w:rPr>
      </w:pPr>
      <w:r w:rsidRPr="00491826">
        <w:rPr>
          <w:rFonts w:ascii="Times New Roman" w:hAnsi="Times New Roman" w:cs="Times New Roman"/>
          <w:sz w:val="20"/>
          <w:szCs w:val="20"/>
          <w:vertAlign w:val="superscript"/>
        </w:rPr>
        <w:t>Източник: Национален статистически институт 2021г.</w:t>
      </w:r>
    </w:p>
    <w:p w:rsidR="000A51EF" w:rsidRPr="0039366E" w:rsidRDefault="000A51EF" w:rsidP="00721FF3">
      <w:pPr>
        <w:pStyle w:val="3"/>
        <w:keepNext w:val="0"/>
        <w:keepLines w:val="0"/>
        <w:widowControl w:val="0"/>
        <w:autoSpaceDE w:val="0"/>
        <w:autoSpaceDN w:val="0"/>
        <w:spacing w:before="0"/>
        <w:ind w:left="425"/>
        <w:rPr>
          <w:rFonts w:ascii="Times New Roman" w:hAnsi="Times New Roman" w:cs="Times New Roman"/>
          <w:i/>
          <w:color w:val="006600"/>
          <w:sz w:val="24"/>
          <w:szCs w:val="24"/>
        </w:rPr>
      </w:pPr>
      <w:r w:rsidRPr="0039366E">
        <w:rPr>
          <w:rFonts w:ascii="Times New Roman" w:hAnsi="Times New Roman" w:cs="Times New Roman"/>
          <w:i/>
          <w:color w:val="006600"/>
          <w:sz w:val="24"/>
          <w:szCs w:val="24"/>
        </w:rPr>
        <w:t>Структура</w:t>
      </w:r>
      <w:r w:rsidRPr="0039366E">
        <w:rPr>
          <w:rFonts w:ascii="Times New Roman" w:hAnsi="Times New Roman" w:cs="Times New Roman"/>
          <w:i/>
          <w:color w:val="006600"/>
          <w:spacing w:val="-1"/>
          <w:sz w:val="24"/>
          <w:szCs w:val="24"/>
        </w:rPr>
        <w:t xml:space="preserve"> </w:t>
      </w:r>
      <w:r w:rsidRPr="0039366E">
        <w:rPr>
          <w:rFonts w:ascii="Times New Roman" w:hAnsi="Times New Roman" w:cs="Times New Roman"/>
          <w:i/>
          <w:color w:val="006600"/>
          <w:sz w:val="24"/>
          <w:szCs w:val="24"/>
        </w:rPr>
        <w:t>на</w:t>
      </w:r>
      <w:r w:rsidRPr="0039366E">
        <w:rPr>
          <w:rFonts w:ascii="Times New Roman" w:hAnsi="Times New Roman" w:cs="Times New Roman"/>
          <w:i/>
          <w:color w:val="006600"/>
          <w:spacing w:val="-1"/>
          <w:sz w:val="24"/>
          <w:szCs w:val="24"/>
        </w:rPr>
        <w:t xml:space="preserve"> </w:t>
      </w:r>
      <w:r w:rsidRPr="0039366E">
        <w:rPr>
          <w:rFonts w:ascii="Times New Roman" w:hAnsi="Times New Roman" w:cs="Times New Roman"/>
          <w:i/>
          <w:color w:val="006600"/>
          <w:sz w:val="24"/>
          <w:szCs w:val="24"/>
        </w:rPr>
        <w:t>населението</w:t>
      </w:r>
    </w:p>
    <w:p w:rsidR="000A51EF" w:rsidRPr="000A51EF" w:rsidRDefault="000A51EF" w:rsidP="000A51EF">
      <w:pPr>
        <w:adjustRightInd w:val="0"/>
        <w:spacing w:after="0"/>
        <w:ind w:firstLine="425"/>
        <w:jc w:val="both"/>
        <w:rPr>
          <w:rFonts w:ascii="Times New Roman" w:hAnsi="Times New Roman" w:cs="Times New Roman"/>
          <w:sz w:val="24"/>
          <w:szCs w:val="24"/>
        </w:rPr>
      </w:pPr>
      <w:r w:rsidRPr="000A51EF">
        <w:rPr>
          <w:rFonts w:ascii="Times New Roman" w:hAnsi="Times New Roman" w:cs="Times New Roman"/>
          <w:sz w:val="24"/>
          <w:szCs w:val="24"/>
        </w:rPr>
        <w:t xml:space="preserve">Етническата структура на населението оказва влияние върху начина на живот и поведение на населението в определена административно-териториална единица. Особено силно изразена е връзката между етническата принадлежност и репродуктивната нагласа и поведение на населението.      </w:t>
      </w:r>
    </w:p>
    <w:p w:rsidR="000A51EF" w:rsidRPr="000A51EF" w:rsidRDefault="000A51EF" w:rsidP="000A51EF">
      <w:pPr>
        <w:adjustRightInd w:val="0"/>
        <w:spacing w:after="0"/>
        <w:ind w:firstLine="425"/>
        <w:jc w:val="both"/>
        <w:rPr>
          <w:rFonts w:ascii="Times New Roman" w:hAnsi="Times New Roman" w:cs="Times New Roman"/>
          <w:sz w:val="24"/>
          <w:szCs w:val="24"/>
        </w:rPr>
      </w:pPr>
      <w:r w:rsidRPr="000A51EF">
        <w:rPr>
          <w:rFonts w:ascii="Times New Roman" w:hAnsi="Times New Roman" w:cs="Times New Roman"/>
          <w:sz w:val="24"/>
          <w:szCs w:val="24"/>
        </w:rPr>
        <w:t xml:space="preserve">По отношение етническия състав на населението при преброяването на населението към 01.02.2011 г. 92.7% от населението на община Гълъбово се е самоопределило като българско, следват етническата група на ромското население с дял от 5,9% и турска етническа група – 0,5%.  </w:t>
      </w:r>
    </w:p>
    <w:p w:rsidR="000A51EF" w:rsidRPr="000A51EF" w:rsidRDefault="000A51EF" w:rsidP="000A51EF">
      <w:pPr>
        <w:adjustRightInd w:val="0"/>
        <w:spacing w:after="0"/>
        <w:ind w:firstLine="425"/>
        <w:jc w:val="both"/>
        <w:rPr>
          <w:rFonts w:ascii="Times New Roman" w:hAnsi="Times New Roman" w:cs="Times New Roman"/>
          <w:sz w:val="24"/>
          <w:szCs w:val="24"/>
        </w:rPr>
      </w:pPr>
      <w:r w:rsidRPr="000A51EF">
        <w:rPr>
          <w:rFonts w:ascii="Times New Roman" w:hAnsi="Times New Roman" w:cs="Times New Roman"/>
          <w:sz w:val="24"/>
          <w:szCs w:val="24"/>
        </w:rPr>
        <w:t xml:space="preserve">По данни на кметовете на населени места през последните няколко години броят на ромското население нараства. Главно ромски фамилии купуват и се настаняват в обезлюдените от миграционните процеси домове. В град Гълъбово се формира компактна ромска група в кв. „Лозенец“. Делът на българска етническа група в община Гълъбово надвишава стойността за ниво област - 86,2%. </w:t>
      </w:r>
    </w:p>
    <w:p w:rsidR="000A51EF" w:rsidRPr="000A51EF" w:rsidRDefault="000A51EF" w:rsidP="000A51EF">
      <w:pPr>
        <w:spacing w:after="0"/>
        <w:ind w:firstLine="425"/>
        <w:jc w:val="both"/>
        <w:rPr>
          <w:rFonts w:ascii="Times New Roman" w:hAnsi="Times New Roman" w:cs="Times New Roman"/>
          <w:sz w:val="24"/>
          <w:szCs w:val="24"/>
        </w:rPr>
      </w:pPr>
      <w:r w:rsidRPr="000A51EF">
        <w:rPr>
          <w:rFonts w:ascii="Times New Roman" w:hAnsi="Times New Roman" w:cs="Times New Roman"/>
          <w:sz w:val="24"/>
          <w:szCs w:val="24"/>
        </w:rPr>
        <w:t>Образователната структура на населението в община Гълъбово по данни на НСИ показват, че  най-голям дял или 42,59% населението на община Гълъбово е със средно образование, следвани от 34,09% с основно образование, 10,99% са с начално образование, 4,70% са с незавършено начално. Едва 6,27% от населението е с висше образование, 1,20% никога не са посещавали училище. Тези показатели на образователната структура в община Гълъбово очертават висок дял на лицата с основно и по-ниско образование, което предполага и влияние на местния пазар на труда и запълването на новите работни места. По-ниското образование предполага по-ниска икономическа активност, по- малка производителност на труда и респективно по-ниски доходи.</w:t>
      </w:r>
    </w:p>
    <w:p w:rsidR="000A51EF" w:rsidRPr="000A51EF" w:rsidRDefault="000A51EF" w:rsidP="000A51EF">
      <w:pPr>
        <w:pStyle w:val="ac"/>
        <w:spacing w:line="276" w:lineRule="auto"/>
        <w:ind w:left="0" w:firstLine="425"/>
      </w:pPr>
      <w:r w:rsidRPr="000A51EF">
        <w:t>Безработицата,</w:t>
      </w:r>
      <w:r w:rsidRPr="000A51EF">
        <w:rPr>
          <w:spacing w:val="1"/>
        </w:rPr>
        <w:t xml:space="preserve"> </w:t>
      </w:r>
      <w:r w:rsidRPr="000A51EF">
        <w:t>макар</w:t>
      </w:r>
      <w:r w:rsidRPr="000A51EF">
        <w:rPr>
          <w:spacing w:val="1"/>
        </w:rPr>
        <w:t xml:space="preserve"> </w:t>
      </w:r>
      <w:r w:rsidRPr="000A51EF">
        <w:t>и</w:t>
      </w:r>
      <w:r w:rsidRPr="000A51EF">
        <w:rPr>
          <w:spacing w:val="1"/>
        </w:rPr>
        <w:t xml:space="preserve"> </w:t>
      </w:r>
      <w:r w:rsidRPr="000A51EF">
        <w:t>на</w:t>
      </w:r>
      <w:r w:rsidRPr="000A51EF">
        <w:rPr>
          <w:spacing w:val="1"/>
        </w:rPr>
        <w:t xml:space="preserve"> </w:t>
      </w:r>
      <w:r w:rsidRPr="000A51EF">
        <w:t>по-ниски</w:t>
      </w:r>
      <w:r w:rsidRPr="000A51EF">
        <w:rPr>
          <w:spacing w:val="1"/>
        </w:rPr>
        <w:t xml:space="preserve"> </w:t>
      </w:r>
      <w:r w:rsidRPr="000A51EF">
        <w:t>нива</w:t>
      </w:r>
      <w:r w:rsidRPr="000A51EF">
        <w:rPr>
          <w:spacing w:val="1"/>
        </w:rPr>
        <w:t xml:space="preserve"> </w:t>
      </w:r>
      <w:r w:rsidRPr="000A51EF">
        <w:t>спрямо</w:t>
      </w:r>
      <w:r w:rsidRPr="000A51EF">
        <w:rPr>
          <w:spacing w:val="1"/>
        </w:rPr>
        <w:t xml:space="preserve"> </w:t>
      </w:r>
      <w:r w:rsidRPr="000A51EF">
        <w:t>регионалните</w:t>
      </w:r>
      <w:r w:rsidRPr="000A51EF">
        <w:rPr>
          <w:spacing w:val="1"/>
        </w:rPr>
        <w:t xml:space="preserve"> </w:t>
      </w:r>
      <w:r w:rsidRPr="000A51EF">
        <w:t>и</w:t>
      </w:r>
      <w:r w:rsidRPr="000A51EF">
        <w:rPr>
          <w:spacing w:val="1"/>
        </w:rPr>
        <w:t xml:space="preserve"> </w:t>
      </w:r>
      <w:r w:rsidRPr="000A51EF">
        <w:t>националните,</w:t>
      </w:r>
      <w:r w:rsidRPr="000A51EF">
        <w:rPr>
          <w:spacing w:val="-57"/>
        </w:rPr>
        <w:t xml:space="preserve"> </w:t>
      </w:r>
      <w:r w:rsidRPr="000A51EF">
        <w:t>продължава</w:t>
      </w:r>
      <w:r w:rsidRPr="000A51EF">
        <w:rPr>
          <w:spacing w:val="-3"/>
        </w:rPr>
        <w:t xml:space="preserve"> </w:t>
      </w:r>
      <w:r w:rsidRPr="000A51EF">
        <w:t>да</w:t>
      </w:r>
      <w:r w:rsidRPr="000A51EF">
        <w:rPr>
          <w:spacing w:val="-1"/>
        </w:rPr>
        <w:t xml:space="preserve"> </w:t>
      </w:r>
      <w:r w:rsidRPr="000A51EF">
        <w:t>нараства</w:t>
      </w:r>
      <w:r w:rsidRPr="000A51EF">
        <w:rPr>
          <w:spacing w:val="-1"/>
        </w:rPr>
        <w:t xml:space="preserve"> </w:t>
      </w:r>
      <w:r w:rsidRPr="000A51EF">
        <w:t>с</w:t>
      </w:r>
      <w:r w:rsidRPr="000A51EF">
        <w:rPr>
          <w:spacing w:val="-1"/>
        </w:rPr>
        <w:t xml:space="preserve"> </w:t>
      </w:r>
      <w:r w:rsidRPr="000A51EF">
        <w:t>осезателни темпове.</w:t>
      </w:r>
    </w:p>
    <w:p w:rsidR="000A51EF" w:rsidRDefault="000A51EF" w:rsidP="000A51EF">
      <w:pPr>
        <w:pStyle w:val="ac"/>
        <w:spacing w:line="276" w:lineRule="auto"/>
        <w:ind w:left="0" w:firstLine="425"/>
      </w:pPr>
      <w:r w:rsidRPr="000A51EF">
        <w:t>Доходите на домакинствата са с трайна тенденция на абсолютно увеличаване, но с</w:t>
      </w:r>
      <w:r w:rsidRPr="000A51EF">
        <w:rPr>
          <w:spacing w:val="1"/>
        </w:rPr>
        <w:t xml:space="preserve"> </w:t>
      </w:r>
      <w:r w:rsidRPr="000A51EF">
        <w:t>темпове</w:t>
      </w:r>
      <w:r w:rsidRPr="000A51EF">
        <w:rPr>
          <w:spacing w:val="1"/>
        </w:rPr>
        <w:t xml:space="preserve"> </w:t>
      </w:r>
      <w:r w:rsidRPr="000A51EF">
        <w:t>около</w:t>
      </w:r>
      <w:r w:rsidRPr="000A51EF">
        <w:rPr>
          <w:spacing w:val="1"/>
        </w:rPr>
        <w:t xml:space="preserve"> </w:t>
      </w:r>
      <w:r w:rsidRPr="000A51EF">
        <w:t>или</w:t>
      </w:r>
      <w:r w:rsidRPr="000A51EF">
        <w:rPr>
          <w:spacing w:val="1"/>
        </w:rPr>
        <w:t xml:space="preserve"> </w:t>
      </w:r>
      <w:r w:rsidRPr="000A51EF">
        <w:t>под</w:t>
      </w:r>
      <w:r w:rsidRPr="000A51EF">
        <w:rPr>
          <w:spacing w:val="1"/>
        </w:rPr>
        <w:t xml:space="preserve"> </w:t>
      </w:r>
      <w:r w:rsidRPr="000A51EF">
        <w:t>тези</w:t>
      </w:r>
      <w:r w:rsidRPr="000A51EF">
        <w:rPr>
          <w:spacing w:val="1"/>
        </w:rPr>
        <w:t xml:space="preserve"> </w:t>
      </w:r>
      <w:r w:rsidRPr="000A51EF">
        <w:t>на</w:t>
      </w:r>
      <w:r w:rsidRPr="000A51EF">
        <w:rPr>
          <w:spacing w:val="1"/>
        </w:rPr>
        <w:t xml:space="preserve"> </w:t>
      </w:r>
      <w:r w:rsidRPr="000A51EF">
        <w:t>инфлацията.</w:t>
      </w:r>
      <w:r w:rsidRPr="000A51EF">
        <w:rPr>
          <w:spacing w:val="1"/>
        </w:rPr>
        <w:t xml:space="preserve"> </w:t>
      </w:r>
      <w:r w:rsidRPr="000A51EF">
        <w:t>Бедността</w:t>
      </w:r>
      <w:r w:rsidRPr="000A51EF">
        <w:rPr>
          <w:spacing w:val="1"/>
        </w:rPr>
        <w:t xml:space="preserve"> </w:t>
      </w:r>
      <w:r w:rsidRPr="000A51EF">
        <w:t>е</w:t>
      </w:r>
      <w:r w:rsidRPr="000A51EF">
        <w:rPr>
          <w:spacing w:val="1"/>
        </w:rPr>
        <w:t xml:space="preserve"> </w:t>
      </w:r>
      <w:r w:rsidRPr="000A51EF">
        <w:t>един</w:t>
      </w:r>
      <w:r w:rsidRPr="000A51EF">
        <w:rPr>
          <w:spacing w:val="1"/>
        </w:rPr>
        <w:t xml:space="preserve"> </w:t>
      </w:r>
      <w:r w:rsidRPr="000A51EF">
        <w:t>от</w:t>
      </w:r>
      <w:r w:rsidRPr="000A51EF">
        <w:rPr>
          <w:spacing w:val="1"/>
        </w:rPr>
        <w:t xml:space="preserve"> </w:t>
      </w:r>
      <w:r w:rsidRPr="000A51EF">
        <w:t>най-острите</w:t>
      </w:r>
      <w:r w:rsidRPr="000A51EF">
        <w:rPr>
          <w:spacing w:val="1"/>
        </w:rPr>
        <w:t xml:space="preserve"> </w:t>
      </w:r>
      <w:r w:rsidRPr="000A51EF">
        <w:t>социални</w:t>
      </w:r>
      <w:r w:rsidRPr="000A51EF">
        <w:rPr>
          <w:spacing w:val="-57"/>
        </w:rPr>
        <w:t xml:space="preserve"> </w:t>
      </w:r>
      <w:r w:rsidRPr="000A51EF">
        <w:t>проблеми</w:t>
      </w:r>
      <w:r w:rsidRPr="000A51EF">
        <w:rPr>
          <w:spacing w:val="-1"/>
        </w:rPr>
        <w:t xml:space="preserve"> </w:t>
      </w:r>
      <w:r w:rsidRPr="000A51EF">
        <w:t>на</w:t>
      </w:r>
      <w:r w:rsidRPr="000A51EF">
        <w:rPr>
          <w:spacing w:val="-1"/>
        </w:rPr>
        <w:t xml:space="preserve"> </w:t>
      </w:r>
      <w:r w:rsidRPr="000A51EF">
        <w:t>обществото. ЮИР,област Стара</w:t>
      </w:r>
      <w:r w:rsidRPr="000A51EF">
        <w:rPr>
          <w:spacing w:val="-3"/>
        </w:rPr>
        <w:t xml:space="preserve"> </w:t>
      </w:r>
      <w:r w:rsidRPr="000A51EF">
        <w:t>Загора и град Гълъбово</w:t>
      </w:r>
      <w:r w:rsidRPr="000A51EF">
        <w:rPr>
          <w:spacing w:val="-1"/>
        </w:rPr>
        <w:t xml:space="preserve"> </w:t>
      </w:r>
      <w:r w:rsidRPr="000A51EF">
        <w:t>не</w:t>
      </w:r>
      <w:r w:rsidRPr="000A51EF">
        <w:rPr>
          <w:spacing w:val="-1"/>
        </w:rPr>
        <w:t xml:space="preserve"> </w:t>
      </w:r>
      <w:r w:rsidRPr="000A51EF">
        <w:t>са</w:t>
      </w:r>
      <w:r w:rsidRPr="000A51EF">
        <w:rPr>
          <w:spacing w:val="-1"/>
        </w:rPr>
        <w:t xml:space="preserve"> </w:t>
      </w:r>
      <w:r w:rsidRPr="000A51EF">
        <w:t>изключение.</w:t>
      </w:r>
    </w:p>
    <w:p w:rsidR="000B0550" w:rsidRPr="005459D7" w:rsidRDefault="000B0550" w:rsidP="000A51EF">
      <w:pPr>
        <w:pStyle w:val="ac"/>
        <w:spacing w:line="276" w:lineRule="auto"/>
        <w:ind w:left="0" w:firstLine="425"/>
        <w:rPr>
          <w:sz w:val="16"/>
          <w:szCs w:val="16"/>
        </w:rPr>
      </w:pPr>
    </w:p>
    <w:p w:rsidR="006B480E" w:rsidRPr="0039366E" w:rsidRDefault="006B480E" w:rsidP="00CD298A">
      <w:pPr>
        <w:pStyle w:val="4"/>
        <w:keepNext w:val="0"/>
        <w:keepLines w:val="0"/>
        <w:widowControl w:val="0"/>
        <w:autoSpaceDE w:val="0"/>
        <w:autoSpaceDN w:val="0"/>
        <w:spacing w:before="0"/>
        <w:ind w:left="425"/>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lastRenderedPageBreak/>
        <w:t>Трудова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заетост и</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безработица.</w:t>
      </w:r>
    </w:p>
    <w:p w:rsidR="006B480E" w:rsidRPr="006B480E" w:rsidRDefault="006B480E" w:rsidP="002E59EA">
      <w:pPr>
        <w:spacing w:after="0"/>
        <w:ind w:firstLine="425"/>
        <w:jc w:val="both"/>
        <w:rPr>
          <w:rFonts w:ascii="Times New Roman" w:hAnsi="Times New Roman" w:cs="Times New Roman"/>
          <w:sz w:val="24"/>
          <w:szCs w:val="24"/>
        </w:rPr>
      </w:pPr>
      <w:r w:rsidRPr="006B480E">
        <w:rPr>
          <w:rFonts w:ascii="Times New Roman" w:hAnsi="Times New Roman" w:cs="Times New Roman"/>
          <w:sz w:val="24"/>
          <w:szCs w:val="24"/>
        </w:rPr>
        <w:t xml:space="preserve">По отношение на пазара на труда на територията на община Гълъбово, не могат да бъдат отчетени реални данни т.к. същите се обработват от НСИ само на ниво области и статистически райони. Последното статистическо обработване по показателите на пазара на труда на ниво община са от преброяване на населението през 2011г. Следва да се отбележи, че в тази в тази си част представените данни и направените изводи, подлежат на актуализация и последващ анализ, непосредствено след наличието на актуална база данни от преброяване 2021г. </w:t>
      </w:r>
    </w:p>
    <w:p w:rsidR="006B480E" w:rsidRPr="006B480E" w:rsidRDefault="006B480E" w:rsidP="006B480E">
      <w:pPr>
        <w:spacing w:after="0"/>
        <w:ind w:firstLine="425"/>
        <w:contextualSpacing/>
        <w:jc w:val="both"/>
        <w:rPr>
          <w:rFonts w:ascii="Times New Roman" w:hAnsi="Times New Roman" w:cs="Times New Roman"/>
          <w:sz w:val="24"/>
          <w:szCs w:val="24"/>
        </w:rPr>
      </w:pPr>
      <w:r w:rsidRPr="006B480E">
        <w:rPr>
          <w:rFonts w:ascii="Times New Roman" w:hAnsi="Times New Roman" w:cs="Times New Roman"/>
          <w:sz w:val="24"/>
          <w:szCs w:val="24"/>
        </w:rPr>
        <w:t xml:space="preserve">По данни от преброяването през 2011г. общият брой население на 15 и повече навършени години в община Гълъбово е 11 705 души или 4% от общия брой на това население в област Стара Загора. </w:t>
      </w:r>
    </w:p>
    <w:p w:rsidR="006B480E" w:rsidRDefault="006B480E" w:rsidP="006B480E">
      <w:pPr>
        <w:spacing w:after="0"/>
        <w:ind w:firstLine="425"/>
        <w:contextualSpacing/>
        <w:jc w:val="both"/>
        <w:rPr>
          <w:rFonts w:ascii="Times New Roman" w:hAnsi="Times New Roman" w:cs="Times New Roman"/>
          <w:sz w:val="24"/>
          <w:szCs w:val="24"/>
        </w:rPr>
      </w:pPr>
      <w:r w:rsidRPr="006B480E">
        <w:rPr>
          <w:rFonts w:ascii="Times New Roman" w:hAnsi="Times New Roman" w:cs="Times New Roman"/>
          <w:sz w:val="24"/>
          <w:szCs w:val="24"/>
        </w:rPr>
        <w:t xml:space="preserve">Икономически активното население обхваща всички лица на 15 и повече навършени години, които са заети или безработни. Броят на икономически активните лица в общината е 5553, които представляват 47,4 % от населението на 15 и повече навършени години. По този показател община Гълъбово леко изостава от средната стойност за област Стара Загора – 52%. Броят на заетите в общината е 4740 души, а на безработните 813. </w:t>
      </w:r>
    </w:p>
    <w:p w:rsidR="0036198A" w:rsidRPr="00CD298A" w:rsidRDefault="0036198A" w:rsidP="006B480E">
      <w:pPr>
        <w:spacing w:after="0"/>
        <w:ind w:firstLine="425"/>
        <w:contextualSpacing/>
        <w:jc w:val="both"/>
        <w:rPr>
          <w:rFonts w:ascii="Times New Roman" w:hAnsi="Times New Roman" w:cs="Times New Roman"/>
          <w:sz w:val="16"/>
          <w:szCs w:val="16"/>
        </w:rPr>
      </w:pPr>
    </w:p>
    <w:p w:rsidR="0036198A" w:rsidRPr="0039366E" w:rsidRDefault="0036198A" w:rsidP="00CD298A">
      <w:pPr>
        <w:pStyle w:val="4"/>
        <w:keepNext w:val="0"/>
        <w:keepLines w:val="0"/>
        <w:widowControl w:val="0"/>
        <w:autoSpaceDE w:val="0"/>
        <w:autoSpaceDN w:val="0"/>
        <w:spacing w:before="0"/>
        <w:ind w:left="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Състояние</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местната</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икономика</w:t>
      </w:r>
    </w:p>
    <w:p w:rsidR="0036198A" w:rsidRPr="0036198A" w:rsidRDefault="0036198A" w:rsidP="0036198A">
      <w:pPr>
        <w:spacing w:after="0"/>
        <w:ind w:firstLine="425"/>
        <w:jc w:val="both"/>
        <w:rPr>
          <w:rFonts w:ascii="Times New Roman" w:hAnsi="Times New Roman" w:cs="Times New Roman"/>
          <w:sz w:val="24"/>
          <w:szCs w:val="24"/>
        </w:rPr>
      </w:pPr>
      <w:r w:rsidRPr="0036198A">
        <w:rPr>
          <w:rFonts w:ascii="Times New Roman" w:hAnsi="Times New Roman" w:cs="Times New Roman"/>
          <w:sz w:val="24"/>
          <w:szCs w:val="24"/>
        </w:rPr>
        <w:t>Икономическото развитие на община Гълъбово е свързано основно с наличието и развитието на природните залежи на въглища. Основният минерално-суровинен ресурс, с който разполага общината са лигнитните въглища, които са в основата на  въгледобива и електропроизводството. Залежите на въглища на територията на община Гълъбово представляват 57% от въглищните запаси на България, а териториите за добив на полезни изкопаеми  заемат 17,6% от общата площ на община Гълъбово.</w:t>
      </w:r>
    </w:p>
    <w:p w:rsidR="0036198A" w:rsidRPr="0036198A" w:rsidRDefault="0036198A" w:rsidP="0036198A">
      <w:pPr>
        <w:spacing w:after="0"/>
        <w:ind w:firstLine="425"/>
        <w:jc w:val="both"/>
        <w:rPr>
          <w:rFonts w:ascii="Times New Roman" w:hAnsi="Times New Roman" w:cs="Times New Roman"/>
          <w:sz w:val="24"/>
          <w:szCs w:val="24"/>
        </w:rPr>
      </w:pPr>
      <w:r w:rsidRPr="0036198A">
        <w:rPr>
          <w:rFonts w:ascii="Times New Roman" w:hAnsi="Times New Roman" w:cs="Times New Roman"/>
          <w:sz w:val="24"/>
          <w:szCs w:val="24"/>
        </w:rPr>
        <w:t xml:space="preserve">Вторичния сектор на икономиката в лицето на добивната промишленост и електропроизводството, преноса на електроенергия и енергоремонта са водещи икономически отрасли и дейности в общината. Територията е наситена с електроенергийна инфраструктура от най-висок клас поради наличието на три топлоелектрически централи, чиято произведена електроенергия се транзитира от преносната мрежа на страната и се осъществява във връзка с действащата в момента национална енергийна стратегия. </w:t>
      </w:r>
    </w:p>
    <w:p w:rsidR="000B0550" w:rsidRPr="0036198A" w:rsidRDefault="0036198A" w:rsidP="0036198A">
      <w:pPr>
        <w:spacing w:after="0"/>
        <w:ind w:firstLine="425"/>
        <w:contextualSpacing/>
        <w:jc w:val="both"/>
        <w:rPr>
          <w:rFonts w:ascii="Times New Roman" w:hAnsi="Times New Roman" w:cs="Times New Roman"/>
          <w:sz w:val="24"/>
          <w:szCs w:val="24"/>
        </w:rPr>
      </w:pPr>
      <w:r w:rsidRPr="0036198A">
        <w:rPr>
          <w:rFonts w:ascii="Times New Roman" w:hAnsi="Times New Roman" w:cs="Times New Roman"/>
          <w:sz w:val="24"/>
          <w:szCs w:val="24"/>
        </w:rPr>
        <w:t xml:space="preserve">Аграрния сектор се развива сравнително добре на базата на използването на местните поземлени ресурси, като животновъдството е по-слабо развито от растениевъдството. Растениевъдството се основава на отглеждането на </w:t>
      </w:r>
      <w:r w:rsidRPr="0036198A">
        <w:rPr>
          <w:rFonts w:ascii="Times New Roman" w:hAnsi="Times New Roman" w:cs="Times New Roman"/>
          <w:sz w:val="24"/>
          <w:szCs w:val="24"/>
          <w:lang w:eastAsia="bg-BG"/>
        </w:rPr>
        <w:t>зърнено-житни и маслодайни култури</w:t>
      </w:r>
      <w:r w:rsidRPr="0036198A">
        <w:rPr>
          <w:rFonts w:ascii="Times New Roman" w:hAnsi="Times New Roman" w:cs="Times New Roman"/>
          <w:sz w:val="24"/>
          <w:szCs w:val="24"/>
        </w:rPr>
        <w:t xml:space="preserve">, </w:t>
      </w:r>
      <w:r w:rsidRPr="0036198A">
        <w:rPr>
          <w:rFonts w:ascii="Times New Roman" w:hAnsi="Times New Roman" w:cs="Times New Roman"/>
          <w:sz w:val="24"/>
          <w:szCs w:val="24"/>
          <w:lang w:eastAsia="bg-BG"/>
        </w:rPr>
        <w:t>пипер, домати, картофи, дини, пъпеши, ябълки, фасул и др</w:t>
      </w:r>
      <w:r>
        <w:rPr>
          <w:rFonts w:ascii="Times New Roman" w:hAnsi="Times New Roman" w:cs="Times New Roman"/>
          <w:sz w:val="24"/>
          <w:szCs w:val="24"/>
          <w:lang w:eastAsia="bg-BG"/>
        </w:rPr>
        <w:t>.</w:t>
      </w:r>
    </w:p>
    <w:p w:rsidR="00D27135" w:rsidRPr="00D27135" w:rsidRDefault="00D27135" w:rsidP="00D27135">
      <w:pPr>
        <w:adjustRightInd w:val="0"/>
        <w:spacing w:after="0"/>
        <w:ind w:firstLine="425"/>
        <w:jc w:val="both"/>
        <w:rPr>
          <w:rFonts w:ascii="Times New Roman" w:hAnsi="Times New Roman" w:cs="Times New Roman"/>
          <w:sz w:val="24"/>
          <w:szCs w:val="24"/>
          <w:lang w:eastAsia="bg-BG"/>
        </w:rPr>
      </w:pPr>
      <w:r w:rsidRPr="00D27135">
        <w:rPr>
          <w:rFonts w:ascii="Times New Roman" w:hAnsi="Times New Roman" w:cs="Times New Roman"/>
          <w:sz w:val="24"/>
          <w:szCs w:val="24"/>
          <w:lang w:eastAsia="bg-BG"/>
        </w:rPr>
        <w:t xml:space="preserve">Животновъдството в община Гълъбово се развива предимно в лични стопанства, без да има достатъчно на брой обособени стопанства. Въпреки това животновъдните дейности са с традиции в региона. Приоритетно на територията на общината са секторите млечно говедовъдство, свиневъдство и овцевъдство. </w:t>
      </w:r>
      <w:r w:rsidRPr="00D27135">
        <w:rPr>
          <w:rFonts w:ascii="Times New Roman" w:hAnsi="Times New Roman" w:cs="Times New Roman"/>
          <w:sz w:val="24"/>
          <w:szCs w:val="24"/>
        </w:rPr>
        <w:t xml:space="preserve">Основната форма на собственост в аграрния сектор е частната. </w:t>
      </w:r>
    </w:p>
    <w:p w:rsidR="00D27135" w:rsidRPr="00D27135" w:rsidRDefault="00D27135" w:rsidP="00D27135">
      <w:pPr>
        <w:spacing w:after="0"/>
        <w:ind w:firstLine="425"/>
        <w:jc w:val="both"/>
        <w:rPr>
          <w:rFonts w:ascii="Times New Roman" w:hAnsi="Times New Roman" w:cs="Times New Roman"/>
          <w:sz w:val="24"/>
          <w:szCs w:val="24"/>
        </w:rPr>
      </w:pPr>
      <w:r w:rsidRPr="00D27135">
        <w:rPr>
          <w:rFonts w:ascii="Times New Roman" w:hAnsi="Times New Roman" w:cs="Times New Roman"/>
          <w:sz w:val="24"/>
          <w:szCs w:val="24"/>
        </w:rPr>
        <w:t xml:space="preserve">Като водещ отрасъл на </w:t>
      </w:r>
      <w:r w:rsidR="00197315">
        <w:rPr>
          <w:rFonts w:ascii="Times New Roman" w:hAnsi="Times New Roman" w:cs="Times New Roman"/>
          <w:sz w:val="24"/>
          <w:szCs w:val="24"/>
        </w:rPr>
        <w:t>територията на община Гълъбова,п</w:t>
      </w:r>
      <w:r w:rsidRPr="00D27135">
        <w:rPr>
          <w:rFonts w:ascii="Times New Roman" w:hAnsi="Times New Roman" w:cs="Times New Roman"/>
          <w:sz w:val="24"/>
          <w:szCs w:val="24"/>
        </w:rPr>
        <w:t xml:space="preserve">ромишлеността има и водещо място по отношение и на броя на наетите лица. Най-големите работодатели в общината са предприятията от минно-енергийния комплекс: - „Мини Марица </w:t>
      </w:r>
      <w:r w:rsidRPr="00D27135">
        <w:rPr>
          <w:rFonts w:ascii="Times New Roman" w:hAnsi="Times New Roman" w:cs="Times New Roman"/>
          <w:sz w:val="24"/>
          <w:szCs w:val="24"/>
        </w:rPr>
        <w:lastRenderedPageBreak/>
        <w:t>Изток”АД,  „Брикел” ЕАД,  „КонтурГлобал“ - ТЕЦ „КонтурГлобал Марица изток3”, „Енергоремонт – Гълъбово” АД, АES БЪЛГАРИЯ - ТЕЦ „АЕS– Гълъбово“.</w:t>
      </w:r>
    </w:p>
    <w:p w:rsidR="00366CDF" w:rsidRPr="00CD298A" w:rsidRDefault="00366CDF" w:rsidP="00366CDF">
      <w:pPr>
        <w:spacing w:after="0"/>
        <w:ind w:left="425"/>
        <w:jc w:val="both"/>
        <w:rPr>
          <w:rFonts w:ascii="Times New Roman" w:hAnsi="Times New Roman" w:cs="Times New Roman"/>
          <w:sz w:val="16"/>
          <w:szCs w:val="16"/>
        </w:rPr>
      </w:pPr>
    </w:p>
    <w:p w:rsidR="00003190" w:rsidRPr="0039366E" w:rsidRDefault="00003190" w:rsidP="00CD298A">
      <w:pPr>
        <w:pStyle w:val="4"/>
        <w:keepNext w:val="0"/>
        <w:keepLines w:val="0"/>
        <w:widowControl w:val="0"/>
        <w:tabs>
          <w:tab w:val="left" w:pos="1977"/>
        </w:tabs>
        <w:autoSpaceDE w:val="0"/>
        <w:autoSpaceDN w:val="0"/>
        <w:spacing w:before="0"/>
        <w:ind w:left="360"/>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Култура,</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културно-историческо</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наследство</w:t>
      </w:r>
      <w:r w:rsidRPr="0039366E">
        <w:rPr>
          <w:rFonts w:ascii="Times New Roman" w:hAnsi="Times New Roman" w:cs="Times New Roman"/>
          <w:color w:val="006600"/>
          <w:spacing w:val="-6"/>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туризъм.</w:t>
      </w:r>
    </w:p>
    <w:p w:rsidR="001D0018" w:rsidRPr="001D0018" w:rsidRDefault="001D0018" w:rsidP="001D0018">
      <w:pPr>
        <w:spacing w:after="0"/>
        <w:ind w:firstLine="425"/>
        <w:jc w:val="both"/>
        <w:rPr>
          <w:rFonts w:ascii="Times New Roman" w:hAnsi="Times New Roman" w:cs="Times New Roman"/>
          <w:sz w:val="24"/>
          <w:szCs w:val="24"/>
        </w:rPr>
      </w:pPr>
      <w:r w:rsidRPr="001D0018">
        <w:rPr>
          <w:rFonts w:ascii="Times New Roman" w:hAnsi="Times New Roman" w:cs="Times New Roman"/>
          <w:sz w:val="24"/>
          <w:szCs w:val="24"/>
        </w:rPr>
        <w:t xml:space="preserve">Община Гълъбово се намира на територията на Тракийската низина, където обществен живот се е зародил още през VI хилядолетие преди новата ера. В землището на община Гълъбово са открити останки от поселище, което е съществувало през каменно-медната епоха. Селищната могила „Хисарлъка“ е разположена на 1 км от град Гълъбово. Тя е била обитавана до средата на II хил.пр.Хр. и според учени е използвана като едно от важните крепостни съоръжения в района. </w:t>
      </w:r>
    </w:p>
    <w:p w:rsidR="001D0018" w:rsidRPr="001D0018" w:rsidRDefault="001D0018" w:rsidP="001D0018">
      <w:pPr>
        <w:spacing w:after="0"/>
        <w:ind w:firstLine="425"/>
        <w:jc w:val="both"/>
        <w:rPr>
          <w:rFonts w:ascii="Times New Roman" w:hAnsi="Times New Roman" w:cs="Times New Roman"/>
          <w:sz w:val="24"/>
          <w:szCs w:val="24"/>
        </w:rPr>
      </w:pPr>
      <w:r w:rsidRPr="001D0018">
        <w:rPr>
          <w:rFonts w:ascii="Times New Roman" w:hAnsi="Times New Roman" w:cs="Times New Roman"/>
          <w:sz w:val="24"/>
          <w:szCs w:val="24"/>
        </w:rPr>
        <w:t xml:space="preserve">На територията на общината са открити доказателства за активен стопански живот през бронзовата епоха. Тук са открити множество жилища, глинени и керамични съдове, от които се съди за трудова дейност, свързана със земеделие. В местностите Кошар дере, Беловините и Корийката са открити останки от тракийски селища. Най-много тракийски могили в община Гълъбово – 23 на брой, са открити в района на село Мъдрец. Край село Главан, върху билото на един от северните ридове на Сакар планина се намират останки от крепостта Балзена, която е била важен отбранителен център през ранновизантийския период и средновековието. В научната литература крепостта е известна като „Калето“ или „Градището“. </w:t>
      </w:r>
    </w:p>
    <w:p w:rsidR="001D0018" w:rsidRDefault="001D0018" w:rsidP="001D0018">
      <w:pPr>
        <w:spacing w:after="0"/>
        <w:ind w:firstLine="425"/>
        <w:jc w:val="both"/>
        <w:rPr>
          <w:rFonts w:ascii="Times New Roman" w:hAnsi="Times New Roman" w:cs="Times New Roman"/>
          <w:sz w:val="24"/>
          <w:szCs w:val="24"/>
        </w:rPr>
      </w:pPr>
      <w:r w:rsidRPr="001D0018">
        <w:rPr>
          <w:rFonts w:ascii="Times New Roman" w:hAnsi="Times New Roman" w:cs="Times New Roman"/>
          <w:sz w:val="24"/>
          <w:szCs w:val="24"/>
        </w:rPr>
        <w:t>Запазени паметници от тракийско време са и надгробните могили. Край Гълъбово това са: Малова чука, Лесова чука, Лиска могила, Малката могила, Балабанджиевата могила и др. Има основание да се смята, че село Медникарово  е основано върху заварени тракийски селища, тъй като в близост до него има няколко могили – „Рощук“, „Рошава Драгана“ и др.</w:t>
      </w:r>
    </w:p>
    <w:p w:rsidR="00166343" w:rsidRPr="00166343" w:rsidRDefault="00166343" w:rsidP="00166343">
      <w:pPr>
        <w:spacing w:after="0"/>
        <w:ind w:firstLine="425"/>
        <w:jc w:val="both"/>
        <w:rPr>
          <w:rFonts w:ascii="Times New Roman" w:hAnsi="Times New Roman" w:cs="Times New Roman"/>
          <w:sz w:val="24"/>
          <w:szCs w:val="24"/>
        </w:rPr>
      </w:pPr>
      <w:r w:rsidRPr="00166343">
        <w:rPr>
          <w:rFonts w:ascii="Times New Roman" w:hAnsi="Times New Roman" w:cs="Times New Roman"/>
          <w:sz w:val="24"/>
          <w:szCs w:val="24"/>
        </w:rPr>
        <w:t xml:space="preserve">От периода на римската цивилизация пък са известни няколко стари пътища. По течението на река Сазлийка например минава древният път от Нове (Свищов) през Августа Траяна (Стара Загора) до Константинопол. Освен това тук се срещат и останки от друг римски път, свързвал някога Стара Загора с Одрин. </w:t>
      </w:r>
      <w:r w:rsidRPr="00166343">
        <w:rPr>
          <w:rFonts w:ascii="Times New Roman" w:hAnsi="Times New Roman" w:cs="Times New Roman"/>
          <w:sz w:val="24"/>
          <w:szCs w:val="24"/>
        </w:rPr>
        <w:tab/>
      </w:r>
    </w:p>
    <w:p w:rsidR="00166343" w:rsidRPr="00166343" w:rsidRDefault="00166343" w:rsidP="00166343">
      <w:pPr>
        <w:spacing w:after="0"/>
        <w:ind w:firstLine="425"/>
        <w:jc w:val="both"/>
        <w:rPr>
          <w:rFonts w:ascii="Times New Roman" w:hAnsi="Times New Roman" w:cs="Times New Roman"/>
          <w:sz w:val="24"/>
          <w:szCs w:val="24"/>
        </w:rPr>
      </w:pPr>
      <w:r w:rsidRPr="00166343">
        <w:rPr>
          <w:rFonts w:ascii="Times New Roman" w:hAnsi="Times New Roman" w:cs="Times New Roman"/>
          <w:sz w:val="24"/>
          <w:szCs w:val="24"/>
        </w:rPr>
        <w:t>Открит е и един зидан гроб от края на II-ри, началото на III-ти век, вероятно на принцеса, до село Медникарово. Като гробен дар са намерени голямо количество глинени съдове, златни обеци и пръстен с гравирано върху него име Теодора.</w:t>
      </w:r>
    </w:p>
    <w:p w:rsidR="00166343" w:rsidRPr="00166343" w:rsidRDefault="00166343" w:rsidP="00166343">
      <w:pPr>
        <w:spacing w:after="0"/>
        <w:ind w:firstLine="425"/>
        <w:jc w:val="both"/>
        <w:rPr>
          <w:rFonts w:ascii="Times New Roman" w:hAnsi="Times New Roman" w:cs="Times New Roman"/>
          <w:sz w:val="24"/>
          <w:szCs w:val="24"/>
        </w:rPr>
      </w:pPr>
      <w:r w:rsidRPr="00166343">
        <w:rPr>
          <w:rFonts w:ascii="Times New Roman" w:hAnsi="Times New Roman" w:cs="Times New Roman"/>
          <w:sz w:val="24"/>
          <w:szCs w:val="24"/>
        </w:rPr>
        <w:t xml:space="preserve">На територията на община Гълъбово е открита част от най-голямото и най-известното защитено землено укрепление на юг от река Дунав, в ареала на обширната територия на България през VIII-X век – „Еркесията“ (тюр. Земен прорез, гръц. Големият окоп, Голямата ограда, Големият прекоп). То е част от системата от укрепени валове, изградени във всички гранични и буферни зони на българската държава и е изпълнявал функцията на военноотбранителна и митническа граница на България с Византия. Съоръжението се простира от черноморското крайбрежие до долината на река Марица и общата му дължина от брега на Бургаското езеро – с. Дебелт – с. Житосвят – с. Люлин – с. Симеоново – с. Тенево – с. Генерал Инзово – с. Овчи кладенец – с. Обручище – с. Навъсен, до левия бряг на р. Сазлийка е 142 км. </w:t>
      </w:r>
    </w:p>
    <w:p w:rsidR="00166343" w:rsidRDefault="00166343" w:rsidP="00166343">
      <w:pPr>
        <w:spacing w:after="0"/>
        <w:ind w:firstLine="425"/>
        <w:jc w:val="both"/>
        <w:rPr>
          <w:rFonts w:ascii="Times New Roman" w:hAnsi="Times New Roman" w:cs="Times New Roman"/>
          <w:sz w:val="24"/>
          <w:szCs w:val="24"/>
        </w:rPr>
      </w:pPr>
      <w:r w:rsidRPr="00166343">
        <w:rPr>
          <w:rFonts w:ascii="Times New Roman" w:hAnsi="Times New Roman" w:cs="Times New Roman"/>
          <w:sz w:val="24"/>
          <w:szCs w:val="24"/>
        </w:rPr>
        <w:t xml:space="preserve">„Еркесията“ е разделена на източна и западна част. Западната част, в чиито обхват попада и община Гълъбово, е дълга 64 км. Започва от село Тенево на десния бряг на р. Тунджа, върви в югозападна посока покрай селата Генерал Инзово, Видинци, Скалица, </w:t>
      </w:r>
      <w:r w:rsidRPr="00166343">
        <w:rPr>
          <w:rFonts w:ascii="Times New Roman" w:hAnsi="Times New Roman" w:cs="Times New Roman"/>
          <w:sz w:val="24"/>
          <w:szCs w:val="24"/>
        </w:rPr>
        <w:lastRenderedPageBreak/>
        <w:t>Овчи кладенец, през северната част на Манастирските възвишения, покрай с. Обручище достига левия бряг на р. Сазлийка, срещу с. Калугерово (средновековна крепост „Блисна”). Размерите й са значително по-малки от тези на източната част, а проходи е имало вероятно при пътищата, водещи на север към прохода Вратник, Твърдишкия проход и Боруй (Ст.Загора). Големи части от западната „Еркесия” и особено от „Малката Еркесия” са чувствително заравнени. Обявена е за паметник на културата с национално значение.</w:t>
      </w:r>
    </w:p>
    <w:p w:rsidR="00791096" w:rsidRPr="00791096" w:rsidRDefault="00791096" w:rsidP="00791096">
      <w:pPr>
        <w:spacing w:after="0"/>
        <w:ind w:firstLine="425"/>
        <w:jc w:val="both"/>
        <w:rPr>
          <w:rFonts w:ascii="Times New Roman" w:hAnsi="Times New Roman" w:cs="Times New Roman"/>
          <w:sz w:val="24"/>
          <w:szCs w:val="24"/>
        </w:rPr>
      </w:pPr>
      <w:r w:rsidRPr="00791096">
        <w:rPr>
          <w:rFonts w:ascii="Times New Roman" w:hAnsi="Times New Roman" w:cs="Times New Roman"/>
          <w:sz w:val="24"/>
          <w:szCs w:val="24"/>
        </w:rPr>
        <w:t xml:space="preserve">Нематериалното културно наследство в общината е представено от народните традиции и културните обичаи. Културният календар на общината обобщава всички дейности от активния културен живот в общината. Основни културни мероприятия на територията на община Гълъбово са: Общински празник на художествената самодейност, Преглед на ромската музика и танци (Международен ден на ромите), Национален фолклорен фестивал „Янко Петров“, Майски дни на културата и празникът на Гълъбово през август. </w:t>
      </w:r>
    </w:p>
    <w:p w:rsidR="00791096" w:rsidRDefault="00791096" w:rsidP="00791096">
      <w:pPr>
        <w:spacing w:after="0"/>
        <w:ind w:firstLine="425"/>
        <w:jc w:val="both"/>
        <w:rPr>
          <w:rFonts w:ascii="Times New Roman" w:hAnsi="Times New Roman" w:cs="Times New Roman"/>
          <w:sz w:val="24"/>
          <w:szCs w:val="24"/>
        </w:rPr>
      </w:pPr>
      <w:r w:rsidRPr="00791096">
        <w:rPr>
          <w:rFonts w:ascii="Times New Roman" w:hAnsi="Times New Roman" w:cs="Times New Roman"/>
          <w:sz w:val="24"/>
          <w:szCs w:val="24"/>
        </w:rPr>
        <w:t xml:space="preserve">Традициите, фолклорът и възрожденският бит на община Гълъбово се пазят и поддържат от Музейната сбирка, Дома на културата, 10 читалища и 11 библиотеки в общината. Духовността е съхранена в православните храмове, най-старият от които е „Св. Иван Рилски“, построен през 1897 година. </w:t>
      </w:r>
    </w:p>
    <w:p w:rsidR="00791096" w:rsidRPr="00CD298A" w:rsidRDefault="00791096" w:rsidP="00791096">
      <w:pPr>
        <w:spacing w:after="0"/>
        <w:ind w:firstLine="425"/>
        <w:jc w:val="both"/>
        <w:rPr>
          <w:rFonts w:ascii="Times New Roman" w:hAnsi="Times New Roman" w:cs="Times New Roman"/>
          <w:sz w:val="16"/>
          <w:szCs w:val="16"/>
        </w:rPr>
      </w:pPr>
    </w:p>
    <w:p w:rsidR="0072077D" w:rsidRPr="0039366E" w:rsidRDefault="0072077D" w:rsidP="00CD298A">
      <w:pPr>
        <w:pStyle w:val="4"/>
        <w:keepNext w:val="0"/>
        <w:keepLines w:val="0"/>
        <w:widowControl w:val="0"/>
        <w:autoSpaceDE w:val="0"/>
        <w:autoSpaceDN w:val="0"/>
        <w:spacing w:before="0"/>
        <w:ind w:left="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Транспортна</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техническа</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инфраструктура</w:t>
      </w:r>
    </w:p>
    <w:p w:rsidR="0072077D" w:rsidRDefault="0072077D" w:rsidP="0072077D">
      <w:pPr>
        <w:spacing w:after="0"/>
        <w:ind w:firstLine="425"/>
        <w:jc w:val="both"/>
        <w:rPr>
          <w:rFonts w:ascii="Times New Roman" w:hAnsi="Times New Roman" w:cs="Times New Roman"/>
          <w:sz w:val="24"/>
          <w:szCs w:val="24"/>
        </w:rPr>
      </w:pPr>
      <w:r w:rsidRPr="0072077D">
        <w:rPr>
          <w:rFonts w:ascii="Times New Roman" w:hAnsi="Times New Roman" w:cs="Times New Roman"/>
          <w:sz w:val="24"/>
          <w:szCs w:val="24"/>
        </w:rPr>
        <w:t xml:space="preserve">Транспортната мрежа в община Гълъбово заема 0,74% от територията на общината и е представена от републиканска и общинска пътна мрежа, като дължината на републиканските пътища е 47,2 км, а на общинските – 29,8 км. През територията на общината (с дължина 11 км) преминава второкласният път II-55, свързващ Русе със Свиленград (Кап. Андреево). </w:t>
      </w:r>
    </w:p>
    <w:p w:rsidR="00DE55EE" w:rsidRPr="0072077D" w:rsidRDefault="00DE55EE" w:rsidP="0072077D">
      <w:pPr>
        <w:spacing w:after="0"/>
        <w:ind w:firstLine="425"/>
        <w:jc w:val="both"/>
        <w:rPr>
          <w:rFonts w:ascii="Times New Roman" w:hAnsi="Times New Roman" w:cs="Times New Roman"/>
          <w:sz w:val="24"/>
          <w:szCs w:val="24"/>
        </w:rPr>
      </w:pPr>
    </w:p>
    <w:p w:rsidR="00DE55EE" w:rsidRPr="00DE55EE" w:rsidRDefault="00DE55EE" w:rsidP="00CD298A">
      <w:pPr>
        <w:spacing w:after="0"/>
        <w:ind w:firstLine="425"/>
        <w:jc w:val="center"/>
        <w:rPr>
          <w:rFonts w:ascii="Times New Roman" w:hAnsi="Times New Roman" w:cs="Times New Roman"/>
        </w:rPr>
      </w:pPr>
      <w:r w:rsidRPr="00DE55EE">
        <w:rPr>
          <w:rFonts w:ascii="Times New Roman" w:hAnsi="Times New Roman" w:cs="Times New Roman"/>
        </w:rPr>
        <w:t>Транспортна инфраструктура в община Гълъбово</w:t>
      </w:r>
    </w:p>
    <w:p w:rsidR="0072077D" w:rsidRPr="00791096" w:rsidRDefault="00DE55EE" w:rsidP="00DE55EE">
      <w:pPr>
        <w:spacing w:after="0"/>
        <w:jc w:val="center"/>
        <w:rPr>
          <w:rFonts w:ascii="Times New Roman" w:hAnsi="Times New Roman" w:cs="Times New Roman"/>
          <w:sz w:val="24"/>
          <w:szCs w:val="24"/>
        </w:rPr>
      </w:pPr>
      <w:r w:rsidRPr="00955876">
        <w:rPr>
          <w:noProof/>
          <w:szCs w:val="24"/>
          <w:lang w:eastAsia="bg-BG"/>
        </w:rPr>
        <w:drawing>
          <wp:inline distT="0" distB="0" distL="0" distR="0" wp14:anchorId="2EA9DF21" wp14:editId="45E1B9D9">
            <wp:extent cx="3725838" cy="2403039"/>
            <wp:effectExtent l="0" t="0" r="8255" b="0"/>
            <wp:docPr id="272" name="Картина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33411" cy="2407923"/>
                    </a:xfrm>
                    <a:prstGeom prst="rect">
                      <a:avLst/>
                    </a:prstGeom>
                    <a:noFill/>
                    <a:ln>
                      <a:noFill/>
                    </a:ln>
                  </pic:spPr>
                </pic:pic>
              </a:graphicData>
            </a:graphic>
          </wp:inline>
        </w:drawing>
      </w:r>
    </w:p>
    <w:p w:rsidR="00B44DD1" w:rsidRPr="00B44DD1" w:rsidRDefault="00B44DD1" w:rsidP="00B44DD1">
      <w:pPr>
        <w:spacing w:after="0"/>
        <w:ind w:firstLine="425"/>
        <w:jc w:val="both"/>
        <w:rPr>
          <w:rFonts w:ascii="Times New Roman" w:hAnsi="Times New Roman" w:cs="Times New Roman"/>
          <w:sz w:val="24"/>
          <w:szCs w:val="24"/>
        </w:rPr>
      </w:pPr>
      <w:r w:rsidRPr="00B44DD1">
        <w:rPr>
          <w:rFonts w:ascii="Times New Roman" w:hAnsi="Times New Roman" w:cs="Times New Roman"/>
          <w:sz w:val="24"/>
          <w:szCs w:val="24"/>
        </w:rPr>
        <w:t xml:space="preserve">Третокласната пътна мрежа включва: </w:t>
      </w:r>
    </w:p>
    <w:p w:rsidR="00B44DD1" w:rsidRPr="00B44DD1" w:rsidRDefault="00B44DD1" w:rsidP="00E71CAA">
      <w:pPr>
        <w:numPr>
          <w:ilvl w:val="0"/>
          <w:numId w:val="12"/>
        </w:numPr>
        <w:spacing w:after="0"/>
        <w:ind w:left="0" w:firstLine="425"/>
        <w:jc w:val="both"/>
        <w:rPr>
          <w:rFonts w:ascii="Times New Roman" w:hAnsi="Times New Roman" w:cs="Times New Roman"/>
          <w:sz w:val="24"/>
          <w:szCs w:val="24"/>
        </w:rPr>
      </w:pPr>
      <w:r w:rsidRPr="00B44DD1">
        <w:rPr>
          <w:rFonts w:ascii="Times New Roman" w:hAnsi="Times New Roman" w:cs="Times New Roman"/>
          <w:sz w:val="24"/>
          <w:szCs w:val="24"/>
        </w:rPr>
        <w:t xml:space="preserve">път III-554 – от Нова Загора – (граница на община) - Обручище - Гълъбово (граница на община) – посока Харманли. Дължината му на територията на община Гълъбово е 9,9 км; </w:t>
      </w:r>
    </w:p>
    <w:p w:rsidR="00B44DD1" w:rsidRPr="00B44DD1" w:rsidRDefault="00B44DD1" w:rsidP="00E71CAA">
      <w:pPr>
        <w:numPr>
          <w:ilvl w:val="0"/>
          <w:numId w:val="12"/>
        </w:numPr>
        <w:spacing w:after="0"/>
        <w:ind w:left="0" w:firstLine="425"/>
        <w:jc w:val="both"/>
        <w:rPr>
          <w:rFonts w:ascii="Times New Roman" w:hAnsi="Times New Roman" w:cs="Times New Roman"/>
          <w:sz w:val="24"/>
          <w:szCs w:val="24"/>
        </w:rPr>
      </w:pPr>
      <w:r w:rsidRPr="00B44DD1">
        <w:rPr>
          <w:rFonts w:ascii="Times New Roman" w:hAnsi="Times New Roman" w:cs="Times New Roman"/>
          <w:sz w:val="24"/>
          <w:szCs w:val="24"/>
        </w:rPr>
        <w:lastRenderedPageBreak/>
        <w:t>път III-5031 – от път III-503 южно от Опан – (граница на община) - Венец - Разделна -  Гълъбово. Дължината му на територията на общината е 11,8 км;</w:t>
      </w:r>
    </w:p>
    <w:p w:rsidR="00B44DD1" w:rsidRPr="00B44DD1" w:rsidRDefault="00B44DD1" w:rsidP="00E71CAA">
      <w:pPr>
        <w:numPr>
          <w:ilvl w:val="0"/>
          <w:numId w:val="12"/>
        </w:numPr>
        <w:spacing w:after="0"/>
        <w:ind w:left="0" w:firstLine="425"/>
        <w:jc w:val="both"/>
        <w:rPr>
          <w:rFonts w:ascii="Times New Roman" w:hAnsi="Times New Roman" w:cs="Times New Roman"/>
          <w:sz w:val="24"/>
          <w:szCs w:val="24"/>
        </w:rPr>
      </w:pPr>
      <w:r w:rsidRPr="00B44DD1">
        <w:rPr>
          <w:rFonts w:ascii="Times New Roman" w:hAnsi="Times New Roman" w:cs="Times New Roman"/>
          <w:sz w:val="24"/>
          <w:szCs w:val="24"/>
        </w:rPr>
        <w:t>път III-5504 – свързва републикански път III-554 с II-55 – Обручище – Медникарово – Искрица – Мъдрец. Общата му дължина, която изцяло влиза в границите на община Гълъбово е 15,5 км.</w:t>
      </w:r>
    </w:p>
    <w:p w:rsidR="00B44DD1" w:rsidRPr="00B44DD1" w:rsidRDefault="00B44DD1" w:rsidP="00B44DD1">
      <w:pPr>
        <w:spacing w:after="0"/>
        <w:ind w:firstLine="425"/>
        <w:jc w:val="both"/>
        <w:rPr>
          <w:rFonts w:ascii="Times New Roman" w:hAnsi="Times New Roman" w:cs="Times New Roman"/>
          <w:sz w:val="24"/>
          <w:szCs w:val="24"/>
        </w:rPr>
      </w:pPr>
      <w:r w:rsidRPr="00B44DD1">
        <w:rPr>
          <w:rFonts w:ascii="Times New Roman" w:hAnsi="Times New Roman" w:cs="Times New Roman"/>
          <w:sz w:val="24"/>
          <w:szCs w:val="24"/>
        </w:rPr>
        <w:t>Общината разполага с добре изградена автомобилна пътна мрежа, която обхваща всички населени места и е с обща дължина 29,8 км. Тя допълва транспортните функции на пътищата от републиканската пътна мрежа и обвързва в транспортно отношение населените места от общината, през които не преминават пътища от по-висок клас. Тези пътища се използват и за транспортното обслужване на енергийния комплекс „Марица-Изток“. Пътната мрежа от по-висок клас улеснява контактите на общината със съседните общини – Раднево, Симеоновград, Тополовград.</w:t>
      </w:r>
    </w:p>
    <w:p w:rsidR="00B44DD1" w:rsidRPr="00B44DD1" w:rsidRDefault="00B44DD1" w:rsidP="00B44DD1">
      <w:pPr>
        <w:spacing w:after="0"/>
        <w:ind w:firstLine="425"/>
        <w:jc w:val="both"/>
        <w:rPr>
          <w:rFonts w:ascii="Times New Roman" w:hAnsi="Times New Roman" w:cs="Times New Roman"/>
          <w:sz w:val="24"/>
          <w:szCs w:val="24"/>
        </w:rPr>
      </w:pPr>
      <w:r w:rsidRPr="00B44DD1">
        <w:rPr>
          <w:rFonts w:ascii="Times New Roman" w:hAnsi="Times New Roman" w:cs="Times New Roman"/>
          <w:sz w:val="24"/>
          <w:szCs w:val="24"/>
        </w:rPr>
        <w:t>Анализът на транспортната достъпност показва, че всички села в общината имат връзка до общинския център. Съществуват транспортни връзки с всички околни населени места. Разстоянията между селищата в общината са сравнително малки, поради това селата в общината са с добра транспортна достъпност до град Гълъбово.</w:t>
      </w:r>
    </w:p>
    <w:p w:rsidR="00B44DD1" w:rsidRPr="00B44DD1" w:rsidRDefault="00B44DD1" w:rsidP="00B44DD1">
      <w:pPr>
        <w:spacing w:after="0"/>
        <w:ind w:firstLine="425"/>
        <w:jc w:val="both"/>
        <w:rPr>
          <w:rFonts w:ascii="Times New Roman" w:hAnsi="Times New Roman" w:cs="Times New Roman"/>
          <w:sz w:val="24"/>
          <w:szCs w:val="24"/>
        </w:rPr>
      </w:pPr>
      <w:r w:rsidRPr="00B44DD1">
        <w:rPr>
          <w:rFonts w:ascii="Times New Roman" w:hAnsi="Times New Roman" w:cs="Times New Roman"/>
          <w:sz w:val="24"/>
          <w:szCs w:val="24"/>
        </w:rPr>
        <w:t>Средното отстояние на населените места до общинския град Гълъбово е 19 км. Югоизточно от град Гълъбово се намират най-отдалечените населени места – с. Главан и с. Помощник, съответно на 28 и 35 км. Най-близо разположените селища са с. Обручище на 4,8 км и с. Мусачево – на 5,8 км.</w:t>
      </w:r>
    </w:p>
    <w:p w:rsidR="00BC6BFE" w:rsidRPr="00BC6BFE" w:rsidRDefault="00B44DD1" w:rsidP="00CD298A">
      <w:pPr>
        <w:spacing w:after="0"/>
        <w:ind w:firstLine="425"/>
        <w:jc w:val="both"/>
        <w:rPr>
          <w:rFonts w:ascii="Times New Roman" w:hAnsi="Times New Roman" w:cs="Times New Roman"/>
          <w:sz w:val="24"/>
          <w:szCs w:val="24"/>
        </w:rPr>
      </w:pPr>
      <w:r w:rsidRPr="00B44DD1">
        <w:rPr>
          <w:rFonts w:ascii="Times New Roman" w:hAnsi="Times New Roman" w:cs="Times New Roman"/>
          <w:sz w:val="24"/>
          <w:szCs w:val="24"/>
        </w:rPr>
        <w:t xml:space="preserve">Състоянието на общинската пътна мрежа е незадоволително, поради недостига на средства за поддържане предоставяни ежегодно от държавния бюджет. </w:t>
      </w:r>
    </w:p>
    <w:p w:rsidR="00BC6BFE" w:rsidRPr="00BC6BFE" w:rsidRDefault="00BC6BFE" w:rsidP="00BC6BFE">
      <w:pPr>
        <w:spacing w:after="0"/>
        <w:ind w:firstLine="425"/>
        <w:jc w:val="both"/>
        <w:rPr>
          <w:rFonts w:ascii="Times New Roman" w:hAnsi="Times New Roman" w:cs="Times New Roman"/>
          <w:sz w:val="24"/>
          <w:szCs w:val="24"/>
        </w:rPr>
      </w:pPr>
      <w:r w:rsidRPr="00BC6BFE">
        <w:rPr>
          <w:rFonts w:ascii="Times New Roman" w:hAnsi="Times New Roman" w:cs="Times New Roman"/>
          <w:sz w:val="24"/>
          <w:szCs w:val="24"/>
        </w:rPr>
        <w:t xml:space="preserve">Железопътната инфраструктура, изградена на територията на общината, включва линейни (железопътни линии) и точкови (ж.п. гари и ж.п. спирки) елементи. През общината преминава участък от железопътната линия Нова Загора – Симеоновград, който в момента се ползва само за превоз на товари. </w:t>
      </w:r>
    </w:p>
    <w:p w:rsidR="00BC6BFE" w:rsidRDefault="00BC6BFE" w:rsidP="00BC6BFE">
      <w:pPr>
        <w:spacing w:after="0"/>
        <w:ind w:firstLine="425"/>
        <w:jc w:val="both"/>
        <w:rPr>
          <w:rFonts w:ascii="Times New Roman" w:hAnsi="Times New Roman" w:cs="Times New Roman"/>
          <w:sz w:val="24"/>
          <w:szCs w:val="24"/>
        </w:rPr>
      </w:pPr>
      <w:r w:rsidRPr="00BC6BFE">
        <w:rPr>
          <w:rFonts w:ascii="Times New Roman" w:hAnsi="Times New Roman" w:cs="Times New Roman"/>
          <w:sz w:val="24"/>
          <w:szCs w:val="24"/>
        </w:rPr>
        <w:t>Водоснабдителната мрежа на територията на общината по данни на „ВиК” ЕООД Стара Загора е както следва:</w:t>
      </w:r>
    </w:p>
    <w:p w:rsidR="00926B26" w:rsidRPr="00926B26" w:rsidRDefault="00926B26" w:rsidP="00926B26">
      <w:pPr>
        <w:spacing w:after="0"/>
        <w:ind w:firstLine="425"/>
        <w:jc w:val="both"/>
        <w:rPr>
          <w:rFonts w:ascii="Times New Roman" w:hAnsi="Times New Roman" w:cs="Times New Roman"/>
          <w:sz w:val="24"/>
          <w:szCs w:val="24"/>
        </w:rPr>
      </w:pPr>
      <w:r w:rsidRPr="00926B26">
        <w:rPr>
          <w:rFonts w:ascii="Times New Roman" w:hAnsi="Times New Roman" w:cs="Times New Roman"/>
          <w:sz w:val="24"/>
          <w:szCs w:val="24"/>
        </w:rPr>
        <w:t>Дължината на външните водопроводи по вид на материала е както следва: етернит 23 230м, стомана 46</w:t>
      </w:r>
      <w:r w:rsidR="00197315">
        <w:rPr>
          <w:rFonts w:ascii="Times New Roman" w:hAnsi="Times New Roman" w:cs="Times New Roman"/>
          <w:sz w:val="24"/>
          <w:szCs w:val="24"/>
        </w:rPr>
        <w:t> </w:t>
      </w:r>
      <w:r w:rsidRPr="00926B26">
        <w:rPr>
          <w:rFonts w:ascii="Times New Roman" w:hAnsi="Times New Roman" w:cs="Times New Roman"/>
          <w:sz w:val="24"/>
          <w:szCs w:val="24"/>
        </w:rPr>
        <w:t>889</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м, полиетилен 1825. Обща дължина 71944</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м.</w:t>
      </w:r>
    </w:p>
    <w:p w:rsidR="00926B26" w:rsidRPr="006A27EB" w:rsidRDefault="00926B26" w:rsidP="006A27EB">
      <w:pPr>
        <w:spacing w:after="0"/>
        <w:ind w:firstLine="426"/>
        <w:jc w:val="both"/>
        <w:rPr>
          <w:rFonts w:ascii="Times New Roman" w:hAnsi="Times New Roman" w:cs="Times New Roman"/>
          <w:sz w:val="24"/>
          <w:szCs w:val="24"/>
        </w:rPr>
      </w:pPr>
      <w:r w:rsidRPr="006A27EB">
        <w:rPr>
          <w:rFonts w:ascii="Times New Roman" w:hAnsi="Times New Roman" w:cs="Times New Roman"/>
          <w:sz w:val="24"/>
          <w:szCs w:val="24"/>
        </w:rPr>
        <w:t xml:space="preserve">Дължината на външните водопроводи по години на полагане е както следва: </w:t>
      </w:r>
    </w:p>
    <w:p w:rsidR="00926B26" w:rsidRPr="00926B26" w:rsidRDefault="00926B26" w:rsidP="00926B26">
      <w:pPr>
        <w:spacing w:after="0"/>
        <w:ind w:firstLine="425"/>
        <w:jc w:val="both"/>
        <w:rPr>
          <w:rFonts w:ascii="Times New Roman" w:hAnsi="Times New Roman" w:cs="Times New Roman"/>
          <w:sz w:val="24"/>
          <w:szCs w:val="24"/>
        </w:rPr>
      </w:pPr>
      <w:r w:rsidRPr="00926B26">
        <w:rPr>
          <w:rFonts w:ascii="Times New Roman" w:hAnsi="Times New Roman" w:cs="Times New Roman"/>
          <w:sz w:val="24"/>
          <w:szCs w:val="24"/>
        </w:rPr>
        <w:t>от 1951г. до 1960</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г.– 1001м., от 1961г. до 1970</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г. – 11692</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м., от 1971г. до 1980</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г. – 4289</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м., от 1981г. до 1990</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г. – 39352</w:t>
      </w:r>
      <w:r w:rsidR="00197315">
        <w:rPr>
          <w:rFonts w:ascii="Times New Roman" w:hAnsi="Times New Roman" w:cs="Times New Roman"/>
          <w:sz w:val="24"/>
          <w:szCs w:val="24"/>
        </w:rPr>
        <w:t xml:space="preserve"> </w:t>
      </w:r>
      <w:r w:rsidRPr="00926B26">
        <w:rPr>
          <w:rFonts w:ascii="Times New Roman" w:hAnsi="Times New Roman" w:cs="Times New Roman"/>
          <w:sz w:val="24"/>
          <w:szCs w:val="24"/>
        </w:rPr>
        <w:t>м.;</w:t>
      </w:r>
      <w:r w:rsidR="008A1284">
        <w:rPr>
          <w:rFonts w:ascii="Times New Roman" w:hAnsi="Times New Roman" w:cs="Times New Roman"/>
          <w:sz w:val="24"/>
          <w:szCs w:val="24"/>
        </w:rPr>
        <w:t xml:space="preserve"> </w:t>
      </w:r>
      <w:r w:rsidRPr="00926B26">
        <w:rPr>
          <w:rFonts w:ascii="Times New Roman" w:hAnsi="Times New Roman" w:cs="Times New Roman"/>
          <w:sz w:val="24"/>
          <w:szCs w:val="24"/>
        </w:rPr>
        <w:t>от 1991г. до 2000</w:t>
      </w:r>
      <w:r w:rsidR="008A1284">
        <w:rPr>
          <w:rFonts w:ascii="Times New Roman" w:hAnsi="Times New Roman" w:cs="Times New Roman"/>
          <w:sz w:val="24"/>
          <w:szCs w:val="24"/>
        </w:rPr>
        <w:t xml:space="preserve"> </w:t>
      </w:r>
      <w:r w:rsidRPr="00926B26">
        <w:rPr>
          <w:rFonts w:ascii="Times New Roman" w:hAnsi="Times New Roman" w:cs="Times New Roman"/>
          <w:sz w:val="24"/>
          <w:szCs w:val="24"/>
        </w:rPr>
        <w:t>г. – 13779</w:t>
      </w:r>
      <w:r w:rsidR="008A1284">
        <w:rPr>
          <w:rFonts w:ascii="Times New Roman" w:hAnsi="Times New Roman" w:cs="Times New Roman"/>
          <w:sz w:val="24"/>
          <w:szCs w:val="24"/>
        </w:rPr>
        <w:t xml:space="preserve"> </w:t>
      </w:r>
      <w:r w:rsidRPr="00926B26">
        <w:rPr>
          <w:rFonts w:ascii="Times New Roman" w:hAnsi="Times New Roman" w:cs="Times New Roman"/>
          <w:sz w:val="24"/>
          <w:szCs w:val="24"/>
        </w:rPr>
        <w:t>м., от 2001г. до 2010</w:t>
      </w:r>
      <w:r w:rsidR="008A1284">
        <w:rPr>
          <w:rFonts w:ascii="Times New Roman" w:hAnsi="Times New Roman" w:cs="Times New Roman"/>
          <w:sz w:val="24"/>
          <w:szCs w:val="24"/>
        </w:rPr>
        <w:t xml:space="preserve"> </w:t>
      </w:r>
      <w:r w:rsidRPr="00926B26">
        <w:rPr>
          <w:rFonts w:ascii="Times New Roman" w:hAnsi="Times New Roman" w:cs="Times New Roman"/>
          <w:sz w:val="24"/>
          <w:szCs w:val="24"/>
        </w:rPr>
        <w:t xml:space="preserve">г. – 1831м. </w:t>
      </w:r>
    </w:p>
    <w:p w:rsidR="006A27EB" w:rsidRDefault="00926B26" w:rsidP="006A27EB">
      <w:pPr>
        <w:spacing w:after="0"/>
        <w:ind w:firstLine="425"/>
        <w:jc w:val="both"/>
        <w:rPr>
          <w:rFonts w:ascii="Times New Roman" w:hAnsi="Times New Roman" w:cs="Times New Roman"/>
          <w:sz w:val="24"/>
          <w:szCs w:val="24"/>
        </w:rPr>
      </w:pPr>
      <w:r w:rsidRPr="00926B26">
        <w:rPr>
          <w:rFonts w:ascii="Times New Roman" w:hAnsi="Times New Roman" w:cs="Times New Roman"/>
          <w:sz w:val="24"/>
          <w:szCs w:val="24"/>
        </w:rPr>
        <w:t>Община Гълъбово се водоснабдява основно от „Червенаково“ – Сливенско. Оттам чрез стоманен тръбопровод ф700 водата се довежда до разпределителен възел „Карагьоз могила“. От там водата се подава по няколко направления, част от които не са</w:t>
      </w:r>
      <w:r w:rsidR="006A27EB">
        <w:rPr>
          <w:rFonts w:ascii="Times New Roman" w:hAnsi="Times New Roman" w:cs="Times New Roman"/>
          <w:sz w:val="24"/>
          <w:szCs w:val="24"/>
        </w:rPr>
        <w:t xml:space="preserve"> в рамките на община Гълъбово: </w:t>
      </w:r>
    </w:p>
    <w:p w:rsidR="00926B26" w:rsidRPr="006A27EB" w:rsidRDefault="00926B26" w:rsidP="00E71CAA">
      <w:pPr>
        <w:pStyle w:val="aa"/>
        <w:numPr>
          <w:ilvl w:val="0"/>
          <w:numId w:val="13"/>
        </w:numPr>
        <w:spacing w:after="0"/>
        <w:ind w:left="0" w:firstLine="426"/>
        <w:jc w:val="both"/>
        <w:rPr>
          <w:rFonts w:ascii="Times New Roman" w:hAnsi="Times New Roman" w:cs="Times New Roman"/>
          <w:sz w:val="24"/>
          <w:szCs w:val="24"/>
        </w:rPr>
      </w:pPr>
      <w:r w:rsidRPr="006A27EB">
        <w:rPr>
          <w:rFonts w:ascii="Times New Roman" w:hAnsi="Times New Roman" w:cs="Times New Roman"/>
          <w:sz w:val="24"/>
          <w:szCs w:val="24"/>
        </w:rPr>
        <w:t>за гр. Нова Загора (извън пределите на общината);</w:t>
      </w:r>
    </w:p>
    <w:p w:rsidR="00926B26" w:rsidRPr="006A27EB" w:rsidRDefault="00926B26" w:rsidP="00E71CAA">
      <w:pPr>
        <w:pStyle w:val="aa"/>
        <w:numPr>
          <w:ilvl w:val="0"/>
          <w:numId w:val="13"/>
        </w:numPr>
        <w:spacing w:after="0"/>
        <w:ind w:left="0" w:firstLine="426"/>
        <w:jc w:val="both"/>
        <w:rPr>
          <w:rFonts w:ascii="Times New Roman" w:hAnsi="Times New Roman" w:cs="Times New Roman"/>
          <w:sz w:val="24"/>
          <w:szCs w:val="24"/>
        </w:rPr>
      </w:pPr>
      <w:r w:rsidRPr="006A27EB">
        <w:rPr>
          <w:rFonts w:ascii="Times New Roman" w:hAnsi="Times New Roman" w:cs="Times New Roman"/>
          <w:sz w:val="24"/>
          <w:szCs w:val="24"/>
        </w:rPr>
        <w:t>за гр. Раднево (извън пределите на общината);</w:t>
      </w:r>
    </w:p>
    <w:p w:rsidR="00926B26" w:rsidRPr="006A27EB" w:rsidRDefault="00926B26" w:rsidP="00E71CAA">
      <w:pPr>
        <w:pStyle w:val="aa"/>
        <w:numPr>
          <w:ilvl w:val="0"/>
          <w:numId w:val="13"/>
        </w:numPr>
        <w:spacing w:after="0"/>
        <w:ind w:left="0" w:firstLine="426"/>
        <w:jc w:val="both"/>
        <w:rPr>
          <w:rFonts w:ascii="Times New Roman" w:hAnsi="Times New Roman" w:cs="Times New Roman"/>
          <w:sz w:val="24"/>
          <w:szCs w:val="24"/>
        </w:rPr>
      </w:pPr>
      <w:r w:rsidRPr="006A27EB">
        <w:rPr>
          <w:rFonts w:ascii="Times New Roman" w:hAnsi="Times New Roman" w:cs="Times New Roman"/>
          <w:sz w:val="24"/>
          <w:szCs w:val="24"/>
        </w:rPr>
        <w:t>за гр. Гълъбово, чрез стоманен водопровод.</w:t>
      </w:r>
    </w:p>
    <w:p w:rsidR="00926B26" w:rsidRPr="00926B26" w:rsidRDefault="00926B26" w:rsidP="00926B26">
      <w:pPr>
        <w:spacing w:after="0"/>
        <w:ind w:firstLine="425"/>
        <w:jc w:val="both"/>
        <w:rPr>
          <w:rFonts w:ascii="Times New Roman" w:hAnsi="Times New Roman" w:cs="Times New Roman"/>
          <w:sz w:val="24"/>
          <w:szCs w:val="24"/>
        </w:rPr>
      </w:pPr>
      <w:r w:rsidRPr="00926B26">
        <w:rPr>
          <w:rFonts w:ascii="Times New Roman" w:hAnsi="Times New Roman" w:cs="Times New Roman"/>
          <w:sz w:val="24"/>
          <w:szCs w:val="24"/>
        </w:rPr>
        <w:t>От него се подава вода към гр. Гълъбово и отделно към трите големи производства извън регулацията на града и към ПС Обручище. Той пълни двата резервоара над града. Единият резервоар е стар, с вместимост 1000 м</w:t>
      </w:r>
      <w:r w:rsidRPr="003702F0">
        <w:rPr>
          <w:rFonts w:ascii="Times New Roman" w:hAnsi="Times New Roman" w:cs="Times New Roman"/>
          <w:sz w:val="24"/>
          <w:szCs w:val="24"/>
          <w:vertAlign w:val="superscript"/>
        </w:rPr>
        <w:t>3</w:t>
      </w:r>
      <w:r w:rsidRPr="00926B26">
        <w:rPr>
          <w:rFonts w:ascii="Times New Roman" w:hAnsi="Times New Roman" w:cs="Times New Roman"/>
          <w:sz w:val="24"/>
          <w:szCs w:val="24"/>
        </w:rPr>
        <w:t xml:space="preserve">, от който се захранва МБАЛ. Той </w:t>
      </w:r>
      <w:r w:rsidRPr="00926B26">
        <w:rPr>
          <w:rFonts w:ascii="Times New Roman" w:hAnsi="Times New Roman" w:cs="Times New Roman"/>
          <w:sz w:val="24"/>
          <w:szCs w:val="24"/>
        </w:rPr>
        <w:lastRenderedPageBreak/>
        <w:t>разполага и с помпа, подаваща вода за кв. „Митьо Станев“. Другият резервоар е с вместимост 4000 м</w:t>
      </w:r>
      <w:r w:rsidRPr="003702F0">
        <w:rPr>
          <w:rFonts w:ascii="Times New Roman" w:hAnsi="Times New Roman" w:cs="Times New Roman"/>
          <w:sz w:val="24"/>
          <w:szCs w:val="24"/>
          <w:vertAlign w:val="superscript"/>
        </w:rPr>
        <w:t>3</w:t>
      </w:r>
      <w:r w:rsidRPr="00926B26">
        <w:rPr>
          <w:rFonts w:ascii="Times New Roman" w:hAnsi="Times New Roman" w:cs="Times New Roman"/>
          <w:sz w:val="24"/>
          <w:szCs w:val="24"/>
        </w:rPr>
        <w:t xml:space="preserve"> и чрез н</w:t>
      </w:r>
      <w:r w:rsidR="003702F0">
        <w:rPr>
          <w:rFonts w:ascii="Times New Roman" w:hAnsi="Times New Roman" w:cs="Times New Roman"/>
          <w:sz w:val="24"/>
          <w:szCs w:val="24"/>
        </w:rPr>
        <w:t>его се осъществява водоснабдява</w:t>
      </w:r>
      <w:r w:rsidRPr="00926B26">
        <w:rPr>
          <w:rFonts w:ascii="Times New Roman" w:hAnsi="Times New Roman" w:cs="Times New Roman"/>
          <w:sz w:val="24"/>
          <w:szCs w:val="24"/>
        </w:rPr>
        <w:t>нето за града.</w:t>
      </w:r>
    </w:p>
    <w:p w:rsidR="00F61F72" w:rsidRPr="00F61F72" w:rsidRDefault="00F61F72" w:rsidP="00F61F72">
      <w:pPr>
        <w:spacing w:after="0"/>
        <w:ind w:firstLine="425"/>
        <w:jc w:val="both"/>
        <w:rPr>
          <w:rFonts w:ascii="Times New Roman" w:hAnsi="Times New Roman" w:cs="Times New Roman"/>
          <w:sz w:val="24"/>
          <w:szCs w:val="24"/>
        </w:rPr>
      </w:pPr>
      <w:r w:rsidRPr="00F61F72">
        <w:rPr>
          <w:rFonts w:ascii="Times New Roman" w:hAnsi="Times New Roman" w:cs="Times New Roman"/>
          <w:sz w:val="24"/>
          <w:szCs w:val="24"/>
        </w:rPr>
        <w:t>направление за ТЕЦ „Марица-изток“ 3 /извън границите на общината/;</w:t>
      </w:r>
    </w:p>
    <w:p w:rsidR="00F61F72" w:rsidRPr="00F61F72" w:rsidRDefault="00F61F72" w:rsidP="00E71CAA">
      <w:pPr>
        <w:pStyle w:val="aa"/>
        <w:numPr>
          <w:ilvl w:val="0"/>
          <w:numId w:val="13"/>
        </w:numPr>
        <w:spacing w:after="0"/>
        <w:ind w:left="0" w:firstLine="426"/>
        <w:jc w:val="both"/>
        <w:rPr>
          <w:rFonts w:ascii="Times New Roman" w:hAnsi="Times New Roman" w:cs="Times New Roman"/>
          <w:sz w:val="24"/>
          <w:szCs w:val="24"/>
        </w:rPr>
      </w:pPr>
      <w:r w:rsidRPr="00F61F72">
        <w:rPr>
          <w:rFonts w:ascii="Times New Roman" w:hAnsi="Times New Roman" w:cs="Times New Roman"/>
          <w:sz w:val="24"/>
          <w:szCs w:val="24"/>
        </w:rPr>
        <w:t>за с. Априлово – по етернитов водопровод;</w:t>
      </w:r>
    </w:p>
    <w:p w:rsidR="00F61F72" w:rsidRPr="00F61F72" w:rsidRDefault="00F61F72" w:rsidP="00E71CAA">
      <w:pPr>
        <w:pStyle w:val="aa"/>
        <w:numPr>
          <w:ilvl w:val="0"/>
          <w:numId w:val="13"/>
        </w:numPr>
        <w:spacing w:after="0"/>
        <w:ind w:left="0" w:firstLine="426"/>
        <w:jc w:val="both"/>
        <w:rPr>
          <w:rFonts w:ascii="Times New Roman" w:hAnsi="Times New Roman" w:cs="Times New Roman"/>
          <w:sz w:val="24"/>
          <w:szCs w:val="24"/>
        </w:rPr>
      </w:pPr>
      <w:r w:rsidRPr="00F61F72">
        <w:rPr>
          <w:rFonts w:ascii="Times New Roman" w:hAnsi="Times New Roman" w:cs="Times New Roman"/>
          <w:sz w:val="24"/>
          <w:szCs w:val="24"/>
        </w:rPr>
        <w:t>за с. Разделна;</w:t>
      </w:r>
    </w:p>
    <w:p w:rsidR="00F61F72" w:rsidRPr="00F61F72" w:rsidRDefault="00F61F72" w:rsidP="00E71CAA">
      <w:pPr>
        <w:pStyle w:val="aa"/>
        <w:numPr>
          <w:ilvl w:val="0"/>
          <w:numId w:val="13"/>
        </w:numPr>
        <w:spacing w:after="0"/>
        <w:ind w:left="0" w:firstLine="426"/>
        <w:jc w:val="both"/>
        <w:rPr>
          <w:rFonts w:ascii="Times New Roman" w:hAnsi="Times New Roman" w:cs="Times New Roman"/>
          <w:sz w:val="24"/>
          <w:szCs w:val="24"/>
        </w:rPr>
      </w:pPr>
      <w:r w:rsidRPr="00F61F72">
        <w:rPr>
          <w:rFonts w:ascii="Times New Roman" w:hAnsi="Times New Roman" w:cs="Times New Roman"/>
          <w:sz w:val="24"/>
          <w:szCs w:val="24"/>
        </w:rPr>
        <w:t>за с. Великово.</w:t>
      </w:r>
    </w:p>
    <w:p w:rsidR="00F61F72" w:rsidRPr="00F61F72" w:rsidRDefault="00F61F72" w:rsidP="00F61F72">
      <w:pPr>
        <w:spacing w:after="0"/>
        <w:ind w:firstLine="425"/>
        <w:jc w:val="both"/>
        <w:rPr>
          <w:rFonts w:ascii="Times New Roman" w:hAnsi="Times New Roman" w:cs="Times New Roman"/>
          <w:sz w:val="24"/>
          <w:szCs w:val="24"/>
        </w:rPr>
      </w:pPr>
      <w:r w:rsidRPr="00F61F72">
        <w:rPr>
          <w:rFonts w:ascii="Times New Roman" w:hAnsi="Times New Roman" w:cs="Times New Roman"/>
          <w:sz w:val="24"/>
          <w:szCs w:val="24"/>
        </w:rPr>
        <w:t>От собствени водоизточници – шахтови кладенци, се водоснабдяват селата: Мъдрец, Главан,</w:t>
      </w:r>
    </w:p>
    <w:p w:rsidR="00F61F72" w:rsidRPr="00F61F72" w:rsidRDefault="00F61F72" w:rsidP="00F61F72">
      <w:pPr>
        <w:spacing w:after="0"/>
        <w:ind w:firstLine="425"/>
        <w:jc w:val="both"/>
        <w:rPr>
          <w:rFonts w:ascii="Times New Roman" w:hAnsi="Times New Roman" w:cs="Times New Roman"/>
          <w:sz w:val="24"/>
          <w:szCs w:val="24"/>
        </w:rPr>
      </w:pPr>
      <w:r w:rsidRPr="00F61F72">
        <w:rPr>
          <w:rFonts w:ascii="Times New Roman" w:hAnsi="Times New Roman" w:cs="Times New Roman"/>
          <w:sz w:val="24"/>
          <w:szCs w:val="24"/>
        </w:rPr>
        <w:t>Помощник, Искрица и освен това са включени в централизираната водоснабдителна система, състояща се от помпена станция, водоем и гравитачен водопровод ф 125.</w:t>
      </w:r>
    </w:p>
    <w:p w:rsidR="00F61F72" w:rsidRDefault="00F61F72" w:rsidP="00F61F72">
      <w:pPr>
        <w:spacing w:after="0"/>
        <w:ind w:firstLine="425"/>
        <w:jc w:val="both"/>
        <w:rPr>
          <w:rFonts w:ascii="Times New Roman" w:hAnsi="Times New Roman" w:cs="Times New Roman"/>
          <w:sz w:val="24"/>
          <w:szCs w:val="24"/>
        </w:rPr>
      </w:pPr>
      <w:r w:rsidRPr="00F61F72">
        <w:rPr>
          <w:rFonts w:ascii="Times New Roman" w:hAnsi="Times New Roman" w:cs="Times New Roman"/>
          <w:sz w:val="24"/>
          <w:szCs w:val="24"/>
        </w:rPr>
        <w:t>Основните водоизточници за гр. Гълъбово са девет шахтови кладенци на река Тунджа, които са с дебит над 300 л/с на около 100 км. от града. От тях за гр. Гълъбово се вземат около 100 л/с, за гр. Раднево 20 л/с, а останалите са насочени към Нова Загора. Водата се подава в НР Карагьоз могила 700 м3, който играе ролята на преходен. От него се подава към гр. Гълъбово и отделно към трите големи производства извън регулацията на града и към ПС Обручище. Водопроводът за гр. Гълъбово е стоманен ф 426 мм с L=4321м. Той пълни двата резервоара над града. Единият е стар 1000 м3 , от който се захранва МБАЛ и помпа, подаваща вода за кв. „Митьо Станев“. Другият резервоар е 4000 м</w:t>
      </w:r>
      <w:r w:rsidRPr="00B7697C">
        <w:rPr>
          <w:rFonts w:ascii="Times New Roman" w:hAnsi="Times New Roman" w:cs="Times New Roman"/>
          <w:sz w:val="24"/>
          <w:szCs w:val="24"/>
          <w:vertAlign w:val="superscript"/>
        </w:rPr>
        <w:t>3</w:t>
      </w:r>
      <w:r w:rsidRPr="00F61F72">
        <w:rPr>
          <w:rFonts w:ascii="Times New Roman" w:hAnsi="Times New Roman" w:cs="Times New Roman"/>
          <w:sz w:val="24"/>
          <w:szCs w:val="24"/>
        </w:rPr>
        <w:t xml:space="preserve"> и е построен след това, от който посредством ф355 ПЕВП се осъществява водоснабдяването за града. Автоматиката и хлорирането на водата се осъществява при разпределителен възел Карагьоз могила. Монтирани са измервателни устройства след разпределителния възел и на входа на гр. Гълъбово. Питейната вода за населението се осигурява по гравитачен път.</w:t>
      </w:r>
    </w:p>
    <w:p w:rsidR="00AB771D" w:rsidRPr="00AB771D" w:rsidRDefault="00AB771D" w:rsidP="00AB771D">
      <w:pPr>
        <w:spacing w:after="0"/>
        <w:ind w:firstLine="425"/>
        <w:jc w:val="both"/>
        <w:rPr>
          <w:rFonts w:ascii="Times New Roman" w:hAnsi="Times New Roman" w:cs="Times New Roman"/>
          <w:sz w:val="24"/>
          <w:szCs w:val="24"/>
        </w:rPr>
      </w:pPr>
      <w:r w:rsidRPr="00AB771D">
        <w:rPr>
          <w:rFonts w:ascii="Times New Roman" w:hAnsi="Times New Roman" w:cs="Times New Roman"/>
          <w:sz w:val="24"/>
          <w:szCs w:val="24"/>
        </w:rPr>
        <w:t>На територията на община Гълъбово липсва ПСПВ. Всички води се подават към консуматорите след съответно обеззаразяване (основно с хлорни реагенти).</w:t>
      </w:r>
    </w:p>
    <w:p w:rsidR="00AB771D" w:rsidRPr="00AB771D" w:rsidRDefault="00AB771D" w:rsidP="00AB771D">
      <w:pPr>
        <w:spacing w:after="0"/>
        <w:ind w:firstLine="425"/>
        <w:jc w:val="both"/>
        <w:rPr>
          <w:rFonts w:ascii="Times New Roman" w:hAnsi="Times New Roman" w:cs="Times New Roman"/>
          <w:sz w:val="24"/>
          <w:szCs w:val="24"/>
        </w:rPr>
      </w:pPr>
      <w:r w:rsidRPr="00AB771D">
        <w:rPr>
          <w:rFonts w:ascii="Times New Roman" w:hAnsi="Times New Roman" w:cs="Times New Roman"/>
          <w:sz w:val="24"/>
          <w:szCs w:val="24"/>
        </w:rPr>
        <w:t>В град Гълъбово има изградена канализационна мрежа с обща дължина около 47 км. Имайки предвид развитието на града във времето, частта от Гълъбово западно от реката е изградена първа и там канализацията е приета и редовно експлоатирана от „ВиК“ ЕООД Стара Загора. За нея съществува информация която сочи, че има четири главни клона, които отвеждат отпадъчните води към р. Сазлийка. Главните клонове отвеждат отпадъчното водно количество от тази част на града в посока север-юг и запад-изток (към реката).</w:t>
      </w:r>
    </w:p>
    <w:p w:rsidR="00AB771D" w:rsidRPr="00AB771D" w:rsidRDefault="00AB771D" w:rsidP="00AB771D">
      <w:pPr>
        <w:spacing w:after="0"/>
        <w:ind w:firstLine="425"/>
        <w:jc w:val="both"/>
        <w:rPr>
          <w:rFonts w:ascii="Times New Roman" w:hAnsi="Times New Roman" w:cs="Times New Roman"/>
          <w:sz w:val="24"/>
          <w:szCs w:val="24"/>
        </w:rPr>
      </w:pPr>
      <w:r w:rsidRPr="00AB771D">
        <w:rPr>
          <w:rFonts w:ascii="Times New Roman" w:hAnsi="Times New Roman" w:cs="Times New Roman"/>
          <w:sz w:val="24"/>
          <w:szCs w:val="24"/>
        </w:rPr>
        <w:t xml:space="preserve">Сериозен остава проблем с липсата на канализация във всички останали селища на общината, тъй като изградеността на канализационната мрежа и пречиствателни съоръжения за преработка на отпадните води са едни от факторите, определящи качествата на жизнената среда в населените места. </w:t>
      </w:r>
    </w:p>
    <w:p w:rsidR="00AB771D" w:rsidRPr="00AB771D" w:rsidRDefault="00AB771D" w:rsidP="00AB771D">
      <w:pPr>
        <w:spacing w:after="0"/>
        <w:ind w:firstLine="425"/>
        <w:jc w:val="both"/>
        <w:rPr>
          <w:rFonts w:ascii="Times New Roman" w:hAnsi="Times New Roman" w:cs="Times New Roman"/>
          <w:sz w:val="24"/>
          <w:szCs w:val="24"/>
        </w:rPr>
      </w:pPr>
      <w:r w:rsidRPr="00AB771D">
        <w:rPr>
          <w:rFonts w:ascii="Times New Roman" w:hAnsi="Times New Roman" w:cs="Times New Roman"/>
          <w:sz w:val="24"/>
          <w:szCs w:val="24"/>
        </w:rPr>
        <w:tab/>
        <w:t>Телекомуникациите са добре развити и обхващат 100 % телефонизация с цифрови апарати, пълно покритие от мобилните оператори и интернет доставчици. Това осигурява пълен спектър на техните услуги.</w:t>
      </w:r>
    </w:p>
    <w:p w:rsidR="00AB771D" w:rsidRPr="00AB771D" w:rsidRDefault="00AB771D" w:rsidP="00AB771D">
      <w:pPr>
        <w:spacing w:after="0"/>
        <w:ind w:firstLine="425"/>
        <w:contextualSpacing/>
        <w:jc w:val="both"/>
        <w:rPr>
          <w:rFonts w:ascii="Times New Roman" w:hAnsi="Times New Roman" w:cs="Times New Roman"/>
          <w:sz w:val="24"/>
          <w:szCs w:val="24"/>
        </w:rPr>
      </w:pPr>
      <w:r w:rsidRPr="00AB771D">
        <w:rPr>
          <w:rFonts w:ascii="Times New Roman" w:hAnsi="Times New Roman" w:cs="Times New Roman"/>
          <w:sz w:val="24"/>
          <w:szCs w:val="24"/>
        </w:rPr>
        <w:t xml:space="preserve">Интернет достъп се предоставя в общинския център и в част от селата. Алтернатива се явява и мобилната интернет връзка. </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Електропреносната мрежа, находяща се на територията на община Гълъбово е включена в списъка на стратегическите обекти от национално значение в Република </w:t>
      </w:r>
      <w:r w:rsidRPr="006A3E4C">
        <w:rPr>
          <w:rFonts w:ascii="Times New Roman" w:hAnsi="Times New Roman" w:cs="Times New Roman"/>
          <w:sz w:val="24"/>
          <w:szCs w:val="24"/>
        </w:rPr>
        <w:lastRenderedPageBreak/>
        <w:t>България. На територията на общината се намират три подстанции: 400, 220 и 110 кВ, които са едни от най-големите в държавата и присъединяват ел. енергията, произведена от електрическите централи от региона към енергийната мрежа.</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Община Гълъбово се захранва с електрическа енергия от подстанция 110/20кВ „Гълъбово”, находяща се в гр. Гълъбово. Потребителите се захранват посредством електропроводи с обща дължина около 200 км. за мрежа 20кВ и 240 км. мрежа ниско напрежение. За размерите на общината електроразпределителната мрежа е добре структурирана. </w:t>
      </w:r>
    </w:p>
    <w:p w:rsidR="00CD298A"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Електроснабдяването, поддържането на електропреносната и електроразпределителната мрежа и съоръжения към нея на територията на общината се осъществява от „ЕВН България”. Електрифицирани са всички населени места на територията на общината. </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На територията на общината е слабо развито изграждането на възобновяеми</w:t>
      </w:r>
      <w:r>
        <w:rPr>
          <w:rFonts w:ascii="Times New Roman" w:hAnsi="Times New Roman" w:cs="Times New Roman"/>
          <w:sz w:val="24"/>
          <w:szCs w:val="24"/>
        </w:rPr>
        <w:t xml:space="preserve"> </w:t>
      </w:r>
      <w:r w:rsidRPr="006A3E4C">
        <w:rPr>
          <w:rFonts w:ascii="Times New Roman" w:hAnsi="Times New Roman" w:cs="Times New Roman"/>
          <w:sz w:val="24"/>
          <w:szCs w:val="24"/>
        </w:rPr>
        <w:t>източници на енергия. Съгласно ВЕИ Регистъра на територията на община Гълъбово има изградени и функциониращи следните производствени инсталации:</w:t>
      </w:r>
    </w:p>
    <w:p w:rsidR="006A3E4C" w:rsidRPr="006A3E4C" w:rsidRDefault="006A3E4C" w:rsidP="00E71CAA">
      <w:pPr>
        <w:pStyle w:val="aa"/>
        <w:numPr>
          <w:ilvl w:val="0"/>
          <w:numId w:val="14"/>
        </w:numPr>
        <w:spacing w:after="0"/>
        <w:ind w:left="0" w:firstLine="425"/>
        <w:jc w:val="both"/>
        <w:rPr>
          <w:rFonts w:ascii="Times New Roman" w:hAnsi="Times New Roman" w:cs="Times New Roman"/>
          <w:sz w:val="24"/>
          <w:szCs w:val="24"/>
        </w:rPr>
      </w:pPr>
      <w:r w:rsidRPr="006A3E4C">
        <w:rPr>
          <w:rFonts w:ascii="Times New Roman" w:hAnsi="Times New Roman" w:cs="Times New Roman"/>
          <w:sz w:val="24"/>
          <w:szCs w:val="24"/>
        </w:rPr>
        <w:t>ФЕЦ „Априлово Солар“, Фотоволтаична електрическа централа с местоположение Априлово, общ. Гълъбово, която е  в експлоатация от 9 април 2013, с производствена мощност 0.073 МВт.</w:t>
      </w:r>
    </w:p>
    <w:p w:rsidR="006A3E4C" w:rsidRPr="006A3E4C" w:rsidRDefault="006A3E4C" w:rsidP="00E71CAA">
      <w:pPr>
        <w:pStyle w:val="aa"/>
        <w:numPr>
          <w:ilvl w:val="0"/>
          <w:numId w:val="14"/>
        </w:numPr>
        <w:spacing w:after="0"/>
        <w:ind w:left="0" w:firstLine="425"/>
        <w:jc w:val="both"/>
        <w:rPr>
          <w:rFonts w:ascii="Times New Roman" w:hAnsi="Times New Roman" w:cs="Times New Roman"/>
          <w:sz w:val="24"/>
          <w:szCs w:val="24"/>
        </w:rPr>
      </w:pPr>
      <w:r w:rsidRPr="006A3E4C">
        <w:rPr>
          <w:rFonts w:ascii="Times New Roman" w:hAnsi="Times New Roman" w:cs="Times New Roman"/>
          <w:sz w:val="24"/>
          <w:szCs w:val="24"/>
        </w:rPr>
        <w:t>ФЕЦ „Фотокристиан – Гълъбово“, Фотоволтаична електрическа централа с местоположение Гълъбово, в експлоатация от 26 юни 2012, с производствена мощност 0.07 МВт.</w:t>
      </w:r>
    </w:p>
    <w:p w:rsidR="006A3E4C" w:rsidRPr="006A3E4C" w:rsidRDefault="006A3E4C" w:rsidP="00E71CAA">
      <w:pPr>
        <w:pStyle w:val="aa"/>
        <w:numPr>
          <w:ilvl w:val="0"/>
          <w:numId w:val="14"/>
        </w:numPr>
        <w:spacing w:after="0"/>
        <w:ind w:left="0" w:firstLine="425"/>
        <w:jc w:val="both"/>
        <w:rPr>
          <w:rFonts w:ascii="Times New Roman" w:hAnsi="Times New Roman" w:cs="Times New Roman"/>
          <w:sz w:val="24"/>
          <w:szCs w:val="24"/>
        </w:rPr>
      </w:pPr>
      <w:r w:rsidRPr="006A3E4C">
        <w:rPr>
          <w:rFonts w:ascii="Times New Roman" w:hAnsi="Times New Roman" w:cs="Times New Roman"/>
          <w:sz w:val="24"/>
          <w:szCs w:val="24"/>
        </w:rPr>
        <w:t>Вятърна електрическа централа с местоположение Главан, общ. Гълъбово, обл.Стара Загора, в експлоатация от 6 април 2009, с производствена мощност 3 МВт.</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За бъдещото развитие на възобновяема енергия, община Гълъбово е периодично изготвя и приема средносрочна Програма за насърчаване използването на възобновяеми енергийни източници за периода. </w:t>
      </w:r>
    </w:p>
    <w:p w:rsidR="006A3E4C" w:rsidRPr="006A3E4C" w:rsidRDefault="00C233D3" w:rsidP="006A3E4C">
      <w:pPr>
        <w:spacing w:after="0"/>
        <w:ind w:firstLine="425"/>
        <w:jc w:val="both"/>
        <w:rPr>
          <w:rFonts w:ascii="Times New Roman" w:hAnsi="Times New Roman" w:cs="Times New Roman"/>
          <w:sz w:val="24"/>
          <w:szCs w:val="24"/>
        </w:rPr>
      </w:pPr>
      <w:r>
        <w:rPr>
          <w:rFonts w:ascii="Times New Roman" w:hAnsi="Times New Roman" w:cs="Times New Roman"/>
          <w:sz w:val="24"/>
          <w:szCs w:val="24"/>
        </w:rPr>
        <w:t>В периода 2020</w:t>
      </w:r>
      <w:r w:rsidR="006A3E4C" w:rsidRPr="006A3E4C">
        <w:rPr>
          <w:rFonts w:ascii="Times New Roman" w:hAnsi="Times New Roman" w:cs="Times New Roman"/>
          <w:sz w:val="24"/>
          <w:szCs w:val="24"/>
        </w:rPr>
        <w:t>-2021 г. община Гълъбово има издадени 25 бр. разрешения за строеж на фотоволтаична централа. Фотоволтаични електроцентрали са изградени и функционират в селата Разделна, Великово,  Априлово, Мъдрец, Искрица, Обручище, Помощник и гр. Гълъбово, но са с мощност предимно до 30 kWp.</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На територията на община Гълъбово преминава един газопровод през землищата на с. Априлово, гр. Гълъбово, с. Обручище и с. Медникарово. Той свързва газопроводно отклонение от Стара Загора – Раднево – Гълъбово. Газопровода доставя гориво до завод „Кнауф България“ ЕООД и ТЕЦ „Контур Глобал Марица Изток 3“ АД. </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Град Гълъбово е единственото населено място в общината, в което има изградена топлоснабдителна мрежа. Градът се топлофицира от „Брикел” ЕАД и наличната топлопреносна мрежа е около 33 км. Всички обществени учреждения в града са топлофицирани, а битовите абонати са над 1000. Мрежата е по-слабо развита в кварталите на града. </w:t>
      </w:r>
    </w:p>
    <w:p w:rsidR="006A3E4C" w:rsidRPr="006A3E4C" w:rsidRDefault="006A3E4C" w:rsidP="006A3E4C">
      <w:pPr>
        <w:spacing w:after="0"/>
        <w:ind w:firstLine="425"/>
        <w:jc w:val="both"/>
        <w:rPr>
          <w:rFonts w:ascii="Times New Roman" w:hAnsi="Times New Roman" w:cs="Times New Roman"/>
          <w:sz w:val="24"/>
          <w:szCs w:val="24"/>
        </w:rPr>
      </w:pPr>
      <w:r w:rsidRPr="006A3E4C">
        <w:rPr>
          <w:rFonts w:ascii="Times New Roman" w:hAnsi="Times New Roman" w:cs="Times New Roman"/>
          <w:sz w:val="24"/>
          <w:szCs w:val="24"/>
        </w:rPr>
        <w:t xml:space="preserve">Основен проблем при изграждането на топлопреносната мрежа е несъгласуваността между топлопреносното предприятие и общината. Липсата на средства и на един цялостен проект за изграждане на мрежа, води до изграждането й от страна на ползвателите на топлоенергия. Това от своя страна поражда проблеми с </w:t>
      </w:r>
      <w:r w:rsidRPr="006A3E4C">
        <w:rPr>
          <w:rFonts w:ascii="Times New Roman" w:hAnsi="Times New Roman" w:cs="Times New Roman"/>
          <w:sz w:val="24"/>
          <w:szCs w:val="24"/>
        </w:rPr>
        <w:lastRenderedPageBreak/>
        <w:t>качеството на изпълнение на строително-монтажните работи, влаганите материали и възстановяването на разрушените улични настилки.</w:t>
      </w:r>
    </w:p>
    <w:p w:rsidR="00AB771D" w:rsidRPr="006A3E4C" w:rsidRDefault="00AB771D" w:rsidP="006A3E4C">
      <w:pPr>
        <w:spacing w:after="0"/>
        <w:ind w:firstLine="425"/>
        <w:jc w:val="both"/>
        <w:rPr>
          <w:rFonts w:ascii="Times New Roman" w:hAnsi="Times New Roman" w:cs="Times New Roman"/>
          <w:sz w:val="24"/>
          <w:szCs w:val="24"/>
        </w:rPr>
      </w:pPr>
    </w:p>
    <w:p w:rsidR="00C11353" w:rsidRPr="0039366E" w:rsidRDefault="005459D7" w:rsidP="00B7697C">
      <w:pPr>
        <w:pStyle w:val="2"/>
        <w:tabs>
          <w:tab w:val="left" w:pos="709"/>
          <w:tab w:val="left" w:pos="9781"/>
        </w:tabs>
        <w:spacing w:line="276" w:lineRule="auto"/>
        <w:ind w:left="0" w:firstLine="425"/>
        <w:jc w:val="both"/>
        <w:rPr>
          <w:rFonts w:ascii="Times New Roman" w:hAnsi="Times New Roman" w:cs="Times New Roman"/>
          <w:color w:val="006600"/>
        </w:rPr>
      </w:pPr>
      <w:r w:rsidRPr="0039366E">
        <w:rPr>
          <w:rFonts w:ascii="Times New Roman" w:hAnsi="Times New Roman" w:cs="Times New Roman"/>
          <w:color w:val="006600"/>
        </w:rPr>
        <w:t xml:space="preserve">3. </w:t>
      </w:r>
      <w:r w:rsidR="00C11353" w:rsidRPr="0039366E">
        <w:rPr>
          <w:rFonts w:ascii="Times New Roman" w:hAnsi="Times New Roman" w:cs="Times New Roman"/>
          <w:color w:val="006600"/>
        </w:rPr>
        <w:t>Основни изводи от анализа на текущото състояние при</w:t>
      </w:r>
      <w:r w:rsidR="00C11353" w:rsidRPr="0039366E">
        <w:rPr>
          <w:rFonts w:ascii="Times New Roman" w:hAnsi="Times New Roman" w:cs="Times New Roman"/>
          <w:color w:val="006600"/>
          <w:spacing w:val="1"/>
        </w:rPr>
        <w:t xml:space="preserve"> </w:t>
      </w:r>
      <w:r w:rsidR="00C11353" w:rsidRPr="0039366E">
        <w:rPr>
          <w:rFonts w:ascii="Times New Roman" w:hAnsi="Times New Roman" w:cs="Times New Roman"/>
          <w:color w:val="006600"/>
        </w:rPr>
        <w:t>управлението</w:t>
      </w:r>
      <w:r w:rsidR="00C11353" w:rsidRPr="0039366E">
        <w:rPr>
          <w:rFonts w:ascii="Times New Roman" w:hAnsi="Times New Roman" w:cs="Times New Roman"/>
          <w:color w:val="006600"/>
          <w:spacing w:val="-5"/>
        </w:rPr>
        <w:t xml:space="preserve"> </w:t>
      </w:r>
      <w:r w:rsidR="00C11353" w:rsidRPr="0039366E">
        <w:rPr>
          <w:rFonts w:ascii="Times New Roman" w:hAnsi="Times New Roman" w:cs="Times New Roman"/>
          <w:color w:val="006600"/>
        </w:rPr>
        <w:t>на</w:t>
      </w:r>
      <w:r w:rsidR="00C11353" w:rsidRPr="0039366E">
        <w:rPr>
          <w:rFonts w:ascii="Times New Roman" w:hAnsi="Times New Roman" w:cs="Times New Roman"/>
          <w:color w:val="006600"/>
          <w:spacing w:val="-6"/>
        </w:rPr>
        <w:t xml:space="preserve"> </w:t>
      </w:r>
      <w:r w:rsidR="00C11353" w:rsidRPr="0039366E">
        <w:rPr>
          <w:rFonts w:ascii="Times New Roman" w:hAnsi="Times New Roman" w:cs="Times New Roman"/>
          <w:color w:val="006600"/>
        </w:rPr>
        <w:t>отпадъците</w:t>
      </w:r>
    </w:p>
    <w:p w:rsidR="005459D7" w:rsidRDefault="005459D7" w:rsidP="00B7697C">
      <w:pPr>
        <w:pStyle w:val="ac"/>
        <w:spacing w:line="276" w:lineRule="auto"/>
        <w:ind w:left="0" w:firstLine="425"/>
      </w:pPr>
      <w:r>
        <w:t>За целите на разработването на Програмата за управление на отпадъците на</w:t>
      </w:r>
      <w:r>
        <w:rPr>
          <w:spacing w:val="1"/>
        </w:rPr>
        <w:t xml:space="preserve"> </w:t>
      </w:r>
      <w:r>
        <w:t>община</w:t>
      </w:r>
      <w:r>
        <w:rPr>
          <w:spacing w:val="1"/>
        </w:rPr>
        <w:t xml:space="preserve"> </w:t>
      </w:r>
      <w:r w:rsidR="00B7697C">
        <w:t>Гълъбово</w:t>
      </w:r>
      <w:r>
        <w:rPr>
          <w:spacing w:val="1"/>
        </w:rPr>
        <w:t xml:space="preserve"> </w:t>
      </w:r>
      <w:r>
        <w:t>бяха</w:t>
      </w:r>
      <w:r>
        <w:rPr>
          <w:spacing w:val="1"/>
        </w:rPr>
        <w:t xml:space="preserve"> </w:t>
      </w:r>
      <w:r>
        <w:t>изготвени</w:t>
      </w:r>
      <w:r>
        <w:rPr>
          <w:spacing w:val="1"/>
        </w:rPr>
        <w:t xml:space="preserve"> </w:t>
      </w:r>
      <w:r>
        <w:t>подробни</w:t>
      </w:r>
      <w:r>
        <w:rPr>
          <w:spacing w:val="1"/>
        </w:rPr>
        <w:t xml:space="preserve"> </w:t>
      </w:r>
      <w:r>
        <w:t>анализи</w:t>
      </w:r>
      <w:r>
        <w:rPr>
          <w:spacing w:val="1"/>
        </w:rPr>
        <w:t xml:space="preserve"> </w:t>
      </w:r>
      <w:r>
        <w:t>на</w:t>
      </w:r>
      <w:r>
        <w:rPr>
          <w:spacing w:val="1"/>
        </w:rPr>
        <w:t xml:space="preserve"> </w:t>
      </w:r>
      <w:r>
        <w:t>текущото</w:t>
      </w:r>
      <w:r>
        <w:rPr>
          <w:spacing w:val="1"/>
        </w:rPr>
        <w:t xml:space="preserve"> </w:t>
      </w:r>
      <w:r>
        <w:t>състояния</w:t>
      </w:r>
      <w:r>
        <w:rPr>
          <w:spacing w:val="1"/>
        </w:rPr>
        <w:t xml:space="preserve"> </w:t>
      </w:r>
      <w:r>
        <w:t>при</w:t>
      </w:r>
      <w:r>
        <w:rPr>
          <w:spacing w:val="1"/>
        </w:rPr>
        <w:t xml:space="preserve"> </w:t>
      </w:r>
      <w:r>
        <w:t>управление на отпадъците в общината. По-долу са представени основните констатации,</w:t>
      </w:r>
      <w:r>
        <w:rPr>
          <w:spacing w:val="-57"/>
        </w:rPr>
        <w:t xml:space="preserve"> </w:t>
      </w:r>
      <w:r>
        <w:t>изводи и препоръки от анализите. Подробните анализи са представени в Приложение</w:t>
      </w:r>
      <w:r>
        <w:rPr>
          <w:spacing w:val="1"/>
        </w:rPr>
        <w:t xml:space="preserve"> </w:t>
      </w:r>
      <w:r>
        <w:t>към</w:t>
      </w:r>
      <w:r>
        <w:rPr>
          <w:spacing w:val="-1"/>
        </w:rPr>
        <w:t xml:space="preserve"> </w:t>
      </w:r>
      <w:r>
        <w:t>ПУО.</w:t>
      </w:r>
    </w:p>
    <w:p w:rsidR="005459D7" w:rsidRDefault="005459D7" w:rsidP="005459D7">
      <w:pPr>
        <w:pStyle w:val="ac"/>
        <w:spacing w:line="276" w:lineRule="auto"/>
        <w:ind w:left="0" w:firstLine="425"/>
      </w:pPr>
    </w:p>
    <w:p w:rsidR="005459D7" w:rsidRPr="0039366E" w:rsidRDefault="005459D7" w:rsidP="00E71CAA">
      <w:pPr>
        <w:pStyle w:val="2"/>
        <w:numPr>
          <w:ilvl w:val="1"/>
          <w:numId w:val="14"/>
        </w:numPr>
        <w:tabs>
          <w:tab w:val="left" w:pos="851"/>
          <w:tab w:val="left" w:pos="9781"/>
        </w:tabs>
        <w:spacing w:line="276" w:lineRule="auto"/>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 xml:space="preserve"> Нормативни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програмни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документи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1"/>
          <w:sz w:val="24"/>
          <w:szCs w:val="24"/>
        </w:rPr>
        <w:t xml:space="preserve"> </w:t>
      </w:r>
      <w:r w:rsidR="00633D41">
        <w:rPr>
          <w:rFonts w:ascii="Times New Roman" w:hAnsi="Times New Roman" w:cs="Times New Roman"/>
          <w:color w:val="006600"/>
          <w:sz w:val="24"/>
          <w:szCs w:val="24"/>
        </w:rPr>
        <w:t>О</w:t>
      </w:r>
      <w:r w:rsidRPr="0039366E">
        <w:rPr>
          <w:rFonts w:ascii="Times New Roman" w:hAnsi="Times New Roman" w:cs="Times New Roman"/>
          <w:color w:val="006600"/>
          <w:sz w:val="24"/>
          <w:szCs w:val="24"/>
        </w:rPr>
        <w:t>бщина</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Гълъбово</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относно</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управление</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отпадъците</w:t>
      </w:r>
    </w:p>
    <w:p w:rsidR="005459D7" w:rsidRPr="005459D7" w:rsidRDefault="005459D7" w:rsidP="00E71CAA">
      <w:pPr>
        <w:pStyle w:val="aa"/>
        <w:widowControl w:val="0"/>
        <w:numPr>
          <w:ilvl w:val="0"/>
          <w:numId w:val="15"/>
        </w:numPr>
        <w:tabs>
          <w:tab w:val="left" w:pos="709"/>
          <w:tab w:val="left" w:pos="1701"/>
          <w:tab w:val="left" w:pos="9781"/>
        </w:tabs>
        <w:autoSpaceDE w:val="0"/>
        <w:autoSpaceDN w:val="0"/>
        <w:spacing w:after="0"/>
        <w:ind w:left="0" w:firstLine="426"/>
        <w:contextualSpacing w:val="0"/>
        <w:jc w:val="both"/>
        <w:rPr>
          <w:rFonts w:ascii="Times New Roman" w:hAnsi="Times New Roman" w:cs="Times New Roman"/>
          <w:sz w:val="24"/>
        </w:rPr>
      </w:pPr>
      <w:r w:rsidRPr="005459D7">
        <w:rPr>
          <w:rFonts w:ascii="Times New Roman" w:hAnsi="Times New Roman" w:cs="Times New Roman"/>
          <w:sz w:val="24"/>
        </w:rPr>
        <w:t>Законодателството</w:t>
      </w:r>
      <w:r w:rsidRPr="005459D7">
        <w:rPr>
          <w:rFonts w:ascii="Times New Roman" w:hAnsi="Times New Roman" w:cs="Times New Roman"/>
          <w:spacing w:val="1"/>
          <w:sz w:val="24"/>
        </w:rPr>
        <w:t xml:space="preserve"> </w:t>
      </w:r>
      <w:r w:rsidRPr="005459D7">
        <w:rPr>
          <w:rFonts w:ascii="Times New Roman" w:hAnsi="Times New Roman" w:cs="Times New Roman"/>
          <w:sz w:val="24"/>
        </w:rPr>
        <w:t>относно</w:t>
      </w:r>
      <w:r w:rsidRPr="005459D7">
        <w:rPr>
          <w:rFonts w:ascii="Times New Roman" w:hAnsi="Times New Roman" w:cs="Times New Roman"/>
          <w:spacing w:val="1"/>
          <w:sz w:val="24"/>
        </w:rPr>
        <w:t xml:space="preserve"> </w:t>
      </w:r>
      <w:r w:rsidRPr="005459D7">
        <w:rPr>
          <w:rFonts w:ascii="Times New Roman" w:hAnsi="Times New Roman" w:cs="Times New Roman"/>
          <w:sz w:val="24"/>
        </w:rPr>
        <w:t>управление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отпадъците,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прието</w:t>
      </w:r>
      <w:r w:rsidRPr="005459D7">
        <w:rPr>
          <w:rFonts w:ascii="Times New Roman" w:hAnsi="Times New Roman" w:cs="Times New Roman"/>
          <w:spacing w:val="1"/>
          <w:sz w:val="24"/>
        </w:rPr>
        <w:t xml:space="preserve"> </w:t>
      </w:r>
      <w:r w:rsidRPr="005459D7">
        <w:rPr>
          <w:rFonts w:ascii="Times New Roman" w:hAnsi="Times New Roman" w:cs="Times New Roman"/>
          <w:sz w:val="24"/>
        </w:rPr>
        <w:t>през</w:t>
      </w:r>
      <w:r w:rsidRPr="005459D7">
        <w:rPr>
          <w:rFonts w:ascii="Times New Roman" w:hAnsi="Times New Roman" w:cs="Times New Roman"/>
          <w:spacing w:val="1"/>
          <w:sz w:val="24"/>
        </w:rPr>
        <w:t xml:space="preserve"> </w:t>
      </w:r>
      <w:r w:rsidRPr="005459D7">
        <w:rPr>
          <w:rFonts w:ascii="Times New Roman" w:hAnsi="Times New Roman" w:cs="Times New Roman"/>
          <w:sz w:val="24"/>
        </w:rPr>
        <w:t>последните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години,</w:t>
      </w:r>
      <w:r w:rsidRPr="005459D7">
        <w:rPr>
          <w:rFonts w:ascii="Times New Roman" w:hAnsi="Times New Roman" w:cs="Times New Roman"/>
          <w:spacing w:val="1"/>
          <w:sz w:val="24"/>
        </w:rPr>
        <w:t xml:space="preserve"> </w:t>
      </w:r>
      <w:r w:rsidRPr="005459D7">
        <w:rPr>
          <w:rFonts w:ascii="Times New Roman" w:hAnsi="Times New Roman" w:cs="Times New Roman"/>
          <w:sz w:val="24"/>
        </w:rPr>
        <w:t>поставя</w:t>
      </w:r>
      <w:r w:rsidRPr="005459D7">
        <w:rPr>
          <w:rFonts w:ascii="Times New Roman" w:hAnsi="Times New Roman" w:cs="Times New Roman"/>
          <w:spacing w:val="1"/>
          <w:sz w:val="24"/>
        </w:rPr>
        <w:t xml:space="preserve"> </w:t>
      </w:r>
      <w:r w:rsidRPr="005459D7">
        <w:rPr>
          <w:rFonts w:ascii="Times New Roman" w:hAnsi="Times New Roman" w:cs="Times New Roman"/>
          <w:sz w:val="24"/>
        </w:rPr>
        <w:t>високи</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конкретни</w:t>
      </w:r>
      <w:r w:rsidRPr="005459D7">
        <w:rPr>
          <w:rFonts w:ascii="Times New Roman" w:hAnsi="Times New Roman" w:cs="Times New Roman"/>
          <w:spacing w:val="1"/>
          <w:sz w:val="24"/>
        </w:rPr>
        <w:t xml:space="preserve"> </w:t>
      </w:r>
      <w:r w:rsidRPr="005459D7">
        <w:rPr>
          <w:rFonts w:ascii="Times New Roman" w:hAnsi="Times New Roman" w:cs="Times New Roman"/>
          <w:sz w:val="24"/>
        </w:rPr>
        <w:t>изисквания</w:t>
      </w:r>
      <w:r w:rsidRPr="005459D7">
        <w:rPr>
          <w:rFonts w:ascii="Times New Roman" w:hAnsi="Times New Roman" w:cs="Times New Roman"/>
          <w:spacing w:val="1"/>
          <w:sz w:val="24"/>
        </w:rPr>
        <w:t xml:space="preserve"> </w:t>
      </w:r>
      <w:r w:rsidRPr="005459D7">
        <w:rPr>
          <w:rFonts w:ascii="Times New Roman" w:hAnsi="Times New Roman" w:cs="Times New Roman"/>
          <w:sz w:val="24"/>
        </w:rPr>
        <w:t>към</w:t>
      </w:r>
      <w:r w:rsidRPr="005459D7">
        <w:rPr>
          <w:rFonts w:ascii="Times New Roman" w:hAnsi="Times New Roman" w:cs="Times New Roman"/>
          <w:spacing w:val="1"/>
          <w:sz w:val="24"/>
        </w:rPr>
        <w:t xml:space="preserve"> </w:t>
      </w:r>
      <w:r w:rsidRPr="005459D7">
        <w:rPr>
          <w:rFonts w:ascii="Times New Roman" w:hAnsi="Times New Roman" w:cs="Times New Roman"/>
          <w:sz w:val="24"/>
        </w:rPr>
        <w:t>местните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власти</w:t>
      </w:r>
      <w:r w:rsidRPr="005459D7">
        <w:rPr>
          <w:rFonts w:ascii="Times New Roman" w:hAnsi="Times New Roman" w:cs="Times New Roman"/>
          <w:spacing w:val="1"/>
          <w:sz w:val="24"/>
        </w:rPr>
        <w:t xml:space="preserve"> </w:t>
      </w:r>
      <w:r w:rsidRPr="005459D7">
        <w:rPr>
          <w:rFonts w:ascii="Times New Roman" w:hAnsi="Times New Roman" w:cs="Times New Roman"/>
          <w:sz w:val="24"/>
        </w:rPr>
        <w:t>относно подобряване на йерархията на</w:t>
      </w:r>
      <w:r w:rsidRPr="005459D7">
        <w:rPr>
          <w:rFonts w:ascii="Times New Roman" w:hAnsi="Times New Roman" w:cs="Times New Roman"/>
          <w:spacing w:val="1"/>
          <w:sz w:val="24"/>
        </w:rPr>
        <w:t xml:space="preserve"> </w:t>
      </w:r>
      <w:r w:rsidRPr="005459D7">
        <w:rPr>
          <w:rFonts w:ascii="Times New Roman" w:hAnsi="Times New Roman" w:cs="Times New Roman"/>
          <w:sz w:val="24"/>
        </w:rPr>
        <w:t>управление на потоците отпадъци, за които</w:t>
      </w:r>
      <w:r w:rsidRPr="005459D7">
        <w:rPr>
          <w:rFonts w:ascii="Times New Roman" w:hAnsi="Times New Roman" w:cs="Times New Roman"/>
          <w:spacing w:val="1"/>
          <w:sz w:val="24"/>
        </w:rPr>
        <w:t xml:space="preserve"> </w:t>
      </w:r>
      <w:r w:rsidRPr="005459D7">
        <w:rPr>
          <w:rFonts w:ascii="Times New Roman" w:hAnsi="Times New Roman" w:cs="Times New Roman"/>
          <w:sz w:val="24"/>
        </w:rPr>
        <w:t>отговорност</w:t>
      </w:r>
      <w:r w:rsidRPr="005459D7">
        <w:rPr>
          <w:rFonts w:ascii="Times New Roman" w:hAnsi="Times New Roman" w:cs="Times New Roman"/>
          <w:spacing w:val="1"/>
          <w:sz w:val="24"/>
        </w:rPr>
        <w:t xml:space="preserve"> </w:t>
      </w:r>
      <w:r w:rsidRPr="005459D7">
        <w:rPr>
          <w:rFonts w:ascii="Times New Roman" w:hAnsi="Times New Roman" w:cs="Times New Roman"/>
          <w:sz w:val="24"/>
        </w:rPr>
        <w:t>носят</w:t>
      </w:r>
      <w:r w:rsidRPr="005459D7">
        <w:rPr>
          <w:rFonts w:ascii="Times New Roman" w:hAnsi="Times New Roman" w:cs="Times New Roman"/>
          <w:spacing w:val="1"/>
          <w:sz w:val="24"/>
        </w:rPr>
        <w:t xml:space="preserve"> </w:t>
      </w:r>
      <w:r w:rsidRPr="005459D7">
        <w:rPr>
          <w:rFonts w:ascii="Times New Roman" w:hAnsi="Times New Roman" w:cs="Times New Roman"/>
          <w:sz w:val="24"/>
        </w:rPr>
        <w:t>общините.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Несправянето</w:t>
      </w:r>
      <w:r w:rsidRPr="005459D7">
        <w:rPr>
          <w:rFonts w:ascii="Times New Roman" w:hAnsi="Times New Roman" w:cs="Times New Roman"/>
          <w:spacing w:val="1"/>
          <w:sz w:val="24"/>
        </w:rPr>
        <w:t xml:space="preserve"> </w:t>
      </w:r>
      <w:r w:rsidRPr="005459D7">
        <w:rPr>
          <w:rFonts w:ascii="Times New Roman" w:hAnsi="Times New Roman" w:cs="Times New Roman"/>
          <w:sz w:val="24"/>
        </w:rPr>
        <w:t>с</w:t>
      </w:r>
      <w:r w:rsidRPr="005459D7">
        <w:rPr>
          <w:rFonts w:ascii="Times New Roman" w:hAnsi="Times New Roman" w:cs="Times New Roman"/>
          <w:spacing w:val="1"/>
          <w:sz w:val="24"/>
        </w:rPr>
        <w:t xml:space="preserve"> </w:t>
      </w:r>
      <w:r w:rsidRPr="005459D7">
        <w:rPr>
          <w:rFonts w:ascii="Times New Roman" w:hAnsi="Times New Roman" w:cs="Times New Roman"/>
          <w:sz w:val="24"/>
        </w:rPr>
        <w:t>тези</w:t>
      </w:r>
      <w:r w:rsidRPr="005459D7">
        <w:rPr>
          <w:rFonts w:ascii="Times New Roman" w:hAnsi="Times New Roman" w:cs="Times New Roman"/>
          <w:spacing w:val="1"/>
          <w:sz w:val="24"/>
        </w:rPr>
        <w:t xml:space="preserve"> </w:t>
      </w:r>
      <w:r w:rsidRPr="005459D7">
        <w:rPr>
          <w:rFonts w:ascii="Times New Roman" w:hAnsi="Times New Roman" w:cs="Times New Roman"/>
          <w:sz w:val="24"/>
        </w:rPr>
        <w:t>задължения</w:t>
      </w:r>
      <w:r w:rsidRPr="005459D7">
        <w:rPr>
          <w:rFonts w:ascii="Times New Roman" w:hAnsi="Times New Roman" w:cs="Times New Roman"/>
          <w:spacing w:val="1"/>
          <w:sz w:val="24"/>
        </w:rPr>
        <w:t xml:space="preserve"> </w:t>
      </w:r>
      <w:r w:rsidRPr="005459D7">
        <w:rPr>
          <w:rFonts w:ascii="Times New Roman" w:hAnsi="Times New Roman" w:cs="Times New Roman"/>
          <w:sz w:val="24"/>
        </w:rPr>
        <w:t>води</w:t>
      </w:r>
      <w:r w:rsidRPr="005459D7">
        <w:rPr>
          <w:rFonts w:ascii="Times New Roman" w:hAnsi="Times New Roman" w:cs="Times New Roman"/>
          <w:spacing w:val="1"/>
          <w:sz w:val="24"/>
        </w:rPr>
        <w:t xml:space="preserve"> </w:t>
      </w:r>
      <w:r w:rsidRPr="005459D7">
        <w:rPr>
          <w:rFonts w:ascii="Times New Roman" w:hAnsi="Times New Roman" w:cs="Times New Roman"/>
          <w:sz w:val="24"/>
        </w:rPr>
        <w:t>до</w:t>
      </w:r>
      <w:r w:rsidRPr="005459D7">
        <w:rPr>
          <w:rFonts w:ascii="Times New Roman" w:hAnsi="Times New Roman" w:cs="Times New Roman"/>
          <w:spacing w:val="1"/>
          <w:sz w:val="24"/>
        </w:rPr>
        <w:t xml:space="preserve"> </w:t>
      </w:r>
      <w:r w:rsidRPr="005459D7">
        <w:rPr>
          <w:rFonts w:ascii="Times New Roman" w:hAnsi="Times New Roman" w:cs="Times New Roman"/>
          <w:sz w:val="24"/>
        </w:rPr>
        <w:t>сериозни</w:t>
      </w:r>
      <w:r w:rsidRPr="005459D7">
        <w:rPr>
          <w:rFonts w:ascii="Times New Roman" w:hAnsi="Times New Roman" w:cs="Times New Roman"/>
          <w:spacing w:val="1"/>
          <w:sz w:val="24"/>
        </w:rPr>
        <w:t xml:space="preserve"> </w:t>
      </w:r>
      <w:r w:rsidRPr="005459D7">
        <w:rPr>
          <w:rFonts w:ascii="Times New Roman" w:hAnsi="Times New Roman" w:cs="Times New Roman"/>
          <w:sz w:val="24"/>
        </w:rPr>
        <w:t>финансови</w:t>
      </w:r>
      <w:r w:rsidRPr="005459D7">
        <w:rPr>
          <w:rFonts w:ascii="Times New Roman" w:hAnsi="Times New Roman" w:cs="Times New Roman"/>
          <w:spacing w:val="-3"/>
          <w:sz w:val="24"/>
        </w:rPr>
        <w:t xml:space="preserve"> </w:t>
      </w:r>
      <w:r w:rsidRPr="005459D7">
        <w:rPr>
          <w:rFonts w:ascii="Times New Roman" w:hAnsi="Times New Roman" w:cs="Times New Roman"/>
          <w:sz w:val="24"/>
        </w:rPr>
        <w:t>последици</w:t>
      </w:r>
      <w:r w:rsidRPr="005459D7">
        <w:rPr>
          <w:rFonts w:ascii="Times New Roman" w:hAnsi="Times New Roman" w:cs="Times New Roman"/>
          <w:spacing w:val="-3"/>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общините</w:t>
      </w:r>
      <w:r w:rsidRPr="005459D7">
        <w:rPr>
          <w:rFonts w:ascii="Times New Roman" w:hAnsi="Times New Roman" w:cs="Times New Roman"/>
          <w:spacing w:val="-5"/>
          <w:sz w:val="24"/>
        </w:rPr>
        <w:t xml:space="preserve"> </w:t>
      </w:r>
      <w:r w:rsidRPr="005459D7">
        <w:rPr>
          <w:rFonts w:ascii="Times New Roman" w:hAnsi="Times New Roman" w:cs="Times New Roman"/>
          <w:sz w:val="24"/>
        </w:rPr>
        <w:t>и</w:t>
      </w:r>
      <w:r w:rsidRPr="005459D7">
        <w:rPr>
          <w:rFonts w:ascii="Times New Roman" w:hAnsi="Times New Roman" w:cs="Times New Roman"/>
          <w:spacing w:val="4"/>
          <w:sz w:val="24"/>
        </w:rPr>
        <w:t xml:space="preserve"> </w:t>
      </w:r>
      <w:r w:rsidRPr="005459D7">
        <w:rPr>
          <w:rFonts w:ascii="Times New Roman" w:hAnsi="Times New Roman" w:cs="Times New Roman"/>
          <w:sz w:val="24"/>
        </w:rPr>
        <w:t>съответно</w:t>
      </w:r>
      <w:r w:rsidRPr="005459D7">
        <w:rPr>
          <w:rFonts w:ascii="Times New Roman" w:hAnsi="Times New Roman" w:cs="Times New Roman"/>
          <w:spacing w:val="-1"/>
          <w:sz w:val="24"/>
        </w:rPr>
        <w:t xml:space="preserve"> </w:t>
      </w:r>
      <w:r w:rsidRPr="005459D7">
        <w:rPr>
          <w:rFonts w:ascii="Times New Roman" w:hAnsi="Times New Roman" w:cs="Times New Roman"/>
          <w:sz w:val="24"/>
        </w:rPr>
        <w:t>–</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населението</w:t>
      </w:r>
      <w:r w:rsidRPr="005459D7">
        <w:rPr>
          <w:rFonts w:ascii="Times New Roman" w:hAnsi="Times New Roman" w:cs="Times New Roman"/>
          <w:spacing w:val="-1"/>
          <w:sz w:val="24"/>
        </w:rPr>
        <w:t xml:space="preserve"> </w:t>
      </w:r>
      <w:r w:rsidRPr="005459D7">
        <w:rPr>
          <w:rFonts w:ascii="Times New Roman" w:hAnsi="Times New Roman" w:cs="Times New Roman"/>
          <w:sz w:val="24"/>
        </w:rPr>
        <w:t>и бизнеса.</w:t>
      </w:r>
    </w:p>
    <w:p w:rsidR="005459D7" w:rsidRPr="005459D7" w:rsidRDefault="005459D7" w:rsidP="00E71CAA">
      <w:pPr>
        <w:pStyle w:val="aa"/>
        <w:widowControl w:val="0"/>
        <w:numPr>
          <w:ilvl w:val="0"/>
          <w:numId w:val="15"/>
        </w:numPr>
        <w:tabs>
          <w:tab w:val="left" w:pos="709"/>
          <w:tab w:val="left" w:pos="1701"/>
          <w:tab w:val="left" w:pos="9781"/>
        </w:tabs>
        <w:autoSpaceDE w:val="0"/>
        <w:autoSpaceDN w:val="0"/>
        <w:spacing w:after="0"/>
        <w:ind w:left="0" w:firstLine="426"/>
        <w:contextualSpacing w:val="0"/>
        <w:jc w:val="both"/>
        <w:rPr>
          <w:rFonts w:ascii="Times New Roman" w:hAnsi="Times New Roman" w:cs="Times New Roman"/>
          <w:sz w:val="24"/>
        </w:rPr>
      </w:pPr>
      <w:r w:rsidRPr="005459D7">
        <w:rPr>
          <w:rFonts w:ascii="Times New Roman" w:hAnsi="Times New Roman" w:cs="Times New Roman"/>
          <w:sz w:val="24"/>
        </w:rPr>
        <w:t>Нормативната</w:t>
      </w:r>
      <w:r w:rsidRPr="005459D7">
        <w:rPr>
          <w:rFonts w:ascii="Times New Roman" w:hAnsi="Times New Roman" w:cs="Times New Roman"/>
          <w:spacing w:val="1"/>
          <w:sz w:val="24"/>
        </w:rPr>
        <w:t xml:space="preserve"> </w:t>
      </w:r>
      <w:r w:rsidRPr="005459D7">
        <w:rPr>
          <w:rFonts w:ascii="Times New Roman" w:hAnsi="Times New Roman" w:cs="Times New Roman"/>
          <w:sz w:val="24"/>
        </w:rPr>
        <w:t>уредба</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програмните документи на община</w:t>
      </w:r>
      <w:r w:rsidRPr="005459D7">
        <w:rPr>
          <w:rFonts w:ascii="Times New Roman" w:hAnsi="Times New Roman" w:cs="Times New Roman"/>
          <w:spacing w:val="1"/>
          <w:sz w:val="24"/>
        </w:rPr>
        <w:t xml:space="preserve"> </w:t>
      </w:r>
      <w:r>
        <w:rPr>
          <w:rFonts w:ascii="Times New Roman" w:hAnsi="Times New Roman" w:cs="Times New Roman"/>
          <w:sz w:val="24"/>
        </w:rPr>
        <w:t>Гълъбово</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разглежданата</w:t>
      </w:r>
      <w:r w:rsidRPr="005459D7">
        <w:rPr>
          <w:rFonts w:ascii="Times New Roman" w:hAnsi="Times New Roman" w:cs="Times New Roman"/>
          <w:spacing w:val="1"/>
          <w:sz w:val="24"/>
        </w:rPr>
        <w:t xml:space="preserve"> </w:t>
      </w:r>
      <w:r w:rsidRPr="005459D7">
        <w:rPr>
          <w:rFonts w:ascii="Times New Roman" w:hAnsi="Times New Roman" w:cs="Times New Roman"/>
          <w:sz w:val="24"/>
        </w:rPr>
        <w:t>област</w:t>
      </w:r>
      <w:r w:rsidRPr="005459D7">
        <w:rPr>
          <w:rFonts w:ascii="Times New Roman" w:hAnsi="Times New Roman" w:cs="Times New Roman"/>
          <w:spacing w:val="1"/>
          <w:sz w:val="24"/>
        </w:rPr>
        <w:t xml:space="preserve"> </w:t>
      </w:r>
      <w:r w:rsidRPr="005459D7">
        <w:rPr>
          <w:rFonts w:ascii="Times New Roman" w:hAnsi="Times New Roman" w:cs="Times New Roman"/>
          <w:sz w:val="24"/>
        </w:rPr>
        <w:t>се</w:t>
      </w:r>
      <w:r w:rsidRPr="005459D7">
        <w:rPr>
          <w:rFonts w:ascii="Times New Roman" w:hAnsi="Times New Roman" w:cs="Times New Roman"/>
          <w:spacing w:val="1"/>
          <w:sz w:val="24"/>
        </w:rPr>
        <w:t xml:space="preserve"> </w:t>
      </w:r>
      <w:r w:rsidRPr="005459D7">
        <w:rPr>
          <w:rFonts w:ascii="Times New Roman" w:hAnsi="Times New Roman" w:cs="Times New Roman"/>
          <w:sz w:val="24"/>
        </w:rPr>
        <w:t>основават</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националното</w:t>
      </w:r>
      <w:r w:rsidRPr="005459D7">
        <w:rPr>
          <w:rFonts w:ascii="Times New Roman" w:hAnsi="Times New Roman" w:cs="Times New Roman"/>
          <w:spacing w:val="1"/>
          <w:sz w:val="24"/>
        </w:rPr>
        <w:t xml:space="preserve"> </w:t>
      </w:r>
      <w:r w:rsidRPr="005459D7">
        <w:rPr>
          <w:rFonts w:ascii="Times New Roman" w:hAnsi="Times New Roman" w:cs="Times New Roman"/>
          <w:sz w:val="24"/>
        </w:rPr>
        <w:t>законодателство</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следват</w:t>
      </w:r>
      <w:r w:rsidRPr="005459D7">
        <w:rPr>
          <w:rFonts w:ascii="Times New Roman" w:hAnsi="Times New Roman" w:cs="Times New Roman"/>
          <w:spacing w:val="1"/>
          <w:sz w:val="24"/>
        </w:rPr>
        <w:t xml:space="preserve"> </w:t>
      </w:r>
      <w:r w:rsidRPr="005459D7">
        <w:rPr>
          <w:rFonts w:ascii="Times New Roman" w:hAnsi="Times New Roman" w:cs="Times New Roman"/>
          <w:sz w:val="24"/>
        </w:rPr>
        <w:t>националната</w:t>
      </w:r>
      <w:r w:rsidRPr="005459D7">
        <w:rPr>
          <w:rFonts w:ascii="Times New Roman" w:hAnsi="Times New Roman" w:cs="Times New Roman"/>
          <w:spacing w:val="-2"/>
          <w:sz w:val="24"/>
        </w:rPr>
        <w:t xml:space="preserve"> </w:t>
      </w:r>
      <w:r w:rsidRPr="005459D7">
        <w:rPr>
          <w:rFonts w:ascii="Times New Roman" w:hAnsi="Times New Roman" w:cs="Times New Roman"/>
          <w:sz w:val="24"/>
        </w:rPr>
        <w:t>политика</w:t>
      </w:r>
      <w:r w:rsidRPr="005459D7">
        <w:rPr>
          <w:rFonts w:ascii="Times New Roman" w:hAnsi="Times New Roman" w:cs="Times New Roman"/>
          <w:spacing w:val="-4"/>
          <w:sz w:val="24"/>
        </w:rPr>
        <w:t xml:space="preserve"> </w:t>
      </w:r>
      <w:r w:rsidRPr="005459D7">
        <w:rPr>
          <w:rFonts w:ascii="Times New Roman" w:hAnsi="Times New Roman" w:cs="Times New Roman"/>
          <w:sz w:val="24"/>
        </w:rPr>
        <w:t>по</w:t>
      </w:r>
      <w:r w:rsidRPr="005459D7">
        <w:rPr>
          <w:rFonts w:ascii="Times New Roman" w:hAnsi="Times New Roman" w:cs="Times New Roman"/>
          <w:spacing w:val="2"/>
          <w:sz w:val="24"/>
        </w:rPr>
        <w:t xml:space="preserve"> </w:t>
      </w:r>
      <w:r w:rsidRPr="005459D7">
        <w:rPr>
          <w:rFonts w:ascii="Times New Roman" w:hAnsi="Times New Roman" w:cs="Times New Roman"/>
          <w:sz w:val="24"/>
        </w:rPr>
        <w:t>управление</w:t>
      </w:r>
      <w:r w:rsidRPr="005459D7">
        <w:rPr>
          <w:rFonts w:ascii="Times New Roman" w:hAnsi="Times New Roman" w:cs="Times New Roman"/>
          <w:spacing w:val="-2"/>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отпадъците.</w:t>
      </w:r>
    </w:p>
    <w:p w:rsidR="005459D7" w:rsidRPr="005459D7" w:rsidRDefault="005459D7" w:rsidP="00E71CAA">
      <w:pPr>
        <w:pStyle w:val="aa"/>
        <w:widowControl w:val="0"/>
        <w:numPr>
          <w:ilvl w:val="0"/>
          <w:numId w:val="15"/>
        </w:numPr>
        <w:tabs>
          <w:tab w:val="left" w:pos="709"/>
          <w:tab w:val="left" w:pos="1701"/>
          <w:tab w:val="left" w:pos="9781"/>
        </w:tabs>
        <w:autoSpaceDE w:val="0"/>
        <w:autoSpaceDN w:val="0"/>
        <w:spacing w:after="0"/>
        <w:ind w:left="0" w:firstLine="426"/>
        <w:contextualSpacing w:val="0"/>
        <w:jc w:val="both"/>
        <w:rPr>
          <w:rFonts w:ascii="Times New Roman" w:hAnsi="Times New Roman" w:cs="Times New Roman"/>
          <w:sz w:val="24"/>
        </w:rPr>
      </w:pPr>
      <w:r w:rsidRPr="005459D7">
        <w:rPr>
          <w:rFonts w:ascii="Times New Roman" w:hAnsi="Times New Roman" w:cs="Times New Roman"/>
          <w:sz w:val="24"/>
        </w:rPr>
        <w:t>Анализът на общинските наредби показва, че община Гълъбово има опит в разработването и прилагането на местна нормативна уредба по управление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2"/>
          <w:sz w:val="24"/>
        </w:rPr>
        <w:t xml:space="preserve"> </w:t>
      </w:r>
      <w:r w:rsidRPr="005459D7">
        <w:rPr>
          <w:rFonts w:ascii="Times New Roman" w:hAnsi="Times New Roman" w:cs="Times New Roman"/>
          <w:sz w:val="24"/>
        </w:rPr>
        <w:t>отпадъците.</w:t>
      </w:r>
    </w:p>
    <w:p w:rsidR="005459D7" w:rsidRPr="005459D7" w:rsidRDefault="005459D7" w:rsidP="00E71CAA">
      <w:pPr>
        <w:pStyle w:val="aa"/>
        <w:widowControl w:val="0"/>
        <w:numPr>
          <w:ilvl w:val="0"/>
          <w:numId w:val="15"/>
        </w:numPr>
        <w:tabs>
          <w:tab w:val="left" w:pos="709"/>
          <w:tab w:val="left" w:pos="1701"/>
          <w:tab w:val="left" w:pos="9781"/>
        </w:tabs>
        <w:autoSpaceDE w:val="0"/>
        <w:autoSpaceDN w:val="0"/>
        <w:spacing w:after="0"/>
        <w:ind w:left="0" w:firstLine="426"/>
        <w:contextualSpacing w:val="0"/>
        <w:jc w:val="both"/>
        <w:rPr>
          <w:rFonts w:ascii="Times New Roman" w:hAnsi="Times New Roman" w:cs="Times New Roman"/>
        </w:rPr>
      </w:pPr>
      <w:r w:rsidRPr="005459D7">
        <w:rPr>
          <w:rFonts w:ascii="Times New Roman" w:hAnsi="Times New Roman" w:cs="Times New Roman"/>
          <w:sz w:val="24"/>
        </w:rPr>
        <w:t>Наредбата</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управление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отпадъците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територията</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община</w:t>
      </w:r>
      <w:r w:rsidRPr="005459D7">
        <w:rPr>
          <w:rFonts w:ascii="Times New Roman" w:hAnsi="Times New Roman" w:cs="Times New Roman"/>
          <w:spacing w:val="1"/>
          <w:sz w:val="24"/>
        </w:rPr>
        <w:t xml:space="preserve"> </w:t>
      </w:r>
      <w:r w:rsidRPr="005459D7">
        <w:rPr>
          <w:rFonts w:ascii="Times New Roman" w:hAnsi="Times New Roman" w:cs="Times New Roman"/>
          <w:sz w:val="24"/>
        </w:rPr>
        <w:t>Гълъбово отговаря</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минималните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изисквания</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ЗУО</w:t>
      </w:r>
      <w:r w:rsidRPr="005459D7">
        <w:rPr>
          <w:rFonts w:ascii="Times New Roman" w:hAnsi="Times New Roman" w:cs="Times New Roman"/>
          <w:spacing w:val="1"/>
          <w:sz w:val="24"/>
        </w:rPr>
        <w:t xml:space="preserve"> </w:t>
      </w:r>
      <w:r w:rsidRPr="005459D7">
        <w:rPr>
          <w:rFonts w:ascii="Times New Roman" w:hAnsi="Times New Roman" w:cs="Times New Roman"/>
          <w:sz w:val="24"/>
        </w:rPr>
        <w:t>от</w:t>
      </w:r>
      <w:r w:rsidRPr="005459D7">
        <w:rPr>
          <w:rFonts w:ascii="Times New Roman" w:hAnsi="Times New Roman" w:cs="Times New Roman"/>
          <w:spacing w:val="1"/>
          <w:sz w:val="24"/>
        </w:rPr>
        <w:t xml:space="preserve"> </w:t>
      </w:r>
      <w:r w:rsidRPr="005459D7">
        <w:rPr>
          <w:rFonts w:ascii="Times New Roman" w:hAnsi="Times New Roman" w:cs="Times New Roman"/>
          <w:sz w:val="24"/>
        </w:rPr>
        <w:t>2012 г.</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съдържание;</w:t>
      </w:r>
      <w:r w:rsidRPr="005459D7">
        <w:rPr>
          <w:rFonts w:ascii="Times New Roman" w:hAnsi="Times New Roman" w:cs="Times New Roman"/>
          <w:spacing w:val="1"/>
          <w:sz w:val="24"/>
        </w:rPr>
        <w:t xml:space="preserve"> </w:t>
      </w:r>
      <w:r w:rsidRPr="005459D7">
        <w:rPr>
          <w:rFonts w:ascii="Times New Roman" w:hAnsi="Times New Roman" w:cs="Times New Roman"/>
          <w:sz w:val="24"/>
        </w:rPr>
        <w:t>подробно регламентира правата и задълженията на физическите и юридическите лица,</w:t>
      </w:r>
      <w:r w:rsidRPr="005459D7">
        <w:rPr>
          <w:rFonts w:ascii="Times New Roman" w:hAnsi="Times New Roman" w:cs="Times New Roman"/>
          <w:spacing w:val="1"/>
          <w:sz w:val="24"/>
        </w:rPr>
        <w:t xml:space="preserve"> </w:t>
      </w:r>
      <w:r w:rsidRPr="005459D7">
        <w:rPr>
          <w:rFonts w:ascii="Times New Roman" w:hAnsi="Times New Roman" w:cs="Times New Roman"/>
          <w:sz w:val="24"/>
        </w:rPr>
        <w:t>отговорностите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кмета,</w:t>
      </w:r>
      <w:r w:rsidRPr="005459D7">
        <w:rPr>
          <w:rFonts w:ascii="Times New Roman" w:hAnsi="Times New Roman" w:cs="Times New Roman"/>
          <w:spacing w:val="1"/>
          <w:sz w:val="24"/>
        </w:rPr>
        <w:t xml:space="preserve"> </w:t>
      </w:r>
      <w:r w:rsidRPr="005459D7">
        <w:rPr>
          <w:rFonts w:ascii="Times New Roman" w:hAnsi="Times New Roman" w:cs="Times New Roman"/>
          <w:sz w:val="24"/>
        </w:rPr>
        <w:t>изискванията</w:t>
      </w:r>
      <w:r w:rsidRPr="005459D7">
        <w:rPr>
          <w:rFonts w:ascii="Times New Roman" w:hAnsi="Times New Roman" w:cs="Times New Roman"/>
          <w:spacing w:val="1"/>
          <w:sz w:val="24"/>
        </w:rPr>
        <w:t xml:space="preserve"> </w:t>
      </w:r>
      <w:r w:rsidRPr="005459D7">
        <w:rPr>
          <w:rFonts w:ascii="Times New Roman" w:hAnsi="Times New Roman" w:cs="Times New Roman"/>
          <w:sz w:val="24"/>
        </w:rPr>
        <w:t>към</w:t>
      </w:r>
      <w:r w:rsidRPr="005459D7">
        <w:rPr>
          <w:rFonts w:ascii="Times New Roman" w:hAnsi="Times New Roman" w:cs="Times New Roman"/>
          <w:spacing w:val="1"/>
          <w:sz w:val="24"/>
        </w:rPr>
        <w:t xml:space="preserve"> </w:t>
      </w:r>
      <w:r w:rsidRPr="005459D7">
        <w:rPr>
          <w:rFonts w:ascii="Times New Roman" w:hAnsi="Times New Roman" w:cs="Times New Roman"/>
          <w:sz w:val="24"/>
        </w:rPr>
        <w:t>системите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разделно</w:t>
      </w:r>
      <w:r w:rsidRPr="005459D7">
        <w:rPr>
          <w:rFonts w:ascii="Times New Roman" w:hAnsi="Times New Roman" w:cs="Times New Roman"/>
          <w:spacing w:val="1"/>
          <w:sz w:val="24"/>
        </w:rPr>
        <w:t xml:space="preserve"> </w:t>
      </w:r>
      <w:r w:rsidRPr="005459D7">
        <w:rPr>
          <w:rFonts w:ascii="Times New Roman" w:hAnsi="Times New Roman" w:cs="Times New Roman"/>
          <w:sz w:val="24"/>
        </w:rPr>
        <w:t>събиране</w:t>
      </w:r>
      <w:r w:rsidRPr="005459D7">
        <w:rPr>
          <w:rFonts w:ascii="Times New Roman" w:hAnsi="Times New Roman" w:cs="Times New Roman"/>
          <w:spacing w:val="60"/>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различни</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отпадъчни</w:t>
      </w:r>
      <w:r w:rsidRPr="005459D7">
        <w:rPr>
          <w:rFonts w:ascii="Times New Roman" w:hAnsi="Times New Roman" w:cs="Times New Roman"/>
          <w:spacing w:val="1"/>
          <w:sz w:val="24"/>
        </w:rPr>
        <w:t xml:space="preserve"> </w:t>
      </w:r>
      <w:r w:rsidRPr="005459D7">
        <w:rPr>
          <w:rFonts w:ascii="Times New Roman" w:hAnsi="Times New Roman" w:cs="Times New Roman"/>
          <w:sz w:val="24"/>
        </w:rPr>
        <w:t>потоци,</w:t>
      </w:r>
      <w:r w:rsidRPr="005459D7">
        <w:rPr>
          <w:rFonts w:ascii="Times New Roman" w:hAnsi="Times New Roman" w:cs="Times New Roman"/>
          <w:spacing w:val="1"/>
          <w:sz w:val="24"/>
        </w:rPr>
        <w:t xml:space="preserve"> </w:t>
      </w:r>
      <w:r w:rsidRPr="005459D7">
        <w:rPr>
          <w:rFonts w:ascii="Times New Roman" w:hAnsi="Times New Roman" w:cs="Times New Roman"/>
          <w:sz w:val="24"/>
        </w:rPr>
        <w:t>контрола</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изпълнение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 xml:space="preserve">разпоредбите. </w:t>
      </w:r>
    </w:p>
    <w:p w:rsidR="005459D7" w:rsidRPr="005459D7" w:rsidRDefault="005459D7" w:rsidP="00E71CAA">
      <w:pPr>
        <w:pStyle w:val="aa"/>
        <w:widowControl w:val="0"/>
        <w:numPr>
          <w:ilvl w:val="0"/>
          <w:numId w:val="15"/>
        </w:numPr>
        <w:tabs>
          <w:tab w:val="left" w:pos="709"/>
          <w:tab w:val="left" w:pos="1701"/>
        </w:tabs>
        <w:autoSpaceDE w:val="0"/>
        <w:autoSpaceDN w:val="0"/>
        <w:spacing w:after="0"/>
        <w:ind w:left="0" w:firstLine="426"/>
        <w:contextualSpacing w:val="0"/>
        <w:jc w:val="both"/>
        <w:rPr>
          <w:rFonts w:ascii="Times New Roman" w:hAnsi="Times New Roman" w:cs="Times New Roman"/>
          <w:sz w:val="24"/>
        </w:rPr>
      </w:pPr>
      <w:r w:rsidRPr="005459D7">
        <w:rPr>
          <w:rFonts w:ascii="Times New Roman" w:hAnsi="Times New Roman" w:cs="Times New Roman"/>
          <w:sz w:val="24"/>
        </w:rPr>
        <w:t>Община</w:t>
      </w:r>
      <w:r w:rsidRPr="005459D7">
        <w:rPr>
          <w:rFonts w:ascii="Times New Roman" w:hAnsi="Times New Roman" w:cs="Times New Roman"/>
          <w:spacing w:val="1"/>
          <w:sz w:val="24"/>
        </w:rPr>
        <w:t xml:space="preserve"> </w:t>
      </w:r>
      <w:r w:rsidRPr="005459D7">
        <w:rPr>
          <w:rFonts w:ascii="Times New Roman" w:hAnsi="Times New Roman" w:cs="Times New Roman"/>
          <w:sz w:val="24"/>
        </w:rPr>
        <w:t>Гълъбово</w:t>
      </w:r>
      <w:r w:rsidRPr="005459D7">
        <w:rPr>
          <w:rFonts w:ascii="Times New Roman" w:hAnsi="Times New Roman" w:cs="Times New Roman"/>
          <w:spacing w:val="1"/>
          <w:sz w:val="24"/>
        </w:rPr>
        <w:t xml:space="preserve"> </w:t>
      </w:r>
      <w:r w:rsidRPr="005459D7">
        <w:rPr>
          <w:rFonts w:ascii="Times New Roman" w:hAnsi="Times New Roman" w:cs="Times New Roman"/>
          <w:sz w:val="24"/>
        </w:rPr>
        <w:t>има</w:t>
      </w:r>
      <w:r w:rsidRPr="005459D7">
        <w:rPr>
          <w:rFonts w:ascii="Times New Roman" w:hAnsi="Times New Roman" w:cs="Times New Roman"/>
          <w:spacing w:val="1"/>
          <w:sz w:val="24"/>
        </w:rPr>
        <w:t xml:space="preserve"> </w:t>
      </w:r>
      <w:r w:rsidRPr="005459D7">
        <w:rPr>
          <w:rFonts w:ascii="Times New Roman" w:hAnsi="Times New Roman" w:cs="Times New Roman"/>
          <w:sz w:val="24"/>
        </w:rPr>
        <w:t>натрупан</w:t>
      </w:r>
      <w:r w:rsidRPr="005459D7">
        <w:rPr>
          <w:rFonts w:ascii="Times New Roman" w:hAnsi="Times New Roman" w:cs="Times New Roman"/>
          <w:spacing w:val="1"/>
          <w:sz w:val="24"/>
        </w:rPr>
        <w:t xml:space="preserve"> </w:t>
      </w:r>
      <w:r w:rsidRPr="005459D7">
        <w:rPr>
          <w:rFonts w:ascii="Times New Roman" w:hAnsi="Times New Roman" w:cs="Times New Roman"/>
          <w:sz w:val="24"/>
        </w:rPr>
        <w:t>опит</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изпълнява</w:t>
      </w:r>
      <w:r w:rsidRPr="005459D7">
        <w:rPr>
          <w:rFonts w:ascii="Times New Roman" w:hAnsi="Times New Roman" w:cs="Times New Roman"/>
          <w:spacing w:val="1"/>
          <w:sz w:val="24"/>
        </w:rPr>
        <w:t xml:space="preserve"> </w:t>
      </w:r>
      <w:r w:rsidRPr="005459D7">
        <w:rPr>
          <w:rFonts w:ascii="Times New Roman" w:hAnsi="Times New Roman" w:cs="Times New Roman"/>
          <w:sz w:val="24"/>
        </w:rPr>
        <w:t>нормативните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си</w:t>
      </w:r>
      <w:r w:rsidRPr="005459D7">
        <w:rPr>
          <w:rFonts w:ascii="Times New Roman" w:hAnsi="Times New Roman" w:cs="Times New Roman"/>
          <w:spacing w:val="1"/>
          <w:sz w:val="24"/>
        </w:rPr>
        <w:t xml:space="preserve"> </w:t>
      </w:r>
      <w:r w:rsidRPr="005459D7">
        <w:rPr>
          <w:rFonts w:ascii="Times New Roman" w:hAnsi="Times New Roman" w:cs="Times New Roman"/>
          <w:sz w:val="24"/>
        </w:rPr>
        <w:t>задължения</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разработването</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общински</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програмни</w:t>
      </w:r>
      <w:r w:rsidRPr="005459D7">
        <w:rPr>
          <w:rFonts w:ascii="Times New Roman" w:hAnsi="Times New Roman" w:cs="Times New Roman"/>
          <w:spacing w:val="1"/>
          <w:sz w:val="24"/>
        </w:rPr>
        <w:t xml:space="preserve"> </w:t>
      </w:r>
      <w:r w:rsidRPr="005459D7">
        <w:rPr>
          <w:rFonts w:ascii="Times New Roman" w:hAnsi="Times New Roman" w:cs="Times New Roman"/>
          <w:sz w:val="24"/>
        </w:rPr>
        <w:t>документи,</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т.ч.</w:t>
      </w:r>
      <w:r w:rsidRPr="005459D7">
        <w:rPr>
          <w:rFonts w:ascii="Times New Roman" w:hAnsi="Times New Roman" w:cs="Times New Roman"/>
          <w:spacing w:val="1"/>
          <w:sz w:val="24"/>
        </w:rPr>
        <w:t xml:space="preserve"> </w:t>
      </w:r>
      <w:r w:rsidRPr="005459D7">
        <w:rPr>
          <w:rFonts w:ascii="Times New Roman" w:hAnsi="Times New Roman" w:cs="Times New Roman"/>
          <w:sz w:val="24"/>
        </w:rPr>
        <w:t>относно</w:t>
      </w:r>
      <w:r w:rsidRPr="005459D7">
        <w:rPr>
          <w:rFonts w:ascii="Times New Roman" w:hAnsi="Times New Roman" w:cs="Times New Roman"/>
          <w:spacing w:val="1"/>
          <w:sz w:val="24"/>
        </w:rPr>
        <w:t xml:space="preserve"> </w:t>
      </w:r>
      <w:r w:rsidRPr="005459D7">
        <w:rPr>
          <w:rFonts w:ascii="Times New Roman" w:hAnsi="Times New Roman" w:cs="Times New Roman"/>
          <w:sz w:val="24"/>
        </w:rPr>
        <w:t>управление на отпадъците. Модерното управление на отпадъците е сред програмните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приоритети на общината, видно не само от тематичните програми, отнасящи се до</w:t>
      </w:r>
      <w:r w:rsidRPr="005459D7">
        <w:rPr>
          <w:rFonts w:ascii="Times New Roman" w:hAnsi="Times New Roman" w:cs="Times New Roman"/>
          <w:spacing w:val="1"/>
          <w:sz w:val="24"/>
        </w:rPr>
        <w:t xml:space="preserve"> </w:t>
      </w:r>
      <w:r w:rsidRPr="005459D7">
        <w:rPr>
          <w:rFonts w:ascii="Times New Roman" w:hAnsi="Times New Roman" w:cs="Times New Roman"/>
          <w:sz w:val="24"/>
        </w:rPr>
        <w:t>околната</w:t>
      </w:r>
      <w:r w:rsidRPr="005459D7">
        <w:rPr>
          <w:rFonts w:ascii="Times New Roman" w:hAnsi="Times New Roman" w:cs="Times New Roman"/>
          <w:spacing w:val="1"/>
          <w:sz w:val="24"/>
        </w:rPr>
        <w:t xml:space="preserve"> </w:t>
      </w:r>
      <w:r w:rsidRPr="005459D7">
        <w:rPr>
          <w:rFonts w:ascii="Times New Roman" w:hAnsi="Times New Roman" w:cs="Times New Roman"/>
          <w:sz w:val="24"/>
        </w:rPr>
        <w:t>среда,</w:t>
      </w:r>
      <w:r w:rsidRPr="005459D7">
        <w:rPr>
          <w:rFonts w:ascii="Times New Roman" w:hAnsi="Times New Roman" w:cs="Times New Roman"/>
          <w:spacing w:val="1"/>
          <w:sz w:val="24"/>
        </w:rPr>
        <w:t xml:space="preserve"> </w:t>
      </w:r>
      <w:r w:rsidRPr="005459D7">
        <w:rPr>
          <w:rFonts w:ascii="Times New Roman" w:hAnsi="Times New Roman" w:cs="Times New Roman"/>
          <w:sz w:val="24"/>
        </w:rPr>
        <w:t>но</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от</w:t>
      </w:r>
      <w:r w:rsidRPr="005459D7">
        <w:rPr>
          <w:rFonts w:ascii="Times New Roman" w:hAnsi="Times New Roman" w:cs="Times New Roman"/>
          <w:spacing w:val="1"/>
          <w:sz w:val="24"/>
        </w:rPr>
        <w:t xml:space="preserve"> </w:t>
      </w:r>
      <w:r w:rsidRPr="005459D7">
        <w:rPr>
          <w:rFonts w:ascii="Times New Roman" w:hAnsi="Times New Roman" w:cs="Times New Roman"/>
          <w:sz w:val="24"/>
        </w:rPr>
        <w:t>общите</w:t>
      </w:r>
      <w:r w:rsidRPr="005459D7">
        <w:rPr>
          <w:rFonts w:ascii="Times New Roman" w:hAnsi="Times New Roman" w:cs="Times New Roman"/>
          <w:spacing w:val="1"/>
          <w:sz w:val="24"/>
        </w:rPr>
        <w:t xml:space="preserve"> </w:t>
      </w:r>
      <w:r w:rsidRPr="005459D7">
        <w:rPr>
          <w:rFonts w:ascii="Times New Roman" w:hAnsi="Times New Roman" w:cs="Times New Roman"/>
          <w:sz w:val="24"/>
        </w:rPr>
        <w:t>планови</w:t>
      </w:r>
      <w:r w:rsidRPr="005459D7">
        <w:rPr>
          <w:rFonts w:ascii="Times New Roman" w:hAnsi="Times New Roman" w:cs="Times New Roman"/>
          <w:spacing w:val="1"/>
          <w:sz w:val="24"/>
        </w:rPr>
        <w:t xml:space="preserve"> </w:t>
      </w:r>
      <w:r w:rsidRPr="005459D7">
        <w:rPr>
          <w:rFonts w:ascii="Times New Roman" w:hAnsi="Times New Roman" w:cs="Times New Roman"/>
          <w:sz w:val="24"/>
        </w:rPr>
        <w:t>документи,</w:t>
      </w:r>
      <w:r w:rsidRPr="005459D7">
        <w:rPr>
          <w:rFonts w:ascii="Times New Roman" w:hAnsi="Times New Roman" w:cs="Times New Roman"/>
          <w:spacing w:val="1"/>
          <w:sz w:val="24"/>
        </w:rPr>
        <w:t xml:space="preserve"> </w:t>
      </w:r>
      <w:r w:rsidRPr="005459D7">
        <w:rPr>
          <w:rFonts w:ascii="Times New Roman" w:hAnsi="Times New Roman" w:cs="Times New Roman"/>
          <w:sz w:val="24"/>
        </w:rPr>
        <w:t>които</w:t>
      </w:r>
      <w:r w:rsidRPr="005459D7">
        <w:rPr>
          <w:rFonts w:ascii="Times New Roman" w:hAnsi="Times New Roman" w:cs="Times New Roman"/>
          <w:spacing w:val="1"/>
          <w:sz w:val="24"/>
        </w:rPr>
        <w:t xml:space="preserve"> </w:t>
      </w:r>
      <w:r w:rsidRPr="005459D7">
        <w:rPr>
          <w:rFonts w:ascii="Times New Roman" w:hAnsi="Times New Roman" w:cs="Times New Roman"/>
          <w:sz w:val="24"/>
        </w:rPr>
        <w:t>включват</w:t>
      </w:r>
      <w:r w:rsidRPr="005459D7">
        <w:rPr>
          <w:rFonts w:ascii="Times New Roman" w:hAnsi="Times New Roman" w:cs="Times New Roman"/>
          <w:spacing w:val="1"/>
          <w:sz w:val="24"/>
        </w:rPr>
        <w:t xml:space="preserve"> </w:t>
      </w:r>
      <w:r w:rsidRPr="005459D7">
        <w:rPr>
          <w:rFonts w:ascii="Times New Roman" w:hAnsi="Times New Roman" w:cs="Times New Roman"/>
          <w:sz w:val="24"/>
        </w:rPr>
        <w:t>интегрирано</w:t>
      </w:r>
      <w:r w:rsidRPr="005459D7">
        <w:rPr>
          <w:rFonts w:ascii="Times New Roman" w:hAnsi="Times New Roman" w:cs="Times New Roman"/>
          <w:spacing w:val="1"/>
          <w:sz w:val="24"/>
        </w:rPr>
        <w:t xml:space="preserve"> </w:t>
      </w:r>
      <w:r w:rsidRPr="005459D7">
        <w:rPr>
          <w:rFonts w:ascii="Times New Roman" w:hAnsi="Times New Roman" w:cs="Times New Roman"/>
          <w:sz w:val="24"/>
        </w:rPr>
        <w:t>развитие на общината за периода до 2028 г. Общината е предприела своевременно</w:t>
      </w:r>
      <w:r w:rsidRPr="005459D7">
        <w:rPr>
          <w:rFonts w:ascii="Times New Roman" w:hAnsi="Times New Roman" w:cs="Times New Roman"/>
          <w:spacing w:val="1"/>
          <w:sz w:val="24"/>
        </w:rPr>
        <w:t xml:space="preserve"> </w:t>
      </w:r>
      <w:r w:rsidRPr="005459D7">
        <w:rPr>
          <w:rFonts w:ascii="Times New Roman" w:hAnsi="Times New Roman" w:cs="Times New Roman"/>
          <w:sz w:val="24"/>
        </w:rPr>
        <w:t>действия за разработване на общинска Програма за управление на отпадъците, към</w:t>
      </w:r>
      <w:r w:rsidRPr="005459D7">
        <w:rPr>
          <w:rFonts w:ascii="Times New Roman" w:hAnsi="Times New Roman" w:cs="Times New Roman"/>
          <w:spacing w:val="1"/>
          <w:sz w:val="24"/>
        </w:rPr>
        <w:t xml:space="preserve"> </w:t>
      </w:r>
      <w:r w:rsidRPr="005459D7">
        <w:rPr>
          <w:rFonts w:ascii="Times New Roman" w:hAnsi="Times New Roman" w:cs="Times New Roman"/>
          <w:sz w:val="24"/>
        </w:rPr>
        <w:t>която</w:t>
      </w:r>
      <w:r w:rsidRPr="005459D7">
        <w:rPr>
          <w:rFonts w:ascii="Times New Roman" w:hAnsi="Times New Roman" w:cs="Times New Roman"/>
          <w:spacing w:val="1"/>
          <w:sz w:val="24"/>
        </w:rPr>
        <w:t xml:space="preserve"> </w:t>
      </w:r>
      <w:r w:rsidRPr="005459D7">
        <w:rPr>
          <w:rFonts w:ascii="Times New Roman" w:hAnsi="Times New Roman" w:cs="Times New Roman"/>
          <w:sz w:val="24"/>
        </w:rPr>
        <w:t>като</w:t>
      </w:r>
      <w:r w:rsidRPr="005459D7">
        <w:rPr>
          <w:rFonts w:ascii="Times New Roman" w:hAnsi="Times New Roman" w:cs="Times New Roman"/>
          <w:spacing w:val="1"/>
          <w:sz w:val="24"/>
        </w:rPr>
        <w:t xml:space="preserve"> </w:t>
      </w:r>
      <w:r w:rsidRPr="005459D7">
        <w:rPr>
          <w:rFonts w:ascii="Times New Roman" w:hAnsi="Times New Roman" w:cs="Times New Roman"/>
          <w:sz w:val="24"/>
        </w:rPr>
        <w:t>неразделна</w:t>
      </w:r>
      <w:r w:rsidRPr="005459D7">
        <w:rPr>
          <w:rFonts w:ascii="Times New Roman" w:hAnsi="Times New Roman" w:cs="Times New Roman"/>
          <w:spacing w:val="1"/>
          <w:sz w:val="24"/>
        </w:rPr>
        <w:t xml:space="preserve"> </w:t>
      </w:r>
      <w:r w:rsidRPr="005459D7">
        <w:rPr>
          <w:rFonts w:ascii="Times New Roman" w:hAnsi="Times New Roman" w:cs="Times New Roman"/>
          <w:sz w:val="24"/>
        </w:rPr>
        <w:t>част</w:t>
      </w:r>
      <w:r w:rsidRPr="005459D7">
        <w:rPr>
          <w:rFonts w:ascii="Times New Roman" w:hAnsi="Times New Roman" w:cs="Times New Roman"/>
          <w:spacing w:val="1"/>
          <w:sz w:val="24"/>
        </w:rPr>
        <w:t xml:space="preserve"> </w:t>
      </w:r>
      <w:r w:rsidRPr="005459D7">
        <w:rPr>
          <w:rFonts w:ascii="Times New Roman" w:hAnsi="Times New Roman" w:cs="Times New Roman"/>
          <w:sz w:val="24"/>
        </w:rPr>
        <w:t>се</w:t>
      </w:r>
      <w:r w:rsidRPr="005459D7">
        <w:rPr>
          <w:rFonts w:ascii="Times New Roman" w:hAnsi="Times New Roman" w:cs="Times New Roman"/>
          <w:spacing w:val="1"/>
          <w:sz w:val="24"/>
        </w:rPr>
        <w:t xml:space="preserve"> </w:t>
      </w:r>
      <w:r w:rsidRPr="005459D7">
        <w:rPr>
          <w:rFonts w:ascii="Times New Roman" w:hAnsi="Times New Roman" w:cs="Times New Roman"/>
          <w:sz w:val="24"/>
        </w:rPr>
        <w:t>разработва</w:t>
      </w:r>
      <w:r w:rsidRPr="005459D7">
        <w:rPr>
          <w:rFonts w:ascii="Times New Roman" w:hAnsi="Times New Roman" w:cs="Times New Roman"/>
          <w:spacing w:val="1"/>
          <w:sz w:val="24"/>
        </w:rPr>
        <w:t xml:space="preserve"> </w:t>
      </w:r>
      <w:r w:rsidRPr="005459D7">
        <w:rPr>
          <w:rFonts w:ascii="Times New Roman" w:hAnsi="Times New Roman" w:cs="Times New Roman"/>
          <w:sz w:val="24"/>
        </w:rPr>
        <w:t>подпрограма</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предотвратяване</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образуването</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отпадъците.</w:t>
      </w:r>
    </w:p>
    <w:p w:rsidR="005459D7" w:rsidRPr="00B7697C" w:rsidRDefault="005459D7" w:rsidP="00E71CAA">
      <w:pPr>
        <w:pStyle w:val="aa"/>
        <w:widowControl w:val="0"/>
        <w:numPr>
          <w:ilvl w:val="0"/>
          <w:numId w:val="15"/>
        </w:numPr>
        <w:tabs>
          <w:tab w:val="left" w:pos="709"/>
          <w:tab w:val="left" w:pos="851"/>
          <w:tab w:val="left" w:pos="1701"/>
        </w:tabs>
        <w:autoSpaceDE w:val="0"/>
        <w:autoSpaceDN w:val="0"/>
        <w:spacing w:after="0"/>
        <w:ind w:left="0" w:firstLine="426"/>
        <w:contextualSpacing w:val="0"/>
        <w:jc w:val="both"/>
        <w:rPr>
          <w:rFonts w:ascii="Times New Roman" w:hAnsi="Times New Roman" w:cs="Times New Roman"/>
        </w:rPr>
      </w:pP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периода</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Програмата</w:t>
      </w:r>
      <w:r w:rsidRPr="005459D7">
        <w:rPr>
          <w:rFonts w:ascii="Times New Roman" w:hAnsi="Times New Roman" w:cs="Times New Roman"/>
          <w:spacing w:val="1"/>
          <w:sz w:val="24"/>
        </w:rPr>
        <w:t xml:space="preserve"> </w:t>
      </w:r>
      <w:r w:rsidRPr="005459D7">
        <w:rPr>
          <w:rFonts w:ascii="Times New Roman" w:hAnsi="Times New Roman" w:cs="Times New Roman"/>
          <w:sz w:val="24"/>
        </w:rPr>
        <w:t>до</w:t>
      </w:r>
      <w:r w:rsidRPr="005459D7">
        <w:rPr>
          <w:rFonts w:ascii="Times New Roman" w:hAnsi="Times New Roman" w:cs="Times New Roman"/>
          <w:spacing w:val="1"/>
          <w:sz w:val="24"/>
        </w:rPr>
        <w:t xml:space="preserve"> </w:t>
      </w:r>
      <w:r w:rsidRPr="005459D7">
        <w:rPr>
          <w:rFonts w:ascii="Times New Roman" w:hAnsi="Times New Roman" w:cs="Times New Roman"/>
          <w:sz w:val="24"/>
        </w:rPr>
        <w:t>2028</w:t>
      </w:r>
      <w:r w:rsidRPr="005459D7">
        <w:rPr>
          <w:rFonts w:ascii="Times New Roman" w:hAnsi="Times New Roman" w:cs="Times New Roman"/>
          <w:spacing w:val="1"/>
          <w:sz w:val="24"/>
        </w:rPr>
        <w:t xml:space="preserve"> </w:t>
      </w:r>
      <w:r w:rsidRPr="005459D7">
        <w:rPr>
          <w:rFonts w:ascii="Times New Roman" w:hAnsi="Times New Roman" w:cs="Times New Roman"/>
          <w:sz w:val="24"/>
        </w:rPr>
        <w:t>г.</w:t>
      </w:r>
      <w:r w:rsidRPr="005459D7">
        <w:rPr>
          <w:rFonts w:ascii="Times New Roman" w:hAnsi="Times New Roman" w:cs="Times New Roman"/>
          <w:spacing w:val="1"/>
          <w:sz w:val="24"/>
        </w:rPr>
        <w:t xml:space="preserve"> </w:t>
      </w:r>
      <w:r w:rsidRPr="005459D7">
        <w:rPr>
          <w:rFonts w:ascii="Times New Roman" w:hAnsi="Times New Roman" w:cs="Times New Roman"/>
          <w:sz w:val="24"/>
        </w:rPr>
        <w:t>общината</w:t>
      </w:r>
      <w:r w:rsidRPr="005459D7">
        <w:rPr>
          <w:rFonts w:ascii="Times New Roman" w:hAnsi="Times New Roman" w:cs="Times New Roman"/>
          <w:spacing w:val="1"/>
          <w:sz w:val="24"/>
        </w:rPr>
        <w:t xml:space="preserve"> </w:t>
      </w:r>
      <w:r w:rsidRPr="005459D7">
        <w:rPr>
          <w:rFonts w:ascii="Times New Roman" w:hAnsi="Times New Roman" w:cs="Times New Roman"/>
          <w:sz w:val="24"/>
        </w:rPr>
        <w:t>ще</w:t>
      </w:r>
      <w:r w:rsidRPr="005459D7">
        <w:rPr>
          <w:rFonts w:ascii="Times New Roman" w:hAnsi="Times New Roman" w:cs="Times New Roman"/>
          <w:spacing w:val="1"/>
          <w:sz w:val="24"/>
        </w:rPr>
        <w:t xml:space="preserve"> </w:t>
      </w:r>
      <w:r w:rsidRPr="005459D7">
        <w:rPr>
          <w:rFonts w:ascii="Times New Roman" w:hAnsi="Times New Roman" w:cs="Times New Roman"/>
          <w:sz w:val="24"/>
        </w:rPr>
        <w:t>предприеме</w:t>
      </w:r>
      <w:r w:rsidRPr="005459D7">
        <w:rPr>
          <w:rFonts w:ascii="Times New Roman" w:hAnsi="Times New Roman" w:cs="Times New Roman"/>
          <w:spacing w:val="1"/>
          <w:sz w:val="24"/>
        </w:rPr>
        <w:t xml:space="preserve"> </w:t>
      </w:r>
      <w:r w:rsidRPr="005459D7">
        <w:rPr>
          <w:rFonts w:ascii="Times New Roman" w:hAnsi="Times New Roman" w:cs="Times New Roman"/>
          <w:sz w:val="24"/>
        </w:rPr>
        <w:t>своевременни</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промени</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местната</w:t>
      </w:r>
      <w:r w:rsidRPr="005459D7">
        <w:rPr>
          <w:rFonts w:ascii="Times New Roman" w:hAnsi="Times New Roman" w:cs="Times New Roman"/>
          <w:spacing w:val="1"/>
          <w:sz w:val="24"/>
        </w:rPr>
        <w:t xml:space="preserve"> </w:t>
      </w:r>
      <w:r w:rsidRPr="005459D7">
        <w:rPr>
          <w:rFonts w:ascii="Times New Roman" w:hAnsi="Times New Roman" w:cs="Times New Roman"/>
          <w:sz w:val="24"/>
        </w:rPr>
        <w:t>нормативна</w:t>
      </w:r>
      <w:r w:rsidRPr="005459D7">
        <w:rPr>
          <w:rFonts w:ascii="Times New Roman" w:hAnsi="Times New Roman" w:cs="Times New Roman"/>
          <w:spacing w:val="1"/>
          <w:sz w:val="24"/>
        </w:rPr>
        <w:t xml:space="preserve"> </w:t>
      </w:r>
      <w:r w:rsidRPr="005459D7">
        <w:rPr>
          <w:rFonts w:ascii="Times New Roman" w:hAnsi="Times New Roman" w:cs="Times New Roman"/>
          <w:sz w:val="24"/>
        </w:rPr>
        <w:t>уредба</w:t>
      </w:r>
      <w:r w:rsidRPr="005459D7">
        <w:rPr>
          <w:rFonts w:ascii="Times New Roman" w:hAnsi="Times New Roman" w:cs="Times New Roman"/>
          <w:spacing w:val="1"/>
          <w:sz w:val="24"/>
        </w:rPr>
        <w:t xml:space="preserve"> </w:t>
      </w:r>
      <w:r w:rsidRPr="005459D7">
        <w:rPr>
          <w:rFonts w:ascii="Times New Roman" w:hAnsi="Times New Roman" w:cs="Times New Roman"/>
          <w:sz w:val="24"/>
        </w:rPr>
        <w:t>за</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отпадъци</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случай</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съществени</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промени</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националното</w:t>
      </w:r>
      <w:r w:rsidRPr="005459D7">
        <w:rPr>
          <w:rFonts w:ascii="Times New Roman" w:hAnsi="Times New Roman" w:cs="Times New Roman"/>
          <w:spacing w:val="1"/>
          <w:sz w:val="24"/>
        </w:rPr>
        <w:t xml:space="preserve"> </w:t>
      </w:r>
      <w:r w:rsidRPr="005459D7">
        <w:rPr>
          <w:rFonts w:ascii="Times New Roman" w:hAnsi="Times New Roman" w:cs="Times New Roman"/>
          <w:sz w:val="24"/>
        </w:rPr>
        <w:t>законодателство,</w:t>
      </w:r>
      <w:r w:rsidRPr="005459D7">
        <w:rPr>
          <w:rFonts w:ascii="Times New Roman" w:hAnsi="Times New Roman" w:cs="Times New Roman"/>
          <w:spacing w:val="1"/>
          <w:sz w:val="24"/>
        </w:rPr>
        <w:t xml:space="preserve"> </w:t>
      </w:r>
      <w:r w:rsidRPr="005459D7">
        <w:rPr>
          <w:rFonts w:ascii="Times New Roman" w:hAnsi="Times New Roman" w:cs="Times New Roman"/>
          <w:sz w:val="24"/>
        </w:rPr>
        <w:t>които</w:t>
      </w:r>
      <w:r w:rsidRPr="005459D7">
        <w:rPr>
          <w:rFonts w:ascii="Times New Roman" w:hAnsi="Times New Roman" w:cs="Times New Roman"/>
          <w:spacing w:val="1"/>
          <w:sz w:val="24"/>
        </w:rPr>
        <w:t xml:space="preserve"> </w:t>
      </w:r>
      <w:r w:rsidRPr="005459D7">
        <w:rPr>
          <w:rFonts w:ascii="Times New Roman" w:hAnsi="Times New Roman" w:cs="Times New Roman"/>
          <w:sz w:val="24"/>
        </w:rPr>
        <w:t>налагат</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промени</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наредбите на общината. Например очакваната промяна на методиката на определяне на</w:t>
      </w:r>
      <w:r w:rsidRPr="005459D7">
        <w:rPr>
          <w:rFonts w:ascii="Times New Roman" w:hAnsi="Times New Roman" w:cs="Times New Roman"/>
          <w:spacing w:val="1"/>
          <w:sz w:val="24"/>
        </w:rPr>
        <w:t xml:space="preserve"> </w:t>
      </w:r>
      <w:r w:rsidRPr="005459D7">
        <w:rPr>
          <w:rFonts w:ascii="Times New Roman" w:hAnsi="Times New Roman" w:cs="Times New Roman"/>
          <w:sz w:val="24"/>
        </w:rPr>
        <w:t>такса</w:t>
      </w:r>
      <w:r w:rsidRPr="005459D7">
        <w:rPr>
          <w:rFonts w:ascii="Times New Roman" w:hAnsi="Times New Roman" w:cs="Times New Roman"/>
          <w:spacing w:val="1"/>
          <w:sz w:val="24"/>
        </w:rPr>
        <w:t xml:space="preserve"> </w:t>
      </w:r>
      <w:r w:rsidRPr="005459D7">
        <w:rPr>
          <w:rFonts w:ascii="Times New Roman" w:hAnsi="Times New Roman" w:cs="Times New Roman"/>
          <w:sz w:val="24"/>
        </w:rPr>
        <w:t>битови</w:t>
      </w:r>
      <w:r w:rsidRPr="005459D7">
        <w:rPr>
          <w:rFonts w:ascii="Times New Roman" w:hAnsi="Times New Roman" w:cs="Times New Roman"/>
          <w:spacing w:val="1"/>
          <w:sz w:val="24"/>
        </w:rPr>
        <w:t xml:space="preserve"> </w:t>
      </w:r>
      <w:r w:rsidRPr="005459D7">
        <w:rPr>
          <w:rFonts w:ascii="Times New Roman" w:hAnsi="Times New Roman" w:cs="Times New Roman"/>
          <w:sz w:val="24"/>
        </w:rPr>
        <w:t>отпадъци</w:t>
      </w:r>
      <w:r w:rsidRPr="005459D7">
        <w:rPr>
          <w:rFonts w:ascii="Times New Roman" w:hAnsi="Times New Roman" w:cs="Times New Roman"/>
          <w:spacing w:val="1"/>
          <w:sz w:val="24"/>
        </w:rPr>
        <w:t xml:space="preserve"> </w:t>
      </w:r>
      <w:r w:rsidRPr="005459D7">
        <w:rPr>
          <w:rFonts w:ascii="Times New Roman" w:hAnsi="Times New Roman" w:cs="Times New Roman"/>
          <w:sz w:val="24"/>
        </w:rPr>
        <w:t>ще</w:t>
      </w:r>
      <w:r w:rsidRPr="005459D7">
        <w:rPr>
          <w:rFonts w:ascii="Times New Roman" w:hAnsi="Times New Roman" w:cs="Times New Roman"/>
          <w:spacing w:val="1"/>
          <w:sz w:val="24"/>
        </w:rPr>
        <w:t xml:space="preserve"> </w:t>
      </w:r>
      <w:r w:rsidRPr="005459D7">
        <w:rPr>
          <w:rFonts w:ascii="Times New Roman" w:hAnsi="Times New Roman" w:cs="Times New Roman"/>
          <w:sz w:val="24"/>
        </w:rPr>
        <w:t>наложи</w:t>
      </w:r>
      <w:r w:rsidRPr="005459D7">
        <w:rPr>
          <w:rFonts w:ascii="Times New Roman" w:hAnsi="Times New Roman" w:cs="Times New Roman"/>
          <w:spacing w:val="1"/>
          <w:sz w:val="24"/>
        </w:rPr>
        <w:t xml:space="preserve"> </w:t>
      </w:r>
      <w:r w:rsidRPr="005459D7">
        <w:rPr>
          <w:rFonts w:ascii="Times New Roman" w:hAnsi="Times New Roman" w:cs="Times New Roman"/>
          <w:sz w:val="24"/>
        </w:rPr>
        <w:t>промени</w:t>
      </w:r>
      <w:r w:rsidRPr="005459D7">
        <w:rPr>
          <w:rFonts w:ascii="Times New Roman" w:hAnsi="Times New Roman" w:cs="Times New Roman"/>
          <w:spacing w:val="1"/>
          <w:sz w:val="24"/>
        </w:rPr>
        <w:t xml:space="preserve"> </w:t>
      </w:r>
      <w:r w:rsidRPr="005459D7">
        <w:rPr>
          <w:rFonts w:ascii="Times New Roman" w:hAnsi="Times New Roman" w:cs="Times New Roman"/>
          <w:sz w:val="24"/>
        </w:rPr>
        <w:t>в</w:t>
      </w:r>
      <w:r w:rsidRPr="005459D7">
        <w:rPr>
          <w:rFonts w:ascii="Times New Roman" w:hAnsi="Times New Roman" w:cs="Times New Roman"/>
          <w:spacing w:val="1"/>
          <w:sz w:val="24"/>
        </w:rPr>
        <w:t xml:space="preserve"> </w:t>
      </w:r>
      <w:r w:rsidRPr="005459D7">
        <w:rPr>
          <w:rFonts w:ascii="Times New Roman" w:hAnsi="Times New Roman" w:cs="Times New Roman"/>
          <w:sz w:val="24"/>
        </w:rPr>
        <w:t>Наредбата</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определянето</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администрирането</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местните</w:t>
      </w:r>
      <w:r w:rsidRPr="005459D7">
        <w:rPr>
          <w:rFonts w:ascii="Times New Roman" w:hAnsi="Times New Roman" w:cs="Times New Roman"/>
          <w:spacing w:val="1"/>
          <w:sz w:val="24"/>
        </w:rPr>
        <w:t xml:space="preserve"> </w:t>
      </w:r>
      <w:r w:rsidRPr="005459D7">
        <w:rPr>
          <w:rFonts w:ascii="Times New Roman" w:hAnsi="Times New Roman" w:cs="Times New Roman"/>
          <w:sz w:val="24"/>
        </w:rPr>
        <w:t>такси</w:t>
      </w:r>
      <w:r w:rsidRPr="005459D7">
        <w:rPr>
          <w:rFonts w:ascii="Times New Roman" w:hAnsi="Times New Roman" w:cs="Times New Roman"/>
          <w:spacing w:val="1"/>
          <w:sz w:val="24"/>
        </w:rPr>
        <w:t xml:space="preserve"> </w:t>
      </w:r>
      <w:r w:rsidRPr="005459D7">
        <w:rPr>
          <w:rFonts w:ascii="Times New Roman" w:hAnsi="Times New Roman" w:cs="Times New Roman"/>
          <w:sz w:val="24"/>
        </w:rPr>
        <w:t>и</w:t>
      </w:r>
      <w:r w:rsidRPr="005459D7">
        <w:rPr>
          <w:rFonts w:ascii="Times New Roman" w:hAnsi="Times New Roman" w:cs="Times New Roman"/>
          <w:spacing w:val="1"/>
          <w:sz w:val="24"/>
        </w:rPr>
        <w:t xml:space="preserve"> </w:t>
      </w:r>
      <w:r w:rsidRPr="005459D7">
        <w:rPr>
          <w:rFonts w:ascii="Times New Roman" w:hAnsi="Times New Roman" w:cs="Times New Roman"/>
          <w:sz w:val="24"/>
        </w:rPr>
        <w:t>цени</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услуги</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sidRPr="005459D7">
        <w:rPr>
          <w:rFonts w:ascii="Times New Roman" w:hAnsi="Times New Roman" w:cs="Times New Roman"/>
          <w:sz w:val="24"/>
        </w:rPr>
        <w:t>територията</w:t>
      </w:r>
      <w:r w:rsidRPr="005459D7">
        <w:rPr>
          <w:rFonts w:ascii="Times New Roman" w:hAnsi="Times New Roman" w:cs="Times New Roman"/>
          <w:spacing w:val="1"/>
          <w:sz w:val="24"/>
        </w:rPr>
        <w:t xml:space="preserve"> </w:t>
      </w:r>
      <w:r w:rsidRPr="005459D7">
        <w:rPr>
          <w:rFonts w:ascii="Times New Roman" w:hAnsi="Times New Roman" w:cs="Times New Roman"/>
          <w:sz w:val="24"/>
        </w:rPr>
        <w:t>на</w:t>
      </w:r>
      <w:r w:rsidRPr="005459D7">
        <w:rPr>
          <w:rFonts w:ascii="Times New Roman" w:hAnsi="Times New Roman" w:cs="Times New Roman"/>
          <w:spacing w:val="1"/>
          <w:sz w:val="24"/>
        </w:rPr>
        <w:t xml:space="preserve"> </w:t>
      </w:r>
      <w:r>
        <w:rPr>
          <w:rFonts w:ascii="Times New Roman" w:hAnsi="Times New Roman" w:cs="Times New Roman"/>
          <w:spacing w:val="1"/>
          <w:sz w:val="24"/>
        </w:rPr>
        <w:t>община Гълъбово.</w:t>
      </w:r>
    </w:p>
    <w:p w:rsidR="00B7697C" w:rsidRPr="00B7697C" w:rsidRDefault="00B7697C" w:rsidP="00B7697C">
      <w:pPr>
        <w:widowControl w:val="0"/>
        <w:tabs>
          <w:tab w:val="left" w:pos="709"/>
          <w:tab w:val="left" w:pos="851"/>
          <w:tab w:val="left" w:pos="1701"/>
        </w:tabs>
        <w:autoSpaceDE w:val="0"/>
        <w:autoSpaceDN w:val="0"/>
        <w:spacing w:after="0"/>
        <w:ind w:left="426"/>
        <w:jc w:val="both"/>
        <w:rPr>
          <w:rFonts w:ascii="Times New Roman" w:hAnsi="Times New Roman" w:cs="Times New Roman"/>
        </w:rPr>
      </w:pPr>
    </w:p>
    <w:p w:rsidR="00D02D1B" w:rsidRPr="0039366E" w:rsidRDefault="00D02D1B" w:rsidP="00E71CAA">
      <w:pPr>
        <w:pStyle w:val="2"/>
        <w:numPr>
          <w:ilvl w:val="1"/>
          <w:numId w:val="14"/>
        </w:numPr>
        <w:tabs>
          <w:tab w:val="left" w:pos="851"/>
        </w:tabs>
        <w:spacing w:line="276" w:lineRule="auto"/>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lastRenderedPageBreak/>
        <w:t xml:space="preserve"> Количество</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състав</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отпадъците</w:t>
      </w:r>
    </w:p>
    <w:p w:rsidR="00D02D1B" w:rsidRDefault="00D02D1B" w:rsidP="00D02D1B">
      <w:pPr>
        <w:pStyle w:val="ac"/>
        <w:spacing w:line="276" w:lineRule="auto"/>
        <w:ind w:left="0" w:firstLine="425"/>
      </w:pPr>
      <w:r>
        <w:t>Изготвените анализи на количествата и морфологичния състав на отпадъците,</w:t>
      </w:r>
      <w:r>
        <w:rPr>
          <w:spacing w:val="1"/>
        </w:rPr>
        <w:t xml:space="preserve"> </w:t>
      </w:r>
      <w:r>
        <w:t>генерирани</w:t>
      </w:r>
      <w:r>
        <w:rPr>
          <w:spacing w:val="1"/>
        </w:rPr>
        <w:t xml:space="preserve"> </w:t>
      </w:r>
      <w:r>
        <w:t>в</w:t>
      </w:r>
      <w:r>
        <w:rPr>
          <w:spacing w:val="1"/>
        </w:rPr>
        <w:t xml:space="preserve"> </w:t>
      </w:r>
      <w:r>
        <w:t>община</w:t>
      </w:r>
      <w:r>
        <w:rPr>
          <w:spacing w:val="1"/>
        </w:rPr>
        <w:t xml:space="preserve"> </w:t>
      </w:r>
      <w:r>
        <w:t>Гълъбово,</w:t>
      </w:r>
      <w:r>
        <w:rPr>
          <w:spacing w:val="1"/>
        </w:rPr>
        <w:t xml:space="preserve"> </w:t>
      </w:r>
      <w:r>
        <w:t>тенденциите</w:t>
      </w:r>
      <w:r>
        <w:rPr>
          <w:spacing w:val="1"/>
        </w:rPr>
        <w:t xml:space="preserve"> </w:t>
      </w:r>
      <w:r>
        <w:t>и</w:t>
      </w:r>
      <w:r>
        <w:rPr>
          <w:spacing w:val="1"/>
        </w:rPr>
        <w:t xml:space="preserve"> </w:t>
      </w:r>
      <w:r>
        <w:t>прогнозите</w:t>
      </w:r>
      <w:r>
        <w:rPr>
          <w:spacing w:val="1"/>
        </w:rPr>
        <w:t xml:space="preserve"> </w:t>
      </w:r>
      <w:r>
        <w:t>за</w:t>
      </w:r>
      <w:r>
        <w:rPr>
          <w:spacing w:val="1"/>
        </w:rPr>
        <w:t xml:space="preserve"> </w:t>
      </w:r>
      <w:r>
        <w:t>периода</w:t>
      </w:r>
      <w:r>
        <w:rPr>
          <w:spacing w:val="1"/>
        </w:rPr>
        <w:t xml:space="preserve"> </w:t>
      </w:r>
      <w:r>
        <w:t>до</w:t>
      </w:r>
      <w:r>
        <w:rPr>
          <w:spacing w:val="1"/>
        </w:rPr>
        <w:t xml:space="preserve"> </w:t>
      </w:r>
      <w:r>
        <w:t>2028</w:t>
      </w:r>
      <w:r>
        <w:rPr>
          <w:spacing w:val="1"/>
        </w:rPr>
        <w:t xml:space="preserve"> </w:t>
      </w:r>
      <w:r>
        <w:t>г.</w:t>
      </w:r>
      <w:r>
        <w:rPr>
          <w:spacing w:val="1"/>
        </w:rPr>
        <w:t xml:space="preserve"> </w:t>
      </w:r>
      <w:r>
        <w:t>очертават</w:t>
      </w:r>
      <w:r>
        <w:rPr>
          <w:spacing w:val="-1"/>
        </w:rPr>
        <w:t xml:space="preserve"> </w:t>
      </w:r>
      <w:r>
        <w:t>необходимите</w:t>
      </w:r>
      <w:r>
        <w:rPr>
          <w:spacing w:val="-1"/>
        </w:rPr>
        <w:t xml:space="preserve"> </w:t>
      </w:r>
      <w:r>
        <w:t>мерки,</w:t>
      </w:r>
      <w:r>
        <w:rPr>
          <w:spacing w:val="-1"/>
        </w:rPr>
        <w:t xml:space="preserve"> </w:t>
      </w:r>
      <w:r>
        <w:t>които</w:t>
      </w:r>
      <w:r>
        <w:rPr>
          <w:spacing w:val="3"/>
        </w:rPr>
        <w:t xml:space="preserve"> </w:t>
      </w:r>
      <w:r>
        <w:t>общината</w:t>
      </w:r>
      <w:r>
        <w:rPr>
          <w:spacing w:val="-2"/>
        </w:rPr>
        <w:t xml:space="preserve"> </w:t>
      </w:r>
      <w:r>
        <w:t>следва</w:t>
      </w:r>
      <w:r>
        <w:rPr>
          <w:spacing w:val="-1"/>
        </w:rPr>
        <w:t xml:space="preserve"> </w:t>
      </w:r>
      <w:r>
        <w:t>да</w:t>
      </w:r>
      <w:r>
        <w:rPr>
          <w:spacing w:val="-1"/>
        </w:rPr>
        <w:t xml:space="preserve"> </w:t>
      </w:r>
      <w:r>
        <w:t>предприеме.</w:t>
      </w:r>
    </w:p>
    <w:p w:rsidR="00B7697C" w:rsidRDefault="00B7697C" w:rsidP="006E20C8">
      <w:pPr>
        <w:pStyle w:val="3"/>
        <w:spacing w:before="0"/>
        <w:ind w:firstLine="425"/>
        <w:jc w:val="both"/>
        <w:rPr>
          <w:rFonts w:ascii="Times New Roman" w:hAnsi="Times New Roman" w:cs="Times New Roman"/>
          <w:i/>
          <w:color w:val="006600"/>
          <w:sz w:val="24"/>
          <w:szCs w:val="24"/>
        </w:rPr>
      </w:pPr>
    </w:p>
    <w:p w:rsidR="006E20C8" w:rsidRPr="0039366E" w:rsidRDefault="006E20C8" w:rsidP="006E20C8">
      <w:pPr>
        <w:pStyle w:val="3"/>
        <w:spacing w:before="0"/>
        <w:ind w:firstLine="425"/>
        <w:jc w:val="both"/>
        <w:rPr>
          <w:rFonts w:ascii="Times New Roman" w:hAnsi="Times New Roman" w:cs="Times New Roman"/>
          <w:i/>
          <w:color w:val="006600"/>
          <w:sz w:val="24"/>
          <w:szCs w:val="24"/>
        </w:rPr>
      </w:pPr>
      <w:r w:rsidRPr="0039366E">
        <w:rPr>
          <w:rFonts w:ascii="Times New Roman" w:hAnsi="Times New Roman" w:cs="Times New Roman"/>
          <w:i/>
          <w:color w:val="006600"/>
          <w:sz w:val="24"/>
          <w:szCs w:val="24"/>
        </w:rPr>
        <w:t>Битови</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отпадъци</w:t>
      </w:r>
    </w:p>
    <w:p w:rsidR="00CB3B25" w:rsidRDefault="00CB3B25" w:rsidP="00B71768">
      <w:pPr>
        <w:spacing w:after="0"/>
        <w:jc w:val="both"/>
        <w:rPr>
          <w:rFonts w:ascii="Times New Roman" w:hAnsi="Times New Roman" w:cs="Times New Roman"/>
          <w:b/>
          <w:sz w:val="24"/>
          <w:szCs w:val="24"/>
        </w:rPr>
      </w:pPr>
    </w:p>
    <w:p w:rsidR="006E20C8" w:rsidRPr="00B71768" w:rsidRDefault="006E20C8" w:rsidP="00B71768">
      <w:pPr>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00B71768">
        <w:rPr>
          <w:rFonts w:ascii="Times New Roman" w:hAnsi="Times New Roman" w:cs="Times New Roman"/>
          <w:b/>
          <w:sz w:val="24"/>
          <w:szCs w:val="24"/>
        </w:rPr>
        <w:t xml:space="preserve">                </w:t>
      </w:r>
      <w:r w:rsidR="00354665">
        <w:rPr>
          <w:rFonts w:ascii="Times New Roman" w:hAnsi="Times New Roman" w:cs="Times New Roman"/>
          <w:b/>
          <w:sz w:val="24"/>
          <w:szCs w:val="24"/>
        </w:rPr>
        <w:t xml:space="preserve">  </w:t>
      </w:r>
      <w:r w:rsidR="00D57D8A">
        <w:rPr>
          <w:rFonts w:ascii="Times New Roman" w:hAnsi="Times New Roman" w:cs="Times New Roman"/>
          <w:b/>
          <w:sz w:val="24"/>
          <w:szCs w:val="24"/>
        </w:rPr>
        <w:t xml:space="preserve">  </w:t>
      </w:r>
      <w:r w:rsidR="00354665">
        <w:rPr>
          <w:rFonts w:ascii="Times New Roman" w:hAnsi="Times New Roman" w:cs="Times New Roman"/>
          <w:b/>
          <w:sz w:val="24"/>
          <w:szCs w:val="24"/>
        </w:rPr>
        <w:t xml:space="preserve">  </w:t>
      </w:r>
      <w:r w:rsidRPr="00B71768">
        <w:rPr>
          <w:rFonts w:ascii="Times New Roman" w:hAnsi="Times New Roman" w:cs="Times New Roman"/>
          <w:sz w:val="24"/>
          <w:szCs w:val="24"/>
        </w:rPr>
        <w:t xml:space="preserve">Таблица </w:t>
      </w:r>
      <w:r w:rsidR="00D57D8A">
        <w:rPr>
          <w:rFonts w:ascii="Times New Roman" w:hAnsi="Times New Roman" w:cs="Times New Roman"/>
          <w:sz w:val="24"/>
          <w:szCs w:val="24"/>
        </w:rPr>
        <w:t>4</w:t>
      </w:r>
    </w:p>
    <w:tbl>
      <w:tblPr>
        <w:tblStyle w:val="a9"/>
        <w:tblW w:w="0" w:type="auto"/>
        <w:tblInd w:w="1809" w:type="dxa"/>
        <w:tblLayout w:type="fixed"/>
        <w:tblLook w:val="04A0" w:firstRow="1" w:lastRow="0" w:firstColumn="1" w:lastColumn="0" w:noHBand="0" w:noVBand="1"/>
      </w:tblPr>
      <w:tblGrid>
        <w:gridCol w:w="1418"/>
        <w:gridCol w:w="1559"/>
        <w:gridCol w:w="1418"/>
        <w:gridCol w:w="1701"/>
      </w:tblGrid>
      <w:tr w:rsidR="00B71768" w:rsidRPr="004C4F7D" w:rsidTr="007616DA">
        <w:tc>
          <w:tcPr>
            <w:tcW w:w="1418" w:type="dxa"/>
            <w:tcBorders>
              <w:top w:val="single" w:sz="4" w:space="0" w:color="auto"/>
              <w:left w:val="single" w:sz="4" w:space="0" w:color="auto"/>
            </w:tcBorders>
            <w:shd w:val="clear" w:color="auto" w:fill="93D07C"/>
          </w:tcPr>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Година</w:t>
            </w:r>
          </w:p>
        </w:tc>
        <w:tc>
          <w:tcPr>
            <w:tcW w:w="1559" w:type="dxa"/>
            <w:tcBorders>
              <w:top w:val="single" w:sz="4" w:space="0" w:color="auto"/>
            </w:tcBorders>
            <w:shd w:val="clear" w:color="auto" w:fill="93D07C"/>
          </w:tcPr>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Отпадъци</w:t>
            </w:r>
          </w:p>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годишно</w:t>
            </w:r>
          </w:p>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в тонове</w:t>
            </w:r>
          </w:p>
        </w:tc>
        <w:tc>
          <w:tcPr>
            <w:tcW w:w="1418" w:type="dxa"/>
            <w:tcBorders>
              <w:top w:val="single" w:sz="4" w:space="0" w:color="auto"/>
            </w:tcBorders>
            <w:shd w:val="clear" w:color="auto" w:fill="93D07C"/>
          </w:tcPr>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Брой</w:t>
            </w:r>
          </w:p>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жители</w:t>
            </w:r>
          </w:p>
        </w:tc>
        <w:tc>
          <w:tcPr>
            <w:tcW w:w="1701" w:type="dxa"/>
            <w:tcBorders>
              <w:top w:val="single" w:sz="4" w:space="0" w:color="auto"/>
            </w:tcBorders>
            <w:shd w:val="clear" w:color="auto" w:fill="93D07C"/>
          </w:tcPr>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Средно</w:t>
            </w:r>
          </w:p>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количество</w:t>
            </w:r>
          </w:p>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отпадъци на</w:t>
            </w:r>
          </w:p>
          <w:p w:rsidR="00B71768" w:rsidRPr="007616DA" w:rsidRDefault="00B71768" w:rsidP="00B71768">
            <w:pPr>
              <w:jc w:val="center"/>
              <w:rPr>
                <w:rFonts w:ascii="Times New Roman" w:hAnsi="Times New Roman" w:cs="Times New Roman"/>
                <w:b/>
              </w:rPr>
            </w:pPr>
            <w:r w:rsidRPr="007616DA">
              <w:rPr>
                <w:rFonts w:ascii="Times New Roman" w:hAnsi="Times New Roman" w:cs="Times New Roman"/>
                <w:b/>
              </w:rPr>
              <w:t>жител кг/ж/г</w:t>
            </w:r>
          </w:p>
        </w:tc>
      </w:tr>
      <w:tr w:rsidR="00B71768" w:rsidRPr="00CD3120" w:rsidTr="00354665">
        <w:tc>
          <w:tcPr>
            <w:tcW w:w="1418" w:type="dxa"/>
            <w:tcBorders>
              <w:left w:val="single" w:sz="4" w:space="0" w:color="auto"/>
            </w:tcBorders>
          </w:tcPr>
          <w:p w:rsid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2016 г.</w:t>
            </w:r>
          </w:p>
          <w:p w:rsidR="00B71768" w:rsidRPr="00B71768" w:rsidRDefault="00B71768" w:rsidP="00B71768">
            <w:pPr>
              <w:jc w:val="center"/>
              <w:rPr>
                <w:rFonts w:ascii="Times New Roman" w:hAnsi="Times New Roman" w:cs="Times New Roman"/>
                <w:sz w:val="24"/>
                <w:szCs w:val="24"/>
              </w:rPr>
            </w:pPr>
          </w:p>
        </w:tc>
        <w:tc>
          <w:tcPr>
            <w:tcW w:w="1559"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2 848,140</w:t>
            </w:r>
          </w:p>
        </w:tc>
        <w:tc>
          <w:tcPr>
            <w:tcW w:w="1418"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12 109</w:t>
            </w:r>
          </w:p>
        </w:tc>
        <w:tc>
          <w:tcPr>
            <w:tcW w:w="1701" w:type="dxa"/>
          </w:tcPr>
          <w:p w:rsidR="00B71768" w:rsidRPr="00B71768" w:rsidRDefault="00B71768" w:rsidP="00B71768">
            <w:pPr>
              <w:jc w:val="center"/>
              <w:rPr>
                <w:rFonts w:ascii="Times New Roman" w:hAnsi="Times New Roman" w:cs="Times New Roman"/>
                <w:color w:val="000000" w:themeColor="text1"/>
                <w:sz w:val="24"/>
                <w:szCs w:val="24"/>
              </w:rPr>
            </w:pPr>
            <w:r w:rsidRPr="00B71768">
              <w:rPr>
                <w:rFonts w:ascii="Times New Roman" w:hAnsi="Times New Roman" w:cs="Times New Roman"/>
                <w:color w:val="000000" w:themeColor="text1"/>
                <w:sz w:val="24"/>
                <w:szCs w:val="24"/>
              </w:rPr>
              <w:t>235,21</w:t>
            </w:r>
          </w:p>
        </w:tc>
      </w:tr>
      <w:tr w:rsidR="00B71768" w:rsidRPr="00CD3120" w:rsidTr="00354665">
        <w:tc>
          <w:tcPr>
            <w:tcW w:w="1418" w:type="dxa"/>
            <w:tcBorders>
              <w:left w:val="single" w:sz="4" w:space="0" w:color="auto"/>
            </w:tcBorders>
          </w:tcPr>
          <w:p w:rsid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2017 г.</w:t>
            </w:r>
          </w:p>
          <w:p w:rsidR="00B71768" w:rsidRPr="00B71768" w:rsidRDefault="00B71768" w:rsidP="00B71768">
            <w:pPr>
              <w:jc w:val="center"/>
              <w:rPr>
                <w:rFonts w:ascii="Times New Roman" w:hAnsi="Times New Roman" w:cs="Times New Roman"/>
                <w:sz w:val="24"/>
                <w:szCs w:val="24"/>
              </w:rPr>
            </w:pPr>
          </w:p>
        </w:tc>
        <w:tc>
          <w:tcPr>
            <w:tcW w:w="1559"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2 326,710</w:t>
            </w:r>
          </w:p>
        </w:tc>
        <w:tc>
          <w:tcPr>
            <w:tcW w:w="1418"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11 844</w:t>
            </w:r>
          </w:p>
        </w:tc>
        <w:tc>
          <w:tcPr>
            <w:tcW w:w="1701" w:type="dxa"/>
          </w:tcPr>
          <w:p w:rsidR="00B71768" w:rsidRPr="00B71768" w:rsidRDefault="00B71768" w:rsidP="00B71768">
            <w:pPr>
              <w:jc w:val="center"/>
              <w:rPr>
                <w:rFonts w:ascii="Times New Roman" w:hAnsi="Times New Roman" w:cs="Times New Roman"/>
                <w:color w:val="000000" w:themeColor="text1"/>
                <w:sz w:val="24"/>
                <w:szCs w:val="24"/>
              </w:rPr>
            </w:pPr>
            <w:r w:rsidRPr="00B71768">
              <w:rPr>
                <w:rFonts w:ascii="Times New Roman" w:hAnsi="Times New Roman" w:cs="Times New Roman"/>
                <w:color w:val="000000" w:themeColor="text1"/>
                <w:sz w:val="24"/>
                <w:szCs w:val="24"/>
              </w:rPr>
              <w:t>196,45</w:t>
            </w:r>
          </w:p>
        </w:tc>
      </w:tr>
      <w:tr w:rsidR="00B71768" w:rsidRPr="00CD3120" w:rsidTr="00354665">
        <w:tc>
          <w:tcPr>
            <w:tcW w:w="1418" w:type="dxa"/>
            <w:tcBorders>
              <w:left w:val="single" w:sz="4" w:space="0" w:color="auto"/>
            </w:tcBorders>
          </w:tcPr>
          <w:p w:rsid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2018 г.</w:t>
            </w:r>
          </w:p>
          <w:p w:rsidR="00B71768" w:rsidRPr="00B71768" w:rsidRDefault="00B71768" w:rsidP="00B71768">
            <w:pPr>
              <w:jc w:val="center"/>
              <w:rPr>
                <w:rFonts w:ascii="Times New Roman" w:hAnsi="Times New Roman" w:cs="Times New Roman"/>
                <w:sz w:val="24"/>
                <w:szCs w:val="24"/>
              </w:rPr>
            </w:pPr>
          </w:p>
        </w:tc>
        <w:tc>
          <w:tcPr>
            <w:tcW w:w="1559"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2 866,840</w:t>
            </w:r>
          </w:p>
        </w:tc>
        <w:tc>
          <w:tcPr>
            <w:tcW w:w="1418"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11 640</w:t>
            </w:r>
          </w:p>
        </w:tc>
        <w:tc>
          <w:tcPr>
            <w:tcW w:w="1701" w:type="dxa"/>
          </w:tcPr>
          <w:p w:rsidR="00B71768" w:rsidRPr="00B71768" w:rsidRDefault="00B71768" w:rsidP="00B71768">
            <w:pPr>
              <w:jc w:val="center"/>
              <w:rPr>
                <w:rFonts w:ascii="Times New Roman" w:hAnsi="Times New Roman" w:cs="Times New Roman"/>
                <w:color w:val="000000" w:themeColor="text1"/>
                <w:sz w:val="24"/>
                <w:szCs w:val="24"/>
              </w:rPr>
            </w:pPr>
            <w:r w:rsidRPr="00B71768">
              <w:rPr>
                <w:rFonts w:ascii="Times New Roman" w:hAnsi="Times New Roman" w:cs="Times New Roman"/>
                <w:color w:val="000000" w:themeColor="text1"/>
                <w:sz w:val="24"/>
                <w:szCs w:val="24"/>
              </w:rPr>
              <w:t>246,29</w:t>
            </w:r>
          </w:p>
        </w:tc>
      </w:tr>
      <w:tr w:rsidR="00B71768" w:rsidRPr="00CD3120" w:rsidTr="00354665">
        <w:tc>
          <w:tcPr>
            <w:tcW w:w="1418" w:type="dxa"/>
            <w:tcBorders>
              <w:left w:val="single" w:sz="4" w:space="0" w:color="auto"/>
            </w:tcBorders>
          </w:tcPr>
          <w:p w:rsid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2019 г.</w:t>
            </w:r>
          </w:p>
          <w:p w:rsidR="00B71768" w:rsidRPr="00B71768" w:rsidRDefault="00B71768" w:rsidP="00B71768">
            <w:pPr>
              <w:rPr>
                <w:rFonts w:ascii="Times New Roman" w:hAnsi="Times New Roman" w:cs="Times New Roman"/>
                <w:sz w:val="24"/>
                <w:szCs w:val="24"/>
              </w:rPr>
            </w:pPr>
          </w:p>
        </w:tc>
        <w:tc>
          <w:tcPr>
            <w:tcW w:w="1559"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2 894,841</w:t>
            </w:r>
          </w:p>
        </w:tc>
        <w:tc>
          <w:tcPr>
            <w:tcW w:w="1418"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11 372</w:t>
            </w:r>
          </w:p>
        </w:tc>
        <w:tc>
          <w:tcPr>
            <w:tcW w:w="1701" w:type="dxa"/>
          </w:tcPr>
          <w:p w:rsidR="00B71768" w:rsidRPr="00B71768" w:rsidRDefault="00B71768" w:rsidP="00B71768">
            <w:pPr>
              <w:jc w:val="center"/>
              <w:rPr>
                <w:rFonts w:ascii="Times New Roman" w:hAnsi="Times New Roman" w:cs="Times New Roman"/>
                <w:color w:val="000000" w:themeColor="text1"/>
                <w:sz w:val="24"/>
                <w:szCs w:val="24"/>
              </w:rPr>
            </w:pPr>
            <w:r w:rsidRPr="00B71768">
              <w:rPr>
                <w:rFonts w:ascii="Times New Roman" w:hAnsi="Times New Roman" w:cs="Times New Roman"/>
                <w:color w:val="000000" w:themeColor="text1"/>
                <w:sz w:val="24"/>
                <w:szCs w:val="24"/>
              </w:rPr>
              <w:t>254,56</w:t>
            </w:r>
          </w:p>
        </w:tc>
      </w:tr>
      <w:tr w:rsidR="00B71768" w:rsidRPr="00CD3120" w:rsidTr="00354665">
        <w:tc>
          <w:tcPr>
            <w:tcW w:w="1418" w:type="dxa"/>
            <w:tcBorders>
              <w:left w:val="single" w:sz="4" w:space="0" w:color="auto"/>
            </w:tcBorders>
          </w:tcPr>
          <w:p w:rsid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2020 г.</w:t>
            </w:r>
          </w:p>
          <w:p w:rsidR="00B71768" w:rsidRPr="00B71768" w:rsidRDefault="00B71768" w:rsidP="00B71768">
            <w:pPr>
              <w:jc w:val="center"/>
              <w:rPr>
                <w:rFonts w:ascii="Times New Roman" w:hAnsi="Times New Roman" w:cs="Times New Roman"/>
                <w:sz w:val="24"/>
                <w:szCs w:val="24"/>
              </w:rPr>
            </w:pPr>
          </w:p>
        </w:tc>
        <w:tc>
          <w:tcPr>
            <w:tcW w:w="1559"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2 898,212</w:t>
            </w:r>
          </w:p>
        </w:tc>
        <w:tc>
          <w:tcPr>
            <w:tcW w:w="1418" w:type="dxa"/>
          </w:tcPr>
          <w:p w:rsidR="00B71768" w:rsidRPr="00B71768" w:rsidRDefault="00B71768" w:rsidP="00B71768">
            <w:pPr>
              <w:jc w:val="center"/>
              <w:rPr>
                <w:rFonts w:ascii="Times New Roman" w:hAnsi="Times New Roman" w:cs="Times New Roman"/>
                <w:sz w:val="24"/>
                <w:szCs w:val="24"/>
              </w:rPr>
            </w:pPr>
            <w:r w:rsidRPr="00B71768">
              <w:rPr>
                <w:rFonts w:ascii="Times New Roman" w:hAnsi="Times New Roman" w:cs="Times New Roman"/>
                <w:sz w:val="24"/>
                <w:szCs w:val="24"/>
              </w:rPr>
              <w:t>11 061</w:t>
            </w:r>
          </w:p>
        </w:tc>
        <w:tc>
          <w:tcPr>
            <w:tcW w:w="1701" w:type="dxa"/>
          </w:tcPr>
          <w:p w:rsidR="00B71768" w:rsidRPr="00B71768" w:rsidRDefault="00B71768" w:rsidP="00B71768">
            <w:pPr>
              <w:jc w:val="center"/>
              <w:rPr>
                <w:rFonts w:ascii="Times New Roman" w:hAnsi="Times New Roman" w:cs="Times New Roman"/>
                <w:color w:val="000000" w:themeColor="text1"/>
                <w:sz w:val="24"/>
                <w:szCs w:val="24"/>
              </w:rPr>
            </w:pPr>
            <w:r w:rsidRPr="00B71768">
              <w:rPr>
                <w:rFonts w:ascii="Times New Roman" w:hAnsi="Times New Roman" w:cs="Times New Roman"/>
                <w:color w:val="000000" w:themeColor="text1"/>
                <w:sz w:val="24"/>
                <w:szCs w:val="24"/>
              </w:rPr>
              <w:t>262,02</w:t>
            </w:r>
          </w:p>
        </w:tc>
      </w:tr>
    </w:tbl>
    <w:p w:rsidR="006E20C8" w:rsidRPr="006E20C8" w:rsidRDefault="00B71768" w:rsidP="006E20C8">
      <w:pPr>
        <w:spacing w:after="0"/>
        <w:ind w:firstLine="425"/>
        <w:jc w:val="both"/>
        <w:rPr>
          <w:rFonts w:ascii="Times New Roman" w:hAnsi="Times New Roman" w:cs="Times New Roman"/>
          <w:i/>
          <w:sz w:val="20"/>
          <w:szCs w:val="20"/>
        </w:rPr>
      </w:pPr>
      <w:r>
        <w:rPr>
          <w:rFonts w:ascii="Times New Roman" w:hAnsi="Times New Roman" w:cs="Times New Roman"/>
          <w:i/>
          <w:sz w:val="20"/>
          <w:szCs w:val="20"/>
        </w:rPr>
        <w:t xml:space="preserve">             </w:t>
      </w:r>
      <w:r w:rsidR="006E20C8" w:rsidRPr="006E20C8">
        <w:rPr>
          <w:rFonts w:ascii="Times New Roman" w:hAnsi="Times New Roman" w:cs="Times New Roman"/>
          <w:i/>
          <w:sz w:val="20"/>
          <w:szCs w:val="20"/>
        </w:rPr>
        <w:t xml:space="preserve">         </w:t>
      </w:r>
      <w:r w:rsidR="00D57D8A">
        <w:rPr>
          <w:rFonts w:ascii="Times New Roman" w:hAnsi="Times New Roman" w:cs="Times New Roman"/>
          <w:i/>
          <w:sz w:val="20"/>
          <w:szCs w:val="20"/>
        </w:rPr>
        <w:t xml:space="preserve">    </w:t>
      </w:r>
      <w:r w:rsidR="006E20C8" w:rsidRPr="006E20C8">
        <w:rPr>
          <w:rFonts w:ascii="Times New Roman" w:hAnsi="Times New Roman" w:cs="Times New Roman"/>
          <w:i/>
          <w:sz w:val="20"/>
          <w:szCs w:val="20"/>
        </w:rPr>
        <w:t xml:space="preserve"> Източник</w:t>
      </w:r>
      <w:r w:rsidR="006E20C8" w:rsidRPr="006E20C8">
        <w:rPr>
          <w:rFonts w:ascii="Times New Roman" w:hAnsi="Times New Roman" w:cs="Times New Roman"/>
          <w:i/>
          <w:spacing w:val="-3"/>
          <w:sz w:val="20"/>
          <w:szCs w:val="20"/>
        </w:rPr>
        <w:t xml:space="preserve"> </w:t>
      </w:r>
      <w:r w:rsidR="006E20C8" w:rsidRPr="006E20C8">
        <w:rPr>
          <w:rFonts w:ascii="Times New Roman" w:hAnsi="Times New Roman" w:cs="Times New Roman"/>
          <w:i/>
          <w:sz w:val="20"/>
          <w:szCs w:val="20"/>
        </w:rPr>
        <w:t>НСИ,</w:t>
      </w:r>
      <w:r w:rsidR="006E20C8" w:rsidRPr="006E20C8">
        <w:rPr>
          <w:rFonts w:ascii="Times New Roman" w:hAnsi="Times New Roman" w:cs="Times New Roman"/>
          <w:i/>
          <w:spacing w:val="-4"/>
          <w:sz w:val="20"/>
          <w:szCs w:val="20"/>
        </w:rPr>
        <w:t xml:space="preserve"> </w:t>
      </w:r>
      <w:r w:rsidR="006E20C8" w:rsidRPr="006E20C8">
        <w:rPr>
          <w:rFonts w:ascii="Times New Roman" w:hAnsi="Times New Roman" w:cs="Times New Roman"/>
          <w:i/>
          <w:sz w:val="20"/>
          <w:szCs w:val="20"/>
        </w:rPr>
        <w:t>община</w:t>
      </w:r>
      <w:r w:rsidR="006E20C8" w:rsidRPr="006E20C8">
        <w:rPr>
          <w:rFonts w:ascii="Times New Roman" w:hAnsi="Times New Roman" w:cs="Times New Roman"/>
          <w:i/>
          <w:spacing w:val="-3"/>
          <w:sz w:val="20"/>
          <w:szCs w:val="20"/>
        </w:rPr>
        <w:t xml:space="preserve"> </w:t>
      </w:r>
      <w:r w:rsidR="006E20C8" w:rsidRPr="006E20C8">
        <w:rPr>
          <w:rFonts w:ascii="Times New Roman" w:hAnsi="Times New Roman" w:cs="Times New Roman"/>
          <w:i/>
          <w:sz w:val="20"/>
          <w:szCs w:val="20"/>
        </w:rPr>
        <w:t>Гълъбово</w:t>
      </w:r>
    </w:p>
    <w:p w:rsidR="00D02D1B" w:rsidRPr="006E20C8" w:rsidRDefault="00D02D1B" w:rsidP="006E20C8">
      <w:pPr>
        <w:pStyle w:val="ac"/>
        <w:spacing w:line="276" w:lineRule="auto"/>
        <w:ind w:left="0" w:firstLine="425"/>
      </w:pPr>
    </w:p>
    <w:p w:rsidR="00680A64" w:rsidRPr="00680A64" w:rsidRDefault="00680A64" w:rsidP="00E71CAA">
      <w:pPr>
        <w:pStyle w:val="aa"/>
        <w:widowControl w:val="0"/>
        <w:numPr>
          <w:ilvl w:val="0"/>
          <w:numId w:val="16"/>
        </w:numPr>
        <w:tabs>
          <w:tab w:val="left" w:pos="709"/>
          <w:tab w:val="left" w:pos="1701"/>
        </w:tabs>
        <w:autoSpaceDE w:val="0"/>
        <w:autoSpaceDN w:val="0"/>
        <w:spacing w:after="0"/>
        <w:ind w:left="0" w:firstLine="425"/>
        <w:jc w:val="both"/>
        <w:rPr>
          <w:rFonts w:ascii="Times New Roman" w:hAnsi="Times New Roman" w:cs="Times New Roman"/>
          <w:sz w:val="24"/>
        </w:rPr>
      </w:pPr>
      <w:r w:rsidRPr="00680A64">
        <w:rPr>
          <w:rFonts w:ascii="Times New Roman" w:hAnsi="Times New Roman" w:cs="Times New Roman"/>
          <w:sz w:val="24"/>
        </w:rPr>
        <w:t>Годишните количества генерирани битови отпадъци на територията на община</w:t>
      </w:r>
      <w:r w:rsidRPr="00680A64">
        <w:rPr>
          <w:rFonts w:ascii="Times New Roman" w:hAnsi="Times New Roman" w:cs="Times New Roman"/>
          <w:spacing w:val="1"/>
          <w:sz w:val="24"/>
        </w:rPr>
        <w:t xml:space="preserve"> </w:t>
      </w:r>
      <w:r w:rsidRPr="00680A64">
        <w:rPr>
          <w:rFonts w:ascii="Times New Roman" w:hAnsi="Times New Roman" w:cs="Times New Roman"/>
          <w:sz w:val="24"/>
        </w:rPr>
        <w:t>Гълъбово от 2017 г. до 2020 г. леко са нараснали. Населението на общината намалява</w:t>
      </w:r>
      <w:r w:rsidRPr="00680A64">
        <w:rPr>
          <w:rFonts w:ascii="Times New Roman" w:hAnsi="Times New Roman" w:cs="Times New Roman"/>
          <w:spacing w:val="1"/>
          <w:sz w:val="24"/>
        </w:rPr>
        <w:t xml:space="preserve"> </w:t>
      </w:r>
      <w:r w:rsidRPr="00680A64">
        <w:rPr>
          <w:rFonts w:ascii="Times New Roman" w:hAnsi="Times New Roman" w:cs="Times New Roman"/>
          <w:sz w:val="24"/>
        </w:rPr>
        <w:t>за периода 2016-2020 г, годишната норма на натрупване на отпадъци на човек от</w:t>
      </w:r>
      <w:r w:rsidRPr="00680A64">
        <w:rPr>
          <w:rFonts w:ascii="Times New Roman" w:hAnsi="Times New Roman" w:cs="Times New Roman"/>
          <w:spacing w:val="1"/>
          <w:sz w:val="24"/>
        </w:rPr>
        <w:t xml:space="preserve"> </w:t>
      </w:r>
      <w:r w:rsidRPr="00680A64">
        <w:rPr>
          <w:rFonts w:ascii="Times New Roman" w:hAnsi="Times New Roman" w:cs="Times New Roman"/>
          <w:sz w:val="24"/>
        </w:rPr>
        <w:t>населението през последните години е с тенденция към леко увеличаване</w:t>
      </w:r>
      <w:r w:rsidR="00B7697C">
        <w:rPr>
          <w:rFonts w:ascii="Times New Roman" w:hAnsi="Times New Roman" w:cs="Times New Roman"/>
          <w:sz w:val="24"/>
        </w:rPr>
        <w:t xml:space="preserve">, изключение прави само 2017 г., </w:t>
      </w:r>
      <w:r w:rsidRPr="00680A64">
        <w:rPr>
          <w:rFonts w:ascii="Times New Roman" w:hAnsi="Times New Roman" w:cs="Times New Roman"/>
          <w:sz w:val="24"/>
        </w:rPr>
        <w:t>, но същевременно е по-ниска от средната за страната.</w:t>
      </w:r>
    </w:p>
    <w:p w:rsidR="00680A64" w:rsidRPr="00680A64" w:rsidRDefault="00680A64" w:rsidP="00E71CAA">
      <w:pPr>
        <w:pStyle w:val="aa"/>
        <w:widowControl w:val="0"/>
        <w:numPr>
          <w:ilvl w:val="0"/>
          <w:numId w:val="16"/>
        </w:numPr>
        <w:tabs>
          <w:tab w:val="left" w:pos="709"/>
          <w:tab w:val="left" w:pos="1701"/>
        </w:tabs>
        <w:autoSpaceDE w:val="0"/>
        <w:autoSpaceDN w:val="0"/>
        <w:spacing w:after="0"/>
        <w:ind w:left="0" w:firstLine="425"/>
        <w:jc w:val="both"/>
        <w:rPr>
          <w:rFonts w:ascii="Times New Roman" w:hAnsi="Times New Roman" w:cs="Times New Roman"/>
          <w:sz w:val="24"/>
        </w:rPr>
      </w:pPr>
      <w:r w:rsidRPr="00680A64">
        <w:rPr>
          <w:rFonts w:ascii="Times New Roman" w:hAnsi="Times New Roman" w:cs="Times New Roman"/>
          <w:sz w:val="24"/>
        </w:rPr>
        <w:t>За</w:t>
      </w:r>
      <w:r w:rsidRPr="00680A64">
        <w:rPr>
          <w:rFonts w:ascii="Times New Roman" w:hAnsi="Times New Roman" w:cs="Times New Roman"/>
          <w:spacing w:val="16"/>
          <w:sz w:val="24"/>
        </w:rPr>
        <w:t xml:space="preserve"> </w:t>
      </w:r>
      <w:r w:rsidRPr="00680A64">
        <w:rPr>
          <w:rFonts w:ascii="Times New Roman" w:hAnsi="Times New Roman" w:cs="Times New Roman"/>
          <w:sz w:val="24"/>
        </w:rPr>
        <w:t>периода</w:t>
      </w:r>
      <w:r w:rsidRPr="00680A64">
        <w:rPr>
          <w:rFonts w:ascii="Times New Roman" w:hAnsi="Times New Roman" w:cs="Times New Roman"/>
          <w:spacing w:val="17"/>
          <w:sz w:val="24"/>
        </w:rPr>
        <w:t xml:space="preserve"> </w:t>
      </w:r>
      <w:r w:rsidRPr="00680A64">
        <w:rPr>
          <w:rFonts w:ascii="Times New Roman" w:hAnsi="Times New Roman" w:cs="Times New Roman"/>
          <w:sz w:val="24"/>
        </w:rPr>
        <w:t>2016</w:t>
      </w:r>
      <w:r w:rsidRPr="00680A64">
        <w:rPr>
          <w:rFonts w:ascii="Times New Roman" w:hAnsi="Times New Roman" w:cs="Times New Roman"/>
          <w:spacing w:val="20"/>
          <w:sz w:val="24"/>
        </w:rPr>
        <w:t xml:space="preserve"> </w:t>
      </w:r>
      <w:r w:rsidRPr="00680A64">
        <w:rPr>
          <w:rFonts w:ascii="Times New Roman" w:hAnsi="Times New Roman" w:cs="Times New Roman"/>
          <w:sz w:val="24"/>
        </w:rPr>
        <w:t>г</w:t>
      </w:r>
      <w:r w:rsidR="00B7697C">
        <w:rPr>
          <w:rFonts w:ascii="Times New Roman" w:hAnsi="Times New Roman" w:cs="Times New Roman"/>
          <w:sz w:val="24"/>
        </w:rPr>
        <w:t>.</w:t>
      </w:r>
      <w:r w:rsidRPr="00680A64">
        <w:rPr>
          <w:rFonts w:ascii="Times New Roman" w:hAnsi="Times New Roman" w:cs="Times New Roman"/>
          <w:sz w:val="24"/>
        </w:rPr>
        <w:t>-2020</w:t>
      </w:r>
      <w:r w:rsidRPr="00680A64">
        <w:rPr>
          <w:rFonts w:ascii="Times New Roman" w:hAnsi="Times New Roman" w:cs="Times New Roman"/>
          <w:spacing w:val="20"/>
          <w:sz w:val="24"/>
        </w:rPr>
        <w:t xml:space="preserve"> </w:t>
      </w:r>
      <w:r w:rsidRPr="00680A64">
        <w:rPr>
          <w:rFonts w:ascii="Times New Roman" w:hAnsi="Times New Roman" w:cs="Times New Roman"/>
          <w:sz w:val="24"/>
        </w:rPr>
        <w:t>г</w:t>
      </w:r>
      <w:r w:rsidR="00B7697C">
        <w:rPr>
          <w:rFonts w:ascii="Times New Roman" w:hAnsi="Times New Roman" w:cs="Times New Roman"/>
          <w:sz w:val="24"/>
        </w:rPr>
        <w:t>.</w:t>
      </w:r>
      <w:r w:rsidRPr="00680A64">
        <w:rPr>
          <w:rFonts w:ascii="Times New Roman" w:hAnsi="Times New Roman" w:cs="Times New Roman"/>
          <w:spacing w:val="19"/>
          <w:sz w:val="24"/>
        </w:rPr>
        <w:t xml:space="preserve"> </w:t>
      </w:r>
      <w:r w:rsidRPr="00680A64">
        <w:rPr>
          <w:rFonts w:ascii="Times New Roman" w:hAnsi="Times New Roman" w:cs="Times New Roman"/>
          <w:sz w:val="24"/>
        </w:rPr>
        <w:t>нормата</w:t>
      </w:r>
      <w:r w:rsidRPr="00680A64">
        <w:rPr>
          <w:rFonts w:ascii="Times New Roman" w:hAnsi="Times New Roman" w:cs="Times New Roman"/>
          <w:spacing w:val="19"/>
          <w:sz w:val="24"/>
        </w:rPr>
        <w:t xml:space="preserve"> </w:t>
      </w:r>
      <w:r w:rsidRPr="00680A64">
        <w:rPr>
          <w:rFonts w:ascii="Times New Roman" w:hAnsi="Times New Roman" w:cs="Times New Roman"/>
          <w:sz w:val="24"/>
        </w:rPr>
        <w:t>на</w:t>
      </w:r>
      <w:r w:rsidRPr="00680A64">
        <w:rPr>
          <w:rFonts w:ascii="Times New Roman" w:hAnsi="Times New Roman" w:cs="Times New Roman"/>
          <w:spacing w:val="17"/>
          <w:sz w:val="24"/>
        </w:rPr>
        <w:t xml:space="preserve"> </w:t>
      </w:r>
      <w:r w:rsidRPr="00680A64">
        <w:rPr>
          <w:rFonts w:ascii="Times New Roman" w:hAnsi="Times New Roman" w:cs="Times New Roman"/>
          <w:sz w:val="24"/>
        </w:rPr>
        <w:t>натрупване</w:t>
      </w:r>
      <w:r w:rsidRPr="00680A64">
        <w:rPr>
          <w:rFonts w:ascii="Times New Roman" w:hAnsi="Times New Roman" w:cs="Times New Roman"/>
          <w:spacing w:val="20"/>
          <w:sz w:val="24"/>
        </w:rPr>
        <w:t xml:space="preserve"> </w:t>
      </w:r>
      <w:r w:rsidRPr="00680A64">
        <w:rPr>
          <w:rFonts w:ascii="Times New Roman" w:hAnsi="Times New Roman" w:cs="Times New Roman"/>
          <w:sz w:val="24"/>
        </w:rPr>
        <w:t>е</w:t>
      </w:r>
      <w:r w:rsidRPr="00680A64">
        <w:rPr>
          <w:rFonts w:ascii="Times New Roman" w:hAnsi="Times New Roman" w:cs="Times New Roman"/>
          <w:spacing w:val="19"/>
          <w:sz w:val="24"/>
        </w:rPr>
        <w:t xml:space="preserve"> </w:t>
      </w:r>
      <w:r w:rsidRPr="00680A64">
        <w:rPr>
          <w:rFonts w:ascii="Times New Roman" w:hAnsi="Times New Roman" w:cs="Times New Roman"/>
          <w:sz w:val="24"/>
        </w:rPr>
        <w:t>с</w:t>
      </w:r>
      <w:r w:rsidRPr="00680A64">
        <w:rPr>
          <w:rFonts w:ascii="Times New Roman" w:hAnsi="Times New Roman" w:cs="Times New Roman"/>
          <w:spacing w:val="18"/>
          <w:sz w:val="24"/>
        </w:rPr>
        <w:t xml:space="preserve"> </w:t>
      </w:r>
      <w:r w:rsidRPr="00680A64">
        <w:rPr>
          <w:rFonts w:ascii="Times New Roman" w:hAnsi="Times New Roman" w:cs="Times New Roman"/>
          <w:sz w:val="24"/>
        </w:rPr>
        <w:t>по-благоприятна</w:t>
      </w:r>
      <w:r w:rsidRPr="00680A64">
        <w:rPr>
          <w:rFonts w:ascii="Times New Roman" w:hAnsi="Times New Roman" w:cs="Times New Roman"/>
          <w:spacing w:val="17"/>
          <w:sz w:val="24"/>
        </w:rPr>
        <w:t xml:space="preserve"> </w:t>
      </w:r>
      <w:r w:rsidRPr="00680A64">
        <w:rPr>
          <w:rFonts w:ascii="Times New Roman" w:hAnsi="Times New Roman" w:cs="Times New Roman"/>
          <w:sz w:val="24"/>
        </w:rPr>
        <w:t xml:space="preserve">стойност </w:t>
      </w:r>
      <w:r w:rsidRPr="00680A64">
        <w:rPr>
          <w:rFonts w:ascii="Times New Roman" w:hAnsi="Times New Roman" w:cs="Times New Roman"/>
          <w:spacing w:val="-58"/>
          <w:sz w:val="24"/>
        </w:rPr>
        <w:t xml:space="preserve">     </w:t>
      </w:r>
      <w:r w:rsidRPr="00680A64">
        <w:rPr>
          <w:rFonts w:ascii="Times New Roman" w:hAnsi="Times New Roman" w:cs="Times New Roman"/>
          <w:sz w:val="24"/>
        </w:rPr>
        <w:t>от средната за страната. От анализа на съществуващите данни и тенденциите при</w:t>
      </w:r>
      <w:r w:rsidRPr="00680A64">
        <w:rPr>
          <w:rFonts w:ascii="Times New Roman" w:hAnsi="Times New Roman" w:cs="Times New Roman"/>
          <w:spacing w:val="1"/>
          <w:sz w:val="24"/>
        </w:rPr>
        <w:t xml:space="preserve"> </w:t>
      </w:r>
      <w:r w:rsidRPr="00680A64">
        <w:rPr>
          <w:rFonts w:ascii="Times New Roman" w:hAnsi="Times New Roman" w:cs="Times New Roman"/>
          <w:sz w:val="24"/>
        </w:rPr>
        <w:t>проучванията в страната, може да бъде предположена като най-реалистична за</w:t>
      </w:r>
      <w:r w:rsidRPr="00680A64">
        <w:rPr>
          <w:rFonts w:ascii="Times New Roman" w:hAnsi="Times New Roman" w:cs="Times New Roman"/>
          <w:spacing w:val="1"/>
          <w:sz w:val="24"/>
        </w:rPr>
        <w:t xml:space="preserve"> </w:t>
      </w:r>
      <w:r w:rsidRPr="00680A64">
        <w:rPr>
          <w:rFonts w:ascii="Times New Roman" w:hAnsi="Times New Roman" w:cs="Times New Roman"/>
          <w:sz w:val="24"/>
        </w:rPr>
        <w:t>момента норма на натрупване, публикувана в разработената от МОСВ „Методика</w:t>
      </w:r>
      <w:r w:rsidRPr="00680A64">
        <w:rPr>
          <w:rFonts w:ascii="Times New Roman" w:hAnsi="Times New Roman" w:cs="Times New Roman"/>
          <w:spacing w:val="1"/>
          <w:sz w:val="24"/>
        </w:rPr>
        <w:t xml:space="preserve"> </w:t>
      </w:r>
      <w:r w:rsidRPr="00680A64">
        <w:rPr>
          <w:rFonts w:ascii="Times New Roman" w:hAnsi="Times New Roman" w:cs="Times New Roman"/>
          <w:sz w:val="24"/>
        </w:rPr>
        <w:t>за определяне на морфологичния състав на отпадъците“. Там норма на натрупване</w:t>
      </w:r>
      <w:r w:rsidRPr="00680A64">
        <w:rPr>
          <w:rFonts w:ascii="Times New Roman" w:hAnsi="Times New Roman" w:cs="Times New Roman"/>
          <w:spacing w:val="-57"/>
          <w:sz w:val="24"/>
        </w:rPr>
        <w:t xml:space="preserve"> </w:t>
      </w:r>
      <w:r w:rsidRPr="00680A64">
        <w:rPr>
          <w:rFonts w:ascii="Times New Roman" w:hAnsi="Times New Roman" w:cs="Times New Roman"/>
          <w:sz w:val="24"/>
        </w:rPr>
        <w:t>за населени места с</w:t>
      </w:r>
      <w:r w:rsidRPr="00680A64">
        <w:rPr>
          <w:rFonts w:ascii="Times New Roman" w:hAnsi="Times New Roman" w:cs="Times New Roman"/>
          <w:spacing w:val="1"/>
          <w:sz w:val="24"/>
        </w:rPr>
        <w:t xml:space="preserve"> </w:t>
      </w:r>
      <w:r w:rsidRPr="00680A64">
        <w:rPr>
          <w:rFonts w:ascii="Times New Roman" w:hAnsi="Times New Roman" w:cs="Times New Roman"/>
          <w:sz w:val="24"/>
        </w:rPr>
        <w:t xml:space="preserve">3-25 хил. </w:t>
      </w:r>
      <w:r w:rsidR="008A119B">
        <w:rPr>
          <w:rFonts w:ascii="Times New Roman" w:hAnsi="Times New Roman" w:cs="Times New Roman"/>
          <w:sz w:val="24"/>
        </w:rPr>
        <w:t>(</w:t>
      </w:r>
      <w:r w:rsidRPr="00680A64">
        <w:rPr>
          <w:rFonts w:ascii="Times New Roman" w:hAnsi="Times New Roman" w:cs="Times New Roman"/>
          <w:sz w:val="24"/>
        </w:rPr>
        <w:t>където попада гр. Гълъбово) е 295</w:t>
      </w:r>
      <w:r w:rsidR="004A1180">
        <w:rPr>
          <w:rFonts w:ascii="Times New Roman" w:hAnsi="Times New Roman" w:cs="Times New Roman"/>
          <w:sz w:val="24"/>
        </w:rPr>
        <w:t>,</w:t>
      </w:r>
      <w:r w:rsidRPr="00680A64">
        <w:rPr>
          <w:rFonts w:ascii="Times New Roman" w:hAnsi="Times New Roman" w:cs="Times New Roman"/>
          <w:sz w:val="24"/>
        </w:rPr>
        <w:t>5 кг/ж/г, а за</w:t>
      </w:r>
      <w:r w:rsidRPr="00680A64">
        <w:rPr>
          <w:rFonts w:ascii="Times New Roman" w:hAnsi="Times New Roman" w:cs="Times New Roman"/>
          <w:spacing w:val="1"/>
          <w:sz w:val="24"/>
        </w:rPr>
        <w:t xml:space="preserve"> </w:t>
      </w:r>
      <w:r w:rsidRPr="00680A64">
        <w:rPr>
          <w:rFonts w:ascii="Times New Roman" w:hAnsi="Times New Roman" w:cs="Times New Roman"/>
          <w:sz w:val="24"/>
        </w:rPr>
        <w:t>селища под 3 хил. жители, каквито са всички села в Общината, нормата е още по-</w:t>
      </w:r>
      <w:r w:rsidRPr="00680A64">
        <w:rPr>
          <w:rFonts w:ascii="Times New Roman" w:hAnsi="Times New Roman" w:cs="Times New Roman"/>
          <w:spacing w:val="-57"/>
          <w:sz w:val="24"/>
        </w:rPr>
        <w:t xml:space="preserve"> </w:t>
      </w:r>
      <w:r w:rsidRPr="00680A64">
        <w:rPr>
          <w:rFonts w:ascii="Times New Roman" w:hAnsi="Times New Roman" w:cs="Times New Roman"/>
          <w:sz w:val="24"/>
        </w:rPr>
        <w:t>ниска</w:t>
      </w:r>
      <w:r w:rsidRPr="00680A64">
        <w:rPr>
          <w:rFonts w:ascii="Times New Roman" w:hAnsi="Times New Roman" w:cs="Times New Roman"/>
          <w:spacing w:val="1"/>
          <w:sz w:val="24"/>
        </w:rPr>
        <w:t xml:space="preserve"> </w:t>
      </w:r>
      <w:r w:rsidR="004A1180">
        <w:rPr>
          <w:rFonts w:ascii="Times New Roman" w:hAnsi="Times New Roman" w:cs="Times New Roman"/>
          <w:sz w:val="24"/>
        </w:rPr>
        <w:t>–</w:t>
      </w:r>
      <w:r w:rsidRPr="00680A64">
        <w:rPr>
          <w:rFonts w:ascii="Times New Roman" w:hAnsi="Times New Roman" w:cs="Times New Roman"/>
          <w:spacing w:val="1"/>
          <w:sz w:val="24"/>
        </w:rPr>
        <w:t xml:space="preserve"> </w:t>
      </w:r>
      <w:r w:rsidRPr="00680A64">
        <w:rPr>
          <w:rFonts w:ascii="Times New Roman" w:hAnsi="Times New Roman" w:cs="Times New Roman"/>
          <w:sz w:val="24"/>
        </w:rPr>
        <w:t>241</w:t>
      </w:r>
      <w:r w:rsidR="004A1180">
        <w:rPr>
          <w:rFonts w:ascii="Times New Roman" w:hAnsi="Times New Roman" w:cs="Times New Roman"/>
          <w:sz w:val="24"/>
        </w:rPr>
        <w:t>,</w:t>
      </w:r>
      <w:r w:rsidRPr="00680A64">
        <w:rPr>
          <w:rFonts w:ascii="Times New Roman" w:hAnsi="Times New Roman" w:cs="Times New Roman"/>
          <w:sz w:val="24"/>
        </w:rPr>
        <w:t>7 кг/ж/г. Видно е, че за периода 2016 – 2020 г. община Гълъбово</w:t>
      </w:r>
      <w:r w:rsidRPr="00680A64">
        <w:rPr>
          <w:rFonts w:ascii="Times New Roman" w:hAnsi="Times New Roman" w:cs="Times New Roman"/>
          <w:spacing w:val="1"/>
          <w:sz w:val="24"/>
        </w:rPr>
        <w:t xml:space="preserve"> </w:t>
      </w:r>
      <w:r w:rsidRPr="00680A64">
        <w:rPr>
          <w:rFonts w:ascii="Times New Roman" w:hAnsi="Times New Roman" w:cs="Times New Roman"/>
          <w:sz w:val="24"/>
        </w:rPr>
        <w:t>е под</w:t>
      </w:r>
      <w:r w:rsidRPr="00680A64">
        <w:rPr>
          <w:rFonts w:ascii="Times New Roman" w:hAnsi="Times New Roman" w:cs="Times New Roman"/>
          <w:spacing w:val="-3"/>
          <w:sz w:val="24"/>
        </w:rPr>
        <w:t xml:space="preserve"> </w:t>
      </w:r>
      <w:r w:rsidRPr="00680A64">
        <w:rPr>
          <w:rFonts w:ascii="Times New Roman" w:hAnsi="Times New Roman" w:cs="Times New Roman"/>
          <w:sz w:val="24"/>
        </w:rPr>
        <w:t>този показател.</w:t>
      </w:r>
    </w:p>
    <w:p w:rsidR="00680A64" w:rsidRPr="00680A64" w:rsidRDefault="00680A64" w:rsidP="00E71CAA">
      <w:pPr>
        <w:pStyle w:val="aa"/>
        <w:widowControl w:val="0"/>
        <w:numPr>
          <w:ilvl w:val="0"/>
          <w:numId w:val="16"/>
        </w:numPr>
        <w:tabs>
          <w:tab w:val="left" w:pos="709"/>
          <w:tab w:val="left" w:pos="1701"/>
        </w:tabs>
        <w:autoSpaceDE w:val="0"/>
        <w:autoSpaceDN w:val="0"/>
        <w:spacing w:after="0"/>
        <w:ind w:left="0" w:firstLine="425"/>
        <w:jc w:val="both"/>
        <w:rPr>
          <w:rFonts w:ascii="Times New Roman" w:hAnsi="Times New Roman" w:cs="Times New Roman"/>
          <w:sz w:val="24"/>
        </w:rPr>
      </w:pPr>
      <w:r w:rsidRPr="00680A64">
        <w:rPr>
          <w:rFonts w:ascii="Times New Roman" w:hAnsi="Times New Roman" w:cs="Times New Roman"/>
          <w:sz w:val="24"/>
        </w:rPr>
        <w:t>Общината следва да планира и изпълни мерки за намаляване на депонираните и</w:t>
      </w:r>
      <w:r w:rsidRPr="00680A64">
        <w:rPr>
          <w:rFonts w:ascii="Times New Roman" w:hAnsi="Times New Roman" w:cs="Times New Roman"/>
          <w:spacing w:val="1"/>
          <w:sz w:val="24"/>
        </w:rPr>
        <w:t xml:space="preserve"> </w:t>
      </w:r>
      <w:r w:rsidRPr="00680A64">
        <w:rPr>
          <w:rFonts w:ascii="Times New Roman" w:hAnsi="Times New Roman" w:cs="Times New Roman"/>
          <w:sz w:val="24"/>
        </w:rPr>
        <w:t>увеличаване</w:t>
      </w:r>
      <w:r w:rsidRPr="00680A64">
        <w:rPr>
          <w:rFonts w:ascii="Times New Roman" w:hAnsi="Times New Roman" w:cs="Times New Roman"/>
          <w:spacing w:val="1"/>
          <w:sz w:val="24"/>
        </w:rPr>
        <w:t xml:space="preserve"> </w:t>
      </w:r>
      <w:r w:rsidRPr="00680A64">
        <w:rPr>
          <w:rFonts w:ascii="Times New Roman" w:hAnsi="Times New Roman" w:cs="Times New Roman"/>
          <w:sz w:val="24"/>
        </w:rPr>
        <w:t>на</w:t>
      </w:r>
      <w:r w:rsidRPr="00680A64">
        <w:rPr>
          <w:rFonts w:ascii="Times New Roman" w:hAnsi="Times New Roman" w:cs="Times New Roman"/>
          <w:spacing w:val="1"/>
          <w:sz w:val="24"/>
        </w:rPr>
        <w:t xml:space="preserve"> </w:t>
      </w:r>
      <w:r w:rsidRPr="00680A64">
        <w:rPr>
          <w:rFonts w:ascii="Times New Roman" w:hAnsi="Times New Roman" w:cs="Times New Roman"/>
          <w:sz w:val="24"/>
        </w:rPr>
        <w:t>количествата</w:t>
      </w:r>
      <w:r w:rsidRPr="00680A64">
        <w:rPr>
          <w:rFonts w:ascii="Times New Roman" w:hAnsi="Times New Roman" w:cs="Times New Roman"/>
          <w:spacing w:val="1"/>
          <w:sz w:val="24"/>
        </w:rPr>
        <w:t xml:space="preserve"> </w:t>
      </w:r>
      <w:r w:rsidRPr="00680A64">
        <w:rPr>
          <w:rFonts w:ascii="Times New Roman" w:hAnsi="Times New Roman" w:cs="Times New Roman"/>
          <w:sz w:val="24"/>
        </w:rPr>
        <w:t>рециклирани</w:t>
      </w:r>
      <w:r w:rsidRPr="00680A64">
        <w:rPr>
          <w:rFonts w:ascii="Times New Roman" w:hAnsi="Times New Roman" w:cs="Times New Roman"/>
          <w:spacing w:val="1"/>
          <w:sz w:val="24"/>
        </w:rPr>
        <w:t xml:space="preserve"> </w:t>
      </w:r>
      <w:r w:rsidRPr="00680A64">
        <w:rPr>
          <w:rFonts w:ascii="Times New Roman" w:hAnsi="Times New Roman" w:cs="Times New Roman"/>
          <w:sz w:val="24"/>
        </w:rPr>
        <w:t>и</w:t>
      </w:r>
      <w:r w:rsidRPr="00680A64">
        <w:rPr>
          <w:rFonts w:ascii="Times New Roman" w:hAnsi="Times New Roman" w:cs="Times New Roman"/>
          <w:spacing w:val="1"/>
          <w:sz w:val="24"/>
        </w:rPr>
        <w:t xml:space="preserve"> </w:t>
      </w:r>
      <w:r w:rsidRPr="00680A64">
        <w:rPr>
          <w:rFonts w:ascii="Times New Roman" w:hAnsi="Times New Roman" w:cs="Times New Roman"/>
          <w:sz w:val="24"/>
        </w:rPr>
        <w:t>оползотворени</w:t>
      </w:r>
      <w:r w:rsidRPr="00680A64">
        <w:rPr>
          <w:rFonts w:ascii="Times New Roman" w:hAnsi="Times New Roman" w:cs="Times New Roman"/>
          <w:spacing w:val="1"/>
          <w:sz w:val="24"/>
        </w:rPr>
        <w:t xml:space="preserve"> </w:t>
      </w:r>
      <w:r w:rsidRPr="00680A64">
        <w:rPr>
          <w:rFonts w:ascii="Times New Roman" w:hAnsi="Times New Roman" w:cs="Times New Roman"/>
          <w:sz w:val="24"/>
        </w:rPr>
        <w:t>отпадъци,</w:t>
      </w:r>
      <w:r w:rsidRPr="00680A64">
        <w:rPr>
          <w:rFonts w:ascii="Times New Roman" w:hAnsi="Times New Roman" w:cs="Times New Roman"/>
          <w:spacing w:val="1"/>
          <w:sz w:val="24"/>
        </w:rPr>
        <w:t xml:space="preserve"> </w:t>
      </w:r>
      <w:r w:rsidRPr="00680A64">
        <w:rPr>
          <w:rFonts w:ascii="Times New Roman" w:hAnsi="Times New Roman" w:cs="Times New Roman"/>
          <w:sz w:val="24"/>
        </w:rPr>
        <w:t>за</w:t>
      </w:r>
      <w:r w:rsidRPr="00680A64">
        <w:rPr>
          <w:rFonts w:ascii="Times New Roman" w:hAnsi="Times New Roman" w:cs="Times New Roman"/>
          <w:spacing w:val="1"/>
          <w:sz w:val="24"/>
        </w:rPr>
        <w:t xml:space="preserve"> </w:t>
      </w:r>
      <w:r w:rsidRPr="00680A64">
        <w:rPr>
          <w:rFonts w:ascii="Times New Roman" w:hAnsi="Times New Roman" w:cs="Times New Roman"/>
          <w:sz w:val="24"/>
        </w:rPr>
        <w:t>да</w:t>
      </w:r>
      <w:r w:rsidRPr="00680A64">
        <w:rPr>
          <w:rFonts w:ascii="Times New Roman" w:hAnsi="Times New Roman" w:cs="Times New Roman"/>
          <w:spacing w:val="1"/>
          <w:sz w:val="24"/>
        </w:rPr>
        <w:t xml:space="preserve"> </w:t>
      </w:r>
      <w:r w:rsidRPr="00680A64">
        <w:rPr>
          <w:rFonts w:ascii="Times New Roman" w:hAnsi="Times New Roman" w:cs="Times New Roman"/>
          <w:sz w:val="24"/>
        </w:rPr>
        <w:t>изпълни</w:t>
      </w:r>
      <w:r w:rsidRPr="00680A64">
        <w:rPr>
          <w:rFonts w:ascii="Times New Roman" w:hAnsi="Times New Roman" w:cs="Times New Roman"/>
          <w:spacing w:val="24"/>
          <w:sz w:val="24"/>
        </w:rPr>
        <w:t xml:space="preserve"> </w:t>
      </w:r>
      <w:r w:rsidRPr="00680A64">
        <w:rPr>
          <w:rFonts w:ascii="Times New Roman" w:hAnsi="Times New Roman" w:cs="Times New Roman"/>
          <w:sz w:val="24"/>
        </w:rPr>
        <w:t>европейските</w:t>
      </w:r>
      <w:r w:rsidRPr="00680A64">
        <w:rPr>
          <w:rFonts w:ascii="Times New Roman" w:hAnsi="Times New Roman" w:cs="Times New Roman"/>
          <w:spacing w:val="23"/>
          <w:sz w:val="24"/>
        </w:rPr>
        <w:t xml:space="preserve"> </w:t>
      </w:r>
      <w:r w:rsidRPr="00680A64">
        <w:rPr>
          <w:rFonts w:ascii="Times New Roman" w:hAnsi="Times New Roman" w:cs="Times New Roman"/>
          <w:sz w:val="24"/>
        </w:rPr>
        <w:t>и</w:t>
      </w:r>
      <w:r w:rsidRPr="00680A64">
        <w:rPr>
          <w:rFonts w:ascii="Times New Roman" w:hAnsi="Times New Roman" w:cs="Times New Roman"/>
          <w:spacing w:val="25"/>
          <w:sz w:val="24"/>
        </w:rPr>
        <w:t xml:space="preserve"> </w:t>
      </w:r>
      <w:r w:rsidRPr="00680A64">
        <w:rPr>
          <w:rFonts w:ascii="Times New Roman" w:hAnsi="Times New Roman" w:cs="Times New Roman"/>
          <w:sz w:val="24"/>
        </w:rPr>
        <w:t>национални</w:t>
      </w:r>
      <w:r w:rsidRPr="00680A64">
        <w:rPr>
          <w:rFonts w:ascii="Times New Roman" w:hAnsi="Times New Roman" w:cs="Times New Roman"/>
          <w:spacing w:val="25"/>
          <w:sz w:val="24"/>
        </w:rPr>
        <w:t xml:space="preserve"> </w:t>
      </w:r>
      <w:r w:rsidRPr="00680A64">
        <w:rPr>
          <w:rFonts w:ascii="Times New Roman" w:hAnsi="Times New Roman" w:cs="Times New Roman"/>
          <w:sz w:val="24"/>
        </w:rPr>
        <w:t>цели</w:t>
      </w:r>
      <w:r w:rsidRPr="00680A64">
        <w:rPr>
          <w:rFonts w:ascii="Times New Roman" w:hAnsi="Times New Roman" w:cs="Times New Roman"/>
          <w:spacing w:val="24"/>
          <w:sz w:val="24"/>
        </w:rPr>
        <w:t xml:space="preserve"> </w:t>
      </w:r>
      <w:r w:rsidRPr="00680A64">
        <w:rPr>
          <w:rFonts w:ascii="Times New Roman" w:hAnsi="Times New Roman" w:cs="Times New Roman"/>
          <w:sz w:val="24"/>
        </w:rPr>
        <w:t>за</w:t>
      </w:r>
      <w:r w:rsidRPr="00680A64">
        <w:rPr>
          <w:rFonts w:ascii="Times New Roman" w:hAnsi="Times New Roman" w:cs="Times New Roman"/>
          <w:spacing w:val="20"/>
          <w:sz w:val="24"/>
        </w:rPr>
        <w:t xml:space="preserve"> </w:t>
      </w:r>
      <w:r w:rsidRPr="00680A64">
        <w:rPr>
          <w:rFonts w:ascii="Times New Roman" w:hAnsi="Times New Roman" w:cs="Times New Roman"/>
          <w:sz w:val="24"/>
        </w:rPr>
        <w:t>отпадъците</w:t>
      </w:r>
      <w:r w:rsidRPr="00680A64">
        <w:rPr>
          <w:rFonts w:ascii="Times New Roman" w:hAnsi="Times New Roman" w:cs="Times New Roman"/>
          <w:spacing w:val="23"/>
          <w:sz w:val="24"/>
        </w:rPr>
        <w:t xml:space="preserve"> </w:t>
      </w:r>
      <w:r w:rsidRPr="00680A64">
        <w:rPr>
          <w:rFonts w:ascii="Times New Roman" w:hAnsi="Times New Roman" w:cs="Times New Roman"/>
          <w:sz w:val="24"/>
        </w:rPr>
        <w:t>за</w:t>
      </w:r>
      <w:r w:rsidRPr="00680A64">
        <w:rPr>
          <w:rFonts w:ascii="Times New Roman" w:hAnsi="Times New Roman" w:cs="Times New Roman"/>
          <w:spacing w:val="23"/>
          <w:sz w:val="24"/>
        </w:rPr>
        <w:t xml:space="preserve"> </w:t>
      </w:r>
      <w:r w:rsidRPr="00680A64">
        <w:rPr>
          <w:rFonts w:ascii="Times New Roman" w:hAnsi="Times New Roman" w:cs="Times New Roman"/>
          <w:sz w:val="24"/>
        </w:rPr>
        <w:t>предстоящия</w:t>
      </w:r>
      <w:r w:rsidRPr="00680A64">
        <w:rPr>
          <w:rFonts w:ascii="Times New Roman" w:hAnsi="Times New Roman" w:cs="Times New Roman"/>
          <w:spacing w:val="24"/>
          <w:sz w:val="24"/>
        </w:rPr>
        <w:t xml:space="preserve"> </w:t>
      </w:r>
      <w:r w:rsidRPr="00680A64">
        <w:rPr>
          <w:rFonts w:ascii="Times New Roman" w:hAnsi="Times New Roman" w:cs="Times New Roman"/>
          <w:sz w:val="24"/>
        </w:rPr>
        <w:t>период</w:t>
      </w:r>
      <w:r w:rsidRPr="00680A64">
        <w:rPr>
          <w:rFonts w:ascii="Times New Roman" w:hAnsi="Times New Roman" w:cs="Times New Roman"/>
          <w:spacing w:val="-58"/>
          <w:sz w:val="24"/>
        </w:rPr>
        <w:t xml:space="preserve"> </w:t>
      </w:r>
      <w:r w:rsidR="004A1180">
        <w:rPr>
          <w:rFonts w:ascii="Times New Roman" w:hAnsi="Times New Roman" w:cs="Times New Roman"/>
          <w:spacing w:val="-58"/>
          <w:sz w:val="24"/>
        </w:rPr>
        <w:t xml:space="preserve"> </w:t>
      </w:r>
      <w:r w:rsidRPr="00680A64">
        <w:rPr>
          <w:rFonts w:ascii="Times New Roman" w:hAnsi="Times New Roman" w:cs="Times New Roman"/>
          <w:sz w:val="24"/>
        </w:rPr>
        <w:t>до</w:t>
      </w:r>
      <w:r w:rsidRPr="00680A64">
        <w:rPr>
          <w:rFonts w:ascii="Times New Roman" w:hAnsi="Times New Roman" w:cs="Times New Roman"/>
          <w:spacing w:val="1"/>
          <w:sz w:val="24"/>
        </w:rPr>
        <w:t xml:space="preserve"> </w:t>
      </w:r>
      <w:r w:rsidRPr="00680A64">
        <w:rPr>
          <w:rFonts w:ascii="Times New Roman" w:hAnsi="Times New Roman" w:cs="Times New Roman"/>
          <w:sz w:val="24"/>
        </w:rPr>
        <w:t>2028</w:t>
      </w:r>
      <w:r w:rsidRPr="00680A64">
        <w:rPr>
          <w:rFonts w:ascii="Times New Roman" w:hAnsi="Times New Roman" w:cs="Times New Roman"/>
          <w:spacing w:val="1"/>
          <w:sz w:val="24"/>
        </w:rPr>
        <w:t xml:space="preserve"> </w:t>
      </w:r>
      <w:r w:rsidRPr="00680A64">
        <w:rPr>
          <w:rFonts w:ascii="Times New Roman" w:hAnsi="Times New Roman" w:cs="Times New Roman"/>
          <w:sz w:val="24"/>
        </w:rPr>
        <w:t>г.</w:t>
      </w:r>
      <w:r w:rsidRPr="00680A64">
        <w:rPr>
          <w:rFonts w:ascii="Times New Roman" w:hAnsi="Times New Roman" w:cs="Times New Roman"/>
          <w:spacing w:val="1"/>
          <w:sz w:val="24"/>
        </w:rPr>
        <w:t xml:space="preserve"> </w:t>
      </w:r>
      <w:r w:rsidRPr="00680A64">
        <w:rPr>
          <w:rFonts w:ascii="Times New Roman" w:hAnsi="Times New Roman" w:cs="Times New Roman"/>
          <w:sz w:val="24"/>
        </w:rPr>
        <w:t>в</w:t>
      </w:r>
      <w:r w:rsidRPr="00680A64">
        <w:rPr>
          <w:rFonts w:ascii="Times New Roman" w:hAnsi="Times New Roman" w:cs="Times New Roman"/>
          <w:spacing w:val="1"/>
          <w:sz w:val="24"/>
        </w:rPr>
        <w:t xml:space="preserve"> </w:t>
      </w:r>
      <w:r w:rsidRPr="00680A64">
        <w:rPr>
          <w:rFonts w:ascii="Times New Roman" w:hAnsi="Times New Roman" w:cs="Times New Roman"/>
          <w:sz w:val="24"/>
        </w:rPr>
        <w:t>съответствие</w:t>
      </w:r>
      <w:r w:rsidRPr="00680A64">
        <w:rPr>
          <w:rFonts w:ascii="Times New Roman" w:hAnsi="Times New Roman" w:cs="Times New Roman"/>
          <w:spacing w:val="1"/>
          <w:sz w:val="24"/>
        </w:rPr>
        <w:t xml:space="preserve"> </w:t>
      </w:r>
      <w:r w:rsidRPr="00680A64">
        <w:rPr>
          <w:rFonts w:ascii="Times New Roman" w:hAnsi="Times New Roman" w:cs="Times New Roman"/>
          <w:sz w:val="24"/>
        </w:rPr>
        <w:t>със</w:t>
      </w:r>
      <w:r w:rsidRPr="00680A64">
        <w:rPr>
          <w:rFonts w:ascii="Times New Roman" w:hAnsi="Times New Roman" w:cs="Times New Roman"/>
          <w:spacing w:val="1"/>
          <w:sz w:val="24"/>
        </w:rPr>
        <w:t xml:space="preserve"> </w:t>
      </w:r>
      <w:r w:rsidRPr="00680A64">
        <w:rPr>
          <w:rFonts w:ascii="Times New Roman" w:hAnsi="Times New Roman" w:cs="Times New Roman"/>
          <w:sz w:val="24"/>
        </w:rPr>
        <w:t>ЗУО</w:t>
      </w:r>
      <w:r w:rsidRPr="00680A64">
        <w:rPr>
          <w:rFonts w:ascii="Times New Roman" w:hAnsi="Times New Roman" w:cs="Times New Roman"/>
          <w:spacing w:val="1"/>
          <w:sz w:val="24"/>
        </w:rPr>
        <w:t xml:space="preserve"> </w:t>
      </w:r>
      <w:r w:rsidRPr="00680A64">
        <w:rPr>
          <w:rFonts w:ascii="Times New Roman" w:hAnsi="Times New Roman" w:cs="Times New Roman"/>
          <w:sz w:val="24"/>
        </w:rPr>
        <w:t>и</w:t>
      </w:r>
      <w:r w:rsidRPr="00680A64">
        <w:rPr>
          <w:rFonts w:ascii="Times New Roman" w:hAnsi="Times New Roman" w:cs="Times New Roman"/>
          <w:spacing w:val="1"/>
          <w:sz w:val="24"/>
        </w:rPr>
        <w:t xml:space="preserve"> </w:t>
      </w:r>
      <w:r w:rsidRPr="00680A64">
        <w:rPr>
          <w:rFonts w:ascii="Times New Roman" w:hAnsi="Times New Roman" w:cs="Times New Roman"/>
          <w:sz w:val="24"/>
        </w:rPr>
        <w:t>Наредбата</w:t>
      </w:r>
      <w:r w:rsidRPr="00680A64">
        <w:rPr>
          <w:rFonts w:ascii="Times New Roman" w:hAnsi="Times New Roman" w:cs="Times New Roman"/>
          <w:spacing w:val="1"/>
          <w:sz w:val="24"/>
        </w:rPr>
        <w:t xml:space="preserve"> </w:t>
      </w:r>
      <w:r w:rsidRPr="00680A64">
        <w:rPr>
          <w:rFonts w:ascii="Times New Roman" w:hAnsi="Times New Roman" w:cs="Times New Roman"/>
          <w:sz w:val="24"/>
        </w:rPr>
        <w:t>за</w:t>
      </w:r>
      <w:r w:rsidRPr="00680A64">
        <w:rPr>
          <w:rFonts w:ascii="Times New Roman" w:hAnsi="Times New Roman" w:cs="Times New Roman"/>
          <w:spacing w:val="1"/>
          <w:sz w:val="24"/>
        </w:rPr>
        <w:t xml:space="preserve"> </w:t>
      </w:r>
      <w:r w:rsidRPr="00680A64">
        <w:rPr>
          <w:rFonts w:ascii="Times New Roman" w:hAnsi="Times New Roman" w:cs="Times New Roman"/>
          <w:sz w:val="24"/>
        </w:rPr>
        <w:t>разделно</w:t>
      </w:r>
      <w:r w:rsidRPr="00680A64">
        <w:rPr>
          <w:rFonts w:ascii="Times New Roman" w:hAnsi="Times New Roman" w:cs="Times New Roman"/>
          <w:spacing w:val="1"/>
          <w:sz w:val="24"/>
        </w:rPr>
        <w:t xml:space="preserve"> </w:t>
      </w:r>
      <w:r w:rsidRPr="00680A64">
        <w:rPr>
          <w:rFonts w:ascii="Times New Roman" w:hAnsi="Times New Roman" w:cs="Times New Roman"/>
          <w:sz w:val="24"/>
        </w:rPr>
        <w:t>събиране</w:t>
      </w:r>
      <w:r w:rsidRPr="00680A64">
        <w:rPr>
          <w:rFonts w:ascii="Times New Roman" w:hAnsi="Times New Roman" w:cs="Times New Roman"/>
          <w:spacing w:val="1"/>
          <w:sz w:val="24"/>
        </w:rPr>
        <w:t xml:space="preserve"> </w:t>
      </w:r>
      <w:r w:rsidRPr="00680A64">
        <w:rPr>
          <w:rFonts w:ascii="Times New Roman" w:hAnsi="Times New Roman" w:cs="Times New Roman"/>
          <w:sz w:val="24"/>
        </w:rPr>
        <w:t>на</w:t>
      </w:r>
      <w:r w:rsidRPr="00680A64">
        <w:rPr>
          <w:rFonts w:ascii="Times New Roman" w:hAnsi="Times New Roman" w:cs="Times New Roman"/>
          <w:spacing w:val="1"/>
          <w:sz w:val="24"/>
        </w:rPr>
        <w:t xml:space="preserve"> </w:t>
      </w:r>
      <w:r w:rsidRPr="00680A64">
        <w:rPr>
          <w:rFonts w:ascii="Times New Roman" w:hAnsi="Times New Roman" w:cs="Times New Roman"/>
          <w:sz w:val="24"/>
        </w:rPr>
        <w:t>биоотпадъците.</w:t>
      </w:r>
    </w:p>
    <w:p w:rsidR="00680A64" w:rsidRPr="00680A64" w:rsidRDefault="00680A64" w:rsidP="00680A64">
      <w:pPr>
        <w:pStyle w:val="3"/>
        <w:spacing w:before="0"/>
        <w:ind w:firstLine="425"/>
        <w:jc w:val="both"/>
        <w:rPr>
          <w:rFonts w:ascii="Times New Roman" w:hAnsi="Times New Roman" w:cs="Times New Roman"/>
          <w:i/>
          <w:color w:val="009900"/>
        </w:rPr>
      </w:pPr>
    </w:p>
    <w:p w:rsidR="0033082D" w:rsidRPr="0039366E" w:rsidRDefault="0033082D" w:rsidP="0033082D">
      <w:pPr>
        <w:pStyle w:val="3"/>
        <w:spacing w:before="0"/>
        <w:ind w:firstLine="425"/>
        <w:jc w:val="both"/>
        <w:rPr>
          <w:rFonts w:ascii="Times New Roman" w:hAnsi="Times New Roman" w:cs="Times New Roman"/>
          <w:i/>
          <w:color w:val="006600"/>
          <w:sz w:val="24"/>
          <w:szCs w:val="24"/>
        </w:rPr>
      </w:pPr>
      <w:r w:rsidRPr="0039366E">
        <w:rPr>
          <w:rFonts w:ascii="Times New Roman" w:hAnsi="Times New Roman" w:cs="Times New Roman"/>
          <w:i/>
          <w:color w:val="006600"/>
          <w:sz w:val="24"/>
          <w:szCs w:val="24"/>
        </w:rPr>
        <w:t>Строителни</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отпадъци</w:t>
      </w:r>
    </w:p>
    <w:p w:rsidR="0033082D" w:rsidRPr="0033082D" w:rsidRDefault="0033082D" w:rsidP="0033082D">
      <w:pPr>
        <w:pStyle w:val="ac"/>
        <w:spacing w:line="276" w:lineRule="auto"/>
        <w:ind w:left="0" w:firstLine="425"/>
      </w:pPr>
      <w:r w:rsidRPr="0033082D">
        <w:t>В</w:t>
      </w:r>
      <w:r w:rsidRPr="0033082D">
        <w:rPr>
          <w:spacing w:val="1"/>
        </w:rPr>
        <w:t xml:space="preserve"> </w:t>
      </w:r>
      <w:r w:rsidRPr="0033082D">
        <w:t>Общината</w:t>
      </w:r>
      <w:r w:rsidRPr="0033082D">
        <w:rPr>
          <w:spacing w:val="1"/>
        </w:rPr>
        <w:t xml:space="preserve"> </w:t>
      </w:r>
      <w:r w:rsidRPr="0033082D">
        <w:t>основното</w:t>
      </w:r>
      <w:r w:rsidRPr="0033082D">
        <w:rPr>
          <w:spacing w:val="1"/>
        </w:rPr>
        <w:t xml:space="preserve"> </w:t>
      </w:r>
      <w:r w:rsidRPr="0033082D">
        <w:t>количество</w:t>
      </w:r>
      <w:r w:rsidRPr="0033082D">
        <w:rPr>
          <w:spacing w:val="1"/>
        </w:rPr>
        <w:t xml:space="preserve"> </w:t>
      </w:r>
      <w:r w:rsidRPr="0033082D">
        <w:t>строителни</w:t>
      </w:r>
      <w:r w:rsidRPr="0033082D">
        <w:rPr>
          <w:spacing w:val="1"/>
        </w:rPr>
        <w:t xml:space="preserve"> </w:t>
      </w:r>
      <w:r w:rsidRPr="0033082D">
        <w:t>отпадъци</w:t>
      </w:r>
      <w:r w:rsidRPr="0033082D">
        <w:rPr>
          <w:spacing w:val="1"/>
        </w:rPr>
        <w:t xml:space="preserve"> </w:t>
      </w:r>
      <w:r w:rsidRPr="0033082D">
        <w:t>се</w:t>
      </w:r>
      <w:r w:rsidRPr="0033082D">
        <w:rPr>
          <w:spacing w:val="1"/>
        </w:rPr>
        <w:t xml:space="preserve"> </w:t>
      </w:r>
      <w:r w:rsidRPr="0033082D">
        <w:t>генерират</w:t>
      </w:r>
      <w:r w:rsidRPr="0033082D">
        <w:rPr>
          <w:spacing w:val="1"/>
        </w:rPr>
        <w:t xml:space="preserve"> </w:t>
      </w:r>
      <w:r w:rsidRPr="0033082D">
        <w:t>от</w:t>
      </w:r>
      <w:r w:rsidRPr="0033082D">
        <w:rPr>
          <w:spacing w:val="1"/>
        </w:rPr>
        <w:t xml:space="preserve"> </w:t>
      </w:r>
      <w:r w:rsidRPr="0033082D">
        <w:t>дейността</w:t>
      </w:r>
      <w:r w:rsidRPr="0033082D">
        <w:rPr>
          <w:spacing w:val="1"/>
        </w:rPr>
        <w:t xml:space="preserve"> </w:t>
      </w:r>
      <w:r w:rsidRPr="0033082D">
        <w:t>на</w:t>
      </w:r>
      <w:r w:rsidRPr="0033082D">
        <w:rPr>
          <w:spacing w:val="1"/>
        </w:rPr>
        <w:t xml:space="preserve"> </w:t>
      </w:r>
      <w:r w:rsidRPr="0033082D">
        <w:t>фирми,</w:t>
      </w:r>
      <w:r w:rsidRPr="0033082D">
        <w:rPr>
          <w:spacing w:val="1"/>
        </w:rPr>
        <w:t xml:space="preserve"> </w:t>
      </w:r>
      <w:r w:rsidRPr="0033082D">
        <w:t>извършващи</w:t>
      </w:r>
      <w:r w:rsidRPr="0033082D">
        <w:rPr>
          <w:spacing w:val="1"/>
        </w:rPr>
        <w:t xml:space="preserve"> </w:t>
      </w:r>
      <w:r w:rsidRPr="0033082D">
        <w:t>строителна</w:t>
      </w:r>
      <w:r w:rsidRPr="0033082D">
        <w:rPr>
          <w:spacing w:val="1"/>
        </w:rPr>
        <w:t xml:space="preserve"> </w:t>
      </w:r>
      <w:r w:rsidRPr="0033082D">
        <w:t>и</w:t>
      </w:r>
      <w:r w:rsidRPr="0033082D">
        <w:rPr>
          <w:spacing w:val="1"/>
        </w:rPr>
        <w:t xml:space="preserve"> </w:t>
      </w:r>
      <w:r w:rsidRPr="0033082D">
        <w:t>ремонтна</w:t>
      </w:r>
      <w:r w:rsidRPr="0033082D">
        <w:rPr>
          <w:spacing w:val="1"/>
        </w:rPr>
        <w:t xml:space="preserve"> </w:t>
      </w:r>
      <w:r w:rsidRPr="0033082D">
        <w:t>дейност.</w:t>
      </w:r>
      <w:r w:rsidRPr="0033082D">
        <w:rPr>
          <w:spacing w:val="1"/>
        </w:rPr>
        <w:t xml:space="preserve"> </w:t>
      </w:r>
      <w:r w:rsidRPr="0033082D">
        <w:t>Делът</w:t>
      </w:r>
      <w:r w:rsidRPr="0033082D">
        <w:rPr>
          <w:spacing w:val="1"/>
        </w:rPr>
        <w:t xml:space="preserve"> </w:t>
      </w:r>
      <w:r w:rsidRPr="0033082D">
        <w:t>на</w:t>
      </w:r>
      <w:r w:rsidRPr="0033082D">
        <w:rPr>
          <w:spacing w:val="1"/>
        </w:rPr>
        <w:t xml:space="preserve"> </w:t>
      </w:r>
      <w:r w:rsidRPr="0033082D">
        <w:t>физическите лица, генериращи строителни отпадъци главно при ремонт на жилища е</w:t>
      </w:r>
      <w:r w:rsidRPr="0033082D">
        <w:rPr>
          <w:spacing w:val="1"/>
        </w:rPr>
        <w:t xml:space="preserve"> </w:t>
      </w:r>
      <w:r w:rsidRPr="0033082D">
        <w:t>незначителен</w:t>
      </w:r>
      <w:r w:rsidRPr="0033082D">
        <w:rPr>
          <w:spacing w:val="-1"/>
        </w:rPr>
        <w:t xml:space="preserve"> </w:t>
      </w:r>
      <w:r w:rsidRPr="0033082D">
        <w:t xml:space="preserve">спрямо </w:t>
      </w:r>
      <w:r w:rsidRPr="0033082D">
        <w:lastRenderedPageBreak/>
        <w:t>другите</w:t>
      </w:r>
      <w:r w:rsidRPr="0033082D">
        <w:rPr>
          <w:spacing w:val="-1"/>
        </w:rPr>
        <w:t xml:space="preserve"> </w:t>
      </w:r>
      <w:r w:rsidRPr="0033082D">
        <w:t>количества.</w:t>
      </w:r>
    </w:p>
    <w:p w:rsidR="0033082D" w:rsidRPr="0033082D" w:rsidRDefault="0033082D" w:rsidP="0033082D">
      <w:pPr>
        <w:pStyle w:val="ac"/>
        <w:spacing w:line="276" w:lineRule="auto"/>
        <w:ind w:left="0" w:firstLine="425"/>
      </w:pPr>
      <w:r w:rsidRPr="0033082D">
        <w:t>Генерираните строителни отпадъци не могат да се определят точно, поради</w:t>
      </w:r>
      <w:r w:rsidRPr="0033082D">
        <w:rPr>
          <w:spacing w:val="1"/>
        </w:rPr>
        <w:t xml:space="preserve"> </w:t>
      </w:r>
      <w:r w:rsidRPr="0033082D">
        <w:t>факта,</w:t>
      </w:r>
      <w:r w:rsidRPr="0033082D">
        <w:rPr>
          <w:spacing w:val="-1"/>
        </w:rPr>
        <w:t xml:space="preserve"> </w:t>
      </w:r>
      <w:r w:rsidRPr="0033082D">
        <w:t>че</w:t>
      </w:r>
      <w:r w:rsidRPr="0033082D">
        <w:rPr>
          <w:spacing w:val="-2"/>
        </w:rPr>
        <w:t xml:space="preserve"> </w:t>
      </w:r>
      <w:r w:rsidRPr="0033082D">
        <w:t>към</w:t>
      </w:r>
      <w:r w:rsidRPr="0033082D">
        <w:rPr>
          <w:spacing w:val="-2"/>
        </w:rPr>
        <w:t xml:space="preserve"> </w:t>
      </w:r>
      <w:r w:rsidRPr="0033082D">
        <w:t>тяхното</w:t>
      </w:r>
      <w:r w:rsidRPr="0033082D">
        <w:rPr>
          <w:spacing w:val="-1"/>
        </w:rPr>
        <w:t xml:space="preserve"> </w:t>
      </w:r>
      <w:r w:rsidRPr="0033082D">
        <w:t>количество</w:t>
      </w:r>
      <w:r w:rsidRPr="0033082D">
        <w:rPr>
          <w:spacing w:val="-2"/>
        </w:rPr>
        <w:t xml:space="preserve"> </w:t>
      </w:r>
      <w:r w:rsidRPr="0033082D">
        <w:t>са</w:t>
      </w:r>
      <w:r w:rsidRPr="0033082D">
        <w:rPr>
          <w:spacing w:val="-2"/>
        </w:rPr>
        <w:t xml:space="preserve"> </w:t>
      </w:r>
      <w:r w:rsidRPr="0033082D">
        <w:t>включени</w:t>
      </w:r>
      <w:r w:rsidRPr="0033082D">
        <w:rPr>
          <w:spacing w:val="-1"/>
        </w:rPr>
        <w:t xml:space="preserve"> </w:t>
      </w:r>
      <w:r w:rsidRPr="0033082D">
        <w:t>земни</w:t>
      </w:r>
      <w:r w:rsidRPr="0033082D">
        <w:rPr>
          <w:spacing w:val="-1"/>
        </w:rPr>
        <w:t xml:space="preserve"> </w:t>
      </w:r>
      <w:r w:rsidRPr="0033082D">
        <w:t>маси</w:t>
      </w:r>
      <w:r w:rsidRPr="0033082D">
        <w:rPr>
          <w:spacing w:val="-1"/>
        </w:rPr>
        <w:t xml:space="preserve"> </w:t>
      </w:r>
      <w:r w:rsidRPr="0033082D">
        <w:t>и</w:t>
      </w:r>
      <w:r w:rsidRPr="0033082D">
        <w:rPr>
          <w:spacing w:val="-1"/>
        </w:rPr>
        <w:t xml:space="preserve"> </w:t>
      </w:r>
      <w:r w:rsidRPr="0033082D">
        <w:t>инертни</w:t>
      </w:r>
      <w:r w:rsidRPr="0033082D">
        <w:rPr>
          <w:spacing w:val="-3"/>
        </w:rPr>
        <w:t xml:space="preserve"> </w:t>
      </w:r>
      <w:r w:rsidRPr="0033082D">
        <w:t>материали.</w:t>
      </w:r>
    </w:p>
    <w:p w:rsidR="0033082D" w:rsidRPr="0033082D" w:rsidRDefault="0033082D" w:rsidP="0033082D">
      <w:pPr>
        <w:pStyle w:val="ac"/>
        <w:spacing w:line="276" w:lineRule="auto"/>
        <w:ind w:left="0" w:firstLine="425"/>
      </w:pPr>
      <w:r w:rsidRPr="0033082D">
        <w:t>В</w:t>
      </w:r>
      <w:r w:rsidRPr="0033082D">
        <w:rPr>
          <w:spacing w:val="1"/>
        </w:rPr>
        <w:t xml:space="preserve"> </w:t>
      </w:r>
      <w:r w:rsidRPr="0033082D">
        <w:t>община</w:t>
      </w:r>
      <w:r w:rsidRPr="0033082D">
        <w:rPr>
          <w:spacing w:val="1"/>
        </w:rPr>
        <w:t xml:space="preserve"> </w:t>
      </w:r>
      <w:r w:rsidRPr="0033082D">
        <w:t>Гълъбово,</w:t>
      </w:r>
      <w:r w:rsidRPr="0033082D">
        <w:rPr>
          <w:spacing w:val="1"/>
        </w:rPr>
        <w:t xml:space="preserve"> </w:t>
      </w:r>
      <w:r w:rsidRPr="0033082D">
        <w:t>строителните</w:t>
      </w:r>
      <w:r w:rsidRPr="0033082D">
        <w:rPr>
          <w:spacing w:val="1"/>
        </w:rPr>
        <w:t xml:space="preserve"> </w:t>
      </w:r>
      <w:r w:rsidRPr="0033082D">
        <w:t>отпадъци</w:t>
      </w:r>
      <w:r w:rsidRPr="0033082D">
        <w:rPr>
          <w:spacing w:val="1"/>
        </w:rPr>
        <w:t xml:space="preserve"> </w:t>
      </w:r>
      <w:r w:rsidRPr="0033082D">
        <w:t>се</w:t>
      </w:r>
      <w:r w:rsidRPr="0033082D">
        <w:rPr>
          <w:spacing w:val="1"/>
        </w:rPr>
        <w:t xml:space="preserve"> </w:t>
      </w:r>
      <w:r w:rsidRPr="0033082D">
        <w:t>формират</w:t>
      </w:r>
      <w:r w:rsidRPr="0033082D">
        <w:rPr>
          <w:spacing w:val="1"/>
        </w:rPr>
        <w:t xml:space="preserve"> </w:t>
      </w:r>
      <w:r w:rsidRPr="0033082D">
        <w:t>основно</w:t>
      </w:r>
      <w:r w:rsidRPr="0033082D">
        <w:rPr>
          <w:spacing w:val="1"/>
        </w:rPr>
        <w:t xml:space="preserve"> </w:t>
      </w:r>
      <w:r w:rsidRPr="0033082D">
        <w:t>от</w:t>
      </w:r>
      <w:r w:rsidRPr="0033082D">
        <w:rPr>
          <w:spacing w:val="1"/>
        </w:rPr>
        <w:t xml:space="preserve"> </w:t>
      </w:r>
      <w:r w:rsidRPr="0033082D">
        <w:t>строителството,</w:t>
      </w:r>
      <w:r w:rsidRPr="0033082D">
        <w:rPr>
          <w:spacing w:val="1"/>
        </w:rPr>
        <w:t xml:space="preserve"> </w:t>
      </w:r>
      <w:r w:rsidRPr="0033082D">
        <w:t>реконструкцията</w:t>
      </w:r>
      <w:r w:rsidRPr="0033082D">
        <w:rPr>
          <w:spacing w:val="1"/>
        </w:rPr>
        <w:t xml:space="preserve"> </w:t>
      </w:r>
      <w:r w:rsidRPr="0033082D">
        <w:t>и</w:t>
      </w:r>
      <w:r w:rsidRPr="0033082D">
        <w:rPr>
          <w:spacing w:val="1"/>
        </w:rPr>
        <w:t xml:space="preserve"> </w:t>
      </w:r>
      <w:r w:rsidRPr="0033082D">
        <w:t>ремонта</w:t>
      </w:r>
      <w:r w:rsidRPr="0033082D">
        <w:rPr>
          <w:spacing w:val="1"/>
        </w:rPr>
        <w:t xml:space="preserve"> </w:t>
      </w:r>
      <w:r w:rsidRPr="0033082D">
        <w:t>на</w:t>
      </w:r>
      <w:r w:rsidRPr="0033082D">
        <w:rPr>
          <w:spacing w:val="1"/>
        </w:rPr>
        <w:t xml:space="preserve"> </w:t>
      </w:r>
      <w:r w:rsidRPr="0033082D">
        <w:t>сградите,</w:t>
      </w:r>
      <w:r w:rsidRPr="0033082D">
        <w:rPr>
          <w:spacing w:val="1"/>
        </w:rPr>
        <w:t xml:space="preserve"> </w:t>
      </w:r>
      <w:r w:rsidRPr="0033082D">
        <w:t>улици</w:t>
      </w:r>
      <w:r w:rsidRPr="0033082D">
        <w:rPr>
          <w:spacing w:val="1"/>
        </w:rPr>
        <w:t xml:space="preserve"> </w:t>
      </w:r>
      <w:r w:rsidRPr="0033082D">
        <w:t>и</w:t>
      </w:r>
      <w:r w:rsidRPr="0033082D">
        <w:rPr>
          <w:spacing w:val="1"/>
        </w:rPr>
        <w:t xml:space="preserve"> </w:t>
      </w:r>
      <w:r w:rsidRPr="0033082D">
        <w:t>пътища</w:t>
      </w:r>
      <w:r w:rsidRPr="0033082D">
        <w:rPr>
          <w:spacing w:val="1"/>
        </w:rPr>
        <w:t xml:space="preserve"> </w:t>
      </w:r>
      <w:r w:rsidRPr="0033082D">
        <w:t>(когато</w:t>
      </w:r>
      <w:r w:rsidRPr="0033082D">
        <w:rPr>
          <w:spacing w:val="1"/>
        </w:rPr>
        <w:t xml:space="preserve"> </w:t>
      </w:r>
      <w:r w:rsidRPr="0033082D">
        <w:t>Общината</w:t>
      </w:r>
      <w:r w:rsidRPr="0033082D">
        <w:rPr>
          <w:spacing w:val="1"/>
        </w:rPr>
        <w:t xml:space="preserve"> </w:t>
      </w:r>
      <w:r w:rsidRPr="0033082D">
        <w:t>е</w:t>
      </w:r>
      <w:r w:rsidRPr="0033082D">
        <w:rPr>
          <w:spacing w:val="1"/>
        </w:rPr>
        <w:t xml:space="preserve"> </w:t>
      </w:r>
      <w:r w:rsidRPr="0033082D">
        <w:t>възложител</w:t>
      </w:r>
      <w:r w:rsidRPr="0033082D">
        <w:rPr>
          <w:spacing w:val="1"/>
        </w:rPr>
        <w:t xml:space="preserve"> </w:t>
      </w:r>
      <w:r w:rsidRPr="0033082D">
        <w:t>на</w:t>
      </w:r>
      <w:r w:rsidRPr="0033082D">
        <w:rPr>
          <w:spacing w:val="1"/>
        </w:rPr>
        <w:t xml:space="preserve"> </w:t>
      </w:r>
      <w:r w:rsidRPr="0033082D">
        <w:t>СМР</w:t>
      </w:r>
      <w:r w:rsidRPr="0033082D">
        <w:rPr>
          <w:spacing w:val="1"/>
        </w:rPr>
        <w:t xml:space="preserve"> </w:t>
      </w:r>
      <w:r w:rsidRPr="0033082D">
        <w:t>или</w:t>
      </w:r>
      <w:r w:rsidRPr="0033082D">
        <w:rPr>
          <w:spacing w:val="1"/>
        </w:rPr>
        <w:t xml:space="preserve"> </w:t>
      </w:r>
      <w:r w:rsidRPr="0033082D">
        <w:t>на</w:t>
      </w:r>
      <w:r w:rsidRPr="0033082D">
        <w:rPr>
          <w:spacing w:val="1"/>
        </w:rPr>
        <w:t xml:space="preserve"> </w:t>
      </w:r>
      <w:r w:rsidRPr="0033082D">
        <w:t>дейности</w:t>
      </w:r>
      <w:r w:rsidRPr="0033082D">
        <w:rPr>
          <w:spacing w:val="1"/>
        </w:rPr>
        <w:t xml:space="preserve"> </w:t>
      </w:r>
      <w:r w:rsidRPr="0033082D">
        <w:t>по</w:t>
      </w:r>
      <w:r w:rsidRPr="0033082D">
        <w:rPr>
          <w:spacing w:val="1"/>
        </w:rPr>
        <w:t xml:space="preserve"> </w:t>
      </w:r>
      <w:r w:rsidRPr="0033082D">
        <w:t>разрушаване</w:t>
      </w:r>
      <w:r w:rsidRPr="0033082D">
        <w:rPr>
          <w:spacing w:val="1"/>
        </w:rPr>
        <w:t xml:space="preserve"> </w:t>
      </w:r>
      <w:r w:rsidRPr="0033082D">
        <w:t>на</w:t>
      </w:r>
      <w:r w:rsidRPr="0033082D">
        <w:rPr>
          <w:spacing w:val="1"/>
        </w:rPr>
        <w:t xml:space="preserve"> </w:t>
      </w:r>
      <w:r w:rsidRPr="0033082D">
        <w:t>сгради,</w:t>
      </w:r>
      <w:r w:rsidRPr="0033082D">
        <w:rPr>
          <w:spacing w:val="1"/>
        </w:rPr>
        <w:t xml:space="preserve"> </w:t>
      </w:r>
      <w:r w:rsidRPr="0033082D">
        <w:t>включително</w:t>
      </w:r>
      <w:r w:rsidRPr="0033082D">
        <w:rPr>
          <w:spacing w:val="1"/>
        </w:rPr>
        <w:t xml:space="preserve"> </w:t>
      </w:r>
      <w:r w:rsidRPr="0033082D">
        <w:t>принудително</w:t>
      </w:r>
      <w:r w:rsidRPr="0033082D">
        <w:rPr>
          <w:spacing w:val="1"/>
        </w:rPr>
        <w:t xml:space="preserve"> </w:t>
      </w:r>
      <w:r w:rsidRPr="0033082D">
        <w:t>премахване</w:t>
      </w:r>
      <w:r w:rsidRPr="0033082D">
        <w:rPr>
          <w:spacing w:val="1"/>
        </w:rPr>
        <w:t xml:space="preserve"> </w:t>
      </w:r>
      <w:r w:rsidRPr="0033082D">
        <w:t>на</w:t>
      </w:r>
      <w:r w:rsidRPr="0033082D">
        <w:rPr>
          <w:spacing w:val="1"/>
        </w:rPr>
        <w:t xml:space="preserve"> </w:t>
      </w:r>
      <w:r w:rsidRPr="0033082D">
        <w:t>строежи</w:t>
      </w:r>
      <w:r w:rsidRPr="0033082D">
        <w:rPr>
          <w:spacing w:val="1"/>
        </w:rPr>
        <w:t xml:space="preserve"> </w:t>
      </w:r>
      <w:r w:rsidRPr="0033082D">
        <w:t>и</w:t>
      </w:r>
      <w:r w:rsidRPr="0033082D">
        <w:rPr>
          <w:spacing w:val="1"/>
        </w:rPr>
        <w:t xml:space="preserve"> </w:t>
      </w:r>
      <w:r w:rsidRPr="0033082D">
        <w:t>от</w:t>
      </w:r>
      <w:r w:rsidRPr="0033082D">
        <w:rPr>
          <w:spacing w:val="1"/>
        </w:rPr>
        <w:t xml:space="preserve"> </w:t>
      </w:r>
      <w:r w:rsidRPr="0033082D">
        <w:t>ремонтната</w:t>
      </w:r>
      <w:r w:rsidRPr="0033082D">
        <w:rPr>
          <w:spacing w:val="1"/>
        </w:rPr>
        <w:t xml:space="preserve"> </w:t>
      </w:r>
      <w:r w:rsidRPr="0033082D">
        <w:t>дейност</w:t>
      </w:r>
      <w:r w:rsidRPr="0033082D">
        <w:rPr>
          <w:spacing w:val="1"/>
        </w:rPr>
        <w:t xml:space="preserve"> </w:t>
      </w:r>
      <w:r w:rsidRPr="0033082D">
        <w:t>на</w:t>
      </w:r>
      <w:r w:rsidRPr="0033082D">
        <w:rPr>
          <w:spacing w:val="1"/>
        </w:rPr>
        <w:t xml:space="preserve"> </w:t>
      </w:r>
      <w:r w:rsidRPr="0033082D">
        <w:t>домакинствата), като делът им в общото количество на ТБО не е голям. На територията</w:t>
      </w:r>
      <w:r w:rsidRPr="0033082D">
        <w:rPr>
          <w:spacing w:val="1"/>
        </w:rPr>
        <w:t xml:space="preserve"> </w:t>
      </w:r>
      <w:r w:rsidRPr="0033082D">
        <w:t>на община Гълъбово няма Депо</w:t>
      </w:r>
      <w:r w:rsidRPr="0033082D">
        <w:rPr>
          <w:spacing w:val="1"/>
        </w:rPr>
        <w:t xml:space="preserve"> </w:t>
      </w:r>
      <w:r w:rsidRPr="0033082D">
        <w:t>за строителни отпадъци. Строителните отпадъци, които</w:t>
      </w:r>
      <w:r w:rsidRPr="0033082D">
        <w:rPr>
          <w:spacing w:val="1"/>
        </w:rPr>
        <w:t xml:space="preserve"> </w:t>
      </w:r>
      <w:r w:rsidRPr="0033082D">
        <w:t>се генерират на територията на общината са в резултат на строителни дейности – ново</w:t>
      </w:r>
      <w:r w:rsidRPr="0033082D">
        <w:rPr>
          <w:spacing w:val="1"/>
        </w:rPr>
        <w:t xml:space="preserve"> </w:t>
      </w:r>
      <w:r w:rsidRPr="0033082D">
        <w:t>строителство,</w:t>
      </w:r>
      <w:r w:rsidRPr="0033082D">
        <w:rPr>
          <w:spacing w:val="39"/>
        </w:rPr>
        <w:t xml:space="preserve"> </w:t>
      </w:r>
      <w:r w:rsidRPr="0033082D">
        <w:t>ремонт</w:t>
      </w:r>
      <w:r w:rsidRPr="0033082D">
        <w:rPr>
          <w:spacing w:val="43"/>
        </w:rPr>
        <w:t xml:space="preserve"> </w:t>
      </w:r>
      <w:r w:rsidRPr="0033082D">
        <w:t>и</w:t>
      </w:r>
      <w:r w:rsidRPr="0033082D">
        <w:rPr>
          <w:spacing w:val="41"/>
        </w:rPr>
        <w:t xml:space="preserve"> </w:t>
      </w:r>
      <w:r w:rsidRPr="0033082D">
        <w:t>разрушаване</w:t>
      </w:r>
      <w:r w:rsidRPr="0033082D">
        <w:rPr>
          <w:spacing w:val="40"/>
        </w:rPr>
        <w:t xml:space="preserve"> </w:t>
      </w:r>
      <w:r w:rsidRPr="0033082D">
        <w:t>на</w:t>
      </w:r>
      <w:r w:rsidRPr="0033082D">
        <w:rPr>
          <w:spacing w:val="41"/>
        </w:rPr>
        <w:t xml:space="preserve"> </w:t>
      </w:r>
      <w:r w:rsidRPr="0033082D">
        <w:t>стари</w:t>
      </w:r>
      <w:r w:rsidRPr="0033082D">
        <w:rPr>
          <w:spacing w:val="41"/>
        </w:rPr>
        <w:t xml:space="preserve"> </w:t>
      </w:r>
      <w:r w:rsidRPr="0033082D">
        <w:t>сгради.</w:t>
      </w:r>
      <w:r w:rsidRPr="0033082D">
        <w:rPr>
          <w:spacing w:val="40"/>
        </w:rPr>
        <w:t xml:space="preserve"> </w:t>
      </w:r>
      <w:r w:rsidRPr="0033082D">
        <w:t>След</w:t>
      </w:r>
      <w:r w:rsidRPr="0033082D">
        <w:rPr>
          <w:spacing w:val="41"/>
        </w:rPr>
        <w:t xml:space="preserve"> </w:t>
      </w:r>
      <w:r w:rsidRPr="0033082D">
        <w:t>издаване</w:t>
      </w:r>
      <w:r w:rsidRPr="0033082D">
        <w:rPr>
          <w:spacing w:val="40"/>
        </w:rPr>
        <w:t xml:space="preserve"> </w:t>
      </w:r>
      <w:r w:rsidRPr="0033082D">
        <w:t>на</w:t>
      </w:r>
      <w:r w:rsidRPr="0033082D">
        <w:rPr>
          <w:spacing w:val="40"/>
        </w:rPr>
        <w:t xml:space="preserve"> </w:t>
      </w:r>
      <w:r w:rsidRPr="0033082D">
        <w:t>съответното</w:t>
      </w:r>
    </w:p>
    <w:p w:rsidR="0033082D" w:rsidRDefault="0033082D" w:rsidP="007616DA">
      <w:pPr>
        <w:pStyle w:val="ac"/>
        <w:spacing w:line="276" w:lineRule="auto"/>
        <w:ind w:left="0" w:firstLine="0"/>
      </w:pPr>
      <w:r w:rsidRPr="0033082D">
        <w:t>разрешително от страна на Кмета на Общината, фирмите генериращи тези отпадъци ги</w:t>
      </w:r>
      <w:r w:rsidRPr="0033082D">
        <w:rPr>
          <w:spacing w:val="1"/>
        </w:rPr>
        <w:t xml:space="preserve"> </w:t>
      </w:r>
      <w:r w:rsidRPr="0033082D">
        <w:t>извозват до площадки за рециклиране, влагат ги в обратни насипи или ги предават за</w:t>
      </w:r>
      <w:r w:rsidRPr="0033082D">
        <w:rPr>
          <w:spacing w:val="1"/>
        </w:rPr>
        <w:t xml:space="preserve"> </w:t>
      </w:r>
      <w:r w:rsidRPr="0033082D">
        <w:t>повторна употреба. Минималните количества, които не могат да се използват за тези</w:t>
      </w:r>
      <w:r w:rsidRPr="0033082D">
        <w:rPr>
          <w:spacing w:val="1"/>
        </w:rPr>
        <w:t xml:space="preserve"> </w:t>
      </w:r>
      <w:r w:rsidRPr="0033082D">
        <w:t>дейности,</w:t>
      </w:r>
      <w:r w:rsidRPr="0033082D">
        <w:rPr>
          <w:spacing w:val="-1"/>
        </w:rPr>
        <w:t xml:space="preserve"> </w:t>
      </w:r>
      <w:r w:rsidRPr="0033082D">
        <w:t>се</w:t>
      </w:r>
      <w:r w:rsidRPr="0033082D">
        <w:rPr>
          <w:spacing w:val="-1"/>
        </w:rPr>
        <w:t xml:space="preserve"> </w:t>
      </w:r>
      <w:r w:rsidRPr="0033082D">
        <w:t>предават</w:t>
      </w:r>
      <w:r w:rsidRPr="0033082D">
        <w:rPr>
          <w:spacing w:val="-1"/>
        </w:rPr>
        <w:t xml:space="preserve"> </w:t>
      </w:r>
      <w:r w:rsidRPr="0033082D">
        <w:t>за</w:t>
      </w:r>
      <w:r w:rsidRPr="0033082D">
        <w:rPr>
          <w:spacing w:val="-1"/>
        </w:rPr>
        <w:t xml:space="preserve"> </w:t>
      </w:r>
      <w:r w:rsidRPr="0033082D">
        <w:t>обезвреждане</w:t>
      </w:r>
      <w:r w:rsidRPr="0033082D">
        <w:rPr>
          <w:spacing w:val="-1"/>
        </w:rPr>
        <w:t xml:space="preserve"> </w:t>
      </w:r>
      <w:r w:rsidRPr="0033082D">
        <w:t>на</w:t>
      </w:r>
      <w:r w:rsidRPr="0033082D">
        <w:rPr>
          <w:spacing w:val="-2"/>
        </w:rPr>
        <w:t xml:space="preserve"> </w:t>
      </w:r>
      <w:r w:rsidRPr="0033082D">
        <w:t>Регионалното депо</w:t>
      </w:r>
      <w:r w:rsidRPr="0033082D">
        <w:rPr>
          <w:spacing w:val="-4"/>
        </w:rPr>
        <w:t xml:space="preserve"> </w:t>
      </w:r>
      <w:r w:rsidRPr="0033082D">
        <w:t>за</w:t>
      </w:r>
      <w:r w:rsidRPr="0033082D">
        <w:rPr>
          <w:spacing w:val="-1"/>
        </w:rPr>
        <w:t xml:space="preserve"> </w:t>
      </w:r>
      <w:r w:rsidRPr="0033082D">
        <w:t>отпадъци.</w:t>
      </w:r>
    </w:p>
    <w:p w:rsidR="007616DA" w:rsidRDefault="007616DA" w:rsidP="007616DA">
      <w:pPr>
        <w:pStyle w:val="ac"/>
        <w:spacing w:line="276" w:lineRule="auto"/>
        <w:ind w:left="0" w:firstLine="425"/>
      </w:pPr>
      <w:r>
        <w:t>Генерираните строителни отпадъци от ремонтната дейност на домакинствата –</w:t>
      </w:r>
      <w:r>
        <w:rPr>
          <w:spacing w:val="1"/>
        </w:rPr>
        <w:t xml:space="preserve"> </w:t>
      </w:r>
      <w:r>
        <w:t>ангажимент на общината по ЗУО до 2019 г</w:t>
      </w:r>
      <w:r w:rsidR="00631844">
        <w:t>.</w:t>
      </w:r>
      <w:r>
        <w:t xml:space="preserve"> се извозват и обезвреждат на Регионалното</w:t>
      </w:r>
      <w:r>
        <w:rPr>
          <w:spacing w:val="1"/>
        </w:rPr>
        <w:t xml:space="preserve"> </w:t>
      </w:r>
      <w:r>
        <w:t>депо. Понякога все още тези отпадъци се изхвърлят от недобросъвестни граждани и в</w:t>
      </w:r>
      <w:r>
        <w:rPr>
          <w:spacing w:val="1"/>
        </w:rPr>
        <w:t xml:space="preserve"> </w:t>
      </w:r>
      <w:r>
        <w:t>контейнерите</w:t>
      </w:r>
      <w:r>
        <w:rPr>
          <w:spacing w:val="1"/>
        </w:rPr>
        <w:t xml:space="preserve"> </w:t>
      </w:r>
      <w:r>
        <w:t>за</w:t>
      </w:r>
      <w:r>
        <w:rPr>
          <w:spacing w:val="1"/>
        </w:rPr>
        <w:t xml:space="preserve"> </w:t>
      </w:r>
      <w:r>
        <w:t>смесени</w:t>
      </w:r>
      <w:r>
        <w:rPr>
          <w:spacing w:val="1"/>
        </w:rPr>
        <w:t xml:space="preserve"> </w:t>
      </w:r>
      <w:r>
        <w:t>битови</w:t>
      </w:r>
      <w:r>
        <w:rPr>
          <w:spacing w:val="1"/>
        </w:rPr>
        <w:t xml:space="preserve"> </w:t>
      </w:r>
      <w:r>
        <w:t>отпадъци</w:t>
      </w:r>
      <w:r>
        <w:rPr>
          <w:spacing w:val="1"/>
        </w:rPr>
        <w:t xml:space="preserve"> </w:t>
      </w:r>
      <w:r>
        <w:t>или</w:t>
      </w:r>
      <w:r>
        <w:rPr>
          <w:spacing w:val="1"/>
        </w:rPr>
        <w:t xml:space="preserve"> </w:t>
      </w:r>
      <w:r>
        <w:t>до</w:t>
      </w:r>
      <w:r>
        <w:rPr>
          <w:spacing w:val="1"/>
        </w:rPr>
        <w:t xml:space="preserve"> </w:t>
      </w:r>
      <w:r>
        <w:t>тях,</w:t>
      </w:r>
      <w:r>
        <w:rPr>
          <w:spacing w:val="1"/>
        </w:rPr>
        <w:t xml:space="preserve"> </w:t>
      </w:r>
      <w:r>
        <w:t>като</w:t>
      </w:r>
      <w:r>
        <w:rPr>
          <w:spacing w:val="1"/>
        </w:rPr>
        <w:t xml:space="preserve"> </w:t>
      </w:r>
      <w:r>
        <w:t>замърсяват</w:t>
      </w:r>
      <w:r>
        <w:rPr>
          <w:spacing w:val="1"/>
        </w:rPr>
        <w:t xml:space="preserve"> </w:t>
      </w:r>
      <w:r>
        <w:t>уличните</w:t>
      </w:r>
      <w:r>
        <w:rPr>
          <w:spacing w:val="1"/>
        </w:rPr>
        <w:t xml:space="preserve"> </w:t>
      </w:r>
      <w:r>
        <w:t>пространства.</w:t>
      </w:r>
      <w:r>
        <w:rPr>
          <w:spacing w:val="1"/>
        </w:rPr>
        <w:t xml:space="preserve"> </w:t>
      </w:r>
      <w:r>
        <w:t>Общината</w:t>
      </w:r>
      <w:r>
        <w:rPr>
          <w:spacing w:val="1"/>
        </w:rPr>
        <w:t xml:space="preserve"> </w:t>
      </w:r>
      <w:r>
        <w:t>е</w:t>
      </w:r>
      <w:r>
        <w:rPr>
          <w:spacing w:val="1"/>
        </w:rPr>
        <w:t xml:space="preserve"> </w:t>
      </w:r>
      <w:r>
        <w:t>закупила</w:t>
      </w:r>
      <w:r>
        <w:rPr>
          <w:spacing w:val="1"/>
        </w:rPr>
        <w:t xml:space="preserve"> </w:t>
      </w:r>
      <w:r>
        <w:t>и</w:t>
      </w:r>
      <w:r>
        <w:rPr>
          <w:spacing w:val="1"/>
        </w:rPr>
        <w:t xml:space="preserve"> </w:t>
      </w:r>
      <w:r>
        <w:t>предоставя</w:t>
      </w:r>
      <w:r>
        <w:rPr>
          <w:spacing w:val="1"/>
        </w:rPr>
        <w:t xml:space="preserve"> </w:t>
      </w:r>
      <w:r>
        <w:t>по</w:t>
      </w:r>
      <w:r>
        <w:rPr>
          <w:spacing w:val="1"/>
        </w:rPr>
        <w:t xml:space="preserve"> </w:t>
      </w:r>
      <w:r>
        <w:t>заявка</w:t>
      </w:r>
      <w:r>
        <w:rPr>
          <w:spacing w:val="1"/>
        </w:rPr>
        <w:t xml:space="preserve"> </w:t>
      </w:r>
      <w:r>
        <w:t>при</w:t>
      </w:r>
      <w:r>
        <w:rPr>
          <w:spacing w:val="1"/>
        </w:rPr>
        <w:t xml:space="preserve"> </w:t>
      </w:r>
      <w:r>
        <w:t>извършване</w:t>
      </w:r>
      <w:r>
        <w:rPr>
          <w:spacing w:val="1"/>
        </w:rPr>
        <w:t xml:space="preserve"> </w:t>
      </w:r>
      <w:r>
        <w:t>на</w:t>
      </w:r>
      <w:r>
        <w:rPr>
          <w:spacing w:val="1"/>
        </w:rPr>
        <w:t xml:space="preserve"> </w:t>
      </w:r>
      <w:r>
        <w:t>строително-ремонтни дейности контейнери с вместимост 4 м</w:t>
      </w:r>
      <w:r>
        <w:rPr>
          <w:vertAlign w:val="superscript"/>
        </w:rPr>
        <w:t>3</w:t>
      </w:r>
      <w:r>
        <w:t>, в които да се събират</w:t>
      </w:r>
      <w:r>
        <w:rPr>
          <w:spacing w:val="1"/>
        </w:rPr>
        <w:t xml:space="preserve"> </w:t>
      </w:r>
      <w:r>
        <w:t>строителните отпадъци, след което същите се депонират или се оползотворяват</w:t>
      </w:r>
      <w:r w:rsidR="00631844">
        <w:t>.</w:t>
      </w:r>
    </w:p>
    <w:p w:rsidR="007616DA" w:rsidRDefault="007616DA" w:rsidP="007616DA">
      <w:pPr>
        <w:pStyle w:val="ac"/>
        <w:spacing w:line="276" w:lineRule="auto"/>
        <w:ind w:left="0" w:firstLine="425"/>
      </w:pPr>
      <w:r>
        <w:t>За да подобри йерархията на управление на този поток отпадъци и да намали</w:t>
      </w:r>
      <w:r>
        <w:rPr>
          <w:spacing w:val="1"/>
        </w:rPr>
        <w:t xml:space="preserve"> </w:t>
      </w:r>
      <w:r>
        <w:t>количествата на строителните отпадъци в потока смесени битови отпадъци, които ще се</w:t>
      </w:r>
      <w:r>
        <w:rPr>
          <w:spacing w:val="-57"/>
        </w:rPr>
        <w:t xml:space="preserve"> </w:t>
      </w:r>
      <w:r>
        <w:t>транспортират</w:t>
      </w:r>
      <w:r>
        <w:rPr>
          <w:spacing w:val="1"/>
        </w:rPr>
        <w:t xml:space="preserve"> </w:t>
      </w:r>
      <w:r>
        <w:t>за</w:t>
      </w:r>
      <w:r>
        <w:rPr>
          <w:spacing w:val="1"/>
        </w:rPr>
        <w:t xml:space="preserve"> </w:t>
      </w:r>
      <w:r>
        <w:t>депониране</w:t>
      </w:r>
      <w:r>
        <w:rPr>
          <w:spacing w:val="1"/>
        </w:rPr>
        <w:t xml:space="preserve"> </w:t>
      </w:r>
      <w:r>
        <w:t>до</w:t>
      </w:r>
      <w:r>
        <w:rPr>
          <w:spacing w:val="1"/>
        </w:rPr>
        <w:t xml:space="preserve"> </w:t>
      </w:r>
      <w:r>
        <w:t>регионалното</w:t>
      </w:r>
      <w:r>
        <w:rPr>
          <w:spacing w:val="1"/>
        </w:rPr>
        <w:t xml:space="preserve"> </w:t>
      </w:r>
      <w:r>
        <w:t>депо</w:t>
      </w:r>
      <w:r>
        <w:rPr>
          <w:spacing w:val="1"/>
        </w:rPr>
        <w:t xml:space="preserve"> </w:t>
      </w:r>
      <w:r>
        <w:t>Ракитница,</w:t>
      </w:r>
      <w:r>
        <w:rPr>
          <w:spacing w:val="1"/>
        </w:rPr>
        <w:t xml:space="preserve"> </w:t>
      </w:r>
      <w:r>
        <w:t>препоръчително</w:t>
      </w:r>
      <w:r>
        <w:rPr>
          <w:spacing w:val="1"/>
        </w:rPr>
        <w:t xml:space="preserve"> </w:t>
      </w:r>
      <w:r>
        <w:t>е</w:t>
      </w:r>
      <w:r>
        <w:rPr>
          <w:spacing w:val="1"/>
        </w:rPr>
        <w:t xml:space="preserve"> </w:t>
      </w:r>
      <w:r>
        <w:t>община</w:t>
      </w:r>
      <w:r>
        <w:rPr>
          <w:spacing w:val="-2"/>
        </w:rPr>
        <w:t xml:space="preserve"> </w:t>
      </w:r>
      <w:r>
        <w:t>Гълъбово</w:t>
      </w:r>
      <w:r>
        <w:rPr>
          <w:spacing w:val="-1"/>
        </w:rPr>
        <w:t xml:space="preserve"> </w:t>
      </w:r>
      <w:r>
        <w:t>да</w:t>
      </w:r>
      <w:r>
        <w:rPr>
          <w:spacing w:val="-1"/>
        </w:rPr>
        <w:t xml:space="preserve"> </w:t>
      </w:r>
      <w:r>
        <w:t>направи следното:</w:t>
      </w:r>
    </w:p>
    <w:p w:rsidR="007616DA" w:rsidRPr="007616DA" w:rsidRDefault="007616DA" w:rsidP="00E71CAA">
      <w:pPr>
        <w:pStyle w:val="aa"/>
        <w:widowControl w:val="0"/>
        <w:numPr>
          <w:ilvl w:val="0"/>
          <w:numId w:val="16"/>
        </w:numPr>
        <w:autoSpaceDE w:val="0"/>
        <w:autoSpaceDN w:val="0"/>
        <w:spacing w:after="0"/>
        <w:ind w:left="0" w:firstLine="425"/>
        <w:jc w:val="both"/>
        <w:rPr>
          <w:rFonts w:ascii="Times New Roman" w:hAnsi="Times New Roman" w:cs="Times New Roman"/>
          <w:sz w:val="24"/>
        </w:rPr>
      </w:pPr>
      <w:r w:rsidRPr="007616DA">
        <w:rPr>
          <w:rFonts w:ascii="Times New Roman" w:hAnsi="Times New Roman" w:cs="Times New Roman"/>
          <w:sz w:val="24"/>
        </w:rPr>
        <w:t>Препоръчително</w:t>
      </w:r>
      <w:r w:rsidRPr="007616DA">
        <w:rPr>
          <w:rFonts w:ascii="Times New Roman" w:hAnsi="Times New Roman" w:cs="Times New Roman"/>
          <w:spacing w:val="1"/>
          <w:sz w:val="24"/>
        </w:rPr>
        <w:t xml:space="preserve"> </w:t>
      </w:r>
      <w:r w:rsidRPr="007616DA">
        <w:rPr>
          <w:rFonts w:ascii="Times New Roman" w:hAnsi="Times New Roman" w:cs="Times New Roman"/>
          <w:sz w:val="24"/>
        </w:rPr>
        <w:t>е</w:t>
      </w:r>
      <w:r w:rsidRPr="007616DA">
        <w:rPr>
          <w:rFonts w:ascii="Times New Roman" w:hAnsi="Times New Roman" w:cs="Times New Roman"/>
          <w:spacing w:val="1"/>
          <w:sz w:val="24"/>
        </w:rPr>
        <w:t xml:space="preserve"> </w:t>
      </w:r>
      <w:r w:rsidRPr="007616DA">
        <w:rPr>
          <w:rFonts w:ascii="Times New Roman" w:hAnsi="Times New Roman" w:cs="Times New Roman"/>
          <w:sz w:val="24"/>
        </w:rPr>
        <w:t>община</w:t>
      </w:r>
      <w:r w:rsidRPr="007616DA">
        <w:rPr>
          <w:rFonts w:ascii="Times New Roman" w:hAnsi="Times New Roman" w:cs="Times New Roman"/>
          <w:spacing w:val="1"/>
          <w:sz w:val="24"/>
        </w:rPr>
        <w:t xml:space="preserve"> </w:t>
      </w:r>
      <w:r w:rsidRPr="007616DA">
        <w:rPr>
          <w:rFonts w:ascii="Times New Roman" w:hAnsi="Times New Roman" w:cs="Times New Roman"/>
          <w:sz w:val="24"/>
        </w:rPr>
        <w:t>Гълъбово</w:t>
      </w:r>
      <w:r w:rsidRPr="007616DA">
        <w:rPr>
          <w:rFonts w:ascii="Times New Roman" w:hAnsi="Times New Roman" w:cs="Times New Roman"/>
          <w:spacing w:val="1"/>
          <w:sz w:val="24"/>
        </w:rPr>
        <w:t xml:space="preserve"> </w:t>
      </w:r>
      <w:r w:rsidRPr="007616DA">
        <w:rPr>
          <w:rFonts w:ascii="Times New Roman" w:hAnsi="Times New Roman" w:cs="Times New Roman"/>
          <w:sz w:val="24"/>
        </w:rPr>
        <w:t>да</w:t>
      </w:r>
      <w:r w:rsidRPr="007616DA">
        <w:rPr>
          <w:rFonts w:ascii="Times New Roman" w:hAnsi="Times New Roman" w:cs="Times New Roman"/>
          <w:spacing w:val="1"/>
          <w:sz w:val="24"/>
        </w:rPr>
        <w:t xml:space="preserve"> </w:t>
      </w:r>
      <w:r w:rsidRPr="007616DA">
        <w:rPr>
          <w:rFonts w:ascii="Times New Roman" w:hAnsi="Times New Roman" w:cs="Times New Roman"/>
          <w:sz w:val="24"/>
        </w:rPr>
        <w:t>предприеме</w:t>
      </w:r>
      <w:r w:rsidRPr="007616DA">
        <w:rPr>
          <w:rFonts w:ascii="Times New Roman" w:hAnsi="Times New Roman" w:cs="Times New Roman"/>
          <w:spacing w:val="1"/>
          <w:sz w:val="24"/>
        </w:rPr>
        <w:t xml:space="preserve"> </w:t>
      </w:r>
      <w:r w:rsidRPr="007616DA">
        <w:rPr>
          <w:rFonts w:ascii="Times New Roman" w:hAnsi="Times New Roman" w:cs="Times New Roman"/>
          <w:sz w:val="24"/>
        </w:rPr>
        <w:t>допълнителни</w:t>
      </w:r>
      <w:r w:rsidRPr="007616DA">
        <w:rPr>
          <w:rFonts w:ascii="Times New Roman" w:hAnsi="Times New Roman" w:cs="Times New Roman"/>
          <w:spacing w:val="1"/>
          <w:sz w:val="24"/>
        </w:rPr>
        <w:t xml:space="preserve"> </w:t>
      </w:r>
      <w:r w:rsidRPr="007616DA">
        <w:rPr>
          <w:rFonts w:ascii="Times New Roman" w:hAnsi="Times New Roman" w:cs="Times New Roman"/>
          <w:sz w:val="24"/>
        </w:rPr>
        <w:t>действия</w:t>
      </w:r>
      <w:r w:rsidRPr="007616DA">
        <w:rPr>
          <w:rFonts w:ascii="Times New Roman" w:hAnsi="Times New Roman" w:cs="Times New Roman"/>
          <w:spacing w:val="1"/>
          <w:sz w:val="24"/>
        </w:rPr>
        <w:t xml:space="preserve"> </w:t>
      </w:r>
      <w:r w:rsidRPr="007616DA">
        <w:rPr>
          <w:rFonts w:ascii="Times New Roman" w:hAnsi="Times New Roman" w:cs="Times New Roman"/>
          <w:sz w:val="24"/>
        </w:rPr>
        <w:t>за</w:t>
      </w:r>
      <w:r w:rsidRPr="007616DA">
        <w:rPr>
          <w:rFonts w:ascii="Times New Roman" w:hAnsi="Times New Roman" w:cs="Times New Roman"/>
          <w:spacing w:val="1"/>
          <w:sz w:val="24"/>
        </w:rPr>
        <w:t xml:space="preserve"> </w:t>
      </w:r>
      <w:r w:rsidRPr="007616DA">
        <w:rPr>
          <w:rFonts w:ascii="Times New Roman" w:hAnsi="Times New Roman" w:cs="Times New Roman"/>
          <w:sz w:val="24"/>
        </w:rPr>
        <w:t>разделно</w:t>
      </w:r>
      <w:r w:rsidRPr="007616DA">
        <w:rPr>
          <w:rFonts w:ascii="Times New Roman" w:hAnsi="Times New Roman" w:cs="Times New Roman"/>
          <w:spacing w:val="1"/>
          <w:sz w:val="24"/>
        </w:rPr>
        <w:t xml:space="preserve"> </w:t>
      </w:r>
      <w:r w:rsidRPr="007616DA">
        <w:rPr>
          <w:rFonts w:ascii="Times New Roman" w:hAnsi="Times New Roman" w:cs="Times New Roman"/>
          <w:sz w:val="24"/>
        </w:rPr>
        <w:t>събиране</w:t>
      </w:r>
      <w:r w:rsidRPr="007616DA">
        <w:rPr>
          <w:rFonts w:ascii="Times New Roman" w:hAnsi="Times New Roman" w:cs="Times New Roman"/>
          <w:spacing w:val="1"/>
          <w:sz w:val="24"/>
        </w:rPr>
        <w:t xml:space="preserve"> </w:t>
      </w:r>
      <w:r w:rsidRPr="007616DA">
        <w:rPr>
          <w:rFonts w:ascii="Times New Roman" w:hAnsi="Times New Roman" w:cs="Times New Roman"/>
          <w:sz w:val="24"/>
        </w:rPr>
        <w:t>от</w:t>
      </w:r>
      <w:r w:rsidRPr="007616DA">
        <w:rPr>
          <w:rFonts w:ascii="Times New Roman" w:hAnsi="Times New Roman" w:cs="Times New Roman"/>
          <w:spacing w:val="1"/>
          <w:sz w:val="24"/>
        </w:rPr>
        <w:t xml:space="preserve"> </w:t>
      </w:r>
      <w:r w:rsidRPr="007616DA">
        <w:rPr>
          <w:rFonts w:ascii="Times New Roman" w:hAnsi="Times New Roman" w:cs="Times New Roman"/>
          <w:sz w:val="24"/>
        </w:rPr>
        <w:t>домакинствата</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1"/>
          <w:sz w:val="24"/>
        </w:rPr>
        <w:t xml:space="preserve"> </w:t>
      </w:r>
      <w:r w:rsidRPr="007616DA">
        <w:rPr>
          <w:rFonts w:ascii="Times New Roman" w:hAnsi="Times New Roman" w:cs="Times New Roman"/>
          <w:sz w:val="24"/>
        </w:rPr>
        <w:t>строителните</w:t>
      </w:r>
      <w:r w:rsidRPr="007616DA">
        <w:rPr>
          <w:rFonts w:ascii="Times New Roman" w:hAnsi="Times New Roman" w:cs="Times New Roman"/>
          <w:spacing w:val="1"/>
          <w:sz w:val="24"/>
        </w:rPr>
        <w:t xml:space="preserve"> </w:t>
      </w:r>
      <w:r w:rsidRPr="007616DA">
        <w:rPr>
          <w:rFonts w:ascii="Times New Roman" w:hAnsi="Times New Roman" w:cs="Times New Roman"/>
          <w:sz w:val="24"/>
        </w:rPr>
        <w:t>отпадъци</w:t>
      </w:r>
      <w:r w:rsidRPr="007616DA">
        <w:rPr>
          <w:rFonts w:ascii="Times New Roman" w:hAnsi="Times New Roman" w:cs="Times New Roman"/>
          <w:spacing w:val="1"/>
          <w:sz w:val="24"/>
        </w:rPr>
        <w:t xml:space="preserve"> </w:t>
      </w:r>
      <w:r w:rsidRPr="007616DA">
        <w:rPr>
          <w:rFonts w:ascii="Times New Roman" w:hAnsi="Times New Roman" w:cs="Times New Roman"/>
          <w:sz w:val="24"/>
        </w:rPr>
        <w:t>от</w:t>
      </w:r>
      <w:r w:rsidRPr="007616DA">
        <w:rPr>
          <w:rFonts w:ascii="Times New Roman" w:hAnsi="Times New Roman" w:cs="Times New Roman"/>
          <w:spacing w:val="61"/>
          <w:sz w:val="24"/>
        </w:rPr>
        <w:t xml:space="preserve"> </w:t>
      </w:r>
      <w:r w:rsidRPr="007616DA">
        <w:rPr>
          <w:rFonts w:ascii="Times New Roman" w:hAnsi="Times New Roman" w:cs="Times New Roman"/>
          <w:sz w:val="24"/>
        </w:rPr>
        <w:t>малки</w:t>
      </w:r>
      <w:r w:rsidRPr="007616DA">
        <w:rPr>
          <w:rFonts w:ascii="Times New Roman" w:hAnsi="Times New Roman" w:cs="Times New Roman"/>
          <w:spacing w:val="-57"/>
          <w:sz w:val="24"/>
        </w:rPr>
        <w:t xml:space="preserve">   </w:t>
      </w:r>
      <w:r w:rsidRPr="007616DA">
        <w:rPr>
          <w:rFonts w:ascii="Times New Roman" w:hAnsi="Times New Roman" w:cs="Times New Roman"/>
          <w:sz w:val="24"/>
        </w:rPr>
        <w:t>ремонтни</w:t>
      </w:r>
      <w:r w:rsidRPr="007616DA">
        <w:rPr>
          <w:rFonts w:ascii="Times New Roman" w:hAnsi="Times New Roman" w:cs="Times New Roman"/>
          <w:spacing w:val="1"/>
          <w:sz w:val="24"/>
        </w:rPr>
        <w:t xml:space="preserve"> </w:t>
      </w:r>
      <w:r w:rsidRPr="007616DA">
        <w:rPr>
          <w:rFonts w:ascii="Times New Roman" w:hAnsi="Times New Roman" w:cs="Times New Roman"/>
          <w:sz w:val="24"/>
        </w:rPr>
        <w:t>дейности,</w:t>
      </w:r>
      <w:r w:rsidRPr="007616DA">
        <w:rPr>
          <w:rFonts w:ascii="Times New Roman" w:hAnsi="Times New Roman" w:cs="Times New Roman"/>
          <w:spacing w:val="1"/>
          <w:sz w:val="24"/>
        </w:rPr>
        <w:t xml:space="preserve"> </w:t>
      </w:r>
      <w:r w:rsidRPr="007616DA">
        <w:rPr>
          <w:rFonts w:ascii="Times New Roman" w:hAnsi="Times New Roman" w:cs="Times New Roman"/>
          <w:sz w:val="24"/>
        </w:rPr>
        <w:t>в</w:t>
      </w:r>
      <w:r w:rsidRPr="007616DA">
        <w:rPr>
          <w:rFonts w:ascii="Times New Roman" w:hAnsi="Times New Roman" w:cs="Times New Roman"/>
          <w:spacing w:val="1"/>
          <w:sz w:val="24"/>
        </w:rPr>
        <w:t xml:space="preserve"> </w:t>
      </w:r>
      <w:r w:rsidRPr="007616DA">
        <w:rPr>
          <w:rFonts w:ascii="Times New Roman" w:hAnsi="Times New Roman" w:cs="Times New Roman"/>
          <w:sz w:val="24"/>
        </w:rPr>
        <w:t>резултат</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1"/>
          <w:sz w:val="24"/>
        </w:rPr>
        <w:t xml:space="preserve"> </w:t>
      </w:r>
      <w:r w:rsidRPr="007616DA">
        <w:rPr>
          <w:rFonts w:ascii="Times New Roman" w:hAnsi="Times New Roman" w:cs="Times New Roman"/>
          <w:sz w:val="24"/>
        </w:rPr>
        <w:t>което</w:t>
      </w:r>
      <w:r w:rsidRPr="007616DA">
        <w:rPr>
          <w:rFonts w:ascii="Times New Roman" w:hAnsi="Times New Roman" w:cs="Times New Roman"/>
          <w:spacing w:val="1"/>
          <w:sz w:val="24"/>
        </w:rPr>
        <w:t xml:space="preserve"> </w:t>
      </w:r>
      <w:r w:rsidRPr="007616DA">
        <w:rPr>
          <w:rFonts w:ascii="Times New Roman" w:hAnsi="Times New Roman" w:cs="Times New Roman"/>
          <w:sz w:val="24"/>
        </w:rPr>
        <w:t>да</w:t>
      </w:r>
      <w:r w:rsidRPr="007616DA">
        <w:rPr>
          <w:rFonts w:ascii="Times New Roman" w:hAnsi="Times New Roman" w:cs="Times New Roman"/>
          <w:spacing w:val="1"/>
          <w:sz w:val="24"/>
        </w:rPr>
        <w:t xml:space="preserve"> </w:t>
      </w:r>
      <w:r w:rsidRPr="007616DA">
        <w:rPr>
          <w:rFonts w:ascii="Times New Roman" w:hAnsi="Times New Roman" w:cs="Times New Roman"/>
          <w:sz w:val="24"/>
        </w:rPr>
        <w:t>се</w:t>
      </w:r>
      <w:r w:rsidRPr="007616DA">
        <w:rPr>
          <w:rFonts w:ascii="Times New Roman" w:hAnsi="Times New Roman" w:cs="Times New Roman"/>
          <w:spacing w:val="1"/>
          <w:sz w:val="24"/>
        </w:rPr>
        <w:t xml:space="preserve"> </w:t>
      </w:r>
      <w:r w:rsidRPr="007616DA">
        <w:rPr>
          <w:rFonts w:ascii="Times New Roman" w:hAnsi="Times New Roman" w:cs="Times New Roman"/>
          <w:sz w:val="24"/>
        </w:rPr>
        <w:t>постигне</w:t>
      </w:r>
      <w:r w:rsidRPr="007616DA">
        <w:rPr>
          <w:rFonts w:ascii="Times New Roman" w:hAnsi="Times New Roman" w:cs="Times New Roman"/>
          <w:spacing w:val="1"/>
          <w:sz w:val="24"/>
        </w:rPr>
        <w:t xml:space="preserve"> </w:t>
      </w:r>
      <w:r w:rsidRPr="007616DA">
        <w:rPr>
          <w:rFonts w:ascii="Times New Roman" w:hAnsi="Times New Roman" w:cs="Times New Roman"/>
          <w:sz w:val="24"/>
        </w:rPr>
        <w:t>намаляване</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1"/>
          <w:sz w:val="24"/>
        </w:rPr>
        <w:t xml:space="preserve"> </w:t>
      </w:r>
      <w:r w:rsidRPr="007616DA">
        <w:rPr>
          <w:rFonts w:ascii="Times New Roman" w:hAnsi="Times New Roman" w:cs="Times New Roman"/>
          <w:sz w:val="24"/>
        </w:rPr>
        <w:t>количествата на депонираните смесени битови отпадъци и подобряване на техния</w:t>
      </w:r>
      <w:r w:rsidRPr="007616DA">
        <w:rPr>
          <w:rFonts w:ascii="Times New Roman" w:hAnsi="Times New Roman" w:cs="Times New Roman"/>
          <w:spacing w:val="1"/>
          <w:sz w:val="24"/>
        </w:rPr>
        <w:t xml:space="preserve"> </w:t>
      </w:r>
      <w:r w:rsidRPr="007616DA">
        <w:rPr>
          <w:rFonts w:ascii="Times New Roman" w:hAnsi="Times New Roman" w:cs="Times New Roman"/>
          <w:sz w:val="24"/>
        </w:rPr>
        <w:t>състав</w:t>
      </w:r>
      <w:r w:rsidRPr="007616DA">
        <w:rPr>
          <w:rFonts w:ascii="Times New Roman" w:hAnsi="Times New Roman" w:cs="Times New Roman"/>
          <w:spacing w:val="-2"/>
          <w:sz w:val="24"/>
        </w:rPr>
        <w:t xml:space="preserve"> </w:t>
      </w:r>
      <w:r w:rsidRPr="007616DA">
        <w:rPr>
          <w:rFonts w:ascii="Times New Roman" w:hAnsi="Times New Roman" w:cs="Times New Roman"/>
          <w:sz w:val="24"/>
        </w:rPr>
        <w:t>от</w:t>
      </w:r>
      <w:r w:rsidRPr="007616DA">
        <w:rPr>
          <w:rFonts w:ascii="Times New Roman" w:hAnsi="Times New Roman" w:cs="Times New Roman"/>
          <w:spacing w:val="-1"/>
          <w:sz w:val="24"/>
        </w:rPr>
        <w:t xml:space="preserve"> </w:t>
      </w:r>
      <w:r w:rsidRPr="007616DA">
        <w:rPr>
          <w:rFonts w:ascii="Times New Roman" w:hAnsi="Times New Roman" w:cs="Times New Roman"/>
          <w:sz w:val="24"/>
        </w:rPr>
        <w:t>гледна</w:t>
      </w:r>
      <w:r w:rsidRPr="007616DA">
        <w:rPr>
          <w:rFonts w:ascii="Times New Roman" w:hAnsi="Times New Roman" w:cs="Times New Roman"/>
          <w:spacing w:val="-1"/>
          <w:sz w:val="24"/>
        </w:rPr>
        <w:t xml:space="preserve"> </w:t>
      </w:r>
      <w:r w:rsidRPr="007616DA">
        <w:rPr>
          <w:rFonts w:ascii="Times New Roman" w:hAnsi="Times New Roman" w:cs="Times New Roman"/>
          <w:sz w:val="24"/>
        </w:rPr>
        <w:t>точка на</w:t>
      </w:r>
      <w:r w:rsidRPr="007616DA">
        <w:rPr>
          <w:rFonts w:ascii="Times New Roman" w:hAnsi="Times New Roman" w:cs="Times New Roman"/>
          <w:spacing w:val="-2"/>
          <w:sz w:val="24"/>
        </w:rPr>
        <w:t xml:space="preserve"> </w:t>
      </w:r>
      <w:r w:rsidRPr="007616DA">
        <w:rPr>
          <w:rFonts w:ascii="Times New Roman" w:hAnsi="Times New Roman" w:cs="Times New Roman"/>
          <w:sz w:val="24"/>
        </w:rPr>
        <w:t>извличане</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2"/>
          <w:sz w:val="24"/>
        </w:rPr>
        <w:t xml:space="preserve"> </w:t>
      </w:r>
      <w:r w:rsidRPr="007616DA">
        <w:rPr>
          <w:rFonts w:ascii="Times New Roman" w:hAnsi="Times New Roman" w:cs="Times New Roman"/>
          <w:sz w:val="24"/>
        </w:rPr>
        <w:t>рециклируеми</w:t>
      </w:r>
      <w:r w:rsidRPr="007616DA">
        <w:rPr>
          <w:rFonts w:ascii="Times New Roman" w:hAnsi="Times New Roman" w:cs="Times New Roman"/>
          <w:spacing w:val="-1"/>
          <w:sz w:val="24"/>
        </w:rPr>
        <w:t xml:space="preserve"> </w:t>
      </w:r>
      <w:r w:rsidRPr="007616DA">
        <w:rPr>
          <w:rFonts w:ascii="Times New Roman" w:hAnsi="Times New Roman" w:cs="Times New Roman"/>
          <w:sz w:val="24"/>
        </w:rPr>
        <w:t>отпадъци.</w:t>
      </w:r>
    </w:p>
    <w:p w:rsidR="007616DA" w:rsidRPr="007616DA" w:rsidRDefault="007616DA" w:rsidP="00E71CAA">
      <w:pPr>
        <w:pStyle w:val="aa"/>
        <w:widowControl w:val="0"/>
        <w:numPr>
          <w:ilvl w:val="0"/>
          <w:numId w:val="16"/>
        </w:numPr>
        <w:autoSpaceDE w:val="0"/>
        <w:autoSpaceDN w:val="0"/>
        <w:spacing w:after="0"/>
        <w:ind w:left="0" w:firstLine="425"/>
        <w:jc w:val="both"/>
        <w:rPr>
          <w:rFonts w:ascii="Times New Roman" w:hAnsi="Times New Roman" w:cs="Times New Roman"/>
          <w:sz w:val="24"/>
        </w:rPr>
      </w:pPr>
      <w:r w:rsidRPr="007616DA">
        <w:rPr>
          <w:rFonts w:ascii="Times New Roman" w:hAnsi="Times New Roman" w:cs="Times New Roman"/>
          <w:sz w:val="24"/>
        </w:rPr>
        <w:t>Препоръчително</w:t>
      </w:r>
      <w:r w:rsidRPr="007616DA">
        <w:rPr>
          <w:rFonts w:ascii="Times New Roman" w:hAnsi="Times New Roman" w:cs="Times New Roman"/>
          <w:spacing w:val="1"/>
          <w:sz w:val="24"/>
        </w:rPr>
        <w:t xml:space="preserve"> </w:t>
      </w:r>
      <w:r w:rsidRPr="007616DA">
        <w:rPr>
          <w:rFonts w:ascii="Times New Roman" w:hAnsi="Times New Roman" w:cs="Times New Roman"/>
          <w:sz w:val="24"/>
        </w:rPr>
        <w:t>е</w:t>
      </w:r>
      <w:r w:rsidRPr="007616DA">
        <w:rPr>
          <w:rFonts w:ascii="Times New Roman" w:hAnsi="Times New Roman" w:cs="Times New Roman"/>
          <w:spacing w:val="1"/>
          <w:sz w:val="24"/>
        </w:rPr>
        <w:t xml:space="preserve"> </w:t>
      </w:r>
      <w:r w:rsidRPr="007616DA">
        <w:rPr>
          <w:rFonts w:ascii="Times New Roman" w:hAnsi="Times New Roman" w:cs="Times New Roman"/>
          <w:sz w:val="24"/>
        </w:rPr>
        <w:t>общината</w:t>
      </w:r>
      <w:r w:rsidRPr="007616DA">
        <w:rPr>
          <w:rFonts w:ascii="Times New Roman" w:hAnsi="Times New Roman" w:cs="Times New Roman"/>
          <w:spacing w:val="1"/>
          <w:sz w:val="24"/>
        </w:rPr>
        <w:t xml:space="preserve"> </w:t>
      </w:r>
      <w:r w:rsidRPr="007616DA">
        <w:rPr>
          <w:rFonts w:ascii="Times New Roman" w:hAnsi="Times New Roman" w:cs="Times New Roman"/>
          <w:sz w:val="24"/>
        </w:rPr>
        <w:t>да</w:t>
      </w:r>
      <w:r w:rsidRPr="007616DA">
        <w:rPr>
          <w:rFonts w:ascii="Times New Roman" w:hAnsi="Times New Roman" w:cs="Times New Roman"/>
          <w:spacing w:val="1"/>
          <w:sz w:val="24"/>
        </w:rPr>
        <w:t xml:space="preserve"> </w:t>
      </w:r>
      <w:r w:rsidRPr="007616DA">
        <w:rPr>
          <w:rFonts w:ascii="Times New Roman" w:hAnsi="Times New Roman" w:cs="Times New Roman"/>
          <w:sz w:val="24"/>
        </w:rPr>
        <w:t>обсъди</w:t>
      </w:r>
      <w:r w:rsidRPr="007616DA">
        <w:rPr>
          <w:rFonts w:ascii="Times New Roman" w:hAnsi="Times New Roman" w:cs="Times New Roman"/>
          <w:spacing w:val="1"/>
          <w:sz w:val="24"/>
        </w:rPr>
        <w:t xml:space="preserve"> </w:t>
      </w:r>
      <w:r w:rsidRPr="007616DA">
        <w:rPr>
          <w:rFonts w:ascii="Times New Roman" w:hAnsi="Times New Roman" w:cs="Times New Roman"/>
          <w:sz w:val="24"/>
        </w:rPr>
        <w:t>възможностите</w:t>
      </w:r>
      <w:r w:rsidRPr="007616DA">
        <w:rPr>
          <w:rFonts w:ascii="Times New Roman" w:hAnsi="Times New Roman" w:cs="Times New Roman"/>
          <w:spacing w:val="1"/>
          <w:sz w:val="24"/>
        </w:rPr>
        <w:t xml:space="preserve"> </w:t>
      </w:r>
      <w:r w:rsidRPr="007616DA">
        <w:rPr>
          <w:rFonts w:ascii="Times New Roman" w:hAnsi="Times New Roman" w:cs="Times New Roman"/>
          <w:sz w:val="24"/>
        </w:rPr>
        <w:t>за</w:t>
      </w:r>
      <w:r w:rsidRPr="007616DA">
        <w:rPr>
          <w:rFonts w:ascii="Times New Roman" w:hAnsi="Times New Roman" w:cs="Times New Roman"/>
          <w:spacing w:val="1"/>
          <w:sz w:val="24"/>
        </w:rPr>
        <w:t xml:space="preserve"> </w:t>
      </w:r>
      <w:r w:rsidRPr="007616DA">
        <w:rPr>
          <w:rFonts w:ascii="Times New Roman" w:hAnsi="Times New Roman" w:cs="Times New Roman"/>
          <w:sz w:val="24"/>
        </w:rPr>
        <w:t>рециклиране</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1"/>
          <w:sz w:val="24"/>
        </w:rPr>
        <w:t xml:space="preserve"> </w:t>
      </w:r>
      <w:r w:rsidRPr="007616DA">
        <w:rPr>
          <w:rFonts w:ascii="Times New Roman" w:hAnsi="Times New Roman" w:cs="Times New Roman"/>
          <w:sz w:val="24"/>
        </w:rPr>
        <w:t>общинско</w:t>
      </w:r>
      <w:r w:rsidRPr="007616DA">
        <w:rPr>
          <w:rFonts w:ascii="Times New Roman" w:hAnsi="Times New Roman" w:cs="Times New Roman"/>
          <w:spacing w:val="1"/>
          <w:sz w:val="24"/>
        </w:rPr>
        <w:t xml:space="preserve"> </w:t>
      </w:r>
      <w:r w:rsidRPr="007616DA">
        <w:rPr>
          <w:rFonts w:ascii="Times New Roman" w:hAnsi="Times New Roman" w:cs="Times New Roman"/>
          <w:sz w:val="24"/>
        </w:rPr>
        <w:t>ниво</w:t>
      </w:r>
      <w:r w:rsidRPr="007616DA">
        <w:rPr>
          <w:rFonts w:ascii="Times New Roman" w:hAnsi="Times New Roman" w:cs="Times New Roman"/>
          <w:spacing w:val="1"/>
          <w:sz w:val="24"/>
        </w:rPr>
        <w:t xml:space="preserve"> </w:t>
      </w:r>
      <w:r w:rsidRPr="007616DA">
        <w:rPr>
          <w:rFonts w:ascii="Times New Roman" w:hAnsi="Times New Roman" w:cs="Times New Roman"/>
          <w:sz w:val="24"/>
        </w:rPr>
        <w:t>или</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1"/>
          <w:sz w:val="24"/>
        </w:rPr>
        <w:t xml:space="preserve"> </w:t>
      </w:r>
      <w:r w:rsidRPr="007616DA">
        <w:rPr>
          <w:rFonts w:ascii="Times New Roman" w:hAnsi="Times New Roman" w:cs="Times New Roman"/>
          <w:sz w:val="24"/>
        </w:rPr>
        <w:t>регионален</w:t>
      </w:r>
      <w:r w:rsidRPr="007616DA">
        <w:rPr>
          <w:rFonts w:ascii="Times New Roman" w:hAnsi="Times New Roman" w:cs="Times New Roman"/>
          <w:spacing w:val="1"/>
          <w:sz w:val="24"/>
        </w:rPr>
        <w:t xml:space="preserve"> </w:t>
      </w:r>
      <w:r w:rsidRPr="007616DA">
        <w:rPr>
          <w:rFonts w:ascii="Times New Roman" w:hAnsi="Times New Roman" w:cs="Times New Roman"/>
          <w:sz w:val="24"/>
        </w:rPr>
        <w:t>принцип</w:t>
      </w:r>
      <w:r w:rsidRPr="007616DA">
        <w:rPr>
          <w:rFonts w:ascii="Times New Roman" w:hAnsi="Times New Roman" w:cs="Times New Roman"/>
          <w:spacing w:val="1"/>
          <w:sz w:val="24"/>
        </w:rPr>
        <w:t xml:space="preserve"> </w:t>
      </w:r>
      <w:r w:rsidRPr="007616DA">
        <w:rPr>
          <w:rFonts w:ascii="Times New Roman" w:hAnsi="Times New Roman" w:cs="Times New Roman"/>
          <w:sz w:val="24"/>
        </w:rPr>
        <w:t>на</w:t>
      </w:r>
      <w:r w:rsidRPr="007616DA">
        <w:rPr>
          <w:rFonts w:ascii="Times New Roman" w:hAnsi="Times New Roman" w:cs="Times New Roman"/>
          <w:spacing w:val="1"/>
          <w:sz w:val="24"/>
        </w:rPr>
        <w:t xml:space="preserve"> </w:t>
      </w:r>
      <w:r w:rsidRPr="007616DA">
        <w:rPr>
          <w:rFonts w:ascii="Times New Roman" w:hAnsi="Times New Roman" w:cs="Times New Roman"/>
          <w:sz w:val="24"/>
        </w:rPr>
        <w:t>отпадъците</w:t>
      </w:r>
      <w:r w:rsidRPr="007616DA">
        <w:rPr>
          <w:rFonts w:ascii="Times New Roman" w:hAnsi="Times New Roman" w:cs="Times New Roman"/>
          <w:spacing w:val="1"/>
          <w:sz w:val="24"/>
        </w:rPr>
        <w:t xml:space="preserve"> </w:t>
      </w:r>
      <w:r w:rsidRPr="007616DA">
        <w:rPr>
          <w:rFonts w:ascii="Times New Roman" w:hAnsi="Times New Roman" w:cs="Times New Roman"/>
          <w:sz w:val="24"/>
        </w:rPr>
        <w:t>от</w:t>
      </w:r>
      <w:r w:rsidRPr="007616DA">
        <w:rPr>
          <w:rFonts w:ascii="Times New Roman" w:hAnsi="Times New Roman" w:cs="Times New Roman"/>
          <w:spacing w:val="1"/>
          <w:sz w:val="24"/>
        </w:rPr>
        <w:t xml:space="preserve"> </w:t>
      </w:r>
      <w:r w:rsidRPr="007616DA">
        <w:rPr>
          <w:rFonts w:ascii="Times New Roman" w:hAnsi="Times New Roman" w:cs="Times New Roman"/>
          <w:sz w:val="24"/>
        </w:rPr>
        <w:t>строителство</w:t>
      </w:r>
      <w:r w:rsidRPr="007616DA">
        <w:rPr>
          <w:rFonts w:ascii="Times New Roman" w:hAnsi="Times New Roman" w:cs="Times New Roman"/>
          <w:spacing w:val="1"/>
          <w:sz w:val="24"/>
        </w:rPr>
        <w:t xml:space="preserve"> </w:t>
      </w:r>
      <w:r w:rsidR="006B5D06">
        <w:rPr>
          <w:rFonts w:ascii="Times New Roman" w:hAnsi="Times New Roman" w:cs="Times New Roman"/>
          <w:spacing w:val="1"/>
          <w:sz w:val="24"/>
        </w:rPr>
        <w:t xml:space="preserve">и ремонти </w:t>
      </w:r>
      <w:r w:rsidRPr="007616DA">
        <w:rPr>
          <w:rFonts w:ascii="Times New Roman" w:hAnsi="Times New Roman" w:cs="Times New Roman"/>
          <w:sz w:val="24"/>
        </w:rPr>
        <w:t>с</w:t>
      </w:r>
      <w:r w:rsidRPr="007616DA">
        <w:rPr>
          <w:rFonts w:ascii="Times New Roman" w:hAnsi="Times New Roman" w:cs="Times New Roman"/>
          <w:spacing w:val="7"/>
          <w:sz w:val="24"/>
        </w:rPr>
        <w:t xml:space="preserve"> </w:t>
      </w:r>
      <w:r w:rsidRPr="007616DA">
        <w:rPr>
          <w:rFonts w:ascii="Times New Roman" w:hAnsi="Times New Roman" w:cs="Times New Roman"/>
          <w:sz w:val="24"/>
        </w:rPr>
        <w:t>други</w:t>
      </w:r>
      <w:r w:rsidRPr="007616DA">
        <w:rPr>
          <w:rFonts w:ascii="Times New Roman" w:hAnsi="Times New Roman" w:cs="Times New Roman"/>
          <w:spacing w:val="9"/>
          <w:sz w:val="24"/>
        </w:rPr>
        <w:t xml:space="preserve"> </w:t>
      </w:r>
      <w:r w:rsidRPr="007616DA">
        <w:rPr>
          <w:rFonts w:ascii="Times New Roman" w:hAnsi="Times New Roman" w:cs="Times New Roman"/>
          <w:sz w:val="24"/>
        </w:rPr>
        <w:t>съседни</w:t>
      </w:r>
      <w:r w:rsidRPr="007616DA">
        <w:rPr>
          <w:rFonts w:ascii="Times New Roman" w:hAnsi="Times New Roman" w:cs="Times New Roman"/>
          <w:spacing w:val="9"/>
          <w:sz w:val="24"/>
        </w:rPr>
        <w:t xml:space="preserve"> </w:t>
      </w:r>
      <w:r w:rsidRPr="007616DA">
        <w:rPr>
          <w:rFonts w:ascii="Times New Roman" w:hAnsi="Times New Roman" w:cs="Times New Roman"/>
          <w:sz w:val="24"/>
        </w:rPr>
        <w:t>общини</w:t>
      </w:r>
      <w:r w:rsidRPr="007616DA">
        <w:rPr>
          <w:rFonts w:ascii="Times New Roman" w:hAnsi="Times New Roman" w:cs="Times New Roman"/>
          <w:spacing w:val="7"/>
          <w:sz w:val="24"/>
        </w:rPr>
        <w:t xml:space="preserve"> </w:t>
      </w:r>
      <w:r w:rsidRPr="007616DA">
        <w:rPr>
          <w:rFonts w:ascii="Times New Roman" w:hAnsi="Times New Roman" w:cs="Times New Roman"/>
          <w:sz w:val="24"/>
        </w:rPr>
        <w:t>и</w:t>
      </w:r>
      <w:r w:rsidRPr="007616DA">
        <w:rPr>
          <w:rFonts w:ascii="Times New Roman" w:hAnsi="Times New Roman" w:cs="Times New Roman"/>
          <w:spacing w:val="11"/>
          <w:sz w:val="24"/>
        </w:rPr>
        <w:t xml:space="preserve"> </w:t>
      </w:r>
      <w:r w:rsidRPr="007616DA">
        <w:rPr>
          <w:rFonts w:ascii="Times New Roman" w:hAnsi="Times New Roman" w:cs="Times New Roman"/>
          <w:sz w:val="24"/>
        </w:rPr>
        <w:t>по</w:t>
      </w:r>
      <w:r w:rsidRPr="007616DA">
        <w:rPr>
          <w:rFonts w:ascii="Times New Roman" w:hAnsi="Times New Roman" w:cs="Times New Roman"/>
          <w:spacing w:val="8"/>
          <w:sz w:val="24"/>
        </w:rPr>
        <w:t xml:space="preserve"> </w:t>
      </w:r>
      <w:r w:rsidRPr="007616DA">
        <w:rPr>
          <w:rFonts w:ascii="Times New Roman" w:hAnsi="Times New Roman" w:cs="Times New Roman"/>
          <w:sz w:val="24"/>
        </w:rPr>
        <w:t>възможност</w:t>
      </w:r>
      <w:r w:rsidRPr="007616DA">
        <w:rPr>
          <w:rFonts w:ascii="Times New Roman" w:hAnsi="Times New Roman" w:cs="Times New Roman"/>
          <w:spacing w:val="10"/>
          <w:sz w:val="24"/>
        </w:rPr>
        <w:t xml:space="preserve"> </w:t>
      </w:r>
      <w:r w:rsidRPr="007616DA">
        <w:rPr>
          <w:rFonts w:ascii="Times New Roman" w:hAnsi="Times New Roman" w:cs="Times New Roman"/>
          <w:sz w:val="24"/>
        </w:rPr>
        <w:t>със</w:t>
      </w:r>
      <w:r w:rsidRPr="007616DA">
        <w:rPr>
          <w:rFonts w:ascii="Times New Roman" w:hAnsi="Times New Roman" w:cs="Times New Roman"/>
          <w:spacing w:val="8"/>
          <w:sz w:val="24"/>
        </w:rPr>
        <w:t xml:space="preserve"> </w:t>
      </w:r>
      <w:r w:rsidRPr="007616DA">
        <w:rPr>
          <w:rFonts w:ascii="Times New Roman" w:hAnsi="Times New Roman" w:cs="Times New Roman"/>
          <w:sz w:val="24"/>
        </w:rPr>
        <w:t>строителния</w:t>
      </w:r>
      <w:r w:rsidRPr="007616DA">
        <w:rPr>
          <w:rFonts w:ascii="Times New Roman" w:hAnsi="Times New Roman" w:cs="Times New Roman"/>
          <w:spacing w:val="6"/>
          <w:sz w:val="24"/>
        </w:rPr>
        <w:t xml:space="preserve"> </w:t>
      </w:r>
      <w:r w:rsidRPr="007616DA">
        <w:rPr>
          <w:rFonts w:ascii="Times New Roman" w:hAnsi="Times New Roman" w:cs="Times New Roman"/>
          <w:sz w:val="24"/>
        </w:rPr>
        <w:t>бизнес,</w:t>
      </w:r>
      <w:r w:rsidRPr="007616DA">
        <w:rPr>
          <w:rFonts w:ascii="Times New Roman" w:hAnsi="Times New Roman" w:cs="Times New Roman"/>
          <w:spacing w:val="8"/>
          <w:sz w:val="24"/>
        </w:rPr>
        <w:t xml:space="preserve"> </w:t>
      </w:r>
      <w:r w:rsidRPr="007616DA">
        <w:rPr>
          <w:rFonts w:ascii="Times New Roman" w:hAnsi="Times New Roman" w:cs="Times New Roman"/>
          <w:sz w:val="24"/>
        </w:rPr>
        <w:t>както</w:t>
      </w:r>
      <w:r w:rsidRPr="007616DA">
        <w:rPr>
          <w:rFonts w:ascii="Times New Roman" w:hAnsi="Times New Roman" w:cs="Times New Roman"/>
          <w:spacing w:val="-58"/>
          <w:sz w:val="24"/>
        </w:rPr>
        <w:t xml:space="preserve"> </w:t>
      </w:r>
      <w:r w:rsidRPr="007616DA">
        <w:rPr>
          <w:rFonts w:ascii="Times New Roman" w:hAnsi="Times New Roman" w:cs="Times New Roman"/>
          <w:sz w:val="24"/>
        </w:rPr>
        <w:t>и възможностите за повторно използване на строителни материали от селективно</w:t>
      </w:r>
      <w:r w:rsidRPr="007616DA">
        <w:rPr>
          <w:rFonts w:ascii="Times New Roman" w:hAnsi="Times New Roman" w:cs="Times New Roman"/>
          <w:spacing w:val="1"/>
          <w:sz w:val="24"/>
        </w:rPr>
        <w:t xml:space="preserve"> </w:t>
      </w:r>
      <w:r w:rsidRPr="007616DA">
        <w:rPr>
          <w:rFonts w:ascii="Times New Roman" w:hAnsi="Times New Roman" w:cs="Times New Roman"/>
          <w:sz w:val="24"/>
        </w:rPr>
        <w:t>разрушени</w:t>
      </w:r>
      <w:r w:rsidRPr="007616DA">
        <w:rPr>
          <w:rFonts w:ascii="Times New Roman" w:hAnsi="Times New Roman" w:cs="Times New Roman"/>
          <w:spacing w:val="-1"/>
          <w:sz w:val="24"/>
        </w:rPr>
        <w:t xml:space="preserve"> </w:t>
      </w:r>
      <w:r w:rsidRPr="007616DA">
        <w:rPr>
          <w:rFonts w:ascii="Times New Roman" w:hAnsi="Times New Roman" w:cs="Times New Roman"/>
          <w:sz w:val="24"/>
        </w:rPr>
        <w:t>сгради.</w:t>
      </w:r>
    </w:p>
    <w:p w:rsidR="007616DA" w:rsidRDefault="007616DA" w:rsidP="007616DA">
      <w:pPr>
        <w:pStyle w:val="ac"/>
        <w:spacing w:line="276" w:lineRule="auto"/>
        <w:ind w:left="0" w:firstLine="425"/>
      </w:pPr>
    </w:p>
    <w:p w:rsidR="000C3747" w:rsidRPr="0039366E" w:rsidRDefault="000C3747" w:rsidP="000C3747">
      <w:pPr>
        <w:pStyle w:val="3"/>
        <w:spacing w:before="0"/>
        <w:ind w:firstLine="426"/>
        <w:jc w:val="both"/>
        <w:rPr>
          <w:rFonts w:ascii="Times New Roman" w:hAnsi="Times New Roman" w:cs="Times New Roman"/>
          <w:i/>
          <w:color w:val="006600"/>
          <w:sz w:val="24"/>
          <w:szCs w:val="24"/>
        </w:rPr>
      </w:pPr>
      <w:r w:rsidRPr="0039366E">
        <w:rPr>
          <w:rFonts w:ascii="Times New Roman" w:hAnsi="Times New Roman" w:cs="Times New Roman"/>
          <w:i/>
          <w:color w:val="006600"/>
          <w:sz w:val="24"/>
          <w:szCs w:val="24"/>
        </w:rPr>
        <w:t>Отпадъци</w:t>
      </w:r>
      <w:r w:rsidRPr="0039366E">
        <w:rPr>
          <w:rFonts w:ascii="Times New Roman" w:hAnsi="Times New Roman" w:cs="Times New Roman"/>
          <w:i/>
          <w:color w:val="006600"/>
          <w:spacing w:val="-2"/>
          <w:sz w:val="24"/>
          <w:szCs w:val="24"/>
        </w:rPr>
        <w:t xml:space="preserve"> </w:t>
      </w:r>
      <w:r w:rsidRPr="0039366E">
        <w:rPr>
          <w:rFonts w:ascii="Times New Roman" w:hAnsi="Times New Roman" w:cs="Times New Roman"/>
          <w:i/>
          <w:color w:val="006600"/>
          <w:sz w:val="24"/>
          <w:szCs w:val="24"/>
        </w:rPr>
        <w:t>от</w:t>
      </w:r>
      <w:r w:rsidRPr="0039366E">
        <w:rPr>
          <w:rFonts w:ascii="Times New Roman" w:hAnsi="Times New Roman" w:cs="Times New Roman"/>
          <w:i/>
          <w:color w:val="006600"/>
          <w:spacing w:val="-1"/>
          <w:sz w:val="24"/>
          <w:szCs w:val="24"/>
        </w:rPr>
        <w:t xml:space="preserve"> </w:t>
      </w:r>
      <w:r w:rsidRPr="0039366E">
        <w:rPr>
          <w:rFonts w:ascii="Times New Roman" w:hAnsi="Times New Roman" w:cs="Times New Roman"/>
          <w:i/>
          <w:color w:val="006600"/>
          <w:sz w:val="24"/>
          <w:szCs w:val="24"/>
        </w:rPr>
        <w:t>утайки</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от</w:t>
      </w:r>
      <w:r w:rsidRPr="0039366E">
        <w:rPr>
          <w:rFonts w:ascii="Times New Roman" w:hAnsi="Times New Roman" w:cs="Times New Roman"/>
          <w:i/>
          <w:color w:val="006600"/>
          <w:spacing w:val="-1"/>
          <w:sz w:val="24"/>
          <w:szCs w:val="24"/>
        </w:rPr>
        <w:t xml:space="preserve"> </w:t>
      </w:r>
      <w:r w:rsidRPr="0039366E">
        <w:rPr>
          <w:rFonts w:ascii="Times New Roman" w:hAnsi="Times New Roman" w:cs="Times New Roman"/>
          <w:i/>
          <w:color w:val="006600"/>
          <w:sz w:val="24"/>
          <w:szCs w:val="24"/>
        </w:rPr>
        <w:t>ПСОВ</w:t>
      </w:r>
    </w:p>
    <w:p w:rsidR="000C3747" w:rsidRPr="000C3747" w:rsidRDefault="000C3747" w:rsidP="00E71CAA">
      <w:pPr>
        <w:pStyle w:val="ae"/>
        <w:numPr>
          <w:ilvl w:val="0"/>
          <w:numId w:val="17"/>
        </w:numPr>
        <w:tabs>
          <w:tab w:val="left" w:pos="709"/>
        </w:tabs>
        <w:spacing w:line="276" w:lineRule="auto"/>
        <w:ind w:left="0" w:firstLine="426"/>
        <w:jc w:val="both"/>
        <w:rPr>
          <w:rFonts w:ascii="Times New Roman" w:hAnsi="Times New Roman" w:cs="Times New Roman"/>
          <w:sz w:val="24"/>
          <w:szCs w:val="24"/>
        </w:rPr>
      </w:pPr>
      <w:r w:rsidRPr="000C3747">
        <w:rPr>
          <w:rFonts w:ascii="Times New Roman" w:hAnsi="Times New Roman" w:cs="Times New Roman"/>
          <w:sz w:val="24"/>
          <w:szCs w:val="24"/>
        </w:rPr>
        <w:t xml:space="preserve">На европейско ниво все повече се предпочитат оползотворяване на утайките чрез методите на изгаряне с оползотворяване на енергията и извличане на фосфора, въпреки че широко се прилагат методите за оползотворяване в земеделието и за възстановяване на нарушени терени, а в новите страни членки, в т.ч. и България, депонирането е най-често срещан метод; </w:t>
      </w:r>
    </w:p>
    <w:p w:rsidR="000C3747" w:rsidRPr="000C3747" w:rsidRDefault="000C3747" w:rsidP="00E71CAA">
      <w:pPr>
        <w:pStyle w:val="ae"/>
        <w:numPr>
          <w:ilvl w:val="0"/>
          <w:numId w:val="17"/>
        </w:numPr>
        <w:tabs>
          <w:tab w:val="left" w:pos="709"/>
        </w:tabs>
        <w:spacing w:line="276" w:lineRule="auto"/>
        <w:ind w:left="0" w:firstLine="426"/>
        <w:jc w:val="both"/>
        <w:rPr>
          <w:rFonts w:ascii="Times New Roman" w:hAnsi="Times New Roman" w:cs="Times New Roman"/>
          <w:sz w:val="24"/>
          <w:szCs w:val="24"/>
        </w:rPr>
      </w:pPr>
      <w:r w:rsidRPr="000C3747">
        <w:rPr>
          <w:rFonts w:ascii="Times New Roman" w:hAnsi="Times New Roman" w:cs="Times New Roman"/>
          <w:sz w:val="24"/>
          <w:szCs w:val="24"/>
        </w:rPr>
        <w:lastRenderedPageBreak/>
        <w:t xml:space="preserve">Количествата на утайките за населени места с население по-голямо от 2 000 е.ж. се генерират от пречиствателните станции за отпадъчни води, а за тези с по-малък брой на населението идват от септичните ями. В община Гълъбово няма изградена ГПСОВ, поради което и няма генерирани количества утайки от ПСОВ; </w:t>
      </w:r>
    </w:p>
    <w:p w:rsidR="00D02D1B" w:rsidRPr="0033082D" w:rsidRDefault="00D02D1B" w:rsidP="000C3747">
      <w:pPr>
        <w:widowControl w:val="0"/>
        <w:tabs>
          <w:tab w:val="left" w:pos="709"/>
          <w:tab w:val="left" w:pos="851"/>
          <w:tab w:val="left" w:pos="1701"/>
        </w:tabs>
        <w:autoSpaceDE w:val="0"/>
        <w:autoSpaceDN w:val="0"/>
        <w:spacing w:after="0"/>
        <w:ind w:firstLine="425"/>
        <w:jc w:val="both"/>
        <w:rPr>
          <w:rFonts w:ascii="Times New Roman" w:hAnsi="Times New Roman" w:cs="Times New Roman"/>
          <w:sz w:val="24"/>
          <w:szCs w:val="24"/>
        </w:rPr>
      </w:pPr>
    </w:p>
    <w:p w:rsidR="00735855" w:rsidRPr="001B5E5E" w:rsidRDefault="00735855" w:rsidP="00E71CAA">
      <w:pPr>
        <w:pStyle w:val="2"/>
        <w:numPr>
          <w:ilvl w:val="1"/>
          <w:numId w:val="14"/>
        </w:numPr>
        <w:tabs>
          <w:tab w:val="left" w:pos="851"/>
        </w:tabs>
        <w:spacing w:line="276" w:lineRule="auto"/>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 xml:space="preserve"> Инфраструктура</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за</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управление</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5"/>
          <w:sz w:val="24"/>
          <w:szCs w:val="24"/>
        </w:rPr>
        <w:t xml:space="preserve"> </w:t>
      </w:r>
      <w:r w:rsidRPr="0039366E">
        <w:rPr>
          <w:rFonts w:ascii="Times New Roman" w:hAnsi="Times New Roman" w:cs="Times New Roman"/>
          <w:color w:val="006600"/>
          <w:sz w:val="24"/>
          <w:szCs w:val="24"/>
        </w:rPr>
        <w:t>отпадъци</w:t>
      </w:r>
    </w:p>
    <w:p w:rsidR="001B5E5E" w:rsidRPr="0039366E" w:rsidRDefault="001B5E5E" w:rsidP="001B5E5E">
      <w:pPr>
        <w:pStyle w:val="2"/>
        <w:tabs>
          <w:tab w:val="left" w:pos="851"/>
        </w:tabs>
        <w:spacing w:line="276" w:lineRule="auto"/>
        <w:ind w:left="426" w:firstLine="0"/>
        <w:jc w:val="both"/>
        <w:rPr>
          <w:rFonts w:ascii="Times New Roman" w:hAnsi="Times New Roman" w:cs="Times New Roman"/>
          <w:color w:val="006600"/>
          <w:sz w:val="24"/>
          <w:szCs w:val="24"/>
        </w:rPr>
      </w:pPr>
    </w:p>
    <w:p w:rsidR="00735855" w:rsidRPr="0039366E" w:rsidRDefault="00735855" w:rsidP="00735855">
      <w:pPr>
        <w:tabs>
          <w:tab w:val="left" w:pos="709"/>
        </w:tabs>
        <w:spacing w:after="0"/>
        <w:ind w:firstLine="426"/>
        <w:jc w:val="both"/>
        <w:rPr>
          <w:rFonts w:ascii="Times New Roman" w:hAnsi="Times New Roman" w:cs="Times New Roman"/>
          <w:b/>
          <w:i/>
          <w:color w:val="006600"/>
          <w:sz w:val="24"/>
          <w:szCs w:val="24"/>
        </w:rPr>
      </w:pPr>
      <w:r w:rsidRPr="0039366E">
        <w:rPr>
          <w:rFonts w:ascii="Times New Roman" w:hAnsi="Times New Roman" w:cs="Times New Roman"/>
          <w:b/>
          <w:i/>
          <w:color w:val="006600"/>
          <w:sz w:val="24"/>
          <w:szCs w:val="24"/>
        </w:rPr>
        <w:t>Инфраструктура</w:t>
      </w:r>
      <w:r w:rsidRPr="0039366E">
        <w:rPr>
          <w:rFonts w:ascii="Times New Roman" w:hAnsi="Times New Roman" w:cs="Times New Roman"/>
          <w:b/>
          <w:i/>
          <w:color w:val="006600"/>
          <w:spacing w:val="-3"/>
          <w:sz w:val="24"/>
          <w:szCs w:val="24"/>
        </w:rPr>
        <w:t xml:space="preserve"> </w:t>
      </w:r>
      <w:r w:rsidRPr="0039366E">
        <w:rPr>
          <w:rFonts w:ascii="Times New Roman" w:hAnsi="Times New Roman" w:cs="Times New Roman"/>
          <w:b/>
          <w:i/>
          <w:color w:val="006600"/>
          <w:sz w:val="24"/>
          <w:szCs w:val="24"/>
        </w:rPr>
        <w:t>за</w:t>
      </w:r>
      <w:r w:rsidRPr="0039366E">
        <w:rPr>
          <w:rFonts w:ascii="Times New Roman" w:hAnsi="Times New Roman" w:cs="Times New Roman"/>
          <w:b/>
          <w:i/>
          <w:color w:val="006600"/>
          <w:spacing w:val="-2"/>
          <w:sz w:val="24"/>
          <w:szCs w:val="24"/>
        </w:rPr>
        <w:t xml:space="preserve"> </w:t>
      </w:r>
      <w:r w:rsidRPr="0039366E">
        <w:rPr>
          <w:rFonts w:ascii="Times New Roman" w:hAnsi="Times New Roman" w:cs="Times New Roman"/>
          <w:b/>
          <w:i/>
          <w:color w:val="006600"/>
          <w:sz w:val="24"/>
          <w:szCs w:val="24"/>
        </w:rPr>
        <w:t>битовите</w:t>
      </w:r>
      <w:r w:rsidRPr="0039366E">
        <w:rPr>
          <w:rFonts w:ascii="Times New Roman" w:hAnsi="Times New Roman" w:cs="Times New Roman"/>
          <w:b/>
          <w:i/>
          <w:color w:val="006600"/>
          <w:spacing w:val="-3"/>
          <w:sz w:val="24"/>
          <w:szCs w:val="24"/>
        </w:rPr>
        <w:t xml:space="preserve"> </w:t>
      </w:r>
      <w:r w:rsidRPr="0039366E">
        <w:rPr>
          <w:rFonts w:ascii="Times New Roman" w:hAnsi="Times New Roman" w:cs="Times New Roman"/>
          <w:b/>
          <w:i/>
          <w:color w:val="006600"/>
          <w:sz w:val="24"/>
          <w:szCs w:val="24"/>
        </w:rPr>
        <w:t>отпадъци</w:t>
      </w:r>
    </w:p>
    <w:p w:rsidR="00735855" w:rsidRPr="00735855" w:rsidRDefault="00EB317F" w:rsidP="00EB317F">
      <w:pPr>
        <w:pStyle w:val="ac"/>
        <w:tabs>
          <w:tab w:val="left" w:pos="709"/>
        </w:tabs>
        <w:spacing w:line="276" w:lineRule="auto"/>
        <w:ind w:left="66" w:firstLine="360"/>
      </w:pPr>
      <w:r w:rsidRPr="00735855">
        <w:t xml:space="preserve">Наличието на модерна инфраструктура е ключова предпоставка за управление на отпадъците в общината, съобразно съвременните изисквания. </w:t>
      </w:r>
      <w:r w:rsidR="00735855" w:rsidRPr="00735855">
        <w:t>Основните</w:t>
      </w:r>
      <w:r w:rsidR="00735855" w:rsidRPr="00735855">
        <w:rPr>
          <w:spacing w:val="1"/>
        </w:rPr>
        <w:t xml:space="preserve"> </w:t>
      </w:r>
      <w:r w:rsidR="00735855" w:rsidRPr="00735855">
        <w:t>изводи</w:t>
      </w:r>
      <w:r w:rsidR="00735855" w:rsidRPr="00735855">
        <w:rPr>
          <w:spacing w:val="1"/>
        </w:rPr>
        <w:t xml:space="preserve"> </w:t>
      </w:r>
      <w:r w:rsidR="00735855" w:rsidRPr="00735855">
        <w:t>и</w:t>
      </w:r>
      <w:r w:rsidR="00735855" w:rsidRPr="00735855">
        <w:rPr>
          <w:spacing w:val="1"/>
        </w:rPr>
        <w:t xml:space="preserve"> </w:t>
      </w:r>
      <w:r w:rsidR="00735855" w:rsidRPr="00735855">
        <w:t>препоръки</w:t>
      </w:r>
      <w:r w:rsidR="00735855" w:rsidRPr="00735855">
        <w:rPr>
          <w:spacing w:val="1"/>
        </w:rPr>
        <w:t xml:space="preserve"> </w:t>
      </w:r>
      <w:r w:rsidR="00735855" w:rsidRPr="00735855">
        <w:t>за</w:t>
      </w:r>
      <w:r w:rsidR="00735855" w:rsidRPr="00735855">
        <w:rPr>
          <w:spacing w:val="1"/>
        </w:rPr>
        <w:t xml:space="preserve"> </w:t>
      </w:r>
      <w:r w:rsidR="00735855" w:rsidRPr="00735855">
        <w:t>състоянието</w:t>
      </w:r>
      <w:r w:rsidR="00735855" w:rsidRPr="00735855">
        <w:rPr>
          <w:spacing w:val="1"/>
        </w:rPr>
        <w:t xml:space="preserve"> </w:t>
      </w:r>
      <w:r w:rsidR="00735855" w:rsidRPr="00735855">
        <w:t>на</w:t>
      </w:r>
      <w:r w:rsidR="00735855" w:rsidRPr="00735855">
        <w:rPr>
          <w:spacing w:val="1"/>
        </w:rPr>
        <w:t xml:space="preserve"> </w:t>
      </w:r>
      <w:r w:rsidR="00735855" w:rsidRPr="00735855">
        <w:t>инфраструктурата</w:t>
      </w:r>
      <w:r w:rsidR="00735855" w:rsidRPr="00735855">
        <w:rPr>
          <w:spacing w:val="1"/>
        </w:rPr>
        <w:t xml:space="preserve"> </w:t>
      </w:r>
      <w:r w:rsidR="00735855" w:rsidRPr="00735855">
        <w:t>за</w:t>
      </w:r>
      <w:r w:rsidR="00735855" w:rsidRPr="00735855">
        <w:rPr>
          <w:spacing w:val="1"/>
        </w:rPr>
        <w:t xml:space="preserve"> </w:t>
      </w:r>
      <w:r w:rsidR="00735855" w:rsidRPr="00735855">
        <w:t>събиране, транспортиране и третиране на битовите, строителните отпадъци и отпадъци</w:t>
      </w:r>
      <w:r w:rsidR="00735855" w:rsidRPr="00735855">
        <w:rPr>
          <w:spacing w:val="1"/>
        </w:rPr>
        <w:t xml:space="preserve"> </w:t>
      </w:r>
      <w:r w:rsidR="00735855" w:rsidRPr="00735855">
        <w:t>от утайки от ПСОВ са основата за формулиране на препоръките за развитието на тази</w:t>
      </w:r>
      <w:r w:rsidR="00735855" w:rsidRPr="00735855">
        <w:rPr>
          <w:spacing w:val="1"/>
        </w:rPr>
        <w:t xml:space="preserve"> </w:t>
      </w:r>
      <w:r w:rsidR="00735855" w:rsidRPr="00735855">
        <w:t>инфраструктура</w:t>
      </w:r>
      <w:r w:rsidR="00735855" w:rsidRPr="00735855">
        <w:rPr>
          <w:spacing w:val="-3"/>
        </w:rPr>
        <w:t xml:space="preserve"> </w:t>
      </w:r>
      <w:r w:rsidR="00735855" w:rsidRPr="00735855">
        <w:t>и на</w:t>
      </w:r>
      <w:r w:rsidR="00735855" w:rsidRPr="00735855">
        <w:rPr>
          <w:spacing w:val="-2"/>
        </w:rPr>
        <w:t xml:space="preserve"> </w:t>
      </w:r>
      <w:r w:rsidR="00735855" w:rsidRPr="00735855">
        <w:t>съответните</w:t>
      </w:r>
      <w:r w:rsidR="00735855" w:rsidRPr="00735855">
        <w:rPr>
          <w:spacing w:val="-3"/>
        </w:rPr>
        <w:t xml:space="preserve"> </w:t>
      </w:r>
      <w:r w:rsidR="00735855" w:rsidRPr="00735855">
        <w:t>мерки</w:t>
      </w:r>
      <w:r w:rsidR="00735855" w:rsidRPr="00735855">
        <w:rPr>
          <w:spacing w:val="-2"/>
        </w:rPr>
        <w:t xml:space="preserve"> </w:t>
      </w:r>
      <w:r w:rsidR="00735855" w:rsidRPr="00735855">
        <w:t>в</w:t>
      </w:r>
      <w:r w:rsidR="00735855" w:rsidRPr="00735855">
        <w:rPr>
          <w:spacing w:val="-2"/>
        </w:rPr>
        <w:t xml:space="preserve"> </w:t>
      </w:r>
      <w:r w:rsidR="00735855" w:rsidRPr="00735855">
        <w:t>програмата</w:t>
      </w:r>
      <w:r w:rsidR="00735855" w:rsidRPr="00735855">
        <w:rPr>
          <w:spacing w:val="-3"/>
        </w:rPr>
        <w:t xml:space="preserve"> </w:t>
      </w:r>
      <w:r w:rsidR="00735855" w:rsidRPr="00735855">
        <w:t>за</w:t>
      </w:r>
      <w:r w:rsidR="00735855" w:rsidRPr="00735855">
        <w:rPr>
          <w:spacing w:val="1"/>
        </w:rPr>
        <w:t xml:space="preserve"> </w:t>
      </w:r>
      <w:r w:rsidR="00735855" w:rsidRPr="00735855">
        <w:t>управление</w:t>
      </w:r>
      <w:r w:rsidR="00735855" w:rsidRPr="00735855">
        <w:rPr>
          <w:spacing w:val="-2"/>
        </w:rPr>
        <w:t xml:space="preserve"> </w:t>
      </w:r>
      <w:r w:rsidR="00735855" w:rsidRPr="00735855">
        <w:t>на</w:t>
      </w:r>
      <w:r w:rsidR="00735855" w:rsidRPr="00735855">
        <w:rPr>
          <w:spacing w:val="-3"/>
        </w:rPr>
        <w:t xml:space="preserve"> </w:t>
      </w:r>
      <w:r w:rsidR="00735855" w:rsidRPr="00735855">
        <w:t>отпадъците.</w:t>
      </w:r>
    </w:p>
    <w:p w:rsidR="00C96D83" w:rsidRPr="00C96D83" w:rsidRDefault="00D15444" w:rsidP="00E71CAA">
      <w:pPr>
        <w:pStyle w:val="aa"/>
        <w:widowControl w:val="0"/>
        <w:numPr>
          <w:ilvl w:val="1"/>
          <w:numId w:val="19"/>
        </w:numPr>
        <w:tabs>
          <w:tab w:val="left" w:pos="567"/>
          <w:tab w:val="left" w:pos="1701"/>
        </w:tabs>
        <w:autoSpaceDE w:val="0"/>
        <w:autoSpaceDN w:val="0"/>
        <w:spacing w:after="0"/>
        <w:ind w:left="0" w:firstLine="425"/>
        <w:contextualSpacing w:val="0"/>
        <w:jc w:val="both"/>
        <w:rPr>
          <w:rFonts w:ascii="Times New Roman" w:hAnsi="Times New Roman" w:cs="Times New Roman"/>
          <w:sz w:val="24"/>
        </w:rPr>
      </w:pPr>
      <w:r>
        <w:rPr>
          <w:rFonts w:ascii="Times New Roman" w:hAnsi="Times New Roman" w:cs="Times New Roman"/>
          <w:sz w:val="24"/>
        </w:rPr>
        <w:t xml:space="preserve">  </w:t>
      </w:r>
      <w:r w:rsidR="00C96D83" w:rsidRPr="00C96D83">
        <w:rPr>
          <w:rFonts w:ascii="Times New Roman" w:hAnsi="Times New Roman" w:cs="Times New Roman"/>
          <w:sz w:val="24"/>
        </w:rPr>
        <w:t>Община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Гълъбово</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осигурява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необходимите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съдове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и</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техника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за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извозване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на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смесените битови отпадъци чрез отдел към общината „Благоустройство, комунално стопанство и опазване на околната среда“.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Предприемат</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мерки</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за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оптимизиране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графиците за сметосъбиране и сметоизвозване и за осигуряване на необходимата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като качество и количество инфраструктура при прилагане на оптимална честота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на</w:t>
      </w:r>
      <w:r w:rsidR="00C96D83" w:rsidRPr="00C96D83">
        <w:rPr>
          <w:rFonts w:ascii="Times New Roman" w:hAnsi="Times New Roman" w:cs="Times New Roman"/>
          <w:spacing w:val="-2"/>
          <w:sz w:val="24"/>
        </w:rPr>
        <w:t xml:space="preserve"> </w:t>
      </w:r>
      <w:r w:rsidR="00C96D83" w:rsidRPr="00C96D83">
        <w:rPr>
          <w:rFonts w:ascii="Times New Roman" w:hAnsi="Times New Roman" w:cs="Times New Roman"/>
          <w:sz w:val="24"/>
        </w:rPr>
        <w:t>транспортиране</w:t>
      </w:r>
      <w:r w:rsidR="00C96D83" w:rsidRPr="00C96D83">
        <w:rPr>
          <w:rFonts w:ascii="Times New Roman" w:hAnsi="Times New Roman" w:cs="Times New Roman"/>
          <w:spacing w:val="-5"/>
          <w:sz w:val="24"/>
        </w:rPr>
        <w:t xml:space="preserve"> </w:t>
      </w:r>
      <w:r w:rsidR="00C96D83" w:rsidRPr="00C96D83">
        <w:rPr>
          <w:rFonts w:ascii="Times New Roman" w:hAnsi="Times New Roman" w:cs="Times New Roman"/>
          <w:sz w:val="24"/>
        </w:rPr>
        <w:t>на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отпадъците,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които</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към</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момента</w:t>
      </w:r>
      <w:r w:rsidR="00C96D83" w:rsidRPr="00C96D83">
        <w:rPr>
          <w:rFonts w:ascii="Times New Roman" w:hAnsi="Times New Roman" w:cs="Times New Roman"/>
          <w:spacing w:val="-2"/>
          <w:sz w:val="24"/>
        </w:rPr>
        <w:t xml:space="preserve"> </w:t>
      </w:r>
      <w:r w:rsidR="00C96D83" w:rsidRPr="00C96D83">
        <w:rPr>
          <w:rFonts w:ascii="Times New Roman" w:hAnsi="Times New Roman" w:cs="Times New Roman"/>
          <w:sz w:val="24"/>
        </w:rPr>
        <w:t>са</w:t>
      </w:r>
      <w:r w:rsidR="00C96D83" w:rsidRPr="00C96D83">
        <w:rPr>
          <w:rFonts w:ascii="Times New Roman" w:hAnsi="Times New Roman" w:cs="Times New Roman"/>
          <w:spacing w:val="-2"/>
          <w:sz w:val="24"/>
        </w:rPr>
        <w:t xml:space="preserve"> </w:t>
      </w:r>
      <w:r w:rsidR="00C96D83" w:rsidRPr="00C96D83">
        <w:rPr>
          <w:rFonts w:ascii="Times New Roman" w:hAnsi="Times New Roman" w:cs="Times New Roman"/>
          <w:sz w:val="24"/>
        </w:rPr>
        <w:t>достатъчни.</w:t>
      </w:r>
    </w:p>
    <w:p w:rsidR="00C96D83" w:rsidRPr="00C96D83" w:rsidRDefault="00D15444" w:rsidP="00E71CAA">
      <w:pPr>
        <w:pStyle w:val="aa"/>
        <w:widowControl w:val="0"/>
        <w:numPr>
          <w:ilvl w:val="1"/>
          <w:numId w:val="19"/>
        </w:numPr>
        <w:tabs>
          <w:tab w:val="left" w:pos="567"/>
          <w:tab w:val="left" w:pos="1701"/>
        </w:tabs>
        <w:autoSpaceDE w:val="0"/>
        <w:autoSpaceDN w:val="0"/>
        <w:spacing w:after="0"/>
        <w:ind w:left="0" w:firstLine="425"/>
        <w:contextualSpacing w:val="0"/>
        <w:jc w:val="both"/>
        <w:rPr>
          <w:rFonts w:ascii="Times New Roman" w:hAnsi="Times New Roman" w:cs="Times New Roman"/>
          <w:sz w:val="24"/>
        </w:rPr>
      </w:pPr>
      <w:r>
        <w:rPr>
          <w:rFonts w:ascii="Times New Roman" w:hAnsi="Times New Roman" w:cs="Times New Roman"/>
          <w:sz w:val="24"/>
        </w:rPr>
        <w:t xml:space="preserve">  </w:t>
      </w:r>
      <w:r w:rsidR="00C96D83" w:rsidRPr="00C96D83">
        <w:rPr>
          <w:rFonts w:ascii="Times New Roman" w:hAnsi="Times New Roman" w:cs="Times New Roman"/>
          <w:sz w:val="24"/>
        </w:rPr>
        <w:t>Общината е осигурила контейнери и техника за разделно събиране и извозване на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битовите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отпадъци</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от</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опаковки</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чрез</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сключване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на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договор</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организация</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за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оползотворяване</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„Екопак</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България“</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АД,</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която</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осигурява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за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своя</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сметка</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необходимия</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контейнерен парк</w:t>
      </w:r>
      <w:r w:rsidR="00C96D83" w:rsidRPr="00C96D83">
        <w:rPr>
          <w:rFonts w:ascii="Times New Roman" w:hAnsi="Times New Roman" w:cs="Times New Roman"/>
          <w:spacing w:val="-1"/>
          <w:sz w:val="24"/>
        </w:rPr>
        <w:t xml:space="preserve"> </w:t>
      </w:r>
      <w:r w:rsidR="00C96D83" w:rsidRPr="00C96D83">
        <w:rPr>
          <w:rFonts w:ascii="Times New Roman" w:hAnsi="Times New Roman" w:cs="Times New Roman"/>
          <w:sz w:val="24"/>
        </w:rPr>
        <w:t>и обслужването му.</w:t>
      </w:r>
    </w:p>
    <w:p w:rsidR="00D15444" w:rsidRPr="000E63C0" w:rsidRDefault="00D15444" w:rsidP="00561CE6">
      <w:pPr>
        <w:pStyle w:val="aa"/>
        <w:widowControl w:val="0"/>
        <w:numPr>
          <w:ilvl w:val="1"/>
          <w:numId w:val="19"/>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sidRPr="000E63C0">
        <w:rPr>
          <w:rFonts w:ascii="Times New Roman" w:hAnsi="Times New Roman" w:cs="Times New Roman"/>
          <w:sz w:val="24"/>
          <w:szCs w:val="24"/>
        </w:rPr>
        <w:t>На територията на община Гълъбово понастоящем няма съдове за разделно събиране на зелени отпадъци от паркове и градини и биоотпадъци (хранителни и кухненски)</w:t>
      </w:r>
      <w:r w:rsidRPr="000E63C0">
        <w:rPr>
          <w:rFonts w:ascii="Times New Roman" w:hAnsi="Times New Roman" w:cs="Times New Roman"/>
          <w:sz w:val="24"/>
        </w:rPr>
        <w:t>. Препоръчително</w:t>
      </w:r>
      <w:r w:rsidRPr="000E63C0">
        <w:rPr>
          <w:rFonts w:ascii="Times New Roman" w:hAnsi="Times New Roman" w:cs="Times New Roman"/>
          <w:spacing w:val="1"/>
          <w:sz w:val="24"/>
        </w:rPr>
        <w:t xml:space="preserve"> </w:t>
      </w:r>
      <w:r w:rsidRPr="000E63C0">
        <w:rPr>
          <w:rFonts w:ascii="Times New Roman" w:hAnsi="Times New Roman" w:cs="Times New Roman"/>
          <w:sz w:val="24"/>
        </w:rPr>
        <w:t>е</w:t>
      </w:r>
      <w:r w:rsidRPr="000E63C0">
        <w:rPr>
          <w:rFonts w:ascii="Times New Roman" w:hAnsi="Times New Roman" w:cs="Times New Roman"/>
          <w:spacing w:val="1"/>
          <w:sz w:val="24"/>
        </w:rPr>
        <w:t xml:space="preserve"> </w:t>
      </w:r>
      <w:r w:rsidRPr="000E63C0">
        <w:rPr>
          <w:rFonts w:ascii="Times New Roman" w:hAnsi="Times New Roman" w:cs="Times New Roman"/>
          <w:sz w:val="24"/>
        </w:rPr>
        <w:t>осигуряване</w:t>
      </w:r>
      <w:r w:rsidRPr="000E63C0">
        <w:rPr>
          <w:rFonts w:ascii="Times New Roman" w:hAnsi="Times New Roman" w:cs="Times New Roman"/>
          <w:spacing w:val="1"/>
          <w:sz w:val="24"/>
        </w:rPr>
        <w:t xml:space="preserve"> </w:t>
      </w:r>
      <w:r w:rsidRPr="000E63C0">
        <w:rPr>
          <w:rFonts w:ascii="Times New Roman" w:hAnsi="Times New Roman" w:cs="Times New Roman"/>
          <w:sz w:val="24"/>
        </w:rPr>
        <w:t>на</w:t>
      </w:r>
      <w:r w:rsidRPr="000E63C0">
        <w:rPr>
          <w:rFonts w:ascii="Times New Roman" w:hAnsi="Times New Roman" w:cs="Times New Roman"/>
          <w:spacing w:val="1"/>
          <w:sz w:val="24"/>
        </w:rPr>
        <w:t xml:space="preserve"> </w:t>
      </w:r>
      <w:r w:rsidRPr="000E63C0">
        <w:rPr>
          <w:rFonts w:ascii="Times New Roman" w:hAnsi="Times New Roman" w:cs="Times New Roman"/>
          <w:sz w:val="24"/>
        </w:rPr>
        <w:t>съдове</w:t>
      </w:r>
      <w:r w:rsidRPr="000E63C0">
        <w:rPr>
          <w:rFonts w:ascii="Times New Roman" w:hAnsi="Times New Roman" w:cs="Times New Roman"/>
          <w:spacing w:val="1"/>
          <w:sz w:val="24"/>
        </w:rPr>
        <w:t xml:space="preserve"> </w:t>
      </w:r>
      <w:r w:rsidRPr="000E63C0">
        <w:rPr>
          <w:rFonts w:ascii="Times New Roman" w:hAnsi="Times New Roman" w:cs="Times New Roman"/>
          <w:sz w:val="24"/>
        </w:rPr>
        <w:t>и</w:t>
      </w:r>
      <w:r w:rsidRPr="000E63C0">
        <w:rPr>
          <w:rFonts w:ascii="Times New Roman" w:hAnsi="Times New Roman" w:cs="Times New Roman"/>
          <w:spacing w:val="1"/>
          <w:sz w:val="24"/>
        </w:rPr>
        <w:t xml:space="preserve"> </w:t>
      </w:r>
      <w:r w:rsidRPr="000E63C0">
        <w:rPr>
          <w:rFonts w:ascii="Times New Roman" w:hAnsi="Times New Roman" w:cs="Times New Roman"/>
          <w:sz w:val="24"/>
        </w:rPr>
        <w:t>въвеждането</w:t>
      </w:r>
      <w:r w:rsidRPr="000E63C0">
        <w:rPr>
          <w:rFonts w:ascii="Times New Roman" w:hAnsi="Times New Roman" w:cs="Times New Roman"/>
          <w:spacing w:val="1"/>
          <w:sz w:val="24"/>
        </w:rPr>
        <w:t xml:space="preserve"> </w:t>
      </w:r>
      <w:r w:rsidRPr="000E63C0">
        <w:rPr>
          <w:rFonts w:ascii="Times New Roman" w:hAnsi="Times New Roman" w:cs="Times New Roman"/>
          <w:sz w:val="24"/>
        </w:rPr>
        <w:t>на</w:t>
      </w:r>
      <w:r w:rsidRPr="000E63C0">
        <w:rPr>
          <w:rFonts w:ascii="Times New Roman" w:hAnsi="Times New Roman" w:cs="Times New Roman"/>
          <w:spacing w:val="1"/>
          <w:sz w:val="24"/>
        </w:rPr>
        <w:t xml:space="preserve"> </w:t>
      </w:r>
      <w:r w:rsidRPr="000E63C0">
        <w:rPr>
          <w:rFonts w:ascii="Times New Roman" w:hAnsi="Times New Roman" w:cs="Times New Roman"/>
          <w:sz w:val="24"/>
        </w:rPr>
        <w:t>система</w:t>
      </w:r>
      <w:r w:rsidRPr="000E63C0">
        <w:rPr>
          <w:rFonts w:ascii="Times New Roman" w:hAnsi="Times New Roman" w:cs="Times New Roman"/>
          <w:spacing w:val="23"/>
          <w:sz w:val="24"/>
        </w:rPr>
        <w:t xml:space="preserve"> </w:t>
      </w:r>
      <w:r w:rsidRPr="000E63C0">
        <w:rPr>
          <w:rFonts w:ascii="Times New Roman" w:hAnsi="Times New Roman" w:cs="Times New Roman"/>
          <w:sz w:val="24"/>
        </w:rPr>
        <w:t>за</w:t>
      </w:r>
      <w:r w:rsidRPr="000E63C0">
        <w:rPr>
          <w:rFonts w:ascii="Times New Roman" w:hAnsi="Times New Roman" w:cs="Times New Roman"/>
          <w:spacing w:val="24"/>
          <w:sz w:val="24"/>
        </w:rPr>
        <w:t xml:space="preserve"> </w:t>
      </w:r>
      <w:r w:rsidRPr="000E63C0">
        <w:rPr>
          <w:rFonts w:ascii="Times New Roman" w:hAnsi="Times New Roman" w:cs="Times New Roman"/>
          <w:sz w:val="24"/>
        </w:rPr>
        <w:t>разделно</w:t>
      </w:r>
      <w:r w:rsidRPr="000E63C0">
        <w:rPr>
          <w:rFonts w:ascii="Times New Roman" w:hAnsi="Times New Roman" w:cs="Times New Roman"/>
          <w:spacing w:val="25"/>
          <w:sz w:val="24"/>
        </w:rPr>
        <w:t xml:space="preserve"> </w:t>
      </w:r>
      <w:r w:rsidRPr="000E63C0">
        <w:rPr>
          <w:rFonts w:ascii="Times New Roman" w:hAnsi="Times New Roman" w:cs="Times New Roman"/>
          <w:sz w:val="24"/>
        </w:rPr>
        <w:t>събиране</w:t>
      </w:r>
      <w:r w:rsidRPr="000E63C0">
        <w:rPr>
          <w:rFonts w:ascii="Times New Roman" w:hAnsi="Times New Roman" w:cs="Times New Roman"/>
          <w:spacing w:val="24"/>
          <w:sz w:val="24"/>
        </w:rPr>
        <w:t xml:space="preserve"> </w:t>
      </w:r>
      <w:r w:rsidRPr="000E63C0">
        <w:rPr>
          <w:rFonts w:ascii="Times New Roman" w:hAnsi="Times New Roman" w:cs="Times New Roman"/>
          <w:sz w:val="24"/>
        </w:rPr>
        <w:t>на</w:t>
      </w:r>
      <w:r w:rsidRPr="000E63C0">
        <w:rPr>
          <w:rFonts w:ascii="Times New Roman" w:hAnsi="Times New Roman" w:cs="Times New Roman"/>
          <w:spacing w:val="23"/>
          <w:sz w:val="24"/>
        </w:rPr>
        <w:t xml:space="preserve">  </w:t>
      </w:r>
      <w:r w:rsidRPr="000E63C0">
        <w:rPr>
          <w:rFonts w:ascii="Times New Roman" w:hAnsi="Times New Roman" w:cs="Times New Roman"/>
          <w:sz w:val="24"/>
        </w:rPr>
        <w:t>градински биоразградими отпадъци и биоотпадъци (хранителни отпадъци)</w:t>
      </w:r>
      <w:r w:rsidRPr="000E63C0">
        <w:rPr>
          <w:rFonts w:ascii="Times New Roman" w:hAnsi="Times New Roman" w:cs="Times New Roman"/>
          <w:spacing w:val="23"/>
          <w:sz w:val="24"/>
        </w:rPr>
        <w:t xml:space="preserve"> </w:t>
      </w:r>
      <w:r w:rsidRPr="000E63C0">
        <w:rPr>
          <w:rFonts w:ascii="Times New Roman" w:hAnsi="Times New Roman" w:cs="Times New Roman"/>
          <w:sz w:val="24"/>
        </w:rPr>
        <w:t>с</w:t>
      </w:r>
      <w:r w:rsidRPr="000E63C0">
        <w:rPr>
          <w:rFonts w:ascii="Times New Roman" w:hAnsi="Times New Roman" w:cs="Times New Roman"/>
          <w:spacing w:val="24"/>
          <w:sz w:val="24"/>
        </w:rPr>
        <w:t xml:space="preserve"> </w:t>
      </w:r>
      <w:r w:rsidRPr="000E63C0">
        <w:rPr>
          <w:rFonts w:ascii="Times New Roman" w:hAnsi="Times New Roman" w:cs="Times New Roman"/>
          <w:sz w:val="24"/>
        </w:rPr>
        <w:t>оглед</w:t>
      </w:r>
      <w:r w:rsidRPr="000E63C0">
        <w:rPr>
          <w:rFonts w:ascii="Times New Roman" w:hAnsi="Times New Roman" w:cs="Times New Roman"/>
          <w:spacing w:val="22"/>
          <w:sz w:val="24"/>
        </w:rPr>
        <w:t xml:space="preserve"> </w:t>
      </w:r>
      <w:r w:rsidRPr="000E63C0">
        <w:rPr>
          <w:rFonts w:ascii="Times New Roman" w:hAnsi="Times New Roman" w:cs="Times New Roman"/>
          <w:sz w:val="24"/>
        </w:rPr>
        <w:t>намаляване</w:t>
      </w:r>
      <w:r w:rsidRPr="000E63C0">
        <w:rPr>
          <w:rFonts w:ascii="Times New Roman" w:hAnsi="Times New Roman" w:cs="Times New Roman"/>
          <w:spacing w:val="-58"/>
          <w:sz w:val="24"/>
        </w:rPr>
        <w:t xml:space="preserve"> </w:t>
      </w:r>
      <w:r w:rsidRPr="000E63C0">
        <w:rPr>
          <w:rFonts w:ascii="Times New Roman" w:hAnsi="Times New Roman" w:cs="Times New Roman"/>
          <w:sz w:val="24"/>
        </w:rPr>
        <w:t>на количествата извозвани и депонирани на регионалното депо от тези потоци</w:t>
      </w:r>
      <w:r w:rsidRPr="000E63C0">
        <w:rPr>
          <w:rFonts w:ascii="Times New Roman" w:hAnsi="Times New Roman" w:cs="Times New Roman"/>
          <w:spacing w:val="1"/>
          <w:sz w:val="24"/>
        </w:rPr>
        <w:t xml:space="preserve"> </w:t>
      </w:r>
      <w:r w:rsidRPr="000E63C0">
        <w:rPr>
          <w:rFonts w:ascii="Times New Roman" w:hAnsi="Times New Roman" w:cs="Times New Roman"/>
          <w:sz w:val="24"/>
        </w:rPr>
        <w:t>отпадъци,</w:t>
      </w:r>
      <w:r w:rsidRPr="000E63C0">
        <w:rPr>
          <w:rFonts w:ascii="Times New Roman" w:hAnsi="Times New Roman" w:cs="Times New Roman"/>
          <w:spacing w:val="1"/>
          <w:sz w:val="24"/>
        </w:rPr>
        <w:t xml:space="preserve"> </w:t>
      </w:r>
      <w:r w:rsidRPr="000E63C0">
        <w:rPr>
          <w:rFonts w:ascii="Times New Roman" w:hAnsi="Times New Roman" w:cs="Times New Roman"/>
          <w:sz w:val="24"/>
        </w:rPr>
        <w:t>след</w:t>
      </w:r>
      <w:r w:rsidRPr="000E63C0">
        <w:rPr>
          <w:rFonts w:ascii="Times New Roman" w:hAnsi="Times New Roman" w:cs="Times New Roman"/>
          <w:spacing w:val="1"/>
          <w:sz w:val="24"/>
        </w:rPr>
        <w:t xml:space="preserve"> </w:t>
      </w:r>
      <w:r w:rsidRPr="000E63C0">
        <w:rPr>
          <w:rFonts w:ascii="Times New Roman" w:hAnsi="Times New Roman" w:cs="Times New Roman"/>
          <w:sz w:val="24"/>
        </w:rPr>
        <w:t>осигуряване</w:t>
      </w:r>
      <w:r w:rsidRPr="000E63C0">
        <w:rPr>
          <w:rFonts w:ascii="Times New Roman" w:hAnsi="Times New Roman" w:cs="Times New Roman"/>
          <w:spacing w:val="1"/>
          <w:sz w:val="24"/>
        </w:rPr>
        <w:t xml:space="preserve"> </w:t>
      </w:r>
      <w:r w:rsidRPr="000E63C0">
        <w:rPr>
          <w:rFonts w:ascii="Times New Roman" w:hAnsi="Times New Roman" w:cs="Times New Roman"/>
          <w:sz w:val="24"/>
        </w:rPr>
        <w:t>на</w:t>
      </w:r>
      <w:r w:rsidRPr="000E63C0">
        <w:rPr>
          <w:rFonts w:ascii="Times New Roman" w:hAnsi="Times New Roman" w:cs="Times New Roman"/>
          <w:spacing w:val="1"/>
          <w:sz w:val="24"/>
        </w:rPr>
        <w:t xml:space="preserve"> </w:t>
      </w:r>
      <w:r w:rsidRPr="000E63C0">
        <w:rPr>
          <w:rFonts w:ascii="Times New Roman" w:hAnsi="Times New Roman" w:cs="Times New Roman"/>
          <w:sz w:val="24"/>
        </w:rPr>
        <w:t>съответната</w:t>
      </w:r>
      <w:r w:rsidRPr="000E63C0">
        <w:rPr>
          <w:rFonts w:ascii="Times New Roman" w:hAnsi="Times New Roman" w:cs="Times New Roman"/>
          <w:spacing w:val="1"/>
          <w:sz w:val="24"/>
        </w:rPr>
        <w:t xml:space="preserve"> </w:t>
      </w:r>
      <w:r w:rsidRPr="000E63C0">
        <w:rPr>
          <w:rFonts w:ascii="Times New Roman" w:hAnsi="Times New Roman" w:cs="Times New Roman"/>
          <w:sz w:val="24"/>
        </w:rPr>
        <w:t>инсталация.</w:t>
      </w:r>
      <w:r w:rsidRPr="000E63C0">
        <w:rPr>
          <w:rFonts w:ascii="Times New Roman" w:hAnsi="Times New Roman" w:cs="Times New Roman"/>
          <w:spacing w:val="1"/>
          <w:sz w:val="24"/>
        </w:rPr>
        <w:t xml:space="preserve"> </w:t>
      </w:r>
      <w:r w:rsidR="006C06E3" w:rsidRPr="000E63C0">
        <w:rPr>
          <w:rFonts w:ascii="Times New Roman" w:hAnsi="Times New Roman" w:cs="Times New Roman"/>
          <w:sz w:val="24"/>
        </w:rPr>
        <w:t>Към момента Община Гълъбово е на етап проектиране на</w:t>
      </w:r>
      <w:r w:rsidR="006C06E3" w:rsidRPr="000E63C0">
        <w:rPr>
          <w:rFonts w:ascii="Times New Roman" w:hAnsi="Times New Roman" w:cs="Times New Roman"/>
        </w:rPr>
        <w:t xml:space="preserve"> </w:t>
      </w:r>
      <w:r w:rsidR="00966DAA">
        <w:rPr>
          <w:rFonts w:ascii="Times New Roman" w:hAnsi="Times New Roman" w:cs="Times New Roman"/>
        </w:rPr>
        <w:t xml:space="preserve">площадка за </w:t>
      </w:r>
      <w:r w:rsidR="006C06E3" w:rsidRPr="000E63C0">
        <w:rPr>
          <w:rFonts w:ascii="Times New Roman" w:hAnsi="Times New Roman" w:cs="Times New Roman"/>
          <w:sz w:val="24"/>
          <w:szCs w:val="24"/>
        </w:rPr>
        <w:t>компостира</w:t>
      </w:r>
      <w:r w:rsidR="00966DAA">
        <w:rPr>
          <w:rFonts w:ascii="Times New Roman" w:hAnsi="Times New Roman" w:cs="Times New Roman"/>
          <w:sz w:val="24"/>
          <w:szCs w:val="24"/>
        </w:rPr>
        <w:t xml:space="preserve">не на </w:t>
      </w:r>
      <w:r w:rsidR="00966DAA" w:rsidRPr="00966DAA">
        <w:rPr>
          <w:rFonts w:ascii="Times New Roman" w:hAnsi="Times New Roman" w:cs="Times New Roman"/>
          <w:sz w:val="24"/>
          <w:szCs w:val="24"/>
        </w:rPr>
        <w:t>компостиране на разделно събрани биоотпадъци и други биоразградими отпадъци</w:t>
      </w:r>
      <w:r w:rsidR="006C06E3" w:rsidRPr="000E63C0">
        <w:rPr>
          <w:rFonts w:ascii="Times New Roman" w:hAnsi="Times New Roman" w:cs="Times New Roman"/>
          <w:sz w:val="24"/>
          <w:szCs w:val="24"/>
        </w:rPr>
        <w:t xml:space="preserve"> и техника за обслужването ѝ, съдове за събиране на</w:t>
      </w:r>
      <w:r w:rsidR="006C06E3" w:rsidRPr="000E63C0">
        <w:rPr>
          <w:rFonts w:ascii="Times New Roman" w:hAnsi="Times New Roman" w:cs="Times New Roman"/>
          <w:spacing w:val="1"/>
          <w:sz w:val="24"/>
          <w:szCs w:val="24"/>
        </w:rPr>
        <w:t xml:space="preserve"> </w:t>
      </w:r>
      <w:r w:rsidR="006C06E3" w:rsidRPr="000E63C0">
        <w:rPr>
          <w:rFonts w:ascii="Times New Roman" w:hAnsi="Times New Roman" w:cs="Times New Roman"/>
          <w:sz w:val="24"/>
          <w:szCs w:val="24"/>
        </w:rPr>
        <w:t>градински</w:t>
      </w:r>
      <w:r w:rsidR="006C06E3" w:rsidRPr="000E63C0">
        <w:rPr>
          <w:rFonts w:ascii="Times New Roman" w:hAnsi="Times New Roman" w:cs="Times New Roman"/>
          <w:spacing w:val="-1"/>
          <w:sz w:val="24"/>
          <w:szCs w:val="24"/>
        </w:rPr>
        <w:t xml:space="preserve"> </w:t>
      </w:r>
      <w:r w:rsidR="006C06E3" w:rsidRPr="000E63C0">
        <w:rPr>
          <w:rFonts w:ascii="Times New Roman" w:hAnsi="Times New Roman" w:cs="Times New Roman"/>
          <w:sz w:val="24"/>
          <w:szCs w:val="24"/>
        </w:rPr>
        <w:t>биоотпадъци</w:t>
      </w:r>
      <w:r w:rsidR="006C06E3" w:rsidRPr="000E63C0">
        <w:rPr>
          <w:rFonts w:ascii="Times New Roman" w:hAnsi="Times New Roman" w:cs="Times New Roman"/>
          <w:spacing w:val="-2"/>
          <w:sz w:val="24"/>
          <w:szCs w:val="24"/>
        </w:rPr>
        <w:t xml:space="preserve"> </w:t>
      </w:r>
      <w:r w:rsidR="006C06E3" w:rsidRPr="000E63C0">
        <w:rPr>
          <w:rFonts w:ascii="Times New Roman" w:hAnsi="Times New Roman" w:cs="Times New Roman"/>
          <w:sz w:val="24"/>
          <w:szCs w:val="24"/>
        </w:rPr>
        <w:t>и др.</w:t>
      </w:r>
      <w:r w:rsidR="000E63C0" w:rsidRPr="000E63C0">
        <w:rPr>
          <w:rFonts w:ascii="Times New Roman" w:hAnsi="Times New Roman" w:cs="Times New Roman"/>
          <w:sz w:val="24"/>
          <w:szCs w:val="24"/>
        </w:rPr>
        <w:t xml:space="preserve"> </w:t>
      </w:r>
      <w:r w:rsidRPr="000E63C0">
        <w:rPr>
          <w:rFonts w:ascii="Times New Roman" w:hAnsi="Times New Roman" w:cs="Times New Roman"/>
          <w:sz w:val="24"/>
        </w:rPr>
        <w:t>Изграждането</w:t>
      </w:r>
      <w:r w:rsidRPr="000E63C0">
        <w:rPr>
          <w:rFonts w:ascii="Times New Roman" w:hAnsi="Times New Roman" w:cs="Times New Roman"/>
          <w:spacing w:val="1"/>
          <w:sz w:val="24"/>
        </w:rPr>
        <w:t xml:space="preserve"> </w:t>
      </w:r>
      <w:r w:rsidRPr="000E63C0">
        <w:rPr>
          <w:rFonts w:ascii="Times New Roman" w:hAnsi="Times New Roman" w:cs="Times New Roman"/>
          <w:sz w:val="24"/>
        </w:rPr>
        <w:t>на</w:t>
      </w:r>
      <w:r w:rsidRPr="000E63C0">
        <w:rPr>
          <w:rFonts w:ascii="Times New Roman" w:hAnsi="Times New Roman" w:cs="Times New Roman"/>
          <w:spacing w:val="1"/>
          <w:sz w:val="24"/>
        </w:rPr>
        <w:t xml:space="preserve"> </w:t>
      </w:r>
      <w:r w:rsidRPr="000E63C0">
        <w:rPr>
          <w:rFonts w:ascii="Times New Roman" w:hAnsi="Times New Roman" w:cs="Times New Roman"/>
          <w:sz w:val="24"/>
        </w:rPr>
        <w:t>инсталация</w:t>
      </w:r>
      <w:r w:rsidRPr="000E63C0">
        <w:rPr>
          <w:rFonts w:ascii="Times New Roman" w:hAnsi="Times New Roman" w:cs="Times New Roman"/>
          <w:spacing w:val="1"/>
          <w:sz w:val="24"/>
        </w:rPr>
        <w:t xml:space="preserve"> </w:t>
      </w:r>
      <w:r w:rsidRPr="000E63C0">
        <w:rPr>
          <w:rFonts w:ascii="Times New Roman" w:hAnsi="Times New Roman" w:cs="Times New Roman"/>
          <w:sz w:val="24"/>
        </w:rPr>
        <w:t>за</w:t>
      </w:r>
      <w:r w:rsidRPr="000E63C0">
        <w:rPr>
          <w:rFonts w:ascii="Times New Roman" w:hAnsi="Times New Roman" w:cs="Times New Roman"/>
          <w:spacing w:val="1"/>
          <w:sz w:val="24"/>
        </w:rPr>
        <w:t xml:space="preserve"> </w:t>
      </w:r>
      <w:r w:rsidRPr="000E63C0">
        <w:rPr>
          <w:rFonts w:ascii="Times New Roman" w:hAnsi="Times New Roman" w:cs="Times New Roman"/>
          <w:sz w:val="24"/>
        </w:rPr>
        <w:t>третиране</w:t>
      </w:r>
      <w:r w:rsidRPr="000E63C0">
        <w:rPr>
          <w:rFonts w:ascii="Times New Roman" w:hAnsi="Times New Roman" w:cs="Times New Roman"/>
          <w:spacing w:val="1"/>
          <w:sz w:val="24"/>
        </w:rPr>
        <w:t xml:space="preserve"> </w:t>
      </w:r>
      <w:r w:rsidRPr="000E63C0">
        <w:rPr>
          <w:rFonts w:ascii="Times New Roman" w:hAnsi="Times New Roman" w:cs="Times New Roman"/>
          <w:sz w:val="24"/>
        </w:rPr>
        <w:t>на</w:t>
      </w:r>
      <w:r w:rsidRPr="000E63C0">
        <w:rPr>
          <w:rFonts w:ascii="Times New Roman" w:hAnsi="Times New Roman" w:cs="Times New Roman"/>
          <w:spacing w:val="1"/>
          <w:sz w:val="24"/>
        </w:rPr>
        <w:t xml:space="preserve"> </w:t>
      </w:r>
      <w:r w:rsidRPr="000E63C0">
        <w:rPr>
          <w:rFonts w:ascii="Times New Roman" w:hAnsi="Times New Roman" w:cs="Times New Roman"/>
          <w:sz w:val="24"/>
        </w:rPr>
        <w:t>хранителни</w:t>
      </w:r>
      <w:r w:rsidRPr="000E63C0">
        <w:rPr>
          <w:rFonts w:ascii="Times New Roman" w:hAnsi="Times New Roman" w:cs="Times New Roman"/>
          <w:spacing w:val="1"/>
          <w:sz w:val="24"/>
        </w:rPr>
        <w:t xml:space="preserve"> </w:t>
      </w:r>
      <w:r w:rsidRPr="000E63C0">
        <w:rPr>
          <w:rFonts w:ascii="Times New Roman" w:hAnsi="Times New Roman" w:cs="Times New Roman"/>
          <w:sz w:val="24"/>
        </w:rPr>
        <w:t>отпадъци</w:t>
      </w:r>
      <w:r w:rsidRPr="000E63C0">
        <w:rPr>
          <w:rFonts w:ascii="Times New Roman" w:hAnsi="Times New Roman" w:cs="Times New Roman"/>
          <w:spacing w:val="1"/>
          <w:sz w:val="24"/>
        </w:rPr>
        <w:t xml:space="preserve"> </w:t>
      </w:r>
      <w:r w:rsidRPr="000E63C0">
        <w:rPr>
          <w:rFonts w:ascii="Times New Roman" w:hAnsi="Times New Roman" w:cs="Times New Roman"/>
          <w:sz w:val="24"/>
        </w:rPr>
        <w:t>за</w:t>
      </w:r>
      <w:r w:rsidRPr="000E63C0">
        <w:rPr>
          <w:rFonts w:ascii="Times New Roman" w:hAnsi="Times New Roman" w:cs="Times New Roman"/>
          <w:spacing w:val="1"/>
          <w:sz w:val="24"/>
        </w:rPr>
        <w:t xml:space="preserve"> </w:t>
      </w:r>
      <w:r w:rsidRPr="000E63C0">
        <w:rPr>
          <w:rFonts w:ascii="Times New Roman" w:hAnsi="Times New Roman" w:cs="Times New Roman"/>
          <w:sz w:val="24"/>
        </w:rPr>
        <w:t>регион</w:t>
      </w:r>
      <w:r w:rsidRPr="000E63C0">
        <w:rPr>
          <w:rFonts w:ascii="Times New Roman" w:hAnsi="Times New Roman" w:cs="Times New Roman"/>
          <w:spacing w:val="1"/>
          <w:sz w:val="24"/>
        </w:rPr>
        <w:t xml:space="preserve"> </w:t>
      </w:r>
      <w:r w:rsidRPr="000E63C0">
        <w:rPr>
          <w:rFonts w:ascii="Times New Roman" w:hAnsi="Times New Roman" w:cs="Times New Roman"/>
          <w:sz w:val="24"/>
        </w:rPr>
        <w:t>Стара</w:t>
      </w:r>
      <w:r w:rsidRPr="000E63C0">
        <w:rPr>
          <w:rFonts w:ascii="Times New Roman" w:hAnsi="Times New Roman" w:cs="Times New Roman"/>
          <w:spacing w:val="1"/>
          <w:sz w:val="24"/>
        </w:rPr>
        <w:t xml:space="preserve"> </w:t>
      </w:r>
      <w:r w:rsidRPr="000E63C0">
        <w:rPr>
          <w:rFonts w:ascii="Times New Roman" w:hAnsi="Times New Roman" w:cs="Times New Roman"/>
          <w:sz w:val="24"/>
        </w:rPr>
        <w:t>Загора</w:t>
      </w:r>
      <w:r w:rsidRPr="000E63C0">
        <w:rPr>
          <w:rFonts w:ascii="Times New Roman" w:hAnsi="Times New Roman" w:cs="Times New Roman"/>
          <w:spacing w:val="1"/>
          <w:sz w:val="24"/>
        </w:rPr>
        <w:t xml:space="preserve"> </w:t>
      </w:r>
      <w:r w:rsidRPr="000E63C0">
        <w:rPr>
          <w:rFonts w:ascii="Times New Roman" w:hAnsi="Times New Roman" w:cs="Times New Roman"/>
          <w:sz w:val="24"/>
        </w:rPr>
        <w:t>е</w:t>
      </w:r>
      <w:r w:rsidRPr="000E63C0">
        <w:rPr>
          <w:rFonts w:ascii="Times New Roman" w:hAnsi="Times New Roman" w:cs="Times New Roman"/>
          <w:spacing w:val="1"/>
          <w:sz w:val="24"/>
        </w:rPr>
        <w:t xml:space="preserve"> </w:t>
      </w:r>
      <w:r w:rsidRPr="000E63C0">
        <w:rPr>
          <w:rFonts w:ascii="Times New Roman" w:hAnsi="Times New Roman" w:cs="Times New Roman"/>
          <w:sz w:val="24"/>
        </w:rPr>
        <w:t>залегнала</w:t>
      </w:r>
      <w:r w:rsidRPr="000E63C0">
        <w:rPr>
          <w:rFonts w:ascii="Times New Roman" w:hAnsi="Times New Roman" w:cs="Times New Roman"/>
          <w:spacing w:val="-2"/>
          <w:sz w:val="24"/>
        </w:rPr>
        <w:t xml:space="preserve"> </w:t>
      </w:r>
      <w:r w:rsidRPr="000E63C0">
        <w:rPr>
          <w:rFonts w:ascii="Times New Roman" w:hAnsi="Times New Roman" w:cs="Times New Roman"/>
          <w:sz w:val="24"/>
        </w:rPr>
        <w:t>в</w:t>
      </w:r>
      <w:r w:rsidRPr="000E63C0">
        <w:rPr>
          <w:rFonts w:ascii="Times New Roman" w:hAnsi="Times New Roman" w:cs="Times New Roman"/>
          <w:spacing w:val="-1"/>
          <w:sz w:val="24"/>
        </w:rPr>
        <w:t xml:space="preserve"> </w:t>
      </w:r>
      <w:r w:rsidRPr="000E63C0">
        <w:rPr>
          <w:rFonts w:ascii="Times New Roman" w:hAnsi="Times New Roman" w:cs="Times New Roman"/>
          <w:sz w:val="24"/>
        </w:rPr>
        <w:t>НПУО</w:t>
      </w:r>
      <w:r w:rsidRPr="000E63C0">
        <w:rPr>
          <w:rFonts w:ascii="Times New Roman" w:hAnsi="Times New Roman" w:cs="Times New Roman"/>
          <w:spacing w:val="-1"/>
          <w:sz w:val="24"/>
        </w:rPr>
        <w:t xml:space="preserve"> </w:t>
      </w:r>
      <w:r w:rsidRPr="000E63C0">
        <w:rPr>
          <w:rFonts w:ascii="Times New Roman" w:hAnsi="Times New Roman" w:cs="Times New Roman"/>
          <w:sz w:val="24"/>
        </w:rPr>
        <w:t>2021</w:t>
      </w:r>
      <w:r w:rsidRPr="000E63C0">
        <w:rPr>
          <w:rFonts w:ascii="Times New Roman" w:hAnsi="Times New Roman" w:cs="Times New Roman"/>
          <w:spacing w:val="3"/>
          <w:sz w:val="24"/>
        </w:rPr>
        <w:t xml:space="preserve"> </w:t>
      </w:r>
      <w:r w:rsidRPr="000E63C0">
        <w:rPr>
          <w:rFonts w:ascii="Times New Roman" w:hAnsi="Times New Roman" w:cs="Times New Roman"/>
          <w:sz w:val="24"/>
        </w:rPr>
        <w:t>– 2028 г.</w:t>
      </w:r>
    </w:p>
    <w:p w:rsidR="006218EA" w:rsidRPr="006218EA" w:rsidRDefault="006218EA" w:rsidP="00E71CAA">
      <w:pPr>
        <w:pStyle w:val="aa"/>
        <w:widowControl w:val="0"/>
        <w:numPr>
          <w:ilvl w:val="1"/>
          <w:numId w:val="19"/>
        </w:numPr>
        <w:tabs>
          <w:tab w:val="left" w:pos="709"/>
          <w:tab w:val="left" w:pos="1701"/>
        </w:tabs>
        <w:autoSpaceDE w:val="0"/>
        <w:autoSpaceDN w:val="0"/>
        <w:spacing w:after="0"/>
        <w:ind w:left="0" w:firstLine="425"/>
        <w:contextualSpacing w:val="0"/>
        <w:jc w:val="both"/>
        <w:rPr>
          <w:rFonts w:ascii="Times New Roman" w:hAnsi="Times New Roman" w:cs="Times New Roman"/>
          <w:sz w:val="24"/>
          <w:szCs w:val="24"/>
        </w:rPr>
      </w:pPr>
      <w:r w:rsidRPr="00735855">
        <w:rPr>
          <w:rFonts w:ascii="Times New Roman" w:hAnsi="Times New Roman" w:cs="Times New Roman"/>
          <w:sz w:val="24"/>
          <w:szCs w:val="24"/>
        </w:rPr>
        <w:t>През последните години община Гълъбово изпълнява последователна и дългосрочна политика за развитие на инфраструктурата за управление на отпадъците, като участва в изграждане на Регионалната система за управление на отпадъците в регион Стара Загора. Третирането на битовите отпадъци генерирани в община Гълъбово, се осъществява чрез регионален принцип на РЦУО – Ст</w:t>
      </w:r>
      <w:r>
        <w:rPr>
          <w:rFonts w:ascii="Times New Roman" w:hAnsi="Times New Roman" w:cs="Times New Roman"/>
          <w:sz w:val="24"/>
          <w:szCs w:val="24"/>
        </w:rPr>
        <w:t>ара</w:t>
      </w:r>
      <w:r w:rsidRPr="00735855">
        <w:rPr>
          <w:rFonts w:ascii="Times New Roman" w:hAnsi="Times New Roman" w:cs="Times New Roman"/>
          <w:sz w:val="24"/>
          <w:szCs w:val="24"/>
        </w:rPr>
        <w:t xml:space="preserve"> Загора</w:t>
      </w:r>
      <w:r>
        <w:rPr>
          <w:rFonts w:ascii="Times New Roman" w:hAnsi="Times New Roman" w:cs="Times New Roman"/>
          <w:sz w:val="24"/>
          <w:szCs w:val="24"/>
        </w:rPr>
        <w:t xml:space="preserve">. </w:t>
      </w:r>
      <w:r w:rsidRPr="006218EA">
        <w:rPr>
          <w:rFonts w:ascii="Times New Roman" w:hAnsi="Times New Roman" w:cs="Times New Roman"/>
          <w:sz w:val="24"/>
          <w:szCs w:val="24"/>
        </w:rPr>
        <w:t>С въвеждането в експлоатация на клетка №</w:t>
      </w:r>
      <w:r w:rsidR="006C4CEC">
        <w:rPr>
          <w:rFonts w:ascii="Times New Roman" w:hAnsi="Times New Roman" w:cs="Times New Roman"/>
          <w:sz w:val="24"/>
          <w:szCs w:val="24"/>
        </w:rPr>
        <w:t xml:space="preserve"> </w:t>
      </w:r>
      <w:r w:rsidRPr="006218EA">
        <w:rPr>
          <w:rFonts w:ascii="Times New Roman" w:hAnsi="Times New Roman" w:cs="Times New Roman"/>
          <w:sz w:val="24"/>
          <w:szCs w:val="24"/>
        </w:rPr>
        <w:t>1 на регионалното депо Стара Загора в</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края на 2016 г., което отговаря на най-високите европейски стандарти и обслужва</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община</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Гълъбово</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и</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другите</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общини</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от</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РСУО,</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се</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осигурява</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капацитет</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за</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обезвреждане на смесените битови отпадъци за депониране най-малко до 2025 г.</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Община</w:t>
      </w:r>
      <w:r w:rsidRPr="006218EA">
        <w:rPr>
          <w:rFonts w:ascii="Times New Roman" w:hAnsi="Times New Roman" w:cs="Times New Roman"/>
          <w:spacing w:val="6"/>
          <w:sz w:val="24"/>
          <w:szCs w:val="24"/>
        </w:rPr>
        <w:t xml:space="preserve">  </w:t>
      </w:r>
      <w:r w:rsidRPr="006218EA">
        <w:rPr>
          <w:rFonts w:ascii="Times New Roman" w:hAnsi="Times New Roman" w:cs="Times New Roman"/>
          <w:sz w:val="24"/>
          <w:szCs w:val="24"/>
        </w:rPr>
        <w:t>Гълъбово</w:t>
      </w:r>
      <w:r w:rsidRPr="006218EA">
        <w:rPr>
          <w:rFonts w:ascii="Times New Roman" w:hAnsi="Times New Roman" w:cs="Times New Roman"/>
          <w:spacing w:val="7"/>
          <w:sz w:val="24"/>
          <w:szCs w:val="24"/>
        </w:rPr>
        <w:t xml:space="preserve">  </w:t>
      </w:r>
      <w:r w:rsidRPr="006218EA">
        <w:rPr>
          <w:rFonts w:ascii="Times New Roman" w:hAnsi="Times New Roman" w:cs="Times New Roman"/>
          <w:sz w:val="24"/>
          <w:szCs w:val="24"/>
        </w:rPr>
        <w:lastRenderedPageBreak/>
        <w:t>съвместно</w:t>
      </w:r>
      <w:r w:rsidRPr="006218EA">
        <w:rPr>
          <w:rFonts w:ascii="Times New Roman" w:hAnsi="Times New Roman" w:cs="Times New Roman"/>
          <w:spacing w:val="6"/>
          <w:sz w:val="24"/>
          <w:szCs w:val="24"/>
        </w:rPr>
        <w:t xml:space="preserve">  </w:t>
      </w:r>
      <w:r w:rsidRPr="006218EA">
        <w:rPr>
          <w:rFonts w:ascii="Times New Roman" w:hAnsi="Times New Roman" w:cs="Times New Roman"/>
          <w:sz w:val="24"/>
          <w:szCs w:val="24"/>
        </w:rPr>
        <w:t xml:space="preserve">с </w:t>
      </w:r>
      <w:r w:rsidRPr="006218EA">
        <w:rPr>
          <w:rFonts w:ascii="Times New Roman" w:hAnsi="Times New Roman" w:cs="Times New Roman"/>
          <w:spacing w:val="6"/>
          <w:sz w:val="24"/>
          <w:szCs w:val="24"/>
        </w:rPr>
        <w:t xml:space="preserve"> </w:t>
      </w:r>
      <w:r w:rsidRPr="006218EA">
        <w:rPr>
          <w:rFonts w:ascii="Times New Roman" w:hAnsi="Times New Roman" w:cs="Times New Roman"/>
          <w:sz w:val="24"/>
          <w:szCs w:val="24"/>
        </w:rPr>
        <w:t>другите</w:t>
      </w:r>
      <w:r w:rsidRPr="006218EA">
        <w:rPr>
          <w:rFonts w:ascii="Times New Roman" w:hAnsi="Times New Roman" w:cs="Times New Roman"/>
          <w:spacing w:val="6"/>
          <w:sz w:val="24"/>
          <w:szCs w:val="24"/>
        </w:rPr>
        <w:t xml:space="preserve">  </w:t>
      </w:r>
      <w:r w:rsidRPr="006218EA">
        <w:rPr>
          <w:rFonts w:ascii="Times New Roman" w:hAnsi="Times New Roman" w:cs="Times New Roman"/>
          <w:sz w:val="24"/>
          <w:szCs w:val="24"/>
        </w:rPr>
        <w:t>общини</w:t>
      </w:r>
      <w:r w:rsidRPr="006218EA">
        <w:rPr>
          <w:rFonts w:ascii="Times New Roman" w:hAnsi="Times New Roman" w:cs="Times New Roman"/>
          <w:spacing w:val="7"/>
          <w:sz w:val="24"/>
          <w:szCs w:val="24"/>
        </w:rPr>
        <w:t xml:space="preserve">  </w:t>
      </w:r>
      <w:r w:rsidRPr="006218EA">
        <w:rPr>
          <w:rFonts w:ascii="Times New Roman" w:hAnsi="Times New Roman" w:cs="Times New Roman"/>
          <w:sz w:val="24"/>
          <w:szCs w:val="24"/>
        </w:rPr>
        <w:t xml:space="preserve">от </w:t>
      </w:r>
      <w:r w:rsidRPr="006218EA">
        <w:rPr>
          <w:rFonts w:ascii="Times New Roman" w:hAnsi="Times New Roman" w:cs="Times New Roman"/>
          <w:spacing w:val="8"/>
          <w:sz w:val="24"/>
          <w:szCs w:val="24"/>
        </w:rPr>
        <w:t xml:space="preserve"> </w:t>
      </w:r>
      <w:r w:rsidRPr="006218EA">
        <w:rPr>
          <w:rFonts w:ascii="Times New Roman" w:hAnsi="Times New Roman" w:cs="Times New Roman"/>
          <w:sz w:val="24"/>
          <w:szCs w:val="24"/>
        </w:rPr>
        <w:t>Регионалното</w:t>
      </w:r>
      <w:r w:rsidRPr="006218EA">
        <w:rPr>
          <w:rFonts w:ascii="Times New Roman" w:hAnsi="Times New Roman" w:cs="Times New Roman"/>
          <w:spacing w:val="6"/>
          <w:sz w:val="24"/>
          <w:szCs w:val="24"/>
        </w:rPr>
        <w:t xml:space="preserve"> </w:t>
      </w:r>
      <w:r w:rsidRPr="006218EA">
        <w:rPr>
          <w:rFonts w:ascii="Times New Roman" w:hAnsi="Times New Roman" w:cs="Times New Roman"/>
          <w:sz w:val="24"/>
          <w:szCs w:val="24"/>
        </w:rPr>
        <w:t>сдружение</w:t>
      </w:r>
      <w:r w:rsidRPr="006218EA">
        <w:rPr>
          <w:rFonts w:ascii="Times New Roman" w:hAnsi="Times New Roman" w:cs="Times New Roman"/>
          <w:spacing w:val="6"/>
          <w:sz w:val="24"/>
          <w:szCs w:val="24"/>
        </w:rPr>
        <w:t xml:space="preserve"> </w:t>
      </w:r>
      <w:r w:rsidRPr="006218EA">
        <w:rPr>
          <w:rFonts w:ascii="Times New Roman" w:hAnsi="Times New Roman" w:cs="Times New Roman"/>
          <w:sz w:val="24"/>
          <w:szCs w:val="24"/>
        </w:rPr>
        <w:t>следва да предприеме действия по възлагане на проектиране и изпълнение на клетка № 2</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преди изчерпване</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капацитета</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на</w:t>
      </w:r>
      <w:r w:rsidRPr="006218EA">
        <w:rPr>
          <w:rFonts w:ascii="Times New Roman" w:hAnsi="Times New Roman" w:cs="Times New Roman"/>
          <w:spacing w:val="-1"/>
          <w:sz w:val="24"/>
          <w:szCs w:val="24"/>
        </w:rPr>
        <w:t xml:space="preserve"> </w:t>
      </w:r>
      <w:r w:rsidRPr="006218EA">
        <w:rPr>
          <w:rFonts w:ascii="Times New Roman" w:hAnsi="Times New Roman" w:cs="Times New Roman"/>
          <w:sz w:val="24"/>
          <w:szCs w:val="24"/>
        </w:rPr>
        <w:t>клетка № 1.</w:t>
      </w:r>
    </w:p>
    <w:p w:rsidR="005459D7" w:rsidRDefault="005A0C20" w:rsidP="00E71CAA">
      <w:pPr>
        <w:pStyle w:val="ae"/>
        <w:numPr>
          <w:ilvl w:val="0"/>
          <w:numId w:val="18"/>
        </w:numPr>
        <w:tabs>
          <w:tab w:val="left" w:pos="709"/>
          <w:tab w:val="left" w:pos="1701"/>
        </w:tabs>
        <w:spacing w:line="276" w:lineRule="auto"/>
        <w:ind w:left="0" w:firstLine="426"/>
        <w:jc w:val="both"/>
        <w:rPr>
          <w:rFonts w:ascii="Times New Roman" w:hAnsi="Times New Roman" w:cs="Times New Roman"/>
          <w:sz w:val="24"/>
          <w:szCs w:val="24"/>
        </w:rPr>
      </w:pPr>
      <w:r w:rsidRPr="005A0C20">
        <w:rPr>
          <w:rFonts w:ascii="Times New Roman" w:hAnsi="Times New Roman" w:cs="Times New Roman"/>
          <w:sz w:val="24"/>
          <w:szCs w:val="24"/>
        </w:rPr>
        <w:t>С въвеждане на РСУО през 2016 г., общината е обезпечена със съвременна инфраструктура за управление на битови отпадъци, ЕГО, зелени отпадъци с цел тяхното оползотворяване, рециклиране и екологосъобразно обезвреждане</w:t>
      </w:r>
      <w:r>
        <w:rPr>
          <w:rFonts w:ascii="Times New Roman" w:hAnsi="Times New Roman" w:cs="Times New Roman"/>
          <w:sz w:val="24"/>
          <w:szCs w:val="24"/>
        </w:rPr>
        <w:t xml:space="preserve">. </w:t>
      </w:r>
      <w:r w:rsidR="003D6646" w:rsidRPr="005A0C20">
        <w:rPr>
          <w:rFonts w:ascii="Times New Roman" w:hAnsi="Times New Roman" w:cs="Times New Roman"/>
          <w:sz w:val="24"/>
          <w:szCs w:val="24"/>
        </w:rPr>
        <w:t>Претоварна станция</w:t>
      </w:r>
      <w:r w:rsidRPr="005A0C20">
        <w:rPr>
          <w:rFonts w:ascii="Times New Roman" w:hAnsi="Times New Roman" w:cs="Times New Roman"/>
          <w:sz w:val="24"/>
          <w:szCs w:val="24"/>
        </w:rPr>
        <w:t xml:space="preserve"> за битови отпадъци - Гълъбово</w:t>
      </w:r>
      <w:r w:rsidR="003D6646" w:rsidRPr="005A0C20">
        <w:rPr>
          <w:rFonts w:ascii="Times New Roman" w:hAnsi="Times New Roman" w:cs="Times New Roman"/>
          <w:sz w:val="24"/>
          <w:szCs w:val="24"/>
        </w:rPr>
        <w:t xml:space="preserve"> (ПС)</w:t>
      </w:r>
      <w:r w:rsidRPr="005A0C20">
        <w:rPr>
          <w:rFonts w:ascii="Times New Roman" w:hAnsi="Times New Roman" w:cs="Times New Roman"/>
          <w:sz w:val="24"/>
          <w:szCs w:val="24"/>
        </w:rPr>
        <w:t xml:space="preserve"> е </w:t>
      </w:r>
      <w:r w:rsidR="003D6646" w:rsidRPr="005A0C20">
        <w:rPr>
          <w:rFonts w:ascii="Times New Roman" w:hAnsi="Times New Roman" w:cs="Times New Roman"/>
          <w:sz w:val="24"/>
          <w:szCs w:val="24"/>
        </w:rPr>
        <w:t xml:space="preserve"> първият изграден обект от Регионалната система за управление на отпадъците в регион Стара Загора</w:t>
      </w:r>
      <w:r w:rsidRPr="005A0C20">
        <w:rPr>
          <w:rFonts w:ascii="Times New Roman" w:hAnsi="Times New Roman" w:cs="Times New Roman"/>
          <w:sz w:val="24"/>
          <w:szCs w:val="24"/>
        </w:rPr>
        <w:t xml:space="preserve">. Изградени са: площадка на претоварна станция с рампа, отредено е място за шредиране и временно съхранение на едрогабаритни и зелени отпадъци, компактираща инсталация, кантар, трафопост, офиси, център за рециклиране: зона където  са разположени различни контейнери на разделно събиране на различни видове отпадъци, които така събрани са суровини за различни клонове на леката промишленост. </w:t>
      </w:r>
    </w:p>
    <w:p w:rsidR="00D82751" w:rsidRDefault="00D82751" w:rsidP="00E71CAA">
      <w:pPr>
        <w:pStyle w:val="aa"/>
        <w:widowControl w:val="0"/>
        <w:numPr>
          <w:ilvl w:val="1"/>
          <w:numId w:val="20"/>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sidRPr="00D82751">
        <w:rPr>
          <w:rFonts w:ascii="Times New Roman" w:hAnsi="Times New Roman" w:cs="Times New Roman"/>
          <w:sz w:val="24"/>
        </w:rPr>
        <w:t>Община</w:t>
      </w:r>
      <w:r w:rsidRPr="00D82751">
        <w:rPr>
          <w:rFonts w:ascii="Times New Roman" w:hAnsi="Times New Roman" w:cs="Times New Roman"/>
          <w:spacing w:val="1"/>
          <w:sz w:val="24"/>
        </w:rPr>
        <w:t xml:space="preserve"> </w:t>
      </w:r>
      <w:r w:rsidRPr="00D82751">
        <w:rPr>
          <w:rFonts w:ascii="Times New Roman" w:hAnsi="Times New Roman" w:cs="Times New Roman"/>
          <w:sz w:val="24"/>
        </w:rPr>
        <w:t xml:space="preserve">Гълъбово е </w:t>
      </w:r>
      <w:r w:rsidR="006C4CEC">
        <w:rPr>
          <w:rFonts w:ascii="Times New Roman" w:hAnsi="Times New Roman" w:cs="Times New Roman"/>
          <w:sz w:val="24"/>
        </w:rPr>
        <w:t xml:space="preserve">в </w:t>
      </w:r>
      <w:r w:rsidRPr="00D82751">
        <w:rPr>
          <w:rFonts w:ascii="Times New Roman" w:hAnsi="Times New Roman" w:cs="Times New Roman"/>
          <w:sz w:val="24"/>
        </w:rPr>
        <w:t xml:space="preserve">процес на </w:t>
      </w:r>
      <w:r>
        <w:rPr>
          <w:rFonts w:ascii="Times New Roman" w:hAnsi="Times New Roman" w:cs="Times New Roman"/>
          <w:sz w:val="24"/>
        </w:rPr>
        <w:t>въвеждане в експлоатация</w:t>
      </w:r>
      <w:r w:rsidRPr="00D82751">
        <w:rPr>
          <w:rFonts w:ascii="Times New Roman" w:hAnsi="Times New Roman" w:cs="Times New Roman"/>
          <w:sz w:val="24"/>
        </w:rPr>
        <w:t xml:space="preserve"> на</w:t>
      </w:r>
      <w:r w:rsidRPr="00D82751">
        <w:rPr>
          <w:rFonts w:ascii="Times New Roman" w:hAnsi="Times New Roman" w:cs="Times New Roman"/>
          <w:spacing w:val="1"/>
          <w:sz w:val="24"/>
        </w:rPr>
        <w:t xml:space="preserve"> </w:t>
      </w:r>
      <w:r w:rsidRPr="00D82751">
        <w:rPr>
          <w:rFonts w:ascii="Times New Roman" w:hAnsi="Times New Roman" w:cs="Times New Roman"/>
          <w:sz w:val="24"/>
        </w:rPr>
        <w:t>сепарираща</w:t>
      </w:r>
      <w:r w:rsidRPr="00D82751">
        <w:rPr>
          <w:rFonts w:ascii="Times New Roman" w:hAnsi="Times New Roman" w:cs="Times New Roman"/>
          <w:spacing w:val="1"/>
          <w:sz w:val="24"/>
        </w:rPr>
        <w:t xml:space="preserve"> </w:t>
      </w:r>
      <w:r w:rsidRPr="00D82751">
        <w:rPr>
          <w:rFonts w:ascii="Times New Roman" w:hAnsi="Times New Roman" w:cs="Times New Roman"/>
          <w:sz w:val="24"/>
        </w:rPr>
        <w:t>инсталация</w:t>
      </w:r>
      <w:r w:rsidRPr="00D82751">
        <w:rPr>
          <w:rFonts w:ascii="Times New Roman" w:hAnsi="Times New Roman" w:cs="Times New Roman"/>
          <w:spacing w:val="1"/>
          <w:sz w:val="24"/>
        </w:rPr>
        <w:t xml:space="preserve"> </w:t>
      </w:r>
      <w:r w:rsidRPr="00D82751">
        <w:rPr>
          <w:rFonts w:ascii="Times New Roman" w:hAnsi="Times New Roman" w:cs="Times New Roman"/>
          <w:sz w:val="24"/>
        </w:rPr>
        <w:t>на</w:t>
      </w:r>
      <w:r w:rsidRPr="00D82751">
        <w:rPr>
          <w:rFonts w:ascii="Times New Roman" w:hAnsi="Times New Roman" w:cs="Times New Roman"/>
          <w:spacing w:val="1"/>
          <w:sz w:val="24"/>
        </w:rPr>
        <w:t xml:space="preserve"> </w:t>
      </w:r>
      <w:r w:rsidRPr="00D82751">
        <w:rPr>
          <w:rFonts w:ascii="Times New Roman" w:hAnsi="Times New Roman" w:cs="Times New Roman"/>
          <w:sz w:val="24"/>
        </w:rPr>
        <w:t>територията на общината в съседство с ПС - Гълъбово.</w:t>
      </w:r>
      <w:r w:rsidRPr="00D82751">
        <w:rPr>
          <w:rFonts w:ascii="Times New Roman" w:hAnsi="Times New Roman" w:cs="Times New Roman"/>
          <w:spacing w:val="1"/>
          <w:sz w:val="24"/>
        </w:rPr>
        <w:t xml:space="preserve"> </w:t>
      </w:r>
      <w:r w:rsidRPr="00D82751">
        <w:rPr>
          <w:rFonts w:ascii="Times New Roman" w:hAnsi="Times New Roman" w:cs="Times New Roman"/>
          <w:sz w:val="24"/>
        </w:rPr>
        <w:t>Там</w:t>
      </w:r>
      <w:r w:rsidRPr="00D82751">
        <w:rPr>
          <w:rFonts w:ascii="Times New Roman" w:hAnsi="Times New Roman" w:cs="Times New Roman"/>
          <w:spacing w:val="1"/>
          <w:sz w:val="24"/>
        </w:rPr>
        <w:t xml:space="preserve"> </w:t>
      </w:r>
      <w:r w:rsidRPr="00D82751">
        <w:rPr>
          <w:rFonts w:ascii="Times New Roman" w:hAnsi="Times New Roman" w:cs="Times New Roman"/>
          <w:sz w:val="24"/>
        </w:rPr>
        <w:t>ще</w:t>
      </w:r>
      <w:r w:rsidRPr="00D82751">
        <w:rPr>
          <w:rFonts w:ascii="Times New Roman" w:hAnsi="Times New Roman" w:cs="Times New Roman"/>
          <w:spacing w:val="1"/>
          <w:sz w:val="24"/>
        </w:rPr>
        <w:t xml:space="preserve"> </w:t>
      </w:r>
      <w:r w:rsidRPr="00D82751">
        <w:rPr>
          <w:rFonts w:ascii="Times New Roman" w:hAnsi="Times New Roman" w:cs="Times New Roman"/>
          <w:sz w:val="24"/>
        </w:rPr>
        <w:t>се</w:t>
      </w:r>
      <w:r w:rsidRPr="00D82751">
        <w:rPr>
          <w:rFonts w:ascii="Times New Roman" w:hAnsi="Times New Roman" w:cs="Times New Roman"/>
          <w:spacing w:val="1"/>
          <w:sz w:val="24"/>
        </w:rPr>
        <w:t xml:space="preserve"> </w:t>
      </w:r>
      <w:r w:rsidRPr="00D82751">
        <w:rPr>
          <w:rFonts w:ascii="Times New Roman" w:hAnsi="Times New Roman" w:cs="Times New Roman"/>
          <w:sz w:val="24"/>
        </w:rPr>
        <w:t>сепарират</w:t>
      </w:r>
      <w:r w:rsidRPr="00D82751">
        <w:rPr>
          <w:rFonts w:ascii="Times New Roman" w:hAnsi="Times New Roman" w:cs="Times New Roman"/>
          <w:spacing w:val="1"/>
          <w:sz w:val="24"/>
        </w:rPr>
        <w:t xml:space="preserve"> </w:t>
      </w:r>
      <w:r w:rsidRPr="00D82751">
        <w:rPr>
          <w:rFonts w:ascii="Times New Roman" w:hAnsi="Times New Roman" w:cs="Times New Roman"/>
          <w:sz w:val="24"/>
        </w:rPr>
        <w:t>полезните</w:t>
      </w:r>
      <w:r w:rsidRPr="00D82751">
        <w:rPr>
          <w:rFonts w:ascii="Times New Roman" w:hAnsi="Times New Roman" w:cs="Times New Roman"/>
          <w:spacing w:val="1"/>
          <w:sz w:val="24"/>
        </w:rPr>
        <w:t xml:space="preserve"> </w:t>
      </w:r>
      <w:r w:rsidRPr="00D82751">
        <w:rPr>
          <w:rFonts w:ascii="Times New Roman" w:hAnsi="Times New Roman" w:cs="Times New Roman"/>
          <w:sz w:val="24"/>
        </w:rPr>
        <w:t>компоненти</w:t>
      </w:r>
      <w:r w:rsidRPr="00D82751">
        <w:rPr>
          <w:rFonts w:ascii="Times New Roman" w:hAnsi="Times New Roman" w:cs="Times New Roman"/>
          <w:spacing w:val="-1"/>
          <w:sz w:val="24"/>
        </w:rPr>
        <w:t xml:space="preserve"> </w:t>
      </w:r>
      <w:r w:rsidRPr="00D82751">
        <w:rPr>
          <w:rFonts w:ascii="Times New Roman" w:hAnsi="Times New Roman" w:cs="Times New Roman"/>
          <w:sz w:val="24"/>
        </w:rPr>
        <w:t>от</w:t>
      </w:r>
      <w:r w:rsidRPr="00D82751">
        <w:rPr>
          <w:rFonts w:ascii="Times New Roman" w:hAnsi="Times New Roman" w:cs="Times New Roman"/>
          <w:spacing w:val="-2"/>
          <w:sz w:val="24"/>
        </w:rPr>
        <w:t xml:space="preserve"> </w:t>
      </w:r>
      <w:r w:rsidRPr="00D82751">
        <w:rPr>
          <w:rFonts w:ascii="Times New Roman" w:hAnsi="Times New Roman" w:cs="Times New Roman"/>
          <w:sz w:val="24"/>
        </w:rPr>
        <w:t>потока</w:t>
      </w:r>
      <w:r w:rsidRPr="00D82751">
        <w:rPr>
          <w:rFonts w:ascii="Times New Roman" w:hAnsi="Times New Roman" w:cs="Times New Roman"/>
          <w:spacing w:val="-4"/>
          <w:sz w:val="24"/>
        </w:rPr>
        <w:t xml:space="preserve"> </w:t>
      </w:r>
      <w:r w:rsidRPr="00D82751">
        <w:rPr>
          <w:rFonts w:ascii="Times New Roman" w:hAnsi="Times New Roman" w:cs="Times New Roman"/>
          <w:sz w:val="24"/>
        </w:rPr>
        <w:t>на</w:t>
      </w:r>
      <w:r w:rsidRPr="00D82751">
        <w:rPr>
          <w:rFonts w:ascii="Times New Roman" w:hAnsi="Times New Roman" w:cs="Times New Roman"/>
          <w:spacing w:val="-1"/>
          <w:sz w:val="24"/>
        </w:rPr>
        <w:t xml:space="preserve"> </w:t>
      </w:r>
      <w:r w:rsidRPr="00D82751">
        <w:rPr>
          <w:rFonts w:ascii="Times New Roman" w:hAnsi="Times New Roman" w:cs="Times New Roman"/>
          <w:sz w:val="24"/>
        </w:rPr>
        <w:t>смесените</w:t>
      </w:r>
      <w:r w:rsidRPr="00D82751">
        <w:rPr>
          <w:rFonts w:ascii="Times New Roman" w:hAnsi="Times New Roman" w:cs="Times New Roman"/>
          <w:spacing w:val="-1"/>
          <w:sz w:val="24"/>
        </w:rPr>
        <w:t xml:space="preserve"> </w:t>
      </w:r>
      <w:r w:rsidRPr="00D82751">
        <w:rPr>
          <w:rFonts w:ascii="Times New Roman" w:hAnsi="Times New Roman" w:cs="Times New Roman"/>
          <w:sz w:val="24"/>
        </w:rPr>
        <w:t>битови отпадъци.</w:t>
      </w:r>
    </w:p>
    <w:p w:rsidR="00CD1DDF" w:rsidRPr="00CD1DDF" w:rsidRDefault="00CD1DDF" w:rsidP="00E71CAA">
      <w:pPr>
        <w:pStyle w:val="aa"/>
        <w:widowControl w:val="0"/>
        <w:numPr>
          <w:ilvl w:val="1"/>
          <w:numId w:val="20"/>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sidRPr="00CD1DDF">
        <w:rPr>
          <w:rFonts w:ascii="Times New Roman" w:hAnsi="Times New Roman" w:cs="Times New Roman"/>
          <w:sz w:val="24"/>
          <w:szCs w:val="24"/>
        </w:rPr>
        <w:t>На територията на община Гълъбово понастоящем не се извършва разделно събиране на ИУЕЕО, ИУГ, НУБА, отработени масла</w:t>
      </w:r>
      <w:r w:rsidRPr="00CD1DDF">
        <w:rPr>
          <w:rFonts w:ascii="Times New Roman" w:hAnsi="Times New Roman" w:cs="Times New Roman"/>
          <w:sz w:val="24"/>
        </w:rPr>
        <w:t>.</w:t>
      </w:r>
      <w:r w:rsidR="00693F5A">
        <w:rPr>
          <w:rFonts w:ascii="Times New Roman" w:hAnsi="Times New Roman" w:cs="Times New Roman"/>
          <w:sz w:val="24"/>
        </w:rPr>
        <w:t xml:space="preserve"> </w:t>
      </w:r>
    </w:p>
    <w:p w:rsidR="00CD1DDF" w:rsidRPr="00CD1DDF" w:rsidRDefault="00CD1DDF" w:rsidP="00E71CAA">
      <w:pPr>
        <w:pStyle w:val="aa"/>
        <w:widowControl w:val="0"/>
        <w:numPr>
          <w:ilvl w:val="1"/>
          <w:numId w:val="20"/>
        </w:numPr>
        <w:tabs>
          <w:tab w:val="left" w:pos="709"/>
          <w:tab w:val="left" w:pos="1701"/>
        </w:tabs>
        <w:autoSpaceDE w:val="0"/>
        <w:autoSpaceDN w:val="0"/>
        <w:spacing w:after="0"/>
        <w:ind w:left="0" w:firstLine="425"/>
        <w:contextualSpacing w:val="0"/>
        <w:jc w:val="both"/>
        <w:rPr>
          <w:rFonts w:ascii="Times New Roman" w:hAnsi="Times New Roman" w:cs="Times New Roman"/>
          <w:sz w:val="24"/>
          <w:szCs w:val="24"/>
        </w:rPr>
      </w:pPr>
      <w:r w:rsidRPr="00CD1DDF">
        <w:rPr>
          <w:rFonts w:ascii="Times New Roman" w:hAnsi="Times New Roman" w:cs="Times New Roman"/>
          <w:sz w:val="24"/>
          <w:szCs w:val="24"/>
        </w:rPr>
        <w:t>На територията на община Гълъбово понастоящем не се извършва разделно събиране на опасни отпадъци от домакинства.</w:t>
      </w:r>
    </w:p>
    <w:p w:rsidR="00CD1DDF" w:rsidRPr="00693F5A" w:rsidRDefault="00CD1DDF" w:rsidP="00E71CAA">
      <w:pPr>
        <w:pStyle w:val="aa"/>
        <w:widowControl w:val="0"/>
        <w:numPr>
          <w:ilvl w:val="1"/>
          <w:numId w:val="20"/>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Pr>
          <w:rFonts w:ascii="Times New Roman" w:hAnsi="Times New Roman" w:cs="Times New Roman"/>
          <w:sz w:val="24"/>
        </w:rPr>
        <w:t xml:space="preserve">На територията на Община Гълъбово няма </w:t>
      </w:r>
      <w:r w:rsidRPr="00CD1DDF">
        <w:rPr>
          <w:rFonts w:ascii="Times New Roman" w:eastAsia="Times New Roman" w:hAnsi="Times New Roman" w:cs="Times New Roman"/>
          <w:color w:val="000000"/>
          <w:sz w:val="24"/>
          <w:szCs w:val="24"/>
        </w:rPr>
        <w:t>изгра</w:t>
      </w:r>
      <w:r>
        <w:rPr>
          <w:rFonts w:ascii="Times New Roman" w:eastAsia="Times New Roman" w:hAnsi="Times New Roman" w:cs="Times New Roman"/>
          <w:color w:val="000000"/>
          <w:sz w:val="24"/>
          <w:szCs w:val="24"/>
        </w:rPr>
        <w:t>дена</w:t>
      </w:r>
      <w:r w:rsidRPr="00CD1DDF">
        <w:rPr>
          <w:rFonts w:ascii="Times New Roman" w:eastAsia="Times New Roman" w:hAnsi="Times New Roman" w:cs="Times New Roman"/>
          <w:color w:val="000000"/>
          <w:sz w:val="24"/>
          <w:szCs w:val="24"/>
        </w:rPr>
        <w:t xml:space="preserve"> площадката за безвъзмездно предаване на разделно събрани отпадъци от домакинствата, където ще могат да се предават от страна на населението безвъзмездно хартия и картон, пластмасови отпадъци, пластмасови и метални опаковки,</w:t>
      </w:r>
      <w:r w:rsidR="00913505">
        <w:rPr>
          <w:rFonts w:ascii="Times New Roman" w:eastAsia="Times New Roman" w:hAnsi="Times New Roman" w:cs="Times New Roman"/>
          <w:color w:val="000000"/>
          <w:sz w:val="24"/>
          <w:szCs w:val="24"/>
        </w:rPr>
        <w:t xml:space="preserve"> </w:t>
      </w:r>
      <w:r w:rsidRPr="00CD1DDF">
        <w:rPr>
          <w:rFonts w:ascii="Times New Roman" w:eastAsia="Times New Roman" w:hAnsi="Times New Roman" w:cs="Times New Roman"/>
          <w:color w:val="000000"/>
          <w:sz w:val="24"/>
          <w:szCs w:val="24"/>
        </w:rPr>
        <w:t>някои опасни домакински отпадъци, лекарства с изтекъл срок на годност, ИУЕЕО, НУБА и едрогабаритни отпадъци</w:t>
      </w:r>
      <w:r>
        <w:rPr>
          <w:rFonts w:ascii="Times New Roman" w:eastAsia="Times New Roman" w:hAnsi="Times New Roman" w:cs="Times New Roman"/>
          <w:color w:val="000000"/>
          <w:sz w:val="24"/>
          <w:szCs w:val="24"/>
        </w:rPr>
        <w:t xml:space="preserve">. </w:t>
      </w:r>
    </w:p>
    <w:p w:rsidR="00693F5A" w:rsidRDefault="00693F5A" w:rsidP="00E71CAA">
      <w:pPr>
        <w:pStyle w:val="ac"/>
        <w:numPr>
          <w:ilvl w:val="1"/>
          <w:numId w:val="20"/>
        </w:numPr>
        <w:spacing w:line="276" w:lineRule="auto"/>
        <w:ind w:left="0" w:firstLine="426"/>
      </w:pPr>
      <w:r w:rsidRPr="00693F5A">
        <w:t xml:space="preserve">На територията на община Гълъбово има и други пунктове за изкупуване на битови </w:t>
      </w:r>
      <w:r w:rsidRPr="00693F5A">
        <w:rPr>
          <w:spacing w:val="-57"/>
        </w:rPr>
        <w:t xml:space="preserve"> </w:t>
      </w:r>
      <w:r w:rsidRPr="00693F5A">
        <w:t>рециклируеми отпадъци. Пунктовете за изкупуване на битови отпадъци от хартия и картон, метал пластмаса и</w:t>
      </w:r>
      <w:r w:rsidRPr="00693F5A">
        <w:rPr>
          <w:spacing w:val="-57"/>
        </w:rPr>
        <w:t xml:space="preserve"> </w:t>
      </w:r>
      <w:r w:rsidRPr="00693F5A">
        <w:t>стъкло,</w:t>
      </w:r>
      <w:r w:rsidRPr="00693F5A">
        <w:rPr>
          <w:spacing w:val="1"/>
        </w:rPr>
        <w:t xml:space="preserve"> </w:t>
      </w:r>
      <w:r w:rsidRPr="00693F5A">
        <w:t>площадки/места</w:t>
      </w:r>
      <w:r w:rsidRPr="00693F5A">
        <w:rPr>
          <w:spacing w:val="1"/>
        </w:rPr>
        <w:t xml:space="preserve"> </w:t>
      </w:r>
      <w:r w:rsidRPr="00693F5A">
        <w:t>за</w:t>
      </w:r>
      <w:r w:rsidRPr="00693F5A">
        <w:rPr>
          <w:spacing w:val="1"/>
        </w:rPr>
        <w:t xml:space="preserve"> </w:t>
      </w:r>
      <w:r w:rsidRPr="00693F5A">
        <w:t>предаване</w:t>
      </w:r>
      <w:r w:rsidRPr="00693F5A">
        <w:rPr>
          <w:spacing w:val="1"/>
        </w:rPr>
        <w:t xml:space="preserve"> </w:t>
      </w:r>
      <w:r w:rsidRPr="00693F5A">
        <w:t>на</w:t>
      </w:r>
      <w:r w:rsidRPr="00693F5A">
        <w:rPr>
          <w:spacing w:val="1"/>
        </w:rPr>
        <w:t xml:space="preserve"> </w:t>
      </w:r>
      <w:r w:rsidRPr="00693F5A">
        <w:t>ИУЕЕО,</w:t>
      </w:r>
      <w:r w:rsidRPr="00693F5A">
        <w:rPr>
          <w:spacing w:val="1"/>
        </w:rPr>
        <w:t xml:space="preserve"> </w:t>
      </w:r>
      <w:r w:rsidR="00752800">
        <w:rPr>
          <w:spacing w:val="1"/>
        </w:rPr>
        <w:t xml:space="preserve">ИУМПС, </w:t>
      </w:r>
      <w:r w:rsidRPr="00693F5A">
        <w:t>излезли</w:t>
      </w:r>
      <w:r w:rsidRPr="00693F5A">
        <w:rPr>
          <w:spacing w:val="1"/>
        </w:rPr>
        <w:t xml:space="preserve"> </w:t>
      </w:r>
      <w:r w:rsidRPr="00693F5A">
        <w:t>от</w:t>
      </w:r>
      <w:r w:rsidRPr="00693F5A">
        <w:rPr>
          <w:spacing w:val="1"/>
        </w:rPr>
        <w:t xml:space="preserve"> </w:t>
      </w:r>
      <w:r w:rsidRPr="00693F5A">
        <w:t>употреба</w:t>
      </w:r>
      <w:r w:rsidRPr="00693F5A">
        <w:rPr>
          <w:spacing w:val="1"/>
        </w:rPr>
        <w:t xml:space="preserve"> </w:t>
      </w:r>
      <w:r w:rsidRPr="00693F5A">
        <w:t>гуми,</w:t>
      </w:r>
      <w:r w:rsidRPr="00693F5A">
        <w:rPr>
          <w:spacing w:val="1"/>
        </w:rPr>
        <w:t xml:space="preserve"> </w:t>
      </w:r>
      <w:r w:rsidRPr="00693F5A">
        <w:t>негодни</w:t>
      </w:r>
      <w:r w:rsidRPr="00693F5A">
        <w:rPr>
          <w:spacing w:val="1"/>
        </w:rPr>
        <w:t xml:space="preserve"> </w:t>
      </w:r>
      <w:r w:rsidRPr="00693F5A">
        <w:t>за</w:t>
      </w:r>
      <w:r w:rsidRPr="00693F5A">
        <w:rPr>
          <w:spacing w:val="-57"/>
        </w:rPr>
        <w:t xml:space="preserve"> </w:t>
      </w:r>
      <w:r w:rsidRPr="00693F5A">
        <w:t>употреба</w:t>
      </w:r>
      <w:r w:rsidRPr="00693F5A">
        <w:rPr>
          <w:spacing w:val="1"/>
        </w:rPr>
        <w:t xml:space="preserve"> </w:t>
      </w:r>
      <w:r w:rsidRPr="00693F5A">
        <w:t>акумулатори,</w:t>
      </w:r>
      <w:r w:rsidRPr="00693F5A">
        <w:rPr>
          <w:spacing w:val="1"/>
        </w:rPr>
        <w:t xml:space="preserve"> </w:t>
      </w:r>
      <w:r w:rsidRPr="00693F5A">
        <w:t>отработени</w:t>
      </w:r>
      <w:r w:rsidRPr="00693F5A">
        <w:rPr>
          <w:spacing w:val="1"/>
        </w:rPr>
        <w:t xml:space="preserve"> </w:t>
      </w:r>
      <w:r w:rsidRPr="00693F5A">
        <w:t>масла,</w:t>
      </w:r>
      <w:r w:rsidRPr="00693F5A">
        <w:rPr>
          <w:spacing w:val="1"/>
        </w:rPr>
        <w:t xml:space="preserve"> </w:t>
      </w:r>
      <w:r w:rsidRPr="00693F5A">
        <w:t>включени</w:t>
      </w:r>
      <w:r w:rsidRPr="00693F5A">
        <w:rPr>
          <w:spacing w:val="1"/>
        </w:rPr>
        <w:t xml:space="preserve"> </w:t>
      </w:r>
      <w:r w:rsidRPr="00693F5A">
        <w:t>в</w:t>
      </w:r>
      <w:r w:rsidRPr="00693F5A">
        <w:rPr>
          <w:spacing w:val="1"/>
        </w:rPr>
        <w:t xml:space="preserve"> </w:t>
      </w:r>
      <w:r w:rsidRPr="00693F5A">
        <w:t>системата</w:t>
      </w:r>
      <w:r w:rsidRPr="00693F5A">
        <w:rPr>
          <w:spacing w:val="1"/>
        </w:rPr>
        <w:t xml:space="preserve"> </w:t>
      </w:r>
      <w:r w:rsidRPr="00693F5A">
        <w:t>на</w:t>
      </w:r>
      <w:r w:rsidRPr="00693F5A">
        <w:rPr>
          <w:spacing w:val="1"/>
        </w:rPr>
        <w:t xml:space="preserve"> </w:t>
      </w:r>
      <w:r w:rsidRPr="00693F5A">
        <w:t>организации</w:t>
      </w:r>
      <w:r w:rsidRPr="00693F5A">
        <w:rPr>
          <w:spacing w:val="1"/>
        </w:rPr>
        <w:t xml:space="preserve"> </w:t>
      </w:r>
      <w:r w:rsidRPr="00693F5A">
        <w:t>за</w:t>
      </w:r>
      <w:r w:rsidRPr="00693F5A">
        <w:rPr>
          <w:spacing w:val="-57"/>
        </w:rPr>
        <w:t xml:space="preserve"> </w:t>
      </w:r>
      <w:r w:rsidRPr="00693F5A">
        <w:t>оползотворяване</w:t>
      </w:r>
      <w:r w:rsidRPr="00693F5A">
        <w:rPr>
          <w:spacing w:val="-2"/>
        </w:rPr>
        <w:t xml:space="preserve"> </w:t>
      </w:r>
      <w:r w:rsidRPr="00693F5A">
        <w:t>на</w:t>
      </w:r>
      <w:r w:rsidRPr="00693F5A">
        <w:rPr>
          <w:spacing w:val="-2"/>
        </w:rPr>
        <w:t xml:space="preserve"> </w:t>
      </w:r>
      <w:r w:rsidRPr="00693F5A">
        <w:t>МРО</w:t>
      </w:r>
      <w:r w:rsidRPr="00693F5A">
        <w:rPr>
          <w:spacing w:val="-2"/>
        </w:rPr>
        <w:t xml:space="preserve"> </w:t>
      </w:r>
      <w:r w:rsidRPr="00693F5A">
        <w:t>или</w:t>
      </w:r>
      <w:r w:rsidRPr="00693F5A">
        <w:rPr>
          <w:spacing w:val="1"/>
        </w:rPr>
        <w:t xml:space="preserve"> </w:t>
      </w:r>
      <w:r w:rsidRPr="00693F5A">
        <w:t>индивидуално</w:t>
      </w:r>
      <w:r w:rsidRPr="00693F5A">
        <w:rPr>
          <w:spacing w:val="-1"/>
        </w:rPr>
        <w:t xml:space="preserve"> </w:t>
      </w:r>
      <w:r w:rsidRPr="00693F5A">
        <w:t>изпълняващи</w:t>
      </w:r>
      <w:r w:rsidRPr="00693F5A">
        <w:rPr>
          <w:spacing w:val="-3"/>
        </w:rPr>
        <w:t xml:space="preserve"> </w:t>
      </w:r>
      <w:r w:rsidRPr="00693F5A">
        <w:t>цели за</w:t>
      </w:r>
      <w:r w:rsidRPr="00693F5A">
        <w:rPr>
          <w:spacing w:val="-1"/>
        </w:rPr>
        <w:t xml:space="preserve"> </w:t>
      </w:r>
      <w:r w:rsidRPr="00693F5A">
        <w:t>МРО</w:t>
      </w:r>
      <w:r w:rsidRPr="00693F5A">
        <w:rPr>
          <w:spacing w:val="-2"/>
        </w:rPr>
        <w:t xml:space="preserve"> </w:t>
      </w:r>
      <w:r w:rsidRPr="00693F5A">
        <w:t>са</w:t>
      </w:r>
      <w:r w:rsidRPr="00693F5A">
        <w:rPr>
          <w:spacing w:val="-2"/>
        </w:rPr>
        <w:t xml:space="preserve"> </w:t>
      </w:r>
      <w:r w:rsidRPr="00693F5A">
        <w:t>частни.</w:t>
      </w:r>
    </w:p>
    <w:p w:rsidR="009F2737" w:rsidRPr="009F2737" w:rsidRDefault="009F2737" w:rsidP="009F2737">
      <w:pPr>
        <w:pStyle w:val="aa"/>
        <w:numPr>
          <w:ilvl w:val="0"/>
          <w:numId w:val="20"/>
        </w:numPr>
        <w:tabs>
          <w:tab w:val="left" w:pos="0"/>
        </w:tabs>
        <w:spacing w:before="1"/>
        <w:ind w:left="0" w:right="2" w:firstLine="426"/>
        <w:jc w:val="both"/>
        <w:rPr>
          <w:rFonts w:ascii="Times New Roman" w:hAnsi="Times New Roman" w:cs="Times New Roman"/>
          <w:sz w:val="24"/>
          <w:szCs w:val="24"/>
        </w:rPr>
      </w:pPr>
      <w:r w:rsidRPr="009F2737">
        <w:rPr>
          <w:rFonts w:ascii="Times New Roman" w:hAnsi="Times New Roman" w:cs="Times New Roman"/>
          <w:sz w:val="24"/>
          <w:szCs w:val="24"/>
        </w:rPr>
        <w:t>Община</w:t>
      </w:r>
      <w:r w:rsidRPr="009F2737">
        <w:rPr>
          <w:rFonts w:ascii="Times New Roman" w:hAnsi="Times New Roman" w:cs="Times New Roman"/>
          <w:spacing w:val="-4"/>
          <w:sz w:val="24"/>
          <w:szCs w:val="24"/>
        </w:rPr>
        <w:t xml:space="preserve"> </w:t>
      </w:r>
      <w:r w:rsidRPr="009F2737">
        <w:rPr>
          <w:rFonts w:ascii="Times New Roman" w:hAnsi="Times New Roman" w:cs="Times New Roman"/>
          <w:sz w:val="24"/>
          <w:szCs w:val="24"/>
        </w:rPr>
        <w:t>Гълъбово</w:t>
      </w:r>
      <w:r w:rsidRPr="009F2737">
        <w:rPr>
          <w:rFonts w:ascii="Times New Roman" w:hAnsi="Times New Roman" w:cs="Times New Roman"/>
          <w:spacing w:val="-4"/>
          <w:sz w:val="24"/>
          <w:szCs w:val="24"/>
        </w:rPr>
        <w:t xml:space="preserve"> </w:t>
      </w:r>
      <w:r w:rsidRPr="009F2737">
        <w:rPr>
          <w:rFonts w:ascii="Times New Roman" w:hAnsi="Times New Roman" w:cs="Times New Roman"/>
          <w:sz w:val="24"/>
          <w:szCs w:val="24"/>
        </w:rPr>
        <w:t>има</w:t>
      </w:r>
      <w:r w:rsidRPr="009F2737">
        <w:rPr>
          <w:rFonts w:ascii="Times New Roman" w:hAnsi="Times New Roman" w:cs="Times New Roman"/>
          <w:spacing w:val="-3"/>
          <w:sz w:val="24"/>
          <w:szCs w:val="24"/>
        </w:rPr>
        <w:t xml:space="preserve"> </w:t>
      </w:r>
      <w:r w:rsidRPr="009F2737">
        <w:rPr>
          <w:rFonts w:ascii="Times New Roman" w:hAnsi="Times New Roman" w:cs="Times New Roman"/>
          <w:sz w:val="24"/>
          <w:szCs w:val="24"/>
        </w:rPr>
        <w:t>сключи</w:t>
      </w:r>
      <w:r w:rsidRPr="009F2737">
        <w:rPr>
          <w:rFonts w:ascii="Times New Roman" w:hAnsi="Times New Roman" w:cs="Times New Roman"/>
          <w:spacing w:val="-3"/>
          <w:sz w:val="24"/>
          <w:szCs w:val="24"/>
        </w:rPr>
        <w:t xml:space="preserve"> </w:t>
      </w:r>
      <w:r w:rsidRPr="009F2737">
        <w:rPr>
          <w:rFonts w:ascii="Times New Roman" w:hAnsi="Times New Roman" w:cs="Times New Roman"/>
          <w:sz w:val="24"/>
          <w:szCs w:val="24"/>
        </w:rPr>
        <w:t>договор</w:t>
      </w:r>
      <w:r w:rsidRPr="009F2737">
        <w:rPr>
          <w:rFonts w:ascii="Times New Roman" w:hAnsi="Times New Roman" w:cs="Times New Roman"/>
          <w:spacing w:val="-2"/>
          <w:sz w:val="24"/>
          <w:szCs w:val="24"/>
        </w:rPr>
        <w:t xml:space="preserve"> </w:t>
      </w:r>
      <w:r w:rsidRPr="009F2737">
        <w:rPr>
          <w:rFonts w:ascii="Times New Roman" w:hAnsi="Times New Roman" w:cs="Times New Roman"/>
          <w:sz w:val="24"/>
          <w:szCs w:val="24"/>
        </w:rPr>
        <w:t xml:space="preserve">с </w:t>
      </w:r>
      <w:r w:rsidRPr="009F2737">
        <w:rPr>
          <w:rFonts w:ascii="Times New Roman" w:hAnsi="Times New Roman" w:cs="Times New Roman"/>
          <w:b/>
          <w:sz w:val="24"/>
          <w:szCs w:val="24"/>
        </w:rPr>
        <w:t>„</w:t>
      </w:r>
      <w:r w:rsidRPr="00F76C38">
        <w:rPr>
          <w:rFonts w:ascii="Times New Roman" w:hAnsi="Times New Roman" w:cs="Times New Roman"/>
          <w:sz w:val="24"/>
          <w:szCs w:val="24"/>
        </w:rPr>
        <w:t>ПЕТГРУП – ГЪЛЪБОВО“ ЕООД, за предоставяне и осигуряване ползването на площадка, собственост на фирмата на община Гълъбово за извършване на дейностите по приемане, съхранение и предаване за предварително третиране с цел последващо оползотворяване и/или обезвреждане на следните отпадъци: отпадъци от опаковки</w:t>
      </w:r>
      <w:r w:rsidRPr="009F2737">
        <w:rPr>
          <w:rFonts w:ascii="Times New Roman" w:hAnsi="Times New Roman" w:cs="Times New Roman"/>
          <w:sz w:val="24"/>
          <w:szCs w:val="24"/>
        </w:rPr>
        <w:t>; излязло</w:t>
      </w:r>
      <w:r w:rsidRPr="009F2737">
        <w:rPr>
          <w:rFonts w:ascii="Times New Roman" w:hAnsi="Times New Roman" w:cs="Times New Roman"/>
          <w:spacing w:val="15"/>
          <w:sz w:val="24"/>
          <w:szCs w:val="24"/>
        </w:rPr>
        <w:t xml:space="preserve"> </w:t>
      </w:r>
      <w:r w:rsidRPr="009F2737">
        <w:rPr>
          <w:rFonts w:ascii="Times New Roman" w:hAnsi="Times New Roman" w:cs="Times New Roman"/>
          <w:sz w:val="24"/>
          <w:szCs w:val="24"/>
        </w:rPr>
        <w:t>от</w:t>
      </w:r>
      <w:r w:rsidRPr="009F2737">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Pr="009F2737">
        <w:rPr>
          <w:rFonts w:ascii="Times New Roman" w:hAnsi="Times New Roman" w:cs="Times New Roman"/>
          <w:sz w:val="24"/>
          <w:szCs w:val="24"/>
        </w:rPr>
        <w:t>употреба</w:t>
      </w:r>
      <w:r w:rsidRPr="009F2737">
        <w:rPr>
          <w:rFonts w:ascii="Times New Roman" w:hAnsi="Times New Roman" w:cs="Times New Roman"/>
          <w:spacing w:val="-2"/>
          <w:sz w:val="24"/>
          <w:szCs w:val="24"/>
        </w:rPr>
        <w:t xml:space="preserve"> </w:t>
      </w:r>
      <w:r w:rsidRPr="009F2737">
        <w:rPr>
          <w:rFonts w:ascii="Times New Roman" w:hAnsi="Times New Roman" w:cs="Times New Roman"/>
          <w:sz w:val="24"/>
          <w:szCs w:val="24"/>
        </w:rPr>
        <w:t>електронно</w:t>
      </w:r>
      <w:r w:rsidRPr="009F2737">
        <w:rPr>
          <w:rFonts w:ascii="Times New Roman" w:hAnsi="Times New Roman" w:cs="Times New Roman"/>
          <w:spacing w:val="-3"/>
          <w:sz w:val="24"/>
          <w:szCs w:val="24"/>
        </w:rPr>
        <w:t xml:space="preserve"> </w:t>
      </w:r>
      <w:r w:rsidRPr="009F2737">
        <w:rPr>
          <w:rFonts w:ascii="Times New Roman" w:hAnsi="Times New Roman" w:cs="Times New Roman"/>
          <w:sz w:val="24"/>
          <w:szCs w:val="24"/>
        </w:rPr>
        <w:t>и</w:t>
      </w:r>
      <w:r w:rsidRPr="009F2737">
        <w:rPr>
          <w:rFonts w:ascii="Times New Roman" w:hAnsi="Times New Roman" w:cs="Times New Roman"/>
          <w:spacing w:val="-2"/>
          <w:sz w:val="24"/>
          <w:szCs w:val="24"/>
        </w:rPr>
        <w:t xml:space="preserve"> </w:t>
      </w:r>
      <w:r w:rsidRPr="009F2737">
        <w:rPr>
          <w:rFonts w:ascii="Times New Roman" w:hAnsi="Times New Roman" w:cs="Times New Roman"/>
          <w:sz w:val="24"/>
          <w:szCs w:val="24"/>
        </w:rPr>
        <w:t>електрическо оборудване; негодни</w:t>
      </w:r>
      <w:r w:rsidRPr="009F2737">
        <w:rPr>
          <w:rFonts w:ascii="Times New Roman" w:hAnsi="Times New Roman" w:cs="Times New Roman"/>
          <w:spacing w:val="3"/>
          <w:sz w:val="24"/>
          <w:szCs w:val="24"/>
        </w:rPr>
        <w:t xml:space="preserve"> </w:t>
      </w:r>
      <w:r w:rsidRPr="009F2737">
        <w:rPr>
          <w:rFonts w:ascii="Times New Roman" w:hAnsi="Times New Roman" w:cs="Times New Roman"/>
          <w:sz w:val="24"/>
          <w:szCs w:val="24"/>
        </w:rPr>
        <w:t>за</w:t>
      </w:r>
      <w:r w:rsidRPr="009F2737">
        <w:rPr>
          <w:rFonts w:ascii="Times New Roman" w:hAnsi="Times New Roman" w:cs="Times New Roman"/>
          <w:spacing w:val="4"/>
          <w:sz w:val="24"/>
          <w:szCs w:val="24"/>
        </w:rPr>
        <w:t xml:space="preserve"> </w:t>
      </w:r>
      <w:r w:rsidRPr="009F2737">
        <w:rPr>
          <w:rFonts w:ascii="Times New Roman" w:hAnsi="Times New Roman" w:cs="Times New Roman"/>
          <w:sz w:val="24"/>
          <w:szCs w:val="24"/>
        </w:rPr>
        <w:t xml:space="preserve">употреба </w:t>
      </w:r>
      <w:r w:rsidRPr="009F2737">
        <w:rPr>
          <w:rFonts w:ascii="Times New Roman" w:hAnsi="Times New Roman" w:cs="Times New Roman"/>
          <w:spacing w:val="-57"/>
          <w:sz w:val="24"/>
          <w:szCs w:val="24"/>
        </w:rPr>
        <w:t xml:space="preserve">  </w:t>
      </w:r>
      <w:r w:rsidRPr="009F2737">
        <w:rPr>
          <w:rFonts w:ascii="Times New Roman" w:hAnsi="Times New Roman" w:cs="Times New Roman"/>
          <w:sz w:val="24"/>
          <w:szCs w:val="24"/>
        </w:rPr>
        <w:t>батерии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и акумулатори; излезли от</w:t>
      </w:r>
      <w:r w:rsidRPr="009F2737">
        <w:rPr>
          <w:rFonts w:ascii="Times New Roman" w:hAnsi="Times New Roman" w:cs="Times New Roman"/>
          <w:spacing w:val="2"/>
          <w:sz w:val="24"/>
          <w:szCs w:val="24"/>
        </w:rPr>
        <w:t xml:space="preserve"> </w:t>
      </w:r>
      <w:r w:rsidRPr="009F2737">
        <w:rPr>
          <w:rFonts w:ascii="Times New Roman" w:hAnsi="Times New Roman" w:cs="Times New Roman"/>
          <w:sz w:val="24"/>
          <w:szCs w:val="24"/>
        </w:rPr>
        <w:t>употреба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моторни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превозни средства; излезли от употреба гуми; бетон; тухли; съкло, пластмаса; хартия и картон.</w:t>
      </w:r>
    </w:p>
    <w:p w:rsidR="00752800" w:rsidRPr="009F2737" w:rsidRDefault="00693F5A" w:rsidP="009F2737">
      <w:pPr>
        <w:pStyle w:val="aa"/>
        <w:widowControl w:val="0"/>
        <w:numPr>
          <w:ilvl w:val="0"/>
          <w:numId w:val="20"/>
        </w:numPr>
        <w:tabs>
          <w:tab w:val="left" w:pos="709"/>
          <w:tab w:val="left" w:pos="1701"/>
        </w:tabs>
        <w:autoSpaceDE w:val="0"/>
        <w:autoSpaceDN w:val="0"/>
        <w:spacing w:after="0"/>
        <w:ind w:left="0" w:firstLine="426"/>
        <w:jc w:val="both"/>
        <w:rPr>
          <w:rFonts w:ascii="Times New Roman" w:hAnsi="Times New Roman" w:cs="Times New Roman"/>
          <w:sz w:val="24"/>
          <w:szCs w:val="24"/>
        </w:rPr>
      </w:pPr>
      <w:r w:rsidRPr="009F2737">
        <w:rPr>
          <w:rFonts w:ascii="Times New Roman" w:hAnsi="Times New Roman" w:cs="Times New Roman"/>
          <w:sz w:val="24"/>
          <w:szCs w:val="24"/>
        </w:rPr>
        <w:t>На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територията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на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общината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функционират</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частни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площадки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изкупвателни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пунктове</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за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ресурси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с</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пазарна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стойност.</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Този</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вид</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инфраструктура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не</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се</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осигурява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от</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общината,</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тъй като тя е</w:t>
      </w:r>
      <w:r w:rsidRPr="009F2737">
        <w:rPr>
          <w:rFonts w:ascii="Times New Roman" w:hAnsi="Times New Roman" w:cs="Times New Roman"/>
          <w:spacing w:val="-5"/>
          <w:sz w:val="24"/>
          <w:szCs w:val="24"/>
        </w:rPr>
        <w:t xml:space="preserve"> </w:t>
      </w:r>
      <w:r w:rsidRPr="009F2737">
        <w:rPr>
          <w:rFonts w:ascii="Times New Roman" w:hAnsi="Times New Roman" w:cs="Times New Roman"/>
          <w:sz w:val="24"/>
          <w:szCs w:val="24"/>
        </w:rPr>
        <w:t>изцяло</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бизнес</w:t>
      </w:r>
      <w:r w:rsidRPr="009F2737">
        <w:rPr>
          <w:rFonts w:ascii="Times New Roman" w:hAnsi="Times New Roman" w:cs="Times New Roman"/>
          <w:spacing w:val="-1"/>
          <w:sz w:val="24"/>
          <w:szCs w:val="24"/>
        </w:rPr>
        <w:t xml:space="preserve"> </w:t>
      </w:r>
      <w:r w:rsidRPr="009F2737">
        <w:rPr>
          <w:rFonts w:ascii="Times New Roman" w:hAnsi="Times New Roman" w:cs="Times New Roman"/>
          <w:sz w:val="24"/>
          <w:szCs w:val="24"/>
        </w:rPr>
        <w:t xml:space="preserve">инициатива. </w:t>
      </w:r>
      <w:r w:rsidR="00752800" w:rsidRPr="009F2737">
        <w:rPr>
          <w:rFonts w:ascii="Times New Roman" w:hAnsi="Times New Roman" w:cs="Times New Roman"/>
          <w:sz w:val="24"/>
          <w:szCs w:val="24"/>
        </w:rPr>
        <w:t xml:space="preserve">В общината не постъпва информация за количествата предадени за рециклиране отпадъци  и тези пунктове не се </w:t>
      </w:r>
      <w:r w:rsidR="00752800" w:rsidRPr="009F2737">
        <w:rPr>
          <w:rFonts w:ascii="Times New Roman" w:hAnsi="Times New Roman" w:cs="Times New Roman"/>
          <w:sz w:val="24"/>
          <w:szCs w:val="24"/>
        </w:rPr>
        <w:lastRenderedPageBreak/>
        <w:t>регистрират в общината, съгласно изискванията на ЗУО.</w:t>
      </w:r>
    </w:p>
    <w:p w:rsidR="002A7990" w:rsidRPr="00FD1900" w:rsidRDefault="00FD1900" w:rsidP="00E71CAA">
      <w:pPr>
        <w:pStyle w:val="aa"/>
        <w:widowControl w:val="0"/>
        <w:numPr>
          <w:ilvl w:val="1"/>
          <w:numId w:val="2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D1900">
        <w:rPr>
          <w:rFonts w:ascii="Times New Roman" w:hAnsi="Times New Roman" w:cs="Times New Roman"/>
          <w:spacing w:val="1"/>
          <w:sz w:val="24"/>
        </w:rPr>
        <w:t xml:space="preserve">Всички налични </w:t>
      </w:r>
      <w:r w:rsidRPr="00FD1900">
        <w:rPr>
          <w:rFonts w:ascii="Times New Roman" w:hAnsi="Times New Roman" w:cs="Times New Roman"/>
          <w:sz w:val="24"/>
        </w:rPr>
        <w:t>препарати за растителна защита с изтекъл срок на</w:t>
      </w:r>
      <w:r w:rsidRPr="00FD1900">
        <w:rPr>
          <w:rFonts w:ascii="Times New Roman" w:hAnsi="Times New Roman" w:cs="Times New Roman"/>
          <w:spacing w:val="1"/>
          <w:sz w:val="24"/>
        </w:rPr>
        <w:t xml:space="preserve"> </w:t>
      </w:r>
      <w:r w:rsidRPr="00FD1900">
        <w:rPr>
          <w:rFonts w:ascii="Times New Roman" w:hAnsi="Times New Roman" w:cs="Times New Roman"/>
          <w:sz w:val="24"/>
        </w:rPr>
        <w:t>годност</w:t>
      </w:r>
      <w:r w:rsidRPr="00FD1900">
        <w:rPr>
          <w:rFonts w:ascii="Times New Roman" w:hAnsi="Times New Roman" w:cs="Times New Roman"/>
          <w:spacing w:val="1"/>
          <w:sz w:val="24"/>
        </w:rPr>
        <w:t xml:space="preserve"> </w:t>
      </w:r>
      <w:r w:rsidRPr="00FD1900">
        <w:rPr>
          <w:rFonts w:ascii="Times New Roman" w:hAnsi="Times New Roman" w:cs="Times New Roman"/>
          <w:sz w:val="24"/>
        </w:rPr>
        <w:t>и</w:t>
      </w:r>
      <w:r w:rsidRPr="00FD1900">
        <w:rPr>
          <w:rFonts w:ascii="Times New Roman" w:hAnsi="Times New Roman" w:cs="Times New Roman"/>
          <w:spacing w:val="1"/>
          <w:sz w:val="24"/>
        </w:rPr>
        <w:t xml:space="preserve"> </w:t>
      </w:r>
      <w:r w:rsidRPr="00FD1900">
        <w:rPr>
          <w:rFonts w:ascii="Times New Roman" w:hAnsi="Times New Roman" w:cs="Times New Roman"/>
          <w:sz w:val="24"/>
        </w:rPr>
        <w:t>такива</w:t>
      </w:r>
      <w:r w:rsidRPr="00FD1900">
        <w:rPr>
          <w:rFonts w:ascii="Times New Roman" w:hAnsi="Times New Roman" w:cs="Times New Roman"/>
          <w:spacing w:val="1"/>
          <w:sz w:val="24"/>
        </w:rPr>
        <w:t xml:space="preserve"> </w:t>
      </w:r>
      <w:r w:rsidRPr="00FD1900">
        <w:rPr>
          <w:rFonts w:ascii="Times New Roman" w:hAnsi="Times New Roman" w:cs="Times New Roman"/>
          <w:sz w:val="24"/>
        </w:rPr>
        <w:t>с</w:t>
      </w:r>
      <w:r w:rsidRPr="00FD1900">
        <w:rPr>
          <w:rFonts w:ascii="Times New Roman" w:hAnsi="Times New Roman" w:cs="Times New Roman"/>
          <w:spacing w:val="1"/>
          <w:sz w:val="24"/>
        </w:rPr>
        <w:t xml:space="preserve"> </w:t>
      </w:r>
      <w:r w:rsidRPr="00FD1900">
        <w:rPr>
          <w:rFonts w:ascii="Times New Roman" w:hAnsi="Times New Roman" w:cs="Times New Roman"/>
          <w:sz w:val="24"/>
        </w:rPr>
        <w:t>неустановен</w:t>
      </w:r>
      <w:r w:rsidRPr="00FD1900">
        <w:rPr>
          <w:rFonts w:ascii="Times New Roman" w:hAnsi="Times New Roman" w:cs="Times New Roman"/>
          <w:spacing w:val="1"/>
          <w:sz w:val="24"/>
        </w:rPr>
        <w:t xml:space="preserve"> </w:t>
      </w:r>
      <w:r w:rsidRPr="00FD1900">
        <w:rPr>
          <w:rFonts w:ascii="Times New Roman" w:hAnsi="Times New Roman" w:cs="Times New Roman"/>
          <w:sz w:val="24"/>
        </w:rPr>
        <w:t>характер са</w:t>
      </w:r>
      <w:r>
        <w:rPr>
          <w:rFonts w:ascii="Times New Roman" w:hAnsi="Times New Roman" w:cs="Times New Roman"/>
          <w:sz w:val="24"/>
        </w:rPr>
        <w:t xml:space="preserve"> събрани и съхранени безопасно в „ББ“ кубове. </w:t>
      </w:r>
      <w:r w:rsidRPr="00FD1900">
        <w:rPr>
          <w:rFonts w:ascii="Times New Roman" w:hAnsi="Times New Roman" w:cs="Times New Roman"/>
          <w:sz w:val="24"/>
        </w:rPr>
        <w:t xml:space="preserve"> </w:t>
      </w:r>
    </w:p>
    <w:p w:rsidR="008524A0" w:rsidRPr="008524A0" w:rsidRDefault="008524A0" w:rsidP="00E71CAA">
      <w:pPr>
        <w:pStyle w:val="aa"/>
        <w:widowControl w:val="0"/>
        <w:numPr>
          <w:ilvl w:val="1"/>
          <w:numId w:val="21"/>
        </w:numPr>
        <w:tabs>
          <w:tab w:val="left" w:pos="709"/>
        </w:tabs>
        <w:autoSpaceDE w:val="0"/>
        <w:autoSpaceDN w:val="0"/>
        <w:spacing w:after="0"/>
        <w:ind w:left="0" w:firstLine="425"/>
        <w:contextualSpacing w:val="0"/>
        <w:jc w:val="both"/>
        <w:rPr>
          <w:rFonts w:ascii="Times New Roman" w:hAnsi="Times New Roman" w:cs="Times New Roman"/>
          <w:sz w:val="24"/>
        </w:rPr>
      </w:pPr>
      <w:r w:rsidRPr="008524A0">
        <w:rPr>
          <w:rFonts w:ascii="Times New Roman" w:hAnsi="Times New Roman" w:cs="Times New Roman"/>
          <w:sz w:val="24"/>
        </w:rPr>
        <w:t>Общината</w:t>
      </w:r>
      <w:r w:rsidRPr="008524A0">
        <w:rPr>
          <w:rFonts w:ascii="Times New Roman" w:hAnsi="Times New Roman" w:cs="Times New Roman"/>
          <w:spacing w:val="1"/>
          <w:sz w:val="24"/>
        </w:rPr>
        <w:t xml:space="preserve"> </w:t>
      </w:r>
      <w:r w:rsidRPr="008524A0">
        <w:rPr>
          <w:rFonts w:ascii="Times New Roman" w:hAnsi="Times New Roman" w:cs="Times New Roman"/>
          <w:sz w:val="24"/>
        </w:rPr>
        <w:t>следва</w:t>
      </w:r>
      <w:r w:rsidRPr="008524A0">
        <w:rPr>
          <w:rFonts w:ascii="Times New Roman" w:hAnsi="Times New Roman" w:cs="Times New Roman"/>
          <w:spacing w:val="1"/>
          <w:sz w:val="24"/>
        </w:rPr>
        <w:t xml:space="preserve"> </w:t>
      </w:r>
      <w:r w:rsidRPr="008524A0">
        <w:rPr>
          <w:rFonts w:ascii="Times New Roman" w:hAnsi="Times New Roman" w:cs="Times New Roman"/>
          <w:sz w:val="24"/>
        </w:rPr>
        <w:t>да</w:t>
      </w:r>
      <w:r w:rsidRPr="008524A0">
        <w:rPr>
          <w:rFonts w:ascii="Times New Roman" w:hAnsi="Times New Roman" w:cs="Times New Roman"/>
          <w:spacing w:val="1"/>
          <w:sz w:val="24"/>
        </w:rPr>
        <w:t xml:space="preserve"> </w:t>
      </w:r>
      <w:r w:rsidRPr="008524A0">
        <w:rPr>
          <w:rFonts w:ascii="Times New Roman" w:hAnsi="Times New Roman" w:cs="Times New Roman"/>
          <w:sz w:val="24"/>
        </w:rPr>
        <w:t>предприеме</w:t>
      </w:r>
      <w:r w:rsidRPr="008524A0">
        <w:rPr>
          <w:rFonts w:ascii="Times New Roman" w:hAnsi="Times New Roman" w:cs="Times New Roman"/>
          <w:spacing w:val="1"/>
          <w:sz w:val="24"/>
        </w:rPr>
        <w:t xml:space="preserve"> </w:t>
      </w:r>
      <w:r w:rsidRPr="008524A0">
        <w:rPr>
          <w:rFonts w:ascii="Times New Roman" w:hAnsi="Times New Roman" w:cs="Times New Roman"/>
          <w:sz w:val="24"/>
        </w:rPr>
        <w:t>действия</w:t>
      </w:r>
      <w:r w:rsidRPr="008524A0">
        <w:rPr>
          <w:rFonts w:ascii="Times New Roman" w:hAnsi="Times New Roman" w:cs="Times New Roman"/>
          <w:spacing w:val="1"/>
          <w:sz w:val="24"/>
        </w:rPr>
        <w:t xml:space="preserve"> </w:t>
      </w:r>
      <w:r w:rsidRPr="008524A0">
        <w:rPr>
          <w:rFonts w:ascii="Times New Roman" w:hAnsi="Times New Roman" w:cs="Times New Roman"/>
          <w:sz w:val="24"/>
        </w:rPr>
        <w:t>съвместно</w:t>
      </w:r>
      <w:r w:rsidRPr="008524A0">
        <w:rPr>
          <w:rFonts w:ascii="Times New Roman" w:hAnsi="Times New Roman" w:cs="Times New Roman"/>
          <w:spacing w:val="1"/>
          <w:sz w:val="24"/>
        </w:rPr>
        <w:t xml:space="preserve"> </w:t>
      </w:r>
      <w:r w:rsidRPr="008524A0">
        <w:rPr>
          <w:rFonts w:ascii="Times New Roman" w:hAnsi="Times New Roman" w:cs="Times New Roman"/>
          <w:sz w:val="24"/>
        </w:rPr>
        <w:t>с</w:t>
      </w:r>
      <w:r w:rsidRPr="008524A0">
        <w:rPr>
          <w:rFonts w:ascii="Times New Roman" w:hAnsi="Times New Roman" w:cs="Times New Roman"/>
          <w:spacing w:val="1"/>
          <w:sz w:val="24"/>
        </w:rPr>
        <w:t xml:space="preserve"> </w:t>
      </w:r>
      <w:r w:rsidRPr="008524A0">
        <w:rPr>
          <w:rFonts w:ascii="Times New Roman" w:hAnsi="Times New Roman" w:cs="Times New Roman"/>
          <w:sz w:val="24"/>
        </w:rPr>
        <w:t>други</w:t>
      </w:r>
      <w:r w:rsidRPr="008524A0">
        <w:rPr>
          <w:rFonts w:ascii="Times New Roman" w:hAnsi="Times New Roman" w:cs="Times New Roman"/>
          <w:spacing w:val="1"/>
          <w:sz w:val="24"/>
        </w:rPr>
        <w:t xml:space="preserve"> </w:t>
      </w:r>
      <w:r w:rsidRPr="008524A0">
        <w:rPr>
          <w:rFonts w:ascii="Times New Roman" w:hAnsi="Times New Roman" w:cs="Times New Roman"/>
          <w:sz w:val="24"/>
        </w:rPr>
        <w:t>общини</w:t>
      </w:r>
      <w:r w:rsidRPr="008524A0">
        <w:rPr>
          <w:rFonts w:ascii="Times New Roman" w:hAnsi="Times New Roman" w:cs="Times New Roman"/>
          <w:spacing w:val="1"/>
          <w:sz w:val="24"/>
        </w:rPr>
        <w:t xml:space="preserve"> </w:t>
      </w:r>
      <w:r w:rsidRPr="008524A0">
        <w:rPr>
          <w:rFonts w:ascii="Times New Roman" w:hAnsi="Times New Roman" w:cs="Times New Roman"/>
          <w:sz w:val="24"/>
        </w:rPr>
        <w:t>от</w:t>
      </w:r>
      <w:r w:rsidRPr="008524A0">
        <w:rPr>
          <w:rFonts w:ascii="Times New Roman" w:hAnsi="Times New Roman" w:cs="Times New Roman"/>
          <w:spacing w:val="1"/>
          <w:sz w:val="24"/>
        </w:rPr>
        <w:t xml:space="preserve"> </w:t>
      </w:r>
      <w:r w:rsidRPr="008524A0">
        <w:rPr>
          <w:rFonts w:ascii="Times New Roman" w:hAnsi="Times New Roman" w:cs="Times New Roman"/>
          <w:sz w:val="24"/>
        </w:rPr>
        <w:t>регионалното</w:t>
      </w:r>
      <w:r w:rsidRPr="008524A0">
        <w:rPr>
          <w:rFonts w:ascii="Times New Roman" w:hAnsi="Times New Roman" w:cs="Times New Roman"/>
          <w:spacing w:val="1"/>
          <w:sz w:val="24"/>
        </w:rPr>
        <w:t xml:space="preserve"> </w:t>
      </w:r>
      <w:r w:rsidRPr="008524A0">
        <w:rPr>
          <w:rFonts w:ascii="Times New Roman" w:hAnsi="Times New Roman" w:cs="Times New Roman"/>
          <w:sz w:val="24"/>
        </w:rPr>
        <w:t>сдружение</w:t>
      </w:r>
      <w:r w:rsidRPr="008524A0">
        <w:rPr>
          <w:rFonts w:ascii="Times New Roman" w:hAnsi="Times New Roman" w:cs="Times New Roman"/>
          <w:spacing w:val="1"/>
          <w:sz w:val="24"/>
        </w:rPr>
        <w:t xml:space="preserve"> </w:t>
      </w:r>
      <w:r w:rsidRPr="008524A0">
        <w:rPr>
          <w:rFonts w:ascii="Times New Roman" w:hAnsi="Times New Roman" w:cs="Times New Roman"/>
          <w:sz w:val="24"/>
        </w:rPr>
        <w:t>за</w:t>
      </w:r>
      <w:r w:rsidRPr="008524A0">
        <w:rPr>
          <w:rFonts w:ascii="Times New Roman" w:hAnsi="Times New Roman" w:cs="Times New Roman"/>
          <w:spacing w:val="1"/>
          <w:sz w:val="24"/>
        </w:rPr>
        <w:t xml:space="preserve"> </w:t>
      </w:r>
      <w:r w:rsidRPr="008524A0">
        <w:rPr>
          <w:rFonts w:ascii="Times New Roman" w:hAnsi="Times New Roman" w:cs="Times New Roman"/>
          <w:sz w:val="24"/>
        </w:rPr>
        <w:t>осигуряване</w:t>
      </w:r>
      <w:r w:rsidRPr="008524A0">
        <w:rPr>
          <w:rFonts w:ascii="Times New Roman" w:hAnsi="Times New Roman" w:cs="Times New Roman"/>
          <w:spacing w:val="1"/>
          <w:sz w:val="24"/>
        </w:rPr>
        <w:t xml:space="preserve"> </w:t>
      </w:r>
      <w:r w:rsidRPr="008524A0">
        <w:rPr>
          <w:rFonts w:ascii="Times New Roman" w:hAnsi="Times New Roman" w:cs="Times New Roman"/>
          <w:sz w:val="24"/>
        </w:rPr>
        <w:t>на</w:t>
      </w:r>
      <w:r w:rsidRPr="008524A0">
        <w:rPr>
          <w:rFonts w:ascii="Times New Roman" w:hAnsi="Times New Roman" w:cs="Times New Roman"/>
          <w:spacing w:val="1"/>
          <w:sz w:val="24"/>
        </w:rPr>
        <w:t xml:space="preserve"> </w:t>
      </w:r>
      <w:r w:rsidRPr="008524A0">
        <w:rPr>
          <w:rFonts w:ascii="Times New Roman" w:hAnsi="Times New Roman" w:cs="Times New Roman"/>
          <w:sz w:val="24"/>
        </w:rPr>
        <w:t>инфраструктура</w:t>
      </w:r>
      <w:r w:rsidRPr="008524A0">
        <w:rPr>
          <w:rFonts w:ascii="Times New Roman" w:hAnsi="Times New Roman" w:cs="Times New Roman"/>
          <w:spacing w:val="1"/>
          <w:sz w:val="24"/>
        </w:rPr>
        <w:t xml:space="preserve"> </w:t>
      </w:r>
      <w:r w:rsidRPr="008524A0">
        <w:rPr>
          <w:rFonts w:ascii="Times New Roman" w:hAnsi="Times New Roman" w:cs="Times New Roman"/>
          <w:sz w:val="24"/>
        </w:rPr>
        <w:t>и</w:t>
      </w:r>
      <w:r w:rsidRPr="008524A0">
        <w:rPr>
          <w:rFonts w:ascii="Times New Roman" w:hAnsi="Times New Roman" w:cs="Times New Roman"/>
          <w:spacing w:val="1"/>
          <w:sz w:val="24"/>
        </w:rPr>
        <w:t xml:space="preserve"> </w:t>
      </w:r>
      <w:r w:rsidRPr="008524A0">
        <w:rPr>
          <w:rFonts w:ascii="Times New Roman" w:hAnsi="Times New Roman" w:cs="Times New Roman"/>
          <w:sz w:val="24"/>
        </w:rPr>
        <w:t>начини</w:t>
      </w:r>
      <w:r w:rsidRPr="008524A0">
        <w:rPr>
          <w:rFonts w:ascii="Times New Roman" w:hAnsi="Times New Roman" w:cs="Times New Roman"/>
          <w:spacing w:val="1"/>
          <w:sz w:val="24"/>
        </w:rPr>
        <w:t xml:space="preserve"> </w:t>
      </w:r>
      <w:r w:rsidRPr="008524A0">
        <w:rPr>
          <w:rFonts w:ascii="Times New Roman" w:hAnsi="Times New Roman" w:cs="Times New Roman"/>
          <w:sz w:val="24"/>
        </w:rPr>
        <w:t>за</w:t>
      </w:r>
      <w:r w:rsidRPr="008524A0">
        <w:rPr>
          <w:rFonts w:ascii="Times New Roman" w:hAnsi="Times New Roman" w:cs="Times New Roman"/>
          <w:spacing w:val="1"/>
          <w:sz w:val="24"/>
        </w:rPr>
        <w:t xml:space="preserve"> </w:t>
      </w:r>
      <w:r w:rsidRPr="008524A0">
        <w:rPr>
          <w:rFonts w:ascii="Times New Roman" w:hAnsi="Times New Roman" w:cs="Times New Roman"/>
          <w:sz w:val="24"/>
        </w:rPr>
        <w:t>оползотворяване</w:t>
      </w:r>
      <w:r w:rsidRPr="008524A0">
        <w:rPr>
          <w:rFonts w:ascii="Times New Roman" w:hAnsi="Times New Roman" w:cs="Times New Roman"/>
          <w:spacing w:val="-2"/>
          <w:sz w:val="24"/>
        </w:rPr>
        <w:t xml:space="preserve"> </w:t>
      </w:r>
      <w:r w:rsidRPr="008524A0">
        <w:rPr>
          <w:rFonts w:ascii="Times New Roman" w:hAnsi="Times New Roman" w:cs="Times New Roman"/>
          <w:sz w:val="24"/>
        </w:rPr>
        <w:t>и рециклиране</w:t>
      </w:r>
      <w:r w:rsidRPr="008524A0">
        <w:rPr>
          <w:rFonts w:ascii="Times New Roman" w:hAnsi="Times New Roman" w:cs="Times New Roman"/>
          <w:spacing w:val="-1"/>
          <w:sz w:val="24"/>
        </w:rPr>
        <w:t xml:space="preserve"> </w:t>
      </w:r>
      <w:r w:rsidRPr="008524A0">
        <w:rPr>
          <w:rFonts w:ascii="Times New Roman" w:hAnsi="Times New Roman" w:cs="Times New Roman"/>
          <w:sz w:val="24"/>
        </w:rPr>
        <w:t>на</w:t>
      </w:r>
      <w:r w:rsidRPr="008524A0">
        <w:rPr>
          <w:rFonts w:ascii="Times New Roman" w:hAnsi="Times New Roman" w:cs="Times New Roman"/>
          <w:spacing w:val="-2"/>
          <w:sz w:val="24"/>
        </w:rPr>
        <w:t xml:space="preserve"> </w:t>
      </w:r>
      <w:r w:rsidRPr="008524A0">
        <w:rPr>
          <w:rFonts w:ascii="Times New Roman" w:hAnsi="Times New Roman" w:cs="Times New Roman"/>
          <w:sz w:val="24"/>
        </w:rPr>
        <w:t>хранителните</w:t>
      </w:r>
      <w:r w:rsidRPr="008524A0">
        <w:rPr>
          <w:rFonts w:ascii="Times New Roman" w:hAnsi="Times New Roman" w:cs="Times New Roman"/>
          <w:spacing w:val="-1"/>
          <w:sz w:val="24"/>
        </w:rPr>
        <w:t xml:space="preserve"> </w:t>
      </w:r>
      <w:r w:rsidRPr="008524A0">
        <w:rPr>
          <w:rFonts w:ascii="Times New Roman" w:hAnsi="Times New Roman" w:cs="Times New Roman"/>
          <w:sz w:val="24"/>
        </w:rPr>
        <w:t>отпадъци.</w:t>
      </w:r>
    </w:p>
    <w:p w:rsidR="00FD1900" w:rsidRDefault="006320C8" w:rsidP="00E71CAA">
      <w:pPr>
        <w:pStyle w:val="aa"/>
        <w:widowControl w:val="0"/>
        <w:numPr>
          <w:ilvl w:val="1"/>
          <w:numId w:val="21"/>
        </w:numPr>
        <w:tabs>
          <w:tab w:val="left" w:pos="709"/>
        </w:tabs>
        <w:autoSpaceDE w:val="0"/>
        <w:autoSpaceDN w:val="0"/>
        <w:spacing w:after="0"/>
        <w:ind w:left="0" w:firstLine="425"/>
        <w:contextualSpacing w:val="0"/>
        <w:jc w:val="both"/>
        <w:rPr>
          <w:rFonts w:ascii="Times New Roman" w:hAnsi="Times New Roman" w:cs="Times New Roman"/>
          <w:sz w:val="24"/>
          <w:szCs w:val="24"/>
        </w:rPr>
      </w:pPr>
      <w:r>
        <w:rPr>
          <w:rFonts w:ascii="Times New Roman" w:hAnsi="Times New Roman" w:cs="Times New Roman"/>
          <w:sz w:val="24"/>
          <w:szCs w:val="24"/>
        </w:rPr>
        <w:t>Необходимо е Община Гълъбово да оптимизира инфраструктурата си по отношение разделно събиране на МРО.</w:t>
      </w:r>
    </w:p>
    <w:p w:rsidR="006320C8" w:rsidRDefault="006320C8" w:rsidP="006320C8">
      <w:pPr>
        <w:widowControl w:val="0"/>
        <w:tabs>
          <w:tab w:val="left" w:pos="709"/>
        </w:tabs>
        <w:autoSpaceDE w:val="0"/>
        <w:autoSpaceDN w:val="0"/>
        <w:spacing w:after="0"/>
        <w:jc w:val="both"/>
        <w:rPr>
          <w:rFonts w:ascii="Times New Roman" w:hAnsi="Times New Roman" w:cs="Times New Roman"/>
          <w:sz w:val="24"/>
          <w:szCs w:val="24"/>
        </w:rPr>
      </w:pPr>
    </w:p>
    <w:p w:rsidR="00C010D3" w:rsidRPr="0039366E" w:rsidRDefault="00C010D3" w:rsidP="00C010D3">
      <w:pPr>
        <w:pStyle w:val="3"/>
        <w:tabs>
          <w:tab w:val="left" w:pos="1701"/>
        </w:tabs>
        <w:spacing w:before="0"/>
        <w:ind w:firstLine="425"/>
        <w:jc w:val="both"/>
        <w:rPr>
          <w:rFonts w:ascii="Times New Roman" w:hAnsi="Times New Roman" w:cs="Times New Roman"/>
          <w:i/>
          <w:color w:val="006600"/>
          <w:sz w:val="24"/>
          <w:szCs w:val="24"/>
        </w:rPr>
      </w:pPr>
      <w:r w:rsidRPr="0039366E">
        <w:rPr>
          <w:rFonts w:ascii="Times New Roman" w:hAnsi="Times New Roman" w:cs="Times New Roman"/>
          <w:i/>
          <w:color w:val="006600"/>
          <w:sz w:val="24"/>
          <w:szCs w:val="24"/>
        </w:rPr>
        <w:t>Инфраструктура</w:t>
      </w:r>
      <w:r w:rsidRPr="0039366E">
        <w:rPr>
          <w:rFonts w:ascii="Times New Roman" w:hAnsi="Times New Roman" w:cs="Times New Roman"/>
          <w:i/>
          <w:color w:val="006600"/>
          <w:spacing w:val="-4"/>
          <w:sz w:val="24"/>
          <w:szCs w:val="24"/>
        </w:rPr>
        <w:t xml:space="preserve"> </w:t>
      </w:r>
      <w:r w:rsidRPr="0039366E">
        <w:rPr>
          <w:rFonts w:ascii="Times New Roman" w:hAnsi="Times New Roman" w:cs="Times New Roman"/>
          <w:i/>
          <w:color w:val="006600"/>
          <w:sz w:val="24"/>
          <w:szCs w:val="24"/>
        </w:rPr>
        <w:t>за</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отпадъци</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от</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строителство</w:t>
      </w:r>
      <w:r w:rsidRPr="0039366E">
        <w:rPr>
          <w:rFonts w:ascii="Times New Roman" w:hAnsi="Times New Roman" w:cs="Times New Roman"/>
          <w:i/>
          <w:color w:val="006600"/>
          <w:spacing w:val="-4"/>
          <w:sz w:val="24"/>
          <w:szCs w:val="24"/>
        </w:rPr>
        <w:t xml:space="preserve"> </w:t>
      </w:r>
      <w:r w:rsidRPr="0039366E">
        <w:rPr>
          <w:rFonts w:ascii="Times New Roman" w:hAnsi="Times New Roman" w:cs="Times New Roman"/>
          <w:i/>
          <w:color w:val="006600"/>
          <w:sz w:val="24"/>
          <w:szCs w:val="24"/>
        </w:rPr>
        <w:t>и</w:t>
      </w:r>
      <w:r w:rsidRPr="0039366E">
        <w:rPr>
          <w:rFonts w:ascii="Times New Roman" w:hAnsi="Times New Roman" w:cs="Times New Roman"/>
          <w:i/>
          <w:color w:val="006600"/>
          <w:spacing w:val="-3"/>
          <w:sz w:val="24"/>
          <w:szCs w:val="24"/>
        </w:rPr>
        <w:t xml:space="preserve"> </w:t>
      </w:r>
      <w:r w:rsidRPr="0039366E">
        <w:rPr>
          <w:rFonts w:ascii="Times New Roman" w:hAnsi="Times New Roman" w:cs="Times New Roman"/>
          <w:i/>
          <w:color w:val="006600"/>
          <w:sz w:val="24"/>
          <w:szCs w:val="24"/>
        </w:rPr>
        <w:t>разрушаване</w:t>
      </w:r>
    </w:p>
    <w:p w:rsidR="00C010D3" w:rsidRPr="00C010D3" w:rsidRDefault="00C010D3" w:rsidP="00E71CAA">
      <w:pPr>
        <w:pStyle w:val="aa"/>
        <w:widowControl w:val="0"/>
        <w:numPr>
          <w:ilvl w:val="0"/>
          <w:numId w:val="22"/>
        </w:numPr>
        <w:tabs>
          <w:tab w:val="left" w:pos="709"/>
          <w:tab w:val="left" w:pos="1701"/>
        </w:tabs>
        <w:autoSpaceDE w:val="0"/>
        <w:autoSpaceDN w:val="0"/>
        <w:spacing w:after="0"/>
        <w:ind w:left="0" w:firstLine="425"/>
        <w:jc w:val="both"/>
        <w:rPr>
          <w:rFonts w:ascii="Times New Roman" w:hAnsi="Times New Roman" w:cs="Times New Roman"/>
          <w:sz w:val="24"/>
          <w:szCs w:val="24"/>
        </w:rPr>
      </w:pPr>
      <w:r w:rsidRPr="00C010D3">
        <w:rPr>
          <w:rFonts w:ascii="Times New Roman" w:hAnsi="Times New Roman" w:cs="Times New Roman"/>
          <w:sz w:val="24"/>
          <w:szCs w:val="24"/>
        </w:rPr>
        <w:t>Общината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е</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закупила 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предоставя</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по заявка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при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извършване</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на строително-</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ремонтни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дейности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контейнери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с</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вместимост</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4</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м</w:t>
      </w:r>
      <w:r w:rsidRPr="00C010D3">
        <w:rPr>
          <w:rFonts w:ascii="Times New Roman" w:hAnsi="Times New Roman" w:cs="Times New Roman"/>
          <w:sz w:val="24"/>
          <w:szCs w:val="24"/>
          <w:vertAlign w:val="superscript"/>
        </w:rPr>
        <w:t>3</w:t>
      </w:r>
      <w:r w:rsidRPr="00C010D3">
        <w:rPr>
          <w:rFonts w:ascii="Times New Roman" w:hAnsi="Times New Roman" w:cs="Times New Roman"/>
          <w:sz w:val="24"/>
          <w:szCs w:val="24"/>
        </w:rPr>
        <w:t>,</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в</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които</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да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се</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събират</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строителните отпадъци, след което същите се депонират или се оползотворяват,</w:t>
      </w:r>
      <w:r w:rsidRPr="00C010D3">
        <w:rPr>
          <w:rFonts w:ascii="Times New Roman" w:hAnsi="Times New Roman" w:cs="Times New Roman"/>
          <w:spacing w:val="1"/>
          <w:sz w:val="24"/>
          <w:szCs w:val="24"/>
        </w:rPr>
        <w:t xml:space="preserve"> </w:t>
      </w:r>
    </w:p>
    <w:p w:rsidR="00C010D3" w:rsidRDefault="00C010D3" w:rsidP="00E71CAA">
      <w:pPr>
        <w:pStyle w:val="aa"/>
        <w:widowControl w:val="0"/>
        <w:numPr>
          <w:ilvl w:val="0"/>
          <w:numId w:val="22"/>
        </w:numPr>
        <w:tabs>
          <w:tab w:val="left" w:pos="709"/>
          <w:tab w:val="left" w:pos="1701"/>
        </w:tabs>
        <w:autoSpaceDE w:val="0"/>
        <w:autoSpaceDN w:val="0"/>
        <w:spacing w:after="0"/>
        <w:ind w:left="0" w:firstLine="425"/>
        <w:jc w:val="both"/>
        <w:rPr>
          <w:rFonts w:ascii="Times New Roman" w:hAnsi="Times New Roman" w:cs="Times New Roman"/>
          <w:sz w:val="24"/>
          <w:szCs w:val="24"/>
        </w:rPr>
      </w:pPr>
      <w:r w:rsidRPr="00C010D3">
        <w:rPr>
          <w:rFonts w:ascii="Times New Roman" w:hAnsi="Times New Roman" w:cs="Times New Roman"/>
          <w:sz w:val="24"/>
          <w:szCs w:val="24"/>
        </w:rPr>
        <w:t>Общината следва да предприеме действия самостоятелно и съвместно с други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общини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за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осигуряване</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на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инфраструктура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начини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за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оползотворяване</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и</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рециклиране</w:t>
      </w:r>
      <w:r w:rsidRPr="00C010D3">
        <w:rPr>
          <w:rFonts w:ascii="Times New Roman" w:hAnsi="Times New Roman" w:cs="Times New Roman"/>
          <w:spacing w:val="-2"/>
          <w:sz w:val="24"/>
          <w:szCs w:val="24"/>
        </w:rPr>
        <w:t xml:space="preserve"> </w:t>
      </w:r>
      <w:r w:rsidRPr="00C010D3">
        <w:rPr>
          <w:rFonts w:ascii="Times New Roman" w:hAnsi="Times New Roman" w:cs="Times New Roman"/>
          <w:sz w:val="24"/>
          <w:szCs w:val="24"/>
        </w:rPr>
        <w:t>на</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строителните</w:t>
      </w:r>
      <w:r w:rsidRPr="00C010D3">
        <w:rPr>
          <w:rFonts w:ascii="Times New Roman" w:hAnsi="Times New Roman" w:cs="Times New Roman"/>
          <w:spacing w:val="-1"/>
          <w:sz w:val="24"/>
          <w:szCs w:val="24"/>
        </w:rPr>
        <w:t xml:space="preserve"> </w:t>
      </w:r>
      <w:r w:rsidRPr="00C010D3">
        <w:rPr>
          <w:rFonts w:ascii="Times New Roman" w:hAnsi="Times New Roman" w:cs="Times New Roman"/>
          <w:sz w:val="24"/>
          <w:szCs w:val="24"/>
        </w:rPr>
        <w:t>отпадъци.</w:t>
      </w:r>
    </w:p>
    <w:p w:rsidR="00E611BB" w:rsidRPr="00E611BB" w:rsidRDefault="00E611BB" w:rsidP="00E611BB">
      <w:pPr>
        <w:widowControl w:val="0"/>
        <w:tabs>
          <w:tab w:val="left" w:pos="709"/>
          <w:tab w:val="left" w:pos="1701"/>
        </w:tabs>
        <w:autoSpaceDE w:val="0"/>
        <w:autoSpaceDN w:val="0"/>
        <w:spacing w:after="0"/>
        <w:ind w:left="425"/>
        <w:jc w:val="both"/>
        <w:rPr>
          <w:rFonts w:ascii="Times New Roman" w:hAnsi="Times New Roman" w:cs="Times New Roman"/>
          <w:sz w:val="24"/>
          <w:szCs w:val="24"/>
        </w:rPr>
      </w:pPr>
    </w:p>
    <w:p w:rsidR="00E611BB" w:rsidRPr="0039366E" w:rsidRDefault="00E611BB" w:rsidP="00E71CAA">
      <w:pPr>
        <w:pStyle w:val="2"/>
        <w:numPr>
          <w:ilvl w:val="1"/>
          <w:numId w:val="14"/>
        </w:numPr>
        <w:tabs>
          <w:tab w:val="left" w:pos="851"/>
        </w:tabs>
        <w:spacing w:line="276" w:lineRule="auto"/>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 xml:space="preserve">  Закриване</w:t>
      </w:r>
      <w:r w:rsidRPr="0039366E">
        <w:rPr>
          <w:rFonts w:ascii="Times New Roman" w:hAnsi="Times New Roman" w:cs="Times New Roman"/>
          <w:color w:val="006600"/>
          <w:spacing w:val="35"/>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36"/>
          <w:sz w:val="24"/>
          <w:szCs w:val="24"/>
        </w:rPr>
        <w:t xml:space="preserve"> </w:t>
      </w:r>
      <w:r w:rsidRPr="0039366E">
        <w:rPr>
          <w:rFonts w:ascii="Times New Roman" w:hAnsi="Times New Roman" w:cs="Times New Roman"/>
          <w:color w:val="006600"/>
          <w:sz w:val="24"/>
          <w:szCs w:val="24"/>
        </w:rPr>
        <w:t>рекултивация</w:t>
      </w:r>
      <w:r w:rsidRPr="0039366E">
        <w:rPr>
          <w:rFonts w:ascii="Times New Roman" w:hAnsi="Times New Roman" w:cs="Times New Roman"/>
          <w:color w:val="006600"/>
          <w:spacing w:val="35"/>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36"/>
          <w:sz w:val="24"/>
          <w:szCs w:val="24"/>
        </w:rPr>
        <w:t xml:space="preserve"> </w:t>
      </w:r>
      <w:r w:rsidRPr="0039366E">
        <w:rPr>
          <w:rFonts w:ascii="Times New Roman" w:hAnsi="Times New Roman" w:cs="Times New Roman"/>
          <w:color w:val="006600"/>
          <w:sz w:val="24"/>
          <w:szCs w:val="24"/>
        </w:rPr>
        <w:t>депа</w:t>
      </w:r>
      <w:r w:rsidRPr="0039366E">
        <w:rPr>
          <w:rFonts w:ascii="Times New Roman" w:hAnsi="Times New Roman" w:cs="Times New Roman"/>
          <w:color w:val="006600"/>
          <w:spacing w:val="38"/>
          <w:sz w:val="24"/>
          <w:szCs w:val="24"/>
        </w:rPr>
        <w:t xml:space="preserve"> </w:t>
      </w:r>
      <w:r w:rsidRPr="0039366E">
        <w:rPr>
          <w:rFonts w:ascii="Times New Roman" w:hAnsi="Times New Roman" w:cs="Times New Roman"/>
          <w:color w:val="006600"/>
          <w:sz w:val="24"/>
          <w:szCs w:val="24"/>
        </w:rPr>
        <w:t>с</w:t>
      </w:r>
      <w:r w:rsidRPr="0039366E">
        <w:rPr>
          <w:rFonts w:ascii="Times New Roman" w:hAnsi="Times New Roman" w:cs="Times New Roman"/>
          <w:color w:val="006600"/>
          <w:spacing w:val="35"/>
          <w:sz w:val="24"/>
          <w:szCs w:val="24"/>
        </w:rPr>
        <w:t xml:space="preserve"> </w:t>
      </w:r>
      <w:r w:rsidRPr="0039366E">
        <w:rPr>
          <w:rFonts w:ascii="Times New Roman" w:hAnsi="Times New Roman" w:cs="Times New Roman"/>
          <w:color w:val="006600"/>
          <w:sz w:val="24"/>
          <w:szCs w:val="24"/>
        </w:rPr>
        <w:t>преустановена  експлоатация</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нерегламентирани</w:t>
      </w:r>
      <w:r w:rsidRPr="0039366E">
        <w:rPr>
          <w:rFonts w:ascii="Times New Roman" w:hAnsi="Times New Roman" w:cs="Times New Roman"/>
          <w:color w:val="006600"/>
          <w:spacing w:val="-2"/>
          <w:sz w:val="24"/>
          <w:szCs w:val="24"/>
        </w:rPr>
        <w:t xml:space="preserve"> </w:t>
      </w:r>
      <w:r w:rsidRPr="0039366E">
        <w:rPr>
          <w:rFonts w:ascii="Times New Roman" w:hAnsi="Times New Roman" w:cs="Times New Roman"/>
          <w:color w:val="006600"/>
          <w:sz w:val="24"/>
          <w:szCs w:val="24"/>
        </w:rPr>
        <w:t>сметища</w:t>
      </w:r>
    </w:p>
    <w:p w:rsidR="00E611BB" w:rsidRPr="00E611BB" w:rsidRDefault="00E611BB" w:rsidP="00E71CAA">
      <w:pPr>
        <w:pStyle w:val="aa"/>
        <w:widowControl w:val="0"/>
        <w:numPr>
          <w:ilvl w:val="0"/>
          <w:numId w:val="23"/>
        </w:numPr>
        <w:tabs>
          <w:tab w:val="left" w:pos="709"/>
          <w:tab w:val="left" w:pos="851"/>
          <w:tab w:val="left" w:pos="1701"/>
        </w:tabs>
        <w:autoSpaceDE w:val="0"/>
        <w:autoSpaceDN w:val="0"/>
        <w:spacing w:after="0"/>
        <w:ind w:left="0" w:firstLine="426"/>
        <w:jc w:val="both"/>
        <w:rPr>
          <w:rFonts w:ascii="Times New Roman" w:hAnsi="Times New Roman" w:cs="Times New Roman"/>
          <w:sz w:val="24"/>
        </w:rPr>
      </w:pPr>
      <w:r w:rsidRPr="00E611BB">
        <w:rPr>
          <w:rFonts w:ascii="Times New Roman" w:hAnsi="Times New Roman" w:cs="Times New Roman"/>
          <w:sz w:val="24"/>
        </w:rPr>
        <w:t>През</w:t>
      </w:r>
      <w:r w:rsidRPr="00E611BB">
        <w:rPr>
          <w:rFonts w:ascii="Times New Roman" w:hAnsi="Times New Roman" w:cs="Times New Roman"/>
          <w:spacing w:val="1"/>
          <w:sz w:val="24"/>
        </w:rPr>
        <w:t xml:space="preserve"> </w:t>
      </w:r>
      <w:r w:rsidRPr="00E611BB">
        <w:rPr>
          <w:rFonts w:ascii="Times New Roman" w:hAnsi="Times New Roman" w:cs="Times New Roman"/>
          <w:sz w:val="24"/>
        </w:rPr>
        <w:t>2021 г.</w:t>
      </w:r>
      <w:r w:rsidRPr="00E611BB">
        <w:rPr>
          <w:rFonts w:ascii="Times New Roman" w:hAnsi="Times New Roman" w:cs="Times New Roman"/>
          <w:spacing w:val="1"/>
          <w:sz w:val="24"/>
        </w:rPr>
        <w:t xml:space="preserve"> </w:t>
      </w:r>
      <w:r w:rsidRPr="00E611BB">
        <w:rPr>
          <w:rFonts w:ascii="Times New Roman" w:hAnsi="Times New Roman" w:cs="Times New Roman"/>
          <w:sz w:val="24"/>
        </w:rPr>
        <w:t>Община</w:t>
      </w:r>
      <w:r w:rsidRPr="00E611BB">
        <w:rPr>
          <w:rFonts w:ascii="Times New Roman" w:hAnsi="Times New Roman" w:cs="Times New Roman"/>
          <w:spacing w:val="1"/>
          <w:sz w:val="24"/>
        </w:rPr>
        <w:t xml:space="preserve"> </w:t>
      </w:r>
      <w:r w:rsidRPr="00E611BB">
        <w:rPr>
          <w:rFonts w:ascii="Times New Roman" w:hAnsi="Times New Roman" w:cs="Times New Roman"/>
          <w:sz w:val="24"/>
        </w:rPr>
        <w:t>Гълъбово</w:t>
      </w:r>
      <w:r w:rsidRPr="00E611BB">
        <w:rPr>
          <w:rFonts w:ascii="Times New Roman" w:hAnsi="Times New Roman" w:cs="Times New Roman"/>
          <w:spacing w:val="1"/>
          <w:sz w:val="24"/>
        </w:rPr>
        <w:t xml:space="preserve"> </w:t>
      </w:r>
      <w:r w:rsidRPr="00E611BB">
        <w:rPr>
          <w:rFonts w:ascii="Times New Roman" w:hAnsi="Times New Roman" w:cs="Times New Roman"/>
          <w:sz w:val="24"/>
        </w:rPr>
        <w:t>приключи</w:t>
      </w:r>
      <w:r w:rsidRPr="00E611BB">
        <w:rPr>
          <w:rFonts w:ascii="Times New Roman" w:hAnsi="Times New Roman" w:cs="Times New Roman"/>
          <w:spacing w:val="1"/>
          <w:sz w:val="24"/>
        </w:rPr>
        <w:t xml:space="preserve"> </w:t>
      </w:r>
      <w:r w:rsidRPr="00E611BB">
        <w:rPr>
          <w:rFonts w:ascii="Times New Roman" w:hAnsi="Times New Roman" w:cs="Times New Roman"/>
          <w:sz w:val="24"/>
        </w:rPr>
        <w:t>техническата</w:t>
      </w:r>
      <w:r w:rsidRPr="00E611BB">
        <w:rPr>
          <w:rFonts w:ascii="Times New Roman" w:hAnsi="Times New Roman" w:cs="Times New Roman"/>
          <w:spacing w:val="1"/>
          <w:sz w:val="24"/>
        </w:rPr>
        <w:t xml:space="preserve"> </w:t>
      </w:r>
      <w:r w:rsidRPr="00E611BB">
        <w:rPr>
          <w:rFonts w:ascii="Times New Roman" w:hAnsi="Times New Roman" w:cs="Times New Roman"/>
          <w:sz w:val="24"/>
        </w:rPr>
        <w:t>рекултивация</w:t>
      </w:r>
      <w:r w:rsidRPr="00E611BB">
        <w:rPr>
          <w:rFonts w:ascii="Times New Roman" w:hAnsi="Times New Roman" w:cs="Times New Roman"/>
          <w:spacing w:val="1"/>
          <w:sz w:val="24"/>
        </w:rPr>
        <w:t xml:space="preserve"> </w:t>
      </w:r>
      <w:r w:rsidRPr="00E611BB">
        <w:rPr>
          <w:rFonts w:ascii="Times New Roman" w:hAnsi="Times New Roman" w:cs="Times New Roman"/>
          <w:sz w:val="24"/>
        </w:rPr>
        <w:t>на</w:t>
      </w:r>
      <w:r w:rsidRPr="00E611BB">
        <w:rPr>
          <w:rFonts w:ascii="Times New Roman" w:hAnsi="Times New Roman" w:cs="Times New Roman"/>
          <w:spacing w:val="1"/>
          <w:sz w:val="24"/>
        </w:rPr>
        <w:t xml:space="preserve"> </w:t>
      </w:r>
      <w:r w:rsidRPr="00E611BB">
        <w:rPr>
          <w:rFonts w:ascii="Times New Roman" w:hAnsi="Times New Roman" w:cs="Times New Roman"/>
          <w:sz w:val="24"/>
        </w:rPr>
        <w:t>закритото</w:t>
      </w:r>
      <w:r w:rsidRPr="00E611BB">
        <w:rPr>
          <w:rFonts w:ascii="Times New Roman" w:hAnsi="Times New Roman" w:cs="Times New Roman"/>
          <w:spacing w:val="1"/>
          <w:sz w:val="24"/>
        </w:rPr>
        <w:t xml:space="preserve"> </w:t>
      </w:r>
      <w:r w:rsidRPr="00E611BB">
        <w:rPr>
          <w:rFonts w:ascii="Times New Roman" w:hAnsi="Times New Roman" w:cs="Times New Roman"/>
          <w:sz w:val="24"/>
        </w:rPr>
        <w:t>общинското</w:t>
      </w:r>
      <w:r w:rsidRPr="00E611BB">
        <w:rPr>
          <w:rFonts w:ascii="Times New Roman" w:hAnsi="Times New Roman" w:cs="Times New Roman"/>
          <w:spacing w:val="1"/>
          <w:sz w:val="24"/>
        </w:rPr>
        <w:t xml:space="preserve"> </w:t>
      </w:r>
      <w:r w:rsidRPr="00E611BB">
        <w:rPr>
          <w:rFonts w:ascii="Times New Roman" w:hAnsi="Times New Roman" w:cs="Times New Roman"/>
          <w:sz w:val="24"/>
        </w:rPr>
        <w:t>депо</w:t>
      </w:r>
      <w:r w:rsidRPr="00E611BB">
        <w:rPr>
          <w:rFonts w:ascii="Times New Roman" w:hAnsi="Times New Roman" w:cs="Times New Roman"/>
          <w:spacing w:val="1"/>
          <w:sz w:val="24"/>
        </w:rPr>
        <w:t xml:space="preserve"> </w:t>
      </w:r>
      <w:r w:rsidRPr="00E611BB">
        <w:rPr>
          <w:rFonts w:ascii="Times New Roman" w:hAnsi="Times New Roman" w:cs="Times New Roman"/>
          <w:sz w:val="24"/>
        </w:rPr>
        <w:t>за</w:t>
      </w:r>
      <w:r w:rsidRPr="00E611BB">
        <w:rPr>
          <w:rFonts w:ascii="Times New Roman" w:hAnsi="Times New Roman" w:cs="Times New Roman"/>
          <w:spacing w:val="1"/>
          <w:sz w:val="24"/>
        </w:rPr>
        <w:t xml:space="preserve"> </w:t>
      </w:r>
      <w:r w:rsidRPr="00E611BB">
        <w:rPr>
          <w:rFonts w:ascii="Times New Roman" w:hAnsi="Times New Roman" w:cs="Times New Roman"/>
          <w:sz w:val="24"/>
        </w:rPr>
        <w:t>неопасни</w:t>
      </w:r>
      <w:r w:rsidRPr="00E611BB">
        <w:rPr>
          <w:rFonts w:ascii="Times New Roman" w:hAnsi="Times New Roman" w:cs="Times New Roman"/>
          <w:spacing w:val="1"/>
          <w:sz w:val="24"/>
        </w:rPr>
        <w:t xml:space="preserve"> (битови и строителни) </w:t>
      </w:r>
      <w:r w:rsidRPr="00E611BB">
        <w:rPr>
          <w:rFonts w:ascii="Times New Roman" w:hAnsi="Times New Roman" w:cs="Times New Roman"/>
          <w:sz w:val="24"/>
        </w:rPr>
        <w:t>отпадъци, която е</w:t>
      </w:r>
      <w:r w:rsidRPr="00E611BB">
        <w:rPr>
          <w:rFonts w:ascii="Times New Roman" w:hAnsi="Times New Roman" w:cs="Times New Roman"/>
          <w:spacing w:val="1"/>
          <w:sz w:val="24"/>
        </w:rPr>
        <w:t xml:space="preserve"> </w:t>
      </w:r>
      <w:r w:rsidRPr="00E611BB">
        <w:rPr>
          <w:rFonts w:ascii="Times New Roman" w:hAnsi="Times New Roman" w:cs="Times New Roman"/>
          <w:sz w:val="24"/>
        </w:rPr>
        <w:t>приета от</w:t>
      </w:r>
      <w:r w:rsidRPr="00E611BB">
        <w:rPr>
          <w:rFonts w:ascii="Times New Roman" w:hAnsi="Times New Roman" w:cs="Times New Roman"/>
          <w:spacing w:val="1"/>
          <w:sz w:val="24"/>
        </w:rPr>
        <w:t xml:space="preserve"> </w:t>
      </w:r>
      <w:r w:rsidRPr="00E611BB">
        <w:rPr>
          <w:rFonts w:ascii="Times New Roman" w:hAnsi="Times New Roman" w:cs="Times New Roman"/>
          <w:sz w:val="24"/>
        </w:rPr>
        <w:t>Комисия, назначена на основание</w:t>
      </w:r>
      <w:r w:rsidRPr="00E611BB">
        <w:rPr>
          <w:rFonts w:ascii="Times New Roman" w:hAnsi="Times New Roman" w:cs="Times New Roman"/>
          <w:spacing w:val="1"/>
          <w:sz w:val="24"/>
        </w:rPr>
        <w:t xml:space="preserve"> </w:t>
      </w:r>
      <w:r w:rsidRPr="00E611BB">
        <w:rPr>
          <w:rFonts w:ascii="Times New Roman" w:hAnsi="Times New Roman" w:cs="Times New Roman"/>
          <w:sz w:val="24"/>
        </w:rPr>
        <w:t>чл.</w:t>
      </w:r>
      <w:r w:rsidR="00B27613">
        <w:rPr>
          <w:rFonts w:ascii="Times New Roman" w:hAnsi="Times New Roman" w:cs="Times New Roman"/>
          <w:sz w:val="24"/>
        </w:rPr>
        <w:t xml:space="preserve"> </w:t>
      </w:r>
      <w:r w:rsidRPr="00E611BB">
        <w:rPr>
          <w:rFonts w:ascii="Times New Roman" w:hAnsi="Times New Roman" w:cs="Times New Roman"/>
          <w:sz w:val="24"/>
        </w:rPr>
        <w:t>19</w:t>
      </w:r>
      <w:r w:rsidRPr="00E611BB">
        <w:rPr>
          <w:rFonts w:ascii="Times New Roman" w:hAnsi="Times New Roman" w:cs="Times New Roman"/>
          <w:spacing w:val="1"/>
          <w:sz w:val="24"/>
        </w:rPr>
        <w:t xml:space="preserve"> </w:t>
      </w:r>
      <w:r w:rsidRPr="00E611BB">
        <w:rPr>
          <w:rFonts w:ascii="Times New Roman" w:hAnsi="Times New Roman" w:cs="Times New Roman"/>
          <w:sz w:val="24"/>
        </w:rPr>
        <w:t>и</w:t>
      </w:r>
      <w:r w:rsidRPr="00E611BB">
        <w:rPr>
          <w:rFonts w:ascii="Times New Roman" w:hAnsi="Times New Roman" w:cs="Times New Roman"/>
          <w:spacing w:val="1"/>
          <w:sz w:val="24"/>
        </w:rPr>
        <w:t xml:space="preserve"> </w:t>
      </w:r>
      <w:r w:rsidRPr="00E611BB">
        <w:rPr>
          <w:rFonts w:ascii="Times New Roman" w:hAnsi="Times New Roman" w:cs="Times New Roman"/>
          <w:sz w:val="24"/>
        </w:rPr>
        <w:t>чл.</w:t>
      </w:r>
      <w:r w:rsidR="00B27613">
        <w:rPr>
          <w:rFonts w:ascii="Times New Roman" w:hAnsi="Times New Roman" w:cs="Times New Roman"/>
          <w:sz w:val="24"/>
        </w:rPr>
        <w:t xml:space="preserve"> </w:t>
      </w:r>
      <w:r w:rsidRPr="00E611BB">
        <w:rPr>
          <w:rFonts w:ascii="Times New Roman" w:hAnsi="Times New Roman" w:cs="Times New Roman"/>
          <w:sz w:val="24"/>
        </w:rPr>
        <w:t>23 от</w:t>
      </w:r>
      <w:r w:rsidRPr="00E611BB">
        <w:rPr>
          <w:rFonts w:ascii="Times New Roman" w:hAnsi="Times New Roman" w:cs="Times New Roman"/>
          <w:spacing w:val="1"/>
          <w:sz w:val="24"/>
        </w:rPr>
        <w:t xml:space="preserve"> </w:t>
      </w:r>
      <w:r w:rsidRPr="00E611BB">
        <w:rPr>
          <w:rFonts w:ascii="Times New Roman" w:hAnsi="Times New Roman" w:cs="Times New Roman"/>
          <w:sz w:val="24"/>
        </w:rPr>
        <w:t>Правилника за</w:t>
      </w:r>
      <w:r w:rsidRPr="00E611BB">
        <w:rPr>
          <w:rFonts w:ascii="Times New Roman" w:hAnsi="Times New Roman" w:cs="Times New Roman"/>
          <w:spacing w:val="1"/>
          <w:sz w:val="24"/>
        </w:rPr>
        <w:t xml:space="preserve"> </w:t>
      </w:r>
      <w:r w:rsidRPr="00E611BB">
        <w:rPr>
          <w:rFonts w:ascii="Times New Roman" w:hAnsi="Times New Roman" w:cs="Times New Roman"/>
          <w:sz w:val="24"/>
        </w:rPr>
        <w:t>прилагане</w:t>
      </w:r>
      <w:r w:rsidRPr="00E611BB">
        <w:rPr>
          <w:rFonts w:ascii="Times New Roman" w:hAnsi="Times New Roman" w:cs="Times New Roman"/>
          <w:spacing w:val="-2"/>
          <w:sz w:val="24"/>
        </w:rPr>
        <w:t xml:space="preserve"> </w:t>
      </w:r>
      <w:r w:rsidRPr="00E611BB">
        <w:rPr>
          <w:rFonts w:ascii="Times New Roman" w:hAnsi="Times New Roman" w:cs="Times New Roman"/>
          <w:sz w:val="24"/>
        </w:rPr>
        <w:t>на</w:t>
      </w:r>
      <w:r w:rsidRPr="00E611BB">
        <w:rPr>
          <w:rFonts w:ascii="Times New Roman" w:hAnsi="Times New Roman" w:cs="Times New Roman"/>
          <w:spacing w:val="-1"/>
          <w:sz w:val="24"/>
        </w:rPr>
        <w:t xml:space="preserve"> </w:t>
      </w:r>
      <w:r w:rsidRPr="00E611BB">
        <w:rPr>
          <w:rFonts w:ascii="Times New Roman" w:hAnsi="Times New Roman" w:cs="Times New Roman"/>
          <w:sz w:val="24"/>
        </w:rPr>
        <w:t>Закона</w:t>
      </w:r>
      <w:r w:rsidRPr="00E611BB">
        <w:rPr>
          <w:rFonts w:ascii="Times New Roman" w:hAnsi="Times New Roman" w:cs="Times New Roman"/>
          <w:spacing w:val="-1"/>
          <w:sz w:val="24"/>
        </w:rPr>
        <w:t xml:space="preserve"> </w:t>
      </w:r>
      <w:r w:rsidRPr="00E611BB">
        <w:rPr>
          <w:rFonts w:ascii="Times New Roman" w:hAnsi="Times New Roman" w:cs="Times New Roman"/>
          <w:sz w:val="24"/>
        </w:rPr>
        <w:t>за</w:t>
      </w:r>
      <w:r w:rsidRPr="00E611BB">
        <w:rPr>
          <w:rFonts w:ascii="Times New Roman" w:hAnsi="Times New Roman" w:cs="Times New Roman"/>
          <w:spacing w:val="-5"/>
          <w:sz w:val="24"/>
        </w:rPr>
        <w:t xml:space="preserve"> </w:t>
      </w:r>
      <w:r w:rsidRPr="00E611BB">
        <w:rPr>
          <w:rFonts w:ascii="Times New Roman" w:hAnsi="Times New Roman" w:cs="Times New Roman"/>
          <w:sz w:val="24"/>
        </w:rPr>
        <w:t>опазване</w:t>
      </w:r>
      <w:r w:rsidRPr="00E611BB">
        <w:rPr>
          <w:rFonts w:ascii="Times New Roman" w:hAnsi="Times New Roman" w:cs="Times New Roman"/>
          <w:spacing w:val="-1"/>
          <w:sz w:val="24"/>
        </w:rPr>
        <w:t xml:space="preserve"> </w:t>
      </w:r>
      <w:r w:rsidRPr="00E611BB">
        <w:rPr>
          <w:rFonts w:ascii="Times New Roman" w:hAnsi="Times New Roman" w:cs="Times New Roman"/>
          <w:sz w:val="24"/>
        </w:rPr>
        <w:t>на</w:t>
      </w:r>
      <w:r w:rsidRPr="00E611BB">
        <w:rPr>
          <w:rFonts w:ascii="Times New Roman" w:hAnsi="Times New Roman" w:cs="Times New Roman"/>
          <w:spacing w:val="-1"/>
          <w:sz w:val="24"/>
        </w:rPr>
        <w:t xml:space="preserve"> </w:t>
      </w:r>
      <w:r w:rsidRPr="00E611BB">
        <w:rPr>
          <w:rFonts w:ascii="Times New Roman" w:hAnsi="Times New Roman" w:cs="Times New Roman"/>
          <w:sz w:val="24"/>
        </w:rPr>
        <w:t>земеделските</w:t>
      </w:r>
      <w:r w:rsidRPr="00E611BB">
        <w:rPr>
          <w:rFonts w:ascii="Times New Roman" w:hAnsi="Times New Roman" w:cs="Times New Roman"/>
          <w:spacing w:val="-1"/>
          <w:sz w:val="24"/>
        </w:rPr>
        <w:t xml:space="preserve"> </w:t>
      </w:r>
      <w:r w:rsidRPr="00E611BB">
        <w:rPr>
          <w:rFonts w:ascii="Times New Roman" w:hAnsi="Times New Roman" w:cs="Times New Roman"/>
          <w:sz w:val="24"/>
        </w:rPr>
        <w:t xml:space="preserve">земи и започна първата година на биологична рекултивация, която е предвидена да завърши през 2024 г. </w:t>
      </w:r>
    </w:p>
    <w:p w:rsidR="00E611BB" w:rsidRPr="00E611BB" w:rsidRDefault="00E611BB" w:rsidP="00E71CAA">
      <w:pPr>
        <w:pStyle w:val="aa"/>
        <w:widowControl w:val="0"/>
        <w:numPr>
          <w:ilvl w:val="0"/>
          <w:numId w:val="23"/>
        </w:numPr>
        <w:tabs>
          <w:tab w:val="left" w:pos="709"/>
          <w:tab w:val="left" w:pos="851"/>
          <w:tab w:val="left" w:pos="1701"/>
        </w:tabs>
        <w:autoSpaceDE w:val="0"/>
        <w:autoSpaceDN w:val="0"/>
        <w:spacing w:after="0"/>
        <w:ind w:left="0" w:firstLine="426"/>
        <w:jc w:val="both"/>
        <w:rPr>
          <w:rFonts w:ascii="Times New Roman" w:hAnsi="Times New Roman" w:cs="Times New Roman"/>
          <w:sz w:val="24"/>
        </w:rPr>
      </w:pPr>
      <w:r w:rsidRPr="00E611BB">
        <w:rPr>
          <w:rFonts w:ascii="Times New Roman" w:hAnsi="Times New Roman" w:cs="Times New Roman"/>
          <w:sz w:val="24"/>
        </w:rPr>
        <w:t xml:space="preserve">Предвидено е провеждане на ежегоден мониторинг на околната среда на закритото депо за </w:t>
      </w:r>
      <w:r w:rsidRPr="00E611BB">
        <w:rPr>
          <w:rFonts w:ascii="Times New Roman" w:hAnsi="Times New Roman" w:cs="Times New Roman"/>
          <w:spacing w:val="-57"/>
          <w:sz w:val="24"/>
        </w:rPr>
        <w:t xml:space="preserve"> </w:t>
      </w:r>
      <w:r w:rsidRPr="00E611BB">
        <w:rPr>
          <w:rFonts w:ascii="Times New Roman" w:hAnsi="Times New Roman" w:cs="Times New Roman"/>
          <w:sz w:val="24"/>
        </w:rPr>
        <w:t>неопасни</w:t>
      </w:r>
      <w:r w:rsidRPr="00E611BB">
        <w:rPr>
          <w:rFonts w:ascii="Times New Roman" w:hAnsi="Times New Roman" w:cs="Times New Roman"/>
          <w:spacing w:val="-1"/>
          <w:sz w:val="24"/>
        </w:rPr>
        <w:t xml:space="preserve"> </w:t>
      </w:r>
      <w:r w:rsidRPr="00E611BB">
        <w:rPr>
          <w:rFonts w:ascii="Times New Roman" w:hAnsi="Times New Roman" w:cs="Times New Roman"/>
          <w:sz w:val="24"/>
        </w:rPr>
        <w:t>отпадъци.</w:t>
      </w:r>
    </w:p>
    <w:p w:rsidR="00E611BB" w:rsidRDefault="00E611BB" w:rsidP="00E71CAA">
      <w:pPr>
        <w:pStyle w:val="aa"/>
        <w:widowControl w:val="0"/>
        <w:numPr>
          <w:ilvl w:val="0"/>
          <w:numId w:val="23"/>
        </w:numPr>
        <w:tabs>
          <w:tab w:val="left" w:pos="709"/>
          <w:tab w:val="left" w:pos="851"/>
          <w:tab w:val="left" w:pos="1701"/>
        </w:tabs>
        <w:autoSpaceDE w:val="0"/>
        <w:autoSpaceDN w:val="0"/>
        <w:spacing w:after="0"/>
        <w:ind w:left="0" w:firstLine="426"/>
        <w:jc w:val="both"/>
        <w:rPr>
          <w:rFonts w:ascii="Times New Roman" w:hAnsi="Times New Roman" w:cs="Times New Roman"/>
          <w:sz w:val="24"/>
        </w:rPr>
      </w:pPr>
      <w:r w:rsidRPr="00E611BB">
        <w:rPr>
          <w:rFonts w:ascii="Times New Roman" w:hAnsi="Times New Roman" w:cs="Times New Roman"/>
          <w:sz w:val="24"/>
        </w:rPr>
        <w:t>С въвеждане на организирано сметосъбиране на 100%, в общината изхвърлянето</w:t>
      </w:r>
      <w:r w:rsidRPr="00E611BB">
        <w:rPr>
          <w:rFonts w:ascii="Times New Roman" w:hAnsi="Times New Roman" w:cs="Times New Roman"/>
          <w:spacing w:val="1"/>
          <w:sz w:val="24"/>
        </w:rPr>
        <w:t xml:space="preserve"> </w:t>
      </w:r>
      <w:r w:rsidRPr="00E611BB">
        <w:rPr>
          <w:rFonts w:ascii="Times New Roman" w:hAnsi="Times New Roman" w:cs="Times New Roman"/>
          <w:sz w:val="24"/>
        </w:rPr>
        <w:t xml:space="preserve">на битови отпадъци на нерегламентирани места е сведено до минимум. </w:t>
      </w:r>
      <w:r w:rsidR="00375480">
        <w:rPr>
          <w:rFonts w:ascii="Times New Roman" w:hAnsi="Times New Roman" w:cs="Times New Roman"/>
          <w:sz w:val="24"/>
        </w:rPr>
        <w:t xml:space="preserve">Все още на места се образуват локални замърсявания от недобросъвестни граждани, но </w:t>
      </w:r>
      <w:r w:rsidRPr="00E611BB">
        <w:rPr>
          <w:rFonts w:ascii="Times New Roman" w:hAnsi="Times New Roman" w:cs="Times New Roman"/>
          <w:sz w:val="24"/>
        </w:rPr>
        <w:t>Община</w:t>
      </w:r>
      <w:r w:rsidRPr="00E611BB">
        <w:rPr>
          <w:rFonts w:ascii="Times New Roman" w:hAnsi="Times New Roman" w:cs="Times New Roman"/>
          <w:spacing w:val="1"/>
          <w:sz w:val="24"/>
        </w:rPr>
        <w:t xml:space="preserve"> </w:t>
      </w:r>
      <w:r w:rsidRPr="00E611BB">
        <w:rPr>
          <w:rFonts w:ascii="Times New Roman" w:hAnsi="Times New Roman" w:cs="Times New Roman"/>
          <w:sz w:val="24"/>
        </w:rPr>
        <w:t xml:space="preserve">Гълъбово </w:t>
      </w:r>
      <w:r w:rsidRPr="00E611BB">
        <w:rPr>
          <w:rFonts w:ascii="Times New Roman" w:hAnsi="Times New Roman" w:cs="Times New Roman"/>
          <w:spacing w:val="1"/>
          <w:sz w:val="24"/>
        </w:rPr>
        <w:t xml:space="preserve"> </w:t>
      </w:r>
      <w:r w:rsidR="00375480">
        <w:rPr>
          <w:rFonts w:ascii="Times New Roman" w:hAnsi="Times New Roman" w:cs="Times New Roman"/>
          <w:sz w:val="24"/>
        </w:rPr>
        <w:t xml:space="preserve">извършва </w:t>
      </w:r>
      <w:r w:rsidRPr="00E611BB">
        <w:rPr>
          <w:rFonts w:ascii="Times New Roman" w:hAnsi="Times New Roman" w:cs="Times New Roman"/>
          <w:sz w:val="24"/>
        </w:rPr>
        <w:t>своевременното</w:t>
      </w:r>
      <w:r w:rsidRPr="00E611BB">
        <w:rPr>
          <w:rFonts w:ascii="Times New Roman" w:hAnsi="Times New Roman" w:cs="Times New Roman"/>
          <w:spacing w:val="1"/>
          <w:sz w:val="24"/>
        </w:rPr>
        <w:t xml:space="preserve"> </w:t>
      </w:r>
      <w:r w:rsidRPr="00E611BB">
        <w:rPr>
          <w:rFonts w:ascii="Times New Roman" w:hAnsi="Times New Roman" w:cs="Times New Roman"/>
          <w:sz w:val="24"/>
        </w:rPr>
        <w:t>почистване</w:t>
      </w:r>
      <w:r w:rsidRPr="00E611BB">
        <w:rPr>
          <w:rFonts w:ascii="Times New Roman" w:hAnsi="Times New Roman" w:cs="Times New Roman"/>
          <w:spacing w:val="1"/>
          <w:sz w:val="24"/>
        </w:rPr>
        <w:t xml:space="preserve"> </w:t>
      </w:r>
      <w:r w:rsidRPr="00E611BB">
        <w:rPr>
          <w:rFonts w:ascii="Times New Roman" w:hAnsi="Times New Roman" w:cs="Times New Roman"/>
          <w:sz w:val="24"/>
        </w:rPr>
        <w:t>на</w:t>
      </w:r>
      <w:r w:rsidRPr="00E611BB">
        <w:rPr>
          <w:rFonts w:ascii="Times New Roman" w:hAnsi="Times New Roman" w:cs="Times New Roman"/>
          <w:spacing w:val="1"/>
          <w:sz w:val="24"/>
        </w:rPr>
        <w:t xml:space="preserve"> </w:t>
      </w:r>
      <w:r w:rsidRPr="00E611BB">
        <w:rPr>
          <w:rFonts w:ascii="Times New Roman" w:hAnsi="Times New Roman" w:cs="Times New Roman"/>
          <w:sz w:val="24"/>
        </w:rPr>
        <w:t>замърсени</w:t>
      </w:r>
      <w:r w:rsidRPr="00E611BB">
        <w:rPr>
          <w:rFonts w:ascii="Times New Roman" w:hAnsi="Times New Roman" w:cs="Times New Roman"/>
          <w:spacing w:val="1"/>
          <w:sz w:val="24"/>
        </w:rPr>
        <w:t xml:space="preserve"> </w:t>
      </w:r>
      <w:r w:rsidRPr="00E611BB">
        <w:rPr>
          <w:rFonts w:ascii="Times New Roman" w:hAnsi="Times New Roman" w:cs="Times New Roman"/>
          <w:sz w:val="24"/>
        </w:rPr>
        <w:t>с</w:t>
      </w:r>
      <w:r w:rsidRPr="00E611BB">
        <w:rPr>
          <w:rFonts w:ascii="Times New Roman" w:hAnsi="Times New Roman" w:cs="Times New Roman"/>
          <w:spacing w:val="1"/>
          <w:sz w:val="24"/>
        </w:rPr>
        <w:t xml:space="preserve"> </w:t>
      </w:r>
      <w:r w:rsidRPr="00E611BB">
        <w:rPr>
          <w:rFonts w:ascii="Times New Roman" w:hAnsi="Times New Roman" w:cs="Times New Roman"/>
          <w:sz w:val="24"/>
        </w:rPr>
        <w:t>отпадъци</w:t>
      </w:r>
      <w:r w:rsidRPr="00E611BB">
        <w:rPr>
          <w:rFonts w:ascii="Times New Roman" w:hAnsi="Times New Roman" w:cs="Times New Roman"/>
          <w:spacing w:val="-1"/>
          <w:sz w:val="24"/>
        </w:rPr>
        <w:t xml:space="preserve"> </w:t>
      </w:r>
      <w:r w:rsidRPr="00E611BB">
        <w:rPr>
          <w:rFonts w:ascii="Times New Roman" w:hAnsi="Times New Roman" w:cs="Times New Roman"/>
          <w:sz w:val="24"/>
        </w:rPr>
        <w:t>терени.</w:t>
      </w:r>
    </w:p>
    <w:p w:rsidR="00D964B2" w:rsidRDefault="00D964B2" w:rsidP="00B17F42">
      <w:pPr>
        <w:widowControl w:val="0"/>
        <w:tabs>
          <w:tab w:val="left" w:pos="709"/>
          <w:tab w:val="left" w:pos="851"/>
          <w:tab w:val="left" w:pos="1701"/>
        </w:tabs>
        <w:autoSpaceDE w:val="0"/>
        <w:autoSpaceDN w:val="0"/>
        <w:spacing w:after="0"/>
        <w:jc w:val="both"/>
        <w:rPr>
          <w:rFonts w:ascii="Times New Roman" w:hAnsi="Times New Roman" w:cs="Times New Roman"/>
          <w:sz w:val="24"/>
        </w:rPr>
      </w:pPr>
    </w:p>
    <w:p w:rsidR="006B3E94" w:rsidRPr="0039366E" w:rsidRDefault="006B3E94" w:rsidP="00E71CAA">
      <w:pPr>
        <w:pStyle w:val="2"/>
        <w:numPr>
          <w:ilvl w:val="1"/>
          <w:numId w:val="14"/>
        </w:numPr>
        <w:tabs>
          <w:tab w:val="left" w:pos="851"/>
          <w:tab w:val="left" w:pos="2552"/>
        </w:tabs>
        <w:spacing w:line="276" w:lineRule="auto"/>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 xml:space="preserve">  Съществуващи</w:t>
      </w:r>
      <w:r w:rsidRPr="0039366E">
        <w:rPr>
          <w:rFonts w:ascii="Times New Roman" w:hAnsi="Times New Roman" w:cs="Times New Roman"/>
          <w:color w:val="006600"/>
          <w:spacing w:val="23"/>
          <w:sz w:val="24"/>
          <w:szCs w:val="24"/>
        </w:rPr>
        <w:t xml:space="preserve"> </w:t>
      </w:r>
      <w:r w:rsidRPr="0039366E">
        <w:rPr>
          <w:rFonts w:ascii="Times New Roman" w:hAnsi="Times New Roman" w:cs="Times New Roman"/>
          <w:color w:val="006600"/>
          <w:sz w:val="24"/>
          <w:szCs w:val="24"/>
        </w:rPr>
        <w:t>схеми</w:t>
      </w:r>
      <w:r w:rsidRPr="0039366E">
        <w:rPr>
          <w:rFonts w:ascii="Times New Roman" w:hAnsi="Times New Roman" w:cs="Times New Roman"/>
          <w:color w:val="006600"/>
          <w:spacing w:val="23"/>
          <w:sz w:val="24"/>
          <w:szCs w:val="24"/>
        </w:rPr>
        <w:t xml:space="preserve"> </w:t>
      </w:r>
      <w:r w:rsidRPr="0039366E">
        <w:rPr>
          <w:rFonts w:ascii="Times New Roman" w:hAnsi="Times New Roman" w:cs="Times New Roman"/>
          <w:color w:val="006600"/>
          <w:sz w:val="24"/>
          <w:szCs w:val="24"/>
        </w:rPr>
        <w:t>за</w:t>
      </w:r>
      <w:r w:rsidRPr="0039366E">
        <w:rPr>
          <w:rFonts w:ascii="Times New Roman" w:hAnsi="Times New Roman" w:cs="Times New Roman"/>
          <w:color w:val="006600"/>
          <w:spacing w:val="23"/>
          <w:sz w:val="24"/>
          <w:szCs w:val="24"/>
        </w:rPr>
        <w:t xml:space="preserve"> </w:t>
      </w:r>
      <w:r w:rsidRPr="0039366E">
        <w:rPr>
          <w:rFonts w:ascii="Times New Roman" w:hAnsi="Times New Roman" w:cs="Times New Roman"/>
          <w:color w:val="006600"/>
          <w:sz w:val="24"/>
          <w:szCs w:val="24"/>
        </w:rPr>
        <w:t>събиране,</w:t>
      </w:r>
      <w:r w:rsidRPr="0039366E">
        <w:rPr>
          <w:rFonts w:ascii="Times New Roman" w:hAnsi="Times New Roman" w:cs="Times New Roman"/>
          <w:color w:val="006600"/>
          <w:spacing w:val="22"/>
          <w:sz w:val="24"/>
          <w:szCs w:val="24"/>
        </w:rPr>
        <w:t xml:space="preserve"> </w:t>
      </w:r>
      <w:r w:rsidRPr="0039366E">
        <w:rPr>
          <w:rFonts w:ascii="Times New Roman" w:hAnsi="Times New Roman" w:cs="Times New Roman"/>
          <w:color w:val="006600"/>
          <w:sz w:val="24"/>
          <w:szCs w:val="24"/>
        </w:rPr>
        <w:t>транспортиране</w:t>
      </w:r>
      <w:r w:rsidRPr="0039366E">
        <w:rPr>
          <w:rFonts w:ascii="Times New Roman" w:hAnsi="Times New Roman" w:cs="Times New Roman"/>
          <w:color w:val="006600"/>
          <w:spacing w:val="23"/>
          <w:sz w:val="24"/>
          <w:szCs w:val="24"/>
        </w:rPr>
        <w:t xml:space="preserve"> </w:t>
      </w:r>
      <w:r w:rsidRPr="0039366E">
        <w:rPr>
          <w:rFonts w:ascii="Times New Roman" w:hAnsi="Times New Roman" w:cs="Times New Roman"/>
          <w:color w:val="006600"/>
          <w:sz w:val="24"/>
          <w:szCs w:val="24"/>
        </w:rPr>
        <w:t>и</w:t>
      </w:r>
      <w:r w:rsidRPr="0039366E">
        <w:rPr>
          <w:rFonts w:ascii="Times New Roman" w:hAnsi="Times New Roman" w:cs="Times New Roman"/>
          <w:color w:val="006600"/>
          <w:spacing w:val="-59"/>
          <w:sz w:val="24"/>
          <w:szCs w:val="24"/>
        </w:rPr>
        <w:t xml:space="preserve"> </w:t>
      </w:r>
      <w:r w:rsidRPr="0039366E">
        <w:rPr>
          <w:rFonts w:ascii="Times New Roman" w:hAnsi="Times New Roman" w:cs="Times New Roman"/>
          <w:color w:val="006600"/>
          <w:sz w:val="24"/>
          <w:szCs w:val="24"/>
        </w:rPr>
        <w:t>третиране</w:t>
      </w:r>
      <w:r w:rsidRPr="0039366E">
        <w:rPr>
          <w:rFonts w:ascii="Times New Roman" w:hAnsi="Times New Roman" w:cs="Times New Roman"/>
          <w:color w:val="006600"/>
          <w:spacing w:val="-1"/>
          <w:sz w:val="24"/>
          <w:szCs w:val="24"/>
        </w:rPr>
        <w:t xml:space="preserve"> </w:t>
      </w:r>
      <w:r w:rsidRPr="0039366E">
        <w:rPr>
          <w:rFonts w:ascii="Times New Roman" w:hAnsi="Times New Roman" w:cs="Times New Roman"/>
          <w:color w:val="006600"/>
          <w:sz w:val="24"/>
          <w:szCs w:val="24"/>
        </w:rPr>
        <w:t>на отпадъците</w:t>
      </w:r>
    </w:p>
    <w:p w:rsidR="006B3E94" w:rsidRPr="006B3E94" w:rsidRDefault="006B3E94" w:rsidP="00E71CAA">
      <w:pPr>
        <w:pStyle w:val="aa"/>
        <w:widowControl w:val="0"/>
        <w:numPr>
          <w:ilvl w:val="0"/>
          <w:numId w:val="24"/>
        </w:numPr>
        <w:tabs>
          <w:tab w:val="left" w:pos="709"/>
          <w:tab w:val="left" w:pos="851"/>
          <w:tab w:val="left" w:pos="1701"/>
        </w:tabs>
        <w:autoSpaceDE w:val="0"/>
        <w:autoSpaceDN w:val="0"/>
        <w:spacing w:after="0"/>
        <w:ind w:left="0" w:firstLine="426"/>
        <w:jc w:val="both"/>
        <w:rPr>
          <w:rFonts w:ascii="Times New Roman" w:hAnsi="Times New Roman" w:cs="Times New Roman"/>
          <w:sz w:val="24"/>
        </w:rPr>
      </w:pPr>
      <w:r w:rsidRPr="006B3E94">
        <w:rPr>
          <w:rFonts w:ascii="Times New Roman" w:hAnsi="Times New Roman" w:cs="Times New Roman"/>
          <w:sz w:val="24"/>
        </w:rPr>
        <w:t>Организираната</w:t>
      </w:r>
      <w:r w:rsidRPr="006B3E94">
        <w:rPr>
          <w:rFonts w:ascii="Times New Roman" w:hAnsi="Times New Roman" w:cs="Times New Roman"/>
          <w:spacing w:val="1"/>
          <w:sz w:val="24"/>
        </w:rPr>
        <w:t xml:space="preserve"> </w:t>
      </w:r>
      <w:r w:rsidRPr="006B3E94">
        <w:rPr>
          <w:rFonts w:ascii="Times New Roman" w:hAnsi="Times New Roman" w:cs="Times New Roman"/>
          <w:sz w:val="24"/>
        </w:rPr>
        <w:t>система</w:t>
      </w:r>
      <w:r w:rsidRPr="006B3E94">
        <w:rPr>
          <w:rFonts w:ascii="Times New Roman" w:hAnsi="Times New Roman" w:cs="Times New Roman"/>
          <w:spacing w:val="1"/>
          <w:sz w:val="24"/>
        </w:rPr>
        <w:t xml:space="preserve"> </w:t>
      </w:r>
      <w:r w:rsidRPr="006B3E94">
        <w:rPr>
          <w:rFonts w:ascii="Times New Roman" w:hAnsi="Times New Roman" w:cs="Times New Roman"/>
          <w:sz w:val="24"/>
        </w:rPr>
        <w:t>за</w:t>
      </w:r>
      <w:r w:rsidRPr="006B3E94">
        <w:rPr>
          <w:rFonts w:ascii="Times New Roman" w:hAnsi="Times New Roman" w:cs="Times New Roman"/>
          <w:spacing w:val="1"/>
          <w:sz w:val="24"/>
        </w:rPr>
        <w:t xml:space="preserve"> </w:t>
      </w:r>
      <w:r w:rsidRPr="006B3E94">
        <w:rPr>
          <w:rFonts w:ascii="Times New Roman" w:hAnsi="Times New Roman" w:cs="Times New Roman"/>
          <w:sz w:val="24"/>
        </w:rPr>
        <w:t>събиране</w:t>
      </w:r>
      <w:r w:rsidRPr="006B3E94">
        <w:rPr>
          <w:rFonts w:ascii="Times New Roman" w:hAnsi="Times New Roman" w:cs="Times New Roman"/>
          <w:spacing w:val="1"/>
          <w:sz w:val="24"/>
        </w:rPr>
        <w:t xml:space="preserve"> </w:t>
      </w:r>
      <w:r w:rsidRPr="006B3E94">
        <w:rPr>
          <w:rFonts w:ascii="Times New Roman" w:hAnsi="Times New Roman" w:cs="Times New Roman"/>
          <w:sz w:val="24"/>
        </w:rPr>
        <w:t>и</w:t>
      </w:r>
      <w:r w:rsidRPr="006B3E94">
        <w:rPr>
          <w:rFonts w:ascii="Times New Roman" w:hAnsi="Times New Roman" w:cs="Times New Roman"/>
          <w:spacing w:val="1"/>
          <w:sz w:val="24"/>
        </w:rPr>
        <w:t xml:space="preserve"> </w:t>
      </w:r>
      <w:r w:rsidRPr="006B3E94">
        <w:rPr>
          <w:rFonts w:ascii="Times New Roman" w:hAnsi="Times New Roman" w:cs="Times New Roman"/>
          <w:sz w:val="24"/>
        </w:rPr>
        <w:t>транспортиране</w:t>
      </w:r>
      <w:r w:rsidRPr="006B3E94">
        <w:rPr>
          <w:rFonts w:ascii="Times New Roman" w:hAnsi="Times New Roman" w:cs="Times New Roman"/>
          <w:spacing w:val="1"/>
          <w:sz w:val="24"/>
        </w:rPr>
        <w:t xml:space="preserve"> </w:t>
      </w:r>
      <w:r w:rsidRPr="006B3E94">
        <w:rPr>
          <w:rFonts w:ascii="Times New Roman" w:hAnsi="Times New Roman" w:cs="Times New Roman"/>
          <w:sz w:val="24"/>
        </w:rPr>
        <w:t>на</w:t>
      </w:r>
      <w:r w:rsidRPr="006B3E94">
        <w:rPr>
          <w:rFonts w:ascii="Times New Roman" w:hAnsi="Times New Roman" w:cs="Times New Roman"/>
          <w:spacing w:val="1"/>
          <w:sz w:val="24"/>
        </w:rPr>
        <w:t xml:space="preserve"> </w:t>
      </w:r>
      <w:r w:rsidRPr="006B3E94">
        <w:rPr>
          <w:rFonts w:ascii="Times New Roman" w:hAnsi="Times New Roman" w:cs="Times New Roman"/>
          <w:sz w:val="24"/>
        </w:rPr>
        <w:t>смесените</w:t>
      </w:r>
      <w:r w:rsidRPr="006B3E94">
        <w:rPr>
          <w:rFonts w:ascii="Times New Roman" w:hAnsi="Times New Roman" w:cs="Times New Roman"/>
          <w:spacing w:val="1"/>
          <w:sz w:val="24"/>
        </w:rPr>
        <w:t xml:space="preserve"> </w:t>
      </w:r>
      <w:r w:rsidRPr="006B3E94">
        <w:rPr>
          <w:rFonts w:ascii="Times New Roman" w:hAnsi="Times New Roman" w:cs="Times New Roman"/>
          <w:sz w:val="24"/>
        </w:rPr>
        <w:t>битови</w:t>
      </w:r>
      <w:r w:rsidRPr="006B3E94">
        <w:rPr>
          <w:rFonts w:ascii="Times New Roman" w:hAnsi="Times New Roman" w:cs="Times New Roman"/>
          <w:spacing w:val="1"/>
          <w:sz w:val="24"/>
        </w:rPr>
        <w:t xml:space="preserve"> </w:t>
      </w:r>
      <w:r w:rsidRPr="006B3E94">
        <w:rPr>
          <w:rFonts w:ascii="Times New Roman" w:hAnsi="Times New Roman" w:cs="Times New Roman"/>
          <w:sz w:val="24"/>
        </w:rPr>
        <w:t>отпадъци</w:t>
      </w:r>
      <w:r w:rsidRPr="006B3E94">
        <w:rPr>
          <w:rFonts w:ascii="Times New Roman" w:hAnsi="Times New Roman" w:cs="Times New Roman"/>
          <w:spacing w:val="-1"/>
          <w:sz w:val="24"/>
        </w:rPr>
        <w:t xml:space="preserve"> </w:t>
      </w:r>
      <w:r w:rsidRPr="006B3E94">
        <w:rPr>
          <w:rFonts w:ascii="Times New Roman" w:hAnsi="Times New Roman" w:cs="Times New Roman"/>
          <w:sz w:val="24"/>
        </w:rPr>
        <w:t>обхваща</w:t>
      </w:r>
      <w:r w:rsidRPr="006B3E94">
        <w:rPr>
          <w:rFonts w:ascii="Times New Roman" w:hAnsi="Times New Roman" w:cs="Times New Roman"/>
          <w:spacing w:val="-1"/>
          <w:sz w:val="24"/>
        </w:rPr>
        <w:t xml:space="preserve"> </w:t>
      </w:r>
      <w:r w:rsidRPr="006B3E94">
        <w:rPr>
          <w:rFonts w:ascii="Times New Roman" w:hAnsi="Times New Roman" w:cs="Times New Roman"/>
          <w:sz w:val="24"/>
        </w:rPr>
        <w:t>100%</w:t>
      </w:r>
      <w:r w:rsidRPr="006B3E94">
        <w:rPr>
          <w:rFonts w:ascii="Times New Roman" w:hAnsi="Times New Roman" w:cs="Times New Roman"/>
          <w:spacing w:val="-1"/>
          <w:sz w:val="24"/>
        </w:rPr>
        <w:t xml:space="preserve"> </w:t>
      </w:r>
      <w:r w:rsidRPr="006B3E94">
        <w:rPr>
          <w:rFonts w:ascii="Times New Roman" w:hAnsi="Times New Roman" w:cs="Times New Roman"/>
          <w:sz w:val="24"/>
        </w:rPr>
        <w:t>от територията</w:t>
      </w:r>
      <w:r w:rsidRPr="006B3E94">
        <w:rPr>
          <w:rFonts w:ascii="Times New Roman" w:hAnsi="Times New Roman" w:cs="Times New Roman"/>
          <w:spacing w:val="-4"/>
          <w:sz w:val="24"/>
        </w:rPr>
        <w:t xml:space="preserve"> </w:t>
      </w:r>
      <w:r w:rsidRPr="006B3E94">
        <w:rPr>
          <w:rFonts w:ascii="Times New Roman" w:hAnsi="Times New Roman" w:cs="Times New Roman"/>
          <w:sz w:val="24"/>
        </w:rPr>
        <w:t>на</w:t>
      </w:r>
      <w:r w:rsidRPr="006B3E94">
        <w:rPr>
          <w:rFonts w:ascii="Times New Roman" w:hAnsi="Times New Roman" w:cs="Times New Roman"/>
          <w:spacing w:val="-2"/>
          <w:sz w:val="24"/>
        </w:rPr>
        <w:t xml:space="preserve"> </w:t>
      </w:r>
      <w:r w:rsidRPr="006B3E94">
        <w:rPr>
          <w:rFonts w:ascii="Times New Roman" w:hAnsi="Times New Roman" w:cs="Times New Roman"/>
          <w:sz w:val="24"/>
        </w:rPr>
        <w:t>община</w:t>
      </w:r>
      <w:r w:rsidRPr="006B3E94">
        <w:rPr>
          <w:rFonts w:ascii="Times New Roman" w:hAnsi="Times New Roman" w:cs="Times New Roman"/>
          <w:spacing w:val="2"/>
          <w:sz w:val="24"/>
        </w:rPr>
        <w:t xml:space="preserve"> </w:t>
      </w:r>
      <w:r w:rsidRPr="006B3E94">
        <w:rPr>
          <w:rFonts w:ascii="Times New Roman" w:hAnsi="Times New Roman" w:cs="Times New Roman"/>
          <w:sz w:val="24"/>
        </w:rPr>
        <w:t>Гълъбово.</w:t>
      </w:r>
    </w:p>
    <w:p w:rsidR="006B3E94" w:rsidRPr="006B3E94" w:rsidRDefault="006B3E94" w:rsidP="00E71CAA">
      <w:pPr>
        <w:pStyle w:val="aa"/>
        <w:widowControl w:val="0"/>
        <w:numPr>
          <w:ilvl w:val="0"/>
          <w:numId w:val="24"/>
        </w:numPr>
        <w:tabs>
          <w:tab w:val="left" w:pos="709"/>
          <w:tab w:val="left" w:pos="851"/>
          <w:tab w:val="left" w:pos="1701"/>
        </w:tabs>
        <w:autoSpaceDE w:val="0"/>
        <w:autoSpaceDN w:val="0"/>
        <w:spacing w:after="0"/>
        <w:ind w:left="0" w:firstLine="426"/>
        <w:jc w:val="both"/>
        <w:rPr>
          <w:rFonts w:ascii="Times New Roman" w:hAnsi="Times New Roman" w:cs="Times New Roman"/>
          <w:sz w:val="24"/>
        </w:rPr>
      </w:pPr>
      <w:r w:rsidRPr="006B3E94">
        <w:rPr>
          <w:rFonts w:ascii="Times New Roman" w:hAnsi="Times New Roman" w:cs="Times New Roman"/>
          <w:sz w:val="24"/>
          <w:szCs w:val="24"/>
        </w:rPr>
        <w:t>С оглед изпълнение на изискванията на ЗУО за осигуряване на площадки, на които населението на общината може да оставя разделно събраните опасни отпадъци от бита, ЕГО, рециклируеми отпадъци, зелени и други разделно събрани отпадъци, общината е обезпечена с такава съвременна инфраструктура, като има изградена, пусната в експлоатация (ПС-Гълъбово с ЦР) – за битови, ЕГО, зелени отпадъци и за всички видове отпадъци, които не могат да се депонират с битовите и не е осигурена определена система за събиране</w:t>
      </w:r>
    </w:p>
    <w:p w:rsidR="006B3E94" w:rsidRPr="006B3E94" w:rsidRDefault="006B3E94" w:rsidP="00E71CAA">
      <w:pPr>
        <w:pStyle w:val="aa"/>
        <w:widowControl w:val="0"/>
        <w:numPr>
          <w:ilvl w:val="0"/>
          <w:numId w:val="24"/>
        </w:numPr>
        <w:tabs>
          <w:tab w:val="left" w:pos="709"/>
          <w:tab w:val="left" w:pos="851"/>
          <w:tab w:val="left" w:pos="1103"/>
          <w:tab w:val="left" w:pos="1701"/>
        </w:tabs>
        <w:autoSpaceDE w:val="0"/>
        <w:autoSpaceDN w:val="0"/>
        <w:spacing w:after="0"/>
        <w:ind w:left="0" w:firstLine="426"/>
        <w:jc w:val="both"/>
        <w:rPr>
          <w:rFonts w:ascii="Times New Roman" w:hAnsi="Times New Roman" w:cs="Times New Roman"/>
          <w:sz w:val="24"/>
        </w:rPr>
      </w:pPr>
      <w:r w:rsidRPr="006B3E94">
        <w:rPr>
          <w:rFonts w:ascii="Times New Roman" w:hAnsi="Times New Roman" w:cs="Times New Roman"/>
          <w:sz w:val="24"/>
        </w:rPr>
        <w:t>Община</w:t>
      </w:r>
      <w:r w:rsidRPr="006B3E94">
        <w:rPr>
          <w:rFonts w:ascii="Times New Roman" w:hAnsi="Times New Roman" w:cs="Times New Roman"/>
          <w:spacing w:val="-12"/>
          <w:sz w:val="24"/>
        </w:rPr>
        <w:t xml:space="preserve"> </w:t>
      </w:r>
      <w:r w:rsidRPr="006B3E94">
        <w:rPr>
          <w:rFonts w:ascii="Times New Roman" w:hAnsi="Times New Roman" w:cs="Times New Roman"/>
          <w:sz w:val="24"/>
        </w:rPr>
        <w:t xml:space="preserve">Гълъбово е в процес на изграждане и въвеждане в експлоатация на </w:t>
      </w:r>
      <w:r w:rsidRPr="006B3E94">
        <w:rPr>
          <w:rFonts w:ascii="Times New Roman" w:hAnsi="Times New Roman" w:cs="Times New Roman"/>
          <w:spacing w:val="-9"/>
          <w:sz w:val="24"/>
        </w:rPr>
        <w:t xml:space="preserve"> </w:t>
      </w:r>
      <w:r w:rsidRPr="006B3E94">
        <w:rPr>
          <w:rFonts w:ascii="Times New Roman" w:hAnsi="Times New Roman" w:cs="Times New Roman"/>
          <w:sz w:val="24"/>
        </w:rPr>
        <w:t>инсталация</w:t>
      </w:r>
      <w:r w:rsidRPr="006B3E94">
        <w:rPr>
          <w:rFonts w:ascii="Times New Roman" w:hAnsi="Times New Roman" w:cs="Times New Roman"/>
          <w:spacing w:val="-4"/>
          <w:sz w:val="24"/>
        </w:rPr>
        <w:t xml:space="preserve"> </w:t>
      </w:r>
      <w:r w:rsidRPr="006B3E94">
        <w:rPr>
          <w:rFonts w:ascii="Times New Roman" w:hAnsi="Times New Roman" w:cs="Times New Roman"/>
          <w:sz w:val="24"/>
        </w:rPr>
        <w:t>за</w:t>
      </w:r>
      <w:r w:rsidRPr="006B3E94">
        <w:rPr>
          <w:rFonts w:ascii="Times New Roman" w:hAnsi="Times New Roman" w:cs="Times New Roman"/>
          <w:spacing w:val="-7"/>
          <w:sz w:val="24"/>
        </w:rPr>
        <w:t xml:space="preserve"> </w:t>
      </w:r>
      <w:r w:rsidRPr="006B3E94">
        <w:rPr>
          <w:rFonts w:ascii="Times New Roman" w:hAnsi="Times New Roman" w:cs="Times New Roman"/>
          <w:sz w:val="24"/>
        </w:rPr>
        <w:t>сепариране на смесени битови отпадъци.</w:t>
      </w:r>
    </w:p>
    <w:p w:rsidR="006B3E94" w:rsidRPr="006B3E94" w:rsidRDefault="006B3E94" w:rsidP="00E71CAA">
      <w:pPr>
        <w:pStyle w:val="aa"/>
        <w:widowControl w:val="0"/>
        <w:numPr>
          <w:ilvl w:val="0"/>
          <w:numId w:val="24"/>
        </w:numPr>
        <w:tabs>
          <w:tab w:val="left" w:pos="709"/>
          <w:tab w:val="left" w:pos="1701"/>
        </w:tabs>
        <w:autoSpaceDE w:val="0"/>
        <w:autoSpaceDN w:val="0"/>
        <w:spacing w:after="0"/>
        <w:ind w:left="0" w:firstLine="426"/>
        <w:jc w:val="both"/>
        <w:rPr>
          <w:rFonts w:ascii="Times New Roman" w:hAnsi="Times New Roman" w:cs="Times New Roman"/>
          <w:sz w:val="32"/>
        </w:rPr>
      </w:pPr>
      <w:r w:rsidRPr="006B3E94">
        <w:rPr>
          <w:rFonts w:ascii="Times New Roman" w:hAnsi="Times New Roman" w:cs="Times New Roman"/>
          <w:sz w:val="24"/>
        </w:rPr>
        <w:lastRenderedPageBreak/>
        <w:t>Общината</w:t>
      </w:r>
      <w:r w:rsidRPr="006B3E94">
        <w:rPr>
          <w:rFonts w:ascii="Times New Roman" w:hAnsi="Times New Roman" w:cs="Times New Roman"/>
          <w:spacing w:val="-1"/>
          <w:sz w:val="24"/>
        </w:rPr>
        <w:t xml:space="preserve"> Гълъбово предвижда изграждане на компостираща инсталация за разделно събрани биоотпадъци и други биоразградими отпадъци.</w:t>
      </w:r>
      <w:r w:rsidRPr="006B3E94">
        <w:rPr>
          <w:rFonts w:ascii="Times New Roman" w:hAnsi="Times New Roman" w:cs="Times New Roman"/>
          <w:sz w:val="32"/>
        </w:rPr>
        <w:t xml:space="preserve"> </w:t>
      </w:r>
    </w:p>
    <w:p w:rsidR="006B3E94" w:rsidRPr="006B3E94" w:rsidRDefault="006B3E94" w:rsidP="006B3E94">
      <w:pPr>
        <w:widowControl w:val="0"/>
        <w:tabs>
          <w:tab w:val="left" w:pos="709"/>
          <w:tab w:val="left" w:pos="851"/>
          <w:tab w:val="left" w:pos="1701"/>
        </w:tabs>
        <w:autoSpaceDE w:val="0"/>
        <w:autoSpaceDN w:val="0"/>
        <w:spacing w:after="0"/>
        <w:ind w:firstLine="426"/>
        <w:jc w:val="both"/>
        <w:rPr>
          <w:rFonts w:ascii="Times New Roman" w:hAnsi="Times New Roman" w:cs="Times New Roman"/>
          <w:sz w:val="24"/>
        </w:rPr>
      </w:pPr>
    </w:p>
    <w:p w:rsidR="00B27613" w:rsidRPr="0039366E" w:rsidRDefault="00B27613" w:rsidP="00E71CAA">
      <w:pPr>
        <w:pStyle w:val="2"/>
        <w:numPr>
          <w:ilvl w:val="1"/>
          <w:numId w:val="14"/>
        </w:numPr>
        <w:tabs>
          <w:tab w:val="left" w:pos="851"/>
        </w:tabs>
        <w:spacing w:line="276" w:lineRule="auto"/>
        <w:ind w:left="0" w:firstLine="426"/>
        <w:jc w:val="both"/>
        <w:rPr>
          <w:rFonts w:ascii="Times New Roman" w:hAnsi="Times New Roman" w:cs="Times New Roman"/>
          <w:color w:val="006600"/>
          <w:sz w:val="24"/>
          <w:szCs w:val="24"/>
        </w:rPr>
      </w:pPr>
      <w:r w:rsidRPr="0039366E">
        <w:rPr>
          <w:rFonts w:ascii="Times New Roman" w:hAnsi="Times New Roman" w:cs="Times New Roman"/>
          <w:color w:val="006600"/>
          <w:sz w:val="24"/>
          <w:szCs w:val="24"/>
        </w:rPr>
        <w:t xml:space="preserve"> Финансиране</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6"/>
          <w:sz w:val="24"/>
          <w:szCs w:val="24"/>
        </w:rPr>
        <w:t xml:space="preserve"> </w:t>
      </w:r>
      <w:r w:rsidRPr="0039366E">
        <w:rPr>
          <w:rFonts w:ascii="Times New Roman" w:hAnsi="Times New Roman" w:cs="Times New Roman"/>
          <w:color w:val="006600"/>
          <w:sz w:val="24"/>
          <w:szCs w:val="24"/>
        </w:rPr>
        <w:t>управлението</w:t>
      </w:r>
      <w:r w:rsidRPr="0039366E">
        <w:rPr>
          <w:rFonts w:ascii="Times New Roman" w:hAnsi="Times New Roman" w:cs="Times New Roman"/>
          <w:color w:val="006600"/>
          <w:spacing w:val="-4"/>
          <w:sz w:val="24"/>
          <w:szCs w:val="24"/>
        </w:rPr>
        <w:t xml:space="preserve"> </w:t>
      </w:r>
      <w:r w:rsidRPr="0039366E">
        <w:rPr>
          <w:rFonts w:ascii="Times New Roman" w:hAnsi="Times New Roman" w:cs="Times New Roman"/>
          <w:color w:val="006600"/>
          <w:sz w:val="24"/>
          <w:szCs w:val="24"/>
        </w:rPr>
        <w:t>на</w:t>
      </w:r>
      <w:r w:rsidRPr="0039366E">
        <w:rPr>
          <w:rFonts w:ascii="Times New Roman" w:hAnsi="Times New Roman" w:cs="Times New Roman"/>
          <w:color w:val="006600"/>
          <w:spacing w:val="-3"/>
          <w:sz w:val="24"/>
          <w:szCs w:val="24"/>
        </w:rPr>
        <w:t xml:space="preserve"> </w:t>
      </w:r>
      <w:r w:rsidRPr="0039366E">
        <w:rPr>
          <w:rFonts w:ascii="Times New Roman" w:hAnsi="Times New Roman" w:cs="Times New Roman"/>
          <w:color w:val="006600"/>
          <w:sz w:val="24"/>
          <w:szCs w:val="24"/>
        </w:rPr>
        <w:t>отпадъците</w:t>
      </w:r>
    </w:p>
    <w:p w:rsidR="00B27613" w:rsidRPr="00B27613" w:rsidRDefault="00B27613" w:rsidP="00E71CAA">
      <w:pPr>
        <w:pStyle w:val="aa"/>
        <w:widowControl w:val="0"/>
        <w:numPr>
          <w:ilvl w:val="0"/>
          <w:numId w:val="25"/>
        </w:numPr>
        <w:tabs>
          <w:tab w:val="left" w:pos="709"/>
        </w:tabs>
        <w:autoSpaceDE w:val="0"/>
        <w:autoSpaceDN w:val="0"/>
        <w:spacing w:after="0"/>
        <w:ind w:left="0" w:firstLine="426"/>
        <w:jc w:val="both"/>
        <w:rPr>
          <w:rFonts w:ascii="Times New Roman" w:hAnsi="Times New Roman" w:cs="Times New Roman"/>
          <w:sz w:val="24"/>
        </w:rPr>
      </w:pPr>
      <w:r w:rsidRPr="00B27613">
        <w:rPr>
          <w:rFonts w:ascii="Times New Roman" w:hAnsi="Times New Roman" w:cs="Times New Roman"/>
          <w:sz w:val="24"/>
        </w:rPr>
        <w:t>Разходите за управление на отпадъците имат най-висок дял в общите разходи за</w:t>
      </w:r>
      <w:r w:rsidRPr="00B27613">
        <w:rPr>
          <w:rFonts w:ascii="Times New Roman" w:hAnsi="Times New Roman" w:cs="Times New Roman"/>
          <w:spacing w:val="-57"/>
          <w:sz w:val="24"/>
        </w:rPr>
        <w:t xml:space="preserve"> </w:t>
      </w:r>
      <w:r w:rsidRPr="00B27613">
        <w:rPr>
          <w:rFonts w:ascii="Times New Roman" w:hAnsi="Times New Roman" w:cs="Times New Roman"/>
          <w:sz w:val="24"/>
        </w:rPr>
        <w:t>опазване на околната среда в България, като този дял непрекъснато нараства и</w:t>
      </w:r>
      <w:r w:rsidRPr="00B27613">
        <w:rPr>
          <w:rFonts w:ascii="Times New Roman" w:hAnsi="Times New Roman" w:cs="Times New Roman"/>
          <w:spacing w:val="1"/>
          <w:sz w:val="24"/>
        </w:rPr>
        <w:t xml:space="preserve"> </w:t>
      </w:r>
      <w:r w:rsidRPr="00B27613">
        <w:rPr>
          <w:rFonts w:ascii="Times New Roman" w:hAnsi="Times New Roman" w:cs="Times New Roman"/>
          <w:sz w:val="24"/>
        </w:rPr>
        <w:t>изпреварват</w:t>
      </w:r>
      <w:r w:rsidRPr="00B27613">
        <w:rPr>
          <w:rFonts w:ascii="Times New Roman" w:hAnsi="Times New Roman" w:cs="Times New Roman"/>
          <w:spacing w:val="-1"/>
          <w:sz w:val="24"/>
        </w:rPr>
        <w:t xml:space="preserve"> </w:t>
      </w:r>
      <w:r w:rsidRPr="00B27613">
        <w:rPr>
          <w:rFonts w:ascii="Times New Roman" w:hAnsi="Times New Roman" w:cs="Times New Roman"/>
          <w:sz w:val="24"/>
        </w:rPr>
        <w:t>всички останали сектори</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околната</w:t>
      </w:r>
      <w:r w:rsidRPr="00B27613">
        <w:rPr>
          <w:rFonts w:ascii="Times New Roman" w:hAnsi="Times New Roman" w:cs="Times New Roman"/>
          <w:spacing w:val="-1"/>
          <w:sz w:val="24"/>
        </w:rPr>
        <w:t xml:space="preserve"> </w:t>
      </w:r>
      <w:r w:rsidRPr="00B27613">
        <w:rPr>
          <w:rFonts w:ascii="Times New Roman" w:hAnsi="Times New Roman" w:cs="Times New Roman"/>
          <w:sz w:val="24"/>
        </w:rPr>
        <w:t>среда.</w:t>
      </w:r>
    </w:p>
    <w:p w:rsidR="00B27613" w:rsidRPr="00B27613" w:rsidRDefault="00B27613" w:rsidP="00E71CAA">
      <w:pPr>
        <w:pStyle w:val="aa"/>
        <w:widowControl w:val="0"/>
        <w:numPr>
          <w:ilvl w:val="0"/>
          <w:numId w:val="25"/>
        </w:numPr>
        <w:tabs>
          <w:tab w:val="left" w:pos="709"/>
        </w:tabs>
        <w:autoSpaceDE w:val="0"/>
        <w:autoSpaceDN w:val="0"/>
        <w:spacing w:after="0"/>
        <w:ind w:left="0" w:firstLine="426"/>
        <w:jc w:val="both"/>
        <w:rPr>
          <w:rFonts w:ascii="Times New Roman" w:hAnsi="Times New Roman" w:cs="Times New Roman"/>
          <w:sz w:val="24"/>
        </w:rPr>
      </w:pPr>
      <w:r w:rsidRPr="00B27613">
        <w:rPr>
          <w:rFonts w:ascii="Times New Roman" w:hAnsi="Times New Roman" w:cs="Times New Roman"/>
          <w:sz w:val="24"/>
        </w:rPr>
        <w:t>Принципът „замърсителят плаща” не се прилага изцяло при определяне на такса</w:t>
      </w:r>
      <w:r w:rsidRPr="00B27613">
        <w:rPr>
          <w:rFonts w:ascii="Times New Roman" w:hAnsi="Times New Roman" w:cs="Times New Roman"/>
          <w:spacing w:val="-57"/>
          <w:sz w:val="24"/>
        </w:rPr>
        <w:t xml:space="preserve"> </w:t>
      </w:r>
      <w:r w:rsidRPr="00B27613">
        <w:rPr>
          <w:rFonts w:ascii="Times New Roman" w:hAnsi="Times New Roman" w:cs="Times New Roman"/>
          <w:sz w:val="24"/>
        </w:rPr>
        <w:t>битови отпадъци. В зависимост от въведените на национално ниво методики за</w:t>
      </w:r>
      <w:r w:rsidRPr="00B27613">
        <w:rPr>
          <w:rFonts w:ascii="Times New Roman" w:hAnsi="Times New Roman" w:cs="Times New Roman"/>
          <w:spacing w:val="1"/>
          <w:sz w:val="24"/>
        </w:rPr>
        <w:t xml:space="preserve"> </w:t>
      </w:r>
      <w:r w:rsidRPr="00B27613">
        <w:rPr>
          <w:rFonts w:ascii="Times New Roman" w:hAnsi="Times New Roman" w:cs="Times New Roman"/>
          <w:sz w:val="24"/>
        </w:rPr>
        <w:t xml:space="preserve">определяне на такса битови отпадъци, община </w:t>
      </w:r>
      <w:r w:rsidR="00144B17">
        <w:rPr>
          <w:rFonts w:ascii="Times New Roman" w:hAnsi="Times New Roman" w:cs="Times New Roman"/>
          <w:sz w:val="24"/>
        </w:rPr>
        <w:t>Гълъбово</w:t>
      </w:r>
      <w:r w:rsidRPr="00B27613">
        <w:rPr>
          <w:rFonts w:ascii="Times New Roman" w:hAnsi="Times New Roman" w:cs="Times New Roman"/>
          <w:sz w:val="24"/>
        </w:rPr>
        <w:t xml:space="preserve"> ще предприеме действия</w:t>
      </w:r>
      <w:r w:rsidRPr="00B27613">
        <w:rPr>
          <w:rFonts w:ascii="Times New Roman" w:hAnsi="Times New Roman" w:cs="Times New Roman"/>
          <w:spacing w:val="-57"/>
          <w:sz w:val="24"/>
        </w:rPr>
        <w:t xml:space="preserve"> </w:t>
      </w:r>
      <w:r w:rsidRPr="00B27613">
        <w:rPr>
          <w:rFonts w:ascii="Times New Roman" w:hAnsi="Times New Roman" w:cs="Times New Roman"/>
          <w:sz w:val="24"/>
        </w:rPr>
        <w:t>с цел по-пълно прилагането на принципа и справедливо заплащане на услугите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от</w:t>
      </w:r>
      <w:r w:rsidRPr="00B27613">
        <w:rPr>
          <w:rFonts w:ascii="Times New Roman" w:hAnsi="Times New Roman" w:cs="Times New Roman"/>
          <w:spacing w:val="-1"/>
          <w:sz w:val="24"/>
        </w:rPr>
        <w:t xml:space="preserve"> </w:t>
      </w:r>
      <w:r w:rsidRPr="00B27613">
        <w:rPr>
          <w:rFonts w:ascii="Times New Roman" w:hAnsi="Times New Roman" w:cs="Times New Roman"/>
          <w:sz w:val="24"/>
        </w:rPr>
        <w:t>страна</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всички</w:t>
      </w:r>
      <w:r w:rsidRPr="00B27613">
        <w:rPr>
          <w:rFonts w:ascii="Times New Roman" w:hAnsi="Times New Roman" w:cs="Times New Roman"/>
          <w:spacing w:val="-1"/>
          <w:sz w:val="24"/>
        </w:rPr>
        <w:t xml:space="preserve"> </w:t>
      </w:r>
      <w:r w:rsidRPr="00B27613">
        <w:rPr>
          <w:rFonts w:ascii="Times New Roman" w:hAnsi="Times New Roman" w:cs="Times New Roman"/>
          <w:sz w:val="24"/>
        </w:rPr>
        <w:t>групи генератори на</w:t>
      </w:r>
      <w:r w:rsidRPr="00B27613">
        <w:rPr>
          <w:rFonts w:ascii="Times New Roman" w:hAnsi="Times New Roman" w:cs="Times New Roman"/>
          <w:spacing w:val="-2"/>
          <w:sz w:val="24"/>
        </w:rPr>
        <w:t xml:space="preserve"> </w:t>
      </w:r>
      <w:r w:rsidRPr="00B27613">
        <w:rPr>
          <w:rFonts w:ascii="Times New Roman" w:hAnsi="Times New Roman" w:cs="Times New Roman"/>
          <w:sz w:val="24"/>
        </w:rPr>
        <w:t>отпадъци.</w:t>
      </w:r>
    </w:p>
    <w:p w:rsidR="00B27613" w:rsidRPr="00B27613" w:rsidRDefault="00B27613" w:rsidP="00E71CAA">
      <w:pPr>
        <w:pStyle w:val="aa"/>
        <w:widowControl w:val="0"/>
        <w:numPr>
          <w:ilvl w:val="0"/>
          <w:numId w:val="25"/>
        </w:numPr>
        <w:tabs>
          <w:tab w:val="left" w:pos="709"/>
        </w:tabs>
        <w:autoSpaceDE w:val="0"/>
        <w:autoSpaceDN w:val="0"/>
        <w:spacing w:after="0"/>
        <w:ind w:left="0" w:firstLine="426"/>
        <w:jc w:val="both"/>
        <w:rPr>
          <w:rFonts w:ascii="Times New Roman" w:hAnsi="Times New Roman" w:cs="Times New Roman"/>
          <w:sz w:val="24"/>
        </w:rPr>
      </w:pPr>
      <w:r w:rsidRPr="00B27613">
        <w:rPr>
          <w:rFonts w:ascii="Times New Roman" w:hAnsi="Times New Roman" w:cs="Times New Roman"/>
          <w:sz w:val="24"/>
        </w:rPr>
        <w:t>Схема за отговорност на домакинствата и на другите лица, които генерират</w:t>
      </w:r>
      <w:r w:rsidRPr="00B27613">
        <w:rPr>
          <w:rFonts w:ascii="Times New Roman" w:hAnsi="Times New Roman" w:cs="Times New Roman"/>
          <w:spacing w:val="1"/>
          <w:sz w:val="24"/>
        </w:rPr>
        <w:t xml:space="preserve"> </w:t>
      </w:r>
      <w:r w:rsidRPr="00B27613">
        <w:rPr>
          <w:rFonts w:ascii="Times New Roman" w:hAnsi="Times New Roman" w:cs="Times New Roman"/>
          <w:sz w:val="24"/>
        </w:rPr>
        <w:t>подобни на битовите отпадъци. Схемата се прилага за битовите отпадъци от</w:t>
      </w:r>
      <w:r w:rsidRPr="00B27613">
        <w:rPr>
          <w:rFonts w:ascii="Times New Roman" w:hAnsi="Times New Roman" w:cs="Times New Roman"/>
          <w:spacing w:val="1"/>
          <w:sz w:val="24"/>
        </w:rPr>
        <w:t xml:space="preserve"> </w:t>
      </w:r>
      <w:r w:rsidRPr="00B27613">
        <w:rPr>
          <w:rFonts w:ascii="Times New Roman" w:hAnsi="Times New Roman" w:cs="Times New Roman"/>
          <w:sz w:val="24"/>
        </w:rPr>
        <w:t>домакинствата</w:t>
      </w:r>
      <w:r w:rsidRPr="00B27613">
        <w:rPr>
          <w:rFonts w:ascii="Times New Roman" w:hAnsi="Times New Roman" w:cs="Times New Roman"/>
          <w:spacing w:val="1"/>
          <w:sz w:val="24"/>
        </w:rPr>
        <w:t xml:space="preserve"> </w:t>
      </w:r>
      <w:r w:rsidRPr="00B27613">
        <w:rPr>
          <w:rFonts w:ascii="Times New Roman" w:hAnsi="Times New Roman" w:cs="Times New Roman"/>
          <w:sz w:val="24"/>
        </w:rPr>
        <w:t>(с</w:t>
      </w:r>
      <w:r w:rsidRPr="00B27613">
        <w:rPr>
          <w:rFonts w:ascii="Times New Roman" w:hAnsi="Times New Roman" w:cs="Times New Roman"/>
          <w:spacing w:val="1"/>
          <w:sz w:val="24"/>
        </w:rPr>
        <w:t xml:space="preserve"> </w:t>
      </w:r>
      <w:r w:rsidRPr="00B27613">
        <w:rPr>
          <w:rFonts w:ascii="Times New Roman" w:hAnsi="Times New Roman" w:cs="Times New Roman"/>
          <w:sz w:val="24"/>
        </w:rPr>
        <w:t>изключение</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6</w:t>
      </w:r>
      <w:r w:rsidRPr="00B27613">
        <w:rPr>
          <w:rFonts w:ascii="Times New Roman" w:hAnsi="Times New Roman" w:cs="Times New Roman"/>
          <w:spacing w:val="1"/>
          <w:sz w:val="24"/>
        </w:rPr>
        <w:t xml:space="preserve"> </w:t>
      </w:r>
      <w:r w:rsidRPr="00B27613">
        <w:rPr>
          <w:rFonts w:ascii="Times New Roman" w:hAnsi="Times New Roman" w:cs="Times New Roman"/>
          <w:sz w:val="24"/>
        </w:rPr>
        <w:t>групи</w:t>
      </w:r>
      <w:r w:rsidRPr="00B27613">
        <w:rPr>
          <w:rFonts w:ascii="Times New Roman" w:hAnsi="Times New Roman" w:cs="Times New Roman"/>
          <w:spacing w:val="1"/>
          <w:sz w:val="24"/>
        </w:rPr>
        <w:t xml:space="preserve"> </w:t>
      </w:r>
      <w:r w:rsidRPr="00B27613">
        <w:rPr>
          <w:rFonts w:ascii="Times New Roman" w:hAnsi="Times New Roman" w:cs="Times New Roman"/>
          <w:sz w:val="24"/>
        </w:rPr>
        <w:t>МРО)</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подобни</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57"/>
          <w:sz w:val="24"/>
        </w:rPr>
        <w:t xml:space="preserve"> </w:t>
      </w:r>
      <w:r w:rsidRPr="00B27613">
        <w:rPr>
          <w:rFonts w:ascii="Times New Roman" w:hAnsi="Times New Roman" w:cs="Times New Roman"/>
          <w:sz w:val="24"/>
        </w:rPr>
        <w:t>битовите,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които</w:t>
      </w:r>
      <w:r w:rsidRPr="00B27613">
        <w:rPr>
          <w:rFonts w:ascii="Times New Roman" w:hAnsi="Times New Roman" w:cs="Times New Roman"/>
          <w:spacing w:val="1"/>
          <w:sz w:val="24"/>
        </w:rPr>
        <w:t xml:space="preserve"> </w:t>
      </w:r>
      <w:r w:rsidRPr="00B27613">
        <w:rPr>
          <w:rFonts w:ascii="Times New Roman" w:hAnsi="Times New Roman" w:cs="Times New Roman"/>
          <w:sz w:val="24"/>
        </w:rPr>
        <w:t>по</w:t>
      </w:r>
      <w:r w:rsidRPr="00B27613">
        <w:rPr>
          <w:rFonts w:ascii="Times New Roman" w:hAnsi="Times New Roman" w:cs="Times New Roman"/>
          <w:spacing w:val="1"/>
          <w:sz w:val="24"/>
        </w:rPr>
        <w:t xml:space="preserve"> </w:t>
      </w:r>
      <w:r w:rsidRPr="00B27613">
        <w:rPr>
          <w:rFonts w:ascii="Times New Roman" w:hAnsi="Times New Roman" w:cs="Times New Roman"/>
          <w:sz w:val="24"/>
        </w:rPr>
        <w:t>своя</w:t>
      </w:r>
      <w:r w:rsidRPr="00B27613">
        <w:rPr>
          <w:rFonts w:ascii="Times New Roman" w:hAnsi="Times New Roman" w:cs="Times New Roman"/>
          <w:spacing w:val="1"/>
          <w:sz w:val="24"/>
        </w:rPr>
        <w:t xml:space="preserve"> </w:t>
      </w:r>
      <w:r w:rsidRPr="00B27613">
        <w:rPr>
          <w:rFonts w:ascii="Times New Roman" w:hAnsi="Times New Roman" w:cs="Times New Roman"/>
          <w:sz w:val="24"/>
        </w:rPr>
        <w:t>характер</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състав</w:t>
      </w:r>
      <w:r w:rsidRPr="00B27613">
        <w:rPr>
          <w:rFonts w:ascii="Times New Roman" w:hAnsi="Times New Roman" w:cs="Times New Roman"/>
          <w:spacing w:val="1"/>
          <w:sz w:val="24"/>
        </w:rPr>
        <w:t xml:space="preserve"> </w:t>
      </w:r>
      <w:r w:rsidRPr="00B27613">
        <w:rPr>
          <w:rFonts w:ascii="Times New Roman" w:hAnsi="Times New Roman" w:cs="Times New Roman"/>
          <w:sz w:val="24"/>
        </w:rPr>
        <w:t>са</w:t>
      </w:r>
      <w:r w:rsidRPr="00B27613">
        <w:rPr>
          <w:rFonts w:ascii="Times New Roman" w:hAnsi="Times New Roman" w:cs="Times New Roman"/>
          <w:spacing w:val="1"/>
          <w:sz w:val="24"/>
        </w:rPr>
        <w:t xml:space="preserve"> </w:t>
      </w:r>
      <w:r w:rsidRPr="00B27613">
        <w:rPr>
          <w:rFonts w:ascii="Times New Roman" w:hAnsi="Times New Roman" w:cs="Times New Roman"/>
          <w:sz w:val="24"/>
        </w:rPr>
        <w:t>сравними</w:t>
      </w:r>
      <w:r w:rsidRPr="00B27613">
        <w:rPr>
          <w:rFonts w:ascii="Times New Roman" w:hAnsi="Times New Roman" w:cs="Times New Roman"/>
          <w:spacing w:val="1"/>
          <w:sz w:val="24"/>
        </w:rPr>
        <w:t xml:space="preserve"> </w:t>
      </w:r>
      <w:r w:rsidRPr="00B27613">
        <w:rPr>
          <w:rFonts w:ascii="Times New Roman" w:hAnsi="Times New Roman" w:cs="Times New Roman"/>
          <w:sz w:val="24"/>
        </w:rPr>
        <w:t>с</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от</w:t>
      </w:r>
      <w:r w:rsidRPr="00B27613">
        <w:rPr>
          <w:rFonts w:ascii="Times New Roman" w:hAnsi="Times New Roman" w:cs="Times New Roman"/>
          <w:spacing w:val="1"/>
          <w:sz w:val="24"/>
        </w:rPr>
        <w:t xml:space="preserve"> </w:t>
      </w:r>
      <w:r w:rsidRPr="00B27613">
        <w:rPr>
          <w:rFonts w:ascii="Times New Roman" w:hAnsi="Times New Roman" w:cs="Times New Roman"/>
          <w:sz w:val="24"/>
        </w:rPr>
        <w:t>домакинствата,</w:t>
      </w:r>
      <w:r w:rsidRPr="00B27613">
        <w:rPr>
          <w:rFonts w:ascii="Times New Roman" w:hAnsi="Times New Roman" w:cs="Times New Roman"/>
          <w:spacing w:val="1"/>
          <w:sz w:val="24"/>
        </w:rPr>
        <w:t xml:space="preserve"> </w:t>
      </w:r>
      <w:r w:rsidRPr="00B27613">
        <w:rPr>
          <w:rFonts w:ascii="Times New Roman" w:hAnsi="Times New Roman" w:cs="Times New Roman"/>
          <w:sz w:val="24"/>
        </w:rPr>
        <w:t>но</w:t>
      </w:r>
      <w:r w:rsidRPr="00B27613">
        <w:rPr>
          <w:rFonts w:ascii="Times New Roman" w:hAnsi="Times New Roman" w:cs="Times New Roman"/>
          <w:spacing w:val="1"/>
          <w:sz w:val="24"/>
        </w:rPr>
        <w:t xml:space="preserve"> </w:t>
      </w:r>
      <w:r w:rsidRPr="00B27613">
        <w:rPr>
          <w:rFonts w:ascii="Times New Roman" w:hAnsi="Times New Roman" w:cs="Times New Roman"/>
          <w:sz w:val="24"/>
        </w:rPr>
        <w:t>образувани</w:t>
      </w:r>
      <w:r w:rsidRPr="00B27613">
        <w:rPr>
          <w:rFonts w:ascii="Times New Roman" w:hAnsi="Times New Roman" w:cs="Times New Roman"/>
          <w:spacing w:val="1"/>
          <w:sz w:val="24"/>
        </w:rPr>
        <w:t xml:space="preserve"> </w:t>
      </w:r>
      <w:r w:rsidRPr="00B27613">
        <w:rPr>
          <w:rFonts w:ascii="Times New Roman" w:hAnsi="Times New Roman" w:cs="Times New Roman"/>
          <w:sz w:val="24"/>
        </w:rPr>
        <w:t>от</w:t>
      </w:r>
      <w:r w:rsidRPr="00B27613">
        <w:rPr>
          <w:rFonts w:ascii="Times New Roman" w:hAnsi="Times New Roman" w:cs="Times New Roman"/>
          <w:spacing w:val="1"/>
          <w:sz w:val="24"/>
        </w:rPr>
        <w:t xml:space="preserve"> </w:t>
      </w:r>
      <w:r w:rsidRPr="00B27613">
        <w:rPr>
          <w:rFonts w:ascii="Times New Roman" w:hAnsi="Times New Roman" w:cs="Times New Roman"/>
          <w:sz w:val="24"/>
        </w:rPr>
        <w:t>други</w:t>
      </w:r>
      <w:r w:rsidRPr="00B27613">
        <w:rPr>
          <w:rFonts w:ascii="Times New Roman" w:hAnsi="Times New Roman" w:cs="Times New Roman"/>
          <w:spacing w:val="1"/>
          <w:sz w:val="24"/>
        </w:rPr>
        <w:t xml:space="preserve"> </w:t>
      </w:r>
      <w:r w:rsidRPr="00B27613">
        <w:rPr>
          <w:rFonts w:ascii="Times New Roman" w:hAnsi="Times New Roman" w:cs="Times New Roman"/>
          <w:sz w:val="24"/>
        </w:rPr>
        <w:t>източници.</w:t>
      </w:r>
      <w:r w:rsidRPr="00B27613">
        <w:rPr>
          <w:rFonts w:ascii="Times New Roman" w:hAnsi="Times New Roman" w:cs="Times New Roman"/>
          <w:spacing w:val="1"/>
          <w:sz w:val="24"/>
        </w:rPr>
        <w:t xml:space="preserve"> </w:t>
      </w:r>
      <w:r w:rsidRPr="00B27613">
        <w:rPr>
          <w:rFonts w:ascii="Times New Roman" w:hAnsi="Times New Roman" w:cs="Times New Roman"/>
          <w:sz w:val="24"/>
        </w:rPr>
        <w:t>Задължени</w:t>
      </w:r>
      <w:r w:rsidRPr="00B27613">
        <w:rPr>
          <w:rFonts w:ascii="Times New Roman" w:hAnsi="Times New Roman" w:cs="Times New Roman"/>
          <w:spacing w:val="1"/>
          <w:sz w:val="24"/>
        </w:rPr>
        <w:t xml:space="preserve"> </w:t>
      </w:r>
      <w:r w:rsidRPr="00B27613">
        <w:rPr>
          <w:rFonts w:ascii="Times New Roman" w:hAnsi="Times New Roman" w:cs="Times New Roman"/>
          <w:sz w:val="24"/>
        </w:rPr>
        <w:t>лица</w:t>
      </w:r>
      <w:r w:rsidRPr="00B27613">
        <w:rPr>
          <w:rFonts w:ascii="Times New Roman" w:hAnsi="Times New Roman" w:cs="Times New Roman"/>
          <w:spacing w:val="1"/>
          <w:sz w:val="24"/>
        </w:rPr>
        <w:t xml:space="preserve"> </w:t>
      </w:r>
      <w:r w:rsidRPr="00B27613">
        <w:rPr>
          <w:rFonts w:ascii="Times New Roman" w:hAnsi="Times New Roman" w:cs="Times New Roman"/>
          <w:sz w:val="24"/>
        </w:rPr>
        <w:t>са</w:t>
      </w:r>
      <w:r w:rsidRPr="00B27613">
        <w:rPr>
          <w:rFonts w:ascii="Times New Roman" w:hAnsi="Times New Roman" w:cs="Times New Roman"/>
          <w:spacing w:val="1"/>
          <w:sz w:val="24"/>
        </w:rPr>
        <w:t xml:space="preserve"> </w:t>
      </w:r>
      <w:r w:rsidRPr="00B27613">
        <w:rPr>
          <w:rFonts w:ascii="Times New Roman" w:hAnsi="Times New Roman" w:cs="Times New Roman"/>
          <w:sz w:val="24"/>
        </w:rPr>
        <w:t>домакинствата</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лицата,</w:t>
      </w:r>
      <w:r w:rsidRPr="00B27613">
        <w:rPr>
          <w:rFonts w:ascii="Times New Roman" w:hAnsi="Times New Roman" w:cs="Times New Roman"/>
          <w:spacing w:val="1"/>
          <w:sz w:val="24"/>
        </w:rPr>
        <w:t xml:space="preserve"> </w:t>
      </w:r>
      <w:r w:rsidRPr="00B27613">
        <w:rPr>
          <w:rFonts w:ascii="Times New Roman" w:hAnsi="Times New Roman" w:cs="Times New Roman"/>
          <w:sz w:val="24"/>
        </w:rPr>
        <w:t>които</w:t>
      </w:r>
      <w:r w:rsidRPr="00B27613">
        <w:rPr>
          <w:rFonts w:ascii="Times New Roman" w:hAnsi="Times New Roman" w:cs="Times New Roman"/>
          <w:spacing w:val="1"/>
          <w:sz w:val="24"/>
        </w:rPr>
        <w:t xml:space="preserve"> </w:t>
      </w:r>
      <w:r w:rsidRPr="00B27613">
        <w:rPr>
          <w:rFonts w:ascii="Times New Roman" w:hAnsi="Times New Roman" w:cs="Times New Roman"/>
          <w:sz w:val="24"/>
        </w:rPr>
        <w:t>образуват</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подобни</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Задължените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лица</w:t>
      </w:r>
      <w:r w:rsidRPr="00B27613">
        <w:rPr>
          <w:rFonts w:ascii="Times New Roman" w:hAnsi="Times New Roman" w:cs="Times New Roman"/>
          <w:spacing w:val="1"/>
          <w:sz w:val="24"/>
        </w:rPr>
        <w:t xml:space="preserve"> </w:t>
      </w:r>
      <w:r w:rsidRPr="00B27613">
        <w:rPr>
          <w:rFonts w:ascii="Times New Roman" w:hAnsi="Times New Roman" w:cs="Times New Roman"/>
          <w:sz w:val="24"/>
        </w:rPr>
        <w:t>заплащат</w:t>
      </w:r>
      <w:r w:rsidRPr="00B27613">
        <w:rPr>
          <w:rFonts w:ascii="Times New Roman" w:hAnsi="Times New Roman" w:cs="Times New Roman"/>
          <w:spacing w:val="1"/>
          <w:sz w:val="24"/>
        </w:rPr>
        <w:t xml:space="preserve"> </w:t>
      </w:r>
      <w:r w:rsidRPr="00B27613">
        <w:rPr>
          <w:rFonts w:ascii="Times New Roman" w:hAnsi="Times New Roman" w:cs="Times New Roman"/>
          <w:sz w:val="24"/>
        </w:rPr>
        <w:t>такса</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с</w:t>
      </w:r>
      <w:r w:rsidRPr="00B27613">
        <w:rPr>
          <w:rFonts w:ascii="Times New Roman" w:hAnsi="Times New Roman" w:cs="Times New Roman"/>
          <w:spacing w:val="1"/>
          <w:sz w:val="24"/>
        </w:rPr>
        <w:t xml:space="preserve"> </w:t>
      </w:r>
      <w:r w:rsidRPr="00B27613">
        <w:rPr>
          <w:rFonts w:ascii="Times New Roman" w:hAnsi="Times New Roman" w:cs="Times New Roman"/>
          <w:sz w:val="24"/>
        </w:rPr>
        <w:t>приходите от която се финансира функционирането на схемата. Понастоящем</w:t>
      </w:r>
      <w:r w:rsidRPr="00B27613">
        <w:rPr>
          <w:rFonts w:ascii="Times New Roman" w:hAnsi="Times New Roman" w:cs="Times New Roman"/>
          <w:spacing w:val="1"/>
          <w:sz w:val="24"/>
        </w:rPr>
        <w:t xml:space="preserve"> </w:t>
      </w:r>
      <w:r w:rsidRPr="00B27613">
        <w:rPr>
          <w:rFonts w:ascii="Times New Roman" w:hAnsi="Times New Roman" w:cs="Times New Roman"/>
          <w:sz w:val="24"/>
        </w:rPr>
        <w:t>размерът</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таксата</w:t>
      </w:r>
      <w:r w:rsidRPr="00B27613">
        <w:rPr>
          <w:rFonts w:ascii="Times New Roman" w:hAnsi="Times New Roman" w:cs="Times New Roman"/>
          <w:spacing w:val="1"/>
          <w:sz w:val="24"/>
        </w:rPr>
        <w:t xml:space="preserve"> </w:t>
      </w:r>
      <w:r w:rsidRPr="00B27613">
        <w:rPr>
          <w:rFonts w:ascii="Times New Roman" w:hAnsi="Times New Roman" w:cs="Times New Roman"/>
          <w:sz w:val="24"/>
        </w:rPr>
        <w:t>се</w:t>
      </w:r>
      <w:r w:rsidRPr="00B27613">
        <w:rPr>
          <w:rFonts w:ascii="Times New Roman" w:hAnsi="Times New Roman" w:cs="Times New Roman"/>
          <w:spacing w:val="1"/>
          <w:sz w:val="24"/>
        </w:rPr>
        <w:t xml:space="preserve"> </w:t>
      </w:r>
      <w:r w:rsidRPr="00B27613">
        <w:rPr>
          <w:rFonts w:ascii="Times New Roman" w:hAnsi="Times New Roman" w:cs="Times New Roman"/>
          <w:sz w:val="24"/>
        </w:rPr>
        <w:t>определя</w:t>
      </w:r>
      <w:r w:rsidRPr="00B27613">
        <w:rPr>
          <w:rFonts w:ascii="Times New Roman" w:hAnsi="Times New Roman" w:cs="Times New Roman"/>
          <w:spacing w:val="1"/>
          <w:sz w:val="24"/>
        </w:rPr>
        <w:t xml:space="preserve"> </w:t>
      </w:r>
      <w:r w:rsidRPr="00B27613">
        <w:rPr>
          <w:rFonts w:ascii="Times New Roman" w:hAnsi="Times New Roman" w:cs="Times New Roman"/>
          <w:sz w:val="24"/>
        </w:rPr>
        <w:t>масово</w:t>
      </w:r>
      <w:r w:rsidRPr="00B27613">
        <w:rPr>
          <w:rFonts w:ascii="Times New Roman" w:hAnsi="Times New Roman" w:cs="Times New Roman"/>
          <w:spacing w:val="1"/>
          <w:sz w:val="24"/>
        </w:rPr>
        <w:t xml:space="preserve"> </w:t>
      </w:r>
      <w:r w:rsidRPr="00B27613">
        <w:rPr>
          <w:rFonts w:ascii="Times New Roman" w:hAnsi="Times New Roman" w:cs="Times New Roman"/>
          <w:sz w:val="24"/>
        </w:rPr>
        <w:t>като</w:t>
      </w:r>
      <w:r w:rsidRPr="00B27613">
        <w:rPr>
          <w:rFonts w:ascii="Times New Roman" w:hAnsi="Times New Roman" w:cs="Times New Roman"/>
          <w:spacing w:val="1"/>
          <w:sz w:val="24"/>
        </w:rPr>
        <w:t xml:space="preserve"> </w:t>
      </w:r>
      <w:r w:rsidRPr="00B27613">
        <w:rPr>
          <w:rFonts w:ascii="Times New Roman" w:hAnsi="Times New Roman" w:cs="Times New Roman"/>
          <w:sz w:val="24"/>
        </w:rPr>
        <w:t>промил</w:t>
      </w:r>
      <w:r w:rsidRPr="00B27613">
        <w:rPr>
          <w:rFonts w:ascii="Times New Roman" w:hAnsi="Times New Roman" w:cs="Times New Roman"/>
          <w:spacing w:val="1"/>
          <w:sz w:val="24"/>
        </w:rPr>
        <w:t xml:space="preserve"> </w:t>
      </w:r>
      <w:r w:rsidRPr="00B27613">
        <w:rPr>
          <w:rFonts w:ascii="Times New Roman" w:hAnsi="Times New Roman" w:cs="Times New Roman"/>
          <w:sz w:val="24"/>
        </w:rPr>
        <w:t>от</w:t>
      </w:r>
      <w:r w:rsidRPr="00B27613">
        <w:rPr>
          <w:rFonts w:ascii="Times New Roman" w:hAnsi="Times New Roman" w:cs="Times New Roman"/>
          <w:spacing w:val="1"/>
          <w:sz w:val="24"/>
        </w:rPr>
        <w:t xml:space="preserve"> </w:t>
      </w:r>
      <w:r w:rsidRPr="00B27613">
        <w:rPr>
          <w:rFonts w:ascii="Times New Roman" w:hAnsi="Times New Roman" w:cs="Times New Roman"/>
          <w:sz w:val="24"/>
        </w:rPr>
        <w:t>данъчната</w:t>
      </w:r>
      <w:r w:rsidRPr="00B27613">
        <w:rPr>
          <w:rFonts w:ascii="Times New Roman" w:hAnsi="Times New Roman" w:cs="Times New Roman"/>
          <w:spacing w:val="1"/>
          <w:sz w:val="24"/>
        </w:rPr>
        <w:t xml:space="preserve"> </w:t>
      </w:r>
      <w:r w:rsidRPr="00B27613">
        <w:rPr>
          <w:rFonts w:ascii="Times New Roman" w:hAnsi="Times New Roman" w:cs="Times New Roman"/>
          <w:sz w:val="24"/>
        </w:rPr>
        <w:t>оценка/отчетната стойност на имотите на гражданите, фирмите и институциите,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което води до неспазване на принципа „замърсителят плаща“. През 2017 г. бе</w:t>
      </w:r>
      <w:r w:rsidRPr="00B27613">
        <w:rPr>
          <w:rFonts w:ascii="Times New Roman" w:hAnsi="Times New Roman" w:cs="Times New Roman"/>
          <w:spacing w:val="1"/>
          <w:sz w:val="24"/>
        </w:rPr>
        <w:t xml:space="preserve"> </w:t>
      </w:r>
      <w:r w:rsidRPr="00B27613">
        <w:rPr>
          <w:rFonts w:ascii="Times New Roman" w:hAnsi="Times New Roman" w:cs="Times New Roman"/>
          <w:sz w:val="24"/>
        </w:rPr>
        <w:t>приет ЗИД на ЗМДТ, с който бяха въведени нови основи за определяне на такса</w:t>
      </w:r>
      <w:r w:rsidRPr="00B27613">
        <w:rPr>
          <w:rFonts w:ascii="Times New Roman" w:hAnsi="Times New Roman" w:cs="Times New Roman"/>
          <w:spacing w:val="1"/>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След</w:t>
      </w:r>
      <w:r w:rsidRPr="00B27613">
        <w:rPr>
          <w:rFonts w:ascii="Times New Roman" w:hAnsi="Times New Roman" w:cs="Times New Roman"/>
          <w:spacing w:val="1"/>
          <w:sz w:val="24"/>
        </w:rPr>
        <w:t xml:space="preserve"> </w:t>
      </w:r>
      <w:r w:rsidRPr="00B27613">
        <w:rPr>
          <w:rFonts w:ascii="Times New Roman" w:hAnsi="Times New Roman" w:cs="Times New Roman"/>
          <w:sz w:val="24"/>
        </w:rPr>
        <w:t>няколко</w:t>
      </w:r>
      <w:r w:rsidRPr="00B27613">
        <w:rPr>
          <w:rFonts w:ascii="Times New Roman" w:hAnsi="Times New Roman" w:cs="Times New Roman"/>
          <w:spacing w:val="1"/>
          <w:sz w:val="24"/>
        </w:rPr>
        <w:t xml:space="preserve"> </w:t>
      </w:r>
      <w:r w:rsidRPr="00B27613">
        <w:rPr>
          <w:rFonts w:ascii="Times New Roman" w:hAnsi="Times New Roman" w:cs="Times New Roman"/>
          <w:sz w:val="24"/>
        </w:rPr>
        <w:t>отлагания,</w:t>
      </w:r>
      <w:r w:rsidRPr="00B27613">
        <w:rPr>
          <w:rFonts w:ascii="Times New Roman" w:hAnsi="Times New Roman" w:cs="Times New Roman"/>
          <w:spacing w:val="1"/>
          <w:sz w:val="24"/>
        </w:rPr>
        <w:t xml:space="preserve"> </w:t>
      </w:r>
      <w:r w:rsidRPr="00B27613">
        <w:rPr>
          <w:rFonts w:ascii="Times New Roman" w:hAnsi="Times New Roman" w:cs="Times New Roman"/>
          <w:sz w:val="24"/>
        </w:rPr>
        <w:t>към</w:t>
      </w:r>
      <w:r w:rsidRPr="00B27613">
        <w:rPr>
          <w:rFonts w:ascii="Times New Roman" w:hAnsi="Times New Roman" w:cs="Times New Roman"/>
          <w:spacing w:val="1"/>
          <w:sz w:val="24"/>
        </w:rPr>
        <w:t xml:space="preserve"> </w:t>
      </w:r>
      <w:r w:rsidRPr="00B27613">
        <w:rPr>
          <w:rFonts w:ascii="Times New Roman" w:hAnsi="Times New Roman" w:cs="Times New Roman"/>
          <w:sz w:val="24"/>
        </w:rPr>
        <w:t>настоящия</w:t>
      </w:r>
      <w:r w:rsidRPr="00B27613">
        <w:rPr>
          <w:rFonts w:ascii="Times New Roman" w:hAnsi="Times New Roman" w:cs="Times New Roman"/>
          <w:spacing w:val="60"/>
          <w:sz w:val="24"/>
        </w:rPr>
        <w:t xml:space="preserve"> </w:t>
      </w:r>
      <w:r w:rsidRPr="00B27613">
        <w:rPr>
          <w:rFonts w:ascii="Times New Roman" w:hAnsi="Times New Roman" w:cs="Times New Roman"/>
          <w:sz w:val="24"/>
        </w:rPr>
        <w:t>момент</w:t>
      </w:r>
      <w:r w:rsidRPr="00B27613">
        <w:rPr>
          <w:rFonts w:ascii="Times New Roman" w:hAnsi="Times New Roman" w:cs="Times New Roman"/>
          <w:spacing w:val="60"/>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стартова година на новия механизъм за определяне на такса битови отпадъци е</w:t>
      </w:r>
      <w:r w:rsidRPr="00B27613">
        <w:rPr>
          <w:rFonts w:ascii="Times New Roman" w:hAnsi="Times New Roman" w:cs="Times New Roman"/>
          <w:spacing w:val="1"/>
          <w:sz w:val="24"/>
        </w:rPr>
        <w:t xml:space="preserve"> </w:t>
      </w:r>
      <w:r w:rsidRPr="00B27613">
        <w:rPr>
          <w:rFonts w:ascii="Times New Roman" w:hAnsi="Times New Roman" w:cs="Times New Roman"/>
          <w:sz w:val="24"/>
        </w:rPr>
        <w:t>приета</w:t>
      </w:r>
      <w:r w:rsidRPr="00B27613">
        <w:rPr>
          <w:rFonts w:ascii="Times New Roman" w:hAnsi="Times New Roman" w:cs="Times New Roman"/>
          <w:spacing w:val="-2"/>
          <w:sz w:val="24"/>
        </w:rPr>
        <w:t xml:space="preserve"> </w:t>
      </w:r>
      <w:r w:rsidRPr="00B27613">
        <w:rPr>
          <w:rFonts w:ascii="Times New Roman" w:hAnsi="Times New Roman" w:cs="Times New Roman"/>
          <w:sz w:val="24"/>
        </w:rPr>
        <w:t>1.01.2022 г.</w:t>
      </w:r>
    </w:p>
    <w:p w:rsidR="00B27613" w:rsidRPr="00B27613" w:rsidRDefault="00B27613" w:rsidP="00E71CAA">
      <w:pPr>
        <w:pStyle w:val="aa"/>
        <w:widowControl w:val="0"/>
        <w:numPr>
          <w:ilvl w:val="0"/>
          <w:numId w:val="25"/>
        </w:numPr>
        <w:tabs>
          <w:tab w:val="left" w:pos="709"/>
        </w:tabs>
        <w:autoSpaceDE w:val="0"/>
        <w:autoSpaceDN w:val="0"/>
        <w:spacing w:after="0"/>
        <w:ind w:left="0" w:firstLine="426"/>
        <w:jc w:val="both"/>
        <w:rPr>
          <w:rFonts w:ascii="Times New Roman" w:hAnsi="Times New Roman" w:cs="Times New Roman"/>
          <w:sz w:val="24"/>
        </w:rPr>
      </w:pPr>
      <w:r w:rsidRPr="00B27613">
        <w:rPr>
          <w:rFonts w:ascii="Times New Roman" w:hAnsi="Times New Roman" w:cs="Times New Roman"/>
          <w:sz w:val="24"/>
        </w:rPr>
        <w:t>Събираемостта на приходите от такса битови отпадъци е висока. Въпреки това</w:t>
      </w:r>
      <w:r w:rsidRPr="00B27613">
        <w:rPr>
          <w:rFonts w:ascii="Times New Roman" w:hAnsi="Times New Roman" w:cs="Times New Roman"/>
          <w:spacing w:val="1"/>
          <w:sz w:val="24"/>
        </w:rPr>
        <w:t xml:space="preserve"> </w:t>
      </w:r>
      <w:r w:rsidRPr="00B27613">
        <w:rPr>
          <w:rFonts w:ascii="Times New Roman" w:hAnsi="Times New Roman" w:cs="Times New Roman"/>
          <w:sz w:val="24"/>
        </w:rPr>
        <w:t>приходите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от</w:t>
      </w:r>
      <w:r w:rsidRPr="00B27613">
        <w:rPr>
          <w:rFonts w:ascii="Times New Roman" w:hAnsi="Times New Roman" w:cs="Times New Roman"/>
          <w:spacing w:val="1"/>
          <w:sz w:val="24"/>
        </w:rPr>
        <w:t xml:space="preserve"> </w:t>
      </w:r>
      <w:r w:rsidRPr="00B27613">
        <w:rPr>
          <w:rFonts w:ascii="Times New Roman" w:hAnsi="Times New Roman" w:cs="Times New Roman"/>
          <w:sz w:val="24"/>
        </w:rPr>
        <w:t>такса</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в</w:t>
      </w:r>
      <w:r w:rsidRPr="00B27613">
        <w:rPr>
          <w:rFonts w:ascii="Times New Roman" w:hAnsi="Times New Roman" w:cs="Times New Roman"/>
          <w:spacing w:val="1"/>
          <w:sz w:val="24"/>
        </w:rPr>
        <w:t xml:space="preserve"> </w:t>
      </w:r>
      <w:r w:rsidRPr="00B27613">
        <w:rPr>
          <w:rFonts w:ascii="Times New Roman" w:hAnsi="Times New Roman" w:cs="Times New Roman"/>
          <w:sz w:val="24"/>
        </w:rPr>
        <w:t>община</w:t>
      </w:r>
      <w:r w:rsidRPr="00B27613">
        <w:rPr>
          <w:rFonts w:ascii="Times New Roman" w:hAnsi="Times New Roman" w:cs="Times New Roman"/>
          <w:spacing w:val="1"/>
          <w:sz w:val="24"/>
        </w:rPr>
        <w:t xml:space="preserve"> </w:t>
      </w:r>
      <w:r w:rsidRPr="00B27613">
        <w:rPr>
          <w:rFonts w:ascii="Times New Roman" w:hAnsi="Times New Roman" w:cs="Times New Roman"/>
          <w:sz w:val="24"/>
        </w:rPr>
        <w:t>Гълъбово</w:t>
      </w:r>
      <w:r w:rsidRPr="00B27613">
        <w:rPr>
          <w:rFonts w:ascii="Times New Roman" w:hAnsi="Times New Roman" w:cs="Times New Roman"/>
          <w:spacing w:val="1"/>
          <w:sz w:val="24"/>
        </w:rPr>
        <w:t xml:space="preserve"> </w:t>
      </w:r>
      <w:r w:rsidRPr="00B27613">
        <w:rPr>
          <w:rFonts w:ascii="Times New Roman" w:hAnsi="Times New Roman" w:cs="Times New Roman"/>
          <w:sz w:val="24"/>
        </w:rPr>
        <w:t>са</w:t>
      </w:r>
      <w:r w:rsidRPr="00B27613">
        <w:rPr>
          <w:rFonts w:ascii="Times New Roman" w:hAnsi="Times New Roman" w:cs="Times New Roman"/>
          <w:spacing w:val="1"/>
          <w:sz w:val="24"/>
        </w:rPr>
        <w:t xml:space="preserve"> </w:t>
      </w:r>
      <w:r w:rsidRPr="00B27613">
        <w:rPr>
          <w:rFonts w:ascii="Times New Roman" w:hAnsi="Times New Roman" w:cs="Times New Roman"/>
          <w:sz w:val="24"/>
        </w:rPr>
        <w:t>по-ниски</w:t>
      </w:r>
      <w:r w:rsidRPr="00B27613">
        <w:rPr>
          <w:rFonts w:ascii="Times New Roman" w:hAnsi="Times New Roman" w:cs="Times New Roman"/>
          <w:spacing w:val="1"/>
          <w:sz w:val="24"/>
        </w:rPr>
        <w:t xml:space="preserve"> </w:t>
      </w:r>
      <w:r w:rsidRPr="00B27613">
        <w:rPr>
          <w:rFonts w:ascii="Times New Roman" w:hAnsi="Times New Roman" w:cs="Times New Roman"/>
          <w:sz w:val="24"/>
        </w:rPr>
        <w:t>от</w:t>
      </w:r>
      <w:r w:rsidRPr="00B27613">
        <w:rPr>
          <w:rFonts w:ascii="Times New Roman" w:hAnsi="Times New Roman" w:cs="Times New Roman"/>
          <w:spacing w:val="1"/>
          <w:sz w:val="24"/>
        </w:rPr>
        <w:t xml:space="preserve"> </w:t>
      </w:r>
      <w:r w:rsidRPr="00B27613">
        <w:rPr>
          <w:rFonts w:ascii="Times New Roman" w:hAnsi="Times New Roman" w:cs="Times New Roman"/>
          <w:sz w:val="24"/>
        </w:rPr>
        <w:t>средствата, които общината изразходва за управлението на отпадъците. Този</w:t>
      </w:r>
      <w:r w:rsidRPr="00B27613">
        <w:rPr>
          <w:rFonts w:ascii="Times New Roman" w:hAnsi="Times New Roman" w:cs="Times New Roman"/>
          <w:spacing w:val="1"/>
          <w:sz w:val="24"/>
        </w:rPr>
        <w:t xml:space="preserve"> </w:t>
      </w:r>
      <w:r w:rsidRPr="00B27613">
        <w:rPr>
          <w:rFonts w:ascii="Times New Roman" w:hAnsi="Times New Roman" w:cs="Times New Roman"/>
          <w:sz w:val="24"/>
        </w:rPr>
        <w:t>факт показва, че общината следва да преразгледа политиката за определяне на</w:t>
      </w:r>
      <w:r w:rsidRPr="00B27613">
        <w:rPr>
          <w:rFonts w:ascii="Times New Roman" w:hAnsi="Times New Roman" w:cs="Times New Roman"/>
          <w:spacing w:val="1"/>
          <w:sz w:val="24"/>
        </w:rPr>
        <w:t xml:space="preserve"> </w:t>
      </w:r>
      <w:r w:rsidRPr="00B27613">
        <w:rPr>
          <w:rFonts w:ascii="Times New Roman" w:hAnsi="Times New Roman" w:cs="Times New Roman"/>
          <w:sz w:val="24"/>
        </w:rPr>
        <w:t>такса</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така</w:t>
      </w:r>
      <w:r w:rsidRPr="00B27613">
        <w:rPr>
          <w:rFonts w:ascii="Times New Roman" w:hAnsi="Times New Roman" w:cs="Times New Roman"/>
          <w:spacing w:val="1"/>
          <w:sz w:val="24"/>
        </w:rPr>
        <w:t xml:space="preserve"> </w:t>
      </w:r>
      <w:r w:rsidRPr="00B27613">
        <w:rPr>
          <w:rFonts w:ascii="Times New Roman" w:hAnsi="Times New Roman" w:cs="Times New Roman"/>
          <w:sz w:val="24"/>
        </w:rPr>
        <w:t>че</w:t>
      </w:r>
      <w:r w:rsidRPr="00B27613">
        <w:rPr>
          <w:rFonts w:ascii="Times New Roman" w:hAnsi="Times New Roman" w:cs="Times New Roman"/>
          <w:spacing w:val="1"/>
          <w:sz w:val="24"/>
        </w:rPr>
        <w:t xml:space="preserve"> </w:t>
      </w:r>
      <w:r w:rsidRPr="00B27613">
        <w:rPr>
          <w:rFonts w:ascii="Times New Roman" w:hAnsi="Times New Roman" w:cs="Times New Roman"/>
          <w:sz w:val="24"/>
        </w:rPr>
        <w:t>да</w:t>
      </w:r>
      <w:r w:rsidRPr="00B27613">
        <w:rPr>
          <w:rFonts w:ascii="Times New Roman" w:hAnsi="Times New Roman" w:cs="Times New Roman"/>
          <w:spacing w:val="1"/>
          <w:sz w:val="24"/>
        </w:rPr>
        <w:t xml:space="preserve"> </w:t>
      </w:r>
      <w:r w:rsidRPr="00B27613">
        <w:rPr>
          <w:rFonts w:ascii="Times New Roman" w:hAnsi="Times New Roman" w:cs="Times New Roman"/>
          <w:sz w:val="24"/>
        </w:rPr>
        <w:t>покрива</w:t>
      </w:r>
      <w:r w:rsidRPr="00B27613">
        <w:rPr>
          <w:rFonts w:ascii="Times New Roman" w:hAnsi="Times New Roman" w:cs="Times New Roman"/>
          <w:spacing w:val="1"/>
          <w:sz w:val="24"/>
        </w:rPr>
        <w:t xml:space="preserve"> </w:t>
      </w:r>
      <w:r w:rsidRPr="00B27613">
        <w:rPr>
          <w:rFonts w:ascii="Times New Roman" w:hAnsi="Times New Roman" w:cs="Times New Roman"/>
          <w:sz w:val="24"/>
        </w:rPr>
        <w:t>разходите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да</w:t>
      </w:r>
      <w:r w:rsidRPr="00B27613">
        <w:rPr>
          <w:rFonts w:ascii="Times New Roman" w:hAnsi="Times New Roman" w:cs="Times New Roman"/>
          <w:spacing w:val="1"/>
          <w:sz w:val="24"/>
        </w:rPr>
        <w:t xml:space="preserve"> </w:t>
      </w:r>
      <w:r w:rsidRPr="00B27613">
        <w:rPr>
          <w:rFonts w:ascii="Times New Roman" w:hAnsi="Times New Roman" w:cs="Times New Roman"/>
          <w:sz w:val="24"/>
        </w:rPr>
        <w:t>разширява</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подобрява услугите,</w:t>
      </w:r>
      <w:r w:rsidRPr="00B27613">
        <w:rPr>
          <w:rFonts w:ascii="Times New Roman" w:hAnsi="Times New Roman" w:cs="Times New Roman"/>
          <w:spacing w:val="-1"/>
          <w:sz w:val="24"/>
        </w:rPr>
        <w:t xml:space="preserve"> </w:t>
      </w:r>
      <w:r w:rsidRPr="00B27613">
        <w:rPr>
          <w:rFonts w:ascii="Times New Roman" w:hAnsi="Times New Roman" w:cs="Times New Roman"/>
          <w:sz w:val="24"/>
        </w:rPr>
        <w:t>свързани с управление</w:t>
      </w:r>
      <w:r w:rsidRPr="00B27613">
        <w:rPr>
          <w:rFonts w:ascii="Times New Roman" w:hAnsi="Times New Roman" w:cs="Times New Roman"/>
          <w:spacing w:val="-2"/>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отпадъците.</w:t>
      </w:r>
    </w:p>
    <w:p w:rsidR="00B27613" w:rsidRPr="00B27613" w:rsidRDefault="00B27613" w:rsidP="00E71CAA">
      <w:pPr>
        <w:pStyle w:val="aa"/>
        <w:widowControl w:val="0"/>
        <w:numPr>
          <w:ilvl w:val="0"/>
          <w:numId w:val="25"/>
        </w:numPr>
        <w:tabs>
          <w:tab w:val="left" w:pos="709"/>
        </w:tabs>
        <w:autoSpaceDE w:val="0"/>
        <w:autoSpaceDN w:val="0"/>
        <w:spacing w:after="0"/>
        <w:ind w:left="0" w:firstLine="426"/>
        <w:jc w:val="both"/>
        <w:rPr>
          <w:rFonts w:ascii="Times New Roman" w:hAnsi="Times New Roman" w:cs="Times New Roman"/>
          <w:sz w:val="24"/>
        </w:rPr>
      </w:pPr>
      <w:r w:rsidRPr="00B27613">
        <w:rPr>
          <w:rFonts w:ascii="Times New Roman" w:hAnsi="Times New Roman" w:cs="Times New Roman"/>
          <w:sz w:val="24"/>
        </w:rPr>
        <w:t>В</w:t>
      </w:r>
      <w:r w:rsidRPr="00B27613">
        <w:rPr>
          <w:rFonts w:ascii="Times New Roman" w:hAnsi="Times New Roman" w:cs="Times New Roman"/>
          <w:spacing w:val="1"/>
          <w:sz w:val="24"/>
        </w:rPr>
        <w:t xml:space="preserve"> </w:t>
      </w:r>
      <w:r w:rsidRPr="00B27613">
        <w:rPr>
          <w:rFonts w:ascii="Times New Roman" w:hAnsi="Times New Roman" w:cs="Times New Roman"/>
          <w:sz w:val="24"/>
        </w:rPr>
        <w:t>структурата</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разходите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най-висок</w:t>
      </w:r>
      <w:r w:rsidRPr="00B27613">
        <w:rPr>
          <w:rFonts w:ascii="Times New Roman" w:hAnsi="Times New Roman" w:cs="Times New Roman"/>
          <w:spacing w:val="1"/>
          <w:sz w:val="24"/>
        </w:rPr>
        <w:t xml:space="preserve"> </w:t>
      </w:r>
      <w:r w:rsidRPr="00B27613">
        <w:rPr>
          <w:rFonts w:ascii="Times New Roman" w:hAnsi="Times New Roman" w:cs="Times New Roman"/>
          <w:sz w:val="24"/>
        </w:rPr>
        <w:t>дял</w:t>
      </w:r>
      <w:r w:rsidRPr="00B27613">
        <w:rPr>
          <w:rFonts w:ascii="Times New Roman" w:hAnsi="Times New Roman" w:cs="Times New Roman"/>
          <w:spacing w:val="1"/>
          <w:sz w:val="24"/>
        </w:rPr>
        <w:t xml:space="preserve"> </w:t>
      </w:r>
      <w:r w:rsidRPr="00B27613">
        <w:rPr>
          <w:rFonts w:ascii="Times New Roman" w:hAnsi="Times New Roman" w:cs="Times New Roman"/>
          <w:sz w:val="24"/>
        </w:rPr>
        <w:t>имат</w:t>
      </w:r>
      <w:r w:rsidRPr="00B27613">
        <w:rPr>
          <w:rFonts w:ascii="Times New Roman" w:hAnsi="Times New Roman" w:cs="Times New Roman"/>
          <w:spacing w:val="1"/>
          <w:sz w:val="24"/>
        </w:rPr>
        <w:t xml:space="preserve"> </w:t>
      </w:r>
      <w:r w:rsidRPr="00B27613">
        <w:rPr>
          <w:rFonts w:ascii="Times New Roman" w:hAnsi="Times New Roman" w:cs="Times New Roman"/>
          <w:sz w:val="24"/>
        </w:rPr>
        <w:t>разходите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събиране</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транспортиране</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смесените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битови</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Размерът</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заплащаните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отчисления</w:t>
      </w:r>
      <w:r w:rsidRPr="00B27613">
        <w:rPr>
          <w:rFonts w:ascii="Times New Roman" w:hAnsi="Times New Roman" w:cs="Times New Roman"/>
          <w:spacing w:val="33"/>
          <w:sz w:val="24"/>
        </w:rPr>
        <w:t xml:space="preserve"> </w:t>
      </w:r>
      <w:r w:rsidRPr="00B27613">
        <w:rPr>
          <w:rFonts w:ascii="Times New Roman" w:hAnsi="Times New Roman" w:cs="Times New Roman"/>
          <w:sz w:val="24"/>
        </w:rPr>
        <w:t>по</w:t>
      </w:r>
      <w:r w:rsidRPr="00B27613">
        <w:rPr>
          <w:rFonts w:ascii="Times New Roman" w:hAnsi="Times New Roman" w:cs="Times New Roman"/>
          <w:spacing w:val="31"/>
          <w:sz w:val="24"/>
        </w:rPr>
        <w:t xml:space="preserve"> </w:t>
      </w:r>
      <w:r w:rsidRPr="00B27613">
        <w:rPr>
          <w:rFonts w:ascii="Times New Roman" w:hAnsi="Times New Roman" w:cs="Times New Roman"/>
          <w:sz w:val="24"/>
        </w:rPr>
        <w:t>чл.</w:t>
      </w:r>
      <w:r w:rsidRPr="00B27613">
        <w:rPr>
          <w:rFonts w:ascii="Times New Roman" w:hAnsi="Times New Roman" w:cs="Times New Roman"/>
          <w:spacing w:val="33"/>
          <w:sz w:val="24"/>
        </w:rPr>
        <w:t xml:space="preserve"> </w:t>
      </w:r>
      <w:r w:rsidRPr="00B27613">
        <w:rPr>
          <w:rFonts w:ascii="Times New Roman" w:hAnsi="Times New Roman" w:cs="Times New Roman"/>
          <w:sz w:val="24"/>
        </w:rPr>
        <w:t>64</w:t>
      </w:r>
      <w:r w:rsidRPr="00B27613">
        <w:rPr>
          <w:rFonts w:ascii="Times New Roman" w:hAnsi="Times New Roman" w:cs="Times New Roman"/>
          <w:spacing w:val="31"/>
          <w:sz w:val="24"/>
        </w:rPr>
        <w:t xml:space="preserve"> </w:t>
      </w:r>
      <w:r w:rsidRPr="00B27613">
        <w:rPr>
          <w:rFonts w:ascii="Times New Roman" w:hAnsi="Times New Roman" w:cs="Times New Roman"/>
          <w:sz w:val="24"/>
        </w:rPr>
        <w:t>от</w:t>
      </w:r>
      <w:r w:rsidRPr="00B27613">
        <w:rPr>
          <w:rFonts w:ascii="Times New Roman" w:hAnsi="Times New Roman" w:cs="Times New Roman"/>
          <w:spacing w:val="34"/>
          <w:sz w:val="24"/>
        </w:rPr>
        <w:t xml:space="preserve"> </w:t>
      </w:r>
      <w:r w:rsidRPr="00B27613">
        <w:rPr>
          <w:rFonts w:ascii="Times New Roman" w:hAnsi="Times New Roman" w:cs="Times New Roman"/>
          <w:sz w:val="24"/>
        </w:rPr>
        <w:t>ЗУО</w:t>
      </w:r>
      <w:r w:rsidRPr="00B27613">
        <w:rPr>
          <w:rFonts w:ascii="Times New Roman" w:hAnsi="Times New Roman" w:cs="Times New Roman"/>
          <w:spacing w:val="33"/>
          <w:sz w:val="24"/>
        </w:rPr>
        <w:t xml:space="preserve"> </w:t>
      </w:r>
      <w:r w:rsidRPr="00B27613">
        <w:rPr>
          <w:rFonts w:ascii="Times New Roman" w:hAnsi="Times New Roman" w:cs="Times New Roman"/>
          <w:sz w:val="24"/>
        </w:rPr>
        <w:t>нараства</w:t>
      </w:r>
      <w:r w:rsidRPr="00B27613">
        <w:rPr>
          <w:rFonts w:ascii="Times New Roman" w:hAnsi="Times New Roman" w:cs="Times New Roman"/>
          <w:spacing w:val="32"/>
          <w:sz w:val="24"/>
        </w:rPr>
        <w:t xml:space="preserve"> </w:t>
      </w:r>
      <w:r w:rsidRPr="00B27613">
        <w:rPr>
          <w:rFonts w:ascii="Times New Roman" w:hAnsi="Times New Roman" w:cs="Times New Roman"/>
          <w:sz w:val="24"/>
        </w:rPr>
        <w:t>значително</w:t>
      </w:r>
      <w:r w:rsidRPr="00B27613">
        <w:rPr>
          <w:rFonts w:ascii="Times New Roman" w:hAnsi="Times New Roman" w:cs="Times New Roman"/>
          <w:spacing w:val="33"/>
          <w:sz w:val="24"/>
        </w:rPr>
        <w:t xml:space="preserve"> </w:t>
      </w:r>
      <w:r w:rsidRPr="00B27613">
        <w:rPr>
          <w:rFonts w:ascii="Times New Roman" w:hAnsi="Times New Roman" w:cs="Times New Roman"/>
          <w:sz w:val="24"/>
        </w:rPr>
        <w:t>през</w:t>
      </w:r>
      <w:r w:rsidRPr="00B27613">
        <w:rPr>
          <w:rFonts w:ascii="Times New Roman" w:hAnsi="Times New Roman" w:cs="Times New Roman"/>
          <w:spacing w:val="32"/>
          <w:sz w:val="24"/>
        </w:rPr>
        <w:t xml:space="preserve"> </w:t>
      </w:r>
      <w:r w:rsidRPr="00B27613">
        <w:rPr>
          <w:rFonts w:ascii="Times New Roman" w:hAnsi="Times New Roman" w:cs="Times New Roman"/>
          <w:sz w:val="24"/>
        </w:rPr>
        <w:t>анализирания</w:t>
      </w:r>
      <w:r w:rsidRPr="00B27613">
        <w:rPr>
          <w:rFonts w:ascii="Times New Roman" w:hAnsi="Times New Roman" w:cs="Times New Roman"/>
          <w:spacing w:val="33"/>
          <w:sz w:val="24"/>
        </w:rPr>
        <w:t xml:space="preserve"> </w:t>
      </w:r>
      <w:r w:rsidRPr="00B27613">
        <w:rPr>
          <w:rFonts w:ascii="Times New Roman" w:hAnsi="Times New Roman" w:cs="Times New Roman"/>
          <w:sz w:val="24"/>
        </w:rPr>
        <w:t>период,</w:t>
      </w:r>
      <w:r w:rsidRPr="00B27613">
        <w:rPr>
          <w:rFonts w:ascii="Times New Roman" w:hAnsi="Times New Roman" w:cs="Times New Roman"/>
          <w:spacing w:val="-57"/>
          <w:sz w:val="24"/>
        </w:rPr>
        <w:t xml:space="preserve"> </w:t>
      </w:r>
      <w:r w:rsidR="006D1C8F">
        <w:rPr>
          <w:rFonts w:ascii="Times New Roman" w:hAnsi="Times New Roman" w:cs="Times New Roman"/>
          <w:spacing w:val="-57"/>
          <w:sz w:val="24"/>
        </w:rPr>
        <w:t xml:space="preserve">          </w:t>
      </w:r>
      <w:r w:rsidRPr="00B27613">
        <w:rPr>
          <w:rFonts w:ascii="Times New Roman" w:hAnsi="Times New Roman" w:cs="Times New Roman"/>
          <w:sz w:val="24"/>
        </w:rPr>
        <w:t>тъй като годишната норма на натрупване на</w:t>
      </w:r>
      <w:r w:rsidRPr="00B27613">
        <w:rPr>
          <w:rFonts w:ascii="Times New Roman" w:hAnsi="Times New Roman" w:cs="Times New Roman"/>
          <w:spacing w:val="60"/>
          <w:sz w:val="24"/>
        </w:rPr>
        <w:t xml:space="preserve"> </w:t>
      </w:r>
      <w:r w:rsidRPr="00B27613">
        <w:rPr>
          <w:rFonts w:ascii="Times New Roman" w:hAnsi="Times New Roman" w:cs="Times New Roman"/>
          <w:sz w:val="24"/>
        </w:rPr>
        <w:t>отпадъци на човек от населението</w:t>
      </w:r>
      <w:r w:rsidRPr="00B27613">
        <w:rPr>
          <w:rFonts w:ascii="Times New Roman" w:hAnsi="Times New Roman" w:cs="Times New Roman"/>
          <w:spacing w:val="1"/>
          <w:sz w:val="24"/>
        </w:rPr>
        <w:t xml:space="preserve"> </w:t>
      </w:r>
      <w:r w:rsidRPr="00B27613">
        <w:rPr>
          <w:rFonts w:ascii="Times New Roman" w:hAnsi="Times New Roman" w:cs="Times New Roman"/>
          <w:sz w:val="24"/>
        </w:rPr>
        <w:t>се увеличава. Това се дължи на променящите се потребителски навици и начин</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живот</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домакинствата</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дейността</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промишлени</w:t>
      </w:r>
      <w:r w:rsidRPr="00B27613">
        <w:rPr>
          <w:rFonts w:ascii="Times New Roman" w:hAnsi="Times New Roman" w:cs="Times New Roman"/>
          <w:spacing w:val="1"/>
          <w:sz w:val="24"/>
        </w:rPr>
        <w:t xml:space="preserve"> </w:t>
      </w:r>
      <w:r w:rsidRPr="00B27613">
        <w:rPr>
          <w:rFonts w:ascii="Times New Roman" w:hAnsi="Times New Roman" w:cs="Times New Roman"/>
          <w:sz w:val="24"/>
        </w:rPr>
        <w:t>предприятия,</w:t>
      </w:r>
      <w:r w:rsidRPr="00B27613">
        <w:rPr>
          <w:rFonts w:ascii="Times New Roman" w:hAnsi="Times New Roman" w:cs="Times New Roman"/>
          <w:spacing w:val="1"/>
          <w:sz w:val="24"/>
        </w:rPr>
        <w:t xml:space="preserve"> </w:t>
      </w:r>
      <w:r w:rsidRPr="00B27613">
        <w:rPr>
          <w:rFonts w:ascii="Times New Roman" w:hAnsi="Times New Roman" w:cs="Times New Roman"/>
          <w:sz w:val="24"/>
        </w:rPr>
        <w:t>търговски</w:t>
      </w:r>
      <w:r w:rsidRPr="00B27613">
        <w:rPr>
          <w:rFonts w:ascii="Times New Roman" w:hAnsi="Times New Roman" w:cs="Times New Roman"/>
          <w:spacing w:val="60"/>
          <w:sz w:val="24"/>
        </w:rPr>
        <w:t xml:space="preserve"> </w:t>
      </w:r>
      <w:r w:rsidRPr="00B27613">
        <w:rPr>
          <w:rFonts w:ascii="Times New Roman" w:hAnsi="Times New Roman" w:cs="Times New Roman"/>
          <w:sz w:val="24"/>
        </w:rPr>
        <w:t>обекти и заведения. В същото време размерът на отчисленията за</w:t>
      </w:r>
      <w:r w:rsidRPr="00B27613">
        <w:rPr>
          <w:rFonts w:ascii="Times New Roman" w:hAnsi="Times New Roman" w:cs="Times New Roman"/>
          <w:spacing w:val="1"/>
          <w:sz w:val="24"/>
        </w:rPr>
        <w:t xml:space="preserve"> </w:t>
      </w:r>
      <w:r w:rsidRPr="00B27613">
        <w:rPr>
          <w:rFonts w:ascii="Times New Roman" w:hAnsi="Times New Roman" w:cs="Times New Roman"/>
          <w:sz w:val="24"/>
        </w:rPr>
        <w:t>един</w:t>
      </w:r>
      <w:r w:rsidRPr="00B27613">
        <w:rPr>
          <w:rFonts w:ascii="Times New Roman" w:hAnsi="Times New Roman" w:cs="Times New Roman"/>
          <w:spacing w:val="1"/>
          <w:sz w:val="24"/>
        </w:rPr>
        <w:t xml:space="preserve"> </w:t>
      </w:r>
      <w:r w:rsidRPr="00B27613">
        <w:rPr>
          <w:rFonts w:ascii="Times New Roman" w:hAnsi="Times New Roman" w:cs="Times New Roman"/>
          <w:sz w:val="24"/>
        </w:rPr>
        <w:t>тон</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нараства</w:t>
      </w:r>
      <w:r w:rsidRPr="00B27613">
        <w:rPr>
          <w:rFonts w:ascii="Times New Roman" w:hAnsi="Times New Roman" w:cs="Times New Roman"/>
          <w:spacing w:val="1"/>
          <w:sz w:val="24"/>
        </w:rPr>
        <w:t xml:space="preserve"> </w:t>
      </w:r>
      <w:r w:rsidRPr="00B27613">
        <w:rPr>
          <w:rFonts w:ascii="Times New Roman" w:hAnsi="Times New Roman" w:cs="Times New Roman"/>
          <w:sz w:val="24"/>
        </w:rPr>
        <w:t>всяка</w:t>
      </w:r>
      <w:r w:rsidRPr="00B27613">
        <w:rPr>
          <w:rFonts w:ascii="Times New Roman" w:hAnsi="Times New Roman" w:cs="Times New Roman"/>
          <w:spacing w:val="1"/>
          <w:sz w:val="24"/>
        </w:rPr>
        <w:t xml:space="preserve"> </w:t>
      </w:r>
      <w:r w:rsidRPr="00B27613">
        <w:rPr>
          <w:rFonts w:ascii="Times New Roman" w:hAnsi="Times New Roman" w:cs="Times New Roman"/>
          <w:sz w:val="24"/>
        </w:rPr>
        <w:t>година.</w:t>
      </w:r>
      <w:r w:rsidRPr="00B27613">
        <w:rPr>
          <w:rFonts w:ascii="Times New Roman" w:hAnsi="Times New Roman" w:cs="Times New Roman"/>
          <w:spacing w:val="1"/>
          <w:sz w:val="24"/>
        </w:rPr>
        <w:t xml:space="preserve"> </w:t>
      </w:r>
      <w:r w:rsidRPr="00B27613">
        <w:rPr>
          <w:rFonts w:ascii="Times New Roman" w:hAnsi="Times New Roman" w:cs="Times New Roman"/>
          <w:sz w:val="24"/>
        </w:rPr>
        <w:t>Общината</w:t>
      </w:r>
      <w:r w:rsidRPr="00B27613">
        <w:rPr>
          <w:rFonts w:ascii="Times New Roman" w:hAnsi="Times New Roman" w:cs="Times New Roman"/>
          <w:spacing w:val="1"/>
          <w:sz w:val="24"/>
        </w:rPr>
        <w:t xml:space="preserve"> </w:t>
      </w:r>
      <w:r w:rsidRPr="00B27613">
        <w:rPr>
          <w:rFonts w:ascii="Times New Roman" w:hAnsi="Times New Roman" w:cs="Times New Roman"/>
          <w:sz w:val="24"/>
        </w:rPr>
        <w:t>трябва</w:t>
      </w:r>
      <w:r w:rsidRPr="00B27613">
        <w:rPr>
          <w:rFonts w:ascii="Times New Roman" w:hAnsi="Times New Roman" w:cs="Times New Roman"/>
          <w:spacing w:val="1"/>
          <w:sz w:val="24"/>
        </w:rPr>
        <w:t xml:space="preserve"> </w:t>
      </w:r>
      <w:r w:rsidRPr="00B27613">
        <w:rPr>
          <w:rFonts w:ascii="Times New Roman" w:hAnsi="Times New Roman" w:cs="Times New Roman"/>
          <w:sz w:val="24"/>
        </w:rPr>
        <w:t>да</w:t>
      </w:r>
      <w:r w:rsidRPr="00B27613">
        <w:rPr>
          <w:rFonts w:ascii="Times New Roman" w:hAnsi="Times New Roman" w:cs="Times New Roman"/>
          <w:spacing w:val="1"/>
          <w:sz w:val="24"/>
        </w:rPr>
        <w:t xml:space="preserve"> </w:t>
      </w:r>
      <w:r w:rsidRPr="00B27613">
        <w:rPr>
          <w:rFonts w:ascii="Times New Roman" w:hAnsi="Times New Roman" w:cs="Times New Roman"/>
          <w:sz w:val="24"/>
        </w:rPr>
        <w:t>предприеме</w:t>
      </w:r>
      <w:r w:rsidRPr="00B27613">
        <w:rPr>
          <w:rFonts w:ascii="Times New Roman" w:hAnsi="Times New Roman" w:cs="Times New Roman"/>
          <w:spacing w:val="-57"/>
          <w:sz w:val="24"/>
        </w:rPr>
        <w:t xml:space="preserve"> </w:t>
      </w:r>
      <w:r w:rsidRPr="00B27613">
        <w:rPr>
          <w:rFonts w:ascii="Times New Roman" w:hAnsi="Times New Roman" w:cs="Times New Roman"/>
          <w:sz w:val="24"/>
        </w:rPr>
        <w:t>мерки</w:t>
      </w:r>
      <w:r w:rsidRPr="00B27613">
        <w:rPr>
          <w:rFonts w:ascii="Times New Roman" w:hAnsi="Times New Roman" w:cs="Times New Roman"/>
          <w:spacing w:val="1"/>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предотвратяване</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образуването</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отпадъци</w:t>
      </w:r>
      <w:r w:rsidRPr="00B27613">
        <w:rPr>
          <w:rFonts w:ascii="Times New Roman" w:hAnsi="Times New Roman" w:cs="Times New Roman"/>
          <w:spacing w:val="1"/>
          <w:sz w:val="24"/>
        </w:rPr>
        <w:t xml:space="preserve"> </w:t>
      </w:r>
      <w:r w:rsidRPr="00B27613">
        <w:rPr>
          <w:rFonts w:ascii="Times New Roman" w:hAnsi="Times New Roman" w:cs="Times New Roman"/>
          <w:sz w:val="24"/>
        </w:rPr>
        <w:t>и</w:t>
      </w:r>
      <w:r w:rsidRPr="00B27613">
        <w:rPr>
          <w:rFonts w:ascii="Times New Roman" w:hAnsi="Times New Roman" w:cs="Times New Roman"/>
          <w:spacing w:val="1"/>
          <w:sz w:val="24"/>
        </w:rPr>
        <w:t xml:space="preserve"> </w:t>
      </w:r>
      <w:r w:rsidRPr="00B27613">
        <w:rPr>
          <w:rFonts w:ascii="Times New Roman" w:hAnsi="Times New Roman" w:cs="Times New Roman"/>
          <w:sz w:val="24"/>
        </w:rPr>
        <w:t>нарастване</w:t>
      </w:r>
      <w:r w:rsidRPr="00B27613">
        <w:rPr>
          <w:rFonts w:ascii="Times New Roman" w:hAnsi="Times New Roman" w:cs="Times New Roman"/>
          <w:spacing w:val="1"/>
          <w:sz w:val="24"/>
        </w:rPr>
        <w:t xml:space="preserve"> </w:t>
      </w:r>
      <w:r w:rsidRPr="00B27613">
        <w:rPr>
          <w:rFonts w:ascii="Times New Roman" w:hAnsi="Times New Roman" w:cs="Times New Roman"/>
          <w:sz w:val="24"/>
        </w:rPr>
        <w:t>на</w:t>
      </w:r>
      <w:r w:rsidRPr="00B27613">
        <w:rPr>
          <w:rFonts w:ascii="Times New Roman" w:hAnsi="Times New Roman" w:cs="Times New Roman"/>
          <w:spacing w:val="1"/>
          <w:sz w:val="24"/>
        </w:rPr>
        <w:t xml:space="preserve"> </w:t>
      </w:r>
      <w:r w:rsidRPr="00B27613">
        <w:rPr>
          <w:rFonts w:ascii="Times New Roman" w:hAnsi="Times New Roman" w:cs="Times New Roman"/>
          <w:sz w:val="24"/>
        </w:rPr>
        <w:t>количествата разделно събрани, рециклирани и оползотворени отпадъци, за да</w:t>
      </w:r>
      <w:r w:rsidRPr="00B27613">
        <w:rPr>
          <w:rFonts w:ascii="Times New Roman" w:hAnsi="Times New Roman" w:cs="Times New Roman"/>
          <w:spacing w:val="1"/>
          <w:sz w:val="24"/>
        </w:rPr>
        <w:t xml:space="preserve"> </w:t>
      </w:r>
      <w:r w:rsidRPr="00B27613">
        <w:rPr>
          <w:rFonts w:ascii="Times New Roman" w:hAnsi="Times New Roman" w:cs="Times New Roman"/>
          <w:sz w:val="24"/>
        </w:rPr>
        <w:t>намали разходите</w:t>
      </w:r>
      <w:r w:rsidRPr="00B27613">
        <w:rPr>
          <w:rFonts w:ascii="Times New Roman" w:hAnsi="Times New Roman" w:cs="Times New Roman"/>
          <w:spacing w:val="-1"/>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отчисления</w:t>
      </w:r>
      <w:r w:rsidRPr="00B27613">
        <w:rPr>
          <w:rFonts w:ascii="Times New Roman" w:hAnsi="Times New Roman" w:cs="Times New Roman"/>
          <w:spacing w:val="-1"/>
          <w:sz w:val="24"/>
        </w:rPr>
        <w:t xml:space="preserve"> </w:t>
      </w:r>
      <w:r w:rsidRPr="00B27613">
        <w:rPr>
          <w:rFonts w:ascii="Times New Roman" w:hAnsi="Times New Roman" w:cs="Times New Roman"/>
          <w:sz w:val="24"/>
        </w:rPr>
        <w:t>за</w:t>
      </w:r>
      <w:r w:rsidRPr="00B27613">
        <w:rPr>
          <w:rFonts w:ascii="Times New Roman" w:hAnsi="Times New Roman" w:cs="Times New Roman"/>
          <w:spacing w:val="-1"/>
          <w:sz w:val="24"/>
        </w:rPr>
        <w:t xml:space="preserve"> </w:t>
      </w:r>
      <w:r w:rsidRPr="00B27613">
        <w:rPr>
          <w:rFonts w:ascii="Times New Roman" w:hAnsi="Times New Roman" w:cs="Times New Roman"/>
          <w:sz w:val="24"/>
        </w:rPr>
        <w:t>депониране.</w:t>
      </w:r>
    </w:p>
    <w:p w:rsidR="00B27613" w:rsidRPr="00B27613" w:rsidRDefault="00B27613" w:rsidP="00E71CAA">
      <w:pPr>
        <w:pStyle w:val="aa"/>
        <w:widowControl w:val="0"/>
        <w:numPr>
          <w:ilvl w:val="0"/>
          <w:numId w:val="25"/>
        </w:numPr>
        <w:tabs>
          <w:tab w:val="left" w:pos="709"/>
        </w:tabs>
        <w:autoSpaceDE w:val="0"/>
        <w:autoSpaceDN w:val="0"/>
        <w:spacing w:after="0"/>
        <w:ind w:left="0" w:firstLine="426"/>
        <w:jc w:val="both"/>
        <w:rPr>
          <w:rFonts w:ascii="Times New Roman" w:hAnsi="Times New Roman" w:cs="Times New Roman"/>
          <w:sz w:val="24"/>
        </w:rPr>
      </w:pPr>
      <w:r w:rsidRPr="00B27613">
        <w:rPr>
          <w:rFonts w:ascii="Times New Roman" w:hAnsi="Times New Roman" w:cs="Times New Roman"/>
          <w:sz w:val="24"/>
        </w:rPr>
        <w:t>ОПОС е също водещ източник за финансиране на публична инфраструктура в</w:t>
      </w:r>
      <w:r w:rsidRPr="00B27613">
        <w:rPr>
          <w:rFonts w:ascii="Times New Roman" w:hAnsi="Times New Roman" w:cs="Times New Roman"/>
          <w:spacing w:val="1"/>
          <w:sz w:val="24"/>
        </w:rPr>
        <w:t xml:space="preserve"> </w:t>
      </w:r>
      <w:r w:rsidRPr="00B27613">
        <w:rPr>
          <w:rFonts w:ascii="Times New Roman" w:hAnsi="Times New Roman" w:cs="Times New Roman"/>
          <w:sz w:val="24"/>
        </w:rPr>
        <w:t>управлението на битовите отпадъци. Очаква се през новия програмен период да</w:t>
      </w:r>
      <w:r w:rsidRPr="00B27613">
        <w:rPr>
          <w:rFonts w:ascii="Times New Roman" w:hAnsi="Times New Roman" w:cs="Times New Roman"/>
          <w:spacing w:val="1"/>
          <w:sz w:val="24"/>
        </w:rPr>
        <w:t xml:space="preserve"> </w:t>
      </w:r>
      <w:r w:rsidRPr="00B27613">
        <w:rPr>
          <w:rFonts w:ascii="Times New Roman" w:hAnsi="Times New Roman" w:cs="Times New Roman"/>
          <w:sz w:val="24"/>
        </w:rPr>
        <w:t>се</w:t>
      </w:r>
      <w:r w:rsidRPr="00B27613">
        <w:rPr>
          <w:rFonts w:ascii="Times New Roman" w:hAnsi="Times New Roman" w:cs="Times New Roman"/>
          <w:spacing w:val="-2"/>
          <w:sz w:val="24"/>
        </w:rPr>
        <w:t xml:space="preserve"> </w:t>
      </w:r>
      <w:r w:rsidRPr="00B27613">
        <w:rPr>
          <w:rFonts w:ascii="Times New Roman" w:hAnsi="Times New Roman" w:cs="Times New Roman"/>
          <w:sz w:val="24"/>
        </w:rPr>
        <w:t>финансират проекти</w:t>
      </w:r>
      <w:r w:rsidRPr="00B27613">
        <w:rPr>
          <w:rFonts w:ascii="Times New Roman" w:hAnsi="Times New Roman" w:cs="Times New Roman"/>
          <w:spacing w:val="-2"/>
          <w:sz w:val="24"/>
        </w:rPr>
        <w:t xml:space="preserve"> </w:t>
      </w:r>
      <w:r w:rsidRPr="00B27613">
        <w:rPr>
          <w:rFonts w:ascii="Times New Roman" w:hAnsi="Times New Roman" w:cs="Times New Roman"/>
          <w:sz w:val="24"/>
        </w:rPr>
        <w:t>в</w:t>
      </w:r>
      <w:r w:rsidRPr="00B27613">
        <w:rPr>
          <w:rFonts w:ascii="Times New Roman" w:hAnsi="Times New Roman" w:cs="Times New Roman"/>
          <w:spacing w:val="-1"/>
          <w:sz w:val="24"/>
        </w:rPr>
        <w:t xml:space="preserve"> </w:t>
      </w:r>
      <w:r w:rsidRPr="00B27613">
        <w:rPr>
          <w:rFonts w:ascii="Times New Roman" w:hAnsi="Times New Roman" w:cs="Times New Roman"/>
          <w:sz w:val="24"/>
        </w:rPr>
        <w:t>тази</w:t>
      </w:r>
      <w:r w:rsidRPr="00B27613">
        <w:rPr>
          <w:rFonts w:ascii="Times New Roman" w:hAnsi="Times New Roman" w:cs="Times New Roman"/>
          <w:spacing w:val="1"/>
          <w:sz w:val="24"/>
        </w:rPr>
        <w:t xml:space="preserve"> </w:t>
      </w:r>
      <w:r w:rsidRPr="00B27613">
        <w:rPr>
          <w:rFonts w:ascii="Times New Roman" w:hAnsi="Times New Roman" w:cs="Times New Roman"/>
          <w:sz w:val="24"/>
        </w:rPr>
        <w:t>област.</w:t>
      </w:r>
    </w:p>
    <w:p w:rsidR="002A7990" w:rsidRPr="006B3E94" w:rsidRDefault="002A7990" w:rsidP="006B3E94">
      <w:pPr>
        <w:tabs>
          <w:tab w:val="left" w:pos="709"/>
          <w:tab w:val="left" w:pos="851"/>
        </w:tabs>
        <w:spacing w:after="0"/>
        <w:ind w:firstLine="426"/>
        <w:jc w:val="both"/>
        <w:rPr>
          <w:rFonts w:ascii="Times New Roman" w:hAnsi="Times New Roman" w:cs="Times New Roman"/>
          <w:sz w:val="24"/>
          <w:szCs w:val="24"/>
        </w:rPr>
      </w:pPr>
    </w:p>
    <w:p w:rsidR="0039366E" w:rsidRPr="0039366E" w:rsidRDefault="007F4F95" w:rsidP="00E71CAA">
      <w:pPr>
        <w:pStyle w:val="2"/>
        <w:keepNext/>
        <w:widowControl/>
        <w:numPr>
          <w:ilvl w:val="1"/>
          <w:numId w:val="14"/>
        </w:numPr>
        <w:tabs>
          <w:tab w:val="left" w:pos="851"/>
        </w:tabs>
        <w:autoSpaceDE/>
        <w:autoSpaceDN/>
        <w:spacing w:line="276" w:lineRule="auto"/>
        <w:ind w:left="0" w:firstLine="426"/>
        <w:jc w:val="both"/>
        <w:rPr>
          <w:rFonts w:ascii="Times New Roman" w:hAnsi="Times New Roman" w:cs="Times New Roman"/>
          <w:color w:val="006600"/>
          <w:sz w:val="24"/>
          <w:szCs w:val="24"/>
        </w:rPr>
      </w:pPr>
      <w:r>
        <w:rPr>
          <w:rFonts w:ascii="Times New Roman" w:hAnsi="Times New Roman" w:cs="Times New Roman"/>
          <w:color w:val="006600"/>
          <w:sz w:val="24"/>
          <w:szCs w:val="24"/>
        </w:rPr>
        <w:t xml:space="preserve">  </w:t>
      </w:r>
      <w:r w:rsidR="0039366E" w:rsidRPr="0039366E">
        <w:rPr>
          <w:rFonts w:ascii="Times New Roman" w:hAnsi="Times New Roman" w:cs="Times New Roman"/>
          <w:color w:val="006600"/>
          <w:sz w:val="24"/>
          <w:szCs w:val="24"/>
        </w:rPr>
        <w:t>Административен капацитет за управление на отпадъците</w:t>
      </w:r>
    </w:p>
    <w:p w:rsidR="0039366E" w:rsidRPr="007F4F95" w:rsidRDefault="0039366E" w:rsidP="00E71CAA">
      <w:pPr>
        <w:pStyle w:val="aa"/>
        <w:numPr>
          <w:ilvl w:val="0"/>
          <w:numId w:val="26"/>
        </w:numPr>
        <w:spacing w:after="0"/>
        <w:ind w:left="0" w:firstLine="426"/>
        <w:jc w:val="both"/>
        <w:rPr>
          <w:rFonts w:ascii="Times New Roman" w:hAnsi="Times New Roman" w:cs="Times New Roman"/>
          <w:sz w:val="24"/>
          <w:szCs w:val="24"/>
        </w:rPr>
      </w:pPr>
      <w:r w:rsidRPr="007F4F95">
        <w:rPr>
          <w:rFonts w:ascii="Times New Roman" w:hAnsi="Times New Roman" w:cs="Times New Roman"/>
          <w:sz w:val="24"/>
          <w:szCs w:val="24"/>
        </w:rPr>
        <w:t>Възложените с нормативната уредба правомощия и задължения на кмета на общината са обезпечени чрез функциите на административните звена в общинската администрация. Разпределението на функциите е ясно и няма припокриване на функции в хоризонтален и във вертикален аспект.</w:t>
      </w:r>
    </w:p>
    <w:p w:rsidR="0039366E" w:rsidRPr="007F4F95" w:rsidRDefault="0039366E" w:rsidP="00E71CAA">
      <w:pPr>
        <w:pStyle w:val="aa"/>
        <w:numPr>
          <w:ilvl w:val="0"/>
          <w:numId w:val="26"/>
        </w:numPr>
        <w:spacing w:after="0"/>
        <w:ind w:left="0" w:firstLine="426"/>
        <w:jc w:val="both"/>
        <w:rPr>
          <w:rFonts w:ascii="Times New Roman" w:hAnsi="Times New Roman" w:cs="Times New Roman"/>
          <w:color w:val="FF0000"/>
          <w:sz w:val="24"/>
          <w:szCs w:val="24"/>
        </w:rPr>
      </w:pPr>
      <w:r w:rsidRPr="007F4F95">
        <w:rPr>
          <w:rFonts w:ascii="Times New Roman" w:hAnsi="Times New Roman" w:cs="Times New Roman"/>
          <w:sz w:val="24"/>
          <w:szCs w:val="24"/>
        </w:rPr>
        <w:t>Изпълнението на всички възложени функции е на много добро ниво. Общината има капацитет за разработване и изпълнение на нормативни и планови документи и големи инфраструктурни проекти, за осигуряване на услуги за отпадъците. Необходимо е засилване на контролната дейност по отношение нерегламентирано изхвърляне на отпадъци и санкциониране на нарушителите, като се търси съдействие от органите на МВР.</w:t>
      </w:r>
    </w:p>
    <w:p w:rsidR="0039366E" w:rsidRPr="007F4F95" w:rsidRDefault="0039366E" w:rsidP="00E71CAA">
      <w:pPr>
        <w:pStyle w:val="aa"/>
        <w:numPr>
          <w:ilvl w:val="0"/>
          <w:numId w:val="26"/>
        </w:numPr>
        <w:spacing w:after="0"/>
        <w:ind w:left="0" w:firstLine="426"/>
        <w:jc w:val="both"/>
        <w:rPr>
          <w:rFonts w:ascii="Times New Roman" w:hAnsi="Times New Roman" w:cs="Times New Roman"/>
          <w:sz w:val="24"/>
          <w:szCs w:val="24"/>
        </w:rPr>
      </w:pPr>
      <w:r w:rsidRPr="007F4F95">
        <w:rPr>
          <w:rFonts w:ascii="Times New Roman" w:hAnsi="Times New Roman" w:cs="Times New Roman"/>
          <w:sz w:val="24"/>
          <w:szCs w:val="24"/>
        </w:rPr>
        <w:t xml:space="preserve">Квалификацията на служителите с функции за управление на отпадъците е на много добро ниво. Броят им е достатъчен за изпълнение в пълен обхват на възложените функции. </w:t>
      </w:r>
    </w:p>
    <w:p w:rsidR="00084E68" w:rsidRPr="00735855" w:rsidRDefault="00084E68" w:rsidP="006B3E94">
      <w:pPr>
        <w:tabs>
          <w:tab w:val="left" w:pos="709"/>
          <w:tab w:val="left" w:pos="851"/>
        </w:tabs>
        <w:spacing w:after="0"/>
        <w:ind w:firstLine="426"/>
        <w:jc w:val="both"/>
        <w:rPr>
          <w:rFonts w:ascii="Times New Roman" w:hAnsi="Times New Roman" w:cs="Times New Roman"/>
          <w:sz w:val="24"/>
          <w:szCs w:val="24"/>
        </w:rPr>
      </w:pPr>
    </w:p>
    <w:p w:rsidR="00E573A6" w:rsidRPr="00E573A6" w:rsidRDefault="00E573A6" w:rsidP="00E71CAA">
      <w:pPr>
        <w:pStyle w:val="2"/>
        <w:numPr>
          <w:ilvl w:val="1"/>
          <w:numId w:val="14"/>
        </w:numPr>
        <w:tabs>
          <w:tab w:val="left" w:pos="851"/>
        </w:tabs>
        <w:ind w:left="0" w:firstLine="426"/>
        <w:jc w:val="both"/>
        <w:rPr>
          <w:rFonts w:ascii="Times New Roman" w:hAnsi="Times New Roman" w:cs="Times New Roman"/>
          <w:color w:val="006600"/>
          <w:sz w:val="24"/>
          <w:szCs w:val="24"/>
        </w:rPr>
      </w:pPr>
      <w:r>
        <w:rPr>
          <w:rFonts w:ascii="Times New Roman" w:hAnsi="Times New Roman" w:cs="Times New Roman"/>
          <w:color w:val="006600"/>
          <w:sz w:val="24"/>
          <w:szCs w:val="24"/>
        </w:rPr>
        <w:t xml:space="preserve"> </w:t>
      </w:r>
      <w:r w:rsidRPr="00E573A6">
        <w:rPr>
          <w:rFonts w:ascii="Times New Roman" w:hAnsi="Times New Roman" w:cs="Times New Roman"/>
          <w:color w:val="006600"/>
          <w:sz w:val="24"/>
          <w:szCs w:val="24"/>
        </w:rPr>
        <w:t>Информиране на обществеността по въпросите на управление на отпадъците</w:t>
      </w:r>
    </w:p>
    <w:p w:rsidR="00E573A6" w:rsidRPr="00E573A6" w:rsidRDefault="00E573A6" w:rsidP="00E71CAA">
      <w:pPr>
        <w:pStyle w:val="ae"/>
        <w:numPr>
          <w:ilvl w:val="0"/>
          <w:numId w:val="27"/>
        </w:numPr>
        <w:tabs>
          <w:tab w:val="left" w:pos="709"/>
        </w:tabs>
        <w:spacing w:line="276" w:lineRule="auto"/>
        <w:ind w:left="0" w:firstLine="426"/>
        <w:jc w:val="both"/>
        <w:rPr>
          <w:rFonts w:ascii="Times New Roman" w:hAnsi="Times New Roman" w:cs="Times New Roman"/>
          <w:sz w:val="24"/>
          <w:szCs w:val="24"/>
        </w:rPr>
      </w:pPr>
      <w:r w:rsidRPr="00E573A6">
        <w:rPr>
          <w:rFonts w:ascii="Times New Roman" w:hAnsi="Times New Roman" w:cs="Times New Roman"/>
          <w:sz w:val="24"/>
          <w:szCs w:val="24"/>
        </w:rPr>
        <w:t>Информационните кампании на общинско ниво се провеждат ограничено, по-конкретен повод, а не на основата на комуникационна общинска стратегия за предотвратяване, разделно събиране на отпадъците и ефективно използване на ресурсите. Липсата</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на</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регулярни</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кампании</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за</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повишаване</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на</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общественото</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разбиране</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относно</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управлението на отпадъците пречи да се намали общата незаинтересованост и</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неспазване на нормативните разпоредби относно отпадъците, които се явяват</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проблем</w:t>
      </w:r>
      <w:r w:rsidRPr="00E573A6">
        <w:rPr>
          <w:rFonts w:ascii="Times New Roman" w:hAnsi="Times New Roman" w:cs="Times New Roman"/>
          <w:spacing w:val="-3"/>
          <w:sz w:val="24"/>
          <w:szCs w:val="24"/>
        </w:rPr>
        <w:t xml:space="preserve"> </w:t>
      </w:r>
      <w:r w:rsidRPr="00E573A6">
        <w:rPr>
          <w:rFonts w:ascii="Times New Roman" w:hAnsi="Times New Roman" w:cs="Times New Roman"/>
          <w:sz w:val="24"/>
          <w:szCs w:val="24"/>
        </w:rPr>
        <w:t>в</w:t>
      </w:r>
      <w:r w:rsidRPr="00E573A6">
        <w:rPr>
          <w:rFonts w:ascii="Times New Roman" w:hAnsi="Times New Roman" w:cs="Times New Roman"/>
          <w:spacing w:val="-1"/>
          <w:sz w:val="24"/>
          <w:szCs w:val="24"/>
        </w:rPr>
        <w:t xml:space="preserve"> </w:t>
      </w:r>
      <w:r w:rsidRPr="00E573A6">
        <w:rPr>
          <w:rFonts w:ascii="Times New Roman" w:hAnsi="Times New Roman" w:cs="Times New Roman"/>
          <w:sz w:val="24"/>
          <w:szCs w:val="24"/>
        </w:rPr>
        <w:t>общината.</w:t>
      </w:r>
    </w:p>
    <w:p w:rsidR="00E573A6" w:rsidRPr="00E573A6" w:rsidRDefault="00E573A6" w:rsidP="00E71CAA">
      <w:pPr>
        <w:pStyle w:val="aa"/>
        <w:widowControl w:val="0"/>
        <w:numPr>
          <w:ilvl w:val="0"/>
          <w:numId w:val="27"/>
        </w:numPr>
        <w:tabs>
          <w:tab w:val="left" w:pos="709"/>
        </w:tabs>
        <w:autoSpaceDE w:val="0"/>
        <w:autoSpaceDN w:val="0"/>
        <w:spacing w:after="0"/>
        <w:ind w:left="0" w:firstLine="426"/>
        <w:jc w:val="both"/>
        <w:rPr>
          <w:rFonts w:ascii="Times New Roman" w:hAnsi="Times New Roman" w:cs="Times New Roman"/>
          <w:sz w:val="24"/>
        </w:rPr>
      </w:pPr>
      <w:r w:rsidRPr="00E573A6">
        <w:rPr>
          <w:rFonts w:ascii="Times New Roman" w:hAnsi="Times New Roman" w:cs="Times New Roman"/>
          <w:sz w:val="24"/>
        </w:rPr>
        <w:t>Необходимо е общината да съчетае информационната дейност с провеждане на</w:t>
      </w:r>
      <w:r w:rsidRPr="00E573A6">
        <w:rPr>
          <w:rFonts w:ascii="Times New Roman" w:hAnsi="Times New Roman" w:cs="Times New Roman"/>
          <w:spacing w:val="1"/>
          <w:sz w:val="24"/>
        </w:rPr>
        <w:t xml:space="preserve"> </w:t>
      </w:r>
      <w:r w:rsidRPr="00E573A6">
        <w:rPr>
          <w:rFonts w:ascii="Times New Roman" w:hAnsi="Times New Roman" w:cs="Times New Roman"/>
          <w:sz w:val="24"/>
        </w:rPr>
        <w:t>целенасочени разяснителни кампании и предоставяне на подходящи стимули за</w:t>
      </w:r>
      <w:r w:rsidRPr="00E573A6">
        <w:rPr>
          <w:rFonts w:ascii="Times New Roman" w:hAnsi="Times New Roman" w:cs="Times New Roman"/>
          <w:spacing w:val="1"/>
          <w:sz w:val="24"/>
        </w:rPr>
        <w:t xml:space="preserve"> </w:t>
      </w:r>
      <w:r w:rsidRPr="00E573A6">
        <w:rPr>
          <w:rFonts w:ascii="Times New Roman" w:hAnsi="Times New Roman" w:cs="Times New Roman"/>
          <w:sz w:val="24"/>
        </w:rPr>
        <w:t>специфични</w:t>
      </w:r>
      <w:r w:rsidRPr="00E573A6">
        <w:rPr>
          <w:rFonts w:ascii="Times New Roman" w:hAnsi="Times New Roman" w:cs="Times New Roman"/>
          <w:spacing w:val="1"/>
          <w:sz w:val="24"/>
        </w:rPr>
        <w:t xml:space="preserve"> </w:t>
      </w:r>
      <w:r w:rsidRPr="00E573A6">
        <w:rPr>
          <w:rFonts w:ascii="Times New Roman" w:hAnsi="Times New Roman" w:cs="Times New Roman"/>
          <w:sz w:val="24"/>
        </w:rPr>
        <w:t>целеви</w:t>
      </w:r>
      <w:r w:rsidRPr="00E573A6">
        <w:rPr>
          <w:rFonts w:ascii="Times New Roman" w:hAnsi="Times New Roman" w:cs="Times New Roman"/>
          <w:spacing w:val="1"/>
          <w:sz w:val="24"/>
        </w:rPr>
        <w:t xml:space="preserve"> </w:t>
      </w:r>
      <w:r w:rsidRPr="00E573A6">
        <w:rPr>
          <w:rFonts w:ascii="Times New Roman" w:hAnsi="Times New Roman" w:cs="Times New Roman"/>
          <w:sz w:val="24"/>
        </w:rPr>
        <w:t>групи,</w:t>
      </w:r>
      <w:r w:rsidRPr="00E573A6">
        <w:rPr>
          <w:rFonts w:ascii="Times New Roman" w:hAnsi="Times New Roman" w:cs="Times New Roman"/>
          <w:spacing w:val="1"/>
          <w:sz w:val="24"/>
        </w:rPr>
        <w:t xml:space="preserve"> </w:t>
      </w:r>
      <w:r w:rsidRPr="00E573A6">
        <w:rPr>
          <w:rFonts w:ascii="Times New Roman" w:hAnsi="Times New Roman" w:cs="Times New Roman"/>
          <w:sz w:val="24"/>
        </w:rPr>
        <w:t>с</w:t>
      </w:r>
      <w:r w:rsidRPr="00E573A6">
        <w:rPr>
          <w:rFonts w:ascii="Times New Roman" w:hAnsi="Times New Roman" w:cs="Times New Roman"/>
          <w:spacing w:val="1"/>
          <w:sz w:val="24"/>
        </w:rPr>
        <w:t xml:space="preserve"> </w:t>
      </w:r>
      <w:r w:rsidRPr="00E573A6">
        <w:rPr>
          <w:rFonts w:ascii="Times New Roman" w:hAnsi="Times New Roman" w:cs="Times New Roman"/>
          <w:sz w:val="24"/>
        </w:rPr>
        <w:t>цел</w:t>
      </w:r>
      <w:r w:rsidRPr="00E573A6">
        <w:rPr>
          <w:rFonts w:ascii="Times New Roman" w:hAnsi="Times New Roman" w:cs="Times New Roman"/>
          <w:spacing w:val="1"/>
          <w:sz w:val="24"/>
        </w:rPr>
        <w:t xml:space="preserve"> </w:t>
      </w:r>
      <w:r w:rsidRPr="00E573A6">
        <w:rPr>
          <w:rFonts w:ascii="Times New Roman" w:hAnsi="Times New Roman" w:cs="Times New Roman"/>
          <w:sz w:val="24"/>
        </w:rPr>
        <w:t>изграждане</w:t>
      </w:r>
      <w:r w:rsidRPr="00E573A6">
        <w:rPr>
          <w:rFonts w:ascii="Times New Roman" w:hAnsi="Times New Roman" w:cs="Times New Roman"/>
          <w:spacing w:val="1"/>
          <w:sz w:val="24"/>
        </w:rPr>
        <w:t xml:space="preserve"> </w:t>
      </w:r>
      <w:r w:rsidRPr="00E573A6">
        <w:rPr>
          <w:rFonts w:ascii="Times New Roman" w:hAnsi="Times New Roman" w:cs="Times New Roman"/>
          <w:sz w:val="24"/>
        </w:rPr>
        <w:t>на</w:t>
      </w:r>
      <w:r w:rsidRPr="00E573A6">
        <w:rPr>
          <w:rFonts w:ascii="Times New Roman" w:hAnsi="Times New Roman" w:cs="Times New Roman"/>
          <w:spacing w:val="1"/>
          <w:sz w:val="24"/>
        </w:rPr>
        <w:t xml:space="preserve"> </w:t>
      </w:r>
      <w:r w:rsidRPr="00E573A6">
        <w:rPr>
          <w:rFonts w:ascii="Times New Roman" w:hAnsi="Times New Roman" w:cs="Times New Roman"/>
          <w:sz w:val="24"/>
        </w:rPr>
        <w:t>екологосъобразни</w:t>
      </w:r>
      <w:r w:rsidRPr="00E573A6">
        <w:rPr>
          <w:rFonts w:ascii="Times New Roman" w:hAnsi="Times New Roman" w:cs="Times New Roman"/>
          <w:spacing w:val="1"/>
          <w:sz w:val="24"/>
        </w:rPr>
        <w:t xml:space="preserve"> </w:t>
      </w:r>
      <w:r w:rsidRPr="00E573A6">
        <w:rPr>
          <w:rFonts w:ascii="Times New Roman" w:hAnsi="Times New Roman" w:cs="Times New Roman"/>
          <w:sz w:val="24"/>
        </w:rPr>
        <w:t>навици</w:t>
      </w:r>
      <w:r w:rsidRPr="00E573A6">
        <w:rPr>
          <w:rFonts w:ascii="Times New Roman" w:hAnsi="Times New Roman" w:cs="Times New Roman"/>
          <w:spacing w:val="1"/>
          <w:sz w:val="24"/>
        </w:rPr>
        <w:t xml:space="preserve"> </w:t>
      </w:r>
      <w:r w:rsidRPr="00E573A6">
        <w:rPr>
          <w:rFonts w:ascii="Times New Roman" w:hAnsi="Times New Roman" w:cs="Times New Roman"/>
          <w:sz w:val="24"/>
        </w:rPr>
        <w:t>и</w:t>
      </w:r>
      <w:r w:rsidRPr="00E573A6">
        <w:rPr>
          <w:rFonts w:ascii="Times New Roman" w:hAnsi="Times New Roman" w:cs="Times New Roman"/>
          <w:spacing w:val="1"/>
          <w:sz w:val="24"/>
        </w:rPr>
        <w:t xml:space="preserve"> </w:t>
      </w:r>
      <w:r w:rsidRPr="00E573A6">
        <w:rPr>
          <w:rFonts w:ascii="Times New Roman" w:hAnsi="Times New Roman" w:cs="Times New Roman"/>
          <w:sz w:val="24"/>
        </w:rPr>
        <w:t>поведение</w:t>
      </w:r>
      <w:r w:rsidRPr="00E573A6">
        <w:rPr>
          <w:rFonts w:ascii="Times New Roman" w:hAnsi="Times New Roman" w:cs="Times New Roman"/>
          <w:spacing w:val="1"/>
          <w:sz w:val="24"/>
        </w:rPr>
        <w:t xml:space="preserve"> </w:t>
      </w:r>
      <w:r w:rsidRPr="00E573A6">
        <w:rPr>
          <w:rFonts w:ascii="Times New Roman" w:hAnsi="Times New Roman" w:cs="Times New Roman"/>
          <w:sz w:val="24"/>
        </w:rPr>
        <w:t>сред</w:t>
      </w:r>
      <w:r w:rsidRPr="00E573A6">
        <w:rPr>
          <w:rFonts w:ascii="Times New Roman" w:hAnsi="Times New Roman" w:cs="Times New Roman"/>
          <w:spacing w:val="1"/>
          <w:sz w:val="24"/>
        </w:rPr>
        <w:t xml:space="preserve"> </w:t>
      </w:r>
      <w:r w:rsidRPr="00E573A6">
        <w:rPr>
          <w:rFonts w:ascii="Times New Roman" w:hAnsi="Times New Roman" w:cs="Times New Roman"/>
          <w:sz w:val="24"/>
        </w:rPr>
        <w:t>населението</w:t>
      </w:r>
      <w:r w:rsidRPr="00E573A6">
        <w:rPr>
          <w:rFonts w:ascii="Times New Roman" w:hAnsi="Times New Roman" w:cs="Times New Roman"/>
          <w:spacing w:val="1"/>
          <w:sz w:val="24"/>
        </w:rPr>
        <w:t xml:space="preserve"> </w:t>
      </w:r>
      <w:r w:rsidRPr="00E573A6">
        <w:rPr>
          <w:rFonts w:ascii="Times New Roman" w:hAnsi="Times New Roman" w:cs="Times New Roman"/>
          <w:sz w:val="24"/>
        </w:rPr>
        <w:t>за</w:t>
      </w:r>
      <w:r w:rsidRPr="00E573A6">
        <w:rPr>
          <w:rFonts w:ascii="Times New Roman" w:hAnsi="Times New Roman" w:cs="Times New Roman"/>
          <w:spacing w:val="1"/>
          <w:sz w:val="24"/>
        </w:rPr>
        <w:t xml:space="preserve"> </w:t>
      </w:r>
      <w:r w:rsidRPr="00E573A6">
        <w:rPr>
          <w:rFonts w:ascii="Times New Roman" w:hAnsi="Times New Roman" w:cs="Times New Roman"/>
          <w:sz w:val="24"/>
        </w:rPr>
        <w:t>предотвратяване,</w:t>
      </w:r>
      <w:r w:rsidRPr="00E573A6">
        <w:rPr>
          <w:rFonts w:ascii="Times New Roman" w:hAnsi="Times New Roman" w:cs="Times New Roman"/>
          <w:spacing w:val="1"/>
          <w:sz w:val="24"/>
        </w:rPr>
        <w:t xml:space="preserve"> </w:t>
      </w:r>
      <w:r w:rsidRPr="00E573A6">
        <w:rPr>
          <w:rFonts w:ascii="Times New Roman" w:hAnsi="Times New Roman" w:cs="Times New Roman"/>
          <w:sz w:val="24"/>
        </w:rPr>
        <w:t>намаляване</w:t>
      </w:r>
      <w:r w:rsidRPr="00E573A6">
        <w:rPr>
          <w:rFonts w:ascii="Times New Roman" w:hAnsi="Times New Roman" w:cs="Times New Roman"/>
          <w:spacing w:val="1"/>
          <w:sz w:val="24"/>
        </w:rPr>
        <w:t xml:space="preserve"> </w:t>
      </w:r>
      <w:r w:rsidRPr="00E573A6">
        <w:rPr>
          <w:rFonts w:ascii="Times New Roman" w:hAnsi="Times New Roman" w:cs="Times New Roman"/>
          <w:sz w:val="24"/>
        </w:rPr>
        <w:t>и</w:t>
      </w:r>
      <w:r w:rsidRPr="00E573A6">
        <w:rPr>
          <w:rFonts w:ascii="Times New Roman" w:hAnsi="Times New Roman" w:cs="Times New Roman"/>
          <w:spacing w:val="61"/>
          <w:sz w:val="24"/>
        </w:rPr>
        <w:t xml:space="preserve"> </w:t>
      </w:r>
      <w:r w:rsidRPr="00E573A6">
        <w:rPr>
          <w:rFonts w:ascii="Times New Roman" w:hAnsi="Times New Roman" w:cs="Times New Roman"/>
          <w:sz w:val="24"/>
        </w:rPr>
        <w:t>разделно</w:t>
      </w:r>
      <w:r w:rsidRPr="00E573A6">
        <w:rPr>
          <w:rFonts w:ascii="Times New Roman" w:hAnsi="Times New Roman" w:cs="Times New Roman"/>
          <w:spacing w:val="1"/>
          <w:sz w:val="24"/>
        </w:rPr>
        <w:t xml:space="preserve"> </w:t>
      </w:r>
      <w:r w:rsidRPr="00E573A6">
        <w:rPr>
          <w:rFonts w:ascii="Times New Roman" w:hAnsi="Times New Roman" w:cs="Times New Roman"/>
          <w:sz w:val="24"/>
        </w:rPr>
        <w:t>събиране</w:t>
      </w:r>
      <w:r w:rsidRPr="00E573A6">
        <w:rPr>
          <w:rFonts w:ascii="Times New Roman" w:hAnsi="Times New Roman" w:cs="Times New Roman"/>
          <w:spacing w:val="-2"/>
          <w:sz w:val="24"/>
        </w:rPr>
        <w:t xml:space="preserve"> </w:t>
      </w:r>
      <w:r w:rsidRPr="00E573A6">
        <w:rPr>
          <w:rFonts w:ascii="Times New Roman" w:hAnsi="Times New Roman" w:cs="Times New Roman"/>
          <w:sz w:val="24"/>
        </w:rPr>
        <w:t>на</w:t>
      </w:r>
      <w:r w:rsidRPr="00E573A6">
        <w:rPr>
          <w:rFonts w:ascii="Times New Roman" w:hAnsi="Times New Roman" w:cs="Times New Roman"/>
          <w:spacing w:val="-1"/>
          <w:sz w:val="24"/>
        </w:rPr>
        <w:t xml:space="preserve"> </w:t>
      </w:r>
      <w:r w:rsidRPr="00E573A6">
        <w:rPr>
          <w:rFonts w:ascii="Times New Roman" w:hAnsi="Times New Roman" w:cs="Times New Roman"/>
          <w:sz w:val="24"/>
        </w:rPr>
        <w:t>отпадъците.</w:t>
      </w:r>
    </w:p>
    <w:p w:rsidR="004B6764" w:rsidRDefault="004B6764" w:rsidP="00E573A6">
      <w:pPr>
        <w:tabs>
          <w:tab w:val="left" w:pos="709"/>
          <w:tab w:val="left" w:pos="851"/>
        </w:tabs>
        <w:spacing w:after="0"/>
        <w:ind w:firstLine="426"/>
        <w:jc w:val="both"/>
        <w:rPr>
          <w:rFonts w:ascii="Times New Roman" w:hAnsi="Times New Roman" w:cs="Times New Roman"/>
          <w:sz w:val="24"/>
          <w:szCs w:val="24"/>
        </w:rPr>
      </w:pPr>
    </w:p>
    <w:p w:rsidR="00F7143B" w:rsidRPr="00FF7A1A" w:rsidRDefault="00F7143B" w:rsidP="00E71CAA">
      <w:pPr>
        <w:pStyle w:val="2"/>
        <w:numPr>
          <w:ilvl w:val="1"/>
          <w:numId w:val="14"/>
        </w:numPr>
        <w:tabs>
          <w:tab w:val="left" w:pos="851"/>
        </w:tabs>
        <w:spacing w:line="276" w:lineRule="auto"/>
        <w:ind w:left="0" w:firstLine="425"/>
        <w:jc w:val="both"/>
        <w:rPr>
          <w:rFonts w:ascii="Times New Roman" w:hAnsi="Times New Roman" w:cs="Times New Roman"/>
          <w:color w:val="006600"/>
          <w:sz w:val="24"/>
          <w:szCs w:val="24"/>
        </w:rPr>
      </w:pPr>
      <w:r w:rsidRPr="00FF7A1A">
        <w:rPr>
          <w:rFonts w:ascii="Times New Roman" w:hAnsi="Times New Roman" w:cs="Times New Roman"/>
          <w:color w:val="006600"/>
          <w:sz w:val="24"/>
          <w:szCs w:val="24"/>
        </w:rPr>
        <w:t xml:space="preserve"> Прогнози.</w:t>
      </w:r>
    </w:p>
    <w:p w:rsidR="00F7143B" w:rsidRPr="00F7143B" w:rsidRDefault="00F7143B" w:rsidP="00F7143B">
      <w:pPr>
        <w:pStyle w:val="ac"/>
        <w:spacing w:line="276" w:lineRule="auto"/>
        <w:ind w:left="0" w:firstLine="426"/>
      </w:pPr>
      <w:r w:rsidRPr="00F7143B">
        <w:t>Прогнозата</w:t>
      </w:r>
      <w:r w:rsidRPr="00F7143B">
        <w:rPr>
          <w:spacing w:val="50"/>
        </w:rPr>
        <w:t xml:space="preserve"> </w:t>
      </w:r>
      <w:r w:rsidRPr="00F7143B">
        <w:t>за</w:t>
      </w:r>
      <w:r w:rsidRPr="00F7143B">
        <w:rPr>
          <w:spacing w:val="51"/>
        </w:rPr>
        <w:t xml:space="preserve"> </w:t>
      </w:r>
      <w:r w:rsidRPr="00F7143B">
        <w:t>образуваните</w:t>
      </w:r>
      <w:r w:rsidRPr="00F7143B">
        <w:rPr>
          <w:spacing w:val="50"/>
        </w:rPr>
        <w:t xml:space="preserve"> </w:t>
      </w:r>
      <w:r w:rsidRPr="00F7143B">
        <w:t>битови</w:t>
      </w:r>
      <w:r w:rsidRPr="00F7143B">
        <w:rPr>
          <w:spacing w:val="52"/>
        </w:rPr>
        <w:t xml:space="preserve"> </w:t>
      </w:r>
      <w:r w:rsidRPr="00F7143B">
        <w:t>отпадъци</w:t>
      </w:r>
      <w:r w:rsidRPr="00F7143B">
        <w:rPr>
          <w:spacing w:val="51"/>
        </w:rPr>
        <w:t xml:space="preserve"> </w:t>
      </w:r>
      <w:r w:rsidRPr="00F7143B">
        <w:t>в</w:t>
      </w:r>
      <w:r w:rsidRPr="00F7143B">
        <w:rPr>
          <w:spacing w:val="51"/>
        </w:rPr>
        <w:t xml:space="preserve"> </w:t>
      </w:r>
      <w:r w:rsidRPr="00F7143B">
        <w:t>община</w:t>
      </w:r>
      <w:r w:rsidRPr="00F7143B">
        <w:rPr>
          <w:spacing w:val="56"/>
        </w:rPr>
        <w:t xml:space="preserve"> </w:t>
      </w:r>
      <w:r w:rsidRPr="00F7143B">
        <w:t>Гълъбово</w:t>
      </w:r>
      <w:r w:rsidRPr="00F7143B">
        <w:rPr>
          <w:spacing w:val="52"/>
        </w:rPr>
        <w:t xml:space="preserve"> </w:t>
      </w:r>
      <w:r w:rsidRPr="00F7143B">
        <w:t>за</w:t>
      </w:r>
      <w:r w:rsidRPr="00F7143B">
        <w:rPr>
          <w:spacing w:val="51"/>
        </w:rPr>
        <w:t xml:space="preserve"> </w:t>
      </w:r>
      <w:r w:rsidRPr="00F7143B">
        <w:t>периода</w:t>
      </w:r>
      <w:r w:rsidRPr="00F7143B">
        <w:rPr>
          <w:spacing w:val="-57"/>
        </w:rPr>
        <w:t xml:space="preserve"> </w:t>
      </w:r>
      <w:r w:rsidRPr="00F7143B">
        <w:t>2021-2028</w:t>
      </w:r>
      <w:r w:rsidRPr="00F7143B">
        <w:rPr>
          <w:spacing w:val="-1"/>
        </w:rPr>
        <w:t xml:space="preserve"> </w:t>
      </w:r>
      <w:r w:rsidRPr="00F7143B">
        <w:t>г.</w:t>
      </w:r>
      <w:r w:rsidRPr="00F7143B">
        <w:rPr>
          <w:spacing w:val="-1"/>
        </w:rPr>
        <w:t xml:space="preserve"> </w:t>
      </w:r>
      <w:r w:rsidRPr="00F7143B">
        <w:t>е</w:t>
      </w:r>
      <w:r w:rsidRPr="00F7143B">
        <w:rPr>
          <w:spacing w:val="-1"/>
        </w:rPr>
        <w:t xml:space="preserve"> </w:t>
      </w:r>
      <w:r w:rsidRPr="00F7143B">
        <w:t>изготвена</w:t>
      </w:r>
      <w:r w:rsidRPr="00F7143B">
        <w:rPr>
          <w:spacing w:val="-1"/>
        </w:rPr>
        <w:t xml:space="preserve"> </w:t>
      </w:r>
      <w:r w:rsidRPr="00F7143B">
        <w:t>въз</w:t>
      </w:r>
      <w:r w:rsidRPr="00F7143B">
        <w:rPr>
          <w:spacing w:val="1"/>
        </w:rPr>
        <w:t xml:space="preserve"> </w:t>
      </w:r>
      <w:r w:rsidRPr="00F7143B">
        <w:t>основа</w:t>
      </w:r>
      <w:r w:rsidRPr="00F7143B">
        <w:rPr>
          <w:spacing w:val="-2"/>
        </w:rPr>
        <w:t xml:space="preserve"> </w:t>
      </w:r>
      <w:r w:rsidRPr="00F7143B">
        <w:t>на</w:t>
      </w:r>
      <w:r w:rsidRPr="00F7143B">
        <w:rPr>
          <w:spacing w:val="-2"/>
        </w:rPr>
        <w:t xml:space="preserve"> </w:t>
      </w:r>
      <w:r w:rsidRPr="00F7143B">
        <w:t>два</w:t>
      </w:r>
      <w:r w:rsidRPr="00F7143B">
        <w:rPr>
          <w:spacing w:val="-2"/>
        </w:rPr>
        <w:t xml:space="preserve"> </w:t>
      </w:r>
      <w:r w:rsidRPr="00F7143B">
        <w:t>компонента:</w:t>
      </w:r>
    </w:p>
    <w:p w:rsidR="00F7143B" w:rsidRPr="00F7143B" w:rsidRDefault="00F7143B" w:rsidP="00E71CAA">
      <w:pPr>
        <w:pStyle w:val="aa"/>
        <w:widowControl w:val="0"/>
        <w:numPr>
          <w:ilvl w:val="0"/>
          <w:numId w:val="28"/>
        </w:numPr>
        <w:tabs>
          <w:tab w:val="left" w:pos="1250"/>
          <w:tab w:val="left" w:pos="1701"/>
        </w:tabs>
        <w:autoSpaceDE w:val="0"/>
        <w:autoSpaceDN w:val="0"/>
        <w:spacing w:after="0"/>
        <w:jc w:val="both"/>
        <w:rPr>
          <w:rFonts w:ascii="Times New Roman" w:hAnsi="Times New Roman" w:cs="Times New Roman"/>
          <w:sz w:val="24"/>
        </w:rPr>
      </w:pPr>
      <w:r w:rsidRPr="00F7143B">
        <w:rPr>
          <w:rFonts w:ascii="Times New Roman" w:hAnsi="Times New Roman" w:cs="Times New Roman"/>
          <w:sz w:val="24"/>
        </w:rPr>
        <w:t>Демографска</w:t>
      </w:r>
      <w:r w:rsidRPr="00F7143B">
        <w:rPr>
          <w:rFonts w:ascii="Times New Roman" w:hAnsi="Times New Roman" w:cs="Times New Roman"/>
          <w:spacing w:val="-2"/>
          <w:sz w:val="24"/>
        </w:rPr>
        <w:t xml:space="preserve"> </w:t>
      </w:r>
      <w:r w:rsidRPr="00F7143B">
        <w:rPr>
          <w:rFonts w:ascii="Times New Roman" w:hAnsi="Times New Roman" w:cs="Times New Roman"/>
          <w:sz w:val="24"/>
        </w:rPr>
        <w:t>прогноза</w:t>
      </w:r>
      <w:r w:rsidRPr="00F7143B">
        <w:rPr>
          <w:rFonts w:ascii="Times New Roman" w:hAnsi="Times New Roman" w:cs="Times New Roman"/>
          <w:spacing w:val="-3"/>
          <w:sz w:val="24"/>
        </w:rPr>
        <w:t xml:space="preserve"> </w:t>
      </w:r>
      <w:r w:rsidRPr="00F7143B">
        <w:rPr>
          <w:rFonts w:ascii="Times New Roman" w:hAnsi="Times New Roman" w:cs="Times New Roman"/>
          <w:sz w:val="24"/>
        </w:rPr>
        <w:t>за</w:t>
      </w:r>
      <w:r w:rsidRPr="00F7143B">
        <w:rPr>
          <w:rFonts w:ascii="Times New Roman" w:hAnsi="Times New Roman" w:cs="Times New Roman"/>
          <w:spacing w:val="-3"/>
          <w:sz w:val="24"/>
        </w:rPr>
        <w:t xml:space="preserve"> </w:t>
      </w:r>
      <w:r w:rsidRPr="00F7143B">
        <w:rPr>
          <w:rFonts w:ascii="Times New Roman" w:hAnsi="Times New Roman" w:cs="Times New Roman"/>
          <w:sz w:val="24"/>
        </w:rPr>
        <w:t>периода</w:t>
      </w:r>
      <w:r w:rsidRPr="00F7143B">
        <w:rPr>
          <w:rFonts w:ascii="Times New Roman" w:hAnsi="Times New Roman" w:cs="Times New Roman"/>
          <w:spacing w:val="-2"/>
          <w:sz w:val="24"/>
        </w:rPr>
        <w:t xml:space="preserve"> </w:t>
      </w:r>
      <w:r w:rsidRPr="00F7143B">
        <w:rPr>
          <w:rFonts w:ascii="Times New Roman" w:hAnsi="Times New Roman" w:cs="Times New Roman"/>
          <w:sz w:val="24"/>
        </w:rPr>
        <w:t>2021-2028</w:t>
      </w:r>
      <w:r w:rsidRPr="00F7143B">
        <w:rPr>
          <w:rFonts w:ascii="Times New Roman" w:hAnsi="Times New Roman" w:cs="Times New Roman"/>
          <w:spacing w:val="-2"/>
          <w:sz w:val="24"/>
        </w:rPr>
        <w:t xml:space="preserve"> </w:t>
      </w:r>
      <w:r w:rsidRPr="00F7143B">
        <w:rPr>
          <w:rFonts w:ascii="Times New Roman" w:hAnsi="Times New Roman" w:cs="Times New Roman"/>
          <w:sz w:val="24"/>
        </w:rPr>
        <w:t>г.</w:t>
      </w:r>
    </w:p>
    <w:p w:rsidR="00F7143B" w:rsidRPr="00F7143B" w:rsidRDefault="00F7143B" w:rsidP="00E71CAA">
      <w:pPr>
        <w:pStyle w:val="aa"/>
        <w:widowControl w:val="0"/>
        <w:numPr>
          <w:ilvl w:val="0"/>
          <w:numId w:val="28"/>
        </w:numPr>
        <w:tabs>
          <w:tab w:val="left" w:pos="1257"/>
          <w:tab w:val="left" w:pos="1701"/>
        </w:tabs>
        <w:autoSpaceDE w:val="0"/>
        <w:autoSpaceDN w:val="0"/>
        <w:spacing w:after="0"/>
        <w:jc w:val="both"/>
        <w:rPr>
          <w:rFonts w:ascii="Times New Roman" w:hAnsi="Times New Roman" w:cs="Times New Roman"/>
          <w:sz w:val="24"/>
        </w:rPr>
      </w:pPr>
      <w:r w:rsidRPr="00F7143B">
        <w:rPr>
          <w:rFonts w:ascii="Times New Roman" w:hAnsi="Times New Roman" w:cs="Times New Roman"/>
          <w:sz w:val="24"/>
        </w:rPr>
        <w:t>Норма</w:t>
      </w:r>
      <w:r w:rsidRPr="00F7143B">
        <w:rPr>
          <w:rFonts w:ascii="Times New Roman" w:hAnsi="Times New Roman" w:cs="Times New Roman"/>
          <w:spacing w:val="-3"/>
          <w:sz w:val="24"/>
        </w:rPr>
        <w:t xml:space="preserve"> </w:t>
      </w:r>
      <w:r w:rsidRPr="00F7143B">
        <w:rPr>
          <w:rFonts w:ascii="Times New Roman" w:hAnsi="Times New Roman" w:cs="Times New Roman"/>
          <w:sz w:val="24"/>
        </w:rPr>
        <w:t>на</w:t>
      </w:r>
      <w:r w:rsidRPr="00F7143B">
        <w:rPr>
          <w:rFonts w:ascii="Times New Roman" w:hAnsi="Times New Roman" w:cs="Times New Roman"/>
          <w:spacing w:val="-2"/>
          <w:sz w:val="24"/>
        </w:rPr>
        <w:t xml:space="preserve"> </w:t>
      </w:r>
      <w:r w:rsidRPr="00F7143B">
        <w:rPr>
          <w:rFonts w:ascii="Times New Roman" w:hAnsi="Times New Roman" w:cs="Times New Roman"/>
          <w:sz w:val="24"/>
        </w:rPr>
        <w:t>натрупване</w:t>
      </w:r>
      <w:r w:rsidRPr="00F7143B">
        <w:rPr>
          <w:rFonts w:ascii="Times New Roman" w:hAnsi="Times New Roman" w:cs="Times New Roman"/>
          <w:spacing w:val="-3"/>
          <w:sz w:val="24"/>
        </w:rPr>
        <w:t xml:space="preserve"> </w:t>
      </w:r>
      <w:r w:rsidRPr="00F7143B">
        <w:rPr>
          <w:rFonts w:ascii="Times New Roman" w:hAnsi="Times New Roman" w:cs="Times New Roman"/>
          <w:sz w:val="24"/>
        </w:rPr>
        <w:t>на</w:t>
      </w:r>
      <w:r w:rsidRPr="00F7143B">
        <w:rPr>
          <w:rFonts w:ascii="Times New Roman" w:hAnsi="Times New Roman" w:cs="Times New Roman"/>
          <w:spacing w:val="-2"/>
          <w:sz w:val="24"/>
        </w:rPr>
        <w:t xml:space="preserve"> </w:t>
      </w:r>
      <w:r w:rsidRPr="00F7143B">
        <w:rPr>
          <w:rFonts w:ascii="Times New Roman" w:hAnsi="Times New Roman" w:cs="Times New Roman"/>
          <w:sz w:val="24"/>
        </w:rPr>
        <w:t>отпадъци</w:t>
      </w:r>
      <w:r w:rsidRPr="00F7143B">
        <w:rPr>
          <w:rFonts w:ascii="Times New Roman" w:hAnsi="Times New Roman" w:cs="Times New Roman"/>
          <w:spacing w:val="-4"/>
          <w:sz w:val="24"/>
        </w:rPr>
        <w:t xml:space="preserve"> </w:t>
      </w:r>
      <w:r w:rsidRPr="00F7143B">
        <w:rPr>
          <w:rFonts w:ascii="Times New Roman" w:hAnsi="Times New Roman" w:cs="Times New Roman"/>
          <w:sz w:val="24"/>
        </w:rPr>
        <w:t>на</w:t>
      </w:r>
      <w:r w:rsidRPr="00F7143B">
        <w:rPr>
          <w:rFonts w:ascii="Times New Roman" w:hAnsi="Times New Roman" w:cs="Times New Roman"/>
          <w:spacing w:val="-2"/>
          <w:sz w:val="24"/>
        </w:rPr>
        <w:t xml:space="preserve"> </w:t>
      </w:r>
      <w:r w:rsidRPr="00F7143B">
        <w:rPr>
          <w:rFonts w:ascii="Times New Roman" w:hAnsi="Times New Roman" w:cs="Times New Roman"/>
          <w:sz w:val="24"/>
        </w:rPr>
        <w:t>1</w:t>
      </w:r>
      <w:r w:rsidRPr="00F7143B">
        <w:rPr>
          <w:rFonts w:ascii="Times New Roman" w:hAnsi="Times New Roman" w:cs="Times New Roman"/>
          <w:spacing w:val="-2"/>
          <w:sz w:val="24"/>
        </w:rPr>
        <w:t xml:space="preserve"> </w:t>
      </w:r>
      <w:r w:rsidRPr="00F7143B">
        <w:rPr>
          <w:rFonts w:ascii="Times New Roman" w:hAnsi="Times New Roman" w:cs="Times New Roman"/>
          <w:sz w:val="24"/>
        </w:rPr>
        <w:t>жител</w:t>
      </w:r>
      <w:r w:rsidRPr="00F7143B">
        <w:rPr>
          <w:rFonts w:ascii="Times New Roman" w:hAnsi="Times New Roman" w:cs="Times New Roman"/>
          <w:spacing w:val="-4"/>
          <w:sz w:val="24"/>
        </w:rPr>
        <w:t xml:space="preserve"> </w:t>
      </w:r>
      <w:r w:rsidRPr="00F7143B">
        <w:rPr>
          <w:rFonts w:ascii="Times New Roman" w:hAnsi="Times New Roman" w:cs="Times New Roman"/>
          <w:sz w:val="24"/>
        </w:rPr>
        <w:t>и</w:t>
      </w:r>
      <w:r w:rsidRPr="00F7143B">
        <w:rPr>
          <w:rFonts w:ascii="Times New Roman" w:hAnsi="Times New Roman" w:cs="Times New Roman"/>
          <w:spacing w:val="-2"/>
          <w:sz w:val="24"/>
        </w:rPr>
        <w:t xml:space="preserve"> </w:t>
      </w:r>
      <w:r w:rsidRPr="00F7143B">
        <w:rPr>
          <w:rFonts w:ascii="Times New Roman" w:hAnsi="Times New Roman" w:cs="Times New Roman"/>
          <w:sz w:val="24"/>
        </w:rPr>
        <w:t>прогноза</w:t>
      </w:r>
      <w:r w:rsidRPr="00F7143B">
        <w:rPr>
          <w:rFonts w:ascii="Times New Roman" w:hAnsi="Times New Roman" w:cs="Times New Roman"/>
          <w:spacing w:val="-2"/>
          <w:sz w:val="24"/>
        </w:rPr>
        <w:t xml:space="preserve"> </w:t>
      </w:r>
      <w:r w:rsidRPr="00F7143B">
        <w:rPr>
          <w:rFonts w:ascii="Times New Roman" w:hAnsi="Times New Roman" w:cs="Times New Roman"/>
          <w:sz w:val="24"/>
        </w:rPr>
        <w:t>за</w:t>
      </w:r>
      <w:r w:rsidRPr="00F7143B">
        <w:rPr>
          <w:rFonts w:ascii="Times New Roman" w:hAnsi="Times New Roman" w:cs="Times New Roman"/>
          <w:spacing w:val="-3"/>
          <w:sz w:val="24"/>
        </w:rPr>
        <w:t xml:space="preserve"> </w:t>
      </w:r>
      <w:r w:rsidRPr="00F7143B">
        <w:rPr>
          <w:rFonts w:ascii="Times New Roman" w:hAnsi="Times New Roman" w:cs="Times New Roman"/>
          <w:sz w:val="24"/>
        </w:rPr>
        <w:t>нарастването</w:t>
      </w:r>
      <w:r w:rsidRPr="00F7143B">
        <w:rPr>
          <w:rFonts w:ascii="Times New Roman" w:hAnsi="Times New Roman" w:cs="Times New Roman"/>
          <w:spacing w:val="6"/>
          <w:sz w:val="24"/>
        </w:rPr>
        <w:t xml:space="preserve"> </w:t>
      </w:r>
      <w:r w:rsidRPr="00F7143B">
        <w:rPr>
          <w:rFonts w:ascii="Times New Roman" w:hAnsi="Times New Roman" w:cs="Times New Roman"/>
          <w:sz w:val="24"/>
        </w:rPr>
        <w:t>ѝ.</w:t>
      </w:r>
    </w:p>
    <w:p w:rsidR="00F7143B" w:rsidRPr="00F7143B" w:rsidRDefault="00F7143B" w:rsidP="00F7143B">
      <w:pPr>
        <w:pStyle w:val="ac"/>
        <w:spacing w:line="276" w:lineRule="auto"/>
        <w:ind w:left="0" w:firstLine="425"/>
        <w:rPr>
          <w:sz w:val="20"/>
        </w:rPr>
      </w:pPr>
    </w:p>
    <w:p w:rsidR="00F7143B" w:rsidRPr="00F7143B" w:rsidRDefault="00F7143B" w:rsidP="00F7143B">
      <w:pPr>
        <w:pStyle w:val="ac"/>
        <w:tabs>
          <w:tab w:val="left" w:pos="1134"/>
        </w:tabs>
        <w:spacing w:line="276" w:lineRule="auto"/>
        <w:ind w:left="0" w:firstLine="426"/>
      </w:pPr>
      <w:r w:rsidRPr="00F7143B">
        <w:t>За</w:t>
      </w:r>
      <w:r w:rsidRPr="00F7143B">
        <w:rPr>
          <w:spacing w:val="1"/>
        </w:rPr>
        <w:t xml:space="preserve"> </w:t>
      </w:r>
      <w:r w:rsidRPr="00F7143B">
        <w:t>периода</w:t>
      </w:r>
      <w:r w:rsidRPr="00F7143B">
        <w:rPr>
          <w:spacing w:val="1"/>
        </w:rPr>
        <w:t xml:space="preserve"> </w:t>
      </w:r>
      <w:r w:rsidRPr="00F7143B">
        <w:t>2016</w:t>
      </w:r>
      <w:r w:rsidRPr="00F7143B">
        <w:rPr>
          <w:spacing w:val="1"/>
        </w:rPr>
        <w:t xml:space="preserve"> </w:t>
      </w:r>
      <w:r w:rsidRPr="00F7143B">
        <w:t>г.</w:t>
      </w:r>
      <w:r w:rsidRPr="00F7143B">
        <w:rPr>
          <w:spacing w:val="1"/>
        </w:rPr>
        <w:t xml:space="preserve"> </w:t>
      </w:r>
      <w:r w:rsidRPr="00F7143B">
        <w:t>–</w:t>
      </w:r>
      <w:r w:rsidRPr="00F7143B">
        <w:rPr>
          <w:spacing w:val="1"/>
        </w:rPr>
        <w:t xml:space="preserve"> </w:t>
      </w:r>
      <w:r w:rsidRPr="00F7143B">
        <w:t>2020</w:t>
      </w:r>
      <w:r w:rsidRPr="00F7143B">
        <w:rPr>
          <w:spacing w:val="1"/>
        </w:rPr>
        <w:t xml:space="preserve"> </w:t>
      </w:r>
      <w:r w:rsidRPr="00F7143B">
        <w:t>г.</w:t>
      </w:r>
      <w:r w:rsidRPr="00F7143B">
        <w:rPr>
          <w:spacing w:val="1"/>
        </w:rPr>
        <w:t xml:space="preserve"> </w:t>
      </w:r>
      <w:r w:rsidRPr="00F7143B">
        <w:t>нормата</w:t>
      </w:r>
      <w:r w:rsidRPr="00F7143B">
        <w:rPr>
          <w:spacing w:val="1"/>
        </w:rPr>
        <w:t xml:space="preserve"> </w:t>
      </w:r>
      <w:r w:rsidRPr="00F7143B">
        <w:t>на</w:t>
      </w:r>
      <w:r w:rsidRPr="00F7143B">
        <w:rPr>
          <w:spacing w:val="1"/>
        </w:rPr>
        <w:t xml:space="preserve"> </w:t>
      </w:r>
      <w:r w:rsidRPr="00F7143B">
        <w:t>натрупване</w:t>
      </w:r>
      <w:r w:rsidRPr="00F7143B">
        <w:rPr>
          <w:spacing w:val="1"/>
        </w:rPr>
        <w:t xml:space="preserve"> </w:t>
      </w:r>
      <w:r w:rsidRPr="00F7143B">
        <w:t>на</w:t>
      </w:r>
      <w:r w:rsidRPr="00F7143B">
        <w:rPr>
          <w:spacing w:val="1"/>
        </w:rPr>
        <w:t xml:space="preserve"> </w:t>
      </w:r>
      <w:r w:rsidRPr="00F7143B">
        <w:t>смесените</w:t>
      </w:r>
      <w:r w:rsidRPr="00F7143B">
        <w:rPr>
          <w:spacing w:val="1"/>
        </w:rPr>
        <w:t xml:space="preserve"> </w:t>
      </w:r>
      <w:r w:rsidRPr="00F7143B">
        <w:t>битови</w:t>
      </w:r>
      <w:r w:rsidRPr="00F7143B">
        <w:rPr>
          <w:spacing w:val="1"/>
        </w:rPr>
        <w:t xml:space="preserve"> </w:t>
      </w:r>
      <w:r w:rsidRPr="00F7143B">
        <w:t>отпадъци и разделно събраните отпадъци бавно намаляват. За целите на прогнозата се</w:t>
      </w:r>
      <w:r w:rsidRPr="00F7143B">
        <w:rPr>
          <w:spacing w:val="1"/>
        </w:rPr>
        <w:t xml:space="preserve"> </w:t>
      </w:r>
      <w:r w:rsidRPr="00F7143B">
        <w:t>прави</w:t>
      </w:r>
      <w:r w:rsidRPr="00F7143B">
        <w:rPr>
          <w:spacing w:val="1"/>
        </w:rPr>
        <w:t xml:space="preserve"> </w:t>
      </w:r>
      <w:r w:rsidRPr="00F7143B">
        <w:t>допускането,</w:t>
      </w:r>
      <w:r w:rsidRPr="00F7143B">
        <w:rPr>
          <w:spacing w:val="1"/>
        </w:rPr>
        <w:t xml:space="preserve"> </w:t>
      </w:r>
      <w:r w:rsidRPr="00F7143B">
        <w:t>че</w:t>
      </w:r>
      <w:r w:rsidRPr="00F7143B">
        <w:rPr>
          <w:spacing w:val="1"/>
        </w:rPr>
        <w:t xml:space="preserve"> </w:t>
      </w:r>
      <w:r w:rsidRPr="00F7143B">
        <w:t>тази</w:t>
      </w:r>
      <w:r w:rsidRPr="00F7143B">
        <w:rPr>
          <w:spacing w:val="1"/>
        </w:rPr>
        <w:t xml:space="preserve"> </w:t>
      </w:r>
      <w:r w:rsidRPr="00F7143B">
        <w:t>тенденция</w:t>
      </w:r>
      <w:r w:rsidRPr="00F7143B">
        <w:rPr>
          <w:spacing w:val="1"/>
        </w:rPr>
        <w:t xml:space="preserve"> </w:t>
      </w:r>
      <w:r w:rsidRPr="00F7143B">
        <w:t>ще</w:t>
      </w:r>
      <w:r w:rsidRPr="00F7143B">
        <w:rPr>
          <w:spacing w:val="1"/>
        </w:rPr>
        <w:t xml:space="preserve"> </w:t>
      </w:r>
      <w:r w:rsidRPr="00F7143B">
        <w:t>продължи</w:t>
      </w:r>
      <w:r w:rsidRPr="00F7143B">
        <w:rPr>
          <w:spacing w:val="1"/>
        </w:rPr>
        <w:t xml:space="preserve"> </w:t>
      </w:r>
      <w:r w:rsidRPr="00F7143B">
        <w:t>в</w:t>
      </w:r>
      <w:r w:rsidRPr="00F7143B">
        <w:rPr>
          <w:spacing w:val="1"/>
        </w:rPr>
        <w:t xml:space="preserve"> </w:t>
      </w:r>
      <w:r w:rsidRPr="00F7143B">
        <w:t>резултат</w:t>
      </w:r>
      <w:r w:rsidRPr="00F7143B">
        <w:rPr>
          <w:spacing w:val="1"/>
        </w:rPr>
        <w:t xml:space="preserve"> </w:t>
      </w:r>
      <w:r w:rsidRPr="00F7143B">
        <w:t>от</w:t>
      </w:r>
      <w:r w:rsidRPr="00F7143B">
        <w:rPr>
          <w:spacing w:val="1"/>
        </w:rPr>
        <w:t xml:space="preserve"> </w:t>
      </w:r>
      <w:r w:rsidRPr="00F7143B">
        <w:t>мерките</w:t>
      </w:r>
      <w:r w:rsidRPr="00F7143B">
        <w:rPr>
          <w:spacing w:val="1"/>
        </w:rPr>
        <w:t xml:space="preserve"> </w:t>
      </w:r>
      <w:r w:rsidRPr="00F7143B">
        <w:t>за</w:t>
      </w:r>
      <w:r w:rsidRPr="00F7143B">
        <w:rPr>
          <w:spacing w:val="1"/>
        </w:rPr>
        <w:t xml:space="preserve"> </w:t>
      </w:r>
      <w:r w:rsidRPr="00F7143B">
        <w:t>предотвратяване</w:t>
      </w:r>
      <w:r w:rsidRPr="00F7143B">
        <w:rPr>
          <w:spacing w:val="1"/>
        </w:rPr>
        <w:t xml:space="preserve"> </w:t>
      </w:r>
      <w:r w:rsidRPr="00F7143B">
        <w:t>образуването</w:t>
      </w:r>
      <w:r w:rsidRPr="00F7143B">
        <w:rPr>
          <w:spacing w:val="1"/>
        </w:rPr>
        <w:t xml:space="preserve"> </w:t>
      </w:r>
      <w:r w:rsidRPr="00F7143B">
        <w:t>на</w:t>
      </w:r>
      <w:r w:rsidRPr="00F7143B">
        <w:rPr>
          <w:spacing w:val="1"/>
        </w:rPr>
        <w:t xml:space="preserve"> </w:t>
      </w:r>
      <w:r w:rsidRPr="00F7143B">
        <w:t>отпадъци,</w:t>
      </w:r>
      <w:r w:rsidRPr="00F7143B">
        <w:rPr>
          <w:spacing w:val="1"/>
        </w:rPr>
        <w:t xml:space="preserve"> </w:t>
      </w:r>
      <w:r w:rsidRPr="00F7143B">
        <w:t>които</w:t>
      </w:r>
      <w:r w:rsidRPr="00F7143B">
        <w:rPr>
          <w:spacing w:val="1"/>
        </w:rPr>
        <w:t xml:space="preserve"> </w:t>
      </w:r>
      <w:r w:rsidRPr="00F7143B">
        <w:t>община</w:t>
      </w:r>
      <w:r w:rsidRPr="00F7143B">
        <w:rPr>
          <w:spacing w:val="1"/>
        </w:rPr>
        <w:t xml:space="preserve"> </w:t>
      </w:r>
      <w:r w:rsidRPr="00F7143B">
        <w:t>Гълъбово</w:t>
      </w:r>
      <w:r w:rsidRPr="00F7143B">
        <w:rPr>
          <w:spacing w:val="1"/>
        </w:rPr>
        <w:t xml:space="preserve"> </w:t>
      </w:r>
      <w:r w:rsidRPr="00F7143B">
        <w:t>следва</w:t>
      </w:r>
      <w:r w:rsidRPr="00F7143B">
        <w:rPr>
          <w:spacing w:val="1"/>
        </w:rPr>
        <w:t xml:space="preserve"> </w:t>
      </w:r>
      <w:r w:rsidRPr="00F7143B">
        <w:t>да</w:t>
      </w:r>
      <w:r w:rsidRPr="00F7143B">
        <w:rPr>
          <w:spacing w:val="1"/>
        </w:rPr>
        <w:t xml:space="preserve"> </w:t>
      </w:r>
      <w:r w:rsidRPr="00F7143B">
        <w:t>предприеме</w:t>
      </w:r>
      <w:r w:rsidRPr="00F7143B">
        <w:rPr>
          <w:spacing w:val="-3"/>
        </w:rPr>
        <w:t xml:space="preserve"> </w:t>
      </w:r>
      <w:r w:rsidRPr="00F7143B">
        <w:t>във</w:t>
      </w:r>
      <w:r w:rsidRPr="00F7143B">
        <w:rPr>
          <w:spacing w:val="-3"/>
        </w:rPr>
        <w:t xml:space="preserve"> </w:t>
      </w:r>
      <w:r w:rsidRPr="00F7143B">
        <w:t>връзка</w:t>
      </w:r>
      <w:r w:rsidRPr="00F7143B">
        <w:rPr>
          <w:spacing w:val="-5"/>
        </w:rPr>
        <w:t xml:space="preserve"> </w:t>
      </w:r>
      <w:r w:rsidRPr="00F7143B">
        <w:t>с</w:t>
      </w:r>
      <w:r w:rsidRPr="00F7143B">
        <w:rPr>
          <w:spacing w:val="-3"/>
        </w:rPr>
        <w:t xml:space="preserve"> </w:t>
      </w:r>
      <w:r w:rsidRPr="00F7143B">
        <w:t>изпълнението</w:t>
      </w:r>
      <w:r w:rsidRPr="00F7143B">
        <w:rPr>
          <w:spacing w:val="-4"/>
        </w:rPr>
        <w:t xml:space="preserve"> </w:t>
      </w:r>
      <w:r w:rsidRPr="00F7143B">
        <w:t>на</w:t>
      </w:r>
      <w:r w:rsidRPr="00F7143B">
        <w:rPr>
          <w:spacing w:val="-3"/>
        </w:rPr>
        <w:t xml:space="preserve"> </w:t>
      </w:r>
      <w:r w:rsidRPr="00F7143B">
        <w:t>програмата</w:t>
      </w:r>
      <w:r w:rsidRPr="00F7143B">
        <w:rPr>
          <w:spacing w:val="-3"/>
        </w:rPr>
        <w:t xml:space="preserve"> </w:t>
      </w:r>
      <w:r w:rsidRPr="00F7143B">
        <w:t>за</w:t>
      </w:r>
      <w:r w:rsidRPr="00F7143B">
        <w:rPr>
          <w:spacing w:val="2"/>
        </w:rPr>
        <w:t xml:space="preserve"> </w:t>
      </w:r>
      <w:r w:rsidRPr="00F7143B">
        <w:t>управление</w:t>
      </w:r>
      <w:r w:rsidRPr="00F7143B">
        <w:rPr>
          <w:spacing w:val="-3"/>
        </w:rPr>
        <w:t xml:space="preserve"> </w:t>
      </w:r>
      <w:r w:rsidRPr="00F7143B">
        <w:t>на</w:t>
      </w:r>
      <w:r w:rsidRPr="00F7143B">
        <w:rPr>
          <w:spacing w:val="-3"/>
        </w:rPr>
        <w:t xml:space="preserve"> </w:t>
      </w:r>
      <w:r w:rsidRPr="00F7143B">
        <w:t>отпадъците.</w:t>
      </w:r>
    </w:p>
    <w:p w:rsidR="00F7143B" w:rsidRPr="00F7143B" w:rsidRDefault="00F7143B" w:rsidP="00F7143B">
      <w:pPr>
        <w:pStyle w:val="ac"/>
        <w:tabs>
          <w:tab w:val="left" w:pos="1134"/>
        </w:tabs>
        <w:spacing w:line="276" w:lineRule="auto"/>
        <w:ind w:left="0" w:firstLine="426"/>
      </w:pPr>
      <w:r w:rsidRPr="00F7143B">
        <w:t>Подробните</w:t>
      </w:r>
      <w:r w:rsidRPr="00F7143B">
        <w:rPr>
          <w:spacing w:val="-4"/>
        </w:rPr>
        <w:t xml:space="preserve"> </w:t>
      </w:r>
      <w:r w:rsidRPr="00F7143B">
        <w:t>прогнози</w:t>
      </w:r>
      <w:r w:rsidRPr="00F7143B">
        <w:rPr>
          <w:spacing w:val="-3"/>
        </w:rPr>
        <w:t xml:space="preserve"> </w:t>
      </w:r>
      <w:r w:rsidRPr="00F7143B">
        <w:t>са</w:t>
      </w:r>
      <w:r w:rsidRPr="00F7143B">
        <w:rPr>
          <w:spacing w:val="-4"/>
        </w:rPr>
        <w:t xml:space="preserve"> </w:t>
      </w:r>
      <w:r w:rsidRPr="00F7143B">
        <w:t>представени</w:t>
      </w:r>
      <w:r w:rsidRPr="00F7143B">
        <w:rPr>
          <w:spacing w:val="-3"/>
        </w:rPr>
        <w:t xml:space="preserve"> </w:t>
      </w:r>
      <w:r w:rsidRPr="00F7143B">
        <w:t>в</w:t>
      </w:r>
      <w:r w:rsidRPr="00F7143B">
        <w:rPr>
          <w:spacing w:val="-4"/>
        </w:rPr>
        <w:t xml:space="preserve"> </w:t>
      </w:r>
      <w:r w:rsidRPr="00F7143B">
        <w:t>Приложение</w:t>
      </w:r>
      <w:r w:rsidRPr="00F7143B">
        <w:rPr>
          <w:spacing w:val="-4"/>
        </w:rPr>
        <w:t xml:space="preserve"> </w:t>
      </w:r>
      <w:r w:rsidRPr="00F7143B">
        <w:t>към</w:t>
      </w:r>
      <w:r w:rsidRPr="00F7143B">
        <w:rPr>
          <w:spacing w:val="-4"/>
        </w:rPr>
        <w:t xml:space="preserve"> </w:t>
      </w:r>
      <w:r w:rsidRPr="00F7143B">
        <w:t>ПУО.</w:t>
      </w:r>
    </w:p>
    <w:p w:rsidR="00F7143B" w:rsidRPr="00F7143B" w:rsidRDefault="00F7143B" w:rsidP="00E71CAA">
      <w:pPr>
        <w:pStyle w:val="aa"/>
        <w:widowControl w:val="0"/>
        <w:numPr>
          <w:ilvl w:val="0"/>
          <w:numId w:val="28"/>
        </w:numPr>
        <w:tabs>
          <w:tab w:val="left" w:pos="284"/>
          <w:tab w:val="left" w:pos="709"/>
        </w:tabs>
        <w:autoSpaceDE w:val="0"/>
        <w:autoSpaceDN w:val="0"/>
        <w:spacing w:after="0"/>
        <w:ind w:left="0" w:firstLine="426"/>
        <w:jc w:val="both"/>
        <w:rPr>
          <w:rFonts w:ascii="Times New Roman" w:hAnsi="Times New Roman" w:cs="Times New Roman"/>
          <w:sz w:val="24"/>
        </w:rPr>
      </w:pPr>
      <w:r w:rsidRPr="00F7143B">
        <w:rPr>
          <w:rFonts w:ascii="Times New Roman" w:hAnsi="Times New Roman" w:cs="Times New Roman"/>
          <w:sz w:val="24"/>
        </w:rPr>
        <w:t>Прогнози относно постигане на целите за рециклиране на битовите</w:t>
      </w:r>
      <w:r w:rsidRPr="00F7143B">
        <w:rPr>
          <w:rFonts w:ascii="Times New Roman" w:hAnsi="Times New Roman" w:cs="Times New Roman"/>
          <w:spacing w:val="1"/>
          <w:sz w:val="24"/>
        </w:rPr>
        <w:t xml:space="preserve"> </w:t>
      </w:r>
      <w:r w:rsidRPr="00F7143B">
        <w:rPr>
          <w:rFonts w:ascii="Times New Roman" w:hAnsi="Times New Roman" w:cs="Times New Roman"/>
          <w:sz w:val="24"/>
        </w:rPr>
        <w:t>отпадъци,</w:t>
      </w:r>
      <w:r w:rsidRPr="00F7143B">
        <w:rPr>
          <w:rFonts w:ascii="Times New Roman" w:hAnsi="Times New Roman" w:cs="Times New Roman"/>
          <w:spacing w:val="1"/>
          <w:sz w:val="24"/>
        </w:rPr>
        <w:t xml:space="preserve"> </w:t>
      </w:r>
      <w:r w:rsidRPr="00F7143B">
        <w:rPr>
          <w:rFonts w:ascii="Times New Roman" w:hAnsi="Times New Roman" w:cs="Times New Roman"/>
          <w:sz w:val="24"/>
        </w:rPr>
        <w:t>съгласно</w:t>
      </w:r>
      <w:r w:rsidRPr="00F7143B">
        <w:rPr>
          <w:rFonts w:ascii="Times New Roman" w:hAnsi="Times New Roman" w:cs="Times New Roman"/>
          <w:spacing w:val="-1"/>
          <w:sz w:val="24"/>
        </w:rPr>
        <w:t xml:space="preserve"> </w:t>
      </w:r>
      <w:r w:rsidRPr="00F7143B">
        <w:rPr>
          <w:rFonts w:ascii="Times New Roman" w:hAnsi="Times New Roman" w:cs="Times New Roman"/>
          <w:sz w:val="24"/>
        </w:rPr>
        <w:t>чл.</w:t>
      </w:r>
      <w:r w:rsidR="00423125">
        <w:rPr>
          <w:rFonts w:ascii="Times New Roman" w:hAnsi="Times New Roman" w:cs="Times New Roman"/>
          <w:sz w:val="24"/>
        </w:rPr>
        <w:t xml:space="preserve"> </w:t>
      </w:r>
      <w:r w:rsidRPr="00F7143B">
        <w:rPr>
          <w:rFonts w:ascii="Times New Roman" w:hAnsi="Times New Roman" w:cs="Times New Roman"/>
          <w:sz w:val="24"/>
        </w:rPr>
        <w:t>31,</w:t>
      </w:r>
      <w:r w:rsidRPr="00F7143B">
        <w:rPr>
          <w:rFonts w:ascii="Times New Roman" w:hAnsi="Times New Roman" w:cs="Times New Roman"/>
          <w:spacing w:val="-1"/>
          <w:sz w:val="24"/>
        </w:rPr>
        <w:t xml:space="preserve"> </w:t>
      </w:r>
      <w:r w:rsidRPr="00F7143B">
        <w:rPr>
          <w:rFonts w:ascii="Times New Roman" w:hAnsi="Times New Roman" w:cs="Times New Roman"/>
          <w:sz w:val="24"/>
        </w:rPr>
        <w:t>ал.</w:t>
      </w:r>
      <w:r w:rsidR="00423125">
        <w:rPr>
          <w:rFonts w:ascii="Times New Roman" w:hAnsi="Times New Roman" w:cs="Times New Roman"/>
          <w:sz w:val="24"/>
        </w:rPr>
        <w:t xml:space="preserve"> </w:t>
      </w:r>
      <w:r w:rsidRPr="00F7143B">
        <w:rPr>
          <w:rFonts w:ascii="Times New Roman" w:hAnsi="Times New Roman" w:cs="Times New Roman"/>
          <w:sz w:val="24"/>
        </w:rPr>
        <w:t>1,</w:t>
      </w:r>
      <w:r w:rsidRPr="00F7143B">
        <w:rPr>
          <w:rFonts w:ascii="Times New Roman" w:hAnsi="Times New Roman" w:cs="Times New Roman"/>
          <w:spacing w:val="-1"/>
          <w:sz w:val="24"/>
        </w:rPr>
        <w:t xml:space="preserve"> </w:t>
      </w:r>
      <w:r w:rsidRPr="00F7143B">
        <w:rPr>
          <w:rFonts w:ascii="Times New Roman" w:hAnsi="Times New Roman" w:cs="Times New Roman"/>
          <w:sz w:val="24"/>
        </w:rPr>
        <w:t>т.</w:t>
      </w:r>
      <w:r w:rsidR="00423125">
        <w:rPr>
          <w:rFonts w:ascii="Times New Roman" w:hAnsi="Times New Roman" w:cs="Times New Roman"/>
          <w:sz w:val="24"/>
        </w:rPr>
        <w:t xml:space="preserve"> </w:t>
      </w:r>
      <w:r w:rsidRPr="00F7143B">
        <w:rPr>
          <w:rFonts w:ascii="Times New Roman" w:hAnsi="Times New Roman" w:cs="Times New Roman"/>
          <w:sz w:val="24"/>
        </w:rPr>
        <w:t>3</w:t>
      </w:r>
      <w:r w:rsidRPr="00F7143B">
        <w:rPr>
          <w:rFonts w:ascii="Times New Roman" w:hAnsi="Times New Roman" w:cs="Times New Roman"/>
          <w:spacing w:val="2"/>
          <w:sz w:val="24"/>
        </w:rPr>
        <w:t xml:space="preserve"> </w:t>
      </w:r>
      <w:r w:rsidRPr="00F7143B">
        <w:rPr>
          <w:rFonts w:ascii="Times New Roman" w:hAnsi="Times New Roman" w:cs="Times New Roman"/>
          <w:sz w:val="24"/>
        </w:rPr>
        <w:t>и т.</w:t>
      </w:r>
      <w:r w:rsidR="00423125">
        <w:rPr>
          <w:rFonts w:ascii="Times New Roman" w:hAnsi="Times New Roman" w:cs="Times New Roman"/>
          <w:sz w:val="24"/>
        </w:rPr>
        <w:t xml:space="preserve"> </w:t>
      </w:r>
      <w:r w:rsidRPr="00F7143B">
        <w:rPr>
          <w:rFonts w:ascii="Times New Roman" w:hAnsi="Times New Roman" w:cs="Times New Roman"/>
          <w:sz w:val="24"/>
        </w:rPr>
        <w:t>4 от</w:t>
      </w:r>
      <w:r w:rsidRPr="00F7143B">
        <w:rPr>
          <w:rFonts w:ascii="Times New Roman" w:hAnsi="Times New Roman" w:cs="Times New Roman"/>
          <w:spacing w:val="-1"/>
          <w:sz w:val="24"/>
        </w:rPr>
        <w:t xml:space="preserve"> </w:t>
      </w:r>
      <w:r w:rsidRPr="00F7143B">
        <w:rPr>
          <w:rFonts w:ascii="Times New Roman" w:hAnsi="Times New Roman" w:cs="Times New Roman"/>
          <w:sz w:val="24"/>
        </w:rPr>
        <w:t>ЗУО</w:t>
      </w:r>
      <w:r>
        <w:rPr>
          <w:rFonts w:ascii="Times New Roman" w:hAnsi="Times New Roman" w:cs="Times New Roman"/>
          <w:sz w:val="24"/>
        </w:rPr>
        <w:t>.</w:t>
      </w:r>
    </w:p>
    <w:p w:rsidR="00F7143B" w:rsidRPr="00F7143B" w:rsidRDefault="00F7143B" w:rsidP="00423125">
      <w:pPr>
        <w:pStyle w:val="ac"/>
        <w:tabs>
          <w:tab w:val="left" w:pos="284"/>
          <w:tab w:val="left" w:pos="709"/>
        </w:tabs>
        <w:spacing w:line="276" w:lineRule="auto"/>
        <w:ind w:left="0" w:firstLine="426"/>
      </w:pPr>
      <w:r w:rsidRPr="00F7143B">
        <w:t xml:space="preserve">Изготвените прогнози показват, че община Гълъбово следва да изпълни </w:t>
      </w:r>
      <w:r w:rsidRPr="00F7143B">
        <w:lastRenderedPageBreak/>
        <w:t xml:space="preserve">заложените </w:t>
      </w:r>
      <w:r w:rsidRPr="00F7143B">
        <w:rPr>
          <w:spacing w:val="-57"/>
        </w:rPr>
        <w:t xml:space="preserve"> </w:t>
      </w:r>
      <w:r w:rsidRPr="00F7143B">
        <w:t>цели</w:t>
      </w:r>
      <w:r w:rsidRPr="00F7143B">
        <w:rPr>
          <w:spacing w:val="1"/>
        </w:rPr>
        <w:t xml:space="preserve"> </w:t>
      </w:r>
      <w:r w:rsidRPr="00F7143B">
        <w:t>за</w:t>
      </w:r>
      <w:r w:rsidRPr="00F7143B">
        <w:rPr>
          <w:spacing w:val="1"/>
        </w:rPr>
        <w:t xml:space="preserve"> </w:t>
      </w:r>
      <w:r w:rsidRPr="00F7143B">
        <w:t>рециклиране</w:t>
      </w:r>
      <w:r w:rsidRPr="00F7143B">
        <w:rPr>
          <w:spacing w:val="1"/>
        </w:rPr>
        <w:t xml:space="preserve"> </w:t>
      </w:r>
      <w:r w:rsidRPr="00F7143B">
        <w:t>на</w:t>
      </w:r>
      <w:r w:rsidRPr="00F7143B">
        <w:rPr>
          <w:spacing w:val="1"/>
        </w:rPr>
        <w:t xml:space="preserve"> </w:t>
      </w:r>
      <w:r w:rsidRPr="00F7143B">
        <w:t>битовите</w:t>
      </w:r>
      <w:r w:rsidRPr="00F7143B">
        <w:rPr>
          <w:spacing w:val="1"/>
        </w:rPr>
        <w:t xml:space="preserve"> </w:t>
      </w:r>
      <w:r w:rsidRPr="00F7143B">
        <w:t>отпадъци,</w:t>
      </w:r>
      <w:r w:rsidRPr="00F7143B">
        <w:rPr>
          <w:spacing w:val="1"/>
        </w:rPr>
        <w:t xml:space="preserve"> </w:t>
      </w:r>
      <w:r w:rsidRPr="00F7143B">
        <w:t>като</w:t>
      </w:r>
      <w:r w:rsidRPr="00F7143B">
        <w:rPr>
          <w:spacing w:val="1"/>
        </w:rPr>
        <w:t xml:space="preserve"> </w:t>
      </w:r>
      <w:r w:rsidRPr="00F7143B">
        <w:t>предприеме</w:t>
      </w:r>
      <w:r w:rsidRPr="00F7143B">
        <w:rPr>
          <w:spacing w:val="1"/>
        </w:rPr>
        <w:t xml:space="preserve"> </w:t>
      </w:r>
      <w:r w:rsidRPr="00F7143B">
        <w:t>действия</w:t>
      </w:r>
      <w:r w:rsidRPr="00F7143B">
        <w:rPr>
          <w:spacing w:val="1"/>
        </w:rPr>
        <w:t xml:space="preserve"> </w:t>
      </w:r>
      <w:r w:rsidRPr="00F7143B">
        <w:t>за</w:t>
      </w:r>
      <w:r w:rsidRPr="00F7143B">
        <w:rPr>
          <w:spacing w:val="1"/>
        </w:rPr>
        <w:t xml:space="preserve"> </w:t>
      </w:r>
      <w:r w:rsidRPr="00F7143B">
        <w:t>увеличаване</w:t>
      </w:r>
      <w:r w:rsidRPr="00F7143B">
        <w:rPr>
          <w:spacing w:val="1"/>
        </w:rPr>
        <w:t xml:space="preserve"> </w:t>
      </w:r>
      <w:r w:rsidRPr="00F7143B">
        <w:t>делът</w:t>
      </w:r>
      <w:r w:rsidRPr="00F7143B">
        <w:rPr>
          <w:spacing w:val="1"/>
        </w:rPr>
        <w:t xml:space="preserve"> </w:t>
      </w:r>
      <w:r w:rsidRPr="00F7143B">
        <w:t>на</w:t>
      </w:r>
      <w:r w:rsidRPr="00F7143B">
        <w:rPr>
          <w:spacing w:val="1"/>
        </w:rPr>
        <w:t xml:space="preserve"> </w:t>
      </w:r>
      <w:r w:rsidRPr="00F7143B">
        <w:t>разделно</w:t>
      </w:r>
      <w:r w:rsidRPr="00F7143B">
        <w:rPr>
          <w:spacing w:val="1"/>
        </w:rPr>
        <w:t xml:space="preserve"> </w:t>
      </w:r>
      <w:r w:rsidRPr="00F7143B">
        <w:t>събраните</w:t>
      </w:r>
      <w:r w:rsidRPr="00F7143B">
        <w:rPr>
          <w:spacing w:val="1"/>
        </w:rPr>
        <w:t xml:space="preserve"> </w:t>
      </w:r>
      <w:r w:rsidRPr="00F7143B">
        <w:t>отпадъци</w:t>
      </w:r>
      <w:r w:rsidRPr="00F7143B">
        <w:rPr>
          <w:spacing w:val="1"/>
        </w:rPr>
        <w:t xml:space="preserve"> </w:t>
      </w:r>
      <w:r w:rsidRPr="00F7143B">
        <w:t>от</w:t>
      </w:r>
      <w:r w:rsidRPr="00F7143B">
        <w:rPr>
          <w:spacing w:val="1"/>
        </w:rPr>
        <w:t xml:space="preserve"> </w:t>
      </w:r>
      <w:r w:rsidRPr="00F7143B">
        <w:t>общия</w:t>
      </w:r>
      <w:r w:rsidRPr="00F7143B">
        <w:rPr>
          <w:spacing w:val="1"/>
        </w:rPr>
        <w:t xml:space="preserve"> </w:t>
      </w:r>
      <w:r w:rsidRPr="00F7143B">
        <w:t>поток</w:t>
      </w:r>
      <w:r w:rsidRPr="00F7143B">
        <w:rPr>
          <w:spacing w:val="1"/>
        </w:rPr>
        <w:t xml:space="preserve"> </w:t>
      </w:r>
      <w:r w:rsidRPr="00F7143B">
        <w:t>смесени</w:t>
      </w:r>
      <w:r w:rsidRPr="00F7143B">
        <w:rPr>
          <w:spacing w:val="1"/>
        </w:rPr>
        <w:t xml:space="preserve"> </w:t>
      </w:r>
      <w:r w:rsidRPr="00F7143B">
        <w:t>битови</w:t>
      </w:r>
      <w:r w:rsidRPr="00F7143B">
        <w:rPr>
          <w:spacing w:val="-1"/>
        </w:rPr>
        <w:t xml:space="preserve"> </w:t>
      </w:r>
      <w:r w:rsidRPr="00F7143B">
        <w:t>отпадъци.</w:t>
      </w:r>
    </w:p>
    <w:p w:rsidR="00F7143B" w:rsidRPr="00F7143B" w:rsidRDefault="00F7143B" w:rsidP="00E71CAA">
      <w:pPr>
        <w:pStyle w:val="aa"/>
        <w:widowControl w:val="0"/>
        <w:numPr>
          <w:ilvl w:val="0"/>
          <w:numId w:val="28"/>
        </w:numPr>
        <w:tabs>
          <w:tab w:val="left" w:pos="709"/>
          <w:tab w:val="left" w:pos="1134"/>
        </w:tabs>
        <w:autoSpaceDE w:val="0"/>
        <w:autoSpaceDN w:val="0"/>
        <w:spacing w:after="0"/>
        <w:ind w:left="0" w:firstLine="426"/>
        <w:jc w:val="both"/>
        <w:rPr>
          <w:rFonts w:ascii="Times New Roman" w:hAnsi="Times New Roman" w:cs="Times New Roman"/>
          <w:sz w:val="24"/>
        </w:rPr>
      </w:pPr>
      <w:r w:rsidRPr="00F7143B">
        <w:rPr>
          <w:rFonts w:ascii="Times New Roman" w:hAnsi="Times New Roman" w:cs="Times New Roman"/>
          <w:sz w:val="24"/>
        </w:rPr>
        <w:t>Прогнози относно постигане на целите</w:t>
      </w:r>
      <w:r w:rsidRPr="00F7143B">
        <w:rPr>
          <w:rFonts w:ascii="Times New Roman" w:hAnsi="Times New Roman" w:cs="Times New Roman"/>
          <w:spacing w:val="1"/>
          <w:sz w:val="24"/>
        </w:rPr>
        <w:t xml:space="preserve"> </w:t>
      </w:r>
      <w:r w:rsidRPr="00F7143B">
        <w:rPr>
          <w:rFonts w:ascii="Times New Roman" w:hAnsi="Times New Roman" w:cs="Times New Roman"/>
          <w:sz w:val="24"/>
        </w:rPr>
        <w:t>за намаляване на количествата битовите</w:t>
      </w:r>
      <w:r w:rsidRPr="00F7143B">
        <w:rPr>
          <w:rFonts w:ascii="Times New Roman" w:hAnsi="Times New Roman" w:cs="Times New Roman"/>
          <w:spacing w:val="1"/>
          <w:sz w:val="24"/>
        </w:rPr>
        <w:t xml:space="preserve"> </w:t>
      </w:r>
      <w:r w:rsidRPr="00F7143B">
        <w:rPr>
          <w:rFonts w:ascii="Times New Roman" w:hAnsi="Times New Roman" w:cs="Times New Roman"/>
          <w:sz w:val="24"/>
        </w:rPr>
        <w:t>отпадъци</w:t>
      </w:r>
      <w:r w:rsidRPr="00F7143B">
        <w:rPr>
          <w:rFonts w:ascii="Times New Roman" w:hAnsi="Times New Roman" w:cs="Times New Roman"/>
          <w:spacing w:val="-1"/>
          <w:sz w:val="24"/>
        </w:rPr>
        <w:t xml:space="preserve"> </w:t>
      </w:r>
      <w:r w:rsidRPr="00F7143B">
        <w:rPr>
          <w:rFonts w:ascii="Times New Roman" w:hAnsi="Times New Roman" w:cs="Times New Roman"/>
          <w:sz w:val="24"/>
        </w:rPr>
        <w:t>на</w:t>
      </w:r>
      <w:r w:rsidRPr="00F7143B">
        <w:rPr>
          <w:rFonts w:ascii="Times New Roman" w:hAnsi="Times New Roman" w:cs="Times New Roman"/>
          <w:spacing w:val="-1"/>
          <w:sz w:val="24"/>
        </w:rPr>
        <w:t xml:space="preserve"> </w:t>
      </w:r>
      <w:r w:rsidRPr="00F7143B">
        <w:rPr>
          <w:rFonts w:ascii="Times New Roman" w:hAnsi="Times New Roman" w:cs="Times New Roman"/>
          <w:sz w:val="24"/>
        </w:rPr>
        <w:t>депата съгласно</w:t>
      </w:r>
      <w:r w:rsidRPr="00F7143B">
        <w:rPr>
          <w:rFonts w:ascii="Times New Roman" w:hAnsi="Times New Roman" w:cs="Times New Roman"/>
          <w:spacing w:val="-1"/>
          <w:sz w:val="24"/>
        </w:rPr>
        <w:t xml:space="preserve"> </w:t>
      </w:r>
      <w:r w:rsidRPr="00F7143B">
        <w:rPr>
          <w:rFonts w:ascii="Times New Roman" w:hAnsi="Times New Roman" w:cs="Times New Roman"/>
          <w:sz w:val="24"/>
        </w:rPr>
        <w:t>чл.</w:t>
      </w:r>
      <w:r w:rsidR="00423125">
        <w:rPr>
          <w:rFonts w:ascii="Times New Roman" w:hAnsi="Times New Roman" w:cs="Times New Roman"/>
          <w:sz w:val="24"/>
        </w:rPr>
        <w:t xml:space="preserve"> </w:t>
      </w:r>
      <w:r w:rsidRPr="00F7143B">
        <w:rPr>
          <w:rFonts w:ascii="Times New Roman" w:hAnsi="Times New Roman" w:cs="Times New Roman"/>
          <w:sz w:val="24"/>
        </w:rPr>
        <w:t>31,</w:t>
      </w:r>
      <w:r w:rsidRPr="00F7143B">
        <w:rPr>
          <w:rFonts w:ascii="Times New Roman" w:hAnsi="Times New Roman" w:cs="Times New Roman"/>
          <w:spacing w:val="-1"/>
          <w:sz w:val="24"/>
        </w:rPr>
        <w:t xml:space="preserve"> </w:t>
      </w:r>
      <w:r w:rsidRPr="00F7143B">
        <w:rPr>
          <w:rFonts w:ascii="Times New Roman" w:hAnsi="Times New Roman" w:cs="Times New Roman"/>
          <w:sz w:val="24"/>
        </w:rPr>
        <w:t>ал.</w:t>
      </w:r>
      <w:r w:rsidR="00423125">
        <w:rPr>
          <w:rFonts w:ascii="Times New Roman" w:hAnsi="Times New Roman" w:cs="Times New Roman"/>
          <w:sz w:val="24"/>
        </w:rPr>
        <w:t xml:space="preserve"> </w:t>
      </w:r>
      <w:r w:rsidRPr="00F7143B">
        <w:rPr>
          <w:rFonts w:ascii="Times New Roman" w:hAnsi="Times New Roman" w:cs="Times New Roman"/>
          <w:sz w:val="24"/>
        </w:rPr>
        <w:t>1,</w:t>
      </w:r>
      <w:r w:rsidRPr="00F7143B">
        <w:rPr>
          <w:rFonts w:ascii="Times New Roman" w:hAnsi="Times New Roman" w:cs="Times New Roman"/>
          <w:spacing w:val="-1"/>
          <w:sz w:val="24"/>
        </w:rPr>
        <w:t xml:space="preserve"> </w:t>
      </w:r>
      <w:r w:rsidRPr="00F7143B">
        <w:rPr>
          <w:rFonts w:ascii="Times New Roman" w:hAnsi="Times New Roman" w:cs="Times New Roman"/>
          <w:sz w:val="24"/>
        </w:rPr>
        <w:t>т.</w:t>
      </w:r>
      <w:r w:rsidR="00423125">
        <w:rPr>
          <w:rFonts w:ascii="Times New Roman" w:hAnsi="Times New Roman" w:cs="Times New Roman"/>
          <w:sz w:val="24"/>
        </w:rPr>
        <w:t xml:space="preserve"> </w:t>
      </w:r>
      <w:r w:rsidRPr="00F7143B">
        <w:rPr>
          <w:rFonts w:ascii="Times New Roman" w:hAnsi="Times New Roman" w:cs="Times New Roman"/>
          <w:sz w:val="24"/>
        </w:rPr>
        <w:t>6</w:t>
      </w:r>
      <w:r w:rsidRPr="00F7143B">
        <w:rPr>
          <w:rFonts w:ascii="Times New Roman" w:hAnsi="Times New Roman" w:cs="Times New Roman"/>
          <w:spacing w:val="-1"/>
          <w:sz w:val="24"/>
        </w:rPr>
        <w:t xml:space="preserve"> </w:t>
      </w:r>
      <w:r w:rsidRPr="00F7143B">
        <w:rPr>
          <w:rFonts w:ascii="Times New Roman" w:hAnsi="Times New Roman" w:cs="Times New Roman"/>
          <w:sz w:val="24"/>
        </w:rPr>
        <w:t>от ЗУО</w:t>
      </w:r>
      <w:r>
        <w:rPr>
          <w:rFonts w:ascii="Times New Roman" w:hAnsi="Times New Roman" w:cs="Times New Roman"/>
          <w:sz w:val="24"/>
        </w:rPr>
        <w:t>.</w:t>
      </w:r>
    </w:p>
    <w:p w:rsidR="00F7143B" w:rsidRPr="00F7143B" w:rsidRDefault="00F7143B" w:rsidP="00423125">
      <w:pPr>
        <w:pStyle w:val="ac"/>
        <w:tabs>
          <w:tab w:val="left" w:pos="709"/>
          <w:tab w:val="left" w:pos="1134"/>
        </w:tabs>
        <w:spacing w:line="276" w:lineRule="auto"/>
        <w:ind w:left="0" w:firstLine="426"/>
      </w:pPr>
      <w:r w:rsidRPr="00F7143B">
        <w:t>Изготвената прогноза показва, че община Гълъбово следва да постигне заложените</w:t>
      </w:r>
      <w:r w:rsidRPr="00F7143B">
        <w:rPr>
          <w:spacing w:val="1"/>
        </w:rPr>
        <w:t xml:space="preserve"> </w:t>
      </w:r>
      <w:r w:rsidRPr="00F7143B">
        <w:t>цели</w:t>
      </w:r>
      <w:r w:rsidRPr="00F7143B">
        <w:rPr>
          <w:spacing w:val="1"/>
        </w:rPr>
        <w:t xml:space="preserve"> </w:t>
      </w:r>
      <w:r w:rsidRPr="00F7143B">
        <w:t>за</w:t>
      </w:r>
      <w:r w:rsidRPr="00F7143B">
        <w:rPr>
          <w:spacing w:val="1"/>
        </w:rPr>
        <w:t xml:space="preserve"> </w:t>
      </w:r>
      <w:r w:rsidRPr="00F7143B">
        <w:t>отклоняване</w:t>
      </w:r>
      <w:r w:rsidRPr="00F7143B">
        <w:rPr>
          <w:spacing w:val="1"/>
        </w:rPr>
        <w:t xml:space="preserve"> </w:t>
      </w:r>
      <w:r w:rsidRPr="00F7143B">
        <w:t>на</w:t>
      </w:r>
      <w:r w:rsidRPr="00F7143B">
        <w:rPr>
          <w:spacing w:val="1"/>
        </w:rPr>
        <w:t xml:space="preserve"> </w:t>
      </w:r>
      <w:r w:rsidRPr="00F7143B">
        <w:t>битови</w:t>
      </w:r>
      <w:r w:rsidRPr="00F7143B">
        <w:rPr>
          <w:spacing w:val="1"/>
        </w:rPr>
        <w:t xml:space="preserve"> </w:t>
      </w:r>
      <w:r w:rsidRPr="00F7143B">
        <w:t>биоразградими</w:t>
      </w:r>
      <w:r w:rsidRPr="00F7143B">
        <w:rPr>
          <w:spacing w:val="1"/>
        </w:rPr>
        <w:t xml:space="preserve"> </w:t>
      </w:r>
      <w:r w:rsidRPr="00F7143B">
        <w:t>отпадъци</w:t>
      </w:r>
      <w:r w:rsidRPr="00F7143B">
        <w:rPr>
          <w:spacing w:val="1"/>
        </w:rPr>
        <w:t xml:space="preserve"> </w:t>
      </w:r>
      <w:r w:rsidRPr="00F7143B">
        <w:t>от</w:t>
      </w:r>
      <w:r w:rsidRPr="00F7143B">
        <w:rPr>
          <w:spacing w:val="1"/>
        </w:rPr>
        <w:t xml:space="preserve"> </w:t>
      </w:r>
      <w:r w:rsidRPr="00F7143B">
        <w:t>депата</w:t>
      </w:r>
      <w:r w:rsidRPr="00F7143B">
        <w:rPr>
          <w:spacing w:val="1"/>
        </w:rPr>
        <w:t xml:space="preserve"> </w:t>
      </w:r>
      <w:r w:rsidRPr="00F7143B">
        <w:t>като</w:t>
      </w:r>
      <w:r w:rsidRPr="00F7143B">
        <w:rPr>
          <w:spacing w:val="1"/>
        </w:rPr>
        <w:t xml:space="preserve"> </w:t>
      </w:r>
      <w:r w:rsidRPr="00F7143B">
        <w:t>предприеме</w:t>
      </w:r>
      <w:r w:rsidRPr="00F7143B">
        <w:rPr>
          <w:spacing w:val="-2"/>
        </w:rPr>
        <w:t xml:space="preserve"> </w:t>
      </w:r>
      <w:r w:rsidRPr="00F7143B">
        <w:t>действия</w:t>
      </w:r>
      <w:r w:rsidRPr="00F7143B">
        <w:rPr>
          <w:spacing w:val="1"/>
        </w:rPr>
        <w:t xml:space="preserve"> </w:t>
      </w:r>
      <w:r w:rsidRPr="00F7143B">
        <w:t>за:</w:t>
      </w:r>
    </w:p>
    <w:p w:rsidR="00F7143B" w:rsidRPr="00F7143B" w:rsidRDefault="00F7143B" w:rsidP="00E71CAA">
      <w:pPr>
        <w:pStyle w:val="aa"/>
        <w:widowControl w:val="0"/>
        <w:numPr>
          <w:ilvl w:val="0"/>
          <w:numId w:val="29"/>
        </w:numPr>
        <w:tabs>
          <w:tab w:val="left" w:pos="709"/>
        </w:tabs>
        <w:autoSpaceDE w:val="0"/>
        <w:autoSpaceDN w:val="0"/>
        <w:spacing w:after="0"/>
        <w:ind w:left="0" w:firstLine="426"/>
        <w:jc w:val="both"/>
        <w:rPr>
          <w:rFonts w:ascii="Times New Roman" w:hAnsi="Times New Roman" w:cs="Times New Roman"/>
          <w:sz w:val="24"/>
        </w:rPr>
      </w:pPr>
      <w:r w:rsidRPr="00F7143B">
        <w:rPr>
          <w:rFonts w:ascii="Times New Roman" w:hAnsi="Times New Roman" w:cs="Times New Roman"/>
          <w:sz w:val="24"/>
        </w:rPr>
        <w:t>Изграждане и прилагане на система за събиране и компостиране на</w:t>
      </w:r>
      <w:r w:rsidRPr="00F7143B">
        <w:rPr>
          <w:rFonts w:ascii="Times New Roman" w:hAnsi="Times New Roman" w:cs="Times New Roman"/>
          <w:spacing w:val="1"/>
          <w:sz w:val="24"/>
        </w:rPr>
        <w:t xml:space="preserve"> </w:t>
      </w:r>
      <w:r w:rsidRPr="00F7143B">
        <w:rPr>
          <w:rFonts w:ascii="Times New Roman" w:hAnsi="Times New Roman" w:cs="Times New Roman"/>
          <w:sz w:val="24"/>
        </w:rPr>
        <w:t>зелени</w:t>
      </w:r>
      <w:r w:rsidRPr="00F7143B">
        <w:rPr>
          <w:rFonts w:ascii="Times New Roman" w:hAnsi="Times New Roman" w:cs="Times New Roman"/>
          <w:spacing w:val="-1"/>
          <w:sz w:val="24"/>
        </w:rPr>
        <w:t xml:space="preserve"> </w:t>
      </w:r>
      <w:r w:rsidRPr="00F7143B">
        <w:rPr>
          <w:rFonts w:ascii="Times New Roman" w:hAnsi="Times New Roman" w:cs="Times New Roman"/>
          <w:sz w:val="24"/>
        </w:rPr>
        <w:t>отпадъци;</w:t>
      </w:r>
    </w:p>
    <w:p w:rsidR="00F7143B" w:rsidRPr="00F7143B" w:rsidRDefault="00F7143B" w:rsidP="00E71CAA">
      <w:pPr>
        <w:pStyle w:val="aa"/>
        <w:widowControl w:val="0"/>
        <w:numPr>
          <w:ilvl w:val="0"/>
          <w:numId w:val="29"/>
        </w:numPr>
        <w:tabs>
          <w:tab w:val="left" w:pos="709"/>
        </w:tabs>
        <w:autoSpaceDE w:val="0"/>
        <w:autoSpaceDN w:val="0"/>
        <w:spacing w:after="0"/>
        <w:ind w:left="0" w:firstLine="426"/>
        <w:jc w:val="both"/>
        <w:rPr>
          <w:rFonts w:ascii="Times New Roman" w:hAnsi="Times New Roman" w:cs="Times New Roman"/>
          <w:sz w:val="24"/>
        </w:rPr>
      </w:pPr>
      <w:r>
        <w:rPr>
          <w:rFonts w:ascii="Times New Roman" w:hAnsi="Times New Roman" w:cs="Times New Roman"/>
          <w:sz w:val="24"/>
        </w:rPr>
        <w:t>И</w:t>
      </w:r>
      <w:r w:rsidRPr="00F7143B">
        <w:rPr>
          <w:rFonts w:ascii="Times New Roman" w:hAnsi="Times New Roman" w:cs="Times New Roman"/>
          <w:sz w:val="24"/>
        </w:rPr>
        <w:t>звеждане</w:t>
      </w:r>
      <w:r w:rsidRPr="00F7143B">
        <w:rPr>
          <w:rFonts w:ascii="Times New Roman" w:hAnsi="Times New Roman" w:cs="Times New Roman"/>
          <w:spacing w:val="-3"/>
          <w:sz w:val="24"/>
        </w:rPr>
        <w:t xml:space="preserve"> </w:t>
      </w:r>
      <w:r w:rsidRPr="00F7143B">
        <w:rPr>
          <w:rFonts w:ascii="Times New Roman" w:hAnsi="Times New Roman" w:cs="Times New Roman"/>
          <w:sz w:val="24"/>
        </w:rPr>
        <w:t>на</w:t>
      </w:r>
      <w:r w:rsidRPr="00F7143B">
        <w:rPr>
          <w:rFonts w:ascii="Times New Roman" w:hAnsi="Times New Roman" w:cs="Times New Roman"/>
          <w:spacing w:val="-2"/>
          <w:sz w:val="24"/>
        </w:rPr>
        <w:t xml:space="preserve"> </w:t>
      </w:r>
      <w:r w:rsidRPr="00F7143B">
        <w:rPr>
          <w:rFonts w:ascii="Times New Roman" w:hAnsi="Times New Roman" w:cs="Times New Roman"/>
          <w:sz w:val="24"/>
        </w:rPr>
        <w:t>текстилните</w:t>
      </w:r>
      <w:r w:rsidRPr="00F7143B">
        <w:rPr>
          <w:rFonts w:ascii="Times New Roman" w:hAnsi="Times New Roman" w:cs="Times New Roman"/>
          <w:spacing w:val="-3"/>
          <w:sz w:val="24"/>
        </w:rPr>
        <w:t xml:space="preserve"> </w:t>
      </w:r>
      <w:r w:rsidRPr="00F7143B">
        <w:rPr>
          <w:rFonts w:ascii="Times New Roman" w:hAnsi="Times New Roman" w:cs="Times New Roman"/>
          <w:sz w:val="24"/>
        </w:rPr>
        <w:t>отпадъци</w:t>
      </w:r>
      <w:r w:rsidRPr="00F7143B">
        <w:rPr>
          <w:rFonts w:ascii="Times New Roman" w:hAnsi="Times New Roman" w:cs="Times New Roman"/>
          <w:spacing w:val="-1"/>
          <w:sz w:val="24"/>
        </w:rPr>
        <w:t xml:space="preserve"> </w:t>
      </w:r>
      <w:r w:rsidRPr="00F7143B">
        <w:rPr>
          <w:rFonts w:ascii="Times New Roman" w:hAnsi="Times New Roman" w:cs="Times New Roman"/>
          <w:sz w:val="24"/>
        </w:rPr>
        <w:t>от</w:t>
      </w:r>
      <w:r w:rsidRPr="00F7143B">
        <w:rPr>
          <w:rFonts w:ascii="Times New Roman" w:hAnsi="Times New Roman" w:cs="Times New Roman"/>
          <w:spacing w:val="-1"/>
          <w:sz w:val="24"/>
        </w:rPr>
        <w:t xml:space="preserve"> </w:t>
      </w:r>
      <w:r w:rsidRPr="00F7143B">
        <w:rPr>
          <w:rFonts w:ascii="Times New Roman" w:hAnsi="Times New Roman" w:cs="Times New Roman"/>
          <w:sz w:val="24"/>
        </w:rPr>
        <w:t>общия</w:t>
      </w:r>
      <w:r w:rsidRPr="00F7143B">
        <w:rPr>
          <w:rFonts w:ascii="Times New Roman" w:hAnsi="Times New Roman" w:cs="Times New Roman"/>
          <w:spacing w:val="-5"/>
          <w:sz w:val="24"/>
        </w:rPr>
        <w:t xml:space="preserve"> </w:t>
      </w:r>
      <w:r w:rsidRPr="00F7143B">
        <w:rPr>
          <w:rFonts w:ascii="Times New Roman" w:hAnsi="Times New Roman" w:cs="Times New Roman"/>
          <w:sz w:val="24"/>
        </w:rPr>
        <w:t>поток</w:t>
      </w:r>
      <w:r w:rsidRPr="00F7143B">
        <w:rPr>
          <w:rFonts w:ascii="Times New Roman" w:hAnsi="Times New Roman" w:cs="Times New Roman"/>
          <w:spacing w:val="-1"/>
          <w:sz w:val="24"/>
        </w:rPr>
        <w:t xml:space="preserve"> </w:t>
      </w:r>
      <w:r w:rsidRPr="00F7143B">
        <w:rPr>
          <w:rFonts w:ascii="Times New Roman" w:hAnsi="Times New Roman" w:cs="Times New Roman"/>
          <w:sz w:val="24"/>
        </w:rPr>
        <w:t>битови</w:t>
      </w:r>
      <w:r w:rsidRPr="00F7143B">
        <w:rPr>
          <w:rFonts w:ascii="Times New Roman" w:hAnsi="Times New Roman" w:cs="Times New Roman"/>
          <w:spacing w:val="-2"/>
          <w:sz w:val="24"/>
        </w:rPr>
        <w:t xml:space="preserve"> </w:t>
      </w:r>
      <w:r w:rsidRPr="00F7143B">
        <w:rPr>
          <w:rFonts w:ascii="Times New Roman" w:hAnsi="Times New Roman" w:cs="Times New Roman"/>
          <w:sz w:val="24"/>
        </w:rPr>
        <w:t>отпадъци;</w:t>
      </w:r>
    </w:p>
    <w:p w:rsidR="00F7143B" w:rsidRPr="00F7143B" w:rsidRDefault="00B06DC6" w:rsidP="00E71CAA">
      <w:pPr>
        <w:pStyle w:val="aa"/>
        <w:widowControl w:val="0"/>
        <w:numPr>
          <w:ilvl w:val="0"/>
          <w:numId w:val="29"/>
        </w:numPr>
        <w:tabs>
          <w:tab w:val="left" w:pos="709"/>
        </w:tabs>
        <w:autoSpaceDE w:val="0"/>
        <w:autoSpaceDN w:val="0"/>
        <w:spacing w:after="0"/>
        <w:ind w:left="0" w:firstLine="426"/>
        <w:jc w:val="both"/>
        <w:rPr>
          <w:rFonts w:ascii="Times New Roman" w:hAnsi="Times New Roman" w:cs="Times New Roman"/>
          <w:sz w:val="24"/>
        </w:rPr>
      </w:pPr>
      <w:r>
        <w:rPr>
          <w:rFonts w:ascii="Times New Roman" w:hAnsi="Times New Roman" w:cs="Times New Roman"/>
          <w:sz w:val="24"/>
        </w:rPr>
        <w:t>П</w:t>
      </w:r>
      <w:r w:rsidR="00F7143B" w:rsidRPr="00F7143B">
        <w:rPr>
          <w:rFonts w:ascii="Times New Roman" w:hAnsi="Times New Roman" w:cs="Times New Roman"/>
          <w:sz w:val="24"/>
        </w:rPr>
        <w:t>роучване възможността за третиране на хранителните отпадъци на регионален</w:t>
      </w:r>
      <w:r w:rsidR="00F7143B" w:rsidRPr="00F7143B">
        <w:rPr>
          <w:rFonts w:ascii="Times New Roman" w:hAnsi="Times New Roman" w:cs="Times New Roman"/>
          <w:spacing w:val="1"/>
          <w:sz w:val="24"/>
        </w:rPr>
        <w:t xml:space="preserve"> </w:t>
      </w:r>
      <w:r w:rsidR="00F7143B" w:rsidRPr="00F7143B">
        <w:rPr>
          <w:rFonts w:ascii="Times New Roman" w:hAnsi="Times New Roman" w:cs="Times New Roman"/>
          <w:sz w:val="24"/>
        </w:rPr>
        <w:t>принцип</w:t>
      </w:r>
      <w:r w:rsidR="00F7143B" w:rsidRPr="00F7143B">
        <w:rPr>
          <w:rFonts w:ascii="Times New Roman" w:hAnsi="Times New Roman" w:cs="Times New Roman"/>
          <w:spacing w:val="-1"/>
          <w:sz w:val="24"/>
        </w:rPr>
        <w:t xml:space="preserve"> </w:t>
      </w:r>
      <w:r w:rsidR="00F7143B" w:rsidRPr="00F7143B">
        <w:rPr>
          <w:rFonts w:ascii="Times New Roman" w:hAnsi="Times New Roman" w:cs="Times New Roman"/>
          <w:sz w:val="24"/>
        </w:rPr>
        <w:t>или</w:t>
      </w:r>
      <w:r w:rsidR="00F7143B" w:rsidRPr="00F7143B">
        <w:rPr>
          <w:rFonts w:ascii="Times New Roman" w:hAnsi="Times New Roman" w:cs="Times New Roman"/>
          <w:spacing w:val="2"/>
          <w:sz w:val="24"/>
        </w:rPr>
        <w:t xml:space="preserve"> </w:t>
      </w:r>
      <w:r w:rsidR="00F7143B" w:rsidRPr="00F7143B">
        <w:rPr>
          <w:rFonts w:ascii="Times New Roman" w:hAnsi="Times New Roman" w:cs="Times New Roman"/>
          <w:sz w:val="24"/>
        </w:rPr>
        <w:t>в</w:t>
      </w:r>
      <w:r w:rsidR="00F7143B" w:rsidRPr="00F7143B">
        <w:rPr>
          <w:rFonts w:ascii="Times New Roman" w:hAnsi="Times New Roman" w:cs="Times New Roman"/>
          <w:spacing w:val="-1"/>
          <w:sz w:val="24"/>
        </w:rPr>
        <w:t xml:space="preserve"> </w:t>
      </w:r>
      <w:r w:rsidR="00F7143B" w:rsidRPr="00F7143B">
        <w:rPr>
          <w:rFonts w:ascii="Times New Roman" w:hAnsi="Times New Roman" w:cs="Times New Roman"/>
          <w:sz w:val="24"/>
        </w:rPr>
        <w:t>инсталации в</w:t>
      </w:r>
      <w:r w:rsidR="00F7143B" w:rsidRPr="00F7143B">
        <w:rPr>
          <w:rFonts w:ascii="Times New Roman" w:hAnsi="Times New Roman" w:cs="Times New Roman"/>
          <w:spacing w:val="-2"/>
          <w:sz w:val="24"/>
        </w:rPr>
        <w:t xml:space="preserve"> </w:t>
      </w:r>
      <w:r w:rsidR="00F7143B" w:rsidRPr="00F7143B">
        <w:rPr>
          <w:rFonts w:ascii="Times New Roman" w:hAnsi="Times New Roman" w:cs="Times New Roman"/>
          <w:sz w:val="24"/>
        </w:rPr>
        <w:t>региона;</w:t>
      </w:r>
    </w:p>
    <w:p w:rsidR="00F7143B" w:rsidRPr="001B5E5E" w:rsidRDefault="00B06DC6" w:rsidP="00E71CAA">
      <w:pPr>
        <w:pStyle w:val="aa"/>
        <w:widowControl w:val="0"/>
        <w:numPr>
          <w:ilvl w:val="0"/>
          <w:numId w:val="29"/>
        </w:numPr>
        <w:tabs>
          <w:tab w:val="left" w:pos="709"/>
        </w:tabs>
        <w:autoSpaceDE w:val="0"/>
        <w:autoSpaceDN w:val="0"/>
        <w:spacing w:after="0"/>
        <w:ind w:left="0" w:firstLine="426"/>
        <w:jc w:val="both"/>
        <w:rPr>
          <w:rFonts w:ascii="Times New Roman" w:hAnsi="Times New Roman" w:cs="Times New Roman"/>
          <w:sz w:val="24"/>
        </w:rPr>
      </w:pPr>
      <w:r>
        <w:rPr>
          <w:rFonts w:ascii="Times New Roman" w:hAnsi="Times New Roman" w:cs="Times New Roman"/>
          <w:sz w:val="24"/>
        </w:rPr>
        <w:t>С</w:t>
      </w:r>
      <w:r w:rsidR="00F7143B" w:rsidRPr="00F7143B">
        <w:rPr>
          <w:rFonts w:ascii="Times New Roman" w:hAnsi="Times New Roman" w:cs="Times New Roman"/>
          <w:sz w:val="24"/>
        </w:rPr>
        <w:t>ъбиране на строителните отпадъци от домашни ремонти и предаването им за</w:t>
      </w:r>
      <w:r w:rsidR="00F7143B" w:rsidRPr="00F7143B">
        <w:rPr>
          <w:rFonts w:ascii="Times New Roman" w:hAnsi="Times New Roman" w:cs="Times New Roman"/>
          <w:spacing w:val="1"/>
          <w:sz w:val="24"/>
        </w:rPr>
        <w:t xml:space="preserve"> </w:t>
      </w:r>
      <w:r w:rsidR="00F7143B" w:rsidRPr="00F7143B">
        <w:rPr>
          <w:rFonts w:ascii="Times New Roman" w:hAnsi="Times New Roman" w:cs="Times New Roman"/>
          <w:sz w:val="24"/>
        </w:rPr>
        <w:t>третирането</w:t>
      </w:r>
      <w:r w:rsidR="00F7143B" w:rsidRPr="00F7143B">
        <w:rPr>
          <w:rFonts w:ascii="Times New Roman" w:hAnsi="Times New Roman" w:cs="Times New Roman"/>
          <w:spacing w:val="-1"/>
          <w:sz w:val="24"/>
        </w:rPr>
        <w:t xml:space="preserve"> </w:t>
      </w:r>
      <w:r w:rsidR="00F7143B" w:rsidRPr="00F7143B">
        <w:rPr>
          <w:rFonts w:ascii="Times New Roman" w:hAnsi="Times New Roman" w:cs="Times New Roman"/>
          <w:sz w:val="24"/>
        </w:rPr>
        <w:t>на</w:t>
      </w:r>
      <w:r w:rsidR="00F7143B" w:rsidRPr="00F7143B">
        <w:rPr>
          <w:rFonts w:ascii="Times New Roman" w:hAnsi="Times New Roman" w:cs="Times New Roman"/>
          <w:spacing w:val="-1"/>
          <w:sz w:val="24"/>
        </w:rPr>
        <w:t xml:space="preserve"> </w:t>
      </w:r>
      <w:r w:rsidR="00F7143B" w:rsidRPr="00F7143B">
        <w:rPr>
          <w:rFonts w:ascii="Times New Roman" w:hAnsi="Times New Roman" w:cs="Times New Roman"/>
          <w:sz w:val="24"/>
        </w:rPr>
        <w:t>специализирани</w:t>
      </w:r>
      <w:r w:rsidR="00F7143B" w:rsidRPr="00F7143B">
        <w:rPr>
          <w:rFonts w:ascii="Times New Roman" w:hAnsi="Times New Roman" w:cs="Times New Roman"/>
          <w:spacing w:val="-2"/>
          <w:sz w:val="24"/>
        </w:rPr>
        <w:t xml:space="preserve"> </w:t>
      </w:r>
      <w:r w:rsidR="00F7143B" w:rsidRPr="00F7143B">
        <w:rPr>
          <w:rFonts w:ascii="Times New Roman" w:hAnsi="Times New Roman" w:cs="Times New Roman"/>
          <w:sz w:val="24"/>
        </w:rPr>
        <w:t>площадки</w:t>
      </w:r>
      <w:r w:rsidR="00F7143B" w:rsidRPr="00F7143B">
        <w:rPr>
          <w:rFonts w:ascii="Times New Roman" w:hAnsi="Times New Roman" w:cs="Times New Roman"/>
          <w:spacing w:val="-2"/>
          <w:sz w:val="24"/>
        </w:rPr>
        <w:t xml:space="preserve"> </w:t>
      </w:r>
      <w:r w:rsidR="00F7143B" w:rsidRPr="00F7143B">
        <w:rPr>
          <w:rFonts w:ascii="Times New Roman" w:hAnsi="Times New Roman" w:cs="Times New Roman"/>
          <w:sz w:val="24"/>
        </w:rPr>
        <w:t>за</w:t>
      </w:r>
      <w:r w:rsidR="00F7143B" w:rsidRPr="00F7143B">
        <w:rPr>
          <w:rFonts w:ascii="Times New Roman" w:hAnsi="Times New Roman" w:cs="Times New Roman"/>
          <w:spacing w:val="-1"/>
          <w:sz w:val="24"/>
        </w:rPr>
        <w:t xml:space="preserve"> </w:t>
      </w:r>
      <w:r>
        <w:rPr>
          <w:rFonts w:ascii="Times New Roman" w:hAnsi="Times New Roman" w:cs="Times New Roman"/>
          <w:sz w:val="24"/>
        </w:rPr>
        <w:t>такива.</w:t>
      </w:r>
    </w:p>
    <w:p w:rsidR="001B5E5E" w:rsidRPr="001B5E5E" w:rsidRDefault="001B5E5E" w:rsidP="001B5E5E">
      <w:pPr>
        <w:widowControl w:val="0"/>
        <w:tabs>
          <w:tab w:val="left" w:pos="709"/>
        </w:tabs>
        <w:autoSpaceDE w:val="0"/>
        <w:autoSpaceDN w:val="0"/>
        <w:spacing w:after="0"/>
        <w:ind w:left="426"/>
        <w:jc w:val="both"/>
        <w:rPr>
          <w:rFonts w:ascii="Times New Roman" w:hAnsi="Times New Roman" w:cs="Times New Roman"/>
          <w:sz w:val="24"/>
        </w:rPr>
      </w:pPr>
    </w:p>
    <w:p w:rsidR="00F7143B" w:rsidRPr="00F7143B" w:rsidRDefault="00F7143B" w:rsidP="00E71CAA">
      <w:pPr>
        <w:pStyle w:val="aa"/>
        <w:widowControl w:val="0"/>
        <w:numPr>
          <w:ilvl w:val="0"/>
          <w:numId w:val="28"/>
        </w:numPr>
        <w:tabs>
          <w:tab w:val="left" w:pos="709"/>
          <w:tab w:val="left" w:pos="1134"/>
        </w:tabs>
        <w:autoSpaceDE w:val="0"/>
        <w:autoSpaceDN w:val="0"/>
        <w:spacing w:after="0"/>
        <w:ind w:left="0" w:firstLine="426"/>
        <w:jc w:val="both"/>
        <w:rPr>
          <w:rFonts w:ascii="Times New Roman" w:hAnsi="Times New Roman" w:cs="Times New Roman"/>
          <w:sz w:val="24"/>
        </w:rPr>
      </w:pPr>
      <w:r w:rsidRPr="00F7143B">
        <w:rPr>
          <w:rFonts w:ascii="Times New Roman" w:hAnsi="Times New Roman" w:cs="Times New Roman"/>
          <w:sz w:val="24"/>
        </w:rPr>
        <w:t>По експертна оценка количествата на образуваните строителни отпадъци не се</w:t>
      </w:r>
      <w:r w:rsidRPr="00F7143B">
        <w:rPr>
          <w:rFonts w:ascii="Times New Roman" w:hAnsi="Times New Roman" w:cs="Times New Roman"/>
          <w:spacing w:val="1"/>
          <w:sz w:val="24"/>
        </w:rPr>
        <w:t xml:space="preserve"> </w:t>
      </w:r>
      <w:r w:rsidRPr="00F7143B">
        <w:rPr>
          <w:rFonts w:ascii="Times New Roman" w:hAnsi="Times New Roman" w:cs="Times New Roman"/>
          <w:sz w:val="24"/>
        </w:rPr>
        <w:t>очаква</w:t>
      </w:r>
      <w:r w:rsidRPr="00F7143B">
        <w:rPr>
          <w:rFonts w:ascii="Times New Roman" w:hAnsi="Times New Roman" w:cs="Times New Roman"/>
          <w:spacing w:val="1"/>
          <w:sz w:val="24"/>
        </w:rPr>
        <w:t xml:space="preserve"> </w:t>
      </w:r>
      <w:r w:rsidRPr="00F7143B">
        <w:rPr>
          <w:rFonts w:ascii="Times New Roman" w:hAnsi="Times New Roman" w:cs="Times New Roman"/>
          <w:sz w:val="24"/>
        </w:rPr>
        <w:t>да</w:t>
      </w:r>
      <w:r w:rsidRPr="00F7143B">
        <w:rPr>
          <w:rFonts w:ascii="Times New Roman" w:hAnsi="Times New Roman" w:cs="Times New Roman"/>
          <w:spacing w:val="1"/>
          <w:sz w:val="24"/>
        </w:rPr>
        <w:t xml:space="preserve"> </w:t>
      </w:r>
      <w:r w:rsidRPr="00F7143B">
        <w:rPr>
          <w:rFonts w:ascii="Times New Roman" w:hAnsi="Times New Roman" w:cs="Times New Roman"/>
          <w:sz w:val="24"/>
        </w:rPr>
        <w:t>се</w:t>
      </w:r>
      <w:r w:rsidRPr="00F7143B">
        <w:rPr>
          <w:rFonts w:ascii="Times New Roman" w:hAnsi="Times New Roman" w:cs="Times New Roman"/>
          <w:spacing w:val="1"/>
          <w:sz w:val="24"/>
        </w:rPr>
        <w:t xml:space="preserve"> </w:t>
      </w:r>
      <w:r w:rsidRPr="00F7143B">
        <w:rPr>
          <w:rFonts w:ascii="Times New Roman" w:hAnsi="Times New Roman" w:cs="Times New Roman"/>
          <w:sz w:val="24"/>
        </w:rPr>
        <w:t>променят</w:t>
      </w:r>
      <w:r w:rsidRPr="00F7143B">
        <w:rPr>
          <w:rFonts w:ascii="Times New Roman" w:hAnsi="Times New Roman" w:cs="Times New Roman"/>
          <w:spacing w:val="1"/>
          <w:sz w:val="24"/>
        </w:rPr>
        <w:t xml:space="preserve"> </w:t>
      </w:r>
      <w:r w:rsidRPr="00F7143B">
        <w:rPr>
          <w:rFonts w:ascii="Times New Roman" w:hAnsi="Times New Roman" w:cs="Times New Roman"/>
          <w:sz w:val="24"/>
        </w:rPr>
        <w:t>значително,</w:t>
      </w:r>
      <w:r w:rsidRPr="00F7143B">
        <w:rPr>
          <w:rFonts w:ascii="Times New Roman" w:hAnsi="Times New Roman" w:cs="Times New Roman"/>
          <w:spacing w:val="1"/>
          <w:sz w:val="24"/>
        </w:rPr>
        <w:t xml:space="preserve"> </w:t>
      </w:r>
      <w:r w:rsidRPr="00F7143B">
        <w:rPr>
          <w:rFonts w:ascii="Times New Roman" w:hAnsi="Times New Roman" w:cs="Times New Roman"/>
          <w:sz w:val="24"/>
        </w:rPr>
        <w:t>тъй</w:t>
      </w:r>
      <w:r w:rsidRPr="00F7143B">
        <w:rPr>
          <w:rFonts w:ascii="Times New Roman" w:hAnsi="Times New Roman" w:cs="Times New Roman"/>
          <w:spacing w:val="1"/>
          <w:sz w:val="24"/>
        </w:rPr>
        <w:t xml:space="preserve"> </w:t>
      </w:r>
      <w:r w:rsidRPr="00F7143B">
        <w:rPr>
          <w:rFonts w:ascii="Times New Roman" w:hAnsi="Times New Roman" w:cs="Times New Roman"/>
          <w:sz w:val="24"/>
        </w:rPr>
        <w:t>като общинският план</w:t>
      </w:r>
      <w:r w:rsidRPr="00F7143B">
        <w:rPr>
          <w:rFonts w:ascii="Times New Roman" w:hAnsi="Times New Roman" w:cs="Times New Roman"/>
          <w:spacing w:val="1"/>
          <w:sz w:val="24"/>
        </w:rPr>
        <w:t xml:space="preserve"> </w:t>
      </w:r>
      <w:r w:rsidRPr="00F7143B">
        <w:rPr>
          <w:rFonts w:ascii="Times New Roman" w:hAnsi="Times New Roman" w:cs="Times New Roman"/>
          <w:sz w:val="24"/>
        </w:rPr>
        <w:t>за развитие</w:t>
      </w:r>
      <w:r w:rsidRPr="00F7143B">
        <w:rPr>
          <w:rFonts w:ascii="Times New Roman" w:hAnsi="Times New Roman" w:cs="Times New Roman"/>
          <w:spacing w:val="1"/>
          <w:sz w:val="24"/>
        </w:rPr>
        <w:t xml:space="preserve"> </w:t>
      </w:r>
      <w:r w:rsidRPr="00F7143B">
        <w:rPr>
          <w:rFonts w:ascii="Times New Roman" w:hAnsi="Times New Roman" w:cs="Times New Roman"/>
          <w:sz w:val="24"/>
        </w:rPr>
        <w:t>на</w:t>
      </w:r>
      <w:r w:rsidRPr="00F7143B">
        <w:rPr>
          <w:rFonts w:ascii="Times New Roman" w:hAnsi="Times New Roman" w:cs="Times New Roman"/>
          <w:spacing w:val="1"/>
          <w:sz w:val="24"/>
        </w:rPr>
        <w:t xml:space="preserve"> </w:t>
      </w:r>
      <w:r w:rsidRPr="00F7143B">
        <w:rPr>
          <w:rFonts w:ascii="Times New Roman" w:hAnsi="Times New Roman" w:cs="Times New Roman"/>
          <w:sz w:val="24"/>
        </w:rPr>
        <w:t>общината не предвижда по-голямо развитие на строителния бранш от сегашното</w:t>
      </w:r>
      <w:r w:rsidRPr="00F7143B">
        <w:rPr>
          <w:rFonts w:ascii="Times New Roman" w:hAnsi="Times New Roman" w:cs="Times New Roman"/>
          <w:spacing w:val="1"/>
          <w:sz w:val="24"/>
        </w:rPr>
        <w:t xml:space="preserve"> </w:t>
      </w:r>
      <w:r w:rsidRPr="00F7143B">
        <w:rPr>
          <w:rFonts w:ascii="Times New Roman" w:hAnsi="Times New Roman" w:cs="Times New Roman"/>
          <w:sz w:val="24"/>
        </w:rPr>
        <w:t>му</w:t>
      </w:r>
      <w:r w:rsidRPr="00F7143B">
        <w:rPr>
          <w:rFonts w:ascii="Times New Roman" w:hAnsi="Times New Roman" w:cs="Times New Roman"/>
          <w:spacing w:val="-4"/>
          <w:sz w:val="24"/>
        </w:rPr>
        <w:t xml:space="preserve"> </w:t>
      </w:r>
      <w:r w:rsidRPr="00F7143B">
        <w:rPr>
          <w:rFonts w:ascii="Times New Roman" w:hAnsi="Times New Roman" w:cs="Times New Roman"/>
          <w:sz w:val="24"/>
        </w:rPr>
        <w:t>състояние.</w:t>
      </w:r>
    </w:p>
    <w:p w:rsidR="00A11B63" w:rsidRDefault="00A11B63" w:rsidP="00F7143B">
      <w:pPr>
        <w:tabs>
          <w:tab w:val="left" w:pos="709"/>
          <w:tab w:val="left" w:pos="851"/>
        </w:tabs>
        <w:spacing w:after="0"/>
        <w:ind w:firstLine="425"/>
        <w:jc w:val="both"/>
        <w:rPr>
          <w:rFonts w:ascii="Times New Roman" w:hAnsi="Times New Roman" w:cs="Times New Roman"/>
          <w:sz w:val="24"/>
          <w:szCs w:val="24"/>
        </w:rPr>
      </w:pPr>
    </w:p>
    <w:p w:rsidR="004151AD" w:rsidRPr="00F7143B" w:rsidRDefault="004151AD" w:rsidP="00F7143B">
      <w:pPr>
        <w:tabs>
          <w:tab w:val="left" w:pos="709"/>
          <w:tab w:val="left" w:pos="851"/>
        </w:tabs>
        <w:spacing w:after="0"/>
        <w:ind w:firstLine="425"/>
        <w:jc w:val="both"/>
        <w:rPr>
          <w:rFonts w:ascii="Times New Roman" w:hAnsi="Times New Roman" w:cs="Times New Roman"/>
          <w:sz w:val="24"/>
          <w:szCs w:val="24"/>
        </w:rPr>
      </w:pPr>
    </w:p>
    <w:p w:rsidR="00FF7A1A" w:rsidRPr="00F625EF" w:rsidRDefault="00FF7A1A" w:rsidP="00E71CAA">
      <w:pPr>
        <w:pStyle w:val="2"/>
        <w:numPr>
          <w:ilvl w:val="0"/>
          <w:numId w:val="14"/>
        </w:numPr>
        <w:tabs>
          <w:tab w:val="left" w:pos="851"/>
          <w:tab w:val="left" w:pos="1388"/>
          <w:tab w:val="left" w:pos="1701"/>
          <w:tab w:val="left" w:pos="9638"/>
        </w:tabs>
        <w:ind w:left="0" w:right="-11" w:firstLine="426"/>
        <w:jc w:val="both"/>
        <w:rPr>
          <w:rFonts w:ascii="Times New Roman" w:hAnsi="Times New Roman" w:cs="Times New Roman"/>
        </w:rPr>
      </w:pPr>
      <w:r w:rsidRPr="00F625EF">
        <w:rPr>
          <w:rFonts w:ascii="Times New Roman" w:hAnsi="Times New Roman" w:cs="Times New Roman"/>
          <w:color w:val="008000"/>
        </w:rPr>
        <w:t>SWOT</w:t>
      </w:r>
      <w:r w:rsidRPr="00F625EF">
        <w:rPr>
          <w:rFonts w:ascii="Times New Roman" w:hAnsi="Times New Roman" w:cs="Times New Roman"/>
          <w:color w:val="008000"/>
          <w:spacing w:val="-3"/>
        </w:rPr>
        <w:t xml:space="preserve"> </w:t>
      </w:r>
      <w:r w:rsidRPr="00F625EF">
        <w:rPr>
          <w:rFonts w:ascii="Times New Roman" w:hAnsi="Times New Roman" w:cs="Times New Roman"/>
          <w:color w:val="008000"/>
        </w:rPr>
        <w:t>анализ</w:t>
      </w:r>
    </w:p>
    <w:p w:rsidR="00256C85" w:rsidRDefault="00256C85" w:rsidP="00C61451">
      <w:pPr>
        <w:pStyle w:val="ac"/>
        <w:tabs>
          <w:tab w:val="left" w:pos="9498"/>
        </w:tabs>
        <w:spacing w:line="276" w:lineRule="auto"/>
        <w:ind w:left="0" w:firstLine="426"/>
      </w:pPr>
    </w:p>
    <w:p w:rsidR="00FF7A1A" w:rsidRPr="00FF7A1A" w:rsidRDefault="00FF7A1A" w:rsidP="00FF7A1A">
      <w:pPr>
        <w:pStyle w:val="ac"/>
        <w:tabs>
          <w:tab w:val="left" w:pos="1134"/>
        </w:tabs>
        <w:spacing w:line="276" w:lineRule="auto"/>
        <w:ind w:left="0" w:firstLine="425"/>
      </w:pPr>
      <w:r w:rsidRPr="00FF7A1A">
        <w:t>SWOT</w:t>
      </w:r>
      <w:r w:rsidRPr="00FF7A1A">
        <w:rPr>
          <w:spacing w:val="1"/>
        </w:rPr>
        <w:t xml:space="preserve"> </w:t>
      </w:r>
      <w:r w:rsidRPr="00FF7A1A">
        <w:t>анализът</w:t>
      </w:r>
      <w:r w:rsidRPr="00FF7A1A">
        <w:rPr>
          <w:spacing w:val="1"/>
        </w:rPr>
        <w:t xml:space="preserve"> </w:t>
      </w:r>
      <w:r w:rsidRPr="00FF7A1A">
        <w:t>е</w:t>
      </w:r>
      <w:r w:rsidRPr="00FF7A1A">
        <w:rPr>
          <w:spacing w:val="1"/>
        </w:rPr>
        <w:t xml:space="preserve"> </w:t>
      </w:r>
      <w:r w:rsidRPr="00FF7A1A">
        <w:t>инструмент</w:t>
      </w:r>
      <w:r w:rsidRPr="00FF7A1A">
        <w:rPr>
          <w:spacing w:val="1"/>
        </w:rPr>
        <w:t xml:space="preserve"> </w:t>
      </w:r>
      <w:r w:rsidRPr="00FF7A1A">
        <w:t>в</w:t>
      </w:r>
      <w:r w:rsidRPr="00FF7A1A">
        <w:rPr>
          <w:spacing w:val="1"/>
        </w:rPr>
        <w:t xml:space="preserve"> </w:t>
      </w:r>
      <w:r w:rsidRPr="00FF7A1A">
        <w:t>планирането,</w:t>
      </w:r>
      <w:r w:rsidRPr="00FF7A1A">
        <w:rPr>
          <w:spacing w:val="1"/>
        </w:rPr>
        <w:t xml:space="preserve"> </w:t>
      </w:r>
      <w:r w:rsidRPr="00FF7A1A">
        <w:t>който</w:t>
      </w:r>
      <w:r w:rsidRPr="00FF7A1A">
        <w:rPr>
          <w:spacing w:val="1"/>
        </w:rPr>
        <w:t xml:space="preserve"> </w:t>
      </w:r>
      <w:r w:rsidRPr="00FF7A1A">
        <w:t>изхожда</w:t>
      </w:r>
      <w:r w:rsidRPr="00FF7A1A">
        <w:rPr>
          <w:spacing w:val="1"/>
        </w:rPr>
        <w:t xml:space="preserve"> </w:t>
      </w:r>
      <w:r w:rsidRPr="00FF7A1A">
        <w:t>от</w:t>
      </w:r>
      <w:r w:rsidRPr="00FF7A1A">
        <w:rPr>
          <w:spacing w:val="1"/>
        </w:rPr>
        <w:t xml:space="preserve"> </w:t>
      </w:r>
      <w:r w:rsidRPr="00FF7A1A">
        <w:t>идеята</w:t>
      </w:r>
      <w:r w:rsidRPr="00FF7A1A">
        <w:rPr>
          <w:spacing w:val="1"/>
        </w:rPr>
        <w:t xml:space="preserve"> </w:t>
      </w:r>
      <w:r w:rsidRPr="00FF7A1A">
        <w:t>за</w:t>
      </w:r>
      <w:r w:rsidRPr="00FF7A1A">
        <w:rPr>
          <w:spacing w:val="1"/>
        </w:rPr>
        <w:t xml:space="preserve"> </w:t>
      </w:r>
      <w:r w:rsidRPr="00FF7A1A">
        <w:t>разделянето на обекта на стратегическия анализ от средата, в която той функционира.</w:t>
      </w:r>
      <w:r w:rsidRPr="00FF7A1A">
        <w:rPr>
          <w:spacing w:val="1"/>
        </w:rPr>
        <w:t xml:space="preserve"> </w:t>
      </w:r>
      <w:r w:rsidRPr="00FF7A1A">
        <w:t>Обектът на стратегически анализ се разглежда откъм неговите “силни страни” и “слаби</w:t>
      </w:r>
      <w:r w:rsidRPr="00FF7A1A">
        <w:rPr>
          <w:spacing w:val="1"/>
        </w:rPr>
        <w:t xml:space="preserve"> </w:t>
      </w:r>
      <w:r w:rsidRPr="00FF7A1A">
        <w:t>страни”.</w:t>
      </w:r>
      <w:r w:rsidRPr="00FF7A1A">
        <w:rPr>
          <w:spacing w:val="1"/>
        </w:rPr>
        <w:t xml:space="preserve"> </w:t>
      </w:r>
      <w:r w:rsidRPr="00FF7A1A">
        <w:t>Средата,</w:t>
      </w:r>
      <w:r w:rsidRPr="00FF7A1A">
        <w:rPr>
          <w:spacing w:val="1"/>
        </w:rPr>
        <w:t xml:space="preserve"> </w:t>
      </w:r>
      <w:r w:rsidRPr="00FF7A1A">
        <w:t>в</w:t>
      </w:r>
      <w:r w:rsidRPr="00FF7A1A">
        <w:rPr>
          <w:spacing w:val="1"/>
        </w:rPr>
        <w:t xml:space="preserve"> </w:t>
      </w:r>
      <w:r w:rsidRPr="00FF7A1A">
        <w:t>която</w:t>
      </w:r>
      <w:r w:rsidRPr="00FF7A1A">
        <w:rPr>
          <w:spacing w:val="1"/>
        </w:rPr>
        <w:t xml:space="preserve"> </w:t>
      </w:r>
      <w:r w:rsidRPr="00FF7A1A">
        <w:t>функционира</w:t>
      </w:r>
      <w:r w:rsidRPr="00FF7A1A">
        <w:rPr>
          <w:spacing w:val="1"/>
        </w:rPr>
        <w:t xml:space="preserve"> </w:t>
      </w:r>
      <w:r w:rsidRPr="00FF7A1A">
        <w:t>обектът</w:t>
      </w:r>
      <w:r w:rsidRPr="00FF7A1A">
        <w:rPr>
          <w:spacing w:val="1"/>
        </w:rPr>
        <w:t xml:space="preserve"> </w:t>
      </w:r>
      <w:r w:rsidRPr="00FF7A1A">
        <w:t>на</w:t>
      </w:r>
      <w:r w:rsidRPr="00FF7A1A">
        <w:rPr>
          <w:spacing w:val="1"/>
        </w:rPr>
        <w:t xml:space="preserve"> </w:t>
      </w:r>
      <w:r w:rsidRPr="00FF7A1A">
        <w:t>стратегически</w:t>
      </w:r>
      <w:r w:rsidRPr="00FF7A1A">
        <w:rPr>
          <w:spacing w:val="1"/>
        </w:rPr>
        <w:t xml:space="preserve"> </w:t>
      </w:r>
      <w:r w:rsidRPr="00FF7A1A">
        <w:t>анализ,</w:t>
      </w:r>
      <w:r w:rsidRPr="00FF7A1A">
        <w:rPr>
          <w:spacing w:val="1"/>
        </w:rPr>
        <w:t xml:space="preserve"> </w:t>
      </w:r>
      <w:r w:rsidRPr="00FF7A1A">
        <w:t>се</w:t>
      </w:r>
      <w:r w:rsidRPr="00FF7A1A">
        <w:rPr>
          <w:spacing w:val="1"/>
        </w:rPr>
        <w:t xml:space="preserve"> </w:t>
      </w:r>
      <w:r w:rsidRPr="00FF7A1A">
        <w:t>диференцира</w:t>
      </w:r>
      <w:r w:rsidRPr="00FF7A1A">
        <w:rPr>
          <w:spacing w:val="-5"/>
        </w:rPr>
        <w:t xml:space="preserve"> </w:t>
      </w:r>
      <w:r w:rsidRPr="00FF7A1A">
        <w:t>на</w:t>
      </w:r>
      <w:r w:rsidRPr="00FF7A1A">
        <w:rPr>
          <w:spacing w:val="-1"/>
        </w:rPr>
        <w:t xml:space="preserve"> </w:t>
      </w:r>
      <w:r w:rsidRPr="00FF7A1A">
        <w:t>“възможности”</w:t>
      </w:r>
      <w:r w:rsidRPr="00FF7A1A">
        <w:rPr>
          <w:spacing w:val="-1"/>
        </w:rPr>
        <w:t xml:space="preserve"> </w:t>
      </w:r>
      <w:r w:rsidRPr="00FF7A1A">
        <w:t>и “заплахи”.</w:t>
      </w:r>
    </w:p>
    <w:p w:rsidR="00FF7A1A" w:rsidRPr="00FF7A1A" w:rsidRDefault="00FF7A1A" w:rsidP="00E71CAA">
      <w:pPr>
        <w:pStyle w:val="aa"/>
        <w:widowControl w:val="0"/>
        <w:numPr>
          <w:ilvl w:val="0"/>
          <w:numId w:val="30"/>
        </w:numPr>
        <w:tabs>
          <w:tab w:val="left" w:pos="709"/>
          <w:tab w:val="left" w:pos="1134"/>
        </w:tabs>
        <w:autoSpaceDE w:val="0"/>
        <w:autoSpaceDN w:val="0"/>
        <w:spacing w:after="0"/>
        <w:ind w:left="0" w:firstLine="425"/>
        <w:contextualSpacing w:val="0"/>
        <w:jc w:val="both"/>
        <w:rPr>
          <w:rFonts w:ascii="Times New Roman" w:hAnsi="Times New Roman" w:cs="Times New Roman"/>
          <w:sz w:val="24"/>
        </w:rPr>
      </w:pPr>
      <w:r w:rsidRPr="00705DF2">
        <w:rPr>
          <w:rFonts w:ascii="Times New Roman" w:hAnsi="Times New Roman" w:cs="Times New Roman"/>
          <w:b/>
          <w:i/>
          <w:color w:val="006600"/>
          <w:sz w:val="24"/>
        </w:rPr>
        <w:t>Силните</w:t>
      </w:r>
      <w:r w:rsidRPr="00705DF2">
        <w:rPr>
          <w:rFonts w:ascii="Times New Roman" w:hAnsi="Times New Roman" w:cs="Times New Roman"/>
          <w:b/>
          <w:i/>
          <w:color w:val="006600"/>
          <w:spacing w:val="1"/>
          <w:sz w:val="24"/>
        </w:rPr>
        <w:t xml:space="preserve"> </w:t>
      </w:r>
      <w:r w:rsidRPr="00705DF2">
        <w:rPr>
          <w:rFonts w:ascii="Times New Roman" w:hAnsi="Times New Roman" w:cs="Times New Roman"/>
          <w:b/>
          <w:i/>
          <w:color w:val="006600"/>
          <w:sz w:val="24"/>
        </w:rPr>
        <w:t>страни</w:t>
      </w:r>
      <w:r w:rsidRPr="00FF7A1A">
        <w:rPr>
          <w:rFonts w:ascii="Times New Roman" w:hAnsi="Times New Roman" w:cs="Times New Roman"/>
          <w:i/>
          <w:color w:val="006600"/>
          <w:spacing w:val="1"/>
          <w:sz w:val="24"/>
        </w:rPr>
        <w:t xml:space="preserve"> </w:t>
      </w:r>
      <w:r w:rsidRPr="00FF7A1A">
        <w:rPr>
          <w:rFonts w:ascii="Times New Roman" w:hAnsi="Times New Roman" w:cs="Times New Roman"/>
          <w:sz w:val="24"/>
        </w:rPr>
        <w:t>(</w:t>
      </w:r>
      <w:r w:rsidRPr="00FF7A1A">
        <w:rPr>
          <w:rFonts w:ascii="Times New Roman" w:hAnsi="Times New Roman" w:cs="Times New Roman"/>
          <w:b/>
          <w:sz w:val="24"/>
        </w:rPr>
        <w:t>S</w:t>
      </w:r>
      <w:r w:rsidRPr="00FF7A1A">
        <w:rPr>
          <w:rFonts w:ascii="Times New Roman" w:hAnsi="Times New Roman" w:cs="Times New Roman"/>
          <w:sz w:val="24"/>
        </w:rPr>
        <w:t>trengths)</w:t>
      </w:r>
      <w:r w:rsidRPr="00FF7A1A">
        <w:rPr>
          <w:rFonts w:ascii="Times New Roman" w:hAnsi="Times New Roman" w:cs="Times New Roman"/>
          <w:spacing w:val="1"/>
          <w:sz w:val="24"/>
        </w:rPr>
        <w:t xml:space="preserve"> </w:t>
      </w:r>
      <w:r w:rsidRPr="00FF7A1A">
        <w:rPr>
          <w:rFonts w:ascii="Times New Roman" w:hAnsi="Times New Roman" w:cs="Times New Roman"/>
          <w:sz w:val="24"/>
        </w:rPr>
        <w:t>са</w:t>
      </w:r>
      <w:r w:rsidRPr="00FF7A1A">
        <w:rPr>
          <w:rFonts w:ascii="Times New Roman" w:hAnsi="Times New Roman" w:cs="Times New Roman"/>
          <w:spacing w:val="1"/>
          <w:sz w:val="24"/>
        </w:rPr>
        <w:t xml:space="preserve"> </w:t>
      </w:r>
      <w:r w:rsidRPr="00FF7A1A">
        <w:rPr>
          <w:rFonts w:ascii="Times New Roman" w:hAnsi="Times New Roman" w:cs="Times New Roman"/>
          <w:sz w:val="24"/>
        </w:rPr>
        <w:t>достижения,</w:t>
      </w:r>
      <w:r w:rsidRPr="00FF7A1A">
        <w:rPr>
          <w:rFonts w:ascii="Times New Roman" w:hAnsi="Times New Roman" w:cs="Times New Roman"/>
          <w:spacing w:val="1"/>
          <w:sz w:val="24"/>
        </w:rPr>
        <w:t xml:space="preserve"> </w:t>
      </w:r>
      <w:r w:rsidRPr="00FF7A1A">
        <w:rPr>
          <w:rFonts w:ascii="Times New Roman" w:hAnsi="Times New Roman" w:cs="Times New Roman"/>
          <w:sz w:val="24"/>
        </w:rPr>
        <w:t>ресурс,</w:t>
      </w:r>
      <w:r w:rsidRPr="00FF7A1A">
        <w:rPr>
          <w:rFonts w:ascii="Times New Roman" w:hAnsi="Times New Roman" w:cs="Times New Roman"/>
          <w:spacing w:val="1"/>
          <w:sz w:val="24"/>
        </w:rPr>
        <w:t xml:space="preserve"> </w:t>
      </w:r>
      <w:r w:rsidRPr="00FF7A1A">
        <w:rPr>
          <w:rFonts w:ascii="Times New Roman" w:hAnsi="Times New Roman" w:cs="Times New Roman"/>
          <w:sz w:val="24"/>
        </w:rPr>
        <w:t>умение</w:t>
      </w:r>
      <w:r w:rsidRPr="00FF7A1A">
        <w:rPr>
          <w:rFonts w:ascii="Times New Roman" w:hAnsi="Times New Roman" w:cs="Times New Roman"/>
          <w:spacing w:val="1"/>
          <w:sz w:val="24"/>
        </w:rPr>
        <w:t xml:space="preserve"> </w:t>
      </w:r>
      <w:r w:rsidRPr="00FF7A1A">
        <w:rPr>
          <w:rFonts w:ascii="Times New Roman" w:hAnsi="Times New Roman" w:cs="Times New Roman"/>
          <w:sz w:val="24"/>
        </w:rPr>
        <w:t>или</w:t>
      </w:r>
      <w:r w:rsidRPr="00FF7A1A">
        <w:rPr>
          <w:rFonts w:ascii="Times New Roman" w:hAnsi="Times New Roman" w:cs="Times New Roman"/>
          <w:spacing w:val="61"/>
          <w:sz w:val="24"/>
        </w:rPr>
        <w:t xml:space="preserve"> </w:t>
      </w:r>
      <w:r w:rsidRPr="00FF7A1A">
        <w:rPr>
          <w:rFonts w:ascii="Times New Roman" w:hAnsi="Times New Roman" w:cs="Times New Roman"/>
          <w:sz w:val="24"/>
        </w:rPr>
        <w:t>друго</w:t>
      </w:r>
      <w:r w:rsidRPr="00FF7A1A">
        <w:rPr>
          <w:rFonts w:ascii="Times New Roman" w:hAnsi="Times New Roman" w:cs="Times New Roman"/>
          <w:spacing w:val="1"/>
          <w:sz w:val="24"/>
        </w:rPr>
        <w:t xml:space="preserve"> </w:t>
      </w:r>
      <w:r w:rsidRPr="00FF7A1A">
        <w:rPr>
          <w:rFonts w:ascii="Times New Roman" w:hAnsi="Times New Roman" w:cs="Times New Roman"/>
          <w:sz w:val="24"/>
        </w:rPr>
        <w:t>преимущество,</w:t>
      </w:r>
      <w:r w:rsidRPr="00FF7A1A">
        <w:rPr>
          <w:rFonts w:ascii="Times New Roman" w:hAnsi="Times New Roman" w:cs="Times New Roman"/>
          <w:spacing w:val="1"/>
          <w:sz w:val="24"/>
        </w:rPr>
        <w:t xml:space="preserve"> </w:t>
      </w:r>
      <w:r w:rsidRPr="00FF7A1A">
        <w:rPr>
          <w:rFonts w:ascii="Times New Roman" w:hAnsi="Times New Roman" w:cs="Times New Roman"/>
          <w:sz w:val="24"/>
        </w:rPr>
        <w:t>което</w:t>
      </w:r>
      <w:r w:rsidRPr="00FF7A1A">
        <w:rPr>
          <w:rFonts w:ascii="Times New Roman" w:hAnsi="Times New Roman" w:cs="Times New Roman"/>
          <w:spacing w:val="1"/>
          <w:sz w:val="24"/>
        </w:rPr>
        <w:t xml:space="preserve"> </w:t>
      </w:r>
      <w:r w:rsidRPr="00FF7A1A">
        <w:rPr>
          <w:rFonts w:ascii="Times New Roman" w:hAnsi="Times New Roman" w:cs="Times New Roman"/>
          <w:sz w:val="24"/>
        </w:rPr>
        <w:t>притежава</w:t>
      </w:r>
      <w:r w:rsidRPr="00FF7A1A">
        <w:rPr>
          <w:rFonts w:ascii="Times New Roman" w:hAnsi="Times New Roman" w:cs="Times New Roman"/>
          <w:spacing w:val="1"/>
          <w:sz w:val="24"/>
        </w:rPr>
        <w:t xml:space="preserve"> </w:t>
      </w:r>
      <w:r w:rsidRPr="00FF7A1A">
        <w:rPr>
          <w:rFonts w:ascii="Times New Roman" w:hAnsi="Times New Roman" w:cs="Times New Roman"/>
          <w:sz w:val="24"/>
        </w:rPr>
        <w:t>секторът.</w:t>
      </w:r>
      <w:r w:rsidRPr="00FF7A1A">
        <w:rPr>
          <w:rFonts w:ascii="Times New Roman" w:hAnsi="Times New Roman" w:cs="Times New Roman"/>
          <w:spacing w:val="1"/>
          <w:sz w:val="24"/>
        </w:rPr>
        <w:t xml:space="preserve"> </w:t>
      </w:r>
      <w:r w:rsidRPr="00FF7A1A">
        <w:rPr>
          <w:rFonts w:ascii="Times New Roman" w:hAnsi="Times New Roman" w:cs="Times New Roman"/>
          <w:sz w:val="24"/>
        </w:rPr>
        <w:t>Силната</w:t>
      </w:r>
      <w:r w:rsidRPr="00FF7A1A">
        <w:rPr>
          <w:rFonts w:ascii="Times New Roman" w:hAnsi="Times New Roman" w:cs="Times New Roman"/>
          <w:spacing w:val="1"/>
          <w:sz w:val="24"/>
        </w:rPr>
        <w:t xml:space="preserve"> </w:t>
      </w:r>
      <w:r w:rsidRPr="00FF7A1A">
        <w:rPr>
          <w:rFonts w:ascii="Times New Roman" w:hAnsi="Times New Roman" w:cs="Times New Roman"/>
          <w:sz w:val="24"/>
        </w:rPr>
        <w:t>страна</w:t>
      </w:r>
      <w:r w:rsidRPr="00FF7A1A">
        <w:rPr>
          <w:rFonts w:ascii="Times New Roman" w:hAnsi="Times New Roman" w:cs="Times New Roman"/>
          <w:spacing w:val="1"/>
          <w:sz w:val="24"/>
        </w:rPr>
        <w:t xml:space="preserve"> </w:t>
      </w:r>
      <w:r w:rsidRPr="00FF7A1A">
        <w:rPr>
          <w:rFonts w:ascii="Times New Roman" w:hAnsi="Times New Roman" w:cs="Times New Roman"/>
          <w:sz w:val="24"/>
        </w:rPr>
        <w:t>е</w:t>
      </w:r>
      <w:r w:rsidRPr="00FF7A1A">
        <w:rPr>
          <w:rFonts w:ascii="Times New Roman" w:hAnsi="Times New Roman" w:cs="Times New Roman"/>
          <w:spacing w:val="1"/>
          <w:sz w:val="24"/>
        </w:rPr>
        <w:t xml:space="preserve"> </w:t>
      </w:r>
      <w:r w:rsidRPr="00FF7A1A">
        <w:rPr>
          <w:rFonts w:ascii="Times New Roman" w:hAnsi="Times New Roman" w:cs="Times New Roman"/>
          <w:sz w:val="24"/>
        </w:rPr>
        <w:t>отличителна</w:t>
      </w:r>
      <w:r w:rsidRPr="00FF7A1A">
        <w:rPr>
          <w:rFonts w:ascii="Times New Roman" w:hAnsi="Times New Roman" w:cs="Times New Roman"/>
          <w:spacing w:val="1"/>
          <w:sz w:val="24"/>
        </w:rPr>
        <w:t xml:space="preserve"> </w:t>
      </w:r>
      <w:r w:rsidRPr="00FF7A1A">
        <w:rPr>
          <w:rFonts w:ascii="Times New Roman" w:hAnsi="Times New Roman" w:cs="Times New Roman"/>
          <w:sz w:val="24"/>
        </w:rPr>
        <w:t>компетенция,</w:t>
      </w:r>
      <w:r w:rsidRPr="00FF7A1A">
        <w:rPr>
          <w:rFonts w:ascii="Times New Roman" w:hAnsi="Times New Roman" w:cs="Times New Roman"/>
          <w:spacing w:val="-1"/>
          <w:sz w:val="24"/>
        </w:rPr>
        <w:t xml:space="preserve"> </w:t>
      </w:r>
      <w:r w:rsidRPr="00FF7A1A">
        <w:rPr>
          <w:rFonts w:ascii="Times New Roman" w:hAnsi="Times New Roman" w:cs="Times New Roman"/>
          <w:sz w:val="24"/>
        </w:rPr>
        <w:t>която дава</w:t>
      </w:r>
      <w:r w:rsidRPr="00FF7A1A">
        <w:rPr>
          <w:rFonts w:ascii="Times New Roman" w:hAnsi="Times New Roman" w:cs="Times New Roman"/>
          <w:spacing w:val="-1"/>
          <w:sz w:val="24"/>
        </w:rPr>
        <w:t xml:space="preserve"> </w:t>
      </w:r>
      <w:r w:rsidRPr="00FF7A1A">
        <w:rPr>
          <w:rFonts w:ascii="Times New Roman" w:hAnsi="Times New Roman" w:cs="Times New Roman"/>
          <w:sz w:val="24"/>
        </w:rPr>
        <w:t>сравнително</w:t>
      </w:r>
      <w:r w:rsidRPr="00FF7A1A">
        <w:rPr>
          <w:rFonts w:ascii="Times New Roman" w:hAnsi="Times New Roman" w:cs="Times New Roman"/>
          <w:spacing w:val="-1"/>
          <w:sz w:val="24"/>
        </w:rPr>
        <w:t xml:space="preserve"> </w:t>
      </w:r>
      <w:r w:rsidRPr="00FF7A1A">
        <w:rPr>
          <w:rFonts w:ascii="Times New Roman" w:hAnsi="Times New Roman" w:cs="Times New Roman"/>
          <w:sz w:val="24"/>
        </w:rPr>
        <w:t>предимство.</w:t>
      </w:r>
    </w:p>
    <w:p w:rsidR="00FF7A1A" w:rsidRPr="00FF7A1A" w:rsidRDefault="00FF7A1A" w:rsidP="00E71CAA">
      <w:pPr>
        <w:pStyle w:val="aa"/>
        <w:widowControl w:val="0"/>
        <w:numPr>
          <w:ilvl w:val="0"/>
          <w:numId w:val="30"/>
        </w:numPr>
        <w:tabs>
          <w:tab w:val="left" w:pos="709"/>
        </w:tabs>
        <w:autoSpaceDE w:val="0"/>
        <w:autoSpaceDN w:val="0"/>
        <w:spacing w:after="0"/>
        <w:ind w:left="0" w:firstLine="425"/>
        <w:contextualSpacing w:val="0"/>
        <w:jc w:val="both"/>
        <w:rPr>
          <w:rFonts w:ascii="Times New Roman" w:hAnsi="Times New Roman" w:cs="Times New Roman"/>
          <w:sz w:val="24"/>
        </w:rPr>
      </w:pPr>
      <w:r w:rsidRPr="00705DF2">
        <w:rPr>
          <w:rFonts w:ascii="Times New Roman" w:hAnsi="Times New Roman" w:cs="Times New Roman"/>
          <w:b/>
          <w:i/>
          <w:color w:val="FF0000"/>
          <w:sz w:val="24"/>
        </w:rPr>
        <w:t>Слабите</w:t>
      </w:r>
      <w:r w:rsidRPr="00705DF2">
        <w:rPr>
          <w:rFonts w:ascii="Times New Roman" w:hAnsi="Times New Roman" w:cs="Times New Roman"/>
          <w:b/>
          <w:i/>
          <w:color w:val="FF0000"/>
          <w:spacing w:val="1"/>
          <w:sz w:val="24"/>
        </w:rPr>
        <w:t xml:space="preserve"> </w:t>
      </w:r>
      <w:r w:rsidRPr="00705DF2">
        <w:rPr>
          <w:rFonts w:ascii="Times New Roman" w:hAnsi="Times New Roman" w:cs="Times New Roman"/>
          <w:b/>
          <w:i/>
          <w:color w:val="FF0000"/>
          <w:sz w:val="24"/>
        </w:rPr>
        <w:t>страни</w:t>
      </w:r>
      <w:r w:rsidRPr="00FF7A1A">
        <w:rPr>
          <w:rFonts w:ascii="Times New Roman" w:hAnsi="Times New Roman" w:cs="Times New Roman"/>
          <w:i/>
          <w:spacing w:val="1"/>
          <w:sz w:val="24"/>
        </w:rPr>
        <w:t xml:space="preserve"> </w:t>
      </w:r>
      <w:r w:rsidRPr="00FF7A1A">
        <w:rPr>
          <w:rFonts w:ascii="Times New Roman" w:hAnsi="Times New Roman" w:cs="Times New Roman"/>
          <w:sz w:val="24"/>
        </w:rPr>
        <w:t>(</w:t>
      </w:r>
      <w:r w:rsidRPr="00FF7A1A">
        <w:rPr>
          <w:rFonts w:ascii="Times New Roman" w:hAnsi="Times New Roman" w:cs="Times New Roman"/>
          <w:b/>
          <w:sz w:val="24"/>
        </w:rPr>
        <w:t>W</w:t>
      </w:r>
      <w:r w:rsidRPr="00FF7A1A">
        <w:rPr>
          <w:rFonts w:ascii="Times New Roman" w:hAnsi="Times New Roman" w:cs="Times New Roman"/>
          <w:sz w:val="24"/>
        </w:rPr>
        <w:t>eaknesses)</w:t>
      </w:r>
      <w:r w:rsidRPr="00FF7A1A">
        <w:rPr>
          <w:rFonts w:ascii="Times New Roman" w:hAnsi="Times New Roman" w:cs="Times New Roman"/>
          <w:spacing w:val="1"/>
          <w:sz w:val="24"/>
        </w:rPr>
        <w:t xml:space="preserve"> </w:t>
      </w:r>
      <w:r w:rsidRPr="00FF7A1A">
        <w:rPr>
          <w:rFonts w:ascii="Times New Roman" w:hAnsi="Times New Roman" w:cs="Times New Roman"/>
          <w:sz w:val="24"/>
        </w:rPr>
        <w:t>представляват</w:t>
      </w:r>
      <w:r w:rsidRPr="00FF7A1A">
        <w:rPr>
          <w:rFonts w:ascii="Times New Roman" w:hAnsi="Times New Roman" w:cs="Times New Roman"/>
          <w:spacing w:val="1"/>
          <w:sz w:val="24"/>
        </w:rPr>
        <w:t xml:space="preserve"> </w:t>
      </w:r>
      <w:r w:rsidRPr="00FF7A1A">
        <w:rPr>
          <w:rFonts w:ascii="Times New Roman" w:hAnsi="Times New Roman" w:cs="Times New Roman"/>
          <w:sz w:val="24"/>
        </w:rPr>
        <w:t>ограниченията</w:t>
      </w:r>
      <w:r w:rsidRPr="00FF7A1A">
        <w:rPr>
          <w:rFonts w:ascii="Times New Roman" w:hAnsi="Times New Roman" w:cs="Times New Roman"/>
          <w:spacing w:val="1"/>
          <w:sz w:val="24"/>
        </w:rPr>
        <w:t xml:space="preserve"> </w:t>
      </w:r>
      <w:r w:rsidRPr="00FF7A1A">
        <w:rPr>
          <w:rFonts w:ascii="Times New Roman" w:hAnsi="Times New Roman" w:cs="Times New Roman"/>
          <w:sz w:val="24"/>
        </w:rPr>
        <w:t>или</w:t>
      </w:r>
      <w:r w:rsidRPr="00FF7A1A">
        <w:rPr>
          <w:rFonts w:ascii="Times New Roman" w:hAnsi="Times New Roman" w:cs="Times New Roman"/>
          <w:spacing w:val="1"/>
          <w:sz w:val="24"/>
        </w:rPr>
        <w:t xml:space="preserve"> </w:t>
      </w:r>
      <w:r w:rsidRPr="00FF7A1A">
        <w:rPr>
          <w:rFonts w:ascii="Times New Roman" w:hAnsi="Times New Roman" w:cs="Times New Roman"/>
          <w:sz w:val="24"/>
        </w:rPr>
        <w:t>недостигът</w:t>
      </w:r>
      <w:r w:rsidRPr="00FF7A1A">
        <w:rPr>
          <w:rFonts w:ascii="Times New Roman" w:hAnsi="Times New Roman" w:cs="Times New Roman"/>
          <w:spacing w:val="1"/>
          <w:sz w:val="24"/>
        </w:rPr>
        <w:t xml:space="preserve"> </w:t>
      </w:r>
      <w:r w:rsidRPr="00FF7A1A">
        <w:rPr>
          <w:rFonts w:ascii="Times New Roman" w:hAnsi="Times New Roman" w:cs="Times New Roman"/>
          <w:sz w:val="24"/>
        </w:rPr>
        <w:t>на</w:t>
      </w:r>
      <w:r w:rsidRPr="00FF7A1A">
        <w:rPr>
          <w:rFonts w:ascii="Times New Roman" w:hAnsi="Times New Roman" w:cs="Times New Roman"/>
          <w:spacing w:val="1"/>
          <w:sz w:val="24"/>
        </w:rPr>
        <w:t xml:space="preserve"> </w:t>
      </w:r>
      <w:r w:rsidRPr="00FF7A1A">
        <w:rPr>
          <w:rFonts w:ascii="Times New Roman" w:hAnsi="Times New Roman" w:cs="Times New Roman"/>
          <w:sz w:val="24"/>
        </w:rPr>
        <w:t>ресурси,</w:t>
      </w:r>
      <w:r w:rsidRPr="00FF7A1A">
        <w:rPr>
          <w:rFonts w:ascii="Times New Roman" w:hAnsi="Times New Roman" w:cs="Times New Roman"/>
          <w:spacing w:val="2"/>
          <w:sz w:val="24"/>
        </w:rPr>
        <w:t xml:space="preserve"> </w:t>
      </w:r>
      <w:r w:rsidRPr="00FF7A1A">
        <w:rPr>
          <w:rFonts w:ascii="Times New Roman" w:hAnsi="Times New Roman" w:cs="Times New Roman"/>
          <w:sz w:val="24"/>
        </w:rPr>
        <w:t>умения</w:t>
      </w:r>
      <w:r w:rsidRPr="00FF7A1A">
        <w:rPr>
          <w:rFonts w:ascii="Times New Roman" w:hAnsi="Times New Roman" w:cs="Times New Roman"/>
          <w:spacing w:val="-2"/>
          <w:sz w:val="24"/>
        </w:rPr>
        <w:t xml:space="preserve"> </w:t>
      </w:r>
      <w:r w:rsidRPr="00FF7A1A">
        <w:rPr>
          <w:rFonts w:ascii="Times New Roman" w:hAnsi="Times New Roman" w:cs="Times New Roman"/>
          <w:sz w:val="24"/>
        </w:rPr>
        <w:t>и</w:t>
      </w:r>
      <w:r w:rsidRPr="00FF7A1A">
        <w:rPr>
          <w:rFonts w:ascii="Times New Roman" w:hAnsi="Times New Roman" w:cs="Times New Roman"/>
          <w:spacing w:val="-2"/>
          <w:sz w:val="24"/>
        </w:rPr>
        <w:t xml:space="preserve"> </w:t>
      </w:r>
      <w:r w:rsidRPr="00FF7A1A">
        <w:rPr>
          <w:rFonts w:ascii="Times New Roman" w:hAnsi="Times New Roman" w:cs="Times New Roman"/>
          <w:sz w:val="24"/>
        </w:rPr>
        <w:t>способности,</w:t>
      </w:r>
      <w:r w:rsidRPr="00FF7A1A">
        <w:rPr>
          <w:rFonts w:ascii="Times New Roman" w:hAnsi="Times New Roman" w:cs="Times New Roman"/>
          <w:spacing w:val="-1"/>
          <w:sz w:val="24"/>
        </w:rPr>
        <w:t xml:space="preserve"> </w:t>
      </w:r>
      <w:r w:rsidRPr="00FF7A1A">
        <w:rPr>
          <w:rFonts w:ascii="Times New Roman" w:hAnsi="Times New Roman" w:cs="Times New Roman"/>
          <w:sz w:val="24"/>
        </w:rPr>
        <w:t>които</w:t>
      </w:r>
      <w:r w:rsidRPr="00FF7A1A">
        <w:rPr>
          <w:rFonts w:ascii="Times New Roman" w:hAnsi="Times New Roman" w:cs="Times New Roman"/>
          <w:spacing w:val="-2"/>
          <w:sz w:val="24"/>
        </w:rPr>
        <w:t xml:space="preserve"> </w:t>
      </w:r>
      <w:r w:rsidRPr="00FF7A1A">
        <w:rPr>
          <w:rFonts w:ascii="Times New Roman" w:hAnsi="Times New Roman" w:cs="Times New Roman"/>
          <w:sz w:val="24"/>
        </w:rPr>
        <w:t>възпрепятстват</w:t>
      </w:r>
      <w:r w:rsidRPr="00FF7A1A">
        <w:rPr>
          <w:rFonts w:ascii="Times New Roman" w:hAnsi="Times New Roman" w:cs="Times New Roman"/>
          <w:spacing w:val="-2"/>
          <w:sz w:val="24"/>
        </w:rPr>
        <w:t xml:space="preserve"> </w:t>
      </w:r>
      <w:r w:rsidRPr="00FF7A1A">
        <w:rPr>
          <w:rFonts w:ascii="Times New Roman" w:hAnsi="Times New Roman" w:cs="Times New Roman"/>
          <w:sz w:val="24"/>
        </w:rPr>
        <w:t>развитието</w:t>
      </w:r>
      <w:r w:rsidRPr="00FF7A1A">
        <w:rPr>
          <w:rFonts w:ascii="Times New Roman" w:hAnsi="Times New Roman" w:cs="Times New Roman"/>
          <w:spacing w:val="-1"/>
          <w:sz w:val="24"/>
        </w:rPr>
        <w:t xml:space="preserve"> </w:t>
      </w:r>
      <w:r w:rsidRPr="00FF7A1A">
        <w:rPr>
          <w:rFonts w:ascii="Times New Roman" w:hAnsi="Times New Roman" w:cs="Times New Roman"/>
          <w:sz w:val="24"/>
        </w:rPr>
        <w:t>на</w:t>
      </w:r>
      <w:r w:rsidRPr="00FF7A1A">
        <w:rPr>
          <w:rFonts w:ascii="Times New Roman" w:hAnsi="Times New Roman" w:cs="Times New Roman"/>
          <w:spacing w:val="-3"/>
          <w:sz w:val="24"/>
        </w:rPr>
        <w:t xml:space="preserve"> </w:t>
      </w:r>
      <w:r w:rsidRPr="00FF7A1A">
        <w:rPr>
          <w:rFonts w:ascii="Times New Roman" w:hAnsi="Times New Roman" w:cs="Times New Roman"/>
          <w:sz w:val="24"/>
        </w:rPr>
        <w:t>сектора.</w:t>
      </w:r>
    </w:p>
    <w:p w:rsidR="00FF7A1A" w:rsidRPr="00FF7A1A" w:rsidRDefault="00FF7A1A" w:rsidP="00E71CAA">
      <w:pPr>
        <w:pStyle w:val="aa"/>
        <w:widowControl w:val="0"/>
        <w:numPr>
          <w:ilvl w:val="0"/>
          <w:numId w:val="30"/>
        </w:numPr>
        <w:tabs>
          <w:tab w:val="left" w:pos="709"/>
        </w:tabs>
        <w:autoSpaceDE w:val="0"/>
        <w:autoSpaceDN w:val="0"/>
        <w:spacing w:after="0"/>
        <w:ind w:left="0" w:firstLine="425"/>
        <w:contextualSpacing w:val="0"/>
        <w:jc w:val="both"/>
        <w:rPr>
          <w:rFonts w:ascii="Times New Roman" w:hAnsi="Times New Roman" w:cs="Times New Roman"/>
          <w:sz w:val="24"/>
        </w:rPr>
      </w:pPr>
      <w:r w:rsidRPr="00705DF2">
        <w:rPr>
          <w:rFonts w:ascii="Times New Roman" w:hAnsi="Times New Roman" w:cs="Times New Roman"/>
          <w:b/>
          <w:i/>
          <w:color w:val="006600"/>
          <w:sz w:val="24"/>
        </w:rPr>
        <w:t>Възможностите</w:t>
      </w:r>
      <w:r w:rsidRPr="00FF7A1A">
        <w:rPr>
          <w:rFonts w:ascii="Times New Roman" w:hAnsi="Times New Roman" w:cs="Times New Roman"/>
          <w:i/>
          <w:spacing w:val="1"/>
          <w:sz w:val="24"/>
        </w:rPr>
        <w:t xml:space="preserve"> </w:t>
      </w:r>
      <w:r w:rsidRPr="00FF7A1A">
        <w:rPr>
          <w:rFonts w:ascii="Times New Roman" w:hAnsi="Times New Roman" w:cs="Times New Roman"/>
          <w:sz w:val="24"/>
        </w:rPr>
        <w:t>(</w:t>
      </w:r>
      <w:r w:rsidRPr="00FF7A1A">
        <w:rPr>
          <w:rFonts w:ascii="Times New Roman" w:hAnsi="Times New Roman" w:cs="Times New Roman"/>
          <w:b/>
          <w:sz w:val="24"/>
        </w:rPr>
        <w:t>O</w:t>
      </w:r>
      <w:r w:rsidRPr="00FF7A1A">
        <w:rPr>
          <w:rFonts w:ascii="Times New Roman" w:hAnsi="Times New Roman" w:cs="Times New Roman"/>
          <w:sz w:val="24"/>
        </w:rPr>
        <w:t>pportunities)</w:t>
      </w:r>
      <w:r w:rsidRPr="00FF7A1A">
        <w:rPr>
          <w:rFonts w:ascii="Times New Roman" w:hAnsi="Times New Roman" w:cs="Times New Roman"/>
          <w:spacing w:val="1"/>
          <w:sz w:val="24"/>
        </w:rPr>
        <w:t xml:space="preserve"> </w:t>
      </w:r>
      <w:r w:rsidRPr="00FF7A1A">
        <w:rPr>
          <w:rFonts w:ascii="Times New Roman" w:hAnsi="Times New Roman" w:cs="Times New Roman"/>
          <w:sz w:val="24"/>
        </w:rPr>
        <w:t>представляват</w:t>
      </w:r>
      <w:r w:rsidRPr="00FF7A1A">
        <w:rPr>
          <w:rFonts w:ascii="Times New Roman" w:hAnsi="Times New Roman" w:cs="Times New Roman"/>
          <w:spacing w:val="1"/>
          <w:sz w:val="24"/>
        </w:rPr>
        <w:t xml:space="preserve"> </w:t>
      </w:r>
      <w:r w:rsidRPr="00FF7A1A">
        <w:rPr>
          <w:rFonts w:ascii="Times New Roman" w:hAnsi="Times New Roman" w:cs="Times New Roman"/>
          <w:sz w:val="24"/>
        </w:rPr>
        <w:t>най-благоприятните</w:t>
      </w:r>
      <w:r w:rsidRPr="00FF7A1A">
        <w:rPr>
          <w:rFonts w:ascii="Times New Roman" w:hAnsi="Times New Roman" w:cs="Times New Roman"/>
          <w:spacing w:val="1"/>
          <w:sz w:val="24"/>
        </w:rPr>
        <w:t xml:space="preserve"> </w:t>
      </w:r>
      <w:r w:rsidRPr="00FF7A1A">
        <w:rPr>
          <w:rFonts w:ascii="Times New Roman" w:hAnsi="Times New Roman" w:cs="Times New Roman"/>
          <w:sz w:val="24"/>
        </w:rPr>
        <w:t>елементи</w:t>
      </w:r>
      <w:r w:rsidRPr="00FF7A1A">
        <w:rPr>
          <w:rFonts w:ascii="Times New Roman" w:hAnsi="Times New Roman" w:cs="Times New Roman"/>
          <w:spacing w:val="1"/>
          <w:sz w:val="24"/>
        </w:rPr>
        <w:t xml:space="preserve"> </w:t>
      </w:r>
      <w:r w:rsidRPr="00FF7A1A">
        <w:rPr>
          <w:rFonts w:ascii="Times New Roman" w:hAnsi="Times New Roman" w:cs="Times New Roman"/>
          <w:sz w:val="24"/>
        </w:rPr>
        <w:t>на</w:t>
      </w:r>
      <w:r w:rsidRPr="00FF7A1A">
        <w:rPr>
          <w:rFonts w:ascii="Times New Roman" w:hAnsi="Times New Roman" w:cs="Times New Roman"/>
          <w:spacing w:val="1"/>
          <w:sz w:val="24"/>
        </w:rPr>
        <w:t xml:space="preserve"> </w:t>
      </w:r>
      <w:r w:rsidRPr="00FF7A1A">
        <w:rPr>
          <w:rFonts w:ascii="Times New Roman" w:hAnsi="Times New Roman" w:cs="Times New Roman"/>
          <w:sz w:val="24"/>
        </w:rPr>
        <w:t>външната</w:t>
      </w:r>
      <w:r w:rsidRPr="00FF7A1A">
        <w:rPr>
          <w:rFonts w:ascii="Times New Roman" w:hAnsi="Times New Roman" w:cs="Times New Roman"/>
          <w:spacing w:val="1"/>
          <w:sz w:val="24"/>
        </w:rPr>
        <w:t xml:space="preserve"> </w:t>
      </w:r>
      <w:r w:rsidRPr="00FF7A1A">
        <w:rPr>
          <w:rFonts w:ascii="Times New Roman" w:hAnsi="Times New Roman" w:cs="Times New Roman"/>
          <w:sz w:val="24"/>
        </w:rPr>
        <w:t>среда.</w:t>
      </w:r>
      <w:r w:rsidRPr="00FF7A1A">
        <w:rPr>
          <w:rFonts w:ascii="Times New Roman" w:hAnsi="Times New Roman" w:cs="Times New Roman"/>
          <w:spacing w:val="1"/>
          <w:sz w:val="24"/>
        </w:rPr>
        <w:t xml:space="preserve"> </w:t>
      </w:r>
      <w:r w:rsidRPr="00FF7A1A">
        <w:rPr>
          <w:rFonts w:ascii="Times New Roman" w:hAnsi="Times New Roman" w:cs="Times New Roman"/>
          <w:sz w:val="24"/>
        </w:rPr>
        <w:t>Това</w:t>
      </w:r>
      <w:r w:rsidRPr="00FF7A1A">
        <w:rPr>
          <w:rFonts w:ascii="Times New Roman" w:hAnsi="Times New Roman" w:cs="Times New Roman"/>
          <w:spacing w:val="1"/>
          <w:sz w:val="24"/>
        </w:rPr>
        <w:t xml:space="preserve"> </w:t>
      </w:r>
      <w:r w:rsidRPr="00FF7A1A">
        <w:rPr>
          <w:rFonts w:ascii="Times New Roman" w:hAnsi="Times New Roman" w:cs="Times New Roman"/>
          <w:sz w:val="24"/>
        </w:rPr>
        <w:t>са</w:t>
      </w:r>
      <w:r w:rsidRPr="00FF7A1A">
        <w:rPr>
          <w:rFonts w:ascii="Times New Roman" w:hAnsi="Times New Roman" w:cs="Times New Roman"/>
          <w:spacing w:val="1"/>
          <w:sz w:val="24"/>
        </w:rPr>
        <w:t xml:space="preserve"> </w:t>
      </w:r>
      <w:r w:rsidRPr="00FF7A1A">
        <w:rPr>
          <w:rFonts w:ascii="Times New Roman" w:hAnsi="Times New Roman" w:cs="Times New Roman"/>
          <w:sz w:val="24"/>
        </w:rPr>
        <w:t>благоприятни</w:t>
      </w:r>
      <w:r w:rsidRPr="00FF7A1A">
        <w:rPr>
          <w:rFonts w:ascii="Times New Roman" w:hAnsi="Times New Roman" w:cs="Times New Roman"/>
          <w:spacing w:val="1"/>
          <w:sz w:val="24"/>
        </w:rPr>
        <w:t xml:space="preserve"> </w:t>
      </w:r>
      <w:r w:rsidRPr="00FF7A1A">
        <w:rPr>
          <w:rFonts w:ascii="Times New Roman" w:hAnsi="Times New Roman" w:cs="Times New Roman"/>
          <w:sz w:val="24"/>
        </w:rPr>
        <w:t>външни</w:t>
      </w:r>
      <w:r w:rsidRPr="00FF7A1A">
        <w:rPr>
          <w:rFonts w:ascii="Times New Roman" w:hAnsi="Times New Roman" w:cs="Times New Roman"/>
          <w:spacing w:val="1"/>
          <w:sz w:val="24"/>
        </w:rPr>
        <w:t xml:space="preserve"> </w:t>
      </w:r>
      <w:r w:rsidRPr="00FF7A1A">
        <w:rPr>
          <w:rFonts w:ascii="Times New Roman" w:hAnsi="Times New Roman" w:cs="Times New Roman"/>
          <w:sz w:val="24"/>
        </w:rPr>
        <w:t>фактори,</w:t>
      </w:r>
      <w:r w:rsidRPr="00FF7A1A">
        <w:rPr>
          <w:rFonts w:ascii="Times New Roman" w:hAnsi="Times New Roman" w:cs="Times New Roman"/>
          <w:spacing w:val="1"/>
          <w:sz w:val="24"/>
        </w:rPr>
        <w:t xml:space="preserve"> </w:t>
      </w:r>
      <w:r w:rsidRPr="00FF7A1A">
        <w:rPr>
          <w:rFonts w:ascii="Times New Roman" w:hAnsi="Times New Roman" w:cs="Times New Roman"/>
          <w:sz w:val="24"/>
        </w:rPr>
        <w:t>от</w:t>
      </w:r>
      <w:r w:rsidRPr="00FF7A1A">
        <w:rPr>
          <w:rFonts w:ascii="Times New Roman" w:hAnsi="Times New Roman" w:cs="Times New Roman"/>
          <w:spacing w:val="1"/>
          <w:sz w:val="24"/>
        </w:rPr>
        <w:t xml:space="preserve"> </w:t>
      </w:r>
      <w:r w:rsidRPr="00FF7A1A">
        <w:rPr>
          <w:rFonts w:ascii="Times New Roman" w:hAnsi="Times New Roman" w:cs="Times New Roman"/>
          <w:sz w:val="24"/>
        </w:rPr>
        <w:t>които</w:t>
      </w:r>
      <w:r w:rsidRPr="00FF7A1A">
        <w:rPr>
          <w:rFonts w:ascii="Times New Roman" w:hAnsi="Times New Roman" w:cs="Times New Roman"/>
          <w:spacing w:val="1"/>
          <w:sz w:val="24"/>
        </w:rPr>
        <w:t xml:space="preserve"> </w:t>
      </w:r>
      <w:r w:rsidRPr="00FF7A1A">
        <w:rPr>
          <w:rFonts w:ascii="Times New Roman" w:hAnsi="Times New Roman" w:cs="Times New Roman"/>
          <w:sz w:val="24"/>
        </w:rPr>
        <w:t>секторът</w:t>
      </w:r>
      <w:r w:rsidRPr="00FF7A1A">
        <w:rPr>
          <w:rFonts w:ascii="Times New Roman" w:hAnsi="Times New Roman" w:cs="Times New Roman"/>
          <w:spacing w:val="1"/>
          <w:sz w:val="24"/>
        </w:rPr>
        <w:t xml:space="preserve"> </w:t>
      </w:r>
      <w:r w:rsidRPr="00FF7A1A">
        <w:rPr>
          <w:rFonts w:ascii="Times New Roman" w:hAnsi="Times New Roman" w:cs="Times New Roman"/>
          <w:sz w:val="24"/>
        </w:rPr>
        <w:t>се</w:t>
      </w:r>
      <w:r w:rsidRPr="00FF7A1A">
        <w:rPr>
          <w:rFonts w:ascii="Times New Roman" w:hAnsi="Times New Roman" w:cs="Times New Roman"/>
          <w:spacing w:val="1"/>
          <w:sz w:val="24"/>
        </w:rPr>
        <w:t xml:space="preserve"> </w:t>
      </w:r>
      <w:r w:rsidRPr="00FF7A1A">
        <w:rPr>
          <w:rFonts w:ascii="Times New Roman" w:hAnsi="Times New Roman" w:cs="Times New Roman"/>
          <w:sz w:val="24"/>
        </w:rPr>
        <w:t>възползва</w:t>
      </w:r>
      <w:r w:rsidRPr="00FF7A1A">
        <w:rPr>
          <w:rFonts w:ascii="Times New Roman" w:hAnsi="Times New Roman" w:cs="Times New Roman"/>
          <w:spacing w:val="-3"/>
          <w:sz w:val="24"/>
        </w:rPr>
        <w:t xml:space="preserve"> </w:t>
      </w:r>
      <w:r w:rsidRPr="00FF7A1A">
        <w:rPr>
          <w:rFonts w:ascii="Times New Roman" w:hAnsi="Times New Roman" w:cs="Times New Roman"/>
          <w:sz w:val="24"/>
        </w:rPr>
        <w:t>или</w:t>
      </w:r>
      <w:r w:rsidRPr="00FF7A1A">
        <w:rPr>
          <w:rFonts w:ascii="Times New Roman" w:hAnsi="Times New Roman" w:cs="Times New Roman"/>
          <w:spacing w:val="1"/>
          <w:sz w:val="24"/>
        </w:rPr>
        <w:t xml:space="preserve"> </w:t>
      </w:r>
      <w:r w:rsidRPr="00FF7A1A">
        <w:rPr>
          <w:rFonts w:ascii="Times New Roman" w:hAnsi="Times New Roman" w:cs="Times New Roman"/>
          <w:sz w:val="24"/>
        </w:rPr>
        <w:t>би могъл</w:t>
      </w:r>
      <w:r w:rsidRPr="00FF7A1A">
        <w:rPr>
          <w:rFonts w:ascii="Times New Roman" w:hAnsi="Times New Roman" w:cs="Times New Roman"/>
          <w:spacing w:val="-3"/>
          <w:sz w:val="24"/>
        </w:rPr>
        <w:t xml:space="preserve"> </w:t>
      </w:r>
      <w:r w:rsidRPr="00FF7A1A">
        <w:rPr>
          <w:rFonts w:ascii="Times New Roman" w:hAnsi="Times New Roman" w:cs="Times New Roman"/>
          <w:sz w:val="24"/>
        </w:rPr>
        <w:t>да</w:t>
      </w:r>
      <w:r w:rsidRPr="00FF7A1A">
        <w:rPr>
          <w:rFonts w:ascii="Times New Roman" w:hAnsi="Times New Roman" w:cs="Times New Roman"/>
          <w:spacing w:val="-1"/>
          <w:sz w:val="24"/>
        </w:rPr>
        <w:t xml:space="preserve"> </w:t>
      </w:r>
      <w:r w:rsidRPr="00FF7A1A">
        <w:rPr>
          <w:rFonts w:ascii="Times New Roman" w:hAnsi="Times New Roman" w:cs="Times New Roman"/>
          <w:sz w:val="24"/>
        </w:rPr>
        <w:t>се</w:t>
      </w:r>
      <w:r w:rsidRPr="00FF7A1A">
        <w:rPr>
          <w:rFonts w:ascii="Times New Roman" w:hAnsi="Times New Roman" w:cs="Times New Roman"/>
          <w:spacing w:val="-1"/>
          <w:sz w:val="24"/>
        </w:rPr>
        <w:t xml:space="preserve"> </w:t>
      </w:r>
      <w:r w:rsidRPr="00FF7A1A">
        <w:rPr>
          <w:rFonts w:ascii="Times New Roman" w:hAnsi="Times New Roman" w:cs="Times New Roman"/>
          <w:sz w:val="24"/>
        </w:rPr>
        <w:t>възползва.</w:t>
      </w:r>
    </w:p>
    <w:p w:rsidR="00A253E7" w:rsidRPr="00A253E7" w:rsidRDefault="00FF7A1A" w:rsidP="00551FFF">
      <w:pPr>
        <w:pStyle w:val="aa"/>
        <w:widowControl w:val="0"/>
        <w:numPr>
          <w:ilvl w:val="0"/>
          <w:numId w:val="30"/>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253E7">
        <w:rPr>
          <w:rFonts w:ascii="Times New Roman" w:hAnsi="Times New Roman" w:cs="Times New Roman"/>
          <w:b/>
          <w:i/>
          <w:color w:val="FF0000"/>
          <w:sz w:val="24"/>
        </w:rPr>
        <w:t>Заплахите</w:t>
      </w:r>
      <w:r w:rsidRPr="00A253E7">
        <w:rPr>
          <w:rFonts w:ascii="Times New Roman" w:hAnsi="Times New Roman" w:cs="Times New Roman"/>
          <w:i/>
          <w:spacing w:val="1"/>
          <w:sz w:val="24"/>
        </w:rPr>
        <w:t xml:space="preserve"> </w:t>
      </w:r>
      <w:r w:rsidRPr="00FF7A1A">
        <w:rPr>
          <w:rFonts w:ascii="Times New Roman" w:hAnsi="Times New Roman" w:cs="Times New Roman"/>
          <w:sz w:val="24"/>
        </w:rPr>
        <w:t>(</w:t>
      </w:r>
      <w:r w:rsidRPr="00A253E7">
        <w:rPr>
          <w:rFonts w:ascii="Times New Roman" w:hAnsi="Times New Roman" w:cs="Times New Roman"/>
          <w:b/>
          <w:sz w:val="24"/>
        </w:rPr>
        <w:t>T</w:t>
      </w:r>
      <w:r w:rsidRPr="00FF7A1A">
        <w:rPr>
          <w:rFonts w:ascii="Times New Roman" w:hAnsi="Times New Roman" w:cs="Times New Roman"/>
          <w:sz w:val="24"/>
        </w:rPr>
        <w:t>hreats)</w:t>
      </w:r>
      <w:r w:rsidRPr="00A253E7">
        <w:rPr>
          <w:rFonts w:ascii="Times New Roman" w:hAnsi="Times New Roman" w:cs="Times New Roman"/>
          <w:spacing w:val="1"/>
          <w:sz w:val="24"/>
        </w:rPr>
        <w:t xml:space="preserve"> </w:t>
      </w:r>
      <w:r w:rsidRPr="00FF7A1A">
        <w:rPr>
          <w:rFonts w:ascii="Times New Roman" w:hAnsi="Times New Roman" w:cs="Times New Roman"/>
          <w:sz w:val="24"/>
        </w:rPr>
        <w:t>са</w:t>
      </w:r>
      <w:r w:rsidRPr="00A253E7">
        <w:rPr>
          <w:rFonts w:ascii="Times New Roman" w:hAnsi="Times New Roman" w:cs="Times New Roman"/>
          <w:spacing w:val="1"/>
          <w:sz w:val="24"/>
        </w:rPr>
        <w:t xml:space="preserve"> </w:t>
      </w:r>
      <w:r w:rsidRPr="00FF7A1A">
        <w:rPr>
          <w:rFonts w:ascii="Times New Roman" w:hAnsi="Times New Roman" w:cs="Times New Roman"/>
          <w:sz w:val="24"/>
        </w:rPr>
        <w:t>най-неблагоприятните</w:t>
      </w:r>
      <w:r w:rsidRPr="00A253E7">
        <w:rPr>
          <w:rFonts w:ascii="Times New Roman" w:hAnsi="Times New Roman" w:cs="Times New Roman"/>
          <w:spacing w:val="1"/>
          <w:sz w:val="24"/>
        </w:rPr>
        <w:t xml:space="preserve"> </w:t>
      </w:r>
      <w:r w:rsidRPr="00FF7A1A">
        <w:rPr>
          <w:rFonts w:ascii="Times New Roman" w:hAnsi="Times New Roman" w:cs="Times New Roman"/>
          <w:sz w:val="24"/>
        </w:rPr>
        <w:t>сегменти</w:t>
      </w:r>
      <w:r w:rsidRPr="00A253E7">
        <w:rPr>
          <w:rFonts w:ascii="Times New Roman" w:hAnsi="Times New Roman" w:cs="Times New Roman"/>
          <w:spacing w:val="1"/>
          <w:sz w:val="24"/>
        </w:rPr>
        <w:t xml:space="preserve"> </w:t>
      </w:r>
      <w:r w:rsidRPr="00FF7A1A">
        <w:rPr>
          <w:rFonts w:ascii="Times New Roman" w:hAnsi="Times New Roman" w:cs="Times New Roman"/>
          <w:sz w:val="24"/>
        </w:rPr>
        <w:t>на</w:t>
      </w:r>
      <w:r w:rsidRPr="00A253E7">
        <w:rPr>
          <w:rFonts w:ascii="Times New Roman" w:hAnsi="Times New Roman" w:cs="Times New Roman"/>
          <w:spacing w:val="1"/>
          <w:sz w:val="24"/>
        </w:rPr>
        <w:t xml:space="preserve"> </w:t>
      </w:r>
      <w:r w:rsidRPr="00FF7A1A">
        <w:rPr>
          <w:rFonts w:ascii="Times New Roman" w:hAnsi="Times New Roman" w:cs="Times New Roman"/>
          <w:sz w:val="24"/>
        </w:rPr>
        <w:t>външната</w:t>
      </w:r>
      <w:r w:rsidRPr="00A253E7">
        <w:rPr>
          <w:rFonts w:ascii="Times New Roman" w:hAnsi="Times New Roman" w:cs="Times New Roman"/>
          <w:spacing w:val="1"/>
          <w:sz w:val="24"/>
        </w:rPr>
        <w:t xml:space="preserve"> </w:t>
      </w:r>
      <w:r w:rsidRPr="00FF7A1A">
        <w:rPr>
          <w:rFonts w:ascii="Times New Roman" w:hAnsi="Times New Roman" w:cs="Times New Roman"/>
          <w:sz w:val="24"/>
        </w:rPr>
        <w:t>среда.</w:t>
      </w:r>
      <w:r w:rsidRPr="00A253E7">
        <w:rPr>
          <w:rFonts w:ascii="Times New Roman" w:hAnsi="Times New Roman" w:cs="Times New Roman"/>
          <w:spacing w:val="1"/>
          <w:sz w:val="24"/>
        </w:rPr>
        <w:t xml:space="preserve"> </w:t>
      </w:r>
      <w:r w:rsidRPr="00FF7A1A">
        <w:rPr>
          <w:rFonts w:ascii="Times New Roman" w:hAnsi="Times New Roman" w:cs="Times New Roman"/>
          <w:sz w:val="24"/>
        </w:rPr>
        <w:t>Те</w:t>
      </w:r>
      <w:r w:rsidRPr="00A253E7">
        <w:rPr>
          <w:rFonts w:ascii="Times New Roman" w:hAnsi="Times New Roman" w:cs="Times New Roman"/>
          <w:spacing w:val="-57"/>
          <w:sz w:val="24"/>
        </w:rPr>
        <w:t xml:space="preserve"> </w:t>
      </w:r>
      <w:r w:rsidRPr="00FF7A1A">
        <w:rPr>
          <w:rFonts w:ascii="Times New Roman" w:hAnsi="Times New Roman" w:cs="Times New Roman"/>
          <w:sz w:val="24"/>
        </w:rPr>
        <w:t>поставят</w:t>
      </w:r>
      <w:r w:rsidRPr="00A253E7">
        <w:rPr>
          <w:rFonts w:ascii="Times New Roman" w:hAnsi="Times New Roman" w:cs="Times New Roman"/>
          <w:spacing w:val="4"/>
          <w:sz w:val="24"/>
        </w:rPr>
        <w:t xml:space="preserve"> </w:t>
      </w:r>
      <w:r w:rsidRPr="00FF7A1A">
        <w:rPr>
          <w:rFonts w:ascii="Times New Roman" w:hAnsi="Times New Roman" w:cs="Times New Roman"/>
          <w:sz w:val="24"/>
        </w:rPr>
        <w:t>най-големи</w:t>
      </w:r>
      <w:r w:rsidRPr="00A253E7">
        <w:rPr>
          <w:rFonts w:ascii="Times New Roman" w:hAnsi="Times New Roman" w:cs="Times New Roman"/>
          <w:spacing w:val="5"/>
          <w:sz w:val="24"/>
        </w:rPr>
        <w:t xml:space="preserve"> </w:t>
      </w:r>
      <w:r w:rsidRPr="00FF7A1A">
        <w:rPr>
          <w:rFonts w:ascii="Times New Roman" w:hAnsi="Times New Roman" w:cs="Times New Roman"/>
          <w:sz w:val="24"/>
        </w:rPr>
        <w:t>бариери</w:t>
      </w:r>
      <w:r w:rsidRPr="00A253E7">
        <w:rPr>
          <w:rFonts w:ascii="Times New Roman" w:hAnsi="Times New Roman" w:cs="Times New Roman"/>
          <w:spacing w:val="5"/>
          <w:sz w:val="24"/>
        </w:rPr>
        <w:t xml:space="preserve"> </w:t>
      </w:r>
      <w:r w:rsidRPr="00FF7A1A">
        <w:rPr>
          <w:rFonts w:ascii="Times New Roman" w:hAnsi="Times New Roman" w:cs="Times New Roman"/>
          <w:sz w:val="24"/>
        </w:rPr>
        <w:t>пред</w:t>
      </w:r>
      <w:r w:rsidRPr="00A253E7">
        <w:rPr>
          <w:rFonts w:ascii="Times New Roman" w:hAnsi="Times New Roman" w:cs="Times New Roman"/>
          <w:spacing w:val="5"/>
          <w:sz w:val="24"/>
        </w:rPr>
        <w:t xml:space="preserve"> </w:t>
      </w:r>
      <w:r w:rsidRPr="00FF7A1A">
        <w:rPr>
          <w:rFonts w:ascii="Times New Roman" w:hAnsi="Times New Roman" w:cs="Times New Roman"/>
          <w:sz w:val="24"/>
        </w:rPr>
        <w:t>настоящото</w:t>
      </w:r>
      <w:r w:rsidRPr="00A253E7">
        <w:rPr>
          <w:rFonts w:ascii="Times New Roman" w:hAnsi="Times New Roman" w:cs="Times New Roman"/>
          <w:spacing w:val="2"/>
          <w:sz w:val="24"/>
        </w:rPr>
        <w:t xml:space="preserve"> </w:t>
      </w:r>
      <w:r w:rsidRPr="00FF7A1A">
        <w:rPr>
          <w:rFonts w:ascii="Times New Roman" w:hAnsi="Times New Roman" w:cs="Times New Roman"/>
          <w:sz w:val="24"/>
        </w:rPr>
        <w:t>или</w:t>
      </w:r>
      <w:r w:rsidRPr="00A253E7">
        <w:rPr>
          <w:rFonts w:ascii="Times New Roman" w:hAnsi="Times New Roman" w:cs="Times New Roman"/>
          <w:spacing w:val="7"/>
          <w:sz w:val="24"/>
        </w:rPr>
        <w:t xml:space="preserve"> </w:t>
      </w:r>
      <w:r w:rsidRPr="00FF7A1A">
        <w:rPr>
          <w:rFonts w:ascii="Times New Roman" w:hAnsi="Times New Roman" w:cs="Times New Roman"/>
          <w:sz w:val="24"/>
        </w:rPr>
        <w:t>бъдещото</w:t>
      </w:r>
      <w:r w:rsidRPr="00A253E7">
        <w:rPr>
          <w:rFonts w:ascii="Times New Roman" w:hAnsi="Times New Roman" w:cs="Times New Roman"/>
          <w:spacing w:val="5"/>
          <w:sz w:val="24"/>
        </w:rPr>
        <w:t xml:space="preserve"> </w:t>
      </w:r>
      <w:r w:rsidRPr="00FF7A1A">
        <w:rPr>
          <w:rFonts w:ascii="Times New Roman" w:hAnsi="Times New Roman" w:cs="Times New Roman"/>
          <w:sz w:val="24"/>
        </w:rPr>
        <w:t>(желаното)</w:t>
      </w:r>
      <w:r w:rsidRPr="00A253E7">
        <w:rPr>
          <w:rFonts w:ascii="Times New Roman" w:hAnsi="Times New Roman" w:cs="Times New Roman"/>
          <w:spacing w:val="5"/>
          <w:sz w:val="24"/>
        </w:rPr>
        <w:t xml:space="preserve"> </w:t>
      </w:r>
      <w:r w:rsidRPr="00FF7A1A">
        <w:rPr>
          <w:rFonts w:ascii="Times New Roman" w:hAnsi="Times New Roman" w:cs="Times New Roman"/>
          <w:sz w:val="24"/>
        </w:rPr>
        <w:t>състояние.</w:t>
      </w:r>
      <w:r w:rsidRPr="00A253E7">
        <w:rPr>
          <w:rFonts w:ascii="Times New Roman" w:hAnsi="Times New Roman" w:cs="Times New Roman"/>
          <w:spacing w:val="1"/>
          <w:sz w:val="24"/>
        </w:rPr>
        <w:t xml:space="preserve"> </w:t>
      </w:r>
    </w:p>
    <w:p w:rsidR="00A253E7" w:rsidRDefault="00A253E7" w:rsidP="00A253E7">
      <w:pPr>
        <w:widowControl w:val="0"/>
        <w:tabs>
          <w:tab w:val="left" w:pos="709"/>
        </w:tabs>
        <w:autoSpaceDE w:val="0"/>
        <w:autoSpaceDN w:val="0"/>
        <w:spacing w:after="0"/>
        <w:jc w:val="both"/>
        <w:rPr>
          <w:rFonts w:ascii="Times New Roman" w:hAnsi="Times New Roman" w:cs="Times New Roman"/>
          <w:sz w:val="24"/>
        </w:rPr>
      </w:pPr>
    </w:p>
    <w:p w:rsidR="00FF7A1A" w:rsidRPr="00A253E7" w:rsidRDefault="00FF7A1A" w:rsidP="00A253E7">
      <w:pPr>
        <w:widowControl w:val="0"/>
        <w:tabs>
          <w:tab w:val="left" w:pos="709"/>
        </w:tabs>
        <w:autoSpaceDE w:val="0"/>
        <w:autoSpaceDN w:val="0"/>
        <w:spacing w:after="0"/>
        <w:ind w:firstLine="426"/>
        <w:jc w:val="both"/>
        <w:rPr>
          <w:rFonts w:ascii="Times New Roman" w:hAnsi="Times New Roman" w:cs="Times New Roman"/>
          <w:sz w:val="24"/>
          <w:szCs w:val="24"/>
        </w:rPr>
      </w:pPr>
      <w:r w:rsidRPr="00A253E7">
        <w:rPr>
          <w:rFonts w:ascii="Times New Roman" w:hAnsi="Times New Roman" w:cs="Times New Roman"/>
          <w:sz w:val="24"/>
        </w:rPr>
        <w:t>Въз</w:t>
      </w:r>
      <w:r w:rsidRPr="00A253E7">
        <w:rPr>
          <w:rFonts w:ascii="Times New Roman" w:hAnsi="Times New Roman" w:cs="Times New Roman"/>
          <w:spacing w:val="11"/>
          <w:sz w:val="24"/>
        </w:rPr>
        <w:t xml:space="preserve"> </w:t>
      </w:r>
      <w:r w:rsidRPr="00A253E7">
        <w:rPr>
          <w:rFonts w:ascii="Times New Roman" w:hAnsi="Times New Roman" w:cs="Times New Roman"/>
          <w:sz w:val="24"/>
        </w:rPr>
        <w:t>основа</w:t>
      </w:r>
      <w:r w:rsidRPr="00A253E7">
        <w:rPr>
          <w:rFonts w:ascii="Times New Roman" w:hAnsi="Times New Roman" w:cs="Times New Roman"/>
          <w:spacing w:val="6"/>
          <w:sz w:val="24"/>
        </w:rPr>
        <w:t xml:space="preserve"> </w:t>
      </w:r>
      <w:r w:rsidRPr="00A253E7">
        <w:rPr>
          <w:rFonts w:ascii="Times New Roman" w:hAnsi="Times New Roman" w:cs="Times New Roman"/>
          <w:sz w:val="24"/>
        </w:rPr>
        <w:t>на</w:t>
      </w:r>
      <w:r w:rsidRPr="00A253E7">
        <w:rPr>
          <w:rFonts w:ascii="Times New Roman" w:hAnsi="Times New Roman" w:cs="Times New Roman"/>
          <w:spacing w:val="66"/>
          <w:sz w:val="24"/>
        </w:rPr>
        <w:t xml:space="preserve"> </w:t>
      </w:r>
      <w:r w:rsidRPr="00A253E7">
        <w:rPr>
          <w:rFonts w:ascii="Times New Roman" w:hAnsi="Times New Roman" w:cs="Times New Roman"/>
          <w:sz w:val="24"/>
        </w:rPr>
        <w:t>направените</w:t>
      </w:r>
      <w:r w:rsidRPr="00A253E7">
        <w:rPr>
          <w:rFonts w:ascii="Times New Roman" w:hAnsi="Times New Roman" w:cs="Times New Roman"/>
          <w:spacing w:val="67"/>
          <w:sz w:val="24"/>
        </w:rPr>
        <w:t xml:space="preserve"> </w:t>
      </w:r>
      <w:r w:rsidRPr="00A253E7">
        <w:rPr>
          <w:rFonts w:ascii="Times New Roman" w:hAnsi="Times New Roman" w:cs="Times New Roman"/>
          <w:sz w:val="24"/>
        </w:rPr>
        <w:t>констатации</w:t>
      </w:r>
      <w:r w:rsidRPr="00A253E7">
        <w:rPr>
          <w:rFonts w:ascii="Times New Roman" w:hAnsi="Times New Roman" w:cs="Times New Roman"/>
          <w:spacing w:val="66"/>
          <w:sz w:val="24"/>
        </w:rPr>
        <w:t xml:space="preserve"> </w:t>
      </w:r>
      <w:r w:rsidRPr="00A253E7">
        <w:rPr>
          <w:rFonts w:ascii="Times New Roman" w:hAnsi="Times New Roman" w:cs="Times New Roman"/>
          <w:sz w:val="24"/>
        </w:rPr>
        <w:t>и</w:t>
      </w:r>
      <w:r w:rsidRPr="00A253E7">
        <w:rPr>
          <w:rFonts w:ascii="Times New Roman" w:hAnsi="Times New Roman" w:cs="Times New Roman"/>
          <w:spacing w:val="66"/>
          <w:sz w:val="24"/>
        </w:rPr>
        <w:t xml:space="preserve"> </w:t>
      </w:r>
      <w:r w:rsidRPr="00A253E7">
        <w:rPr>
          <w:rFonts w:ascii="Times New Roman" w:hAnsi="Times New Roman" w:cs="Times New Roman"/>
          <w:sz w:val="24"/>
        </w:rPr>
        <w:t>изводи</w:t>
      </w:r>
      <w:r w:rsidRPr="00A253E7">
        <w:rPr>
          <w:rFonts w:ascii="Times New Roman" w:hAnsi="Times New Roman" w:cs="Times New Roman"/>
          <w:spacing w:val="65"/>
          <w:sz w:val="24"/>
        </w:rPr>
        <w:t xml:space="preserve"> </w:t>
      </w:r>
      <w:r w:rsidRPr="00A253E7">
        <w:rPr>
          <w:rFonts w:ascii="Times New Roman" w:hAnsi="Times New Roman" w:cs="Times New Roman"/>
          <w:sz w:val="24"/>
        </w:rPr>
        <w:t>от</w:t>
      </w:r>
      <w:r w:rsidRPr="00A253E7">
        <w:rPr>
          <w:rFonts w:ascii="Times New Roman" w:hAnsi="Times New Roman" w:cs="Times New Roman"/>
          <w:spacing w:val="69"/>
          <w:sz w:val="24"/>
        </w:rPr>
        <w:t xml:space="preserve"> </w:t>
      </w:r>
      <w:r w:rsidRPr="00A253E7">
        <w:rPr>
          <w:rFonts w:ascii="Times New Roman" w:hAnsi="Times New Roman" w:cs="Times New Roman"/>
          <w:sz w:val="24"/>
        </w:rPr>
        <w:t>анализа</w:t>
      </w:r>
      <w:r w:rsidRPr="00A253E7">
        <w:rPr>
          <w:rFonts w:ascii="Times New Roman" w:hAnsi="Times New Roman" w:cs="Times New Roman"/>
          <w:spacing w:val="67"/>
          <w:sz w:val="24"/>
        </w:rPr>
        <w:t xml:space="preserve"> </w:t>
      </w:r>
      <w:r w:rsidRPr="00A253E7">
        <w:rPr>
          <w:rFonts w:ascii="Times New Roman" w:hAnsi="Times New Roman" w:cs="Times New Roman"/>
          <w:sz w:val="24"/>
        </w:rPr>
        <w:t>на</w:t>
      </w:r>
      <w:r w:rsidRPr="00A253E7">
        <w:rPr>
          <w:rFonts w:ascii="Times New Roman" w:hAnsi="Times New Roman" w:cs="Times New Roman"/>
          <w:spacing w:val="64"/>
          <w:sz w:val="24"/>
        </w:rPr>
        <w:t xml:space="preserve"> </w:t>
      </w:r>
      <w:r w:rsidRPr="00A253E7">
        <w:rPr>
          <w:rFonts w:ascii="Times New Roman" w:hAnsi="Times New Roman" w:cs="Times New Roman"/>
          <w:sz w:val="24"/>
        </w:rPr>
        <w:t>текущото</w:t>
      </w:r>
      <w:r w:rsidRPr="00A253E7">
        <w:rPr>
          <w:rFonts w:ascii="Times New Roman" w:hAnsi="Times New Roman" w:cs="Times New Roman"/>
          <w:spacing w:val="1"/>
          <w:sz w:val="24"/>
        </w:rPr>
        <w:t xml:space="preserve"> </w:t>
      </w:r>
      <w:r w:rsidRPr="00A253E7">
        <w:rPr>
          <w:rFonts w:ascii="Times New Roman" w:hAnsi="Times New Roman" w:cs="Times New Roman"/>
          <w:sz w:val="24"/>
        </w:rPr>
        <w:t>състояние</w:t>
      </w:r>
      <w:r w:rsidRPr="00A253E7">
        <w:rPr>
          <w:rFonts w:ascii="Times New Roman" w:hAnsi="Times New Roman" w:cs="Times New Roman"/>
          <w:spacing w:val="33"/>
          <w:sz w:val="24"/>
        </w:rPr>
        <w:t xml:space="preserve"> </w:t>
      </w:r>
      <w:r w:rsidRPr="00A253E7">
        <w:rPr>
          <w:rFonts w:ascii="Times New Roman" w:hAnsi="Times New Roman" w:cs="Times New Roman"/>
          <w:sz w:val="24"/>
        </w:rPr>
        <w:t>при</w:t>
      </w:r>
      <w:r w:rsidRPr="00A253E7">
        <w:rPr>
          <w:rFonts w:ascii="Times New Roman" w:hAnsi="Times New Roman" w:cs="Times New Roman"/>
          <w:spacing w:val="38"/>
          <w:sz w:val="24"/>
        </w:rPr>
        <w:t xml:space="preserve"> </w:t>
      </w:r>
      <w:r w:rsidRPr="00A253E7">
        <w:rPr>
          <w:rFonts w:ascii="Times New Roman" w:hAnsi="Times New Roman" w:cs="Times New Roman"/>
          <w:sz w:val="24"/>
        </w:rPr>
        <w:t>управлението</w:t>
      </w:r>
      <w:r w:rsidRPr="00A253E7">
        <w:rPr>
          <w:rFonts w:ascii="Times New Roman" w:hAnsi="Times New Roman" w:cs="Times New Roman"/>
          <w:spacing w:val="32"/>
          <w:sz w:val="24"/>
        </w:rPr>
        <w:t xml:space="preserve"> </w:t>
      </w:r>
      <w:r w:rsidRPr="00A253E7">
        <w:rPr>
          <w:rFonts w:ascii="Times New Roman" w:hAnsi="Times New Roman" w:cs="Times New Roman"/>
          <w:sz w:val="24"/>
        </w:rPr>
        <w:t>на</w:t>
      </w:r>
      <w:r w:rsidRPr="00A253E7">
        <w:rPr>
          <w:rFonts w:ascii="Times New Roman" w:hAnsi="Times New Roman" w:cs="Times New Roman"/>
          <w:spacing w:val="34"/>
          <w:sz w:val="24"/>
        </w:rPr>
        <w:t xml:space="preserve"> </w:t>
      </w:r>
      <w:r w:rsidRPr="00A253E7">
        <w:rPr>
          <w:rFonts w:ascii="Times New Roman" w:hAnsi="Times New Roman" w:cs="Times New Roman"/>
          <w:sz w:val="24"/>
        </w:rPr>
        <w:t>отпадъците</w:t>
      </w:r>
      <w:r w:rsidRPr="00A253E7">
        <w:rPr>
          <w:rFonts w:ascii="Times New Roman" w:hAnsi="Times New Roman" w:cs="Times New Roman"/>
          <w:spacing w:val="33"/>
          <w:sz w:val="24"/>
        </w:rPr>
        <w:t xml:space="preserve"> </w:t>
      </w:r>
      <w:r w:rsidRPr="00A253E7">
        <w:rPr>
          <w:rFonts w:ascii="Times New Roman" w:hAnsi="Times New Roman" w:cs="Times New Roman"/>
          <w:sz w:val="24"/>
        </w:rPr>
        <w:t>в</w:t>
      </w:r>
      <w:r w:rsidRPr="00A253E7">
        <w:rPr>
          <w:rFonts w:ascii="Times New Roman" w:hAnsi="Times New Roman" w:cs="Times New Roman"/>
          <w:spacing w:val="34"/>
          <w:sz w:val="24"/>
        </w:rPr>
        <w:t xml:space="preserve"> </w:t>
      </w:r>
      <w:r w:rsidRPr="00A253E7">
        <w:rPr>
          <w:rFonts w:ascii="Times New Roman" w:hAnsi="Times New Roman" w:cs="Times New Roman"/>
          <w:sz w:val="24"/>
        </w:rPr>
        <w:t>община</w:t>
      </w:r>
      <w:r w:rsidRPr="00A253E7">
        <w:rPr>
          <w:rFonts w:ascii="Times New Roman" w:hAnsi="Times New Roman" w:cs="Times New Roman"/>
          <w:spacing w:val="38"/>
          <w:sz w:val="24"/>
        </w:rPr>
        <w:t xml:space="preserve"> </w:t>
      </w:r>
      <w:r w:rsidR="00A253E7" w:rsidRPr="00A253E7">
        <w:rPr>
          <w:rFonts w:ascii="Times New Roman" w:hAnsi="Times New Roman" w:cs="Times New Roman"/>
          <w:sz w:val="24"/>
        </w:rPr>
        <w:t>Гълъбово</w:t>
      </w:r>
      <w:r w:rsidRPr="00A253E7">
        <w:rPr>
          <w:rFonts w:ascii="Times New Roman" w:hAnsi="Times New Roman" w:cs="Times New Roman"/>
          <w:spacing w:val="34"/>
          <w:sz w:val="24"/>
        </w:rPr>
        <w:t xml:space="preserve"> </w:t>
      </w:r>
      <w:r w:rsidRPr="00A253E7">
        <w:rPr>
          <w:rFonts w:ascii="Times New Roman" w:hAnsi="Times New Roman" w:cs="Times New Roman"/>
          <w:sz w:val="24"/>
        </w:rPr>
        <w:t>беше</w:t>
      </w:r>
      <w:r w:rsidRPr="00A253E7">
        <w:rPr>
          <w:rFonts w:ascii="Times New Roman" w:hAnsi="Times New Roman" w:cs="Times New Roman"/>
          <w:spacing w:val="34"/>
          <w:sz w:val="24"/>
        </w:rPr>
        <w:t xml:space="preserve"> </w:t>
      </w:r>
      <w:r w:rsidRPr="00A253E7">
        <w:rPr>
          <w:rFonts w:ascii="Times New Roman" w:hAnsi="Times New Roman" w:cs="Times New Roman"/>
          <w:sz w:val="24"/>
        </w:rPr>
        <w:t>направен</w:t>
      </w:r>
      <w:r w:rsidRPr="00A253E7">
        <w:rPr>
          <w:rFonts w:ascii="Times New Roman" w:hAnsi="Times New Roman" w:cs="Times New Roman"/>
          <w:spacing w:val="36"/>
          <w:sz w:val="24"/>
        </w:rPr>
        <w:t xml:space="preserve"> </w:t>
      </w:r>
      <w:r w:rsidRPr="00A253E7">
        <w:rPr>
          <w:rFonts w:ascii="Times New Roman" w:hAnsi="Times New Roman" w:cs="Times New Roman"/>
          <w:sz w:val="24"/>
        </w:rPr>
        <w:t>SWOT</w:t>
      </w:r>
      <w:r w:rsidRPr="00A253E7">
        <w:rPr>
          <w:rFonts w:ascii="Times New Roman" w:hAnsi="Times New Roman" w:cs="Times New Roman"/>
          <w:spacing w:val="-57"/>
          <w:sz w:val="24"/>
        </w:rPr>
        <w:t xml:space="preserve"> </w:t>
      </w:r>
      <w:r w:rsidRPr="00A253E7">
        <w:rPr>
          <w:rFonts w:ascii="Times New Roman" w:hAnsi="Times New Roman" w:cs="Times New Roman"/>
          <w:sz w:val="24"/>
        </w:rPr>
        <w:t>анализ</w:t>
      </w:r>
      <w:r w:rsidRPr="00A253E7">
        <w:rPr>
          <w:rFonts w:ascii="Times New Roman" w:hAnsi="Times New Roman" w:cs="Times New Roman"/>
          <w:spacing w:val="4"/>
          <w:sz w:val="24"/>
        </w:rPr>
        <w:t xml:space="preserve"> </w:t>
      </w:r>
      <w:r w:rsidRPr="00A253E7">
        <w:rPr>
          <w:rFonts w:ascii="Times New Roman" w:hAnsi="Times New Roman" w:cs="Times New Roman"/>
          <w:sz w:val="24"/>
        </w:rPr>
        <w:t>с</w:t>
      </w:r>
      <w:r w:rsidRPr="00A253E7">
        <w:rPr>
          <w:rFonts w:ascii="Times New Roman" w:hAnsi="Times New Roman" w:cs="Times New Roman"/>
          <w:spacing w:val="2"/>
          <w:sz w:val="24"/>
        </w:rPr>
        <w:t xml:space="preserve"> </w:t>
      </w:r>
      <w:r w:rsidRPr="00A253E7">
        <w:rPr>
          <w:rFonts w:ascii="Times New Roman" w:hAnsi="Times New Roman" w:cs="Times New Roman"/>
          <w:sz w:val="24"/>
        </w:rPr>
        <w:t>цел</w:t>
      </w:r>
      <w:r w:rsidRPr="00A253E7">
        <w:rPr>
          <w:rFonts w:ascii="Times New Roman" w:hAnsi="Times New Roman" w:cs="Times New Roman"/>
          <w:spacing w:val="3"/>
          <w:sz w:val="24"/>
        </w:rPr>
        <w:t xml:space="preserve"> </w:t>
      </w:r>
      <w:r w:rsidRPr="00A253E7">
        <w:rPr>
          <w:rFonts w:ascii="Times New Roman" w:hAnsi="Times New Roman" w:cs="Times New Roman"/>
          <w:sz w:val="24"/>
        </w:rPr>
        <w:t>да</w:t>
      </w:r>
      <w:r w:rsidRPr="00A253E7">
        <w:rPr>
          <w:rFonts w:ascii="Times New Roman" w:hAnsi="Times New Roman" w:cs="Times New Roman"/>
          <w:spacing w:val="5"/>
          <w:sz w:val="24"/>
        </w:rPr>
        <w:t xml:space="preserve"> </w:t>
      </w:r>
      <w:r w:rsidRPr="00A253E7">
        <w:rPr>
          <w:rFonts w:ascii="Times New Roman" w:hAnsi="Times New Roman" w:cs="Times New Roman"/>
          <w:sz w:val="24"/>
        </w:rPr>
        <w:t>се</w:t>
      </w:r>
      <w:r w:rsidRPr="00A253E7">
        <w:rPr>
          <w:rFonts w:ascii="Times New Roman" w:hAnsi="Times New Roman" w:cs="Times New Roman"/>
          <w:spacing w:val="4"/>
          <w:sz w:val="24"/>
        </w:rPr>
        <w:t xml:space="preserve"> </w:t>
      </w:r>
      <w:r w:rsidRPr="00A253E7">
        <w:rPr>
          <w:rFonts w:ascii="Times New Roman" w:hAnsi="Times New Roman" w:cs="Times New Roman"/>
          <w:sz w:val="24"/>
        </w:rPr>
        <w:t>ограничат</w:t>
      </w:r>
      <w:r w:rsidRPr="00A253E7">
        <w:rPr>
          <w:rFonts w:ascii="Times New Roman" w:hAnsi="Times New Roman" w:cs="Times New Roman"/>
          <w:spacing w:val="4"/>
          <w:sz w:val="24"/>
        </w:rPr>
        <w:t xml:space="preserve"> </w:t>
      </w:r>
      <w:r w:rsidRPr="00A253E7">
        <w:rPr>
          <w:rFonts w:ascii="Times New Roman" w:hAnsi="Times New Roman" w:cs="Times New Roman"/>
          <w:sz w:val="24"/>
        </w:rPr>
        <w:t>силните</w:t>
      </w:r>
      <w:r w:rsidRPr="00A253E7">
        <w:rPr>
          <w:rFonts w:ascii="Times New Roman" w:hAnsi="Times New Roman" w:cs="Times New Roman"/>
          <w:spacing w:val="60"/>
          <w:sz w:val="24"/>
        </w:rPr>
        <w:t xml:space="preserve"> </w:t>
      </w:r>
      <w:r w:rsidRPr="00A253E7">
        <w:rPr>
          <w:rFonts w:ascii="Times New Roman" w:hAnsi="Times New Roman" w:cs="Times New Roman"/>
          <w:sz w:val="24"/>
        </w:rPr>
        <w:t>страни</w:t>
      </w:r>
      <w:r w:rsidRPr="00A253E7">
        <w:rPr>
          <w:rFonts w:ascii="Times New Roman" w:hAnsi="Times New Roman" w:cs="Times New Roman"/>
          <w:spacing w:val="4"/>
          <w:sz w:val="24"/>
        </w:rPr>
        <w:t xml:space="preserve"> </w:t>
      </w:r>
      <w:r w:rsidRPr="00A253E7">
        <w:rPr>
          <w:rFonts w:ascii="Times New Roman" w:hAnsi="Times New Roman" w:cs="Times New Roman"/>
          <w:sz w:val="24"/>
        </w:rPr>
        <w:t>и</w:t>
      </w:r>
      <w:r w:rsidRPr="00A253E7">
        <w:rPr>
          <w:rFonts w:ascii="Times New Roman" w:hAnsi="Times New Roman" w:cs="Times New Roman"/>
          <w:spacing w:val="4"/>
          <w:sz w:val="24"/>
        </w:rPr>
        <w:t xml:space="preserve"> </w:t>
      </w:r>
      <w:r w:rsidRPr="00A253E7">
        <w:rPr>
          <w:rFonts w:ascii="Times New Roman" w:hAnsi="Times New Roman" w:cs="Times New Roman"/>
          <w:sz w:val="24"/>
        </w:rPr>
        <w:t>възможностите,</w:t>
      </w:r>
      <w:r w:rsidRPr="00A253E7">
        <w:rPr>
          <w:rFonts w:ascii="Times New Roman" w:hAnsi="Times New Roman" w:cs="Times New Roman"/>
          <w:spacing w:val="3"/>
          <w:sz w:val="24"/>
        </w:rPr>
        <w:t xml:space="preserve"> </w:t>
      </w:r>
      <w:r w:rsidRPr="00A253E7">
        <w:rPr>
          <w:rFonts w:ascii="Times New Roman" w:hAnsi="Times New Roman" w:cs="Times New Roman"/>
          <w:sz w:val="24"/>
        </w:rPr>
        <w:t>свързани</w:t>
      </w:r>
      <w:r w:rsidRPr="00A253E7">
        <w:rPr>
          <w:rFonts w:ascii="Times New Roman" w:hAnsi="Times New Roman" w:cs="Times New Roman"/>
          <w:spacing w:val="4"/>
          <w:sz w:val="24"/>
        </w:rPr>
        <w:t xml:space="preserve"> </w:t>
      </w:r>
      <w:r w:rsidRPr="00A253E7">
        <w:rPr>
          <w:rFonts w:ascii="Times New Roman" w:hAnsi="Times New Roman" w:cs="Times New Roman"/>
          <w:sz w:val="24"/>
        </w:rPr>
        <w:t>с</w:t>
      </w:r>
      <w:r w:rsidRPr="00A253E7">
        <w:rPr>
          <w:rFonts w:ascii="Times New Roman" w:hAnsi="Times New Roman" w:cs="Times New Roman"/>
          <w:spacing w:val="-57"/>
          <w:sz w:val="24"/>
        </w:rPr>
        <w:t xml:space="preserve"> </w:t>
      </w:r>
      <w:r w:rsidRPr="00A253E7">
        <w:rPr>
          <w:rFonts w:ascii="Times New Roman" w:hAnsi="Times New Roman" w:cs="Times New Roman"/>
          <w:sz w:val="24"/>
        </w:rPr>
        <w:t>управлението на отпадъците в общината и да се планират цели и мерки за преодоляване</w:t>
      </w:r>
      <w:r w:rsidRPr="00A253E7">
        <w:rPr>
          <w:rFonts w:ascii="Times New Roman" w:hAnsi="Times New Roman" w:cs="Times New Roman"/>
          <w:spacing w:val="-57"/>
          <w:sz w:val="24"/>
        </w:rPr>
        <w:t xml:space="preserve"> </w:t>
      </w:r>
      <w:r w:rsidRPr="00A253E7">
        <w:rPr>
          <w:rFonts w:ascii="Times New Roman" w:hAnsi="Times New Roman" w:cs="Times New Roman"/>
          <w:sz w:val="24"/>
        </w:rPr>
        <w:t>на</w:t>
      </w:r>
      <w:r w:rsidRPr="00A253E7">
        <w:rPr>
          <w:rFonts w:ascii="Times New Roman" w:hAnsi="Times New Roman" w:cs="Times New Roman"/>
          <w:spacing w:val="31"/>
          <w:sz w:val="24"/>
        </w:rPr>
        <w:t xml:space="preserve"> </w:t>
      </w:r>
      <w:r w:rsidRPr="00A253E7">
        <w:rPr>
          <w:rFonts w:ascii="Times New Roman" w:hAnsi="Times New Roman" w:cs="Times New Roman"/>
          <w:sz w:val="24"/>
        </w:rPr>
        <w:t>слабите</w:t>
      </w:r>
      <w:r w:rsidRPr="00A253E7">
        <w:rPr>
          <w:rFonts w:ascii="Times New Roman" w:hAnsi="Times New Roman" w:cs="Times New Roman"/>
          <w:spacing w:val="31"/>
          <w:sz w:val="24"/>
        </w:rPr>
        <w:t xml:space="preserve"> </w:t>
      </w:r>
      <w:r w:rsidRPr="00A253E7">
        <w:rPr>
          <w:rFonts w:ascii="Times New Roman" w:hAnsi="Times New Roman" w:cs="Times New Roman"/>
          <w:sz w:val="24"/>
        </w:rPr>
        <w:t>страни</w:t>
      </w:r>
      <w:r w:rsidRPr="00A253E7">
        <w:rPr>
          <w:rFonts w:ascii="Times New Roman" w:hAnsi="Times New Roman" w:cs="Times New Roman"/>
          <w:spacing w:val="33"/>
          <w:sz w:val="24"/>
        </w:rPr>
        <w:t xml:space="preserve"> </w:t>
      </w:r>
      <w:r w:rsidRPr="00A253E7">
        <w:rPr>
          <w:rFonts w:ascii="Times New Roman" w:hAnsi="Times New Roman" w:cs="Times New Roman"/>
          <w:sz w:val="24"/>
        </w:rPr>
        <w:t>и</w:t>
      </w:r>
      <w:r w:rsidRPr="00A253E7">
        <w:rPr>
          <w:rFonts w:ascii="Times New Roman" w:hAnsi="Times New Roman" w:cs="Times New Roman"/>
          <w:spacing w:val="33"/>
          <w:sz w:val="24"/>
        </w:rPr>
        <w:t xml:space="preserve"> </w:t>
      </w:r>
      <w:r w:rsidRPr="00A253E7">
        <w:rPr>
          <w:rFonts w:ascii="Times New Roman" w:hAnsi="Times New Roman" w:cs="Times New Roman"/>
          <w:sz w:val="24"/>
        </w:rPr>
        <w:t>превръщане</w:t>
      </w:r>
      <w:r w:rsidRPr="00A253E7">
        <w:rPr>
          <w:rFonts w:ascii="Times New Roman" w:hAnsi="Times New Roman" w:cs="Times New Roman"/>
          <w:spacing w:val="31"/>
          <w:sz w:val="24"/>
        </w:rPr>
        <w:t xml:space="preserve"> </w:t>
      </w:r>
      <w:r w:rsidRPr="00A253E7">
        <w:rPr>
          <w:rFonts w:ascii="Times New Roman" w:hAnsi="Times New Roman" w:cs="Times New Roman"/>
          <w:sz w:val="24"/>
        </w:rPr>
        <w:t>на</w:t>
      </w:r>
      <w:r w:rsidRPr="00A253E7">
        <w:rPr>
          <w:rFonts w:ascii="Times New Roman" w:hAnsi="Times New Roman" w:cs="Times New Roman"/>
          <w:spacing w:val="34"/>
          <w:sz w:val="24"/>
        </w:rPr>
        <w:t xml:space="preserve"> </w:t>
      </w:r>
      <w:r w:rsidRPr="00A253E7">
        <w:rPr>
          <w:rFonts w:ascii="Times New Roman" w:hAnsi="Times New Roman" w:cs="Times New Roman"/>
          <w:sz w:val="24"/>
        </w:rPr>
        <w:t>заплахите</w:t>
      </w:r>
      <w:r w:rsidRPr="00A253E7">
        <w:rPr>
          <w:rFonts w:ascii="Times New Roman" w:hAnsi="Times New Roman" w:cs="Times New Roman"/>
          <w:spacing w:val="32"/>
          <w:sz w:val="24"/>
        </w:rPr>
        <w:t xml:space="preserve"> </w:t>
      </w:r>
      <w:r w:rsidRPr="00A253E7">
        <w:rPr>
          <w:rFonts w:ascii="Times New Roman" w:hAnsi="Times New Roman" w:cs="Times New Roman"/>
          <w:sz w:val="24"/>
        </w:rPr>
        <w:t>във</w:t>
      </w:r>
      <w:r w:rsidRPr="00A253E7">
        <w:rPr>
          <w:rFonts w:ascii="Times New Roman" w:hAnsi="Times New Roman" w:cs="Times New Roman"/>
          <w:spacing w:val="34"/>
          <w:sz w:val="24"/>
        </w:rPr>
        <w:t xml:space="preserve"> </w:t>
      </w:r>
      <w:r w:rsidRPr="00A253E7">
        <w:rPr>
          <w:rFonts w:ascii="Times New Roman" w:hAnsi="Times New Roman" w:cs="Times New Roman"/>
          <w:sz w:val="24"/>
        </w:rPr>
        <w:t>възможности.</w:t>
      </w:r>
      <w:r w:rsidRPr="00A253E7">
        <w:rPr>
          <w:rFonts w:ascii="Times New Roman" w:hAnsi="Times New Roman" w:cs="Times New Roman"/>
          <w:spacing w:val="34"/>
          <w:sz w:val="24"/>
        </w:rPr>
        <w:t xml:space="preserve"> </w:t>
      </w:r>
      <w:r w:rsidRPr="00A253E7">
        <w:rPr>
          <w:rFonts w:ascii="Times New Roman" w:hAnsi="Times New Roman" w:cs="Times New Roman"/>
          <w:sz w:val="24"/>
        </w:rPr>
        <w:t>Направеният</w:t>
      </w:r>
      <w:r w:rsidRPr="00A253E7">
        <w:rPr>
          <w:rFonts w:ascii="Times New Roman" w:hAnsi="Times New Roman" w:cs="Times New Roman"/>
          <w:spacing w:val="35"/>
          <w:sz w:val="24"/>
        </w:rPr>
        <w:t xml:space="preserve"> </w:t>
      </w:r>
      <w:r w:rsidRPr="00A253E7">
        <w:rPr>
          <w:rFonts w:ascii="Times New Roman" w:hAnsi="Times New Roman" w:cs="Times New Roman"/>
          <w:sz w:val="24"/>
        </w:rPr>
        <w:t>SWOT</w:t>
      </w:r>
      <w:r w:rsidRPr="00A253E7">
        <w:rPr>
          <w:rFonts w:ascii="Times New Roman" w:hAnsi="Times New Roman" w:cs="Times New Roman"/>
          <w:spacing w:val="-57"/>
          <w:sz w:val="24"/>
        </w:rPr>
        <w:t xml:space="preserve"> </w:t>
      </w:r>
      <w:r w:rsidRPr="00A253E7">
        <w:rPr>
          <w:rFonts w:ascii="Times New Roman" w:hAnsi="Times New Roman" w:cs="Times New Roman"/>
          <w:sz w:val="24"/>
        </w:rPr>
        <w:lastRenderedPageBreak/>
        <w:t>анализ</w:t>
      </w:r>
      <w:r w:rsidRPr="00A253E7">
        <w:rPr>
          <w:rFonts w:ascii="Times New Roman" w:hAnsi="Times New Roman" w:cs="Times New Roman"/>
          <w:spacing w:val="21"/>
          <w:sz w:val="24"/>
        </w:rPr>
        <w:t xml:space="preserve"> </w:t>
      </w:r>
      <w:r w:rsidRPr="00A253E7">
        <w:rPr>
          <w:rFonts w:ascii="Times New Roman" w:hAnsi="Times New Roman" w:cs="Times New Roman"/>
          <w:sz w:val="24"/>
        </w:rPr>
        <w:t>на</w:t>
      </w:r>
      <w:r w:rsidRPr="00A253E7">
        <w:rPr>
          <w:rFonts w:ascii="Times New Roman" w:hAnsi="Times New Roman" w:cs="Times New Roman"/>
          <w:spacing w:val="23"/>
          <w:sz w:val="24"/>
        </w:rPr>
        <w:t xml:space="preserve"> </w:t>
      </w:r>
      <w:r w:rsidRPr="00A253E7">
        <w:rPr>
          <w:rFonts w:ascii="Times New Roman" w:hAnsi="Times New Roman" w:cs="Times New Roman"/>
          <w:sz w:val="24"/>
        </w:rPr>
        <w:t>управлението</w:t>
      </w:r>
      <w:r w:rsidRPr="00A253E7">
        <w:rPr>
          <w:rFonts w:ascii="Times New Roman" w:hAnsi="Times New Roman" w:cs="Times New Roman"/>
          <w:spacing w:val="21"/>
          <w:sz w:val="24"/>
        </w:rPr>
        <w:t xml:space="preserve"> </w:t>
      </w:r>
      <w:r w:rsidRPr="00A253E7">
        <w:rPr>
          <w:rFonts w:ascii="Times New Roman" w:hAnsi="Times New Roman" w:cs="Times New Roman"/>
          <w:sz w:val="24"/>
        </w:rPr>
        <w:t>на</w:t>
      </w:r>
      <w:r w:rsidRPr="00A253E7">
        <w:rPr>
          <w:rFonts w:ascii="Times New Roman" w:hAnsi="Times New Roman" w:cs="Times New Roman"/>
          <w:spacing w:val="20"/>
          <w:sz w:val="24"/>
        </w:rPr>
        <w:t xml:space="preserve"> </w:t>
      </w:r>
      <w:r w:rsidRPr="00A253E7">
        <w:rPr>
          <w:rFonts w:ascii="Times New Roman" w:hAnsi="Times New Roman" w:cs="Times New Roman"/>
          <w:sz w:val="24"/>
        </w:rPr>
        <w:t>отпадъците</w:t>
      </w:r>
      <w:r w:rsidRPr="00A253E7">
        <w:rPr>
          <w:rFonts w:ascii="Times New Roman" w:hAnsi="Times New Roman" w:cs="Times New Roman"/>
          <w:spacing w:val="20"/>
          <w:sz w:val="24"/>
        </w:rPr>
        <w:t xml:space="preserve"> </w:t>
      </w:r>
      <w:r w:rsidRPr="00A253E7">
        <w:rPr>
          <w:rFonts w:ascii="Times New Roman" w:hAnsi="Times New Roman" w:cs="Times New Roman"/>
          <w:sz w:val="24"/>
        </w:rPr>
        <w:t>в</w:t>
      </w:r>
      <w:r w:rsidRPr="00A253E7">
        <w:rPr>
          <w:rFonts w:ascii="Times New Roman" w:hAnsi="Times New Roman" w:cs="Times New Roman"/>
          <w:spacing w:val="20"/>
          <w:sz w:val="24"/>
        </w:rPr>
        <w:t xml:space="preserve"> </w:t>
      </w:r>
      <w:r w:rsidRPr="00A253E7">
        <w:rPr>
          <w:rFonts w:ascii="Times New Roman" w:hAnsi="Times New Roman" w:cs="Times New Roman"/>
          <w:sz w:val="24"/>
        </w:rPr>
        <w:t>община</w:t>
      </w:r>
      <w:r w:rsidRPr="00A253E7">
        <w:rPr>
          <w:rFonts w:ascii="Times New Roman" w:hAnsi="Times New Roman" w:cs="Times New Roman"/>
          <w:spacing w:val="27"/>
          <w:sz w:val="24"/>
        </w:rPr>
        <w:t xml:space="preserve"> </w:t>
      </w:r>
      <w:r w:rsidR="00A253E7" w:rsidRPr="00A253E7">
        <w:rPr>
          <w:rFonts w:ascii="Times New Roman" w:hAnsi="Times New Roman" w:cs="Times New Roman"/>
          <w:sz w:val="24"/>
        </w:rPr>
        <w:t>Гълъбово</w:t>
      </w:r>
      <w:r w:rsidRPr="00A253E7">
        <w:rPr>
          <w:rFonts w:ascii="Times New Roman" w:hAnsi="Times New Roman" w:cs="Times New Roman"/>
          <w:spacing w:val="21"/>
          <w:sz w:val="24"/>
        </w:rPr>
        <w:t xml:space="preserve"> </w:t>
      </w:r>
      <w:r w:rsidRPr="00A253E7">
        <w:rPr>
          <w:rFonts w:ascii="Times New Roman" w:hAnsi="Times New Roman" w:cs="Times New Roman"/>
          <w:sz w:val="24"/>
        </w:rPr>
        <w:t>показва</w:t>
      </w:r>
      <w:r w:rsidRPr="00A253E7">
        <w:rPr>
          <w:rFonts w:ascii="Times New Roman" w:hAnsi="Times New Roman" w:cs="Times New Roman"/>
          <w:spacing w:val="20"/>
          <w:sz w:val="24"/>
        </w:rPr>
        <w:t xml:space="preserve"> </w:t>
      </w:r>
      <w:r w:rsidRPr="00A253E7">
        <w:rPr>
          <w:rFonts w:ascii="Times New Roman" w:hAnsi="Times New Roman" w:cs="Times New Roman"/>
          <w:sz w:val="24"/>
        </w:rPr>
        <w:t>посочените</w:t>
      </w:r>
      <w:r w:rsidRPr="00A253E7">
        <w:rPr>
          <w:rFonts w:ascii="Times New Roman" w:hAnsi="Times New Roman" w:cs="Times New Roman"/>
          <w:spacing w:val="20"/>
          <w:sz w:val="24"/>
        </w:rPr>
        <w:t xml:space="preserve"> </w:t>
      </w:r>
      <w:r w:rsidRPr="00A253E7">
        <w:rPr>
          <w:rFonts w:ascii="Times New Roman" w:hAnsi="Times New Roman" w:cs="Times New Roman"/>
          <w:sz w:val="24"/>
        </w:rPr>
        <w:t>по-долу</w:t>
      </w:r>
      <w:r w:rsidR="00A253E7" w:rsidRPr="00A253E7">
        <w:rPr>
          <w:rFonts w:ascii="Times New Roman" w:hAnsi="Times New Roman" w:cs="Times New Roman"/>
          <w:sz w:val="24"/>
        </w:rPr>
        <w:t xml:space="preserve"> </w:t>
      </w:r>
      <w:r w:rsidRPr="00A253E7">
        <w:rPr>
          <w:rFonts w:ascii="Times New Roman" w:hAnsi="Times New Roman" w:cs="Times New Roman"/>
          <w:sz w:val="24"/>
          <w:szCs w:val="24"/>
        </w:rPr>
        <w:t>резултати.</w:t>
      </w:r>
    </w:p>
    <w:p w:rsidR="00C61CAC" w:rsidRDefault="00C61CAC" w:rsidP="00FF7A1A">
      <w:pPr>
        <w:tabs>
          <w:tab w:val="left" w:pos="709"/>
        </w:tabs>
        <w:spacing w:after="0"/>
        <w:ind w:firstLine="425"/>
        <w:jc w:val="both"/>
        <w:rPr>
          <w:rFonts w:ascii="Times New Roman" w:hAnsi="Times New Roman" w:cs="Times New Roman"/>
          <w:b/>
          <w:color w:val="000000" w:themeColor="text1"/>
          <w:sz w:val="28"/>
          <w:szCs w:val="28"/>
        </w:rPr>
        <w:sectPr w:rsidR="00C61CAC" w:rsidSect="00A66AE0">
          <w:footerReference w:type="default" r:id="rId35"/>
          <w:pgSz w:w="11906" w:h="16838" w:code="9"/>
          <w:pgMar w:top="1418" w:right="1418" w:bottom="1304" w:left="1418" w:header="0" w:footer="34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tbl>
      <w:tblPr>
        <w:tblStyle w:val="a9"/>
        <w:tblW w:w="15279" w:type="dxa"/>
        <w:tblInd w:w="-318"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7639"/>
        <w:gridCol w:w="7640"/>
      </w:tblGrid>
      <w:tr w:rsidR="00C61CAC" w:rsidRPr="00C61CAC" w:rsidTr="006B31D8">
        <w:trPr>
          <w:trHeight w:val="3958"/>
        </w:trPr>
        <w:tc>
          <w:tcPr>
            <w:tcW w:w="7639" w:type="dxa"/>
          </w:tcPr>
          <w:p w:rsidR="00C61CAC" w:rsidRDefault="00C61CAC" w:rsidP="00676488">
            <w:pPr>
              <w:spacing w:after="120"/>
              <w:jc w:val="center"/>
              <w:rPr>
                <w:rFonts w:ascii="Times New Roman" w:hAnsi="Times New Roman" w:cs="Times New Roman"/>
                <w:b/>
                <w:bCs/>
                <w:color w:val="476F81"/>
                <w:kern w:val="32"/>
                <w:sz w:val="28"/>
                <w:szCs w:val="28"/>
                <w:lang w:eastAsia="bg-BG"/>
              </w:rPr>
            </w:pPr>
          </w:p>
          <w:p w:rsidR="006A0260" w:rsidRPr="00C61CAC" w:rsidRDefault="006A0260" w:rsidP="006B31D8">
            <w:pPr>
              <w:spacing w:after="120"/>
              <w:jc w:val="center"/>
              <w:rPr>
                <w:rFonts w:ascii="Times New Roman" w:hAnsi="Times New Roman" w:cs="Times New Roman"/>
                <w:b/>
                <w:bCs/>
                <w:color w:val="476F81"/>
                <w:kern w:val="32"/>
                <w:sz w:val="28"/>
                <w:szCs w:val="28"/>
                <w:lang w:eastAsia="bg-BG"/>
              </w:rPr>
            </w:pPr>
          </w:p>
          <w:p w:rsidR="00C61CAC" w:rsidRPr="006A0260" w:rsidRDefault="00C61CAC" w:rsidP="006B31D8">
            <w:pPr>
              <w:spacing w:after="120"/>
              <w:jc w:val="center"/>
              <w:rPr>
                <w:rFonts w:ascii="Times New Roman" w:hAnsi="Times New Roman" w:cs="Times New Roman"/>
                <w:b/>
                <w:bCs/>
                <w:i/>
                <w:color w:val="006600"/>
                <w:kern w:val="32"/>
                <w:sz w:val="32"/>
                <w:szCs w:val="32"/>
                <w:lang w:eastAsia="bg-BG"/>
              </w:rPr>
            </w:pPr>
            <w:r w:rsidRPr="006A0260">
              <w:rPr>
                <w:rFonts w:ascii="Times New Roman" w:hAnsi="Times New Roman" w:cs="Times New Roman"/>
                <w:b/>
                <w:bCs/>
                <w:i/>
                <w:color w:val="006600"/>
                <w:kern w:val="32"/>
                <w:sz w:val="32"/>
                <w:szCs w:val="32"/>
                <w:lang w:eastAsia="bg-BG"/>
              </w:rPr>
              <w:t>Достижения и силни страни</w:t>
            </w:r>
          </w:p>
          <w:p w:rsidR="006A0260" w:rsidRPr="00C61CAC" w:rsidRDefault="006A0260" w:rsidP="00676488">
            <w:pPr>
              <w:spacing w:after="120"/>
              <w:jc w:val="center"/>
              <w:rPr>
                <w:rFonts w:ascii="Times New Roman" w:hAnsi="Times New Roman" w:cs="Times New Roman"/>
                <w:b/>
                <w:bCs/>
                <w:color w:val="006600"/>
                <w:kern w:val="32"/>
                <w:sz w:val="28"/>
                <w:szCs w:val="28"/>
                <w:lang w:eastAsia="bg-BG"/>
              </w:rPr>
            </w:pP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 xml:space="preserve">Разработени са стратегически и нормативни документи, които се фокусират върху действия с цел решаване на съществуващите проблеми. </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Общината е осигурила значителен брой инфраструктурни обекти за  предварително третиране и обезвреждане на смесените битови отпадъци.</w:t>
            </w:r>
          </w:p>
          <w:p w:rsidR="00410E58" w:rsidRDefault="00410E58" w:rsidP="00D90D7D">
            <w:pPr>
              <w:pStyle w:val="aa"/>
              <w:numPr>
                <w:ilvl w:val="0"/>
                <w:numId w:val="31"/>
              </w:numPr>
              <w:spacing w:after="120" w:line="240" w:lineRule="atLeast"/>
              <w:ind w:left="357" w:hanging="357"/>
              <w:contextualSpacing w:val="0"/>
              <w:jc w:val="both"/>
              <w:rPr>
                <w:rFonts w:ascii="Times New Roman" w:hAnsi="Times New Roman" w:cs="Times New Roman"/>
              </w:rPr>
            </w:pPr>
            <w:r>
              <w:rPr>
                <w:rFonts w:ascii="Times New Roman" w:hAnsi="Times New Roman" w:cs="Times New Roman"/>
              </w:rPr>
              <w:t>Изградена и функционираща претоварна станция за приемане и компактиране на смесени битови отпадъци, която е част от</w:t>
            </w:r>
            <w:r w:rsidR="00930DDA">
              <w:rPr>
                <w:rFonts w:ascii="Times New Roman" w:hAnsi="Times New Roman" w:cs="Times New Roman"/>
              </w:rPr>
              <w:t xml:space="preserve"> РСУО-Стара Загора.</w:t>
            </w:r>
          </w:p>
          <w:p w:rsidR="00B954FA" w:rsidRPr="00B954FA" w:rsidRDefault="00930DDA" w:rsidP="00D90D7D">
            <w:pPr>
              <w:pStyle w:val="aa"/>
              <w:numPr>
                <w:ilvl w:val="0"/>
                <w:numId w:val="31"/>
              </w:numPr>
              <w:spacing w:after="120" w:line="240" w:lineRule="atLeast"/>
              <w:ind w:left="357" w:hanging="357"/>
              <w:jc w:val="both"/>
              <w:rPr>
                <w:rFonts w:ascii="Times New Roman" w:hAnsi="Times New Roman" w:cs="Times New Roman"/>
              </w:rPr>
            </w:pPr>
            <w:r w:rsidRPr="00B954FA">
              <w:rPr>
                <w:rFonts w:ascii="Times New Roman" w:hAnsi="Times New Roman" w:cs="Times New Roman"/>
              </w:rPr>
              <w:t xml:space="preserve">Изградена сепарираща инсталация </w:t>
            </w:r>
            <w:r w:rsidR="00B954FA" w:rsidRPr="00B954FA">
              <w:rPr>
                <w:rFonts w:ascii="Times New Roman" w:hAnsi="Times New Roman" w:cs="Times New Roman"/>
              </w:rPr>
              <w:t>за битови отпадъци, за предварително третиране (сепариране) на смесени битови отпадъци и сортиране на разделно събрани рециклируеми отпадъци.</w:t>
            </w:r>
          </w:p>
          <w:p w:rsidR="00060ECF" w:rsidRDefault="00060ECF"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Общината е организирала прилагане на схемата за разширена отговорност на производителя за масово разпространени отпадъци</w:t>
            </w:r>
            <w:r>
              <w:rPr>
                <w:rFonts w:ascii="Times New Roman" w:hAnsi="Times New Roman" w:cs="Times New Roman"/>
              </w:rPr>
              <w:t xml:space="preserve"> (отпадъци от опаковки)</w:t>
            </w:r>
            <w:r w:rsidRPr="00C61CAC">
              <w:rPr>
                <w:rFonts w:ascii="Times New Roman" w:hAnsi="Times New Roman" w:cs="Times New Roman"/>
              </w:rPr>
              <w:t>, чрез партньорство с  организациите за оползотворяване на МРО</w:t>
            </w:r>
            <w:r>
              <w:rPr>
                <w:rFonts w:ascii="Times New Roman" w:hAnsi="Times New Roman" w:cs="Times New Roman"/>
              </w:rPr>
              <w:t>.</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Изградени са предпоставки за участието на  обществеността в управлението на отпадъците – публични обсъждания, предоставяне на подробна информация и др.</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Въведен е регионален принцип на управление на о</w:t>
            </w:r>
            <w:r w:rsidR="00B954FA">
              <w:rPr>
                <w:rFonts w:ascii="Times New Roman" w:hAnsi="Times New Roman" w:cs="Times New Roman"/>
              </w:rPr>
              <w:t>тпадъците.</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Изграден е значи</w:t>
            </w:r>
            <w:r w:rsidR="00B954FA">
              <w:rPr>
                <w:rFonts w:ascii="Times New Roman" w:hAnsi="Times New Roman" w:cs="Times New Roman"/>
              </w:rPr>
              <w:t>телен административен капацитет.</w:t>
            </w:r>
          </w:p>
          <w:p w:rsidR="00C61CAC" w:rsidRPr="0080332E"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 xml:space="preserve">Закрито общинско депо с приключила техническа рекултивация и в етап на </w:t>
            </w:r>
            <w:r>
              <w:rPr>
                <w:rFonts w:ascii="Times New Roman" w:hAnsi="Times New Roman" w:cs="Times New Roman"/>
              </w:rPr>
              <w:t>изпълнение</w:t>
            </w:r>
            <w:r w:rsidRPr="00C61CAC">
              <w:rPr>
                <w:rFonts w:ascii="Times New Roman" w:hAnsi="Times New Roman" w:cs="Times New Roman"/>
              </w:rPr>
              <w:t xml:space="preserve"> на биологичната рекултивация.</w:t>
            </w:r>
          </w:p>
        </w:tc>
        <w:tc>
          <w:tcPr>
            <w:tcW w:w="7640" w:type="dxa"/>
          </w:tcPr>
          <w:p w:rsidR="00C61CAC" w:rsidRPr="00C61CAC" w:rsidRDefault="00C61CAC" w:rsidP="006B31D8">
            <w:pPr>
              <w:spacing w:after="120"/>
              <w:jc w:val="center"/>
              <w:rPr>
                <w:rFonts w:ascii="Times New Roman" w:hAnsi="Times New Roman" w:cs="Times New Roman"/>
                <w:b/>
                <w:bCs/>
                <w:color w:val="476F81"/>
                <w:kern w:val="32"/>
                <w:lang w:eastAsia="bg-BG"/>
              </w:rPr>
            </w:pPr>
          </w:p>
          <w:p w:rsidR="006A0260" w:rsidRDefault="006A0260" w:rsidP="006B31D8">
            <w:pPr>
              <w:spacing w:after="120"/>
              <w:jc w:val="center"/>
              <w:rPr>
                <w:rFonts w:ascii="Times New Roman" w:hAnsi="Times New Roman" w:cs="Times New Roman"/>
                <w:b/>
                <w:bCs/>
                <w:color w:val="FF0000"/>
                <w:kern w:val="32"/>
                <w:sz w:val="28"/>
                <w:szCs w:val="28"/>
                <w:lang w:eastAsia="bg-BG"/>
              </w:rPr>
            </w:pPr>
          </w:p>
          <w:p w:rsidR="00C61CAC" w:rsidRPr="006A0260" w:rsidRDefault="00C61CAC" w:rsidP="006B31D8">
            <w:pPr>
              <w:spacing w:after="120"/>
              <w:jc w:val="center"/>
              <w:rPr>
                <w:rFonts w:ascii="Times New Roman" w:hAnsi="Times New Roman" w:cs="Times New Roman"/>
                <w:b/>
                <w:bCs/>
                <w:i/>
                <w:color w:val="FF0000"/>
                <w:kern w:val="32"/>
                <w:sz w:val="32"/>
                <w:szCs w:val="32"/>
                <w:lang w:eastAsia="bg-BG"/>
              </w:rPr>
            </w:pPr>
            <w:r w:rsidRPr="006A0260">
              <w:rPr>
                <w:rFonts w:ascii="Times New Roman" w:hAnsi="Times New Roman" w:cs="Times New Roman"/>
                <w:b/>
                <w:bCs/>
                <w:i/>
                <w:color w:val="FF0000"/>
                <w:kern w:val="32"/>
                <w:sz w:val="32"/>
                <w:szCs w:val="32"/>
                <w:lang w:eastAsia="bg-BG"/>
              </w:rPr>
              <w:t>Проблеми и слаби страни</w:t>
            </w:r>
          </w:p>
          <w:p w:rsidR="006A0260" w:rsidRPr="00C61CAC" w:rsidRDefault="006A0260" w:rsidP="006B31D8">
            <w:pPr>
              <w:spacing w:after="120"/>
              <w:jc w:val="center"/>
              <w:rPr>
                <w:rFonts w:ascii="Times New Roman" w:hAnsi="Times New Roman" w:cs="Times New Roman"/>
                <w:b/>
                <w:bCs/>
                <w:color w:val="FF0000"/>
                <w:kern w:val="32"/>
                <w:sz w:val="28"/>
                <w:szCs w:val="28"/>
                <w:lang w:eastAsia="bg-BG"/>
              </w:rPr>
            </w:pP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Нивото на депониране на отпадъците е високо.</w:t>
            </w:r>
          </w:p>
          <w:p w:rsidR="00913505" w:rsidRDefault="00913505"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 xml:space="preserve">Общината </w:t>
            </w:r>
            <w:r>
              <w:rPr>
                <w:rFonts w:ascii="Times New Roman" w:hAnsi="Times New Roman" w:cs="Times New Roman"/>
              </w:rPr>
              <w:t xml:space="preserve">не </w:t>
            </w:r>
            <w:r w:rsidRPr="00C61CAC">
              <w:rPr>
                <w:rFonts w:ascii="Times New Roman" w:hAnsi="Times New Roman" w:cs="Times New Roman"/>
              </w:rPr>
              <w:t>е организирала прилагане на схемата за разширена отговорност на производителя за масово разпространени отпадъци</w:t>
            </w:r>
            <w:r>
              <w:rPr>
                <w:rFonts w:ascii="Times New Roman" w:hAnsi="Times New Roman" w:cs="Times New Roman"/>
              </w:rPr>
              <w:t xml:space="preserve"> (ИУЕЕО, ИУГ, НУБА, ИУМПС, отработени масла)</w:t>
            </w:r>
            <w:r w:rsidRPr="00C61CAC">
              <w:rPr>
                <w:rFonts w:ascii="Times New Roman" w:hAnsi="Times New Roman" w:cs="Times New Roman"/>
              </w:rPr>
              <w:t>, чрез партньорство с  организациите за оползотворяване на МРО</w:t>
            </w:r>
            <w:r>
              <w:rPr>
                <w:rFonts w:ascii="Times New Roman" w:hAnsi="Times New Roman" w:cs="Times New Roman"/>
              </w:rPr>
              <w:t>.</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 xml:space="preserve">Липсва инфраструктура за разделно събиране и оползотворяване на </w:t>
            </w:r>
            <w:r>
              <w:rPr>
                <w:rFonts w:ascii="Times New Roman" w:hAnsi="Times New Roman" w:cs="Times New Roman"/>
              </w:rPr>
              <w:t xml:space="preserve">зелени (биоразградими) отпадъци и </w:t>
            </w:r>
            <w:r w:rsidRPr="00C61CAC">
              <w:rPr>
                <w:rFonts w:ascii="Times New Roman" w:hAnsi="Times New Roman" w:cs="Times New Roman"/>
              </w:rPr>
              <w:t>хранителните биоотпадъци.</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Не са въведени механизми за защита на социално слабите слоеве от населението, което ограничава увеличаването на размера на такса битови отпадъци и осигуряване на финансови ресурси за инвестиции в сектора на управление на отпадъците.</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Недостатъчна ангажираност на жителите за спазване на изискванията за регламентирано изхвърляне на отпадъци.</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Не се прилагат целенасочени мерки и стимули, които да допринесат за  предотвратяване образуването на отпадъци.</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Липсва мониторингова система, която да отчита удовлетвореността на обществеността от услугите по управление на отпадъците.</w:t>
            </w:r>
          </w:p>
          <w:p w:rsidR="00C61CAC" w:rsidRDefault="00C61CAC" w:rsidP="00913505">
            <w:pPr>
              <w:spacing w:after="160" w:line="240" w:lineRule="atLeast"/>
              <w:jc w:val="both"/>
              <w:rPr>
                <w:rFonts w:ascii="Times New Roman" w:hAnsi="Times New Roman" w:cs="Times New Roman"/>
              </w:rPr>
            </w:pPr>
          </w:p>
          <w:p w:rsidR="006A0260" w:rsidRPr="00913505" w:rsidRDefault="006A0260" w:rsidP="00913505">
            <w:pPr>
              <w:spacing w:after="160" w:line="240" w:lineRule="atLeast"/>
              <w:jc w:val="both"/>
              <w:rPr>
                <w:rFonts w:ascii="Times New Roman" w:hAnsi="Times New Roman" w:cs="Times New Roman"/>
              </w:rPr>
            </w:pPr>
          </w:p>
        </w:tc>
      </w:tr>
      <w:tr w:rsidR="00C61CAC" w:rsidRPr="00C61CAC" w:rsidTr="006B31D8">
        <w:trPr>
          <w:trHeight w:val="932"/>
        </w:trPr>
        <w:tc>
          <w:tcPr>
            <w:tcW w:w="7639" w:type="dxa"/>
          </w:tcPr>
          <w:p w:rsidR="00C61CAC" w:rsidRPr="00C61CAC" w:rsidRDefault="00C61CAC" w:rsidP="006B31D8">
            <w:pPr>
              <w:spacing w:after="120"/>
              <w:jc w:val="center"/>
              <w:rPr>
                <w:rFonts w:ascii="Times New Roman" w:hAnsi="Times New Roman" w:cs="Times New Roman"/>
                <w:b/>
                <w:bCs/>
                <w:color w:val="476F81"/>
                <w:kern w:val="32"/>
                <w:lang w:eastAsia="bg-BG"/>
              </w:rPr>
            </w:pPr>
          </w:p>
          <w:p w:rsidR="006A0260" w:rsidRDefault="006A0260" w:rsidP="006B31D8">
            <w:pPr>
              <w:spacing w:after="120"/>
              <w:jc w:val="center"/>
              <w:rPr>
                <w:rFonts w:ascii="Times New Roman" w:hAnsi="Times New Roman" w:cs="Times New Roman"/>
                <w:b/>
                <w:bCs/>
                <w:color w:val="006600"/>
                <w:kern w:val="32"/>
                <w:sz w:val="28"/>
                <w:szCs w:val="28"/>
                <w:lang w:eastAsia="bg-BG"/>
              </w:rPr>
            </w:pPr>
          </w:p>
          <w:p w:rsidR="00C61CAC" w:rsidRPr="006A0260" w:rsidRDefault="00C61CAC" w:rsidP="006B31D8">
            <w:pPr>
              <w:spacing w:after="120"/>
              <w:jc w:val="center"/>
              <w:rPr>
                <w:rFonts w:ascii="Times New Roman" w:hAnsi="Times New Roman" w:cs="Times New Roman"/>
                <w:b/>
                <w:bCs/>
                <w:i/>
                <w:color w:val="006600"/>
                <w:kern w:val="32"/>
                <w:sz w:val="32"/>
                <w:szCs w:val="32"/>
                <w:lang w:eastAsia="bg-BG"/>
              </w:rPr>
            </w:pPr>
            <w:r w:rsidRPr="006A0260">
              <w:rPr>
                <w:rFonts w:ascii="Times New Roman" w:hAnsi="Times New Roman" w:cs="Times New Roman"/>
                <w:b/>
                <w:bCs/>
                <w:i/>
                <w:color w:val="006600"/>
                <w:kern w:val="32"/>
                <w:sz w:val="32"/>
                <w:szCs w:val="32"/>
                <w:lang w:eastAsia="bg-BG"/>
              </w:rPr>
              <w:t>Възможности</w:t>
            </w:r>
          </w:p>
          <w:p w:rsidR="006A0260" w:rsidRPr="00C61CAC" w:rsidRDefault="006A0260" w:rsidP="006B31D8">
            <w:pPr>
              <w:spacing w:after="120"/>
              <w:jc w:val="center"/>
              <w:rPr>
                <w:rFonts w:ascii="Times New Roman" w:hAnsi="Times New Roman" w:cs="Times New Roman"/>
                <w:b/>
                <w:bCs/>
                <w:color w:val="006600"/>
                <w:kern w:val="32"/>
                <w:sz w:val="28"/>
                <w:szCs w:val="28"/>
                <w:lang w:eastAsia="bg-BG"/>
              </w:rPr>
            </w:pPr>
          </w:p>
          <w:p w:rsid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Използване на финансовите инструменти на ЕС за решаване на проблемите, свързани с ефективното управление на отпадъците.</w:t>
            </w:r>
          </w:p>
          <w:p w:rsid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Промяна на обществените нагласи в полза на екологосъобразно и ефективно управление на отпадъците.</w:t>
            </w:r>
          </w:p>
          <w:p w:rsidR="006B31D8" w:rsidRDefault="006B31D8" w:rsidP="00D90D7D">
            <w:pPr>
              <w:pStyle w:val="ae"/>
              <w:numPr>
                <w:ilvl w:val="0"/>
                <w:numId w:val="31"/>
              </w:numPr>
              <w:spacing w:after="120" w:line="240" w:lineRule="atLeast"/>
              <w:ind w:left="357" w:hanging="357"/>
              <w:jc w:val="both"/>
              <w:rPr>
                <w:rFonts w:ascii="Times New Roman" w:hAnsi="Times New Roman" w:cs="Times New Roman"/>
              </w:rPr>
            </w:pPr>
            <w:r w:rsidRPr="006B31D8">
              <w:rPr>
                <w:rFonts w:ascii="Times New Roman" w:hAnsi="Times New Roman" w:cs="Times New Roman"/>
              </w:rPr>
              <w:t xml:space="preserve">Разрастване на пазара на суровини от рециклируеми отпадъци както в рамките на ЕС, така и в региона. </w:t>
            </w:r>
          </w:p>
          <w:p w:rsid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Нови ефективни технологии, позволяващи рециклиране и оползотворяване на отпадъците.</w:t>
            </w:r>
          </w:p>
          <w:p w:rsidR="006B31D8" w:rsidRDefault="006B31D8" w:rsidP="00D90D7D">
            <w:pPr>
              <w:pStyle w:val="ae"/>
              <w:numPr>
                <w:ilvl w:val="0"/>
                <w:numId w:val="31"/>
              </w:numPr>
              <w:spacing w:after="120" w:line="240" w:lineRule="atLeast"/>
              <w:ind w:left="357" w:hanging="357"/>
              <w:jc w:val="both"/>
              <w:rPr>
                <w:rFonts w:ascii="Times New Roman" w:hAnsi="Times New Roman" w:cs="Times New Roman"/>
              </w:rPr>
            </w:pPr>
            <w:r w:rsidRPr="006B31D8">
              <w:rPr>
                <w:rFonts w:ascii="Times New Roman" w:hAnsi="Times New Roman" w:cs="Times New Roman"/>
              </w:rPr>
              <w:t xml:space="preserve">Подобряване на ефективността на системите за управление на масово разпространени отпадъци с цел осигуряване на висококачествено рециклиране и прилагане на принципа за разширена отговорност на производителя. </w:t>
            </w:r>
          </w:p>
          <w:p w:rsidR="006B31D8" w:rsidRDefault="006B31D8" w:rsidP="00D90D7D">
            <w:pPr>
              <w:pStyle w:val="ae"/>
              <w:numPr>
                <w:ilvl w:val="0"/>
                <w:numId w:val="31"/>
              </w:numPr>
              <w:spacing w:after="120" w:line="240" w:lineRule="atLeast"/>
              <w:ind w:left="357" w:hanging="357"/>
              <w:jc w:val="both"/>
              <w:rPr>
                <w:rFonts w:ascii="Times New Roman" w:hAnsi="Times New Roman" w:cs="Times New Roman"/>
              </w:rPr>
            </w:pPr>
            <w:r w:rsidRPr="006B31D8">
              <w:rPr>
                <w:rFonts w:ascii="Times New Roman" w:hAnsi="Times New Roman" w:cs="Times New Roman"/>
              </w:rPr>
              <w:t>Осигуряване на прозрачност при определяне на такса битови отпадъци за гражданите и бизнеса и въвеждане на принципа „заплащане според количеството на образуваните отпадъци“.</w:t>
            </w:r>
          </w:p>
          <w:p w:rsidR="00C61CAC" w:rsidRPr="00C61CAC" w:rsidRDefault="00C61CAC" w:rsidP="00D90D7D">
            <w:pPr>
              <w:pStyle w:val="aa"/>
              <w:numPr>
                <w:ilvl w:val="0"/>
                <w:numId w:val="31"/>
              </w:numPr>
              <w:spacing w:after="120" w:line="240" w:lineRule="atLeast"/>
              <w:ind w:left="357" w:hanging="357"/>
              <w:contextualSpacing w:val="0"/>
              <w:jc w:val="both"/>
              <w:rPr>
                <w:rFonts w:ascii="Times New Roman" w:hAnsi="Times New Roman" w:cs="Times New Roman"/>
              </w:rPr>
            </w:pPr>
            <w:r w:rsidRPr="00C61CAC">
              <w:rPr>
                <w:rFonts w:ascii="Times New Roman" w:hAnsi="Times New Roman" w:cs="Times New Roman"/>
              </w:rPr>
              <w:t>Механизми за включване на обществеността при вземане на решения, свързани с управление на отпадъците - публични обсъждания, информация чрез медии и интернет.</w:t>
            </w:r>
          </w:p>
        </w:tc>
        <w:tc>
          <w:tcPr>
            <w:tcW w:w="7640" w:type="dxa"/>
          </w:tcPr>
          <w:p w:rsidR="00C61CAC" w:rsidRPr="00C61CAC" w:rsidRDefault="00C61CAC" w:rsidP="006B31D8">
            <w:pPr>
              <w:spacing w:after="120"/>
              <w:jc w:val="center"/>
              <w:rPr>
                <w:rFonts w:ascii="Times New Roman" w:hAnsi="Times New Roman" w:cs="Times New Roman"/>
                <w:b/>
                <w:bCs/>
                <w:color w:val="476F81"/>
                <w:kern w:val="32"/>
                <w:lang w:eastAsia="bg-BG"/>
              </w:rPr>
            </w:pPr>
          </w:p>
          <w:p w:rsidR="006A0260" w:rsidRDefault="006A0260" w:rsidP="006B31D8">
            <w:pPr>
              <w:spacing w:after="120"/>
              <w:jc w:val="center"/>
              <w:rPr>
                <w:rFonts w:ascii="Times New Roman" w:hAnsi="Times New Roman" w:cs="Times New Roman"/>
                <w:b/>
                <w:bCs/>
                <w:color w:val="FF0000"/>
                <w:kern w:val="32"/>
                <w:sz w:val="28"/>
                <w:szCs w:val="28"/>
                <w:lang w:eastAsia="bg-BG"/>
              </w:rPr>
            </w:pPr>
          </w:p>
          <w:p w:rsidR="00C61CAC" w:rsidRPr="006A0260" w:rsidRDefault="00C61CAC" w:rsidP="006B31D8">
            <w:pPr>
              <w:spacing w:after="120"/>
              <w:jc w:val="center"/>
              <w:rPr>
                <w:rFonts w:ascii="Times New Roman" w:hAnsi="Times New Roman" w:cs="Times New Roman"/>
                <w:b/>
                <w:bCs/>
                <w:i/>
                <w:color w:val="FF0000"/>
                <w:kern w:val="32"/>
                <w:sz w:val="32"/>
                <w:szCs w:val="32"/>
                <w:lang w:eastAsia="bg-BG"/>
              </w:rPr>
            </w:pPr>
            <w:r w:rsidRPr="006A0260">
              <w:rPr>
                <w:rFonts w:ascii="Times New Roman" w:hAnsi="Times New Roman" w:cs="Times New Roman"/>
                <w:b/>
                <w:bCs/>
                <w:i/>
                <w:color w:val="FF0000"/>
                <w:kern w:val="32"/>
                <w:sz w:val="32"/>
                <w:szCs w:val="32"/>
                <w:lang w:eastAsia="bg-BG"/>
              </w:rPr>
              <w:t>Заплахи</w:t>
            </w:r>
          </w:p>
          <w:p w:rsidR="006A0260" w:rsidRPr="00C61CAC" w:rsidRDefault="006A0260" w:rsidP="006B31D8">
            <w:pPr>
              <w:spacing w:after="120"/>
              <w:jc w:val="center"/>
              <w:rPr>
                <w:rFonts w:ascii="Times New Roman" w:hAnsi="Times New Roman" w:cs="Times New Roman"/>
                <w:b/>
                <w:bCs/>
                <w:color w:val="FF0000"/>
                <w:kern w:val="32"/>
                <w:sz w:val="28"/>
                <w:szCs w:val="28"/>
                <w:lang w:eastAsia="bg-BG"/>
              </w:rPr>
            </w:pPr>
          </w:p>
          <w:p w:rsidR="00C61CAC" w:rsidRPr="00C61CAC" w:rsidRDefault="00C61CAC" w:rsidP="00E71CAA">
            <w:pPr>
              <w:pStyle w:val="aa"/>
              <w:numPr>
                <w:ilvl w:val="0"/>
                <w:numId w:val="31"/>
              </w:numPr>
              <w:spacing w:after="120" w:line="240" w:lineRule="atLeast"/>
              <w:contextualSpacing w:val="0"/>
              <w:jc w:val="both"/>
              <w:rPr>
                <w:rFonts w:ascii="Times New Roman" w:hAnsi="Times New Roman" w:cs="Times New Roman"/>
              </w:rPr>
            </w:pPr>
            <w:r w:rsidRPr="00C61CAC">
              <w:rPr>
                <w:rFonts w:ascii="Times New Roman" w:hAnsi="Times New Roman" w:cs="Times New Roman"/>
              </w:rPr>
              <w:t>Повишаване на такса битови отпадъци за населението, съобразно промени в законодателството на ЕС.</w:t>
            </w:r>
          </w:p>
          <w:p w:rsidR="00C61CAC" w:rsidRPr="00C61CAC" w:rsidRDefault="00C61CAC" w:rsidP="00E71CAA">
            <w:pPr>
              <w:pStyle w:val="aa"/>
              <w:numPr>
                <w:ilvl w:val="0"/>
                <w:numId w:val="31"/>
              </w:numPr>
              <w:spacing w:after="120" w:line="240" w:lineRule="atLeast"/>
              <w:contextualSpacing w:val="0"/>
              <w:jc w:val="both"/>
              <w:rPr>
                <w:rFonts w:ascii="Times New Roman" w:hAnsi="Times New Roman" w:cs="Times New Roman"/>
              </w:rPr>
            </w:pPr>
            <w:r w:rsidRPr="00C61CAC">
              <w:rPr>
                <w:rFonts w:ascii="Times New Roman" w:hAnsi="Times New Roman" w:cs="Times New Roman"/>
              </w:rPr>
              <w:t>Намаляваща държавна подкрепа към местната власт за изпълнение на</w:t>
            </w:r>
            <w:r w:rsidR="006A0260">
              <w:rPr>
                <w:rFonts w:ascii="Times New Roman" w:hAnsi="Times New Roman" w:cs="Times New Roman"/>
              </w:rPr>
              <w:t xml:space="preserve"> </w:t>
            </w:r>
            <w:r w:rsidRPr="00C61CAC">
              <w:rPr>
                <w:rFonts w:ascii="Times New Roman" w:hAnsi="Times New Roman" w:cs="Times New Roman"/>
              </w:rPr>
              <w:t>законовите задължения в сферата на управление на отпадъците.</w:t>
            </w:r>
          </w:p>
          <w:p w:rsidR="00C61CAC" w:rsidRPr="00C61CAC" w:rsidRDefault="00C61CAC" w:rsidP="00E71CAA">
            <w:pPr>
              <w:pStyle w:val="aa"/>
              <w:numPr>
                <w:ilvl w:val="0"/>
                <w:numId w:val="31"/>
              </w:numPr>
              <w:spacing w:after="120" w:line="240" w:lineRule="atLeast"/>
              <w:contextualSpacing w:val="0"/>
              <w:jc w:val="both"/>
              <w:rPr>
                <w:rFonts w:ascii="Times New Roman" w:hAnsi="Times New Roman" w:cs="Times New Roman"/>
              </w:rPr>
            </w:pPr>
            <w:r w:rsidRPr="00C61CAC">
              <w:rPr>
                <w:rFonts w:ascii="Times New Roman" w:hAnsi="Times New Roman" w:cs="Times New Roman"/>
              </w:rPr>
              <w:t>Налагане на санкции на местната власт при неспазване изискванията на нормативната уредба в сферата на управление на отпадъците.</w:t>
            </w:r>
          </w:p>
          <w:p w:rsidR="00C61CAC" w:rsidRPr="00C61CAC" w:rsidRDefault="00C61CAC" w:rsidP="00E71CAA">
            <w:pPr>
              <w:pStyle w:val="aa"/>
              <w:numPr>
                <w:ilvl w:val="0"/>
                <w:numId w:val="31"/>
              </w:numPr>
              <w:spacing w:after="120" w:line="240" w:lineRule="atLeast"/>
              <w:contextualSpacing w:val="0"/>
              <w:jc w:val="both"/>
              <w:rPr>
                <w:rFonts w:ascii="Times New Roman" w:hAnsi="Times New Roman" w:cs="Times New Roman"/>
              </w:rPr>
            </w:pPr>
            <w:r w:rsidRPr="00C61CAC">
              <w:rPr>
                <w:rFonts w:ascii="Times New Roman" w:hAnsi="Times New Roman" w:cs="Times New Roman"/>
              </w:rPr>
              <w:t>Необходимите публични инвестиции и оперативни разходи за управление на отпадъците съобразно нормативните изисквания и достигане на набелязаните цели са значителни;</w:t>
            </w:r>
          </w:p>
          <w:p w:rsidR="00C61CAC" w:rsidRPr="00C61CAC" w:rsidRDefault="00C61CAC" w:rsidP="00E71CAA">
            <w:pPr>
              <w:pStyle w:val="aa"/>
              <w:numPr>
                <w:ilvl w:val="0"/>
                <w:numId w:val="31"/>
              </w:numPr>
              <w:spacing w:after="120" w:line="240" w:lineRule="atLeast"/>
              <w:contextualSpacing w:val="0"/>
              <w:jc w:val="both"/>
              <w:rPr>
                <w:rFonts w:ascii="Times New Roman" w:hAnsi="Times New Roman" w:cs="Times New Roman"/>
              </w:rPr>
            </w:pPr>
            <w:r w:rsidRPr="00C61CAC">
              <w:rPr>
                <w:rFonts w:ascii="Times New Roman" w:hAnsi="Times New Roman" w:cs="Times New Roman"/>
              </w:rPr>
              <w:t>Увеличаващи се разходи за дейностите за сметосъбиране и депониране на отпадъците.</w:t>
            </w:r>
          </w:p>
          <w:p w:rsidR="00C61CAC" w:rsidRDefault="00C61CAC" w:rsidP="00E71CAA">
            <w:pPr>
              <w:pStyle w:val="aa"/>
              <w:numPr>
                <w:ilvl w:val="0"/>
                <w:numId w:val="31"/>
              </w:numPr>
              <w:spacing w:after="160" w:line="240" w:lineRule="atLeast"/>
              <w:contextualSpacing w:val="0"/>
              <w:jc w:val="both"/>
              <w:rPr>
                <w:rFonts w:ascii="Times New Roman" w:hAnsi="Times New Roman" w:cs="Times New Roman"/>
              </w:rPr>
            </w:pPr>
            <w:r w:rsidRPr="00C61CAC">
              <w:rPr>
                <w:rFonts w:ascii="Times New Roman" w:hAnsi="Times New Roman" w:cs="Times New Roman"/>
              </w:rPr>
              <w:t>Слаба покупателна способност на домакинствата и трудност на нискодоходните групи да отделят допълнителни средства за услуги и дейности, свързани с управление на отпадъците.</w:t>
            </w:r>
          </w:p>
          <w:p w:rsidR="006A0260" w:rsidRDefault="006A0260" w:rsidP="006A0260">
            <w:pPr>
              <w:spacing w:after="160" w:line="240" w:lineRule="atLeast"/>
              <w:jc w:val="both"/>
              <w:rPr>
                <w:rFonts w:ascii="Times New Roman" w:hAnsi="Times New Roman" w:cs="Times New Roman"/>
              </w:rPr>
            </w:pPr>
          </w:p>
          <w:p w:rsidR="006A0260" w:rsidRPr="006A0260" w:rsidRDefault="006A0260" w:rsidP="006A0260">
            <w:pPr>
              <w:spacing w:after="160" w:line="240" w:lineRule="atLeast"/>
              <w:jc w:val="both"/>
              <w:rPr>
                <w:rFonts w:ascii="Times New Roman" w:hAnsi="Times New Roman" w:cs="Times New Roman"/>
              </w:rPr>
            </w:pPr>
          </w:p>
        </w:tc>
      </w:tr>
    </w:tbl>
    <w:p w:rsidR="00C61CAC" w:rsidRDefault="00C61CAC" w:rsidP="00FF7A1A">
      <w:pPr>
        <w:tabs>
          <w:tab w:val="left" w:pos="709"/>
        </w:tabs>
        <w:spacing w:after="0"/>
        <w:ind w:firstLine="425"/>
        <w:jc w:val="both"/>
        <w:rPr>
          <w:rFonts w:ascii="Times New Roman" w:hAnsi="Times New Roman" w:cs="Times New Roman"/>
          <w:b/>
          <w:color w:val="000000" w:themeColor="text1"/>
          <w:sz w:val="28"/>
          <w:szCs w:val="28"/>
        </w:rPr>
      </w:pPr>
    </w:p>
    <w:p w:rsidR="00147291" w:rsidRDefault="00147291" w:rsidP="00FF7A1A">
      <w:pPr>
        <w:tabs>
          <w:tab w:val="left" w:pos="709"/>
        </w:tabs>
        <w:spacing w:after="0"/>
        <w:ind w:firstLine="425"/>
        <w:jc w:val="both"/>
        <w:rPr>
          <w:rFonts w:ascii="Times New Roman" w:hAnsi="Times New Roman" w:cs="Times New Roman"/>
          <w:b/>
          <w:color w:val="000000" w:themeColor="text1"/>
          <w:sz w:val="28"/>
          <w:szCs w:val="28"/>
        </w:rPr>
      </w:pPr>
    </w:p>
    <w:p w:rsidR="00147291" w:rsidRDefault="00147291" w:rsidP="00FF7A1A">
      <w:pPr>
        <w:tabs>
          <w:tab w:val="left" w:pos="709"/>
        </w:tabs>
        <w:spacing w:after="0"/>
        <w:ind w:firstLine="425"/>
        <w:jc w:val="both"/>
        <w:rPr>
          <w:rFonts w:ascii="Times New Roman" w:hAnsi="Times New Roman" w:cs="Times New Roman"/>
          <w:b/>
          <w:color w:val="000000" w:themeColor="text1"/>
          <w:sz w:val="28"/>
          <w:szCs w:val="28"/>
        </w:rPr>
      </w:pPr>
    </w:p>
    <w:p w:rsidR="00147291" w:rsidRDefault="00147291" w:rsidP="00FF7A1A">
      <w:pPr>
        <w:tabs>
          <w:tab w:val="left" w:pos="709"/>
        </w:tabs>
        <w:spacing w:after="0"/>
        <w:ind w:firstLine="425"/>
        <w:jc w:val="both"/>
        <w:rPr>
          <w:rFonts w:ascii="Times New Roman" w:hAnsi="Times New Roman" w:cs="Times New Roman"/>
          <w:b/>
          <w:color w:val="000000" w:themeColor="text1"/>
          <w:sz w:val="28"/>
          <w:szCs w:val="28"/>
        </w:rPr>
      </w:pPr>
    </w:p>
    <w:p w:rsidR="001F0595" w:rsidRDefault="001F0595" w:rsidP="00FF7A1A">
      <w:pPr>
        <w:tabs>
          <w:tab w:val="left" w:pos="709"/>
        </w:tabs>
        <w:spacing w:after="0"/>
        <w:ind w:firstLine="425"/>
        <w:jc w:val="both"/>
        <w:rPr>
          <w:rFonts w:ascii="Times New Roman" w:hAnsi="Times New Roman" w:cs="Times New Roman"/>
          <w:b/>
          <w:color w:val="000000" w:themeColor="text1"/>
          <w:sz w:val="28"/>
          <w:szCs w:val="28"/>
        </w:rPr>
        <w:sectPr w:rsidR="001F0595" w:rsidSect="00B915AB">
          <w:pgSz w:w="16838" w:h="11906" w:orient="landscape" w:code="9"/>
          <w:pgMar w:top="1418" w:right="1418" w:bottom="1304" w:left="1304" w:header="0" w:footer="369"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D35E99" w:rsidRDefault="00D35E99" w:rsidP="00E71CAA">
      <w:pPr>
        <w:pStyle w:val="2"/>
        <w:numPr>
          <w:ilvl w:val="0"/>
          <w:numId w:val="32"/>
        </w:numPr>
        <w:tabs>
          <w:tab w:val="left" w:pos="709"/>
          <w:tab w:val="left" w:pos="851"/>
          <w:tab w:val="left" w:pos="1134"/>
        </w:tabs>
        <w:spacing w:line="276" w:lineRule="auto"/>
        <w:ind w:left="0" w:firstLine="425"/>
        <w:jc w:val="both"/>
        <w:rPr>
          <w:rFonts w:ascii="Times New Roman" w:hAnsi="Times New Roman" w:cs="Times New Roman"/>
          <w:color w:val="008000"/>
        </w:rPr>
      </w:pPr>
      <w:r>
        <w:rPr>
          <w:rFonts w:ascii="Times New Roman" w:hAnsi="Times New Roman" w:cs="Times New Roman"/>
          <w:color w:val="008000"/>
        </w:rPr>
        <w:lastRenderedPageBreak/>
        <w:t xml:space="preserve">  </w:t>
      </w:r>
      <w:r w:rsidRPr="00CD5322">
        <w:rPr>
          <w:rFonts w:ascii="Times New Roman" w:hAnsi="Times New Roman" w:cs="Times New Roman"/>
          <w:color w:val="008000"/>
        </w:rPr>
        <w:t>Цели</w:t>
      </w:r>
      <w:r w:rsidRPr="00CD5322">
        <w:rPr>
          <w:rFonts w:ascii="Times New Roman" w:hAnsi="Times New Roman" w:cs="Times New Roman"/>
          <w:color w:val="008000"/>
          <w:spacing w:val="-3"/>
        </w:rPr>
        <w:t xml:space="preserve"> </w:t>
      </w:r>
      <w:r w:rsidRPr="00CD5322">
        <w:rPr>
          <w:rFonts w:ascii="Times New Roman" w:hAnsi="Times New Roman" w:cs="Times New Roman"/>
          <w:color w:val="008000"/>
        </w:rPr>
        <w:t>на</w:t>
      </w:r>
      <w:r w:rsidRPr="00CD5322">
        <w:rPr>
          <w:rFonts w:ascii="Times New Roman" w:hAnsi="Times New Roman" w:cs="Times New Roman"/>
          <w:color w:val="008000"/>
          <w:spacing w:val="-3"/>
        </w:rPr>
        <w:t xml:space="preserve"> </w:t>
      </w:r>
      <w:r w:rsidRPr="00CD5322">
        <w:rPr>
          <w:rFonts w:ascii="Times New Roman" w:hAnsi="Times New Roman" w:cs="Times New Roman"/>
          <w:color w:val="008000"/>
        </w:rPr>
        <w:t>ОПУО</w:t>
      </w:r>
      <w:r w:rsidRPr="00CD5322">
        <w:rPr>
          <w:rFonts w:ascii="Times New Roman" w:hAnsi="Times New Roman" w:cs="Times New Roman"/>
          <w:color w:val="008000"/>
          <w:spacing w:val="-3"/>
        </w:rPr>
        <w:t xml:space="preserve"> </w:t>
      </w:r>
      <w:r>
        <w:rPr>
          <w:rFonts w:ascii="Times New Roman" w:hAnsi="Times New Roman" w:cs="Times New Roman"/>
          <w:color w:val="008000"/>
          <w:spacing w:val="-3"/>
        </w:rPr>
        <w:t xml:space="preserve"> </w:t>
      </w:r>
      <w:r w:rsidRPr="00CD5322">
        <w:rPr>
          <w:rFonts w:ascii="Times New Roman" w:hAnsi="Times New Roman" w:cs="Times New Roman"/>
          <w:color w:val="008000"/>
        </w:rPr>
        <w:t>2021-2028</w:t>
      </w:r>
      <w:r w:rsidRPr="00CD5322">
        <w:rPr>
          <w:rFonts w:ascii="Times New Roman" w:hAnsi="Times New Roman" w:cs="Times New Roman"/>
          <w:color w:val="008000"/>
          <w:spacing w:val="-5"/>
        </w:rPr>
        <w:t xml:space="preserve"> </w:t>
      </w:r>
      <w:r w:rsidRPr="00CD5322">
        <w:rPr>
          <w:rFonts w:ascii="Times New Roman" w:hAnsi="Times New Roman" w:cs="Times New Roman"/>
          <w:color w:val="008000"/>
        </w:rPr>
        <w:t>г.</w:t>
      </w:r>
      <w:r w:rsidRPr="00CD5322">
        <w:rPr>
          <w:rFonts w:ascii="Times New Roman" w:hAnsi="Times New Roman" w:cs="Times New Roman"/>
          <w:color w:val="008000"/>
          <w:spacing w:val="-3"/>
        </w:rPr>
        <w:t xml:space="preserve"> </w:t>
      </w:r>
      <w:r w:rsidRPr="00CD5322">
        <w:rPr>
          <w:rFonts w:ascii="Times New Roman" w:hAnsi="Times New Roman" w:cs="Times New Roman"/>
          <w:color w:val="008000"/>
        </w:rPr>
        <w:t>и</w:t>
      </w:r>
      <w:r w:rsidRPr="00CD5322">
        <w:rPr>
          <w:rFonts w:ascii="Times New Roman" w:hAnsi="Times New Roman" w:cs="Times New Roman"/>
          <w:color w:val="008000"/>
          <w:spacing w:val="-2"/>
        </w:rPr>
        <w:t xml:space="preserve"> </w:t>
      </w:r>
      <w:r w:rsidRPr="00CD5322">
        <w:rPr>
          <w:rFonts w:ascii="Times New Roman" w:hAnsi="Times New Roman" w:cs="Times New Roman"/>
          <w:color w:val="008000"/>
        </w:rPr>
        <w:t>подпрограми</w:t>
      </w:r>
      <w:r w:rsidRPr="00CD5322">
        <w:rPr>
          <w:rFonts w:ascii="Times New Roman" w:hAnsi="Times New Roman" w:cs="Times New Roman"/>
          <w:color w:val="008000"/>
          <w:spacing w:val="-3"/>
        </w:rPr>
        <w:t xml:space="preserve"> </w:t>
      </w:r>
      <w:r w:rsidRPr="00CD5322">
        <w:rPr>
          <w:rFonts w:ascii="Times New Roman" w:hAnsi="Times New Roman" w:cs="Times New Roman"/>
          <w:color w:val="008000"/>
        </w:rPr>
        <w:t>за</w:t>
      </w:r>
      <w:r w:rsidRPr="00CD5322">
        <w:rPr>
          <w:rFonts w:ascii="Times New Roman" w:hAnsi="Times New Roman" w:cs="Times New Roman"/>
          <w:color w:val="008000"/>
          <w:spacing w:val="-5"/>
        </w:rPr>
        <w:t xml:space="preserve"> </w:t>
      </w:r>
      <w:r w:rsidRPr="00CD5322">
        <w:rPr>
          <w:rFonts w:ascii="Times New Roman" w:hAnsi="Times New Roman" w:cs="Times New Roman"/>
          <w:color w:val="008000"/>
        </w:rPr>
        <w:t>тяхното</w:t>
      </w:r>
      <w:r>
        <w:rPr>
          <w:rFonts w:ascii="Times New Roman" w:hAnsi="Times New Roman" w:cs="Times New Roman"/>
          <w:color w:val="008000"/>
        </w:rPr>
        <w:t xml:space="preserve"> </w:t>
      </w:r>
      <w:r w:rsidRPr="00CD5322">
        <w:rPr>
          <w:rFonts w:ascii="Times New Roman" w:hAnsi="Times New Roman" w:cs="Times New Roman"/>
          <w:color w:val="008000"/>
        </w:rPr>
        <w:t>постигане</w:t>
      </w:r>
    </w:p>
    <w:p w:rsidR="001F0595" w:rsidRPr="001F0595" w:rsidRDefault="001F0595" w:rsidP="001F0595">
      <w:pPr>
        <w:pStyle w:val="aa"/>
        <w:widowControl w:val="0"/>
        <w:numPr>
          <w:ilvl w:val="1"/>
          <w:numId w:val="32"/>
        </w:numPr>
        <w:tabs>
          <w:tab w:val="left" w:pos="284"/>
          <w:tab w:val="left" w:pos="851"/>
        </w:tabs>
        <w:autoSpaceDE w:val="0"/>
        <w:autoSpaceDN w:val="0"/>
        <w:spacing w:after="0"/>
        <w:ind w:left="0" w:firstLine="425"/>
        <w:contextualSpacing w:val="0"/>
        <w:jc w:val="both"/>
        <w:rPr>
          <w:rFonts w:ascii="Times New Roman" w:hAnsi="Times New Roman" w:cs="Times New Roman"/>
          <w:b/>
          <w:color w:val="008000"/>
          <w:sz w:val="24"/>
          <w:szCs w:val="24"/>
        </w:rPr>
      </w:pPr>
      <w:r w:rsidRPr="001F0595">
        <w:rPr>
          <w:rFonts w:ascii="Times New Roman" w:hAnsi="Times New Roman" w:cs="Times New Roman"/>
          <w:b/>
          <w:color w:val="008000"/>
          <w:sz w:val="24"/>
          <w:szCs w:val="24"/>
        </w:rPr>
        <w:t>Цели</w:t>
      </w:r>
      <w:r w:rsidRPr="001F0595">
        <w:rPr>
          <w:rFonts w:ascii="Times New Roman" w:hAnsi="Times New Roman" w:cs="Times New Roman"/>
          <w:b/>
          <w:color w:val="008000"/>
          <w:spacing w:val="-2"/>
          <w:sz w:val="24"/>
          <w:szCs w:val="24"/>
        </w:rPr>
        <w:t xml:space="preserve"> </w:t>
      </w:r>
      <w:r w:rsidRPr="001F0595">
        <w:rPr>
          <w:rFonts w:ascii="Times New Roman" w:hAnsi="Times New Roman" w:cs="Times New Roman"/>
          <w:b/>
          <w:color w:val="008000"/>
          <w:sz w:val="24"/>
          <w:szCs w:val="24"/>
        </w:rPr>
        <w:t>на</w:t>
      </w:r>
      <w:r w:rsidRPr="001F0595">
        <w:rPr>
          <w:rFonts w:ascii="Times New Roman" w:hAnsi="Times New Roman" w:cs="Times New Roman"/>
          <w:b/>
          <w:color w:val="008000"/>
          <w:spacing w:val="-4"/>
          <w:sz w:val="24"/>
          <w:szCs w:val="24"/>
        </w:rPr>
        <w:t xml:space="preserve"> </w:t>
      </w:r>
      <w:r w:rsidRPr="001F0595">
        <w:rPr>
          <w:rFonts w:ascii="Times New Roman" w:hAnsi="Times New Roman" w:cs="Times New Roman"/>
          <w:b/>
          <w:color w:val="008000"/>
          <w:sz w:val="24"/>
          <w:szCs w:val="24"/>
        </w:rPr>
        <w:t>Програмата</w:t>
      </w:r>
    </w:p>
    <w:p w:rsidR="001F0595" w:rsidRPr="001F0595" w:rsidRDefault="001F0595" w:rsidP="001F0595">
      <w:pPr>
        <w:pStyle w:val="ac"/>
        <w:tabs>
          <w:tab w:val="left" w:pos="1560"/>
        </w:tabs>
        <w:spacing w:line="276" w:lineRule="auto"/>
        <w:ind w:left="0" w:firstLine="425"/>
      </w:pPr>
      <w:r w:rsidRPr="001F0595">
        <w:t>Отправна</w:t>
      </w:r>
      <w:r w:rsidRPr="001F0595">
        <w:rPr>
          <w:spacing w:val="1"/>
        </w:rPr>
        <w:t xml:space="preserve"> </w:t>
      </w:r>
      <w:r w:rsidRPr="001F0595">
        <w:t>точка</w:t>
      </w:r>
      <w:r w:rsidRPr="001F0595">
        <w:rPr>
          <w:spacing w:val="1"/>
        </w:rPr>
        <w:t xml:space="preserve"> </w:t>
      </w:r>
      <w:r w:rsidRPr="001F0595">
        <w:t>за</w:t>
      </w:r>
      <w:r w:rsidRPr="001F0595">
        <w:rPr>
          <w:spacing w:val="1"/>
        </w:rPr>
        <w:t xml:space="preserve"> </w:t>
      </w:r>
      <w:r w:rsidRPr="001F0595">
        <w:t>определяне</w:t>
      </w:r>
      <w:r w:rsidRPr="001F0595">
        <w:rPr>
          <w:spacing w:val="1"/>
        </w:rPr>
        <w:t xml:space="preserve"> </w:t>
      </w:r>
      <w:r w:rsidRPr="001F0595">
        <w:t>на</w:t>
      </w:r>
      <w:r w:rsidRPr="001F0595">
        <w:rPr>
          <w:spacing w:val="1"/>
        </w:rPr>
        <w:t xml:space="preserve"> </w:t>
      </w:r>
      <w:r w:rsidRPr="001F0595">
        <w:t>стратегическите</w:t>
      </w:r>
      <w:r w:rsidRPr="001F0595">
        <w:rPr>
          <w:spacing w:val="1"/>
        </w:rPr>
        <w:t xml:space="preserve"> </w:t>
      </w:r>
      <w:r w:rsidRPr="001F0595">
        <w:t>цели</w:t>
      </w:r>
      <w:r w:rsidRPr="001F0595">
        <w:rPr>
          <w:spacing w:val="1"/>
        </w:rPr>
        <w:t xml:space="preserve"> </w:t>
      </w:r>
      <w:r w:rsidRPr="001F0595">
        <w:t>на</w:t>
      </w:r>
      <w:r w:rsidRPr="001F0595">
        <w:rPr>
          <w:spacing w:val="1"/>
        </w:rPr>
        <w:t xml:space="preserve"> </w:t>
      </w:r>
      <w:r w:rsidRPr="001F0595">
        <w:t>Програмата</w:t>
      </w:r>
      <w:r w:rsidRPr="001F0595">
        <w:rPr>
          <w:spacing w:val="1"/>
        </w:rPr>
        <w:t xml:space="preserve"> </w:t>
      </w:r>
      <w:r w:rsidRPr="001F0595">
        <w:t>за</w:t>
      </w:r>
      <w:r w:rsidRPr="001F0595">
        <w:rPr>
          <w:spacing w:val="1"/>
        </w:rPr>
        <w:t xml:space="preserve"> </w:t>
      </w:r>
      <w:r w:rsidRPr="001F0595">
        <w:t>управление</w:t>
      </w:r>
      <w:r w:rsidRPr="001F0595">
        <w:rPr>
          <w:spacing w:val="-2"/>
        </w:rPr>
        <w:t xml:space="preserve"> </w:t>
      </w:r>
      <w:r w:rsidRPr="001F0595">
        <w:t>на</w:t>
      </w:r>
      <w:r w:rsidRPr="001F0595">
        <w:rPr>
          <w:spacing w:val="-1"/>
        </w:rPr>
        <w:t xml:space="preserve"> </w:t>
      </w:r>
      <w:r w:rsidRPr="001F0595">
        <w:t>отпадъците</w:t>
      </w:r>
      <w:r w:rsidRPr="001F0595">
        <w:rPr>
          <w:spacing w:val="-1"/>
        </w:rPr>
        <w:t xml:space="preserve"> </w:t>
      </w:r>
      <w:r w:rsidRPr="001F0595">
        <w:t>за</w:t>
      </w:r>
      <w:r w:rsidRPr="001F0595">
        <w:rPr>
          <w:spacing w:val="-1"/>
        </w:rPr>
        <w:t xml:space="preserve"> </w:t>
      </w:r>
      <w:r w:rsidRPr="001F0595">
        <w:t>периода</w:t>
      </w:r>
      <w:r w:rsidRPr="001F0595">
        <w:rPr>
          <w:spacing w:val="-2"/>
        </w:rPr>
        <w:t xml:space="preserve"> </w:t>
      </w:r>
      <w:r w:rsidRPr="001F0595">
        <w:t>до 2028</w:t>
      </w:r>
      <w:r w:rsidRPr="001F0595">
        <w:rPr>
          <w:spacing w:val="-3"/>
        </w:rPr>
        <w:t xml:space="preserve"> </w:t>
      </w:r>
      <w:r w:rsidRPr="001F0595">
        <w:t>г.</w:t>
      </w:r>
      <w:r w:rsidRPr="001F0595">
        <w:rPr>
          <w:spacing w:val="-1"/>
        </w:rPr>
        <w:t xml:space="preserve"> </w:t>
      </w:r>
      <w:r w:rsidRPr="001F0595">
        <w:t>на</w:t>
      </w:r>
      <w:r w:rsidRPr="001F0595">
        <w:rPr>
          <w:spacing w:val="-2"/>
        </w:rPr>
        <w:t xml:space="preserve"> </w:t>
      </w:r>
      <w:r w:rsidRPr="001F0595">
        <w:t>община Гълъбово</w:t>
      </w:r>
      <w:r w:rsidRPr="001F0595">
        <w:rPr>
          <w:spacing w:val="-1"/>
        </w:rPr>
        <w:t xml:space="preserve"> </w:t>
      </w:r>
      <w:r w:rsidRPr="001F0595">
        <w:t>са:</w:t>
      </w:r>
    </w:p>
    <w:p w:rsidR="001F0595" w:rsidRPr="001F0595" w:rsidRDefault="001F0595" w:rsidP="004F74C9">
      <w:pPr>
        <w:pStyle w:val="aa"/>
        <w:widowControl w:val="0"/>
        <w:numPr>
          <w:ilvl w:val="0"/>
          <w:numId w:val="34"/>
        </w:numPr>
        <w:tabs>
          <w:tab w:val="left" w:pos="709"/>
          <w:tab w:val="left" w:pos="2237"/>
        </w:tabs>
        <w:autoSpaceDE w:val="0"/>
        <w:autoSpaceDN w:val="0"/>
        <w:spacing w:after="0"/>
        <w:ind w:left="0" w:firstLine="426"/>
        <w:jc w:val="both"/>
        <w:rPr>
          <w:rFonts w:ascii="Times New Roman" w:hAnsi="Times New Roman" w:cs="Times New Roman"/>
          <w:sz w:val="24"/>
        </w:rPr>
      </w:pPr>
      <w:r w:rsidRPr="001F0595">
        <w:rPr>
          <w:rFonts w:ascii="Times New Roman" w:hAnsi="Times New Roman" w:cs="Times New Roman"/>
          <w:sz w:val="24"/>
        </w:rPr>
        <w:t>целите</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националната</w:t>
      </w:r>
      <w:r w:rsidRPr="001F0595">
        <w:rPr>
          <w:rFonts w:ascii="Times New Roman" w:hAnsi="Times New Roman" w:cs="Times New Roman"/>
          <w:spacing w:val="1"/>
          <w:sz w:val="24"/>
        </w:rPr>
        <w:t xml:space="preserve"> </w:t>
      </w:r>
      <w:r w:rsidRPr="001F0595">
        <w:rPr>
          <w:rFonts w:ascii="Times New Roman" w:hAnsi="Times New Roman" w:cs="Times New Roman"/>
          <w:sz w:val="24"/>
        </w:rPr>
        <w:t>политика</w:t>
      </w:r>
      <w:r w:rsidRPr="001F0595">
        <w:rPr>
          <w:rFonts w:ascii="Times New Roman" w:hAnsi="Times New Roman" w:cs="Times New Roman"/>
          <w:spacing w:val="1"/>
          <w:sz w:val="24"/>
        </w:rPr>
        <w:t xml:space="preserve"> </w:t>
      </w:r>
      <w:r w:rsidRPr="001F0595">
        <w:rPr>
          <w:rFonts w:ascii="Times New Roman" w:hAnsi="Times New Roman" w:cs="Times New Roman"/>
          <w:sz w:val="24"/>
        </w:rPr>
        <w:t>за</w:t>
      </w:r>
      <w:r w:rsidRPr="001F0595">
        <w:rPr>
          <w:rFonts w:ascii="Times New Roman" w:hAnsi="Times New Roman" w:cs="Times New Roman"/>
          <w:spacing w:val="1"/>
          <w:sz w:val="24"/>
        </w:rPr>
        <w:t xml:space="preserve"> </w:t>
      </w:r>
      <w:r w:rsidRPr="001F0595">
        <w:rPr>
          <w:rFonts w:ascii="Times New Roman" w:hAnsi="Times New Roman" w:cs="Times New Roman"/>
          <w:sz w:val="24"/>
        </w:rPr>
        <w:t>управление</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отпадъците</w:t>
      </w:r>
      <w:r w:rsidRPr="001F0595">
        <w:rPr>
          <w:rFonts w:ascii="Times New Roman" w:hAnsi="Times New Roman" w:cs="Times New Roman"/>
          <w:spacing w:val="1"/>
          <w:sz w:val="24"/>
        </w:rPr>
        <w:t xml:space="preserve"> </w:t>
      </w:r>
      <w:r w:rsidRPr="001F0595">
        <w:rPr>
          <w:rFonts w:ascii="Times New Roman" w:hAnsi="Times New Roman" w:cs="Times New Roman"/>
          <w:sz w:val="24"/>
        </w:rPr>
        <w:t>и</w:t>
      </w:r>
      <w:r w:rsidRPr="001F0595">
        <w:rPr>
          <w:rFonts w:ascii="Times New Roman" w:hAnsi="Times New Roman" w:cs="Times New Roman"/>
          <w:spacing w:val="1"/>
          <w:sz w:val="24"/>
        </w:rPr>
        <w:t xml:space="preserve"> </w:t>
      </w:r>
      <w:r w:rsidRPr="001F0595">
        <w:rPr>
          <w:rFonts w:ascii="Times New Roman" w:hAnsi="Times New Roman" w:cs="Times New Roman"/>
          <w:sz w:val="24"/>
        </w:rPr>
        <w:t>ефективно използване на ресурсите, респ.</w:t>
      </w:r>
      <w:r w:rsidR="004075A2">
        <w:rPr>
          <w:rFonts w:ascii="Times New Roman" w:hAnsi="Times New Roman" w:cs="Times New Roman"/>
          <w:sz w:val="24"/>
        </w:rPr>
        <w:t xml:space="preserve"> </w:t>
      </w:r>
      <w:r w:rsidRPr="001F0595">
        <w:rPr>
          <w:rFonts w:ascii="Times New Roman" w:hAnsi="Times New Roman" w:cs="Times New Roman"/>
          <w:sz w:val="24"/>
        </w:rPr>
        <w:t>предвижданията на Националния план за</w:t>
      </w:r>
      <w:r w:rsidRPr="001F0595">
        <w:rPr>
          <w:rFonts w:ascii="Times New Roman" w:hAnsi="Times New Roman" w:cs="Times New Roman"/>
          <w:spacing w:val="1"/>
          <w:sz w:val="24"/>
        </w:rPr>
        <w:t xml:space="preserve"> </w:t>
      </w:r>
      <w:r w:rsidRPr="001F0595">
        <w:rPr>
          <w:rFonts w:ascii="Times New Roman" w:hAnsi="Times New Roman" w:cs="Times New Roman"/>
          <w:sz w:val="24"/>
        </w:rPr>
        <w:t>управление</w:t>
      </w:r>
      <w:r w:rsidRPr="001F0595">
        <w:rPr>
          <w:rFonts w:ascii="Times New Roman" w:hAnsi="Times New Roman" w:cs="Times New Roman"/>
          <w:spacing w:val="-2"/>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отпадъците</w:t>
      </w:r>
      <w:r w:rsidRPr="001F0595">
        <w:rPr>
          <w:rFonts w:ascii="Times New Roman" w:hAnsi="Times New Roman" w:cs="Times New Roman"/>
          <w:spacing w:val="-1"/>
          <w:sz w:val="24"/>
        </w:rPr>
        <w:t xml:space="preserve"> </w:t>
      </w:r>
      <w:r w:rsidRPr="001F0595">
        <w:rPr>
          <w:rFonts w:ascii="Times New Roman" w:hAnsi="Times New Roman" w:cs="Times New Roman"/>
          <w:sz w:val="24"/>
        </w:rPr>
        <w:t>2021-2028 г.,</w:t>
      </w:r>
    </w:p>
    <w:p w:rsidR="001F0595" w:rsidRPr="001F0595" w:rsidRDefault="001F0595" w:rsidP="004F74C9">
      <w:pPr>
        <w:pStyle w:val="aa"/>
        <w:widowControl w:val="0"/>
        <w:numPr>
          <w:ilvl w:val="0"/>
          <w:numId w:val="34"/>
        </w:numPr>
        <w:tabs>
          <w:tab w:val="left" w:pos="709"/>
        </w:tabs>
        <w:autoSpaceDE w:val="0"/>
        <w:autoSpaceDN w:val="0"/>
        <w:spacing w:after="0"/>
        <w:ind w:left="0" w:firstLine="426"/>
        <w:jc w:val="both"/>
        <w:rPr>
          <w:rFonts w:ascii="Times New Roman" w:hAnsi="Times New Roman" w:cs="Times New Roman"/>
          <w:sz w:val="24"/>
        </w:rPr>
      </w:pPr>
      <w:r w:rsidRPr="001F0595">
        <w:rPr>
          <w:rFonts w:ascii="Times New Roman" w:hAnsi="Times New Roman" w:cs="Times New Roman"/>
          <w:sz w:val="24"/>
        </w:rPr>
        <w:t>направените изводи и препоръки от извършените анализи на текущото</w:t>
      </w:r>
      <w:r w:rsidRPr="001F0595">
        <w:rPr>
          <w:rFonts w:ascii="Times New Roman" w:hAnsi="Times New Roman" w:cs="Times New Roman"/>
          <w:spacing w:val="1"/>
          <w:sz w:val="24"/>
        </w:rPr>
        <w:t xml:space="preserve"> </w:t>
      </w:r>
      <w:r w:rsidRPr="001F0595">
        <w:rPr>
          <w:rFonts w:ascii="Times New Roman" w:hAnsi="Times New Roman" w:cs="Times New Roman"/>
          <w:sz w:val="24"/>
        </w:rPr>
        <w:t>състояние</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управлението</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отпадъците</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територията</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община</w:t>
      </w:r>
      <w:r w:rsidRPr="001F0595">
        <w:rPr>
          <w:rFonts w:ascii="Times New Roman" w:hAnsi="Times New Roman" w:cs="Times New Roman"/>
          <w:spacing w:val="1"/>
          <w:sz w:val="24"/>
        </w:rPr>
        <w:t xml:space="preserve"> </w:t>
      </w:r>
      <w:r w:rsidR="004075A2">
        <w:rPr>
          <w:rFonts w:ascii="Times New Roman" w:hAnsi="Times New Roman" w:cs="Times New Roman"/>
          <w:sz w:val="24"/>
        </w:rPr>
        <w:t>Гълъбово</w:t>
      </w:r>
      <w:r w:rsidRPr="001F0595">
        <w:rPr>
          <w:rFonts w:ascii="Times New Roman" w:hAnsi="Times New Roman" w:cs="Times New Roman"/>
          <w:sz w:val="24"/>
        </w:rPr>
        <w:t>,</w:t>
      </w:r>
      <w:r w:rsidR="004075A2">
        <w:rPr>
          <w:rFonts w:ascii="Times New Roman" w:hAnsi="Times New Roman" w:cs="Times New Roman"/>
          <w:sz w:val="24"/>
        </w:rPr>
        <w:t xml:space="preserve"> </w:t>
      </w:r>
      <w:r w:rsidRPr="001F0595">
        <w:rPr>
          <w:rFonts w:ascii="Times New Roman" w:hAnsi="Times New Roman" w:cs="Times New Roman"/>
          <w:sz w:val="24"/>
        </w:rPr>
        <w:t>представени</w:t>
      </w:r>
      <w:r w:rsidRPr="001F0595">
        <w:rPr>
          <w:rFonts w:ascii="Times New Roman" w:hAnsi="Times New Roman" w:cs="Times New Roman"/>
          <w:spacing w:val="-1"/>
          <w:sz w:val="24"/>
        </w:rPr>
        <w:t xml:space="preserve"> </w:t>
      </w:r>
      <w:r w:rsidRPr="001F0595">
        <w:rPr>
          <w:rFonts w:ascii="Times New Roman" w:hAnsi="Times New Roman" w:cs="Times New Roman"/>
          <w:sz w:val="24"/>
        </w:rPr>
        <w:t>по-горе</w:t>
      </w:r>
      <w:r w:rsidRPr="001F0595">
        <w:rPr>
          <w:rFonts w:ascii="Times New Roman" w:hAnsi="Times New Roman" w:cs="Times New Roman"/>
          <w:spacing w:val="-1"/>
          <w:sz w:val="24"/>
        </w:rPr>
        <w:t xml:space="preserve"> </w:t>
      </w:r>
      <w:r w:rsidRPr="001F0595">
        <w:rPr>
          <w:rFonts w:ascii="Times New Roman" w:hAnsi="Times New Roman" w:cs="Times New Roman"/>
          <w:sz w:val="24"/>
        </w:rPr>
        <w:t>в</w:t>
      </w:r>
      <w:r w:rsidRPr="001F0595">
        <w:rPr>
          <w:rFonts w:ascii="Times New Roman" w:hAnsi="Times New Roman" w:cs="Times New Roman"/>
          <w:spacing w:val="-1"/>
          <w:sz w:val="24"/>
        </w:rPr>
        <w:t xml:space="preserve"> </w:t>
      </w:r>
      <w:r w:rsidRPr="001F0595">
        <w:rPr>
          <w:rFonts w:ascii="Times New Roman" w:hAnsi="Times New Roman" w:cs="Times New Roman"/>
          <w:sz w:val="24"/>
        </w:rPr>
        <w:t>т.3,</w:t>
      </w:r>
    </w:p>
    <w:p w:rsidR="001F0595" w:rsidRPr="001F0595" w:rsidRDefault="001F0595" w:rsidP="004F74C9">
      <w:pPr>
        <w:pStyle w:val="aa"/>
        <w:widowControl w:val="0"/>
        <w:numPr>
          <w:ilvl w:val="0"/>
          <w:numId w:val="34"/>
        </w:numPr>
        <w:tabs>
          <w:tab w:val="left" w:pos="709"/>
        </w:tabs>
        <w:autoSpaceDE w:val="0"/>
        <w:autoSpaceDN w:val="0"/>
        <w:spacing w:after="0"/>
        <w:ind w:left="0" w:firstLine="426"/>
        <w:jc w:val="both"/>
        <w:rPr>
          <w:rFonts w:ascii="Times New Roman" w:hAnsi="Times New Roman" w:cs="Times New Roman"/>
          <w:sz w:val="24"/>
        </w:rPr>
      </w:pPr>
      <w:r w:rsidRPr="001F0595">
        <w:rPr>
          <w:rFonts w:ascii="Times New Roman" w:hAnsi="Times New Roman" w:cs="Times New Roman"/>
          <w:sz w:val="24"/>
        </w:rPr>
        <w:t>SWOT</w:t>
      </w:r>
      <w:r w:rsidRPr="001F0595">
        <w:rPr>
          <w:rFonts w:ascii="Times New Roman" w:hAnsi="Times New Roman" w:cs="Times New Roman"/>
          <w:spacing w:val="-4"/>
          <w:sz w:val="24"/>
        </w:rPr>
        <w:t xml:space="preserve"> </w:t>
      </w:r>
      <w:r w:rsidRPr="001F0595">
        <w:rPr>
          <w:rFonts w:ascii="Times New Roman" w:hAnsi="Times New Roman" w:cs="Times New Roman"/>
          <w:sz w:val="24"/>
        </w:rPr>
        <w:t>анализът</w:t>
      </w:r>
      <w:r w:rsidRPr="001F0595">
        <w:rPr>
          <w:rFonts w:ascii="Times New Roman" w:hAnsi="Times New Roman" w:cs="Times New Roman"/>
          <w:spacing w:val="-3"/>
          <w:sz w:val="24"/>
        </w:rPr>
        <w:t xml:space="preserve"> </w:t>
      </w:r>
      <w:r w:rsidRPr="001F0595">
        <w:rPr>
          <w:rFonts w:ascii="Times New Roman" w:hAnsi="Times New Roman" w:cs="Times New Roman"/>
          <w:sz w:val="24"/>
        </w:rPr>
        <w:t>на</w:t>
      </w:r>
      <w:r w:rsidRPr="001F0595">
        <w:rPr>
          <w:rFonts w:ascii="Times New Roman" w:hAnsi="Times New Roman" w:cs="Times New Roman"/>
          <w:spacing w:val="-2"/>
          <w:sz w:val="24"/>
        </w:rPr>
        <w:t xml:space="preserve"> </w:t>
      </w:r>
      <w:r w:rsidRPr="001F0595">
        <w:rPr>
          <w:rFonts w:ascii="Times New Roman" w:hAnsi="Times New Roman" w:cs="Times New Roman"/>
          <w:sz w:val="24"/>
        </w:rPr>
        <w:t>управление</w:t>
      </w:r>
      <w:r w:rsidRPr="001F0595">
        <w:rPr>
          <w:rFonts w:ascii="Times New Roman" w:hAnsi="Times New Roman" w:cs="Times New Roman"/>
          <w:spacing w:val="-3"/>
          <w:sz w:val="24"/>
        </w:rPr>
        <w:t xml:space="preserve"> </w:t>
      </w:r>
      <w:r w:rsidRPr="001F0595">
        <w:rPr>
          <w:rFonts w:ascii="Times New Roman" w:hAnsi="Times New Roman" w:cs="Times New Roman"/>
          <w:sz w:val="24"/>
        </w:rPr>
        <w:t>на</w:t>
      </w:r>
      <w:r w:rsidRPr="001F0595">
        <w:rPr>
          <w:rFonts w:ascii="Times New Roman" w:hAnsi="Times New Roman" w:cs="Times New Roman"/>
          <w:spacing w:val="-3"/>
          <w:sz w:val="24"/>
        </w:rPr>
        <w:t xml:space="preserve"> </w:t>
      </w:r>
      <w:r w:rsidRPr="001F0595">
        <w:rPr>
          <w:rFonts w:ascii="Times New Roman" w:hAnsi="Times New Roman" w:cs="Times New Roman"/>
          <w:sz w:val="24"/>
        </w:rPr>
        <w:t>отпадъците,</w:t>
      </w:r>
      <w:r w:rsidRPr="001F0595">
        <w:rPr>
          <w:rFonts w:ascii="Times New Roman" w:hAnsi="Times New Roman" w:cs="Times New Roman"/>
          <w:spacing w:val="-2"/>
          <w:sz w:val="24"/>
        </w:rPr>
        <w:t xml:space="preserve"> </w:t>
      </w:r>
      <w:r w:rsidRPr="001F0595">
        <w:rPr>
          <w:rFonts w:ascii="Times New Roman" w:hAnsi="Times New Roman" w:cs="Times New Roman"/>
          <w:sz w:val="24"/>
        </w:rPr>
        <w:t>представен</w:t>
      </w:r>
      <w:r w:rsidRPr="001F0595">
        <w:rPr>
          <w:rFonts w:ascii="Times New Roman" w:hAnsi="Times New Roman" w:cs="Times New Roman"/>
          <w:spacing w:val="-2"/>
          <w:sz w:val="24"/>
        </w:rPr>
        <w:t xml:space="preserve"> </w:t>
      </w:r>
      <w:r w:rsidRPr="001F0595">
        <w:rPr>
          <w:rFonts w:ascii="Times New Roman" w:hAnsi="Times New Roman" w:cs="Times New Roman"/>
          <w:sz w:val="24"/>
        </w:rPr>
        <w:t>по-горе</w:t>
      </w:r>
      <w:r w:rsidRPr="001F0595">
        <w:rPr>
          <w:rFonts w:ascii="Times New Roman" w:hAnsi="Times New Roman" w:cs="Times New Roman"/>
          <w:spacing w:val="-3"/>
          <w:sz w:val="24"/>
        </w:rPr>
        <w:t xml:space="preserve"> </w:t>
      </w:r>
      <w:r w:rsidRPr="001F0595">
        <w:rPr>
          <w:rFonts w:ascii="Times New Roman" w:hAnsi="Times New Roman" w:cs="Times New Roman"/>
          <w:sz w:val="24"/>
        </w:rPr>
        <w:t>в</w:t>
      </w:r>
      <w:r w:rsidRPr="001F0595">
        <w:rPr>
          <w:rFonts w:ascii="Times New Roman" w:hAnsi="Times New Roman" w:cs="Times New Roman"/>
          <w:spacing w:val="-3"/>
          <w:sz w:val="24"/>
        </w:rPr>
        <w:t xml:space="preserve"> </w:t>
      </w:r>
      <w:r w:rsidRPr="001F0595">
        <w:rPr>
          <w:rFonts w:ascii="Times New Roman" w:hAnsi="Times New Roman" w:cs="Times New Roman"/>
          <w:sz w:val="24"/>
        </w:rPr>
        <w:t>т.</w:t>
      </w:r>
      <w:r w:rsidR="00776FB9">
        <w:rPr>
          <w:rFonts w:ascii="Times New Roman" w:hAnsi="Times New Roman" w:cs="Times New Roman"/>
          <w:sz w:val="24"/>
        </w:rPr>
        <w:t xml:space="preserve"> </w:t>
      </w:r>
      <w:r w:rsidRPr="001F0595">
        <w:rPr>
          <w:rFonts w:ascii="Times New Roman" w:hAnsi="Times New Roman" w:cs="Times New Roman"/>
          <w:sz w:val="24"/>
        </w:rPr>
        <w:t>4.</w:t>
      </w:r>
    </w:p>
    <w:p w:rsidR="001F0595" w:rsidRPr="001F0595" w:rsidRDefault="001F0595" w:rsidP="001F0595">
      <w:pPr>
        <w:pStyle w:val="ac"/>
        <w:tabs>
          <w:tab w:val="left" w:pos="1560"/>
        </w:tabs>
        <w:spacing w:line="276" w:lineRule="auto"/>
        <w:ind w:left="0" w:firstLine="425"/>
      </w:pPr>
      <w:r w:rsidRPr="001F0595">
        <w:t>Целите на националната политика за управление на отпадъците и ефективното</w:t>
      </w:r>
      <w:r w:rsidRPr="001F0595">
        <w:rPr>
          <w:spacing w:val="1"/>
        </w:rPr>
        <w:t xml:space="preserve"> </w:t>
      </w:r>
      <w:r w:rsidRPr="001F0595">
        <w:t>използване</w:t>
      </w:r>
      <w:r w:rsidRPr="001F0595">
        <w:rPr>
          <w:spacing w:val="1"/>
        </w:rPr>
        <w:t xml:space="preserve"> </w:t>
      </w:r>
      <w:r w:rsidRPr="001F0595">
        <w:t>на</w:t>
      </w:r>
      <w:r w:rsidRPr="001F0595">
        <w:rPr>
          <w:spacing w:val="1"/>
        </w:rPr>
        <w:t xml:space="preserve"> </w:t>
      </w:r>
      <w:r w:rsidRPr="001F0595">
        <w:t>ресурсите</w:t>
      </w:r>
      <w:r w:rsidRPr="001F0595">
        <w:rPr>
          <w:spacing w:val="1"/>
        </w:rPr>
        <w:t xml:space="preserve"> </w:t>
      </w:r>
      <w:r w:rsidRPr="001F0595">
        <w:t>са</w:t>
      </w:r>
      <w:r w:rsidRPr="001F0595">
        <w:rPr>
          <w:spacing w:val="1"/>
        </w:rPr>
        <w:t xml:space="preserve"> </w:t>
      </w:r>
      <w:r w:rsidRPr="001F0595">
        <w:t>посочени</w:t>
      </w:r>
      <w:r w:rsidRPr="001F0595">
        <w:rPr>
          <w:spacing w:val="1"/>
        </w:rPr>
        <w:t xml:space="preserve"> </w:t>
      </w:r>
      <w:r w:rsidRPr="001F0595">
        <w:t>в</w:t>
      </w:r>
      <w:r w:rsidRPr="001F0595">
        <w:rPr>
          <w:spacing w:val="1"/>
        </w:rPr>
        <w:t xml:space="preserve"> </w:t>
      </w:r>
      <w:r w:rsidRPr="001F0595">
        <w:t>националните</w:t>
      </w:r>
      <w:r w:rsidRPr="001F0595">
        <w:rPr>
          <w:spacing w:val="1"/>
        </w:rPr>
        <w:t xml:space="preserve"> </w:t>
      </w:r>
      <w:r w:rsidRPr="001F0595">
        <w:t>нормативни</w:t>
      </w:r>
      <w:r w:rsidRPr="001F0595">
        <w:rPr>
          <w:spacing w:val="1"/>
        </w:rPr>
        <w:t xml:space="preserve"> </w:t>
      </w:r>
      <w:r w:rsidRPr="001F0595">
        <w:t>и</w:t>
      </w:r>
      <w:r w:rsidRPr="001F0595">
        <w:rPr>
          <w:spacing w:val="1"/>
        </w:rPr>
        <w:t xml:space="preserve"> </w:t>
      </w:r>
      <w:r w:rsidRPr="001F0595">
        <w:t>програмни</w:t>
      </w:r>
      <w:r w:rsidRPr="001F0595">
        <w:rPr>
          <w:spacing w:val="1"/>
        </w:rPr>
        <w:t xml:space="preserve"> </w:t>
      </w:r>
      <w:r w:rsidRPr="001F0595">
        <w:t>документи за отпадъците. ЗУО и наредбите по прилагането му поставят конкретни</w:t>
      </w:r>
      <w:r w:rsidRPr="001F0595">
        <w:rPr>
          <w:spacing w:val="1"/>
        </w:rPr>
        <w:t xml:space="preserve"> </w:t>
      </w:r>
      <w:r w:rsidRPr="001F0595">
        <w:t>количествени цели, които общините</w:t>
      </w:r>
      <w:r w:rsidRPr="001F0595">
        <w:rPr>
          <w:spacing w:val="1"/>
        </w:rPr>
        <w:t xml:space="preserve"> </w:t>
      </w:r>
      <w:r w:rsidRPr="001F0595">
        <w:t>следва да изпълнят поетапно до 2035 г. както</w:t>
      </w:r>
      <w:r w:rsidRPr="001F0595">
        <w:rPr>
          <w:spacing w:val="1"/>
        </w:rPr>
        <w:t xml:space="preserve"> </w:t>
      </w:r>
      <w:r w:rsidRPr="001F0595">
        <w:t>следва:</w:t>
      </w:r>
    </w:p>
    <w:p w:rsidR="001F0595" w:rsidRPr="001F0595" w:rsidRDefault="001F0595" w:rsidP="007D38B2">
      <w:pPr>
        <w:pStyle w:val="aa"/>
        <w:widowControl w:val="0"/>
        <w:numPr>
          <w:ilvl w:val="0"/>
          <w:numId w:val="33"/>
        </w:numPr>
        <w:tabs>
          <w:tab w:val="left" w:pos="709"/>
        </w:tabs>
        <w:autoSpaceDE w:val="0"/>
        <w:autoSpaceDN w:val="0"/>
        <w:spacing w:after="0"/>
        <w:ind w:left="0" w:firstLine="425"/>
        <w:contextualSpacing w:val="0"/>
        <w:jc w:val="both"/>
        <w:rPr>
          <w:rFonts w:ascii="Times New Roman" w:hAnsi="Times New Roman" w:cs="Times New Roman"/>
          <w:sz w:val="24"/>
        </w:rPr>
      </w:pPr>
      <w:r w:rsidRPr="001F0595">
        <w:rPr>
          <w:rFonts w:ascii="Times New Roman" w:hAnsi="Times New Roman" w:cs="Times New Roman"/>
          <w:sz w:val="24"/>
        </w:rPr>
        <w:t>най-късно</w:t>
      </w:r>
      <w:r w:rsidRPr="001F0595">
        <w:rPr>
          <w:rFonts w:ascii="Times New Roman" w:hAnsi="Times New Roman" w:cs="Times New Roman"/>
          <w:spacing w:val="1"/>
          <w:sz w:val="24"/>
        </w:rPr>
        <w:t xml:space="preserve"> </w:t>
      </w:r>
      <w:r w:rsidRPr="001F0595">
        <w:rPr>
          <w:rFonts w:ascii="Times New Roman" w:hAnsi="Times New Roman" w:cs="Times New Roman"/>
          <w:sz w:val="24"/>
        </w:rPr>
        <w:t>до</w:t>
      </w:r>
      <w:r w:rsidRPr="001F0595">
        <w:rPr>
          <w:rFonts w:ascii="Times New Roman" w:hAnsi="Times New Roman" w:cs="Times New Roman"/>
          <w:spacing w:val="1"/>
          <w:sz w:val="24"/>
        </w:rPr>
        <w:t xml:space="preserve"> </w:t>
      </w: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2025</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подготовката</w:t>
      </w:r>
      <w:r w:rsidRPr="001F0595">
        <w:rPr>
          <w:rFonts w:ascii="Times New Roman" w:hAnsi="Times New Roman" w:cs="Times New Roman"/>
          <w:spacing w:val="1"/>
          <w:sz w:val="24"/>
        </w:rPr>
        <w:t xml:space="preserve"> </w:t>
      </w:r>
      <w:r w:rsidRPr="001F0595">
        <w:rPr>
          <w:rFonts w:ascii="Times New Roman" w:hAnsi="Times New Roman" w:cs="Times New Roman"/>
          <w:sz w:val="24"/>
        </w:rPr>
        <w:t>за</w:t>
      </w:r>
      <w:r w:rsidRPr="001F0595">
        <w:rPr>
          <w:rFonts w:ascii="Times New Roman" w:hAnsi="Times New Roman" w:cs="Times New Roman"/>
          <w:spacing w:val="1"/>
          <w:sz w:val="24"/>
        </w:rPr>
        <w:t xml:space="preserve"> </w:t>
      </w:r>
      <w:r w:rsidRPr="001F0595">
        <w:rPr>
          <w:rFonts w:ascii="Times New Roman" w:hAnsi="Times New Roman" w:cs="Times New Roman"/>
          <w:sz w:val="24"/>
        </w:rPr>
        <w:t>повторна</w:t>
      </w:r>
      <w:r w:rsidRPr="001F0595">
        <w:rPr>
          <w:rFonts w:ascii="Times New Roman" w:hAnsi="Times New Roman" w:cs="Times New Roman"/>
          <w:spacing w:val="1"/>
          <w:sz w:val="24"/>
        </w:rPr>
        <w:t xml:space="preserve"> </w:t>
      </w:r>
      <w:r w:rsidRPr="001F0595">
        <w:rPr>
          <w:rFonts w:ascii="Times New Roman" w:hAnsi="Times New Roman" w:cs="Times New Roman"/>
          <w:sz w:val="24"/>
        </w:rPr>
        <w:t>употреба</w:t>
      </w:r>
      <w:r w:rsidRPr="001F0595">
        <w:rPr>
          <w:rFonts w:ascii="Times New Roman" w:hAnsi="Times New Roman" w:cs="Times New Roman"/>
          <w:spacing w:val="1"/>
          <w:sz w:val="24"/>
        </w:rPr>
        <w:t xml:space="preserve"> </w:t>
      </w:r>
      <w:r w:rsidRPr="001F0595">
        <w:rPr>
          <w:rFonts w:ascii="Times New Roman" w:hAnsi="Times New Roman" w:cs="Times New Roman"/>
          <w:sz w:val="24"/>
        </w:rPr>
        <w:t>и</w:t>
      </w:r>
      <w:r w:rsidRPr="001F0595">
        <w:rPr>
          <w:rFonts w:ascii="Times New Roman" w:hAnsi="Times New Roman" w:cs="Times New Roman"/>
          <w:spacing w:val="-57"/>
          <w:sz w:val="24"/>
        </w:rPr>
        <w:t xml:space="preserve"> </w:t>
      </w:r>
      <w:r w:rsidRPr="001F0595">
        <w:rPr>
          <w:rFonts w:ascii="Times New Roman" w:hAnsi="Times New Roman" w:cs="Times New Roman"/>
          <w:sz w:val="24"/>
        </w:rPr>
        <w:t>рециклирането</w:t>
      </w:r>
      <w:r w:rsidRPr="001F0595">
        <w:rPr>
          <w:rFonts w:ascii="Times New Roman" w:hAnsi="Times New Roman" w:cs="Times New Roman"/>
          <w:spacing w:val="36"/>
          <w:sz w:val="24"/>
        </w:rPr>
        <w:t xml:space="preserve"> </w:t>
      </w:r>
      <w:r w:rsidRPr="001F0595">
        <w:rPr>
          <w:rFonts w:ascii="Times New Roman" w:hAnsi="Times New Roman" w:cs="Times New Roman"/>
          <w:sz w:val="24"/>
        </w:rPr>
        <w:t>на</w:t>
      </w:r>
      <w:r w:rsidRPr="001F0595">
        <w:rPr>
          <w:rFonts w:ascii="Times New Roman" w:hAnsi="Times New Roman" w:cs="Times New Roman"/>
          <w:spacing w:val="32"/>
          <w:sz w:val="24"/>
        </w:rPr>
        <w:t xml:space="preserve"> </w:t>
      </w:r>
      <w:r w:rsidRPr="001F0595">
        <w:rPr>
          <w:rFonts w:ascii="Times New Roman" w:hAnsi="Times New Roman" w:cs="Times New Roman"/>
          <w:sz w:val="24"/>
        </w:rPr>
        <w:t>битови</w:t>
      </w:r>
      <w:r w:rsidRPr="001F0595">
        <w:rPr>
          <w:rFonts w:ascii="Times New Roman" w:hAnsi="Times New Roman" w:cs="Times New Roman"/>
          <w:spacing w:val="36"/>
          <w:sz w:val="24"/>
        </w:rPr>
        <w:t xml:space="preserve"> </w:t>
      </w:r>
      <w:r w:rsidRPr="001F0595">
        <w:rPr>
          <w:rFonts w:ascii="Times New Roman" w:hAnsi="Times New Roman" w:cs="Times New Roman"/>
          <w:sz w:val="24"/>
        </w:rPr>
        <w:t>отпадъци</w:t>
      </w:r>
      <w:r w:rsidRPr="001F0595">
        <w:rPr>
          <w:rFonts w:ascii="Times New Roman" w:hAnsi="Times New Roman" w:cs="Times New Roman"/>
          <w:spacing w:val="34"/>
          <w:sz w:val="24"/>
        </w:rPr>
        <w:t xml:space="preserve"> </w:t>
      </w:r>
      <w:r w:rsidRPr="001F0595">
        <w:rPr>
          <w:rFonts w:ascii="Times New Roman" w:hAnsi="Times New Roman" w:cs="Times New Roman"/>
          <w:sz w:val="24"/>
        </w:rPr>
        <w:t>най-малко</w:t>
      </w:r>
      <w:r w:rsidRPr="001F0595">
        <w:rPr>
          <w:rFonts w:ascii="Times New Roman" w:hAnsi="Times New Roman" w:cs="Times New Roman"/>
          <w:spacing w:val="37"/>
          <w:sz w:val="24"/>
        </w:rPr>
        <w:t xml:space="preserve"> </w:t>
      </w:r>
      <w:r w:rsidRPr="001F0595">
        <w:rPr>
          <w:rFonts w:ascii="Times New Roman" w:hAnsi="Times New Roman" w:cs="Times New Roman"/>
          <w:sz w:val="24"/>
        </w:rPr>
        <w:t>до</w:t>
      </w:r>
      <w:r w:rsidRPr="001F0595">
        <w:rPr>
          <w:rFonts w:ascii="Times New Roman" w:hAnsi="Times New Roman" w:cs="Times New Roman"/>
          <w:spacing w:val="36"/>
          <w:sz w:val="24"/>
        </w:rPr>
        <w:t xml:space="preserve"> </w:t>
      </w:r>
      <w:r w:rsidRPr="001F0595">
        <w:rPr>
          <w:rFonts w:ascii="Times New Roman" w:hAnsi="Times New Roman" w:cs="Times New Roman"/>
          <w:sz w:val="24"/>
        </w:rPr>
        <w:t>55</w:t>
      </w:r>
      <w:r w:rsidRPr="001F0595">
        <w:rPr>
          <w:rFonts w:ascii="Times New Roman" w:hAnsi="Times New Roman" w:cs="Times New Roman"/>
          <w:spacing w:val="33"/>
          <w:sz w:val="24"/>
        </w:rPr>
        <w:t xml:space="preserve"> </w:t>
      </w:r>
      <w:r w:rsidRPr="001F0595">
        <w:rPr>
          <w:rFonts w:ascii="Times New Roman" w:hAnsi="Times New Roman" w:cs="Times New Roman"/>
          <w:sz w:val="24"/>
        </w:rPr>
        <w:t>на</w:t>
      </w:r>
      <w:r w:rsidRPr="001F0595">
        <w:rPr>
          <w:rFonts w:ascii="Times New Roman" w:hAnsi="Times New Roman" w:cs="Times New Roman"/>
          <w:spacing w:val="35"/>
          <w:sz w:val="24"/>
        </w:rPr>
        <w:t xml:space="preserve"> </w:t>
      </w:r>
      <w:r w:rsidRPr="001F0595">
        <w:rPr>
          <w:rFonts w:ascii="Times New Roman" w:hAnsi="Times New Roman" w:cs="Times New Roman"/>
          <w:sz w:val="24"/>
        </w:rPr>
        <w:t>сто</w:t>
      </w:r>
      <w:r w:rsidRPr="001F0595">
        <w:rPr>
          <w:rFonts w:ascii="Times New Roman" w:hAnsi="Times New Roman" w:cs="Times New Roman"/>
          <w:spacing w:val="36"/>
          <w:sz w:val="24"/>
        </w:rPr>
        <w:t xml:space="preserve"> </w:t>
      </w:r>
      <w:r w:rsidRPr="001F0595">
        <w:rPr>
          <w:rFonts w:ascii="Times New Roman" w:hAnsi="Times New Roman" w:cs="Times New Roman"/>
          <w:sz w:val="24"/>
        </w:rPr>
        <w:t>от</w:t>
      </w:r>
      <w:r w:rsidRPr="001F0595">
        <w:rPr>
          <w:rFonts w:ascii="Times New Roman" w:hAnsi="Times New Roman" w:cs="Times New Roman"/>
          <w:spacing w:val="37"/>
          <w:sz w:val="24"/>
        </w:rPr>
        <w:t xml:space="preserve"> </w:t>
      </w:r>
      <w:r w:rsidRPr="001F0595">
        <w:rPr>
          <w:rFonts w:ascii="Times New Roman" w:hAnsi="Times New Roman" w:cs="Times New Roman"/>
          <w:sz w:val="24"/>
        </w:rPr>
        <w:t>общото</w:t>
      </w:r>
      <w:r w:rsidRPr="001F0595">
        <w:rPr>
          <w:rFonts w:ascii="Times New Roman" w:hAnsi="Times New Roman" w:cs="Times New Roman"/>
          <w:spacing w:val="36"/>
          <w:sz w:val="24"/>
        </w:rPr>
        <w:t xml:space="preserve"> </w:t>
      </w:r>
      <w:r w:rsidRPr="001F0595">
        <w:rPr>
          <w:rFonts w:ascii="Times New Roman" w:hAnsi="Times New Roman" w:cs="Times New Roman"/>
          <w:sz w:val="24"/>
        </w:rPr>
        <w:t>тегло</w:t>
      </w:r>
      <w:r w:rsidRPr="001F0595">
        <w:rPr>
          <w:rFonts w:ascii="Times New Roman" w:hAnsi="Times New Roman" w:cs="Times New Roman"/>
          <w:spacing w:val="33"/>
          <w:sz w:val="24"/>
        </w:rPr>
        <w:t xml:space="preserve"> </w:t>
      </w:r>
      <w:r w:rsidRPr="001F0595">
        <w:rPr>
          <w:rFonts w:ascii="Times New Roman" w:hAnsi="Times New Roman" w:cs="Times New Roman"/>
          <w:sz w:val="24"/>
        </w:rPr>
        <w:t>на</w:t>
      </w:r>
      <w:r w:rsidRPr="001F0595">
        <w:rPr>
          <w:rFonts w:ascii="Times New Roman" w:hAnsi="Times New Roman" w:cs="Times New Roman"/>
          <w:spacing w:val="-57"/>
          <w:sz w:val="24"/>
        </w:rPr>
        <w:t xml:space="preserve"> </w:t>
      </w:r>
      <w:r w:rsidRPr="001F0595">
        <w:rPr>
          <w:rFonts w:ascii="Times New Roman" w:hAnsi="Times New Roman" w:cs="Times New Roman"/>
          <w:sz w:val="24"/>
        </w:rPr>
        <w:t>тези</w:t>
      </w:r>
      <w:r w:rsidRPr="001F0595">
        <w:rPr>
          <w:rFonts w:ascii="Times New Roman" w:hAnsi="Times New Roman" w:cs="Times New Roman"/>
          <w:spacing w:val="-1"/>
          <w:sz w:val="24"/>
        </w:rPr>
        <w:t xml:space="preserve"> </w:t>
      </w:r>
      <w:r w:rsidRPr="001F0595">
        <w:rPr>
          <w:rFonts w:ascii="Times New Roman" w:hAnsi="Times New Roman" w:cs="Times New Roman"/>
          <w:sz w:val="24"/>
        </w:rPr>
        <w:t>отпадъци, а</w:t>
      </w:r>
      <w:r w:rsidRPr="001F0595">
        <w:rPr>
          <w:rFonts w:ascii="Times New Roman" w:hAnsi="Times New Roman" w:cs="Times New Roman"/>
          <w:spacing w:val="-1"/>
          <w:sz w:val="24"/>
        </w:rPr>
        <w:t xml:space="preserve"> </w:t>
      </w:r>
      <w:r w:rsidRPr="001F0595">
        <w:rPr>
          <w:rFonts w:ascii="Times New Roman" w:hAnsi="Times New Roman" w:cs="Times New Roman"/>
          <w:sz w:val="24"/>
        </w:rPr>
        <w:t>именно:</w:t>
      </w:r>
    </w:p>
    <w:p w:rsidR="001F0595" w:rsidRPr="001F0595" w:rsidRDefault="001F0595" w:rsidP="004F74C9">
      <w:pPr>
        <w:pStyle w:val="aa"/>
        <w:widowControl w:val="0"/>
        <w:numPr>
          <w:ilvl w:val="0"/>
          <w:numId w:val="35"/>
        </w:numPr>
        <w:tabs>
          <w:tab w:val="left" w:pos="1560"/>
          <w:tab w:val="left" w:pos="1996"/>
          <w:tab w:val="left" w:pos="1997"/>
        </w:tabs>
        <w:autoSpaceDE w:val="0"/>
        <w:autoSpaceDN w:val="0"/>
        <w:spacing w:after="0"/>
        <w:jc w:val="both"/>
        <w:rPr>
          <w:rFonts w:ascii="Times New Roman" w:hAnsi="Times New Roman" w:cs="Times New Roman"/>
          <w:sz w:val="24"/>
        </w:rPr>
      </w:pP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2021</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w:t>
      </w:r>
      <w:r w:rsidRPr="001F0595">
        <w:rPr>
          <w:rFonts w:ascii="Times New Roman" w:hAnsi="Times New Roman" w:cs="Times New Roman"/>
          <w:spacing w:val="-1"/>
          <w:sz w:val="24"/>
        </w:rPr>
        <w:t xml:space="preserve"> </w:t>
      </w:r>
      <w:r w:rsidRPr="001F0595">
        <w:rPr>
          <w:rFonts w:ascii="Times New Roman" w:hAnsi="Times New Roman" w:cs="Times New Roman"/>
          <w:sz w:val="24"/>
        </w:rPr>
        <w:t>51</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сто;</w:t>
      </w:r>
    </w:p>
    <w:p w:rsidR="001F0595" w:rsidRPr="001F0595" w:rsidRDefault="001F0595" w:rsidP="004F74C9">
      <w:pPr>
        <w:pStyle w:val="aa"/>
        <w:widowControl w:val="0"/>
        <w:numPr>
          <w:ilvl w:val="0"/>
          <w:numId w:val="35"/>
        </w:numPr>
        <w:tabs>
          <w:tab w:val="left" w:pos="1560"/>
          <w:tab w:val="left" w:pos="1996"/>
          <w:tab w:val="left" w:pos="1997"/>
        </w:tabs>
        <w:autoSpaceDE w:val="0"/>
        <w:autoSpaceDN w:val="0"/>
        <w:spacing w:after="0"/>
        <w:jc w:val="both"/>
        <w:rPr>
          <w:rFonts w:ascii="Times New Roman" w:hAnsi="Times New Roman" w:cs="Times New Roman"/>
          <w:sz w:val="24"/>
        </w:rPr>
      </w:pP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2022</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w:t>
      </w:r>
      <w:r w:rsidRPr="001F0595">
        <w:rPr>
          <w:rFonts w:ascii="Times New Roman" w:hAnsi="Times New Roman" w:cs="Times New Roman"/>
          <w:spacing w:val="-1"/>
          <w:sz w:val="24"/>
        </w:rPr>
        <w:t xml:space="preserve"> </w:t>
      </w:r>
      <w:r w:rsidRPr="001F0595">
        <w:rPr>
          <w:rFonts w:ascii="Times New Roman" w:hAnsi="Times New Roman" w:cs="Times New Roman"/>
          <w:sz w:val="24"/>
        </w:rPr>
        <w:t>52</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сто;</w:t>
      </w:r>
    </w:p>
    <w:p w:rsidR="001F0595" w:rsidRPr="001F0595" w:rsidRDefault="001F0595" w:rsidP="004F74C9">
      <w:pPr>
        <w:pStyle w:val="aa"/>
        <w:widowControl w:val="0"/>
        <w:numPr>
          <w:ilvl w:val="0"/>
          <w:numId w:val="35"/>
        </w:numPr>
        <w:tabs>
          <w:tab w:val="left" w:pos="1560"/>
          <w:tab w:val="left" w:pos="1996"/>
          <w:tab w:val="left" w:pos="1997"/>
        </w:tabs>
        <w:autoSpaceDE w:val="0"/>
        <w:autoSpaceDN w:val="0"/>
        <w:spacing w:after="0"/>
        <w:jc w:val="both"/>
        <w:rPr>
          <w:rFonts w:ascii="Times New Roman" w:hAnsi="Times New Roman" w:cs="Times New Roman"/>
          <w:sz w:val="24"/>
        </w:rPr>
      </w:pP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2023</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w:t>
      </w:r>
      <w:r w:rsidRPr="001F0595">
        <w:rPr>
          <w:rFonts w:ascii="Times New Roman" w:hAnsi="Times New Roman" w:cs="Times New Roman"/>
          <w:spacing w:val="-1"/>
          <w:sz w:val="24"/>
        </w:rPr>
        <w:t xml:space="preserve"> </w:t>
      </w:r>
      <w:r w:rsidRPr="001F0595">
        <w:rPr>
          <w:rFonts w:ascii="Times New Roman" w:hAnsi="Times New Roman" w:cs="Times New Roman"/>
          <w:sz w:val="24"/>
        </w:rPr>
        <w:t>53</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сто;</w:t>
      </w:r>
    </w:p>
    <w:p w:rsidR="001F0595" w:rsidRPr="001F0595" w:rsidRDefault="001F0595" w:rsidP="004F74C9">
      <w:pPr>
        <w:pStyle w:val="aa"/>
        <w:widowControl w:val="0"/>
        <w:numPr>
          <w:ilvl w:val="0"/>
          <w:numId w:val="35"/>
        </w:numPr>
        <w:tabs>
          <w:tab w:val="left" w:pos="1560"/>
          <w:tab w:val="left" w:pos="1996"/>
          <w:tab w:val="left" w:pos="1997"/>
        </w:tabs>
        <w:autoSpaceDE w:val="0"/>
        <w:autoSpaceDN w:val="0"/>
        <w:spacing w:after="0"/>
        <w:jc w:val="both"/>
        <w:rPr>
          <w:rFonts w:ascii="Times New Roman" w:hAnsi="Times New Roman" w:cs="Times New Roman"/>
          <w:sz w:val="24"/>
        </w:rPr>
      </w:pP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2024</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w:t>
      </w:r>
      <w:r w:rsidRPr="001F0595">
        <w:rPr>
          <w:rFonts w:ascii="Times New Roman" w:hAnsi="Times New Roman" w:cs="Times New Roman"/>
          <w:spacing w:val="-1"/>
          <w:sz w:val="24"/>
        </w:rPr>
        <w:t xml:space="preserve"> </w:t>
      </w:r>
      <w:r w:rsidRPr="001F0595">
        <w:rPr>
          <w:rFonts w:ascii="Times New Roman" w:hAnsi="Times New Roman" w:cs="Times New Roman"/>
          <w:sz w:val="24"/>
        </w:rPr>
        <w:t>54</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сто;</w:t>
      </w:r>
    </w:p>
    <w:p w:rsidR="001F0595" w:rsidRPr="001F0595" w:rsidRDefault="001F0595" w:rsidP="004F74C9">
      <w:pPr>
        <w:pStyle w:val="aa"/>
        <w:widowControl w:val="0"/>
        <w:numPr>
          <w:ilvl w:val="0"/>
          <w:numId w:val="35"/>
        </w:numPr>
        <w:tabs>
          <w:tab w:val="left" w:pos="1560"/>
          <w:tab w:val="left" w:pos="1996"/>
          <w:tab w:val="left" w:pos="1997"/>
        </w:tabs>
        <w:autoSpaceDE w:val="0"/>
        <w:autoSpaceDN w:val="0"/>
        <w:spacing w:after="0"/>
        <w:jc w:val="both"/>
        <w:rPr>
          <w:rFonts w:ascii="Times New Roman" w:hAnsi="Times New Roman" w:cs="Times New Roman"/>
          <w:sz w:val="24"/>
        </w:rPr>
      </w:pP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2025</w:t>
      </w:r>
      <w:r w:rsidRPr="001F0595">
        <w:rPr>
          <w:rFonts w:ascii="Times New Roman" w:hAnsi="Times New Roman" w:cs="Times New Roman"/>
          <w:spacing w:val="-1"/>
          <w:sz w:val="24"/>
        </w:rPr>
        <w:t xml:space="preserve"> </w:t>
      </w:r>
      <w:r w:rsidRPr="001F0595">
        <w:rPr>
          <w:rFonts w:ascii="Times New Roman" w:hAnsi="Times New Roman" w:cs="Times New Roman"/>
          <w:sz w:val="24"/>
        </w:rPr>
        <w:t>г. –</w:t>
      </w:r>
      <w:r w:rsidRPr="001F0595">
        <w:rPr>
          <w:rFonts w:ascii="Times New Roman" w:hAnsi="Times New Roman" w:cs="Times New Roman"/>
          <w:spacing w:val="-1"/>
          <w:sz w:val="24"/>
        </w:rPr>
        <w:t xml:space="preserve"> </w:t>
      </w:r>
      <w:r w:rsidRPr="001F0595">
        <w:rPr>
          <w:rFonts w:ascii="Times New Roman" w:hAnsi="Times New Roman" w:cs="Times New Roman"/>
          <w:sz w:val="24"/>
        </w:rPr>
        <w:t>55</w:t>
      </w:r>
      <w:r w:rsidRPr="001F0595">
        <w:rPr>
          <w:rFonts w:ascii="Times New Roman" w:hAnsi="Times New Roman" w:cs="Times New Roman"/>
          <w:spacing w:val="-1"/>
          <w:sz w:val="24"/>
        </w:rPr>
        <w:t xml:space="preserve"> </w:t>
      </w:r>
      <w:r w:rsidRPr="001F0595">
        <w:rPr>
          <w:rFonts w:ascii="Times New Roman" w:hAnsi="Times New Roman" w:cs="Times New Roman"/>
          <w:sz w:val="24"/>
        </w:rPr>
        <w:t>на</w:t>
      </w:r>
      <w:r w:rsidRPr="001F0595">
        <w:rPr>
          <w:rFonts w:ascii="Times New Roman" w:hAnsi="Times New Roman" w:cs="Times New Roman"/>
          <w:spacing w:val="-1"/>
          <w:sz w:val="24"/>
        </w:rPr>
        <w:t xml:space="preserve"> </w:t>
      </w:r>
      <w:r w:rsidRPr="001F0595">
        <w:rPr>
          <w:rFonts w:ascii="Times New Roman" w:hAnsi="Times New Roman" w:cs="Times New Roman"/>
          <w:sz w:val="24"/>
        </w:rPr>
        <w:t>сто</w:t>
      </w:r>
    </w:p>
    <w:p w:rsidR="001F0595" w:rsidRPr="001F0595" w:rsidRDefault="001F0595" w:rsidP="007D38B2">
      <w:pPr>
        <w:pStyle w:val="aa"/>
        <w:widowControl w:val="0"/>
        <w:numPr>
          <w:ilvl w:val="0"/>
          <w:numId w:val="33"/>
        </w:numPr>
        <w:tabs>
          <w:tab w:val="left" w:pos="709"/>
          <w:tab w:val="left" w:pos="1560"/>
        </w:tabs>
        <w:autoSpaceDE w:val="0"/>
        <w:autoSpaceDN w:val="0"/>
        <w:spacing w:after="0"/>
        <w:ind w:left="0" w:firstLine="425"/>
        <w:contextualSpacing w:val="0"/>
        <w:jc w:val="both"/>
        <w:rPr>
          <w:rFonts w:ascii="Times New Roman" w:hAnsi="Times New Roman" w:cs="Times New Roman"/>
          <w:sz w:val="24"/>
        </w:rPr>
      </w:pPr>
      <w:r w:rsidRPr="001F0595">
        <w:rPr>
          <w:rFonts w:ascii="Times New Roman" w:hAnsi="Times New Roman" w:cs="Times New Roman"/>
          <w:sz w:val="24"/>
        </w:rPr>
        <w:t>най-късно</w:t>
      </w:r>
      <w:r w:rsidRPr="001F0595">
        <w:rPr>
          <w:rFonts w:ascii="Times New Roman" w:hAnsi="Times New Roman" w:cs="Times New Roman"/>
          <w:spacing w:val="1"/>
          <w:sz w:val="24"/>
        </w:rPr>
        <w:t xml:space="preserve"> </w:t>
      </w:r>
      <w:r w:rsidRPr="001F0595">
        <w:rPr>
          <w:rFonts w:ascii="Times New Roman" w:hAnsi="Times New Roman" w:cs="Times New Roman"/>
          <w:sz w:val="24"/>
        </w:rPr>
        <w:t>до</w:t>
      </w:r>
      <w:r w:rsidRPr="001F0595">
        <w:rPr>
          <w:rFonts w:ascii="Times New Roman" w:hAnsi="Times New Roman" w:cs="Times New Roman"/>
          <w:spacing w:val="1"/>
          <w:sz w:val="24"/>
        </w:rPr>
        <w:t xml:space="preserve"> </w:t>
      </w: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2030</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подготовката</w:t>
      </w:r>
      <w:r w:rsidRPr="001F0595">
        <w:rPr>
          <w:rFonts w:ascii="Times New Roman" w:hAnsi="Times New Roman" w:cs="Times New Roman"/>
          <w:spacing w:val="1"/>
          <w:sz w:val="24"/>
        </w:rPr>
        <w:t xml:space="preserve"> </w:t>
      </w:r>
      <w:r w:rsidRPr="001F0595">
        <w:rPr>
          <w:rFonts w:ascii="Times New Roman" w:hAnsi="Times New Roman" w:cs="Times New Roman"/>
          <w:sz w:val="24"/>
        </w:rPr>
        <w:t>за</w:t>
      </w:r>
      <w:r w:rsidRPr="001F0595">
        <w:rPr>
          <w:rFonts w:ascii="Times New Roman" w:hAnsi="Times New Roman" w:cs="Times New Roman"/>
          <w:spacing w:val="1"/>
          <w:sz w:val="24"/>
        </w:rPr>
        <w:t xml:space="preserve"> </w:t>
      </w:r>
      <w:r w:rsidRPr="001F0595">
        <w:rPr>
          <w:rFonts w:ascii="Times New Roman" w:hAnsi="Times New Roman" w:cs="Times New Roman"/>
          <w:sz w:val="24"/>
        </w:rPr>
        <w:t>повторна</w:t>
      </w:r>
      <w:r w:rsidRPr="001F0595">
        <w:rPr>
          <w:rFonts w:ascii="Times New Roman" w:hAnsi="Times New Roman" w:cs="Times New Roman"/>
          <w:spacing w:val="1"/>
          <w:sz w:val="24"/>
        </w:rPr>
        <w:t xml:space="preserve"> </w:t>
      </w:r>
      <w:r w:rsidRPr="001F0595">
        <w:rPr>
          <w:rFonts w:ascii="Times New Roman" w:hAnsi="Times New Roman" w:cs="Times New Roman"/>
          <w:sz w:val="24"/>
        </w:rPr>
        <w:t>употреба</w:t>
      </w:r>
      <w:r w:rsidRPr="001F0595">
        <w:rPr>
          <w:rFonts w:ascii="Times New Roman" w:hAnsi="Times New Roman" w:cs="Times New Roman"/>
          <w:spacing w:val="1"/>
          <w:sz w:val="24"/>
        </w:rPr>
        <w:t xml:space="preserve"> </w:t>
      </w:r>
      <w:r w:rsidRPr="001F0595">
        <w:rPr>
          <w:rFonts w:ascii="Times New Roman" w:hAnsi="Times New Roman" w:cs="Times New Roman"/>
          <w:sz w:val="24"/>
        </w:rPr>
        <w:t>и</w:t>
      </w:r>
      <w:r w:rsidRPr="001F0595">
        <w:rPr>
          <w:rFonts w:ascii="Times New Roman" w:hAnsi="Times New Roman" w:cs="Times New Roman"/>
          <w:spacing w:val="-57"/>
          <w:sz w:val="24"/>
        </w:rPr>
        <w:t xml:space="preserve"> </w:t>
      </w:r>
      <w:r w:rsidRPr="001F0595">
        <w:rPr>
          <w:rFonts w:ascii="Times New Roman" w:hAnsi="Times New Roman" w:cs="Times New Roman"/>
          <w:sz w:val="24"/>
        </w:rPr>
        <w:t>рециклирането</w:t>
      </w:r>
      <w:r w:rsidRPr="001F0595">
        <w:rPr>
          <w:rFonts w:ascii="Times New Roman" w:hAnsi="Times New Roman" w:cs="Times New Roman"/>
          <w:spacing w:val="36"/>
          <w:sz w:val="24"/>
        </w:rPr>
        <w:t xml:space="preserve"> </w:t>
      </w:r>
      <w:r w:rsidRPr="001F0595">
        <w:rPr>
          <w:rFonts w:ascii="Times New Roman" w:hAnsi="Times New Roman" w:cs="Times New Roman"/>
          <w:sz w:val="24"/>
        </w:rPr>
        <w:t>на</w:t>
      </w:r>
      <w:r w:rsidRPr="001F0595">
        <w:rPr>
          <w:rFonts w:ascii="Times New Roman" w:hAnsi="Times New Roman" w:cs="Times New Roman"/>
          <w:spacing w:val="32"/>
          <w:sz w:val="24"/>
        </w:rPr>
        <w:t xml:space="preserve"> </w:t>
      </w:r>
      <w:r w:rsidRPr="001F0595">
        <w:rPr>
          <w:rFonts w:ascii="Times New Roman" w:hAnsi="Times New Roman" w:cs="Times New Roman"/>
          <w:sz w:val="24"/>
        </w:rPr>
        <w:t>битови</w:t>
      </w:r>
      <w:r w:rsidRPr="001F0595">
        <w:rPr>
          <w:rFonts w:ascii="Times New Roman" w:hAnsi="Times New Roman" w:cs="Times New Roman"/>
          <w:spacing w:val="36"/>
          <w:sz w:val="24"/>
        </w:rPr>
        <w:t xml:space="preserve"> </w:t>
      </w:r>
      <w:r w:rsidRPr="001F0595">
        <w:rPr>
          <w:rFonts w:ascii="Times New Roman" w:hAnsi="Times New Roman" w:cs="Times New Roman"/>
          <w:sz w:val="24"/>
        </w:rPr>
        <w:t>отпадъци</w:t>
      </w:r>
      <w:r w:rsidRPr="001F0595">
        <w:rPr>
          <w:rFonts w:ascii="Times New Roman" w:hAnsi="Times New Roman" w:cs="Times New Roman"/>
          <w:spacing w:val="34"/>
          <w:sz w:val="24"/>
        </w:rPr>
        <w:t xml:space="preserve"> </w:t>
      </w:r>
      <w:r w:rsidRPr="001F0595">
        <w:rPr>
          <w:rFonts w:ascii="Times New Roman" w:hAnsi="Times New Roman" w:cs="Times New Roman"/>
          <w:sz w:val="24"/>
        </w:rPr>
        <w:t>най-малко</w:t>
      </w:r>
      <w:r w:rsidRPr="001F0595">
        <w:rPr>
          <w:rFonts w:ascii="Times New Roman" w:hAnsi="Times New Roman" w:cs="Times New Roman"/>
          <w:spacing w:val="37"/>
          <w:sz w:val="24"/>
        </w:rPr>
        <w:t xml:space="preserve"> </w:t>
      </w:r>
      <w:r w:rsidRPr="001F0595">
        <w:rPr>
          <w:rFonts w:ascii="Times New Roman" w:hAnsi="Times New Roman" w:cs="Times New Roman"/>
          <w:sz w:val="24"/>
        </w:rPr>
        <w:t>до</w:t>
      </w:r>
      <w:r w:rsidRPr="001F0595">
        <w:rPr>
          <w:rFonts w:ascii="Times New Roman" w:hAnsi="Times New Roman" w:cs="Times New Roman"/>
          <w:spacing w:val="36"/>
          <w:sz w:val="24"/>
        </w:rPr>
        <w:t xml:space="preserve"> </w:t>
      </w:r>
      <w:r w:rsidRPr="001F0595">
        <w:rPr>
          <w:rFonts w:ascii="Times New Roman" w:hAnsi="Times New Roman" w:cs="Times New Roman"/>
          <w:sz w:val="24"/>
        </w:rPr>
        <w:t>60</w:t>
      </w:r>
      <w:r w:rsidRPr="001F0595">
        <w:rPr>
          <w:rFonts w:ascii="Times New Roman" w:hAnsi="Times New Roman" w:cs="Times New Roman"/>
          <w:spacing w:val="33"/>
          <w:sz w:val="24"/>
        </w:rPr>
        <w:t xml:space="preserve"> </w:t>
      </w:r>
      <w:r w:rsidRPr="001F0595">
        <w:rPr>
          <w:rFonts w:ascii="Times New Roman" w:hAnsi="Times New Roman" w:cs="Times New Roman"/>
          <w:sz w:val="24"/>
        </w:rPr>
        <w:t>на</w:t>
      </w:r>
      <w:r w:rsidRPr="001F0595">
        <w:rPr>
          <w:rFonts w:ascii="Times New Roman" w:hAnsi="Times New Roman" w:cs="Times New Roman"/>
          <w:spacing w:val="35"/>
          <w:sz w:val="24"/>
        </w:rPr>
        <w:t xml:space="preserve"> </w:t>
      </w:r>
      <w:r w:rsidRPr="001F0595">
        <w:rPr>
          <w:rFonts w:ascii="Times New Roman" w:hAnsi="Times New Roman" w:cs="Times New Roman"/>
          <w:sz w:val="24"/>
        </w:rPr>
        <w:t>сто</w:t>
      </w:r>
      <w:r w:rsidRPr="001F0595">
        <w:rPr>
          <w:rFonts w:ascii="Times New Roman" w:hAnsi="Times New Roman" w:cs="Times New Roman"/>
          <w:spacing w:val="36"/>
          <w:sz w:val="24"/>
        </w:rPr>
        <w:t xml:space="preserve"> </w:t>
      </w:r>
      <w:r w:rsidRPr="001F0595">
        <w:rPr>
          <w:rFonts w:ascii="Times New Roman" w:hAnsi="Times New Roman" w:cs="Times New Roman"/>
          <w:sz w:val="24"/>
        </w:rPr>
        <w:t>от</w:t>
      </w:r>
      <w:r w:rsidRPr="001F0595">
        <w:rPr>
          <w:rFonts w:ascii="Times New Roman" w:hAnsi="Times New Roman" w:cs="Times New Roman"/>
          <w:spacing w:val="37"/>
          <w:sz w:val="24"/>
        </w:rPr>
        <w:t xml:space="preserve"> </w:t>
      </w:r>
      <w:r w:rsidRPr="001F0595">
        <w:rPr>
          <w:rFonts w:ascii="Times New Roman" w:hAnsi="Times New Roman" w:cs="Times New Roman"/>
          <w:sz w:val="24"/>
        </w:rPr>
        <w:t>общото</w:t>
      </w:r>
      <w:r w:rsidRPr="001F0595">
        <w:rPr>
          <w:rFonts w:ascii="Times New Roman" w:hAnsi="Times New Roman" w:cs="Times New Roman"/>
          <w:spacing w:val="36"/>
          <w:sz w:val="24"/>
        </w:rPr>
        <w:t xml:space="preserve"> </w:t>
      </w:r>
      <w:r w:rsidRPr="001F0595">
        <w:rPr>
          <w:rFonts w:ascii="Times New Roman" w:hAnsi="Times New Roman" w:cs="Times New Roman"/>
          <w:sz w:val="24"/>
        </w:rPr>
        <w:t>тегло</w:t>
      </w:r>
      <w:r w:rsidRPr="001F0595">
        <w:rPr>
          <w:rFonts w:ascii="Times New Roman" w:hAnsi="Times New Roman" w:cs="Times New Roman"/>
          <w:spacing w:val="33"/>
          <w:sz w:val="24"/>
        </w:rPr>
        <w:t xml:space="preserve"> </w:t>
      </w:r>
      <w:r w:rsidRPr="001F0595">
        <w:rPr>
          <w:rFonts w:ascii="Times New Roman" w:hAnsi="Times New Roman" w:cs="Times New Roman"/>
          <w:sz w:val="24"/>
        </w:rPr>
        <w:t>на</w:t>
      </w:r>
      <w:r w:rsidRPr="001F0595">
        <w:rPr>
          <w:rFonts w:ascii="Times New Roman" w:hAnsi="Times New Roman" w:cs="Times New Roman"/>
          <w:spacing w:val="-57"/>
          <w:sz w:val="24"/>
        </w:rPr>
        <w:t xml:space="preserve"> </w:t>
      </w:r>
      <w:r w:rsidRPr="001F0595">
        <w:rPr>
          <w:rFonts w:ascii="Times New Roman" w:hAnsi="Times New Roman" w:cs="Times New Roman"/>
          <w:sz w:val="24"/>
        </w:rPr>
        <w:t>тези</w:t>
      </w:r>
      <w:r w:rsidRPr="001F0595">
        <w:rPr>
          <w:rFonts w:ascii="Times New Roman" w:hAnsi="Times New Roman" w:cs="Times New Roman"/>
          <w:spacing w:val="-1"/>
          <w:sz w:val="24"/>
        </w:rPr>
        <w:t xml:space="preserve"> </w:t>
      </w:r>
      <w:r w:rsidRPr="001F0595">
        <w:rPr>
          <w:rFonts w:ascii="Times New Roman" w:hAnsi="Times New Roman" w:cs="Times New Roman"/>
          <w:sz w:val="24"/>
        </w:rPr>
        <w:t>отпадъци;</w:t>
      </w:r>
    </w:p>
    <w:p w:rsidR="001F0595" w:rsidRPr="001F0595" w:rsidRDefault="001F0595" w:rsidP="007D38B2">
      <w:pPr>
        <w:pStyle w:val="aa"/>
        <w:widowControl w:val="0"/>
        <w:numPr>
          <w:ilvl w:val="0"/>
          <w:numId w:val="33"/>
        </w:numPr>
        <w:tabs>
          <w:tab w:val="left" w:pos="709"/>
          <w:tab w:val="left" w:pos="1560"/>
        </w:tabs>
        <w:autoSpaceDE w:val="0"/>
        <w:autoSpaceDN w:val="0"/>
        <w:spacing w:after="0"/>
        <w:ind w:left="0" w:firstLine="425"/>
        <w:contextualSpacing w:val="0"/>
        <w:jc w:val="both"/>
        <w:rPr>
          <w:rFonts w:ascii="Times New Roman" w:hAnsi="Times New Roman" w:cs="Times New Roman"/>
          <w:sz w:val="24"/>
        </w:rPr>
      </w:pPr>
      <w:r w:rsidRPr="001F0595">
        <w:rPr>
          <w:rFonts w:ascii="Times New Roman" w:hAnsi="Times New Roman" w:cs="Times New Roman"/>
          <w:sz w:val="24"/>
        </w:rPr>
        <w:t>най-късно</w:t>
      </w:r>
      <w:r w:rsidRPr="001F0595">
        <w:rPr>
          <w:rFonts w:ascii="Times New Roman" w:hAnsi="Times New Roman" w:cs="Times New Roman"/>
          <w:spacing w:val="1"/>
          <w:sz w:val="24"/>
        </w:rPr>
        <w:t xml:space="preserve"> </w:t>
      </w:r>
      <w:r w:rsidRPr="001F0595">
        <w:rPr>
          <w:rFonts w:ascii="Times New Roman" w:hAnsi="Times New Roman" w:cs="Times New Roman"/>
          <w:sz w:val="24"/>
        </w:rPr>
        <w:t>до</w:t>
      </w:r>
      <w:r w:rsidRPr="001F0595">
        <w:rPr>
          <w:rFonts w:ascii="Times New Roman" w:hAnsi="Times New Roman" w:cs="Times New Roman"/>
          <w:spacing w:val="1"/>
          <w:sz w:val="24"/>
        </w:rPr>
        <w:t xml:space="preserve"> </w:t>
      </w:r>
      <w:r w:rsidRPr="001F0595">
        <w:rPr>
          <w:rFonts w:ascii="Times New Roman" w:hAnsi="Times New Roman" w:cs="Times New Roman"/>
          <w:sz w:val="24"/>
        </w:rPr>
        <w:t>31</w:t>
      </w:r>
      <w:r w:rsidRPr="001F0595">
        <w:rPr>
          <w:rFonts w:ascii="Times New Roman" w:hAnsi="Times New Roman" w:cs="Times New Roman"/>
          <w:spacing w:val="1"/>
          <w:sz w:val="24"/>
        </w:rPr>
        <w:t xml:space="preserve"> </w:t>
      </w:r>
      <w:r w:rsidRPr="001F0595">
        <w:rPr>
          <w:rFonts w:ascii="Times New Roman" w:hAnsi="Times New Roman" w:cs="Times New Roman"/>
          <w:sz w:val="24"/>
        </w:rPr>
        <w:t>декември</w:t>
      </w:r>
      <w:r w:rsidRPr="001F0595">
        <w:rPr>
          <w:rFonts w:ascii="Times New Roman" w:hAnsi="Times New Roman" w:cs="Times New Roman"/>
          <w:spacing w:val="1"/>
          <w:sz w:val="24"/>
        </w:rPr>
        <w:t xml:space="preserve"> </w:t>
      </w:r>
      <w:r w:rsidRPr="001F0595">
        <w:rPr>
          <w:rFonts w:ascii="Times New Roman" w:hAnsi="Times New Roman" w:cs="Times New Roman"/>
          <w:sz w:val="24"/>
        </w:rPr>
        <w:t>2035</w:t>
      </w:r>
      <w:r w:rsidRPr="001F0595">
        <w:rPr>
          <w:rFonts w:ascii="Times New Roman" w:hAnsi="Times New Roman" w:cs="Times New Roman"/>
          <w:spacing w:val="1"/>
          <w:sz w:val="24"/>
        </w:rPr>
        <w:t xml:space="preserve"> </w:t>
      </w:r>
      <w:r w:rsidRPr="001F0595">
        <w:rPr>
          <w:rFonts w:ascii="Times New Roman" w:hAnsi="Times New Roman" w:cs="Times New Roman"/>
          <w:sz w:val="24"/>
        </w:rPr>
        <w:t>г.</w:t>
      </w:r>
      <w:r w:rsidRPr="001F0595">
        <w:rPr>
          <w:rFonts w:ascii="Times New Roman" w:hAnsi="Times New Roman" w:cs="Times New Roman"/>
          <w:spacing w:val="1"/>
          <w:sz w:val="24"/>
        </w:rPr>
        <w:t xml:space="preserve"> </w:t>
      </w:r>
      <w:r w:rsidRPr="001F0595">
        <w:rPr>
          <w:rFonts w:ascii="Times New Roman" w:hAnsi="Times New Roman" w:cs="Times New Roman"/>
          <w:sz w:val="24"/>
        </w:rPr>
        <w:t>подготовката</w:t>
      </w:r>
      <w:r w:rsidRPr="001F0595">
        <w:rPr>
          <w:rFonts w:ascii="Times New Roman" w:hAnsi="Times New Roman" w:cs="Times New Roman"/>
          <w:spacing w:val="1"/>
          <w:sz w:val="24"/>
        </w:rPr>
        <w:t xml:space="preserve"> </w:t>
      </w:r>
      <w:r w:rsidRPr="001F0595">
        <w:rPr>
          <w:rFonts w:ascii="Times New Roman" w:hAnsi="Times New Roman" w:cs="Times New Roman"/>
          <w:sz w:val="24"/>
        </w:rPr>
        <w:t>за</w:t>
      </w:r>
      <w:r w:rsidRPr="001F0595">
        <w:rPr>
          <w:rFonts w:ascii="Times New Roman" w:hAnsi="Times New Roman" w:cs="Times New Roman"/>
          <w:spacing w:val="1"/>
          <w:sz w:val="24"/>
        </w:rPr>
        <w:t xml:space="preserve"> </w:t>
      </w:r>
      <w:r w:rsidRPr="001F0595">
        <w:rPr>
          <w:rFonts w:ascii="Times New Roman" w:hAnsi="Times New Roman" w:cs="Times New Roman"/>
          <w:sz w:val="24"/>
        </w:rPr>
        <w:t>повторна</w:t>
      </w:r>
      <w:r w:rsidRPr="001F0595">
        <w:rPr>
          <w:rFonts w:ascii="Times New Roman" w:hAnsi="Times New Roman" w:cs="Times New Roman"/>
          <w:spacing w:val="1"/>
          <w:sz w:val="24"/>
        </w:rPr>
        <w:t xml:space="preserve"> </w:t>
      </w:r>
      <w:r w:rsidRPr="001F0595">
        <w:rPr>
          <w:rFonts w:ascii="Times New Roman" w:hAnsi="Times New Roman" w:cs="Times New Roman"/>
          <w:sz w:val="24"/>
        </w:rPr>
        <w:t>употреба</w:t>
      </w:r>
      <w:r w:rsidRPr="001F0595">
        <w:rPr>
          <w:rFonts w:ascii="Times New Roman" w:hAnsi="Times New Roman" w:cs="Times New Roman"/>
          <w:spacing w:val="1"/>
          <w:sz w:val="24"/>
        </w:rPr>
        <w:t xml:space="preserve"> </w:t>
      </w:r>
      <w:r w:rsidRPr="001F0595">
        <w:rPr>
          <w:rFonts w:ascii="Times New Roman" w:hAnsi="Times New Roman" w:cs="Times New Roman"/>
          <w:sz w:val="24"/>
        </w:rPr>
        <w:t>и</w:t>
      </w:r>
      <w:r w:rsidRPr="001F0595">
        <w:rPr>
          <w:rFonts w:ascii="Times New Roman" w:hAnsi="Times New Roman" w:cs="Times New Roman"/>
          <w:spacing w:val="-57"/>
          <w:sz w:val="24"/>
        </w:rPr>
        <w:t xml:space="preserve"> </w:t>
      </w:r>
      <w:r w:rsidRPr="001F0595">
        <w:rPr>
          <w:rFonts w:ascii="Times New Roman" w:hAnsi="Times New Roman" w:cs="Times New Roman"/>
          <w:sz w:val="24"/>
        </w:rPr>
        <w:t>рециклирането</w:t>
      </w:r>
      <w:r w:rsidRPr="001F0595">
        <w:rPr>
          <w:rFonts w:ascii="Times New Roman" w:hAnsi="Times New Roman" w:cs="Times New Roman"/>
          <w:spacing w:val="36"/>
          <w:sz w:val="24"/>
        </w:rPr>
        <w:t xml:space="preserve"> </w:t>
      </w:r>
      <w:r w:rsidRPr="001F0595">
        <w:rPr>
          <w:rFonts w:ascii="Times New Roman" w:hAnsi="Times New Roman" w:cs="Times New Roman"/>
          <w:sz w:val="24"/>
        </w:rPr>
        <w:t>на</w:t>
      </w:r>
      <w:r w:rsidRPr="001F0595">
        <w:rPr>
          <w:rFonts w:ascii="Times New Roman" w:hAnsi="Times New Roman" w:cs="Times New Roman"/>
          <w:spacing w:val="32"/>
          <w:sz w:val="24"/>
        </w:rPr>
        <w:t xml:space="preserve"> </w:t>
      </w:r>
      <w:r w:rsidRPr="001F0595">
        <w:rPr>
          <w:rFonts w:ascii="Times New Roman" w:hAnsi="Times New Roman" w:cs="Times New Roman"/>
          <w:sz w:val="24"/>
        </w:rPr>
        <w:t>битови</w:t>
      </w:r>
      <w:r w:rsidRPr="001F0595">
        <w:rPr>
          <w:rFonts w:ascii="Times New Roman" w:hAnsi="Times New Roman" w:cs="Times New Roman"/>
          <w:spacing w:val="36"/>
          <w:sz w:val="24"/>
        </w:rPr>
        <w:t xml:space="preserve"> </w:t>
      </w:r>
      <w:r w:rsidRPr="001F0595">
        <w:rPr>
          <w:rFonts w:ascii="Times New Roman" w:hAnsi="Times New Roman" w:cs="Times New Roman"/>
          <w:sz w:val="24"/>
        </w:rPr>
        <w:t>отпадъци</w:t>
      </w:r>
      <w:r w:rsidRPr="001F0595">
        <w:rPr>
          <w:rFonts w:ascii="Times New Roman" w:hAnsi="Times New Roman" w:cs="Times New Roman"/>
          <w:spacing w:val="34"/>
          <w:sz w:val="24"/>
        </w:rPr>
        <w:t xml:space="preserve"> </w:t>
      </w:r>
      <w:r w:rsidRPr="001F0595">
        <w:rPr>
          <w:rFonts w:ascii="Times New Roman" w:hAnsi="Times New Roman" w:cs="Times New Roman"/>
          <w:sz w:val="24"/>
        </w:rPr>
        <w:t>най-малко</w:t>
      </w:r>
      <w:r w:rsidRPr="001F0595">
        <w:rPr>
          <w:rFonts w:ascii="Times New Roman" w:hAnsi="Times New Roman" w:cs="Times New Roman"/>
          <w:spacing w:val="37"/>
          <w:sz w:val="24"/>
        </w:rPr>
        <w:t xml:space="preserve"> </w:t>
      </w:r>
      <w:r w:rsidRPr="001F0595">
        <w:rPr>
          <w:rFonts w:ascii="Times New Roman" w:hAnsi="Times New Roman" w:cs="Times New Roman"/>
          <w:sz w:val="24"/>
        </w:rPr>
        <w:t>до</w:t>
      </w:r>
      <w:r w:rsidRPr="001F0595">
        <w:rPr>
          <w:rFonts w:ascii="Times New Roman" w:hAnsi="Times New Roman" w:cs="Times New Roman"/>
          <w:spacing w:val="36"/>
          <w:sz w:val="24"/>
        </w:rPr>
        <w:t xml:space="preserve"> </w:t>
      </w:r>
      <w:r w:rsidRPr="001F0595">
        <w:rPr>
          <w:rFonts w:ascii="Times New Roman" w:hAnsi="Times New Roman" w:cs="Times New Roman"/>
          <w:sz w:val="24"/>
        </w:rPr>
        <w:t>65</w:t>
      </w:r>
      <w:r w:rsidRPr="001F0595">
        <w:rPr>
          <w:rFonts w:ascii="Times New Roman" w:hAnsi="Times New Roman" w:cs="Times New Roman"/>
          <w:spacing w:val="33"/>
          <w:sz w:val="24"/>
        </w:rPr>
        <w:t xml:space="preserve"> </w:t>
      </w:r>
      <w:r w:rsidRPr="001F0595">
        <w:rPr>
          <w:rFonts w:ascii="Times New Roman" w:hAnsi="Times New Roman" w:cs="Times New Roman"/>
          <w:sz w:val="24"/>
        </w:rPr>
        <w:t>на</w:t>
      </w:r>
      <w:r w:rsidRPr="001F0595">
        <w:rPr>
          <w:rFonts w:ascii="Times New Roman" w:hAnsi="Times New Roman" w:cs="Times New Roman"/>
          <w:spacing w:val="35"/>
          <w:sz w:val="24"/>
        </w:rPr>
        <w:t xml:space="preserve"> </w:t>
      </w:r>
      <w:r w:rsidRPr="001F0595">
        <w:rPr>
          <w:rFonts w:ascii="Times New Roman" w:hAnsi="Times New Roman" w:cs="Times New Roman"/>
          <w:sz w:val="24"/>
        </w:rPr>
        <w:t>сто</w:t>
      </w:r>
      <w:r w:rsidRPr="001F0595">
        <w:rPr>
          <w:rFonts w:ascii="Times New Roman" w:hAnsi="Times New Roman" w:cs="Times New Roman"/>
          <w:spacing w:val="36"/>
          <w:sz w:val="24"/>
        </w:rPr>
        <w:t xml:space="preserve"> </w:t>
      </w:r>
      <w:r w:rsidRPr="001F0595">
        <w:rPr>
          <w:rFonts w:ascii="Times New Roman" w:hAnsi="Times New Roman" w:cs="Times New Roman"/>
          <w:sz w:val="24"/>
        </w:rPr>
        <w:t>от</w:t>
      </w:r>
      <w:r w:rsidRPr="001F0595">
        <w:rPr>
          <w:rFonts w:ascii="Times New Roman" w:hAnsi="Times New Roman" w:cs="Times New Roman"/>
          <w:spacing w:val="37"/>
          <w:sz w:val="24"/>
        </w:rPr>
        <w:t xml:space="preserve"> </w:t>
      </w:r>
      <w:r w:rsidRPr="001F0595">
        <w:rPr>
          <w:rFonts w:ascii="Times New Roman" w:hAnsi="Times New Roman" w:cs="Times New Roman"/>
          <w:sz w:val="24"/>
        </w:rPr>
        <w:t>общото</w:t>
      </w:r>
      <w:r w:rsidRPr="001F0595">
        <w:rPr>
          <w:rFonts w:ascii="Times New Roman" w:hAnsi="Times New Roman" w:cs="Times New Roman"/>
          <w:spacing w:val="36"/>
          <w:sz w:val="24"/>
        </w:rPr>
        <w:t xml:space="preserve"> </w:t>
      </w:r>
      <w:r w:rsidRPr="001F0595">
        <w:rPr>
          <w:rFonts w:ascii="Times New Roman" w:hAnsi="Times New Roman" w:cs="Times New Roman"/>
          <w:sz w:val="24"/>
        </w:rPr>
        <w:t>тегло</w:t>
      </w:r>
      <w:r w:rsidRPr="001F0595">
        <w:rPr>
          <w:rFonts w:ascii="Times New Roman" w:hAnsi="Times New Roman" w:cs="Times New Roman"/>
          <w:spacing w:val="33"/>
          <w:sz w:val="24"/>
        </w:rPr>
        <w:t xml:space="preserve"> </w:t>
      </w:r>
      <w:r w:rsidRPr="001F0595">
        <w:rPr>
          <w:rFonts w:ascii="Times New Roman" w:hAnsi="Times New Roman" w:cs="Times New Roman"/>
          <w:sz w:val="24"/>
        </w:rPr>
        <w:t>на</w:t>
      </w:r>
      <w:r w:rsidRPr="001F0595">
        <w:rPr>
          <w:rFonts w:ascii="Times New Roman" w:hAnsi="Times New Roman" w:cs="Times New Roman"/>
          <w:spacing w:val="-57"/>
          <w:sz w:val="24"/>
        </w:rPr>
        <w:t xml:space="preserve"> </w:t>
      </w:r>
      <w:r w:rsidRPr="001F0595">
        <w:rPr>
          <w:rFonts w:ascii="Times New Roman" w:hAnsi="Times New Roman" w:cs="Times New Roman"/>
          <w:sz w:val="24"/>
        </w:rPr>
        <w:t>тези</w:t>
      </w:r>
      <w:r w:rsidRPr="001F0595">
        <w:rPr>
          <w:rFonts w:ascii="Times New Roman" w:hAnsi="Times New Roman" w:cs="Times New Roman"/>
          <w:spacing w:val="-1"/>
          <w:sz w:val="24"/>
        </w:rPr>
        <w:t xml:space="preserve"> </w:t>
      </w:r>
      <w:r w:rsidRPr="001F0595">
        <w:rPr>
          <w:rFonts w:ascii="Times New Roman" w:hAnsi="Times New Roman" w:cs="Times New Roman"/>
          <w:sz w:val="24"/>
        </w:rPr>
        <w:t>отпадъци;</w:t>
      </w:r>
    </w:p>
    <w:p w:rsidR="001F0595" w:rsidRPr="001F0595" w:rsidRDefault="001F0595" w:rsidP="007D38B2">
      <w:pPr>
        <w:pStyle w:val="aa"/>
        <w:widowControl w:val="0"/>
        <w:numPr>
          <w:ilvl w:val="0"/>
          <w:numId w:val="33"/>
        </w:numPr>
        <w:tabs>
          <w:tab w:val="left" w:pos="709"/>
          <w:tab w:val="left" w:pos="1560"/>
        </w:tabs>
        <w:autoSpaceDE w:val="0"/>
        <w:autoSpaceDN w:val="0"/>
        <w:spacing w:after="0"/>
        <w:ind w:left="0" w:firstLine="425"/>
        <w:contextualSpacing w:val="0"/>
        <w:jc w:val="both"/>
        <w:rPr>
          <w:rFonts w:ascii="Times New Roman" w:hAnsi="Times New Roman" w:cs="Times New Roman"/>
          <w:sz w:val="24"/>
        </w:rPr>
      </w:pPr>
      <w:r w:rsidRPr="001F0595">
        <w:rPr>
          <w:rFonts w:ascii="Times New Roman" w:hAnsi="Times New Roman" w:cs="Times New Roman"/>
          <w:sz w:val="24"/>
        </w:rPr>
        <w:t>най-късно до 31 декември 2035 г. количеството на депонираните битови отпадъци</w:t>
      </w:r>
      <w:r w:rsidRPr="001F0595">
        <w:rPr>
          <w:rFonts w:ascii="Times New Roman" w:hAnsi="Times New Roman" w:cs="Times New Roman"/>
          <w:spacing w:val="1"/>
          <w:sz w:val="24"/>
        </w:rPr>
        <w:t xml:space="preserve"> </w:t>
      </w:r>
      <w:r w:rsidRPr="001F0595">
        <w:rPr>
          <w:rFonts w:ascii="Times New Roman" w:hAnsi="Times New Roman" w:cs="Times New Roman"/>
          <w:sz w:val="24"/>
        </w:rPr>
        <w:t>да е намалено до 10 на сто или по-малко от общото количество образувани битови</w:t>
      </w:r>
      <w:r w:rsidRPr="001F0595">
        <w:rPr>
          <w:rFonts w:ascii="Times New Roman" w:hAnsi="Times New Roman" w:cs="Times New Roman"/>
          <w:spacing w:val="-57"/>
          <w:sz w:val="24"/>
        </w:rPr>
        <w:t xml:space="preserve"> </w:t>
      </w:r>
      <w:r w:rsidRPr="001F0595">
        <w:rPr>
          <w:rFonts w:ascii="Times New Roman" w:hAnsi="Times New Roman" w:cs="Times New Roman"/>
          <w:sz w:val="24"/>
        </w:rPr>
        <w:t>отпадъци</w:t>
      </w:r>
      <w:r w:rsidRPr="001F0595">
        <w:rPr>
          <w:rFonts w:ascii="Times New Roman" w:hAnsi="Times New Roman" w:cs="Times New Roman"/>
          <w:spacing w:val="-1"/>
          <w:sz w:val="24"/>
        </w:rPr>
        <w:t xml:space="preserve"> </w:t>
      </w:r>
      <w:r w:rsidRPr="001F0595">
        <w:rPr>
          <w:rFonts w:ascii="Times New Roman" w:hAnsi="Times New Roman" w:cs="Times New Roman"/>
          <w:sz w:val="24"/>
        </w:rPr>
        <w:t>(по тегло), а</w:t>
      </w:r>
      <w:r w:rsidRPr="001F0595">
        <w:rPr>
          <w:rFonts w:ascii="Times New Roman" w:hAnsi="Times New Roman" w:cs="Times New Roman"/>
          <w:spacing w:val="-1"/>
          <w:sz w:val="24"/>
        </w:rPr>
        <w:t xml:space="preserve"> </w:t>
      </w:r>
      <w:r w:rsidRPr="001F0595">
        <w:rPr>
          <w:rFonts w:ascii="Times New Roman" w:hAnsi="Times New Roman" w:cs="Times New Roman"/>
          <w:sz w:val="24"/>
        </w:rPr>
        <w:t>именно:</w:t>
      </w:r>
    </w:p>
    <w:p w:rsidR="001F0595" w:rsidRPr="007D38B2" w:rsidRDefault="001F0595" w:rsidP="004F74C9">
      <w:pPr>
        <w:pStyle w:val="aa"/>
        <w:widowControl w:val="0"/>
        <w:numPr>
          <w:ilvl w:val="0"/>
          <w:numId w:val="36"/>
        </w:numPr>
        <w:tabs>
          <w:tab w:val="left" w:pos="1134"/>
          <w:tab w:val="left" w:pos="1930"/>
        </w:tabs>
        <w:autoSpaceDE w:val="0"/>
        <w:autoSpaceDN w:val="0"/>
        <w:spacing w:after="0"/>
        <w:ind w:left="0" w:firstLine="709"/>
        <w:jc w:val="both"/>
        <w:rPr>
          <w:rFonts w:ascii="Times New Roman" w:hAnsi="Times New Roman" w:cs="Times New Roman"/>
          <w:sz w:val="24"/>
        </w:rPr>
      </w:pPr>
      <w:r w:rsidRPr="007D38B2">
        <w:rPr>
          <w:rFonts w:ascii="Times New Roman" w:hAnsi="Times New Roman" w:cs="Times New Roman"/>
          <w:sz w:val="24"/>
        </w:rPr>
        <w:t>до</w:t>
      </w:r>
      <w:r w:rsidRPr="007D38B2">
        <w:rPr>
          <w:rFonts w:ascii="Times New Roman" w:hAnsi="Times New Roman" w:cs="Times New Roman"/>
          <w:spacing w:val="-1"/>
          <w:sz w:val="24"/>
        </w:rPr>
        <w:t xml:space="preserve"> </w:t>
      </w:r>
      <w:r w:rsidRPr="007D38B2">
        <w:rPr>
          <w:rFonts w:ascii="Times New Roman" w:hAnsi="Times New Roman" w:cs="Times New Roman"/>
          <w:sz w:val="24"/>
        </w:rPr>
        <w:t>31</w:t>
      </w:r>
      <w:r w:rsidRPr="007D38B2">
        <w:rPr>
          <w:rFonts w:ascii="Times New Roman" w:hAnsi="Times New Roman" w:cs="Times New Roman"/>
          <w:spacing w:val="-1"/>
          <w:sz w:val="24"/>
        </w:rPr>
        <w:t xml:space="preserve"> </w:t>
      </w:r>
      <w:r w:rsidRPr="007D38B2">
        <w:rPr>
          <w:rFonts w:ascii="Times New Roman" w:hAnsi="Times New Roman" w:cs="Times New Roman"/>
          <w:sz w:val="24"/>
        </w:rPr>
        <w:t>декември 2025</w:t>
      </w:r>
      <w:r w:rsidRPr="007D38B2">
        <w:rPr>
          <w:rFonts w:ascii="Times New Roman" w:hAnsi="Times New Roman" w:cs="Times New Roman"/>
          <w:spacing w:val="-1"/>
          <w:sz w:val="24"/>
        </w:rPr>
        <w:t xml:space="preserve"> </w:t>
      </w:r>
      <w:r w:rsidRPr="007D38B2">
        <w:rPr>
          <w:rFonts w:ascii="Times New Roman" w:hAnsi="Times New Roman" w:cs="Times New Roman"/>
          <w:sz w:val="24"/>
        </w:rPr>
        <w:t>г. –</w:t>
      </w:r>
      <w:r w:rsidRPr="007D38B2">
        <w:rPr>
          <w:rFonts w:ascii="Times New Roman" w:hAnsi="Times New Roman" w:cs="Times New Roman"/>
          <w:spacing w:val="-1"/>
          <w:sz w:val="24"/>
        </w:rPr>
        <w:t xml:space="preserve"> </w:t>
      </w:r>
      <w:r w:rsidRPr="007D38B2">
        <w:rPr>
          <w:rFonts w:ascii="Times New Roman" w:hAnsi="Times New Roman" w:cs="Times New Roman"/>
          <w:sz w:val="24"/>
        </w:rPr>
        <w:t>най-малко до</w:t>
      </w:r>
      <w:r w:rsidRPr="007D38B2">
        <w:rPr>
          <w:rFonts w:ascii="Times New Roman" w:hAnsi="Times New Roman" w:cs="Times New Roman"/>
          <w:spacing w:val="-1"/>
          <w:sz w:val="24"/>
        </w:rPr>
        <w:t xml:space="preserve"> </w:t>
      </w:r>
      <w:r w:rsidRPr="007D38B2">
        <w:rPr>
          <w:rFonts w:ascii="Times New Roman" w:hAnsi="Times New Roman" w:cs="Times New Roman"/>
          <w:sz w:val="24"/>
        </w:rPr>
        <w:t>50</w:t>
      </w:r>
      <w:r w:rsidRPr="007D38B2">
        <w:rPr>
          <w:rFonts w:ascii="Times New Roman" w:hAnsi="Times New Roman" w:cs="Times New Roman"/>
          <w:spacing w:val="-1"/>
          <w:sz w:val="24"/>
        </w:rPr>
        <w:t xml:space="preserve"> </w:t>
      </w:r>
      <w:r w:rsidRPr="007D38B2">
        <w:rPr>
          <w:rFonts w:ascii="Times New Roman" w:hAnsi="Times New Roman" w:cs="Times New Roman"/>
          <w:sz w:val="24"/>
        </w:rPr>
        <w:t>на</w:t>
      </w:r>
      <w:r w:rsidRPr="007D38B2">
        <w:rPr>
          <w:rFonts w:ascii="Times New Roman" w:hAnsi="Times New Roman" w:cs="Times New Roman"/>
          <w:spacing w:val="-1"/>
          <w:sz w:val="24"/>
        </w:rPr>
        <w:t xml:space="preserve"> </w:t>
      </w:r>
      <w:r w:rsidRPr="007D38B2">
        <w:rPr>
          <w:rFonts w:ascii="Times New Roman" w:hAnsi="Times New Roman" w:cs="Times New Roman"/>
          <w:sz w:val="24"/>
        </w:rPr>
        <w:t>сто</w:t>
      </w:r>
      <w:r w:rsidRPr="007D38B2">
        <w:rPr>
          <w:rFonts w:ascii="Times New Roman" w:hAnsi="Times New Roman" w:cs="Times New Roman"/>
          <w:spacing w:val="-1"/>
          <w:sz w:val="24"/>
        </w:rPr>
        <w:t xml:space="preserve"> </w:t>
      </w:r>
      <w:r w:rsidRPr="007D38B2">
        <w:rPr>
          <w:rFonts w:ascii="Times New Roman" w:hAnsi="Times New Roman" w:cs="Times New Roman"/>
          <w:sz w:val="24"/>
        </w:rPr>
        <w:t>от общото</w:t>
      </w:r>
      <w:r w:rsidRPr="007D38B2">
        <w:rPr>
          <w:rFonts w:ascii="Times New Roman" w:hAnsi="Times New Roman" w:cs="Times New Roman"/>
          <w:spacing w:val="-1"/>
          <w:sz w:val="24"/>
        </w:rPr>
        <w:t xml:space="preserve"> </w:t>
      </w:r>
      <w:r w:rsidRPr="007D38B2">
        <w:rPr>
          <w:rFonts w:ascii="Times New Roman" w:hAnsi="Times New Roman" w:cs="Times New Roman"/>
          <w:sz w:val="24"/>
        </w:rPr>
        <w:t>им</w:t>
      </w:r>
      <w:r w:rsidRPr="007D38B2">
        <w:rPr>
          <w:rFonts w:ascii="Times New Roman" w:hAnsi="Times New Roman" w:cs="Times New Roman"/>
          <w:spacing w:val="-1"/>
          <w:sz w:val="24"/>
        </w:rPr>
        <w:t xml:space="preserve"> </w:t>
      </w:r>
      <w:r w:rsidRPr="007D38B2">
        <w:rPr>
          <w:rFonts w:ascii="Times New Roman" w:hAnsi="Times New Roman" w:cs="Times New Roman"/>
          <w:sz w:val="24"/>
        </w:rPr>
        <w:t>тегло;</w:t>
      </w:r>
    </w:p>
    <w:p w:rsidR="001F0595" w:rsidRPr="007D38B2" w:rsidRDefault="001F0595" w:rsidP="004F74C9">
      <w:pPr>
        <w:pStyle w:val="aa"/>
        <w:widowControl w:val="0"/>
        <w:numPr>
          <w:ilvl w:val="0"/>
          <w:numId w:val="36"/>
        </w:numPr>
        <w:tabs>
          <w:tab w:val="left" w:pos="1134"/>
          <w:tab w:val="left" w:pos="1930"/>
        </w:tabs>
        <w:autoSpaceDE w:val="0"/>
        <w:autoSpaceDN w:val="0"/>
        <w:spacing w:after="0"/>
        <w:ind w:left="0" w:firstLine="709"/>
        <w:jc w:val="both"/>
        <w:rPr>
          <w:rFonts w:ascii="Times New Roman" w:hAnsi="Times New Roman" w:cs="Times New Roman"/>
          <w:sz w:val="24"/>
        </w:rPr>
      </w:pPr>
      <w:r w:rsidRPr="007D38B2">
        <w:rPr>
          <w:rFonts w:ascii="Times New Roman" w:hAnsi="Times New Roman" w:cs="Times New Roman"/>
          <w:sz w:val="24"/>
        </w:rPr>
        <w:t>до</w:t>
      </w:r>
      <w:r w:rsidRPr="007D38B2">
        <w:rPr>
          <w:rFonts w:ascii="Times New Roman" w:hAnsi="Times New Roman" w:cs="Times New Roman"/>
          <w:spacing w:val="-1"/>
          <w:sz w:val="24"/>
        </w:rPr>
        <w:t xml:space="preserve"> </w:t>
      </w:r>
      <w:r w:rsidRPr="007D38B2">
        <w:rPr>
          <w:rFonts w:ascii="Times New Roman" w:hAnsi="Times New Roman" w:cs="Times New Roman"/>
          <w:sz w:val="24"/>
        </w:rPr>
        <w:t>31</w:t>
      </w:r>
      <w:r w:rsidRPr="007D38B2">
        <w:rPr>
          <w:rFonts w:ascii="Times New Roman" w:hAnsi="Times New Roman" w:cs="Times New Roman"/>
          <w:spacing w:val="-1"/>
          <w:sz w:val="24"/>
        </w:rPr>
        <w:t xml:space="preserve"> </w:t>
      </w:r>
      <w:r w:rsidRPr="007D38B2">
        <w:rPr>
          <w:rFonts w:ascii="Times New Roman" w:hAnsi="Times New Roman" w:cs="Times New Roman"/>
          <w:sz w:val="24"/>
        </w:rPr>
        <w:t>декември 2030</w:t>
      </w:r>
      <w:r w:rsidRPr="007D38B2">
        <w:rPr>
          <w:rFonts w:ascii="Times New Roman" w:hAnsi="Times New Roman" w:cs="Times New Roman"/>
          <w:spacing w:val="-1"/>
          <w:sz w:val="24"/>
        </w:rPr>
        <w:t xml:space="preserve"> </w:t>
      </w:r>
      <w:r w:rsidRPr="007D38B2">
        <w:rPr>
          <w:rFonts w:ascii="Times New Roman" w:hAnsi="Times New Roman" w:cs="Times New Roman"/>
          <w:sz w:val="24"/>
        </w:rPr>
        <w:t>г. –</w:t>
      </w:r>
      <w:r w:rsidRPr="007D38B2">
        <w:rPr>
          <w:rFonts w:ascii="Times New Roman" w:hAnsi="Times New Roman" w:cs="Times New Roman"/>
          <w:spacing w:val="-1"/>
          <w:sz w:val="24"/>
        </w:rPr>
        <w:t xml:space="preserve"> </w:t>
      </w:r>
      <w:r w:rsidRPr="007D38B2">
        <w:rPr>
          <w:rFonts w:ascii="Times New Roman" w:hAnsi="Times New Roman" w:cs="Times New Roman"/>
          <w:sz w:val="24"/>
        </w:rPr>
        <w:t>най-малко до</w:t>
      </w:r>
      <w:r w:rsidRPr="007D38B2">
        <w:rPr>
          <w:rFonts w:ascii="Times New Roman" w:hAnsi="Times New Roman" w:cs="Times New Roman"/>
          <w:spacing w:val="-1"/>
          <w:sz w:val="24"/>
        </w:rPr>
        <w:t xml:space="preserve"> </w:t>
      </w:r>
      <w:r w:rsidRPr="007D38B2">
        <w:rPr>
          <w:rFonts w:ascii="Times New Roman" w:hAnsi="Times New Roman" w:cs="Times New Roman"/>
          <w:sz w:val="24"/>
        </w:rPr>
        <w:t>30</w:t>
      </w:r>
      <w:r w:rsidRPr="007D38B2">
        <w:rPr>
          <w:rFonts w:ascii="Times New Roman" w:hAnsi="Times New Roman" w:cs="Times New Roman"/>
          <w:spacing w:val="-1"/>
          <w:sz w:val="24"/>
        </w:rPr>
        <w:t xml:space="preserve"> </w:t>
      </w:r>
      <w:r w:rsidRPr="007D38B2">
        <w:rPr>
          <w:rFonts w:ascii="Times New Roman" w:hAnsi="Times New Roman" w:cs="Times New Roman"/>
          <w:sz w:val="24"/>
        </w:rPr>
        <w:t>на</w:t>
      </w:r>
      <w:r w:rsidRPr="007D38B2">
        <w:rPr>
          <w:rFonts w:ascii="Times New Roman" w:hAnsi="Times New Roman" w:cs="Times New Roman"/>
          <w:spacing w:val="-1"/>
          <w:sz w:val="24"/>
        </w:rPr>
        <w:t xml:space="preserve"> </w:t>
      </w:r>
      <w:r w:rsidRPr="007D38B2">
        <w:rPr>
          <w:rFonts w:ascii="Times New Roman" w:hAnsi="Times New Roman" w:cs="Times New Roman"/>
          <w:sz w:val="24"/>
        </w:rPr>
        <w:t>сто</w:t>
      </w:r>
      <w:r w:rsidRPr="007D38B2">
        <w:rPr>
          <w:rFonts w:ascii="Times New Roman" w:hAnsi="Times New Roman" w:cs="Times New Roman"/>
          <w:spacing w:val="-1"/>
          <w:sz w:val="24"/>
        </w:rPr>
        <w:t xml:space="preserve"> </w:t>
      </w:r>
      <w:r w:rsidRPr="007D38B2">
        <w:rPr>
          <w:rFonts w:ascii="Times New Roman" w:hAnsi="Times New Roman" w:cs="Times New Roman"/>
          <w:sz w:val="24"/>
        </w:rPr>
        <w:t>от общото</w:t>
      </w:r>
      <w:r w:rsidRPr="007D38B2">
        <w:rPr>
          <w:rFonts w:ascii="Times New Roman" w:hAnsi="Times New Roman" w:cs="Times New Roman"/>
          <w:spacing w:val="-1"/>
          <w:sz w:val="24"/>
        </w:rPr>
        <w:t xml:space="preserve"> </w:t>
      </w:r>
      <w:r w:rsidRPr="007D38B2">
        <w:rPr>
          <w:rFonts w:ascii="Times New Roman" w:hAnsi="Times New Roman" w:cs="Times New Roman"/>
          <w:sz w:val="24"/>
        </w:rPr>
        <w:t>им</w:t>
      </w:r>
      <w:r w:rsidRPr="007D38B2">
        <w:rPr>
          <w:rFonts w:ascii="Times New Roman" w:hAnsi="Times New Roman" w:cs="Times New Roman"/>
          <w:spacing w:val="-1"/>
          <w:sz w:val="24"/>
        </w:rPr>
        <w:t xml:space="preserve"> </w:t>
      </w:r>
      <w:r w:rsidRPr="007D38B2">
        <w:rPr>
          <w:rFonts w:ascii="Times New Roman" w:hAnsi="Times New Roman" w:cs="Times New Roman"/>
          <w:sz w:val="24"/>
        </w:rPr>
        <w:t>тегло.</w:t>
      </w:r>
    </w:p>
    <w:p w:rsidR="001F0595" w:rsidRPr="001F0595" w:rsidRDefault="001F0595" w:rsidP="001F0595">
      <w:pPr>
        <w:pStyle w:val="ac"/>
        <w:tabs>
          <w:tab w:val="left" w:pos="1560"/>
        </w:tabs>
        <w:spacing w:line="276" w:lineRule="auto"/>
        <w:ind w:left="0" w:firstLine="425"/>
      </w:pPr>
      <w:r w:rsidRPr="001F0595">
        <w:t>Целите се изпълняват индивидуално от общините в РСУО, в съответствие с</w:t>
      </w:r>
      <w:r w:rsidRPr="001F0595">
        <w:rPr>
          <w:spacing w:val="1"/>
        </w:rPr>
        <w:t xml:space="preserve"> </w:t>
      </w:r>
      <w:r w:rsidRPr="001F0595">
        <w:t>решението,</w:t>
      </w:r>
      <w:r w:rsidRPr="001F0595">
        <w:rPr>
          <w:spacing w:val="-1"/>
        </w:rPr>
        <w:t xml:space="preserve"> </w:t>
      </w:r>
      <w:r w:rsidRPr="001F0595">
        <w:t>взето</w:t>
      </w:r>
      <w:r w:rsidRPr="001F0595">
        <w:rPr>
          <w:spacing w:val="-1"/>
        </w:rPr>
        <w:t xml:space="preserve"> </w:t>
      </w:r>
      <w:r w:rsidRPr="001F0595">
        <w:t>от</w:t>
      </w:r>
      <w:r w:rsidRPr="001F0595">
        <w:rPr>
          <w:spacing w:val="-1"/>
        </w:rPr>
        <w:t xml:space="preserve"> </w:t>
      </w:r>
      <w:r w:rsidRPr="001F0595">
        <w:t>Общото</w:t>
      </w:r>
      <w:r w:rsidRPr="001F0595">
        <w:rPr>
          <w:spacing w:val="-1"/>
        </w:rPr>
        <w:t xml:space="preserve"> </w:t>
      </w:r>
      <w:r w:rsidRPr="001F0595">
        <w:t>събрание</w:t>
      </w:r>
      <w:r w:rsidRPr="001F0595">
        <w:rPr>
          <w:spacing w:val="-2"/>
        </w:rPr>
        <w:t xml:space="preserve"> </w:t>
      </w:r>
      <w:r w:rsidRPr="001F0595">
        <w:t>на</w:t>
      </w:r>
      <w:r w:rsidRPr="001F0595">
        <w:rPr>
          <w:spacing w:val="-2"/>
        </w:rPr>
        <w:t xml:space="preserve"> </w:t>
      </w:r>
      <w:r w:rsidRPr="001F0595">
        <w:t>съответната</w:t>
      </w:r>
      <w:r w:rsidRPr="001F0595">
        <w:rPr>
          <w:spacing w:val="-2"/>
        </w:rPr>
        <w:t xml:space="preserve"> </w:t>
      </w:r>
      <w:r w:rsidRPr="001F0595">
        <w:t>регионална</w:t>
      </w:r>
      <w:r w:rsidRPr="001F0595">
        <w:rPr>
          <w:spacing w:val="-1"/>
        </w:rPr>
        <w:t xml:space="preserve"> </w:t>
      </w:r>
      <w:r w:rsidRPr="001F0595">
        <w:t>система.</w:t>
      </w:r>
    </w:p>
    <w:p w:rsidR="001F0595" w:rsidRPr="001F0595" w:rsidRDefault="001F0595" w:rsidP="005D31D1">
      <w:pPr>
        <w:pStyle w:val="ac"/>
        <w:tabs>
          <w:tab w:val="left" w:pos="1560"/>
        </w:tabs>
        <w:spacing w:line="276" w:lineRule="auto"/>
        <w:ind w:left="0" w:firstLine="425"/>
      </w:pPr>
      <w:r w:rsidRPr="001F0595">
        <w:t>Системите за третиране на строителни отпадъци осигуряват най-късно до 1</w:t>
      </w:r>
      <w:r w:rsidRPr="001F0595">
        <w:rPr>
          <w:spacing w:val="1"/>
        </w:rPr>
        <w:t xml:space="preserve"> </w:t>
      </w:r>
      <w:r w:rsidRPr="001F0595">
        <w:t>януари</w:t>
      </w:r>
      <w:r w:rsidRPr="001F0595">
        <w:rPr>
          <w:spacing w:val="1"/>
        </w:rPr>
        <w:t xml:space="preserve"> </w:t>
      </w:r>
      <w:r w:rsidRPr="001F0595">
        <w:t>2020</w:t>
      </w:r>
      <w:r w:rsidRPr="001F0595">
        <w:rPr>
          <w:spacing w:val="1"/>
        </w:rPr>
        <w:t xml:space="preserve"> </w:t>
      </w:r>
      <w:r w:rsidRPr="001F0595">
        <w:t>г.</w:t>
      </w:r>
      <w:r w:rsidRPr="001F0595">
        <w:rPr>
          <w:spacing w:val="1"/>
        </w:rPr>
        <w:t xml:space="preserve"> </w:t>
      </w:r>
      <w:r w:rsidRPr="001F0595">
        <w:t>подготовка</w:t>
      </w:r>
      <w:r w:rsidRPr="001F0595">
        <w:rPr>
          <w:spacing w:val="1"/>
        </w:rPr>
        <w:t xml:space="preserve"> </w:t>
      </w:r>
      <w:r w:rsidRPr="001F0595">
        <w:t>за</w:t>
      </w:r>
      <w:r w:rsidRPr="001F0595">
        <w:rPr>
          <w:spacing w:val="1"/>
        </w:rPr>
        <w:t xml:space="preserve"> </w:t>
      </w:r>
      <w:r w:rsidRPr="001F0595">
        <w:t>повторната</w:t>
      </w:r>
      <w:r w:rsidRPr="001F0595">
        <w:rPr>
          <w:spacing w:val="1"/>
        </w:rPr>
        <w:t xml:space="preserve"> </w:t>
      </w:r>
      <w:r w:rsidRPr="001F0595">
        <w:t>им</w:t>
      </w:r>
      <w:r w:rsidRPr="001F0595">
        <w:rPr>
          <w:spacing w:val="1"/>
        </w:rPr>
        <w:t xml:space="preserve"> </w:t>
      </w:r>
      <w:r w:rsidRPr="001F0595">
        <w:t>употреба,</w:t>
      </w:r>
      <w:r w:rsidRPr="001F0595">
        <w:rPr>
          <w:spacing w:val="1"/>
        </w:rPr>
        <w:t xml:space="preserve"> </w:t>
      </w:r>
      <w:r w:rsidRPr="001F0595">
        <w:t>рециклиране</w:t>
      </w:r>
      <w:r w:rsidRPr="001F0595">
        <w:rPr>
          <w:spacing w:val="1"/>
        </w:rPr>
        <w:t xml:space="preserve"> </w:t>
      </w:r>
      <w:r w:rsidRPr="001F0595">
        <w:t>и</w:t>
      </w:r>
      <w:r w:rsidRPr="001F0595">
        <w:rPr>
          <w:spacing w:val="1"/>
        </w:rPr>
        <w:t xml:space="preserve"> </w:t>
      </w:r>
      <w:r w:rsidRPr="001F0595">
        <w:t>друго</w:t>
      </w:r>
      <w:r w:rsidRPr="001F0595">
        <w:rPr>
          <w:spacing w:val="1"/>
        </w:rPr>
        <w:t xml:space="preserve"> </w:t>
      </w:r>
      <w:r w:rsidRPr="001F0595">
        <w:t>оползотворяване на материали от неопасни строителни отпадъци, включително при</w:t>
      </w:r>
      <w:r w:rsidRPr="001F0595">
        <w:rPr>
          <w:spacing w:val="1"/>
        </w:rPr>
        <w:t xml:space="preserve"> </w:t>
      </w:r>
      <w:r w:rsidRPr="001F0595">
        <w:t>насипни</w:t>
      </w:r>
      <w:r w:rsidRPr="001F0595">
        <w:rPr>
          <w:spacing w:val="9"/>
        </w:rPr>
        <w:t xml:space="preserve"> </w:t>
      </w:r>
      <w:r w:rsidRPr="001F0595">
        <w:t>дейности,</w:t>
      </w:r>
      <w:r w:rsidRPr="001F0595">
        <w:rPr>
          <w:spacing w:val="8"/>
        </w:rPr>
        <w:t xml:space="preserve"> </w:t>
      </w:r>
      <w:r w:rsidRPr="001F0595">
        <w:t>чрез</w:t>
      </w:r>
      <w:r w:rsidRPr="001F0595">
        <w:rPr>
          <w:spacing w:val="8"/>
        </w:rPr>
        <w:t xml:space="preserve"> </w:t>
      </w:r>
      <w:r w:rsidRPr="001F0595">
        <w:t>заместване</w:t>
      </w:r>
      <w:r w:rsidRPr="001F0595">
        <w:rPr>
          <w:spacing w:val="7"/>
        </w:rPr>
        <w:t xml:space="preserve"> </w:t>
      </w:r>
      <w:r w:rsidRPr="001F0595">
        <w:t>на</w:t>
      </w:r>
      <w:r w:rsidRPr="001F0595">
        <w:rPr>
          <w:spacing w:val="7"/>
        </w:rPr>
        <w:t xml:space="preserve"> </w:t>
      </w:r>
      <w:r w:rsidRPr="001F0595">
        <w:t>други</w:t>
      </w:r>
      <w:r w:rsidRPr="001F0595">
        <w:rPr>
          <w:spacing w:val="10"/>
        </w:rPr>
        <w:t xml:space="preserve"> </w:t>
      </w:r>
      <w:r w:rsidRPr="001F0595">
        <w:t>материали</w:t>
      </w:r>
      <w:r w:rsidRPr="001F0595">
        <w:rPr>
          <w:spacing w:val="9"/>
        </w:rPr>
        <w:t xml:space="preserve"> </w:t>
      </w:r>
      <w:r w:rsidRPr="001F0595">
        <w:t>с</w:t>
      </w:r>
      <w:r w:rsidRPr="001F0595">
        <w:rPr>
          <w:spacing w:val="7"/>
        </w:rPr>
        <w:t xml:space="preserve"> </w:t>
      </w:r>
      <w:r w:rsidRPr="001F0595">
        <w:t>отпадъци</w:t>
      </w:r>
      <w:r w:rsidRPr="001F0595">
        <w:rPr>
          <w:spacing w:val="10"/>
        </w:rPr>
        <w:t xml:space="preserve"> </w:t>
      </w:r>
      <w:r w:rsidRPr="001F0595">
        <w:t>в</w:t>
      </w:r>
      <w:r w:rsidRPr="001F0595">
        <w:rPr>
          <w:spacing w:val="7"/>
        </w:rPr>
        <w:t xml:space="preserve"> </w:t>
      </w:r>
      <w:r w:rsidRPr="001F0595">
        <w:t>количество</w:t>
      </w:r>
      <w:r w:rsidRPr="001F0595">
        <w:rPr>
          <w:spacing w:val="7"/>
        </w:rPr>
        <w:t xml:space="preserve"> </w:t>
      </w:r>
      <w:r w:rsidRPr="001F0595">
        <w:t>не</w:t>
      </w:r>
      <w:r w:rsidRPr="001F0595">
        <w:rPr>
          <w:spacing w:val="8"/>
        </w:rPr>
        <w:t xml:space="preserve"> </w:t>
      </w:r>
      <w:r w:rsidRPr="001F0595">
        <w:t>по-малко от 70 на сто от общото им тегло, от което се изключват материали в естествено</w:t>
      </w:r>
      <w:r w:rsidRPr="001F0595">
        <w:rPr>
          <w:spacing w:val="1"/>
        </w:rPr>
        <w:t xml:space="preserve"> </w:t>
      </w:r>
      <w:r w:rsidRPr="001F0595">
        <w:t xml:space="preserve">състояние, определени </w:t>
      </w:r>
      <w:r w:rsidRPr="001F0595">
        <w:lastRenderedPageBreak/>
        <w:t>с код 17 05 04 от списъка на отпадъците съгласно Решение</w:t>
      </w:r>
      <w:r w:rsidRPr="001F0595">
        <w:rPr>
          <w:spacing w:val="1"/>
        </w:rPr>
        <w:t xml:space="preserve"> </w:t>
      </w:r>
      <w:r w:rsidRPr="001F0595">
        <w:t>2000/532/ЕО.</w:t>
      </w:r>
    </w:p>
    <w:p w:rsidR="006B103B" w:rsidRDefault="006B103B" w:rsidP="005D31D1">
      <w:pPr>
        <w:pStyle w:val="ac"/>
        <w:spacing w:line="276" w:lineRule="auto"/>
        <w:ind w:left="0" w:firstLine="425"/>
      </w:pPr>
      <w:r>
        <w:t>В съответствие с европейските практики и политика, с оглед стимулиране и</w:t>
      </w:r>
      <w:r>
        <w:rPr>
          <w:spacing w:val="1"/>
        </w:rPr>
        <w:t xml:space="preserve"> </w:t>
      </w:r>
      <w:r>
        <w:t>ускоряване на процесите на рециклиране и оползотворяване на отпадъците държавата</w:t>
      </w:r>
      <w:r>
        <w:rPr>
          <w:spacing w:val="1"/>
        </w:rPr>
        <w:t xml:space="preserve"> </w:t>
      </w:r>
      <w:r>
        <w:t>въведе</w:t>
      </w:r>
      <w:r>
        <w:rPr>
          <w:spacing w:val="1"/>
        </w:rPr>
        <w:t xml:space="preserve"> </w:t>
      </w:r>
      <w:r>
        <w:t>икономически</w:t>
      </w:r>
      <w:r>
        <w:rPr>
          <w:spacing w:val="1"/>
        </w:rPr>
        <w:t xml:space="preserve"> </w:t>
      </w:r>
      <w:r>
        <w:t>инструменти.</w:t>
      </w:r>
      <w:r>
        <w:rPr>
          <w:spacing w:val="1"/>
        </w:rPr>
        <w:t xml:space="preserve"> </w:t>
      </w:r>
      <w:r>
        <w:t>Такъв</w:t>
      </w:r>
      <w:r>
        <w:rPr>
          <w:spacing w:val="1"/>
        </w:rPr>
        <w:t xml:space="preserve"> </w:t>
      </w:r>
      <w:r>
        <w:t>инструмент</w:t>
      </w:r>
      <w:r>
        <w:rPr>
          <w:spacing w:val="1"/>
        </w:rPr>
        <w:t xml:space="preserve"> </w:t>
      </w:r>
      <w:r>
        <w:t>са</w:t>
      </w:r>
      <w:r>
        <w:rPr>
          <w:spacing w:val="1"/>
        </w:rPr>
        <w:t xml:space="preserve"> </w:t>
      </w:r>
      <w:r>
        <w:t>паричните</w:t>
      </w:r>
      <w:r>
        <w:rPr>
          <w:spacing w:val="1"/>
        </w:rPr>
        <w:t xml:space="preserve"> </w:t>
      </w:r>
      <w:r>
        <w:t>отчисления</w:t>
      </w:r>
      <w:r>
        <w:rPr>
          <w:spacing w:val="1"/>
        </w:rPr>
        <w:t xml:space="preserve"> </w:t>
      </w:r>
      <w:r>
        <w:t>за</w:t>
      </w:r>
      <w:r>
        <w:rPr>
          <w:spacing w:val="1"/>
        </w:rPr>
        <w:t xml:space="preserve"> </w:t>
      </w:r>
      <w:r>
        <w:t>депониране</w:t>
      </w:r>
      <w:r>
        <w:rPr>
          <w:spacing w:val="1"/>
        </w:rPr>
        <w:t xml:space="preserve"> </w:t>
      </w:r>
      <w:r>
        <w:t>на</w:t>
      </w:r>
      <w:r>
        <w:rPr>
          <w:spacing w:val="1"/>
        </w:rPr>
        <w:t xml:space="preserve"> </w:t>
      </w:r>
      <w:r>
        <w:t>отпадъците,</w:t>
      </w:r>
      <w:r>
        <w:rPr>
          <w:spacing w:val="1"/>
        </w:rPr>
        <w:t xml:space="preserve"> </w:t>
      </w:r>
      <w:r>
        <w:t>въведени</w:t>
      </w:r>
      <w:r>
        <w:rPr>
          <w:spacing w:val="1"/>
        </w:rPr>
        <w:t xml:space="preserve"> </w:t>
      </w:r>
      <w:r>
        <w:t>чрез</w:t>
      </w:r>
      <w:r>
        <w:rPr>
          <w:spacing w:val="1"/>
        </w:rPr>
        <w:t xml:space="preserve"> </w:t>
      </w:r>
      <w:r>
        <w:t>ЗУО,</w:t>
      </w:r>
      <w:r>
        <w:rPr>
          <w:spacing w:val="1"/>
        </w:rPr>
        <w:t xml:space="preserve"> </w:t>
      </w:r>
      <w:r>
        <w:t>които</w:t>
      </w:r>
      <w:r>
        <w:rPr>
          <w:spacing w:val="1"/>
        </w:rPr>
        <w:t xml:space="preserve"> </w:t>
      </w:r>
      <w:r>
        <w:t>стимулират</w:t>
      </w:r>
      <w:r>
        <w:rPr>
          <w:spacing w:val="1"/>
        </w:rPr>
        <w:t xml:space="preserve"> </w:t>
      </w:r>
      <w:r>
        <w:t>общините</w:t>
      </w:r>
      <w:r>
        <w:rPr>
          <w:spacing w:val="60"/>
        </w:rPr>
        <w:t xml:space="preserve"> </w:t>
      </w:r>
      <w:r>
        <w:t>да</w:t>
      </w:r>
      <w:r>
        <w:rPr>
          <w:spacing w:val="1"/>
        </w:rPr>
        <w:t xml:space="preserve"> </w:t>
      </w:r>
      <w:r>
        <w:t>прилагат</w:t>
      </w:r>
      <w:r>
        <w:rPr>
          <w:spacing w:val="-1"/>
        </w:rPr>
        <w:t xml:space="preserve"> </w:t>
      </w:r>
      <w:r>
        <w:t>по-високите</w:t>
      </w:r>
      <w:r>
        <w:rPr>
          <w:spacing w:val="-2"/>
        </w:rPr>
        <w:t xml:space="preserve"> </w:t>
      </w:r>
      <w:r>
        <w:t>нива</w:t>
      </w:r>
      <w:r>
        <w:rPr>
          <w:spacing w:val="-2"/>
        </w:rPr>
        <w:t xml:space="preserve"> </w:t>
      </w:r>
      <w:r>
        <w:t>в</w:t>
      </w:r>
      <w:r>
        <w:rPr>
          <w:spacing w:val="-2"/>
        </w:rPr>
        <w:t xml:space="preserve"> </w:t>
      </w:r>
      <w:r>
        <w:t>йерархията</w:t>
      </w:r>
      <w:r>
        <w:rPr>
          <w:spacing w:val="-2"/>
        </w:rPr>
        <w:t xml:space="preserve"> </w:t>
      </w:r>
      <w:r>
        <w:t>за</w:t>
      </w:r>
      <w:r>
        <w:rPr>
          <w:spacing w:val="1"/>
        </w:rPr>
        <w:t xml:space="preserve"> </w:t>
      </w:r>
      <w:r>
        <w:t>управление</w:t>
      </w:r>
      <w:r>
        <w:rPr>
          <w:spacing w:val="-2"/>
        </w:rPr>
        <w:t xml:space="preserve"> </w:t>
      </w:r>
      <w:r>
        <w:t>на</w:t>
      </w:r>
      <w:r>
        <w:rPr>
          <w:spacing w:val="-2"/>
        </w:rPr>
        <w:t xml:space="preserve"> </w:t>
      </w:r>
      <w:r>
        <w:t>отпадъците.</w:t>
      </w:r>
    </w:p>
    <w:p w:rsidR="006B103B" w:rsidRDefault="006B103B" w:rsidP="005D31D1">
      <w:pPr>
        <w:pStyle w:val="ac"/>
        <w:spacing w:line="276" w:lineRule="auto"/>
        <w:ind w:left="0" w:firstLine="425"/>
      </w:pPr>
      <w:r>
        <w:t>Размерът</w:t>
      </w:r>
      <w:r>
        <w:rPr>
          <w:spacing w:val="2"/>
        </w:rPr>
        <w:t xml:space="preserve"> </w:t>
      </w:r>
      <w:r>
        <w:t>на отчисленията е нормативно</w:t>
      </w:r>
      <w:r>
        <w:rPr>
          <w:spacing w:val="-1"/>
        </w:rPr>
        <w:t xml:space="preserve"> </w:t>
      </w:r>
      <w:r>
        <w:t>определен</w:t>
      </w:r>
      <w:r>
        <w:rPr>
          <w:spacing w:val="2"/>
        </w:rPr>
        <w:t xml:space="preserve"> </w:t>
      </w:r>
      <w:r>
        <w:t>и нараства в</w:t>
      </w:r>
      <w:r>
        <w:rPr>
          <w:spacing w:val="1"/>
        </w:rPr>
        <w:t xml:space="preserve"> </w:t>
      </w:r>
      <w:r>
        <w:t>годините както следва:</w:t>
      </w:r>
    </w:p>
    <w:p w:rsidR="001A13A1" w:rsidRDefault="001A13A1" w:rsidP="005D31D1">
      <w:pPr>
        <w:pStyle w:val="ac"/>
        <w:spacing w:line="276" w:lineRule="auto"/>
        <w:ind w:left="0" w:firstLine="425"/>
      </w:pPr>
    </w:p>
    <w:p w:rsidR="001F0595" w:rsidRPr="00D57D8A" w:rsidRDefault="00AE6F36" w:rsidP="005D31D1">
      <w:pPr>
        <w:pStyle w:val="aa"/>
        <w:widowControl w:val="0"/>
        <w:numPr>
          <w:ilvl w:val="1"/>
          <w:numId w:val="30"/>
        </w:numPr>
        <w:tabs>
          <w:tab w:val="left" w:pos="709"/>
        </w:tabs>
        <w:autoSpaceDE w:val="0"/>
        <w:autoSpaceDN w:val="0"/>
        <w:spacing w:after="0"/>
        <w:ind w:left="0" w:firstLine="425"/>
        <w:contextualSpacing w:val="0"/>
        <w:jc w:val="both"/>
        <w:rPr>
          <w:rFonts w:ascii="Times New Roman" w:hAnsi="Times New Roman" w:cs="Times New Roman"/>
          <w:sz w:val="24"/>
        </w:rPr>
      </w:pPr>
      <w:r w:rsidRPr="00AE6F36">
        <w:rPr>
          <w:rFonts w:ascii="Times New Roman" w:hAnsi="Times New Roman" w:cs="Times New Roman"/>
          <w:sz w:val="24"/>
          <w:u w:val="single"/>
        </w:rPr>
        <w:t>за</w:t>
      </w:r>
      <w:r w:rsidRPr="00AE6F36">
        <w:rPr>
          <w:rFonts w:ascii="Times New Roman" w:hAnsi="Times New Roman" w:cs="Times New Roman"/>
          <w:spacing w:val="-4"/>
          <w:sz w:val="24"/>
          <w:u w:val="single"/>
        </w:rPr>
        <w:t xml:space="preserve"> </w:t>
      </w:r>
      <w:r w:rsidRPr="00AE6F36">
        <w:rPr>
          <w:rFonts w:ascii="Times New Roman" w:hAnsi="Times New Roman" w:cs="Times New Roman"/>
          <w:sz w:val="24"/>
          <w:u w:val="single"/>
        </w:rPr>
        <w:t>депата,</w:t>
      </w:r>
      <w:r w:rsidRPr="00AE6F36">
        <w:rPr>
          <w:rFonts w:ascii="Times New Roman" w:hAnsi="Times New Roman" w:cs="Times New Roman"/>
          <w:spacing w:val="-3"/>
          <w:sz w:val="24"/>
          <w:u w:val="single"/>
        </w:rPr>
        <w:t xml:space="preserve"> </w:t>
      </w:r>
      <w:r w:rsidRPr="00AE6F36">
        <w:rPr>
          <w:rFonts w:ascii="Times New Roman" w:hAnsi="Times New Roman" w:cs="Times New Roman"/>
          <w:sz w:val="24"/>
          <w:u w:val="single"/>
        </w:rPr>
        <w:t>които</w:t>
      </w:r>
      <w:r w:rsidRPr="00AE6F36">
        <w:rPr>
          <w:rFonts w:ascii="Times New Roman" w:hAnsi="Times New Roman" w:cs="Times New Roman"/>
          <w:spacing w:val="-4"/>
          <w:sz w:val="24"/>
          <w:u w:val="single"/>
        </w:rPr>
        <w:t xml:space="preserve"> </w:t>
      </w:r>
      <w:r w:rsidRPr="00AE6F36">
        <w:rPr>
          <w:rFonts w:ascii="Times New Roman" w:hAnsi="Times New Roman" w:cs="Times New Roman"/>
          <w:sz w:val="24"/>
          <w:u w:val="single"/>
        </w:rPr>
        <w:t>отговарят</w:t>
      </w:r>
      <w:r w:rsidRPr="00AE6F36">
        <w:rPr>
          <w:rFonts w:ascii="Times New Roman" w:hAnsi="Times New Roman" w:cs="Times New Roman"/>
          <w:spacing w:val="-3"/>
          <w:sz w:val="24"/>
          <w:u w:val="single"/>
        </w:rPr>
        <w:t xml:space="preserve"> </w:t>
      </w:r>
      <w:r w:rsidRPr="00AE6F36">
        <w:rPr>
          <w:rFonts w:ascii="Times New Roman" w:hAnsi="Times New Roman" w:cs="Times New Roman"/>
          <w:sz w:val="24"/>
          <w:u w:val="single"/>
        </w:rPr>
        <w:t>на</w:t>
      </w:r>
      <w:r w:rsidRPr="00AE6F36">
        <w:rPr>
          <w:rFonts w:ascii="Times New Roman" w:hAnsi="Times New Roman" w:cs="Times New Roman"/>
          <w:spacing w:val="-3"/>
          <w:sz w:val="24"/>
          <w:u w:val="single"/>
        </w:rPr>
        <w:t xml:space="preserve"> </w:t>
      </w:r>
      <w:r w:rsidRPr="00AE6F36">
        <w:rPr>
          <w:rFonts w:ascii="Times New Roman" w:hAnsi="Times New Roman" w:cs="Times New Roman"/>
          <w:sz w:val="24"/>
          <w:u w:val="single"/>
        </w:rPr>
        <w:t>нормативните</w:t>
      </w:r>
      <w:r w:rsidRPr="00AE6F36">
        <w:rPr>
          <w:rFonts w:ascii="Times New Roman" w:hAnsi="Times New Roman" w:cs="Times New Roman"/>
          <w:spacing w:val="-4"/>
          <w:sz w:val="24"/>
          <w:u w:val="single"/>
        </w:rPr>
        <w:t xml:space="preserve"> </w:t>
      </w:r>
      <w:r w:rsidRPr="00AE6F36">
        <w:rPr>
          <w:rFonts w:ascii="Times New Roman" w:hAnsi="Times New Roman" w:cs="Times New Roman"/>
          <w:sz w:val="24"/>
          <w:u w:val="single"/>
        </w:rPr>
        <w:t>изисквания</w:t>
      </w:r>
    </w:p>
    <w:p w:rsidR="00D57D8A" w:rsidRDefault="00D57D8A" w:rsidP="00D57D8A">
      <w:pPr>
        <w:widowControl w:val="0"/>
        <w:tabs>
          <w:tab w:val="left" w:pos="709"/>
        </w:tabs>
        <w:autoSpaceDE w:val="0"/>
        <w:autoSpaceDN w:val="0"/>
        <w:spacing w:after="0"/>
        <w:ind w:firstLine="425"/>
        <w:jc w:val="both"/>
        <w:rPr>
          <w:rFonts w:ascii="Times New Roman" w:hAnsi="Times New Roman" w:cs="Times New Roman"/>
          <w:sz w:val="24"/>
        </w:rPr>
      </w:pPr>
    </w:p>
    <w:tbl>
      <w:tblPr>
        <w:tblStyle w:val="TableNormal"/>
        <w:tblpPr w:leftFromText="141" w:rightFromText="141" w:vertAnchor="text" w:horzAnchor="margin" w:tblpY="370"/>
        <w:tblW w:w="9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
        <w:gridCol w:w="916"/>
        <w:gridCol w:w="914"/>
        <w:gridCol w:w="913"/>
        <w:gridCol w:w="913"/>
        <w:gridCol w:w="916"/>
        <w:gridCol w:w="913"/>
        <w:gridCol w:w="913"/>
        <w:gridCol w:w="914"/>
        <w:gridCol w:w="1021"/>
      </w:tblGrid>
      <w:tr w:rsidR="00D57D8A" w:rsidTr="00D57D8A">
        <w:trPr>
          <w:trHeight w:val="1080"/>
        </w:trPr>
        <w:tc>
          <w:tcPr>
            <w:tcW w:w="914" w:type="dxa"/>
            <w:shd w:val="clear" w:color="auto" w:fill="93D07C"/>
          </w:tcPr>
          <w:p w:rsidR="00D57D8A" w:rsidRDefault="00D57D8A" w:rsidP="00D57D8A">
            <w:pPr>
              <w:pStyle w:val="TableParagraph"/>
              <w:spacing w:before="5"/>
              <w:ind w:left="115" w:right="105"/>
              <w:jc w:val="center"/>
              <w:rPr>
                <w:sz w:val="20"/>
              </w:rPr>
            </w:pPr>
            <w:r>
              <w:rPr>
                <w:sz w:val="20"/>
              </w:rPr>
              <w:t>2013 г.</w:t>
            </w:r>
          </w:p>
        </w:tc>
        <w:tc>
          <w:tcPr>
            <w:tcW w:w="916" w:type="dxa"/>
            <w:shd w:val="clear" w:color="auto" w:fill="93D07C"/>
          </w:tcPr>
          <w:p w:rsidR="00D57D8A" w:rsidRDefault="00D57D8A" w:rsidP="00D57D8A">
            <w:pPr>
              <w:pStyle w:val="TableParagraph"/>
              <w:spacing w:before="5"/>
              <w:ind w:left="116" w:right="102"/>
              <w:jc w:val="center"/>
              <w:rPr>
                <w:sz w:val="20"/>
              </w:rPr>
            </w:pPr>
            <w:r>
              <w:rPr>
                <w:sz w:val="20"/>
              </w:rPr>
              <w:t>2014 г.</w:t>
            </w:r>
          </w:p>
        </w:tc>
        <w:tc>
          <w:tcPr>
            <w:tcW w:w="914" w:type="dxa"/>
            <w:shd w:val="clear" w:color="auto" w:fill="93D07C"/>
          </w:tcPr>
          <w:p w:rsidR="00D57D8A" w:rsidRDefault="00D57D8A" w:rsidP="00D57D8A">
            <w:pPr>
              <w:pStyle w:val="TableParagraph"/>
              <w:spacing w:before="5"/>
              <w:ind w:left="115" w:right="102"/>
              <w:jc w:val="center"/>
              <w:rPr>
                <w:sz w:val="20"/>
              </w:rPr>
            </w:pPr>
            <w:r>
              <w:rPr>
                <w:sz w:val="20"/>
              </w:rPr>
              <w:t>2015 г.</w:t>
            </w:r>
          </w:p>
        </w:tc>
        <w:tc>
          <w:tcPr>
            <w:tcW w:w="913" w:type="dxa"/>
            <w:shd w:val="clear" w:color="auto" w:fill="93D07C"/>
          </w:tcPr>
          <w:p w:rsidR="00D57D8A" w:rsidRDefault="00D57D8A" w:rsidP="00D57D8A">
            <w:pPr>
              <w:pStyle w:val="TableParagraph"/>
              <w:spacing w:before="5"/>
              <w:ind w:left="167"/>
              <w:rPr>
                <w:sz w:val="20"/>
              </w:rPr>
            </w:pPr>
            <w:r>
              <w:rPr>
                <w:sz w:val="20"/>
              </w:rPr>
              <w:t>2016 г.</w:t>
            </w:r>
          </w:p>
        </w:tc>
        <w:tc>
          <w:tcPr>
            <w:tcW w:w="913" w:type="dxa"/>
            <w:shd w:val="clear" w:color="auto" w:fill="93D07C"/>
          </w:tcPr>
          <w:p w:rsidR="00D57D8A" w:rsidRDefault="00D57D8A" w:rsidP="00D57D8A">
            <w:pPr>
              <w:pStyle w:val="TableParagraph"/>
              <w:spacing w:before="5"/>
              <w:ind w:left="168"/>
              <w:rPr>
                <w:sz w:val="20"/>
              </w:rPr>
            </w:pPr>
            <w:r>
              <w:rPr>
                <w:sz w:val="20"/>
              </w:rPr>
              <w:t>2017 г.</w:t>
            </w:r>
          </w:p>
        </w:tc>
        <w:tc>
          <w:tcPr>
            <w:tcW w:w="916" w:type="dxa"/>
            <w:shd w:val="clear" w:color="auto" w:fill="93D07C"/>
          </w:tcPr>
          <w:p w:rsidR="00D57D8A" w:rsidRDefault="00D57D8A" w:rsidP="00D57D8A">
            <w:pPr>
              <w:pStyle w:val="TableParagraph"/>
              <w:spacing w:before="5"/>
              <w:ind w:left="172"/>
              <w:rPr>
                <w:sz w:val="20"/>
              </w:rPr>
            </w:pPr>
            <w:r>
              <w:rPr>
                <w:sz w:val="20"/>
              </w:rPr>
              <w:t>2018 г.</w:t>
            </w:r>
          </w:p>
        </w:tc>
        <w:tc>
          <w:tcPr>
            <w:tcW w:w="913" w:type="dxa"/>
            <w:shd w:val="clear" w:color="auto" w:fill="93D07C"/>
          </w:tcPr>
          <w:p w:rsidR="00D57D8A" w:rsidRDefault="00D57D8A" w:rsidP="00D57D8A">
            <w:pPr>
              <w:pStyle w:val="TableParagraph"/>
              <w:spacing w:before="5"/>
              <w:ind w:left="120" w:right="96"/>
              <w:jc w:val="center"/>
              <w:rPr>
                <w:sz w:val="20"/>
              </w:rPr>
            </w:pPr>
            <w:r>
              <w:rPr>
                <w:sz w:val="20"/>
              </w:rPr>
              <w:t>2019 г.</w:t>
            </w:r>
          </w:p>
        </w:tc>
        <w:tc>
          <w:tcPr>
            <w:tcW w:w="913" w:type="dxa"/>
            <w:shd w:val="clear" w:color="auto" w:fill="93D07C"/>
          </w:tcPr>
          <w:p w:rsidR="00D57D8A" w:rsidRDefault="00D57D8A" w:rsidP="00D57D8A">
            <w:pPr>
              <w:pStyle w:val="TableParagraph"/>
              <w:spacing w:before="5"/>
              <w:ind w:left="120" w:right="94"/>
              <w:jc w:val="center"/>
              <w:rPr>
                <w:sz w:val="20"/>
              </w:rPr>
            </w:pPr>
            <w:r>
              <w:rPr>
                <w:sz w:val="20"/>
              </w:rPr>
              <w:t>2020 г.</w:t>
            </w:r>
          </w:p>
        </w:tc>
        <w:tc>
          <w:tcPr>
            <w:tcW w:w="914" w:type="dxa"/>
            <w:shd w:val="clear" w:color="auto" w:fill="93D07C"/>
          </w:tcPr>
          <w:p w:rsidR="00D57D8A" w:rsidRPr="00AE6F36" w:rsidRDefault="00D57D8A" w:rsidP="00D57D8A">
            <w:pPr>
              <w:pStyle w:val="TableParagraph"/>
              <w:spacing w:before="5"/>
              <w:ind w:left="198"/>
              <w:rPr>
                <w:sz w:val="20"/>
                <w:lang w:val="bg-BG"/>
              </w:rPr>
            </w:pPr>
            <w:r>
              <w:rPr>
                <w:sz w:val="20"/>
              </w:rPr>
              <w:t>2021</w:t>
            </w:r>
            <w:r>
              <w:rPr>
                <w:spacing w:val="1"/>
                <w:sz w:val="20"/>
              </w:rPr>
              <w:t xml:space="preserve"> </w:t>
            </w:r>
            <w:r>
              <w:rPr>
                <w:sz w:val="20"/>
              </w:rPr>
              <w:t>г</w:t>
            </w:r>
            <w:r>
              <w:rPr>
                <w:sz w:val="20"/>
                <w:lang w:val="bg-BG"/>
              </w:rPr>
              <w:t>.</w:t>
            </w:r>
          </w:p>
        </w:tc>
        <w:tc>
          <w:tcPr>
            <w:tcW w:w="1021" w:type="dxa"/>
            <w:shd w:val="clear" w:color="auto" w:fill="93D07C"/>
          </w:tcPr>
          <w:p w:rsidR="00D57D8A" w:rsidRDefault="00D57D8A" w:rsidP="00D57D8A">
            <w:pPr>
              <w:pStyle w:val="TableParagraph"/>
              <w:spacing w:before="5"/>
              <w:ind w:left="131" w:right="96"/>
              <w:jc w:val="center"/>
              <w:rPr>
                <w:sz w:val="20"/>
              </w:rPr>
            </w:pPr>
            <w:r>
              <w:rPr>
                <w:sz w:val="20"/>
              </w:rPr>
              <w:t>2022 г.</w:t>
            </w:r>
            <w:r>
              <w:rPr>
                <w:spacing w:val="-2"/>
                <w:sz w:val="20"/>
              </w:rPr>
              <w:t xml:space="preserve"> </w:t>
            </w:r>
            <w:r>
              <w:rPr>
                <w:sz w:val="20"/>
              </w:rPr>
              <w:t>и</w:t>
            </w:r>
          </w:p>
          <w:p w:rsidR="00D57D8A" w:rsidRDefault="00D57D8A" w:rsidP="00D57D8A">
            <w:pPr>
              <w:pStyle w:val="TableParagraph"/>
              <w:spacing w:before="10" w:line="249" w:lineRule="auto"/>
              <w:ind w:left="122" w:right="85" w:hanging="3"/>
              <w:jc w:val="center"/>
              <w:rPr>
                <w:sz w:val="20"/>
              </w:rPr>
            </w:pPr>
            <w:r>
              <w:rPr>
                <w:sz w:val="20"/>
              </w:rPr>
              <w:t>всяка</w:t>
            </w:r>
            <w:r>
              <w:rPr>
                <w:spacing w:val="1"/>
                <w:sz w:val="20"/>
              </w:rPr>
              <w:t xml:space="preserve"> </w:t>
            </w:r>
            <w:r>
              <w:rPr>
                <w:spacing w:val="-1"/>
                <w:sz w:val="20"/>
              </w:rPr>
              <w:t>следваща</w:t>
            </w:r>
            <w:r>
              <w:rPr>
                <w:spacing w:val="-47"/>
                <w:sz w:val="20"/>
              </w:rPr>
              <w:t xml:space="preserve"> </w:t>
            </w:r>
            <w:r>
              <w:rPr>
                <w:sz w:val="20"/>
              </w:rPr>
              <w:t>година</w:t>
            </w:r>
          </w:p>
        </w:tc>
      </w:tr>
      <w:tr w:rsidR="00D57D8A" w:rsidTr="00D57D8A">
        <w:trPr>
          <w:trHeight w:val="359"/>
        </w:trPr>
        <w:tc>
          <w:tcPr>
            <w:tcW w:w="914" w:type="dxa"/>
          </w:tcPr>
          <w:p w:rsidR="00D57D8A" w:rsidRDefault="00D57D8A" w:rsidP="00D57D8A">
            <w:pPr>
              <w:pStyle w:val="TableParagraph"/>
              <w:spacing w:before="5"/>
              <w:ind w:left="115" w:right="110"/>
              <w:jc w:val="center"/>
              <w:rPr>
                <w:sz w:val="20"/>
              </w:rPr>
            </w:pPr>
            <w:r>
              <w:rPr>
                <w:sz w:val="20"/>
              </w:rPr>
              <w:t>15</w:t>
            </w:r>
            <w:r>
              <w:rPr>
                <w:spacing w:val="-2"/>
                <w:sz w:val="20"/>
              </w:rPr>
              <w:t xml:space="preserve"> </w:t>
            </w:r>
            <w:r>
              <w:rPr>
                <w:sz w:val="20"/>
              </w:rPr>
              <w:t>лв./т</w:t>
            </w:r>
          </w:p>
        </w:tc>
        <w:tc>
          <w:tcPr>
            <w:tcW w:w="916" w:type="dxa"/>
          </w:tcPr>
          <w:p w:rsidR="00D57D8A" w:rsidRDefault="00D57D8A" w:rsidP="00D57D8A">
            <w:pPr>
              <w:pStyle w:val="TableParagraph"/>
              <w:spacing w:before="5"/>
              <w:ind w:left="116" w:right="108"/>
              <w:jc w:val="center"/>
              <w:rPr>
                <w:sz w:val="20"/>
              </w:rPr>
            </w:pPr>
            <w:r>
              <w:rPr>
                <w:sz w:val="20"/>
              </w:rPr>
              <w:t>22</w:t>
            </w:r>
            <w:r>
              <w:rPr>
                <w:spacing w:val="-2"/>
                <w:sz w:val="20"/>
              </w:rPr>
              <w:t xml:space="preserve"> </w:t>
            </w:r>
            <w:r>
              <w:rPr>
                <w:sz w:val="20"/>
              </w:rPr>
              <w:t>лв./т</w:t>
            </w:r>
          </w:p>
        </w:tc>
        <w:tc>
          <w:tcPr>
            <w:tcW w:w="914" w:type="dxa"/>
          </w:tcPr>
          <w:p w:rsidR="00D57D8A" w:rsidRDefault="00D57D8A" w:rsidP="00D57D8A">
            <w:pPr>
              <w:pStyle w:val="TableParagraph"/>
              <w:spacing w:before="5"/>
              <w:ind w:left="115" w:right="108"/>
              <w:jc w:val="center"/>
              <w:rPr>
                <w:sz w:val="20"/>
              </w:rPr>
            </w:pPr>
            <w:r>
              <w:rPr>
                <w:sz w:val="20"/>
              </w:rPr>
              <w:t>28</w:t>
            </w:r>
            <w:r>
              <w:rPr>
                <w:spacing w:val="-2"/>
                <w:sz w:val="20"/>
              </w:rPr>
              <w:t xml:space="preserve"> </w:t>
            </w:r>
            <w:r>
              <w:rPr>
                <w:sz w:val="20"/>
              </w:rPr>
              <w:t>лв./т</w:t>
            </w:r>
          </w:p>
        </w:tc>
        <w:tc>
          <w:tcPr>
            <w:tcW w:w="913" w:type="dxa"/>
          </w:tcPr>
          <w:p w:rsidR="00D57D8A" w:rsidRDefault="00D57D8A" w:rsidP="00D57D8A">
            <w:pPr>
              <w:pStyle w:val="TableParagraph"/>
              <w:spacing w:before="5"/>
              <w:ind w:left="138"/>
              <w:rPr>
                <w:sz w:val="20"/>
              </w:rPr>
            </w:pPr>
            <w:r>
              <w:rPr>
                <w:sz w:val="20"/>
              </w:rPr>
              <w:t>36</w:t>
            </w:r>
            <w:r>
              <w:rPr>
                <w:spacing w:val="-2"/>
                <w:sz w:val="20"/>
              </w:rPr>
              <w:t xml:space="preserve"> </w:t>
            </w:r>
            <w:r>
              <w:rPr>
                <w:sz w:val="20"/>
              </w:rPr>
              <w:t>лв./т</w:t>
            </w:r>
          </w:p>
        </w:tc>
        <w:tc>
          <w:tcPr>
            <w:tcW w:w="913" w:type="dxa"/>
          </w:tcPr>
          <w:p w:rsidR="00D57D8A" w:rsidRDefault="00D57D8A" w:rsidP="00D57D8A">
            <w:pPr>
              <w:pStyle w:val="TableParagraph"/>
              <w:spacing w:before="5"/>
              <w:ind w:left="140"/>
              <w:rPr>
                <w:sz w:val="20"/>
              </w:rPr>
            </w:pPr>
            <w:r>
              <w:rPr>
                <w:sz w:val="20"/>
              </w:rPr>
              <w:t>40</w:t>
            </w:r>
            <w:r>
              <w:rPr>
                <w:spacing w:val="-2"/>
                <w:sz w:val="20"/>
              </w:rPr>
              <w:t xml:space="preserve"> </w:t>
            </w:r>
            <w:r>
              <w:rPr>
                <w:sz w:val="20"/>
              </w:rPr>
              <w:t>лв./т</w:t>
            </w:r>
          </w:p>
        </w:tc>
        <w:tc>
          <w:tcPr>
            <w:tcW w:w="916" w:type="dxa"/>
          </w:tcPr>
          <w:p w:rsidR="00D57D8A" w:rsidRDefault="00D57D8A" w:rsidP="00D57D8A">
            <w:pPr>
              <w:pStyle w:val="TableParagraph"/>
              <w:spacing w:before="5"/>
              <w:ind w:left="143"/>
              <w:rPr>
                <w:sz w:val="20"/>
              </w:rPr>
            </w:pPr>
            <w:r>
              <w:rPr>
                <w:sz w:val="20"/>
              </w:rPr>
              <w:t>45</w:t>
            </w:r>
            <w:r>
              <w:rPr>
                <w:spacing w:val="-2"/>
                <w:sz w:val="20"/>
              </w:rPr>
              <w:t xml:space="preserve"> </w:t>
            </w:r>
            <w:r>
              <w:rPr>
                <w:sz w:val="20"/>
              </w:rPr>
              <w:t>лв./т</w:t>
            </w:r>
          </w:p>
        </w:tc>
        <w:tc>
          <w:tcPr>
            <w:tcW w:w="913" w:type="dxa"/>
          </w:tcPr>
          <w:p w:rsidR="00D57D8A" w:rsidRDefault="00D57D8A" w:rsidP="00D57D8A">
            <w:pPr>
              <w:pStyle w:val="TableParagraph"/>
              <w:spacing w:before="5"/>
              <w:ind w:left="120" w:right="102"/>
              <w:jc w:val="center"/>
              <w:rPr>
                <w:sz w:val="20"/>
              </w:rPr>
            </w:pPr>
            <w:r>
              <w:rPr>
                <w:sz w:val="20"/>
              </w:rPr>
              <w:t>57</w:t>
            </w:r>
            <w:r>
              <w:rPr>
                <w:spacing w:val="-2"/>
                <w:sz w:val="20"/>
              </w:rPr>
              <w:t xml:space="preserve"> </w:t>
            </w:r>
            <w:r>
              <w:rPr>
                <w:sz w:val="20"/>
              </w:rPr>
              <w:t>лв./т</w:t>
            </w:r>
          </w:p>
        </w:tc>
        <w:tc>
          <w:tcPr>
            <w:tcW w:w="913" w:type="dxa"/>
          </w:tcPr>
          <w:p w:rsidR="00D57D8A" w:rsidRDefault="00D57D8A" w:rsidP="00D57D8A">
            <w:pPr>
              <w:pStyle w:val="TableParagraph"/>
              <w:spacing w:before="5"/>
              <w:ind w:left="120" w:right="99"/>
              <w:jc w:val="center"/>
              <w:rPr>
                <w:sz w:val="20"/>
              </w:rPr>
            </w:pPr>
            <w:r>
              <w:rPr>
                <w:sz w:val="20"/>
              </w:rPr>
              <w:t>69</w:t>
            </w:r>
            <w:r>
              <w:rPr>
                <w:spacing w:val="-2"/>
                <w:sz w:val="20"/>
              </w:rPr>
              <w:t xml:space="preserve"> </w:t>
            </w:r>
            <w:r>
              <w:rPr>
                <w:sz w:val="20"/>
              </w:rPr>
              <w:t>лв./т</w:t>
            </w:r>
          </w:p>
        </w:tc>
        <w:tc>
          <w:tcPr>
            <w:tcW w:w="914" w:type="dxa"/>
          </w:tcPr>
          <w:p w:rsidR="00D57D8A" w:rsidRDefault="00D57D8A" w:rsidP="00D57D8A">
            <w:pPr>
              <w:pStyle w:val="TableParagraph"/>
              <w:spacing w:before="5"/>
              <w:ind w:left="145"/>
              <w:rPr>
                <w:sz w:val="20"/>
              </w:rPr>
            </w:pPr>
            <w:r>
              <w:rPr>
                <w:sz w:val="20"/>
              </w:rPr>
              <w:t>82</w:t>
            </w:r>
            <w:r>
              <w:rPr>
                <w:spacing w:val="-2"/>
                <w:sz w:val="20"/>
              </w:rPr>
              <w:t xml:space="preserve"> </w:t>
            </w:r>
            <w:r>
              <w:rPr>
                <w:sz w:val="20"/>
              </w:rPr>
              <w:t>лв./т</w:t>
            </w:r>
          </w:p>
        </w:tc>
        <w:tc>
          <w:tcPr>
            <w:tcW w:w="1021" w:type="dxa"/>
          </w:tcPr>
          <w:p w:rsidR="00D57D8A" w:rsidRDefault="00D57D8A" w:rsidP="00D57D8A">
            <w:pPr>
              <w:pStyle w:val="TableParagraph"/>
              <w:spacing w:before="5"/>
              <w:ind w:left="204"/>
              <w:rPr>
                <w:sz w:val="20"/>
              </w:rPr>
            </w:pPr>
            <w:r>
              <w:rPr>
                <w:sz w:val="20"/>
              </w:rPr>
              <w:t>95</w:t>
            </w:r>
            <w:r>
              <w:rPr>
                <w:spacing w:val="-2"/>
                <w:sz w:val="20"/>
              </w:rPr>
              <w:t xml:space="preserve"> </w:t>
            </w:r>
            <w:r>
              <w:rPr>
                <w:sz w:val="20"/>
              </w:rPr>
              <w:t>лв./т</w:t>
            </w:r>
          </w:p>
        </w:tc>
      </w:tr>
    </w:tbl>
    <w:p w:rsidR="00D57D8A" w:rsidRPr="00D57D8A" w:rsidRDefault="00D57D8A" w:rsidP="00D57D8A">
      <w:pPr>
        <w:widowControl w:val="0"/>
        <w:tabs>
          <w:tab w:val="left" w:pos="709"/>
        </w:tabs>
        <w:autoSpaceDE w:val="0"/>
        <w:autoSpaceDN w:val="0"/>
        <w:spacing w:after="0"/>
        <w:ind w:firstLine="425"/>
        <w:jc w:val="both"/>
        <w:rPr>
          <w:rFonts w:ascii="Times New Roman" w:hAnsi="Times New Roman" w:cs="Times New Roman"/>
          <w:sz w:val="24"/>
        </w:rPr>
      </w:pPr>
      <w:r>
        <w:rPr>
          <w:rFonts w:ascii="Times New Roman" w:hAnsi="Times New Roman" w:cs="Times New Roman"/>
          <w:sz w:val="24"/>
        </w:rPr>
        <w:t>Таблица 5.</w:t>
      </w:r>
    </w:p>
    <w:p w:rsidR="00147291" w:rsidRDefault="00147291" w:rsidP="00406283">
      <w:pPr>
        <w:tabs>
          <w:tab w:val="left" w:pos="709"/>
        </w:tabs>
        <w:spacing w:after="0"/>
        <w:jc w:val="both"/>
        <w:rPr>
          <w:rFonts w:ascii="Times New Roman" w:hAnsi="Times New Roman" w:cs="Times New Roman"/>
          <w:b/>
          <w:color w:val="000000" w:themeColor="text1"/>
          <w:sz w:val="28"/>
          <w:szCs w:val="28"/>
        </w:rPr>
      </w:pPr>
    </w:p>
    <w:p w:rsidR="00541219" w:rsidRDefault="00541219" w:rsidP="005D31D1">
      <w:pPr>
        <w:pStyle w:val="aa"/>
        <w:widowControl w:val="0"/>
        <w:numPr>
          <w:ilvl w:val="1"/>
          <w:numId w:val="30"/>
        </w:numPr>
        <w:tabs>
          <w:tab w:val="left" w:pos="851"/>
          <w:tab w:val="left" w:pos="1701"/>
        </w:tabs>
        <w:autoSpaceDE w:val="0"/>
        <w:autoSpaceDN w:val="0"/>
        <w:spacing w:after="0"/>
        <w:ind w:left="0" w:firstLine="425"/>
        <w:contextualSpacing w:val="0"/>
        <w:jc w:val="both"/>
        <w:rPr>
          <w:rFonts w:ascii="Times New Roman" w:hAnsi="Times New Roman" w:cs="Times New Roman"/>
          <w:sz w:val="24"/>
        </w:rPr>
      </w:pPr>
      <w:r w:rsidRPr="00541219">
        <w:rPr>
          <w:rFonts w:ascii="Times New Roman" w:hAnsi="Times New Roman" w:cs="Times New Roman"/>
          <w:sz w:val="24"/>
          <w:u w:val="single"/>
        </w:rPr>
        <w:t>за</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депата,</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които</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не</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отговарят</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на</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нормативните</w:t>
      </w:r>
      <w:r w:rsidRPr="00541219">
        <w:rPr>
          <w:rFonts w:ascii="Times New Roman" w:hAnsi="Times New Roman" w:cs="Times New Roman"/>
          <w:spacing w:val="1"/>
          <w:sz w:val="24"/>
          <w:u w:val="single"/>
        </w:rPr>
        <w:t xml:space="preserve"> </w:t>
      </w:r>
      <w:r w:rsidRPr="00541219">
        <w:rPr>
          <w:rFonts w:ascii="Times New Roman" w:hAnsi="Times New Roman" w:cs="Times New Roman"/>
          <w:sz w:val="24"/>
          <w:u w:val="single"/>
        </w:rPr>
        <w:t>изисквания</w:t>
      </w:r>
      <w:r w:rsidRPr="00541219">
        <w:rPr>
          <w:rFonts w:ascii="Times New Roman" w:hAnsi="Times New Roman" w:cs="Times New Roman"/>
          <w:b/>
          <w:sz w:val="24"/>
        </w:rPr>
        <w:t>,</w:t>
      </w:r>
      <w:r w:rsidRPr="00541219">
        <w:rPr>
          <w:rFonts w:ascii="Times New Roman" w:hAnsi="Times New Roman" w:cs="Times New Roman"/>
          <w:b/>
          <w:spacing w:val="1"/>
          <w:sz w:val="24"/>
        </w:rPr>
        <w:t xml:space="preserve"> </w:t>
      </w:r>
      <w:r w:rsidRPr="00541219">
        <w:rPr>
          <w:rFonts w:ascii="Times New Roman" w:hAnsi="Times New Roman" w:cs="Times New Roman"/>
          <w:sz w:val="24"/>
        </w:rPr>
        <w:t>отчисленията</w:t>
      </w:r>
      <w:r w:rsidRPr="00541219">
        <w:rPr>
          <w:rFonts w:ascii="Times New Roman" w:hAnsi="Times New Roman" w:cs="Times New Roman"/>
          <w:spacing w:val="1"/>
          <w:sz w:val="24"/>
        </w:rPr>
        <w:t xml:space="preserve"> </w:t>
      </w:r>
      <w:r w:rsidRPr="00541219">
        <w:rPr>
          <w:rFonts w:ascii="Times New Roman" w:hAnsi="Times New Roman" w:cs="Times New Roman"/>
          <w:sz w:val="24"/>
        </w:rPr>
        <w:t>се</w:t>
      </w:r>
      <w:r w:rsidRPr="00541219">
        <w:rPr>
          <w:rFonts w:ascii="Times New Roman" w:hAnsi="Times New Roman" w:cs="Times New Roman"/>
          <w:spacing w:val="1"/>
          <w:sz w:val="24"/>
        </w:rPr>
        <w:t xml:space="preserve"> </w:t>
      </w:r>
      <w:r w:rsidRPr="00541219">
        <w:rPr>
          <w:rFonts w:ascii="Times New Roman" w:hAnsi="Times New Roman" w:cs="Times New Roman"/>
          <w:sz w:val="24"/>
        </w:rPr>
        <w:t>заплащат в двоен размер, освен ако не отговарят на едно от двете условия, посочени</w:t>
      </w:r>
      <w:r w:rsidRPr="00541219">
        <w:rPr>
          <w:rFonts w:ascii="Times New Roman" w:hAnsi="Times New Roman" w:cs="Times New Roman"/>
          <w:spacing w:val="-57"/>
          <w:sz w:val="24"/>
        </w:rPr>
        <w:t xml:space="preserve"> </w:t>
      </w:r>
      <w:r w:rsidRPr="00541219">
        <w:rPr>
          <w:rFonts w:ascii="Times New Roman" w:hAnsi="Times New Roman" w:cs="Times New Roman"/>
          <w:sz w:val="24"/>
        </w:rPr>
        <w:t>в</w:t>
      </w:r>
      <w:r w:rsidRPr="00541219">
        <w:rPr>
          <w:rFonts w:ascii="Times New Roman" w:hAnsi="Times New Roman" w:cs="Times New Roman"/>
          <w:spacing w:val="1"/>
          <w:sz w:val="24"/>
        </w:rPr>
        <w:t xml:space="preserve"> </w:t>
      </w:r>
      <w:r w:rsidRPr="00541219">
        <w:rPr>
          <w:rFonts w:ascii="Times New Roman" w:hAnsi="Times New Roman" w:cs="Times New Roman"/>
          <w:sz w:val="24"/>
        </w:rPr>
        <w:t>§</w:t>
      </w:r>
      <w:r w:rsidRPr="00541219">
        <w:rPr>
          <w:rFonts w:ascii="Times New Roman" w:hAnsi="Times New Roman" w:cs="Times New Roman"/>
          <w:spacing w:val="1"/>
          <w:sz w:val="24"/>
        </w:rPr>
        <w:t xml:space="preserve"> </w:t>
      </w:r>
      <w:r w:rsidRPr="00541219">
        <w:rPr>
          <w:rFonts w:ascii="Times New Roman" w:hAnsi="Times New Roman" w:cs="Times New Roman"/>
          <w:sz w:val="24"/>
        </w:rPr>
        <w:t>4</w:t>
      </w:r>
      <w:r w:rsidRPr="00541219">
        <w:rPr>
          <w:rFonts w:ascii="Times New Roman" w:hAnsi="Times New Roman" w:cs="Times New Roman"/>
          <w:spacing w:val="1"/>
          <w:sz w:val="24"/>
        </w:rPr>
        <w:t xml:space="preserve"> </w:t>
      </w:r>
      <w:r w:rsidRPr="00541219">
        <w:rPr>
          <w:rFonts w:ascii="Times New Roman" w:hAnsi="Times New Roman" w:cs="Times New Roman"/>
          <w:sz w:val="24"/>
        </w:rPr>
        <w:t>от</w:t>
      </w:r>
      <w:r w:rsidRPr="00541219">
        <w:rPr>
          <w:rFonts w:ascii="Times New Roman" w:hAnsi="Times New Roman" w:cs="Times New Roman"/>
          <w:spacing w:val="1"/>
          <w:sz w:val="24"/>
        </w:rPr>
        <w:t xml:space="preserve"> </w:t>
      </w:r>
      <w:r w:rsidRPr="00541219">
        <w:rPr>
          <w:rFonts w:ascii="Times New Roman" w:hAnsi="Times New Roman" w:cs="Times New Roman"/>
          <w:sz w:val="24"/>
        </w:rPr>
        <w:t>допълнителните</w:t>
      </w:r>
      <w:r w:rsidRPr="00541219">
        <w:rPr>
          <w:rFonts w:ascii="Times New Roman" w:hAnsi="Times New Roman" w:cs="Times New Roman"/>
          <w:spacing w:val="1"/>
          <w:sz w:val="24"/>
        </w:rPr>
        <w:t xml:space="preserve"> </w:t>
      </w:r>
      <w:r w:rsidRPr="00541219">
        <w:rPr>
          <w:rFonts w:ascii="Times New Roman" w:hAnsi="Times New Roman" w:cs="Times New Roman"/>
          <w:sz w:val="24"/>
        </w:rPr>
        <w:t>разпоредби</w:t>
      </w:r>
      <w:r w:rsidRPr="00541219">
        <w:rPr>
          <w:rFonts w:ascii="Times New Roman" w:hAnsi="Times New Roman" w:cs="Times New Roman"/>
          <w:spacing w:val="1"/>
          <w:sz w:val="24"/>
        </w:rPr>
        <w:t xml:space="preserve"> </w:t>
      </w:r>
      <w:r w:rsidRPr="00541219">
        <w:rPr>
          <w:rFonts w:ascii="Times New Roman" w:hAnsi="Times New Roman" w:cs="Times New Roman"/>
          <w:sz w:val="24"/>
        </w:rPr>
        <w:t>на</w:t>
      </w:r>
      <w:r w:rsidRPr="00541219">
        <w:rPr>
          <w:rFonts w:ascii="Times New Roman" w:hAnsi="Times New Roman" w:cs="Times New Roman"/>
          <w:spacing w:val="1"/>
          <w:sz w:val="24"/>
        </w:rPr>
        <w:t xml:space="preserve"> </w:t>
      </w:r>
      <w:r w:rsidRPr="00541219">
        <w:rPr>
          <w:rFonts w:ascii="Times New Roman" w:hAnsi="Times New Roman" w:cs="Times New Roman"/>
          <w:sz w:val="24"/>
        </w:rPr>
        <w:t>Наредбата</w:t>
      </w:r>
      <w:r w:rsidRPr="00541219">
        <w:rPr>
          <w:rFonts w:ascii="Times New Roman" w:hAnsi="Times New Roman" w:cs="Times New Roman"/>
          <w:spacing w:val="1"/>
          <w:sz w:val="24"/>
        </w:rPr>
        <w:t xml:space="preserve"> </w:t>
      </w:r>
      <w:r w:rsidRPr="00541219">
        <w:rPr>
          <w:rFonts w:ascii="Times New Roman" w:hAnsi="Times New Roman" w:cs="Times New Roman"/>
          <w:sz w:val="24"/>
        </w:rPr>
        <w:t>за</w:t>
      </w:r>
      <w:r w:rsidRPr="00541219">
        <w:rPr>
          <w:rFonts w:ascii="Times New Roman" w:hAnsi="Times New Roman" w:cs="Times New Roman"/>
          <w:spacing w:val="1"/>
          <w:sz w:val="24"/>
        </w:rPr>
        <w:t xml:space="preserve"> </w:t>
      </w:r>
      <w:r w:rsidRPr="00541219">
        <w:rPr>
          <w:rFonts w:ascii="Times New Roman" w:hAnsi="Times New Roman" w:cs="Times New Roman"/>
          <w:sz w:val="24"/>
        </w:rPr>
        <w:t>разделно</w:t>
      </w:r>
      <w:r w:rsidRPr="00541219">
        <w:rPr>
          <w:rFonts w:ascii="Times New Roman" w:hAnsi="Times New Roman" w:cs="Times New Roman"/>
          <w:spacing w:val="1"/>
          <w:sz w:val="24"/>
        </w:rPr>
        <w:t xml:space="preserve"> </w:t>
      </w:r>
      <w:r w:rsidRPr="00541219">
        <w:rPr>
          <w:rFonts w:ascii="Times New Roman" w:hAnsi="Times New Roman" w:cs="Times New Roman"/>
          <w:sz w:val="24"/>
        </w:rPr>
        <w:t>събиране</w:t>
      </w:r>
      <w:r w:rsidRPr="00541219">
        <w:rPr>
          <w:rFonts w:ascii="Times New Roman" w:hAnsi="Times New Roman" w:cs="Times New Roman"/>
          <w:spacing w:val="1"/>
          <w:sz w:val="24"/>
        </w:rPr>
        <w:t xml:space="preserve"> </w:t>
      </w:r>
      <w:r w:rsidRPr="00541219">
        <w:rPr>
          <w:rFonts w:ascii="Times New Roman" w:hAnsi="Times New Roman" w:cs="Times New Roman"/>
          <w:sz w:val="24"/>
        </w:rPr>
        <w:t>на</w:t>
      </w:r>
      <w:r w:rsidRPr="00541219">
        <w:rPr>
          <w:rFonts w:ascii="Times New Roman" w:hAnsi="Times New Roman" w:cs="Times New Roman"/>
          <w:spacing w:val="1"/>
          <w:sz w:val="24"/>
        </w:rPr>
        <w:t xml:space="preserve"> </w:t>
      </w:r>
      <w:r w:rsidRPr="00541219">
        <w:rPr>
          <w:rFonts w:ascii="Times New Roman" w:hAnsi="Times New Roman" w:cs="Times New Roman"/>
          <w:sz w:val="24"/>
        </w:rPr>
        <w:t>биоотпадъците.</w:t>
      </w:r>
    </w:p>
    <w:p w:rsidR="001A13A1" w:rsidRPr="001A13A1" w:rsidRDefault="001A13A1" w:rsidP="005D31D1">
      <w:pPr>
        <w:widowControl w:val="0"/>
        <w:tabs>
          <w:tab w:val="left" w:pos="851"/>
          <w:tab w:val="left" w:pos="1701"/>
        </w:tabs>
        <w:autoSpaceDE w:val="0"/>
        <w:autoSpaceDN w:val="0"/>
        <w:spacing w:after="0"/>
        <w:ind w:firstLine="425"/>
        <w:jc w:val="both"/>
        <w:rPr>
          <w:rFonts w:ascii="Times New Roman" w:hAnsi="Times New Roman" w:cs="Times New Roman"/>
          <w:sz w:val="24"/>
        </w:rPr>
      </w:pPr>
    </w:p>
    <w:p w:rsidR="00541219" w:rsidRPr="00541219" w:rsidRDefault="00541219" w:rsidP="005D31D1">
      <w:pPr>
        <w:pStyle w:val="ac"/>
        <w:tabs>
          <w:tab w:val="left" w:pos="709"/>
          <w:tab w:val="left" w:pos="1701"/>
        </w:tabs>
        <w:spacing w:line="276" w:lineRule="auto"/>
        <w:ind w:left="0" w:firstLine="425"/>
      </w:pPr>
      <w:r w:rsidRPr="00541219">
        <w:t>Освобождаването</w:t>
      </w:r>
      <w:r w:rsidRPr="00541219">
        <w:rPr>
          <w:spacing w:val="1"/>
        </w:rPr>
        <w:t xml:space="preserve"> </w:t>
      </w:r>
      <w:r w:rsidRPr="00541219">
        <w:t>от</w:t>
      </w:r>
      <w:r w:rsidRPr="00541219">
        <w:rPr>
          <w:spacing w:val="1"/>
        </w:rPr>
        <w:t xml:space="preserve"> </w:t>
      </w:r>
      <w:r w:rsidRPr="00541219">
        <w:t>отчисленията</w:t>
      </w:r>
      <w:r w:rsidRPr="00541219">
        <w:rPr>
          <w:spacing w:val="1"/>
        </w:rPr>
        <w:t xml:space="preserve"> </w:t>
      </w:r>
      <w:r w:rsidRPr="00541219">
        <w:t>за</w:t>
      </w:r>
      <w:r w:rsidRPr="00541219">
        <w:rPr>
          <w:spacing w:val="1"/>
        </w:rPr>
        <w:t xml:space="preserve"> </w:t>
      </w:r>
      <w:r w:rsidRPr="00541219">
        <w:t>депониране</w:t>
      </w:r>
      <w:r w:rsidRPr="00541219">
        <w:rPr>
          <w:spacing w:val="1"/>
        </w:rPr>
        <w:t xml:space="preserve"> </w:t>
      </w:r>
      <w:r w:rsidRPr="00541219">
        <w:t>представлява</w:t>
      </w:r>
      <w:r w:rsidRPr="00541219">
        <w:rPr>
          <w:spacing w:val="1"/>
        </w:rPr>
        <w:t xml:space="preserve"> </w:t>
      </w:r>
      <w:r w:rsidRPr="00541219">
        <w:t>много</w:t>
      </w:r>
      <w:r w:rsidRPr="00541219">
        <w:rPr>
          <w:spacing w:val="1"/>
        </w:rPr>
        <w:t xml:space="preserve"> </w:t>
      </w:r>
      <w:r w:rsidRPr="00541219">
        <w:t>съществен</w:t>
      </w:r>
      <w:r w:rsidRPr="00541219">
        <w:rPr>
          <w:spacing w:val="1"/>
        </w:rPr>
        <w:t xml:space="preserve"> </w:t>
      </w:r>
      <w:r w:rsidRPr="00541219">
        <w:t>стимул</w:t>
      </w:r>
      <w:r w:rsidRPr="00541219">
        <w:rPr>
          <w:spacing w:val="1"/>
        </w:rPr>
        <w:t xml:space="preserve"> </w:t>
      </w:r>
      <w:r w:rsidRPr="00541219">
        <w:t>за</w:t>
      </w:r>
      <w:r w:rsidRPr="00541219">
        <w:rPr>
          <w:spacing w:val="1"/>
        </w:rPr>
        <w:t xml:space="preserve"> </w:t>
      </w:r>
      <w:r w:rsidRPr="00541219">
        <w:t>достигане</w:t>
      </w:r>
      <w:r w:rsidRPr="00541219">
        <w:rPr>
          <w:spacing w:val="1"/>
        </w:rPr>
        <w:t xml:space="preserve"> </w:t>
      </w:r>
      <w:r w:rsidRPr="00541219">
        <w:t>на</w:t>
      </w:r>
      <w:r w:rsidRPr="00541219">
        <w:rPr>
          <w:spacing w:val="1"/>
        </w:rPr>
        <w:t xml:space="preserve"> </w:t>
      </w:r>
      <w:r w:rsidRPr="00541219">
        <w:t>целите</w:t>
      </w:r>
      <w:r w:rsidRPr="00541219">
        <w:rPr>
          <w:spacing w:val="1"/>
        </w:rPr>
        <w:t xml:space="preserve"> </w:t>
      </w:r>
      <w:r w:rsidRPr="00541219">
        <w:t>за</w:t>
      </w:r>
      <w:r w:rsidRPr="00541219">
        <w:rPr>
          <w:spacing w:val="1"/>
        </w:rPr>
        <w:t xml:space="preserve"> </w:t>
      </w:r>
      <w:r w:rsidRPr="00541219">
        <w:t>рециклиране</w:t>
      </w:r>
      <w:r w:rsidRPr="00541219">
        <w:rPr>
          <w:spacing w:val="1"/>
        </w:rPr>
        <w:t xml:space="preserve"> </w:t>
      </w:r>
      <w:r w:rsidRPr="00541219">
        <w:t>и</w:t>
      </w:r>
      <w:r w:rsidRPr="00541219">
        <w:rPr>
          <w:spacing w:val="1"/>
        </w:rPr>
        <w:t xml:space="preserve"> </w:t>
      </w:r>
      <w:r w:rsidRPr="00541219">
        <w:t>оползотворяване</w:t>
      </w:r>
      <w:r w:rsidRPr="00541219">
        <w:rPr>
          <w:spacing w:val="1"/>
        </w:rPr>
        <w:t xml:space="preserve"> </w:t>
      </w:r>
      <w:r w:rsidRPr="00541219">
        <w:t>на</w:t>
      </w:r>
      <w:r w:rsidRPr="00541219">
        <w:rPr>
          <w:spacing w:val="1"/>
        </w:rPr>
        <w:t xml:space="preserve"> </w:t>
      </w:r>
      <w:r w:rsidRPr="00541219">
        <w:t>битовите</w:t>
      </w:r>
      <w:r w:rsidRPr="00541219">
        <w:rPr>
          <w:spacing w:val="-2"/>
        </w:rPr>
        <w:t xml:space="preserve"> </w:t>
      </w:r>
      <w:r w:rsidRPr="00541219">
        <w:t>отпадъци от общините</w:t>
      </w:r>
      <w:r w:rsidRPr="00541219">
        <w:rPr>
          <w:spacing w:val="1"/>
        </w:rPr>
        <w:t xml:space="preserve"> </w:t>
      </w:r>
      <w:r w:rsidRPr="00541219">
        <w:t>и</w:t>
      </w:r>
      <w:r w:rsidRPr="00541219">
        <w:rPr>
          <w:spacing w:val="-1"/>
        </w:rPr>
        <w:t xml:space="preserve"> </w:t>
      </w:r>
      <w:r w:rsidRPr="00541219">
        <w:t>по-конкретно:</w:t>
      </w:r>
    </w:p>
    <w:p w:rsidR="00541219" w:rsidRPr="00541219" w:rsidRDefault="00541219" w:rsidP="005D31D1">
      <w:pPr>
        <w:pStyle w:val="aa"/>
        <w:widowControl w:val="0"/>
        <w:numPr>
          <w:ilvl w:val="0"/>
          <w:numId w:val="37"/>
        </w:numPr>
        <w:tabs>
          <w:tab w:val="left" w:pos="709"/>
          <w:tab w:val="left" w:pos="1701"/>
        </w:tabs>
        <w:autoSpaceDE w:val="0"/>
        <w:autoSpaceDN w:val="0"/>
        <w:spacing w:after="0"/>
        <w:ind w:left="0" w:firstLine="425"/>
        <w:jc w:val="both"/>
        <w:rPr>
          <w:rFonts w:ascii="Times New Roman" w:hAnsi="Times New Roman" w:cs="Times New Roman"/>
          <w:sz w:val="24"/>
        </w:rPr>
      </w:pPr>
      <w:r w:rsidRPr="00541219">
        <w:rPr>
          <w:rFonts w:ascii="Times New Roman" w:hAnsi="Times New Roman" w:cs="Times New Roman"/>
          <w:sz w:val="24"/>
        </w:rPr>
        <w:t>При изпълнение на целите за отпадъците от хартия, метал, пластмаса и стъкло,</w:t>
      </w:r>
      <w:r w:rsidRPr="00541219">
        <w:rPr>
          <w:rFonts w:ascii="Times New Roman" w:hAnsi="Times New Roman" w:cs="Times New Roman"/>
          <w:spacing w:val="1"/>
          <w:sz w:val="24"/>
        </w:rPr>
        <w:t xml:space="preserve"> </w:t>
      </w:r>
      <w:r w:rsidRPr="00541219">
        <w:rPr>
          <w:rFonts w:ascii="Times New Roman" w:hAnsi="Times New Roman" w:cs="Times New Roman"/>
          <w:sz w:val="24"/>
        </w:rPr>
        <w:t>общините се освобождават от заплащане на 50% от финансовите отчисления за</w:t>
      </w:r>
      <w:r w:rsidRPr="00541219">
        <w:rPr>
          <w:rFonts w:ascii="Times New Roman" w:hAnsi="Times New Roman" w:cs="Times New Roman"/>
          <w:spacing w:val="1"/>
          <w:sz w:val="24"/>
        </w:rPr>
        <w:t xml:space="preserve"> </w:t>
      </w:r>
      <w:r w:rsidRPr="00541219">
        <w:rPr>
          <w:rFonts w:ascii="Times New Roman" w:hAnsi="Times New Roman" w:cs="Times New Roman"/>
          <w:sz w:val="24"/>
        </w:rPr>
        <w:t>депониране</w:t>
      </w:r>
      <w:r w:rsidRPr="00541219">
        <w:rPr>
          <w:rFonts w:ascii="Times New Roman" w:hAnsi="Times New Roman" w:cs="Times New Roman"/>
          <w:spacing w:val="-2"/>
          <w:sz w:val="24"/>
        </w:rPr>
        <w:t xml:space="preserve"> </w:t>
      </w:r>
      <w:r w:rsidRPr="00541219">
        <w:rPr>
          <w:rFonts w:ascii="Times New Roman" w:hAnsi="Times New Roman" w:cs="Times New Roman"/>
          <w:sz w:val="24"/>
        </w:rPr>
        <w:t>на</w:t>
      </w:r>
      <w:r w:rsidRPr="00541219">
        <w:rPr>
          <w:rFonts w:ascii="Times New Roman" w:hAnsi="Times New Roman" w:cs="Times New Roman"/>
          <w:spacing w:val="-1"/>
          <w:sz w:val="24"/>
        </w:rPr>
        <w:t xml:space="preserve"> </w:t>
      </w:r>
      <w:r w:rsidRPr="00541219">
        <w:rPr>
          <w:rFonts w:ascii="Times New Roman" w:hAnsi="Times New Roman" w:cs="Times New Roman"/>
          <w:sz w:val="24"/>
        </w:rPr>
        <w:t>отпадъци.</w:t>
      </w:r>
    </w:p>
    <w:p w:rsidR="00541219" w:rsidRPr="00541219" w:rsidRDefault="00541219" w:rsidP="005D31D1">
      <w:pPr>
        <w:pStyle w:val="aa"/>
        <w:widowControl w:val="0"/>
        <w:numPr>
          <w:ilvl w:val="0"/>
          <w:numId w:val="38"/>
        </w:numPr>
        <w:tabs>
          <w:tab w:val="left" w:pos="709"/>
          <w:tab w:val="left" w:pos="1701"/>
        </w:tabs>
        <w:autoSpaceDE w:val="0"/>
        <w:autoSpaceDN w:val="0"/>
        <w:spacing w:after="0"/>
        <w:ind w:left="0" w:firstLine="425"/>
        <w:jc w:val="both"/>
        <w:rPr>
          <w:rFonts w:ascii="Times New Roman" w:hAnsi="Times New Roman" w:cs="Times New Roman"/>
          <w:sz w:val="24"/>
        </w:rPr>
      </w:pPr>
      <w:r w:rsidRPr="00541219">
        <w:rPr>
          <w:rFonts w:ascii="Times New Roman" w:hAnsi="Times New Roman" w:cs="Times New Roman"/>
          <w:sz w:val="24"/>
        </w:rPr>
        <w:t>При изпълнение на целите за биоразградимите и за биоотпадъците, общините се</w:t>
      </w:r>
      <w:r w:rsidRPr="00541219">
        <w:rPr>
          <w:rFonts w:ascii="Times New Roman" w:hAnsi="Times New Roman" w:cs="Times New Roman"/>
          <w:spacing w:val="1"/>
          <w:sz w:val="24"/>
        </w:rPr>
        <w:t xml:space="preserve"> </w:t>
      </w:r>
      <w:r w:rsidRPr="00541219">
        <w:rPr>
          <w:rFonts w:ascii="Times New Roman" w:hAnsi="Times New Roman" w:cs="Times New Roman"/>
          <w:sz w:val="24"/>
        </w:rPr>
        <w:t>освобождават</w:t>
      </w:r>
      <w:r w:rsidRPr="00541219">
        <w:rPr>
          <w:rFonts w:ascii="Times New Roman" w:hAnsi="Times New Roman" w:cs="Times New Roman"/>
          <w:spacing w:val="-2"/>
          <w:sz w:val="24"/>
        </w:rPr>
        <w:t xml:space="preserve"> </w:t>
      </w:r>
      <w:r w:rsidRPr="00541219">
        <w:rPr>
          <w:rFonts w:ascii="Times New Roman" w:hAnsi="Times New Roman" w:cs="Times New Roman"/>
          <w:sz w:val="24"/>
        </w:rPr>
        <w:t>от</w:t>
      </w:r>
      <w:r w:rsidRPr="00541219">
        <w:rPr>
          <w:rFonts w:ascii="Times New Roman" w:hAnsi="Times New Roman" w:cs="Times New Roman"/>
          <w:spacing w:val="-1"/>
          <w:sz w:val="24"/>
        </w:rPr>
        <w:t xml:space="preserve"> </w:t>
      </w:r>
      <w:r w:rsidRPr="00541219">
        <w:rPr>
          <w:rFonts w:ascii="Times New Roman" w:hAnsi="Times New Roman" w:cs="Times New Roman"/>
          <w:sz w:val="24"/>
        </w:rPr>
        <w:t>заплащане</w:t>
      </w:r>
      <w:r w:rsidRPr="00541219">
        <w:rPr>
          <w:rFonts w:ascii="Times New Roman" w:hAnsi="Times New Roman" w:cs="Times New Roman"/>
          <w:spacing w:val="-2"/>
          <w:sz w:val="24"/>
        </w:rPr>
        <w:t xml:space="preserve"> </w:t>
      </w:r>
      <w:r w:rsidRPr="00541219">
        <w:rPr>
          <w:rFonts w:ascii="Times New Roman" w:hAnsi="Times New Roman" w:cs="Times New Roman"/>
          <w:sz w:val="24"/>
        </w:rPr>
        <w:t>на</w:t>
      </w:r>
      <w:r w:rsidRPr="00541219">
        <w:rPr>
          <w:rFonts w:ascii="Times New Roman" w:hAnsi="Times New Roman" w:cs="Times New Roman"/>
          <w:spacing w:val="-3"/>
          <w:sz w:val="24"/>
        </w:rPr>
        <w:t xml:space="preserve"> </w:t>
      </w:r>
      <w:r w:rsidRPr="00541219">
        <w:rPr>
          <w:rFonts w:ascii="Times New Roman" w:hAnsi="Times New Roman" w:cs="Times New Roman"/>
          <w:sz w:val="24"/>
        </w:rPr>
        <w:t>50%</w:t>
      </w:r>
      <w:r w:rsidRPr="00541219">
        <w:rPr>
          <w:rFonts w:ascii="Times New Roman" w:hAnsi="Times New Roman" w:cs="Times New Roman"/>
          <w:spacing w:val="-2"/>
          <w:sz w:val="24"/>
        </w:rPr>
        <w:t xml:space="preserve"> </w:t>
      </w:r>
      <w:r w:rsidRPr="00541219">
        <w:rPr>
          <w:rFonts w:ascii="Times New Roman" w:hAnsi="Times New Roman" w:cs="Times New Roman"/>
          <w:sz w:val="24"/>
        </w:rPr>
        <w:t>от</w:t>
      </w:r>
      <w:r w:rsidRPr="00541219">
        <w:rPr>
          <w:rFonts w:ascii="Times New Roman" w:hAnsi="Times New Roman" w:cs="Times New Roman"/>
          <w:spacing w:val="-1"/>
          <w:sz w:val="24"/>
        </w:rPr>
        <w:t xml:space="preserve"> </w:t>
      </w:r>
      <w:r w:rsidRPr="00541219">
        <w:rPr>
          <w:rFonts w:ascii="Times New Roman" w:hAnsi="Times New Roman" w:cs="Times New Roman"/>
          <w:sz w:val="24"/>
        </w:rPr>
        <w:t>отчисленията</w:t>
      </w:r>
      <w:r w:rsidRPr="00541219">
        <w:rPr>
          <w:rFonts w:ascii="Times New Roman" w:hAnsi="Times New Roman" w:cs="Times New Roman"/>
          <w:spacing w:val="-3"/>
          <w:sz w:val="24"/>
        </w:rPr>
        <w:t xml:space="preserve"> </w:t>
      </w:r>
      <w:r w:rsidRPr="00541219">
        <w:rPr>
          <w:rFonts w:ascii="Times New Roman" w:hAnsi="Times New Roman" w:cs="Times New Roman"/>
          <w:sz w:val="24"/>
        </w:rPr>
        <w:t>за</w:t>
      </w:r>
      <w:r w:rsidRPr="00541219">
        <w:rPr>
          <w:rFonts w:ascii="Times New Roman" w:hAnsi="Times New Roman" w:cs="Times New Roman"/>
          <w:spacing w:val="-2"/>
          <w:sz w:val="24"/>
        </w:rPr>
        <w:t xml:space="preserve"> </w:t>
      </w:r>
      <w:r w:rsidRPr="00541219">
        <w:rPr>
          <w:rFonts w:ascii="Times New Roman" w:hAnsi="Times New Roman" w:cs="Times New Roman"/>
          <w:sz w:val="24"/>
        </w:rPr>
        <w:t>депониране</w:t>
      </w:r>
      <w:r w:rsidRPr="00541219">
        <w:rPr>
          <w:rFonts w:ascii="Times New Roman" w:hAnsi="Times New Roman" w:cs="Times New Roman"/>
          <w:spacing w:val="-2"/>
          <w:sz w:val="24"/>
        </w:rPr>
        <w:t xml:space="preserve"> </w:t>
      </w:r>
      <w:r w:rsidRPr="00541219">
        <w:rPr>
          <w:rFonts w:ascii="Times New Roman" w:hAnsi="Times New Roman" w:cs="Times New Roman"/>
          <w:sz w:val="24"/>
        </w:rPr>
        <w:t>на</w:t>
      </w:r>
      <w:r w:rsidRPr="00541219">
        <w:rPr>
          <w:rFonts w:ascii="Times New Roman" w:hAnsi="Times New Roman" w:cs="Times New Roman"/>
          <w:spacing w:val="-2"/>
          <w:sz w:val="24"/>
        </w:rPr>
        <w:t xml:space="preserve"> </w:t>
      </w:r>
      <w:r w:rsidRPr="00541219">
        <w:rPr>
          <w:rFonts w:ascii="Times New Roman" w:hAnsi="Times New Roman" w:cs="Times New Roman"/>
          <w:sz w:val="24"/>
        </w:rPr>
        <w:t>отпадъци.</w:t>
      </w:r>
    </w:p>
    <w:p w:rsidR="00541219" w:rsidRPr="00541219" w:rsidRDefault="00541219" w:rsidP="005D31D1">
      <w:pPr>
        <w:pStyle w:val="aa"/>
        <w:widowControl w:val="0"/>
        <w:numPr>
          <w:ilvl w:val="0"/>
          <w:numId w:val="38"/>
        </w:numPr>
        <w:tabs>
          <w:tab w:val="left" w:pos="709"/>
          <w:tab w:val="left" w:pos="1701"/>
        </w:tabs>
        <w:autoSpaceDE w:val="0"/>
        <w:autoSpaceDN w:val="0"/>
        <w:spacing w:after="0"/>
        <w:ind w:left="0" w:firstLine="425"/>
        <w:jc w:val="both"/>
        <w:rPr>
          <w:rFonts w:ascii="Times New Roman" w:hAnsi="Times New Roman" w:cs="Times New Roman"/>
          <w:sz w:val="24"/>
        </w:rPr>
      </w:pPr>
      <w:r w:rsidRPr="00541219">
        <w:rPr>
          <w:rFonts w:ascii="Times New Roman" w:hAnsi="Times New Roman" w:cs="Times New Roman"/>
          <w:sz w:val="24"/>
        </w:rPr>
        <w:t>Ако общините изпълнят двата вида цели, те се освобождават на 100% от заплащане</w:t>
      </w:r>
      <w:r w:rsidRPr="00541219">
        <w:rPr>
          <w:rFonts w:ascii="Times New Roman" w:hAnsi="Times New Roman" w:cs="Times New Roman"/>
          <w:spacing w:val="1"/>
          <w:sz w:val="24"/>
        </w:rPr>
        <w:t xml:space="preserve"> </w:t>
      </w:r>
      <w:r w:rsidRPr="00541219">
        <w:rPr>
          <w:rFonts w:ascii="Times New Roman" w:hAnsi="Times New Roman" w:cs="Times New Roman"/>
          <w:sz w:val="24"/>
        </w:rPr>
        <w:t>на</w:t>
      </w:r>
      <w:r w:rsidRPr="00541219">
        <w:rPr>
          <w:rFonts w:ascii="Times New Roman" w:hAnsi="Times New Roman" w:cs="Times New Roman"/>
          <w:spacing w:val="-2"/>
          <w:sz w:val="24"/>
        </w:rPr>
        <w:t xml:space="preserve"> </w:t>
      </w:r>
      <w:r w:rsidRPr="00541219">
        <w:rPr>
          <w:rFonts w:ascii="Times New Roman" w:hAnsi="Times New Roman" w:cs="Times New Roman"/>
          <w:sz w:val="24"/>
        </w:rPr>
        <w:t>отчисленията</w:t>
      </w:r>
      <w:r w:rsidRPr="00541219">
        <w:rPr>
          <w:rFonts w:ascii="Times New Roman" w:hAnsi="Times New Roman" w:cs="Times New Roman"/>
          <w:spacing w:val="-1"/>
          <w:sz w:val="24"/>
        </w:rPr>
        <w:t xml:space="preserve"> </w:t>
      </w:r>
      <w:r w:rsidRPr="00541219">
        <w:rPr>
          <w:rFonts w:ascii="Times New Roman" w:hAnsi="Times New Roman" w:cs="Times New Roman"/>
          <w:sz w:val="24"/>
        </w:rPr>
        <w:t>за</w:t>
      </w:r>
      <w:r w:rsidRPr="00541219">
        <w:rPr>
          <w:rFonts w:ascii="Times New Roman" w:hAnsi="Times New Roman" w:cs="Times New Roman"/>
          <w:spacing w:val="-1"/>
          <w:sz w:val="24"/>
        </w:rPr>
        <w:t xml:space="preserve"> </w:t>
      </w:r>
      <w:r w:rsidRPr="00541219">
        <w:rPr>
          <w:rFonts w:ascii="Times New Roman" w:hAnsi="Times New Roman" w:cs="Times New Roman"/>
          <w:sz w:val="24"/>
        </w:rPr>
        <w:t>депониране.</w:t>
      </w:r>
    </w:p>
    <w:p w:rsidR="00541219" w:rsidRPr="00541219" w:rsidRDefault="00541219" w:rsidP="005D31D1">
      <w:pPr>
        <w:pStyle w:val="aa"/>
        <w:widowControl w:val="0"/>
        <w:numPr>
          <w:ilvl w:val="0"/>
          <w:numId w:val="38"/>
        </w:numPr>
        <w:tabs>
          <w:tab w:val="left" w:pos="709"/>
          <w:tab w:val="left" w:pos="1701"/>
        </w:tabs>
        <w:autoSpaceDE w:val="0"/>
        <w:autoSpaceDN w:val="0"/>
        <w:spacing w:after="0"/>
        <w:ind w:left="0" w:firstLine="425"/>
        <w:jc w:val="both"/>
        <w:rPr>
          <w:rFonts w:ascii="Times New Roman" w:hAnsi="Times New Roman" w:cs="Times New Roman"/>
          <w:sz w:val="24"/>
        </w:rPr>
      </w:pPr>
      <w:r w:rsidRPr="00541219">
        <w:rPr>
          <w:rFonts w:ascii="Times New Roman" w:hAnsi="Times New Roman" w:cs="Times New Roman"/>
          <w:sz w:val="24"/>
        </w:rPr>
        <w:t>При неизпълнение на изискванията за осигуряване от общините на площадки за</w:t>
      </w:r>
      <w:r w:rsidRPr="00541219">
        <w:rPr>
          <w:rFonts w:ascii="Times New Roman" w:hAnsi="Times New Roman" w:cs="Times New Roman"/>
          <w:spacing w:val="1"/>
          <w:sz w:val="24"/>
        </w:rPr>
        <w:t xml:space="preserve"> </w:t>
      </w:r>
      <w:r w:rsidRPr="00541219">
        <w:rPr>
          <w:rFonts w:ascii="Times New Roman" w:hAnsi="Times New Roman" w:cs="Times New Roman"/>
          <w:sz w:val="24"/>
        </w:rPr>
        <w:t>предаване на разделно събрани отпадъци за населени места над 10 000 ж. до средата</w:t>
      </w:r>
      <w:r w:rsidR="00776FB9">
        <w:rPr>
          <w:rFonts w:ascii="Times New Roman" w:hAnsi="Times New Roman" w:cs="Times New Roman"/>
          <w:sz w:val="24"/>
        </w:rPr>
        <w:t xml:space="preserve"> </w:t>
      </w:r>
      <w:r w:rsidRPr="00541219">
        <w:rPr>
          <w:rFonts w:ascii="Times New Roman" w:hAnsi="Times New Roman" w:cs="Times New Roman"/>
          <w:spacing w:val="-57"/>
          <w:sz w:val="24"/>
        </w:rPr>
        <w:t xml:space="preserve"> </w:t>
      </w:r>
      <w:r w:rsidRPr="00541219">
        <w:rPr>
          <w:rFonts w:ascii="Times New Roman" w:hAnsi="Times New Roman" w:cs="Times New Roman"/>
          <w:sz w:val="24"/>
        </w:rPr>
        <w:t>на</w:t>
      </w:r>
      <w:r w:rsidRPr="00541219">
        <w:rPr>
          <w:rFonts w:ascii="Times New Roman" w:hAnsi="Times New Roman" w:cs="Times New Roman"/>
          <w:spacing w:val="-2"/>
          <w:sz w:val="24"/>
        </w:rPr>
        <w:t xml:space="preserve"> </w:t>
      </w:r>
      <w:r w:rsidRPr="00541219">
        <w:rPr>
          <w:rFonts w:ascii="Times New Roman" w:hAnsi="Times New Roman" w:cs="Times New Roman"/>
          <w:sz w:val="24"/>
        </w:rPr>
        <w:t>2014 г.</w:t>
      </w:r>
      <w:r w:rsidRPr="00541219">
        <w:rPr>
          <w:rFonts w:ascii="Times New Roman" w:hAnsi="Times New Roman" w:cs="Times New Roman"/>
          <w:spacing w:val="-1"/>
          <w:sz w:val="24"/>
        </w:rPr>
        <w:t xml:space="preserve"> </w:t>
      </w:r>
      <w:r w:rsidRPr="00541219">
        <w:rPr>
          <w:rFonts w:ascii="Times New Roman" w:hAnsi="Times New Roman" w:cs="Times New Roman"/>
          <w:sz w:val="24"/>
        </w:rPr>
        <w:t>отчисленията</w:t>
      </w:r>
      <w:r w:rsidRPr="00541219">
        <w:rPr>
          <w:rFonts w:ascii="Times New Roman" w:hAnsi="Times New Roman" w:cs="Times New Roman"/>
          <w:spacing w:val="-5"/>
          <w:sz w:val="24"/>
        </w:rPr>
        <w:t xml:space="preserve"> </w:t>
      </w:r>
      <w:r w:rsidRPr="00541219">
        <w:rPr>
          <w:rFonts w:ascii="Times New Roman" w:hAnsi="Times New Roman" w:cs="Times New Roman"/>
          <w:sz w:val="24"/>
        </w:rPr>
        <w:t>за</w:t>
      </w:r>
      <w:r w:rsidRPr="00541219">
        <w:rPr>
          <w:rFonts w:ascii="Times New Roman" w:hAnsi="Times New Roman" w:cs="Times New Roman"/>
          <w:spacing w:val="-1"/>
          <w:sz w:val="24"/>
        </w:rPr>
        <w:t xml:space="preserve"> </w:t>
      </w:r>
      <w:r w:rsidRPr="00541219">
        <w:rPr>
          <w:rFonts w:ascii="Times New Roman" w:hAnsi="Times New Roman" w:cs="Times New Roman"/>
          <w:sz w:val="24"/>
        </w:rPr>
        <w:t>депониране</w:t>
      </w:r>
      <w:r w:rsidRPr="00541219">
        <w:rPr>
          <w:rFonts w:ascii="Times New Roman" w:hAnsi="Times New Roman" w:cs="Times New Roman"/>
          <w:spacing w:val="-1"/>
          <w:sz w:val="24"/>
        </w:rPr>
        <w:t xml:space="preserve"> </w:t>
      </w:r>
      <w:r w:rsidRPr="00541219">
        <w:rPr>
          <w:rFonts w:ascii="Times New Roman" w:hAnsi="Times New Roman" w:cs="Times New Roman"/>
          <w:sz w:val="24"/>
        </w:rPr>
        <w:t>се</w:t>
      </w:r>
      <w:r w:rsidRPr="00541219">
        <w:rPr>
          <w:rFonts w:ascii="Times New Roman" w:hAnsi="Times New Roman" w:cs="Times New Roman"/>
          <w:spacing w:val="1"/>
          <w:sz w:val="24"/>
        </w:rPr>
        <w:t xml:space="preserve"> </w:t>
      </w:r>
      <w:r w:rsidRPr="00541219">
        <w:rPr>
          <w:rFonts w:ascii="Times New Roman" w:hAnsi="Times New Roman" w:cs="Times New Roman"/>
          <w:sz w:val="24"/>
        </w:rPr>
        <w:t>увеличават</w:t>
      </w:r>
      <w:r w:rsidRPr="00541219">
        <w:rPr>
          <w:rFonts w:ascii="Times New Roman" w:hAnsi="Times New Roman" w:cs="Times New Roman"/>
          <w:spacing w:val="-1"/>
          <w:sz w:val="24"/>
        </w:rPr>
        <w:t xml:space="preserve"> </w:t>
      </w:r>
      <w:r w:rsidRPr="00541219">
        <w:rPr>
          <w:rFonts w:ascii="Times New Roman" w:hAnsi="Times New Roman" w:cs="Times New Roman"/>
          <w:sz w:val="24"/>
        </w:rPr>
        <w:t>с</w:t>
      </w:r>
      <w:r w:rsidRPr="00541219">
        <w:rPr>
          <w:rFonts w:ascii="Times New Roman" w:hAnsi="Times New Roman" w:cs="Times New Roman"/>
          <w:spacing w:val="-1"/>
          <w:sz w:val="24"/>
        </w:rPr>
        <w:t xml:space="preserve"> </w:t>
      </w:r>
      <w:r w:rsidRPr="00541219">
        <w:rPr>
          <w:rFonts w:ascii="Times New Roman" w:hAnsi="Times New Roman" w:cs="Times New Roman"/>
          <w:sz w:val="24"/>
        </w:rPr>
        <w:t>15%.</w:t>
      </w:r>
    </w:p>
    <w:p w:rsidR="00541219" w:rsidRPr="00541219" w:rsidRDefault="00541219" w:rsidP="005D31D1">
      <w:pPr>
        <w:pStyle w:val="ac"/>
        <w:numPr>
          <w:ilvl w:val="2"/>
          <w:numId w:val="38"/>
        </w:numPr>
        <w:tabs>
          <w:tab w:val="left" w:pos="709"/>
          <w:tab w:val="left" w:pos="1701"/>
        </w:tabs>
        <w:spacing w:line="276" w:lineRule="auto"/>
        <w:ind w:left="0" w:firstLine="425"/>
      </w:pPr>
      <w:r w:rsidRPr="00541219">
        <w:t>За</w:t>
      </w:r>
      <w:r w:rsidRPr="00541219">
        <w:rPr>
          <w:spacing w:val="1"/>
        </w:rPr>
        <w:t xml:space="preserve"> </w:t>
      </w:r>
      <w:r w:rsidRPr="00541219">
        <w:t>депониране</w:t>
      </w:r>
      <w:r w:rsidRPr="00541219">
        <w:rPr>
          <w:spacing w:val="1"/>
        </w:rPr>
        <w:t xml:space="preserve"> </w:t>
      </w:r>
      <w:r w:rsidRPr="00541219">
        <w:t>на</w:t>
      </w:r>
      <w:r w:rsidRPr="00541219">
        <w:rPr>
          <w:spacing w:val="1"/>
        </w:rPr>
        <w:t xml:space="preserve"> </w:t>
      </w:r>
      <w:r w:rsidRPr="00541219">
        <w:t>строителни</w:t>
      </w:r>
      <w:r w:rsidRPr="00541219">
        <w:rPr>
          <w:spacing w:val="1"/>
        </w:rPr>
        <w:t xml:space="preserve"> </w:t>
      </w:r>
      <w:r w:rsidRPr="00541219">
        <w:t>отпадъци</w:t>
      </w:r>
      <w:r w:rsidRPr="00541219">
        <w:rPr>
          <w:spacing w:val="1"/>
        </w:rPr>
        <w:t xml:space="preserve"> </w:t>
      </w:r>
      <w:r w:rsidRPr="00541219">
        <w:t>се</w:t>
      </w:r>
      <w:r w:rsidRPr="00541219">
        <w:rPr>
          <w:spacing w:val="1"/>
        </w:rPr>
        <w:t xml:space="preserve"> </w:t>
      </w:r>
      <w:r w:rsidRPr="00541219">
        <w:t>заплащат</w:t>
      </w:r>
      <w:r w:rsidRPr="00541219">
        <w:rPr>
          <w:spacing w:val="1"/>
        </w:rPr>
        <w:t xml:space="preserve"> </w:t>
      </w:r>
      <w:r w:rsidRPr="00541219">
        <w:t>отчисления</w:t>
      </w:r>
      <w:r w:rsidRPr="00541219">
        <w:rPr>
          <w:spacing w:val="1"/>
        </w:rPr>
        <w:t xml:space="preserve"> </w:t>
      </w:r>
      <w:r w:rsidRPr="00541219">
        <w:t>в</w:t>
      </w:r>
      <w:r w:rsidRPr="00541219">
        <w:rPr>
          <w:spacing w:val="1"/>
        </w:rPr>
        <w:t xml:space="preserve"> </w:t>
      </w:r>
      <w:r w:rsidRPr="00541219">
        <w:t>същите</w:t>
      </w:r>
      <w:r w:rsidRPr="00541219">
        <w:rPr>
          <w:spacing w:val="1"/>
        </w:rPr>
        <w:t xml:space="preserve"> </w:t>
      </w:r>
      <w:r w:rsidRPr="00541219">
        <w:t>размери</w:t>
      </w:r>
      <w:r w:rsidRPr="00541219">
        <w:rPr>
          <w:spacing w:val="-1"/>
        </w:rPr>
        <w:t xml:space="preserve"> </w:t>
      </w:r>
      <w:r w:rsidRPr="00541219">
        <w:t>както, посочените</w:t>
      </w:r>
      <w:r w:rsidRPr="00541219">
        <w:rPr>
          <w:spacing w:val="-1"/>
        </w:rPr>
        <w:t xml:space="preserve"> </w:t>
      </w:r>
      <w:r w:rsidRPr="00541219">
        <w:t>по-горе</w:t>
      </w:r>
      <w:r w:rsidRPr="00541219">
        <w:rPr>
          <w:spacing w:val="-2"/>
        </w:rPr>
        <w:t xml:space="preserve"> </w:t>
      </w:r>
      <w:r w:rsidRPr="00541219">
        <w:t>за</w:t>
      </w:r>
      <w:r w:rsidRPr="00541219">
        <w:rPr>
          <w:spacing w:val="-1"/>
        </w:rPr>
        <w:t xml:space="preserve"> </w:t>
      </w:r>
      <w:r w:rsidRPr="00541219">
        <w:t>битови отпадъци.</w:t>
      </w:r>
    </w:p>
    <w:p w:rsidR="00541219" w:rsidRPr="00541219" w:rsidRDefault="00541219" w:rsidP="005D31D1">
      <w:pPr>
        <w:widowControl w:val="0"/>
        <w:tabs>
          <w:tab w:val="left" w:pos="709"/>
          <w:tab w:val="left" w:pos="1701"/>
        </w:tabs>
        <w:autoSpaceDE w:val="0"/>
        <w:autoSpaceDN w:val="0"/>
        <w:spacing w:after="0"/>
        <w:ind w:firstLine="425"/>
        <w:jc w:val="both"/>
        <w:rPr>
          <w:rFonts w:ascii="Times New Roman" w:hAnsi="Times New Roman" w:cs="Times New Roman"/>
          <w:color w:val="006600"/>
          <w:sz w:val="24"/>
        </w:rPr>
      </w:pPr>
    </w:p>
    <w:p w:rsidR="00541219" w:rsidRDefault="00541219" w:rsidP="005D31D1">
      <w:pPr>
        <w:pStyle w:val="ac"/>
        <w:tabs>
          <w:tab w:val="left" w:pos="851"/>
        </w:tabs>
        <w:spacing w:line="276" w:lineRule="auto"/>
        <w:ind w:left="0" w:firstLine="425"/>
        <w:rPr>
          <w:color w:val="006600"/>
        </w:rPr>
      </w:pPr>
      <w:r w:rsidRPr="00541219">
        <w:rPr>
          <w:b/>
          <w:color w:val="006600"/>
        </w:rPr>
        <w:t xml:space="preserve">Генералната цел </w:t>
      </w:r>
      <w:r w:rsidRPr="00541219">
        <w:rPr>
          <w:color w:val="006600"/>
        </w:rPr>
        <w:t>на Програмата за управление на отпадъците на община</w:t>
      </w:r>
      <w:r w:rsidRPr="00541219">
        <w:rPr>
          <w:color w:val="006600"/>
          <w:spacing w:val="1"/>
        </w:rPr>
        <w:t xml:space="preserve"> </w:t>
      </w:r>
      <w:r w:rsidRPr="00541219">
        <w:rPr>
          <w:color w:val="006600"/>
        </w:rPr>
        <w:t>Гълъбово</w:t>
      </w:r>
      <w:r w:rsidRPr="00541219">
        <w:rPr>
          <w:color w:val="006600"/>
          <w:spacing w:val="-16"/>
        </w:rPr>
        <w:t xml:space="preserve"> </w:t>
      </w:r>
      <w:r w:rsidRPr="00541219">
        <w:rPr>
          <w:color w:val="006600"/>
        </w:rPr>
        <w:t>до</w:t>
      </w:r>
      <w:r w:rsidRPr="00541219">
        <w:rPr>
          <w:color w:val="006600"/>
          <w:spacing w:val="-13"/>
        </w:rPr>
        <w:t xml:space="preserve"> </w:t>
      </w:r>
      <w:r w:rsidRPr="00541219">
        <w:rPr>
          <w:color w:val="006600"/>
        </w:rPr>
        <w:t>2028</w:t>
      </w:r>
      <w:r w:rsidRPr="00541219">
        <w:rPr>
          <w:color w:val="006600"/>
          <w:spacing w:val="-12"/>
        </w:rPr>
        <w:t xml:space="preserve"> </w:t>
      </w:r>
      <w:r w:rsidRPr="00541219">
        <w:rPr>
          <w:color w:val="006600"/>
        </w:rPr>
        <w:t>г.</w:t>
      </w:r>
      <w:r w:rsidRPr="00541219">
        <w:rPr>
          <w:color w:val="006600"/>
          <w:spacing w:val="-13"/>
        </w:rPr>
        <w:t xml:space="preserve"> </w:t>
      </w:r>
      <w:r w:rsidRPr="00541219">
        <w:rPr>
          <w:color w:val="006600"/>
        </w:rPr>
        <w:t>е:</w:t>
      </w:r>
    </w:p>
    <w:p w:rsidR="001A13A1" w:rsidRPr="00541219" w:rsidRDefault="001A13A1" w:rsidP="00541219">
      <w:pPr>
        <w:pStyle w:val="ac"/>
        <w:tabs>
          <w:tab w:val="left" w:pos="851"/>
        </w:tabs>
        <w:spacing w:line="276" w:lineRule="auto"/>
        <w:ind w:left="0" w:firstLine="425"/>
        <w:rPr>
          <w:color w:val="006600"/>
        </w:rPr>
      </w:pPr>
    </w:p>
    <w:p w:rsidR="00541219" w:rsidRPr="00541219" w:rsidRDefault="00541219" w:rsidP="005D31D1">
      <w:pPr>
        <w:pStyle w:val="ae"/>
        <w:tabs>
          <w:tab w:val="left" w:pos="851"/>
        </w:tabs>
        <w:spacing w:line="276" w:lineRule="auto"/>
        <w:ind w:firstLine="425"/>
        <w:jc w:val="both"/>
        <w:rPr>
          <w:rFonts w:ascii="Times New Roman" w:hAnsi="Times New Roman" w:cs="Times New Roman"/>
          <w:b/>
          <w:i/>
          <w:color w:val="006600"/>
          <w:sz w:val="24"/>
          <w:szCs w:val="24"/>
        </w:rPr>
      </w:pPr>
      <w:r w:rsidRPr="00541219">
        <w:rPr>
          <w:rFonts w:ascii="Times New Roman" w:hAnsi="Times New Roman" w:cs="Times New Roman"/>
          <w:b/>
          <w:i/>
          <w:color w:val="006600"/>
          <w:sz w:val="24"/>
          <w:szCs w:val="24"/>
        </w:rPr>
        <w:t>Намаляване на вредното въздействие на отпадъците чрез предотвратяване на образуването им на територията на община Гълъбово.</w:t>
      </w:r>
    </w:p>
    <w:p w:rsidR="00541219" w:rsidRPr="00541219" w:rsidRDefault="00541219" w:rsidP="00541219">
      <w:pPr>
        <w:widowControl w:val="0"/>
        <w:tabs>
          <w:tab w:val="left" w:pos="709"/>
          <w:tab w:val="left" w:pos="1701"/>
        </w:tabs>
        <w:autoSpaceDE w:val="0"/>
        <w:autoSpaceDN w:val="0"/>
        <w:spacing w:after="0"/>
        <w:ind w:firstLine="425"/>
        <w:jc w:val="both"/>
        <w:rPr>
          <w:rFonts w:ascii="Times New Roman" w:hAnsi="Times New Roman" w:cs="Times New Roman"/>
          <w:color w:val="006600"/>
          <w:sz w:val="24"/>
        </w:rPr>
      </w:pPr>
    </w:p>
    <w:p w:rsidR="001A13A1" w:rsidRDefault="001A13A1" w:rsidP="001A13A1">
      <w:pPr>
        <w:pStyle w:val="ac"/>
        <w:tabs>
          <w:tab w:val="left" w:pos="851"/>
        </w:tabs>
        <w:spacing w:line="276" w:lineRule="auto"/>
        <w:ind w:left="0" w:firstLine="425"/>
      </w:pPr>
    </w:p>
    <w:p w:rsidR="00D63C7F" w:rsidRDefault="00D63C7F" w:rsidP="005D31D1">
      <w:pPr>
        <w:pStyle w:val="ac"/>
        <w:tabs>
          <w:tab w:val="left" w:pos="851"/>
        </w:tabs>
        <w:spacing w:line="276" w:lineRule="auto"/>
        <w:ind w:left="0" w:firstLine="425"/>
      </w:pPr>
      <w:r w:rsidRPr="00D63C7F">
        <w:t>Общинската програма се разработва в съответствие със структурата, целите и</w:t>
      </w:r>
      <w:r w:rsidRPr="00D63C7F">
        <w:rPr>
          <w:spacing w:val="1"/>
        </w:rPr>
        <w:t xml:space="preserve"> </w:t>
      </w:r>
      <w:r w:rsidRPr="00D63C7F">
        <w:t>предвижданията</w:t>
      </w:r>
      <w:r w:rsidRPr="00D63C7F">
        <w:rPr>
          <w:spacing w:val="1"/>
        </w:rPr>
        <w:t xml:space="preserve"> </w:t>
      </w:r>
      <w:r w:rsidRPr="00D63C7F">
        <w:t>на</w:t>
      </w:r>
      <w:r w:rsidRPr="00D63C7F">
        <w:rPr>
          <w:spacing w:val="1"/>
        </w:rPr>
        <w:t xml:space="preserve"> </w:t>
      </w:r>
      <w:r w:rsidRPr="00D63C7F">
        <w:t>Националния</w:t>
      </w:r>
      <w:r w:rsidRPr="00D63C7F">
        <w:rPr>
          <w:spacing w:val="1"/>
        </w:rPr>
        <w:t xml:space="preserve"> </w:t>
      </w:r>
      <w:r w:rsidRPr="00D63C7F">
        <w:t>план</w:t>
      </w:r>
      <w:r w:rsidRPr="00D63C7F">
        <w:rPr>
          <w:spacing w:val="1"/>
        </w:rPr>
        <w:t xml:space="preserve"> </w:t>
      </w:r>
      <w:r w:rsidRPr="00D63C7F">
        <w:t>за</w:t>
      </w:r>
      <w:r w:rsidRPr="00D63C7F">
        <w:rPr>
          <w:spacing w:val="1"/>
        </w:rPr>
        <w:t xml:space="preserve"> </w:t>
      </w:r>
      <w:r w:rsidRPr="00D63C7F">
        <w:t>управление</w:t>
      </w:r>
      <w:r w:rsidRPr="00D63C7F">
        <w:rPr>
          <w:spacing w:val="1"/>
        </w:rPr>
        <w:t xml:space="preserve"> </w:t>
      </w:r>
      <w:r w:rsidRPr="00D63C7F">
        <w:t>на</w:t>
      </w:r>
      <w:r w:rsidRPr="00D63C7F">
        <w:rPr>
          <w:spacing w:val="1"/>
        </w:rPr>
        <w:t xml:space="preserve"> </w:t>
      </w:r>
      <w:r w:rsidRPr="00D63C7F">
        <w:t>отпадъците</w:t>
      </w:r>
      <w:r w:rsidRPr="00D63C7F">
        <w:rPr>
          <w:spacing w:val="1"/>
        </w:rPr>
        <w:t xml:space="preserve"> </w:t>
      </w:r>
      <w:r w:rsidRPr="00D63C7F">
        <w:t>(НПУО),</w:t>
      </w:r>
      <w:r w:rsidRPr="00D63C7F">
        <w:rPr>
          <w:spacing w:val="1"/>
        </w:rPr>
        <w:t xml:space="preserve"> </w:t>
      </w:r>
      <w:r w:rsidRPr="00D63C7F">
        <w:t>съобразена</w:t>
      </w:r>
      <w:r w:rsidRPr="00D63C7F">
        <w:rPr>
          <w:spacing w:val="13"/>
        </w:rPr>
        <w:t xml:space="preserve"> </w:t>
      </w:r>
      <w:r w:rsidRPr="00D63C7F">
        <w:t>е</w:t>
      </w:r>
      <w:r w:rsidRPr="00D63C7F">
        <w:rPr>
          <w:spacing w:val="16"/>
        </w:rPr>
        <w:t xml:space="preserve"> </w:t>
      </w:r>
      <w:r w:rsidRPr="00D63C7F">
        <w:t>с</w:t>
      </w:r>
      <w:r w:rsidRPr="00D63C7F">
        <w:rPr>
          <w:spacing w:val="13"/>
        </w:rPr>
        <w:t xml:space="preserve"> </w:t>
      </w:r>
      <w:r w:rsidRPr="00D63C7F">
        <w:t>Европейската</w:t>
      </w:r>
      <w:r w:rsidRPr="00D63C7F">
        <w:rPr>
          <w:spacing w:val="13"/>
        </w:rPr>
        <w:t xml:space="preserve"> </w:t>
      </w:r>
      <w:r w:rsidRPr="00D63C7F">
        <w:t>стратегия</w:t>
      </w:r>
      <w:r w:rsidRPr="00D63C7F">
        <w:rPr>
          <w:spacing w:val="14"/>
        </w:rPr>
        <w:t xml:space="preserve"> </w:t>
      </w:r>
      <w:r w:rsidRPr="00D63C7F">
        <w:t>за</w:t>
      </w:r>
      <w:r w:rsidRPr="00D63C7F">
        <w:rPr>
          <w:spacing w:val="16"/>
        </w:rPr>
        <w:t xml:space="preserve"> </w:t>
      </w:r>
      <w:r w:rsidRPr="00D63C7F">
        <w:t>устойчиво</w:t>
      </w:r>
      <w:r w:rsidRPr="00D63C7F">
        <w:rPr>
          <w:spacing w:val="14"/>
        </w:rPr>
        <w:t xml:space="preserve"> </w:t>
      </w:r>
      <w:r w:rsidRPr="00D63C7F">
        <w:t>развитие</w:t>
      </w:r>
      <w:r w:rsidRPr="00D63C7F">
        <w:rPr>
          <w:spacing w:val="20"/>
        </w:rPr>
        <w:t xml:space="preserve"> </w:t>
      </w:r>
      <w:r w:rsidRPr="00D63C7F">
        <w:t>и</w:t>
      </w:r>
      <w:r w:rsidRPr="00D63C7F">
        <w:rPr>
          <w:spacing w:val="15"/>
        </w:rPr>
        <w:t xml:space="preserve"> </w:t>
      </w:r>
      <w:r w:rsidRPr="00D63C7F">
        <w:t>подхода</w:t>
      </w:r>
      <w:r w:rsidRPr="00D63C7F">
        <w:rPr>
          <w:spacing w:val="13"/>
        </w:rPr>
        <w:t xml:space="preserve"> </w:t>
      </w:r>
      <w:r w:rsidRPr="00D63C7F">
        <w:t>„нулеви</w:t>
      </w:r>
      <w:r w:rsidR="001A13A1">
        <w:t xml:space="preserve"> </w:t>
      </w:r>
      <w:r w:rsidRPr="00D63C7F">
        <w:t>„отпадъци“</w:t>
      </w:r>
      <w:r w:rsidRPr="00D63C7F">
        <w:rPr>
          <w:spacing w:val="-4"/>
        </w:rPr>
        <w:t xml:space="preserve"> </w:t>
      </w:r>
      <w:r w:rsidRPr="00D63C7F">
        <w:t>и</w:t>
      </w:r>
      <w:r w:rsidRPr="00D63C7F">
        <w:rPr>
          <w:spacing w:val="-2"/>
        </w:rPr>
        <w:t xml:space="preserve"> </w:t>
      </w:r>
      <w:r w:rsidRPr="00D63C7F">
        <w:t>включва</w:t>
      </w:r>
      <w:r w:rsidRPr="00D63C7F">
        <w:rPr>
          <w:spacing w:val="-4"/>
        </w:rPr>
        <w:t xml:space="preserve"> </w:t>
      </w:r>
      <w:r w:rsidRPr="00D63C7F">
        <w:t>следните</w:t>
      </w:r>
      <w:r w:rsidRPr="00D63C7F">
        <w:rPr>
          <w:spacing w:val="-1"/>
        </w:rPr>
        <w:t xml:space="preserve"> </w:t>
      </w:r>
      <w:r w:rsidRPr="00D63C7F">
        <w:rPr>
          <w:b/>
        </w:rPr>
        <w:t>стратегически</w:t>
      </w:r>
      <w:r w:rsidRPr="00D63C7F">
        <w:rPr>
          <w:b/>
          <w:spacing w:val="-2"/>
        </w:rPr>
        <w:t xml:space="preserve"> </w:t>
      </w:r>
      <w:r w:rsidRPr="00D63C7F">
        <w:rPr>
          <w:b/>
        </w:rPr>
        <w:t>цели</w:t>
      </w:r>
      <w:r w:rsidRPr="00D63C7F">
        <w:t>:</w:t>
      </w:r>
    </w:p>
    <w:p w:rsidR="001A13A1" w:rsidRDefault="00695C10" w:rsidP="00695C10">
      <w:pPr>
        <w:pStyle w:val="ac"/>
        <w:tabs>
          <w:tab w:val="left" w:pos="1903"/>
        </w:tabs>
        <w:spacing w:line="276" w:lineRule="auto"/>
        <w:ind w:left="0" w:firstLine="425"/>
      </w:pPr>
      <w:r>
        <w:tab/>
      </w:r>
    </w:p>
    <w:p w:rsidR="000203DA" w:rsidRDefault="000203DA" w:rsidP="005D31D1">
      <w:pPr>
        <w:pStyle w:val="ac"/>
        <w:tabs>
          <w:tab w:val="left" w:pos="851"/>
        </w:tabs>
        <w:spacing w:line="276" w:lineRule="auto"/>
        <w:ind w:left="0" w:firstLine="425"/>
      </w:pPr>
      <w:r w:rsidRPr="000203DA">
        <w:rPr>
          <w:b/>
          <w:i/>
          <w:color w:val="008000"/>
        </w:rPr>
        <w:t>Стратегическа</w:t>
      </w:r>
      <w:r w:rsidRPr="000203DA">
        <w:rPr>
          <w:b/>
          <w:i/>
          <w:color w:val="008000"/>
          <w:spacing w:val="1"/>
        </w:rPr>
        <w:t xml:space="preserve"> </w:t>
      </w:r>
      <w:r w:rsidRPr="000203DA">
        <w:rPr>
          <w:b/>
          <w:i/>
          <w:color w:val="008000"/>
        </w:rPr>
        <w:t>цел</w:t>
      </w:r>
      <w:r w:rsidRPr="000203DA">
        <w:rPr>
          <w:b/>
          <w:i/>
          <w:color w:val="008000"/>
          <w:spacing w:val="1"/>
        </w:rPr>
        <w:t xml:space="preserve"> </w:t>
      </w:r>
      <w:r w:rsidRPr="000203DA">
        <w:rPr>
          <w:b/>
          <w:i/>
          <w:color w:val="008000"/>
        </w:rPr>
        <w:t>1:</w:t>
      </w:r>
      <w:r>
        <w:rPr>
          <w:b/>
          <w:i/>
          <w:color w:val="008000"/>
        </w:rPr>
        <w:t xml:space="preserve"> </w:t>
      </w:r>
      <w:r w:rsidRPr="000203DA">
        <w:t>Намаляване</w:t>
      </w:r>
      <w:r w:rsidRPr="000203DA">
        <w:rPr>
          <w:spacing w:val="1"/>
        </w:rPr>
        <w:t xml:space="preserve"> </w:t>
      </w:r>
      <w:r w:rsidRPr="000203DA">
        <w:t>на</w:t>
      </w:r>
      <w:r w:rsidRPr="000203DA">
        <w:rPr>
          <w:spacing w:val="1"/>
        </w:rPr>
        <w:t xml:space="preserve"> </w:t>
      </w:r>
      <w:r w:rsidRPr="000203DA">
        <w:t>вредното</w:t>
      </w:r>
      <w:r w:rsidRPr="000203DA">
        <w:rPr>
          <w:spacing w:val="1"/>
        </w:rPr>
        <w:t xml:space="preserve"> </w:t>
      </w:r>
      <w:r w:rsidRPr="000203DA">
        <w:t>въздействие</w:t>
      </w:r>
      <w:r w:rsidRPr="000203DA">
        <w:rPr>
          <w:spacing w:val="1"/>
        </w:rPr>
        <w:t xml:space="preserve"> </w:t>
      </w:r>
      <w:r w:rsidRPr="000203DA">
        <w:t>на</w:t>
      </w:r>
      <w:r w:rsidRPr="000203DA">
        <w:rPr>
          <w:spacing w:val="60"/>
        </w:rPr>
        <w:t xml:space="preserve"> </w:t>
      </w:r>
      <w:r w:rsidRPr="000203DA">
        <w:t>отпадъците,</w:t>
      </w:r>
      <w:r w:rsidRPr="000203DA">
        <w:rPr>
          <w:spacing w:val="-57"/>
        </w:rPr>
        <w:t xml:space="preserve"> </w:t>
      </w:r>
      <w:r w:rsidR="001A13A1">
        <w:rPr>
          <w:spacing w:val="-57"/>
        </w:rPr>
        <w:t xml:space="preserve"> </w:t>
      </w:r>
      <w:r w:rsidRPr="000203DA">
        <w:t>чрез</w:t>
      </w:r>
      <w:r w:rsidRPr="000203DA">
        <w:rPr>
          <w:spacing w:val="-2"/>
        </w:rPr>
        <w:t xml:space="preserve"> </w:t>
      </w:r>
      <w:r w:rsidRPr="000203DA">
        <w:t>предотвратяване</w:t>
      </w:r>
      <w:r w:rsidRPr="000203DA">
        <w:rPr>
          <w:spacing w:val="-3"/>
        </w:rPr>
        <w:t xml:space="preserve"> </w:t>
      </w:r>
      <w:r w:rsidRPr="000203DA">
        <w:t>на</w:t>
      </w:r>
      <w:r w:rsidRPr="000203DA">
        <w:rPr>
          <w:spacing w:val="-3"/>
        </w:rPr>
        <w:t xml:space="preserve"> </w:t>
      </w:r>
      <w:r w:rsidRPr="000203DA">
        <w:t>образуването</w:t>
      </w:r>
      <w:r w:rsidRPr="000203DA">
        <w:rPr>
          <w:spacing w:val="-2"/>
        </w:rPr>
        <w:t xml:space="preserve"> </w:t>
      </w:r>
      <w:r w:rsidRPr="000203DA">
        <w:t>им</w:t>
      </w:r>
      <w:r w:rsidRPr="000203DA">
        <w:rPr>
          <w:spacing w:val="-3"/>
        </w:rPr>
        <w:t xml:space="preserve"> </w:t>
      </w:r>
      <w:r w:rsidRPr="000203DA">
        <w:t>и</w:t>
      </w:r>
      <w:r w:rsidRPr="000203DA">
        <w:rPr>
          <w:spacing w:val="-2"/>
        </w:rPr>
        <w:t xml:space="preserve"> </w:t>
      </w:r>
      <w:r w:rsidRPr="000203DA">
        <w:t>насърчаване</w:t>
      </w:r>
      <w:r w:rsidRPr="000203DA">
        <w:rPr>
          <w:spacing w:val="-3"/>
        </w:rPr>
        <w:t xml:space="preserve"> </w:t>
      </w:r>
      <w:r w:rsidRPr="000203DA">
        <w:t>на</w:t>
      </w:r>
      <w:r w:rsidRPr="000203DA">
        <w:rPr>
          <w:spacing w:val="-3"/>
        </w:rPr>
        <w:t xml:space="preserve"> </w:t>
      </w:r>
      <w:r w:rsidRPr="000203DA">
        <w:t>повторното</w:t>
      </w:r>
      <w:r w:rsidRPr="000203DA">
        <w:rPr>
          <w:spacing w:val="-2"/>
        </w:rPr>
        <w:t xml:space="preserve"> </w:t>
      </w:r>
      <w:r w:rsidRPr="000203DA">
        <w:t>им</w:t>
      </w:r>
      <w:r w:rsidRPr="000203DA">
        <w:rPr>
          <w:spacing w:val="-3"/>
        </w:rPr>
        <w:t xml:space="preserve"> </w:t>
      </w:r>
      <w:r w:rsidRPr="000203DA">
        <w:t>използване.</w:t>
      </w:r>
    </w:p>
    <w:p w:rsidR="001A13A1" w:rsidRDefault="001A13A1" w:rsidP="005D31D1">
      <w:pPr>
        <w:pStyle w:val="ac"/>
        <w:tabs>
          <w:tab w:val="left" w:pos="851"/>
        </w:tabs>
        <w:spacing w:line="276" w:lineRule="auto"/>
        <w:ind w:left="0" w:firstLine="425"/>
      </w:pPr>
    </w:p>
    <w:p w:rsidR="000203DA" w:rsidRDefault="000203DA" w:rsidP="005D31D1">
      <w:pPr>
        <w:tabs>
          <w:tab w:val="left" w:pos="851"/>
        </w:tabs>
        <w:spacing w:after="0"/>
        <w:ind w:firstLine="425"/>
        <w:jc w:val="both"/>
        <w:rPr>
          <w:rFonts w:ascii="Times New Roman" w:hAnsi="Times New Roman" w:cs="Times New Roman"/>
          <w:sz w:val="24"/>
        </w:rPr>
      </w:pPr>
      <w:r w:rsidRPr="000203DA">
        <w:rPr>
          <w:rFonts w:ascii="Times New Roman" w:hAnsi="Times New Roman" w:cs="Times New Roman"/>
          <w:b/>
          <w:i/>
          <w:color w:val="008000"/>
          <w:sz w:val="24"/>
        </w:rPr>
        <w:t>Стратегическа</w:t>
      </w:r>
      <w:r w:rsidRPr="000203DA">
        <w:rPr>
          <w:rFonts w:ascii="Times New Roman" w:hAnsi="Times New Roman" w:cs="Times New Roman"/>
          <w:b/>
          <w:i/>
          <w:color w:val="008000"/>
          <w:spacing w:val="1"/>
          <w:sz w:val="24"/>
        </w:rPr>
        <w:t xml:space="preserve"> </w:t>
      </w:r>
      <w:r w:rsidRPr="000203DA">
        <w:rPr>
          <w:rFonts w:ascii="Times New Roman" w:hAnsi="Times New Roman" w:cs="Times New Roman"/>
          <w:b/>
          <w:i/>
          <w:color w:val="008000"/>
          <w:sz w:val="24"/>
        </w:rPr>
        <w:t>цел</w:t>
      </w:r>
      <w:r w:rsidRPr="000203DA">
        <w:rPr>
          <w:rFonts w:ascii="Times New Roman" w:hAnsi="Times New Roman" w:cs="Times New Roman"/>
          <w:b/>
          <w:i/>
          <w:color w:val="008000"/>
          <w:spacing w:val="1"/>
          <w:sz w:val="24"/>
        </w:rPr>
        <w:t xml:space="preserve"> </w:t>
      </w:r>
      <w:r w:rsidRPr="000203DA">
        <w:rPr>
          <w:rFonts w:ascii="Times New Roman" w:hAnsi="Times New Roman" w:cs="Times New Roman"/>
          <w:b/>
          <w:i/>
          <w:color w:val="008000"/>
          <w:sz w:val="24"/>
        </w:rPr>
        <w:t>2:</w:t>
      </w:r>
      <w:r>
        <w:rPr>
          <w:rFonts w:ascii="Times New Roman" w:hAnsi="Times New Roman" w:cs="Times New Roman"/>
          <w:b/>
          <w:i/>
          <w:color w:val="008000"/>
          <w:sz w:val="24"/>
        </w:rPr>
        <w:t xml:space="preserve"> </w:t>
      </w:r>
      <w:r w:rsidRPr="000203DA">
        <w:rPr>
          <w:rFonts w:ascii="Times New Roman" w:hAnsi="Times New Roman" w:cs="Times New Roman"/>
          <w:sz w:val="24"/>
        </w:rPr>
        <w:t>Увеличаване</w:t>
      </w:r>
      <w:r w:rsidRPr="000203DA">
        <w:rPr>
          <w:rFonts w:ascii="Times New Roman" w:hAnsi="Times New Roman" w:cs="Times New Roman"/>
          <w:spacing w:val="1"/>
          <w:sz w:val="24"/>
        </w:rPr>
        <w:t xml:space="preserve"> </w:t>
      </w:r>
      <w:r w:rsidRPr="000203DA">
        <w:rPr>
          <w:rFonts w:ascii="Times New Roman" w:hAnsi="Times New Roman" w:cs="Times New Roman"/>
          <w:sz w:val="24"/>
        </w:rPr>
        <w:t>на</w:t>
      </w:r>
      <w:r w:rsidRPr="000203DA">
        <w:rPr>
          <w:rFonts w:ascii="Times New Roman" w:hAnsi="Times New Roman" w:cs="Times New Roman"/>
          <w:spacing w:val="1"/>
          <w:sz w:val="24"/>
        </w:rPr>
        <w:t xml:space="preserve"> </w:t>
      </w:r>
      <w:r w:rsidRPr="000203DA">
        <w:rPr>
          <w:rFonts w:ascii="Times New Roman" w:hAnsi="Times New Roman" w:cs="Times New Roman"/>
          <w:sz w:val="24"/>
        </w:rPr>
        <w:t>количествата</w:t>
      </w:r>
      <w:r w:rsidRPr="000203DA">
        <w:rPr>
          <w:rFonts w:ascii="Times New Roman" w:hAnsi="Times New Roman" w:cs="Times New Roman"/>
          <w:spacing w:val="1"/>
          <w:sz w:val="24"/>
        </w:rPr>
        <w:t xml:space="preserve"> </w:t>
      </w:r>
      <w:r w:rsidRPr="000203DA">
        <w:rPr>
          <w:rFonts w:ascii="Times New Roman" w:hAnsi="Times New Roman" w:cs="Times New Roman"/>
          <w:sz w:val="24"/>
        </w:rPr>
        <w:t>рециклирани</w:t>
      </w:r>
      <w:r w:rsidRPr="000203DA">
        <w:rPr>
          <w:rFonts w:ascii="Times New Roman" w:hAnsi="Times New Roman" w:cs="Times New Roman"/>
          <w:spacing w:val="1"/>
          <w:sz w:val="24"/>
        </w:rPr>
        <w:t xml:space="preserve"> </w:t>
      </w:r>
      <w:r w:rsidRPr="000203DA">
        <w:rPr>
          <w:rFonts w:ascii="Times New Roman" w:hAnsi="Times New Roman" w:cs="Times New Roman"/>
          <w:sz w:val="24"/>
        </w:rPr>
        <w:t>и</w:t>
      </w:r>
      <w:r w:rsidRPr="000203DA">
        <w:rPr>
          <w:rFonts w:ascii="Times New Roman" w:hAnsi="Times New Roman" w:cs="Times New Roman"/>
          <w:spacing w:val="1"/>
          <w:sz w:val="24"/>
        </w:rPr>
        <w:t xml:space="preserve"> </w:t>
      </w:r>
      <w:r w:rsidRPr="000203DA">
        <w:rPr>
          <w:rFonts w:ascii="Times New Roman" w:hAnsi="Times New Roman" w:cs="Times New Roman"/>
          <w:sz w:val="24"/>
        </w:rPr>
        <w:t>оползотворени</w:t>
      </w:r>
      <w:r w:rsidRPr="000203DA">
        <w:rPr>
          <w:rFonts w:ascii="Times New Roman" w:hAnsi="Times New Roman" w:cs="Times New Roman"/>
          <w:spacing w:val="-1"/>
          <w:sz w:val="24"/>
        </w:rPr>
        <w:t xml:space="preserve"> </w:t>
      </w:r>
      <w:r w:rsidRPr="000203DA">
        <w:rPr>
          <w:rFonts w:ascii="Times New Roman" w:hAnsi="Times New Roman" w:cs="Times New Roman"/>
          <w:sz w:val="24"/>
        </w:rPr>
        <w:t>отпадъци.</w:t>
      </w:r>
    </w:p>
    <w:p w:rsidR="001A13A1" w:rsidRDefault="001A13A1" w:rsidP="005D31D1">
      <w:pPr>
        <w:tabs>
          <w:tab w:val="left" w:pos="851"/>
        </w:tabs>
        <w:spacing w:after="0"/>
        <w:ind w:firstLine="425"/>
        <w:jc w:val="both"/>
        <w:rPr>
          <w:rFonts w:ascii="Times New Roman" w:hAnsi="Times New Roman" w:cs="Times New Roman"/>
          <w:sz w:val="24"/>
        </w:rPr>
      </w:pPr>
    </w:p>
    <w:p w:rsidR="000203DA" w:rsidRDefault="000203DA" w:rsidP="005D31D1">
      <w:pPr>
        <w:tabs>
          <w:tab w:val="left" w:pos="851"/>
        </w:tabs>
        <w:spacing w:after="0"/>
        <w:ind w:firstLine="425"/>
        <w:jc w:val="both"/>
        <w:rPr>
          <w:rFonts w:ascii="Times New Roman" w:hAnsi="Times New Roman" w:cs="Times New Roman"/>
          <w:sz w:val="24"/>
        </w:rPr>
      </w:pPr>
      <w:r w:rsidRPr="000203DA">
        <w:rPr>
          <w:rFonts w:ascii="Times New Roman" w:hAnsi="Times New Roman" w:cs="Times New Roman"/>
          <w:b/>
          <w:i/>
          <w:color w:val="008000"/>
          <w:sz w:val="24"/>
        </w:rPr>
        <w:t>Стратегическа цел 3:</w:t>
      </w:r>
      <w:r>
        <w:rPr>
          <w:rFonts w:ascii="Times New Roman" w:hAnsi="Times New Roman" w:cs="Times New Roman"/>
          <w:b/>
          <w:i/>
          <w:color w:val="008000"/>
          <w:sz w:val="24"/>
        </w:rPr>
        <w:t xml:space="preserve"> </w:t>
      </w:r>
      <w:r w:rsidRPr="000203DA">
        <w:rPr>
          <w:rFonts w:ascii="Times New Roman" w:hAnsi="Times New Roman" w:cs="Times New Roman"/>
          <w:sz w:val="24"/>
        </w:rPr>
        <w:t>Намаляване на количествата и на риска от депонираните</w:t>
      </w:r>
      <w:r w:rsidRPr="000203DA">
        <w:rPr>
          <w:rFonts w:ascii="Times New Roman" w:hAnsi="Times New Roman" w:cs="Times New Roman"/>
          <w:spacing w:val="-57"/>
          <w:sz w:val="24"/>
        </w:rPr>
        <w:t xml:space="preserve"> </w:t>
      </w:r>
      <w:r w:rsidRPr="000203DA">
        <w:rPr>
          <w:rFonts w:ascii="Times New Roman" w:hAnsi="Times New Roman" w:cs="Times New Roman"/>
          <w:sz w:val="24"/>
        </w:rPr>
        <w:t>битови</w:t>
      </w:r>
      <w:r w:rsidRPr="000203DA">
        <w:rPr>
          <w:rFonts w:ascii="Times New Roman" w:hAnsi="Times New Roman" w:cs="Times New Roman"/>
          <w:spacing w:val="-1"/>
          <w:sz w:val="24"/>
        </w:rPr>
        <w:t xml:space="preserve"> </w:t>
      </w:r>
      <w:r w:rsidRPr="000203DA">
        <w:rPr>
          <w:rFonts w:ascii="Times New Roman" w:hAnsi="Times New Roman" w:cs="Times New Roman"/>
          <w:sz w:val="24"/>
        </w:rPr>
        <w:t>отпадъци и други</w:t>
      </w:r>
      <w:r>
        <w:rPr>
          <w:rFonts w:ascii="Times New Roman" w:hAnsi="Times New Roman" w:cs="Times New Roman"/>
          <w:sz w:val="24"/>
        </w:rPr>
        <w:t>.</w:t>
      </w:r>
    </w:p>
    <w:p w:rsidR="000203DA" w:rsidRPr="001A13A1" w:rsidRDefault="000203DA" w:rsidP="005D31D1">
      <w:pPr>
        <w:tabs>
          <w:tab w:val="left" w:pos="851"/>
        </w:tabs>
        <w:spacing w:after="0"/>
        <w:ind w:firstLine="425"/>
        <w:jc w:val="both"/>
        <w:rPr>
          <w:rFonts w:ascii="Times New Roman" w:hAnsi="Times New Roman" w:cs="Times New Roman"/>
          <w:sz w:val="24"/>
          <w:szCs w:val="24"/>
        </w:rPr>
      </w:pPr>
    </w:p>
    <w:p w:rsidR="00AD4CBF" w:rsidRPr="00AD4CBF" w:rsidRDefault="00AD4CBF" w:rsidP="005D31D1">
      <w:pPr>
        <w:pStyle w:val="ac"/>
        <w:tabs>
          <w:tab w:val="left" w:pos="851"/>
        </w:tabs>
        <w:spacing w:line="276" w:lineRule="auto"/>
        <w:ind w:left="0" w:firstLine="425"/>
      </w:pPr>
      <w:r w:rsidRPr="00AD4CBF">
        <w:t>За всяка от стратегическите цели са разработени оперативни цели, които са</w:t>
      </w:r>
      <w:r w:rsidRPr="00AD4CBF">
        <w:rPr>
          <w:spacing w:val="1"/>
        </w:rPr>
        <w:t xml:space="preserve"> </w:t>
      </w:r>
      <w:r w:rsidRPr="00AD4CBF">
        <w:t>пряко</w:t>
      </w:r>
      <w:r w:rsidRPr="00AD4CBF">
        <w:rPr>
          <w:spacing w:val="1"/>
        </w:rPr>
        <w:t xml:space="preserve"> </w:t>
      </w:r>
      <w:r w:rsidRPr="00AD4CBF">
        <w:t>съотносими</w:t>
      </w:r>
      <w:r w:rsidRPr="00AD4CBF">
        <w:rPr>
          <w:spacing w:val="1"/>
        </w:rPr>
        <w:t xml:space="preserve"> </w:t>
      </w:r>
      <w:r w:rsidRPr="00AD4CBF">
        <w:t>към</w:t>
      </w:r>
      <w:r w:rsidRPr="00AD4CBF">
        <w:rPr>
          <w:spacing w:val="1"/>
        </w:rPr>
        <w:t xml:space="preserve"> </w:t>
      </w:r>
      <w:r w:rsidRPr="00AD4CBF">
        <w:t>съответната</w:t>
      </w:r>
      <w:r w:rsidRPr="00AD4CBF">
        <w:rPr>
          <w:spacing w:val="1"/>
        </w:rPr>
        <w:t xml:space="preserve"> </w:t>
      </w:r>
      <w:r w:rsidRPr="00AD4CBF">
        <w:t>стратегическа</w:t>
      </w:r>
      <w:r w:rsidRPr="00AD4CBF">
        <w:rPr>
          <w:spacing w:val="1"/>
        </w:rPr>
        <w:t xml:space="preserve"> </w:t>
      </w:r>
      <w:r w:rsidRPr="00AD4CBF">
        <w:t>цел,</w:t>
      </w:r>
      <w:r w:rsidRPr="00AD4CBF">
        <w:rPr>
          <w:spacing w:val="1"/>
        </w:rPr>
        <w:t xml:space="preserve"> </w:t>
      </w:r>
      <w:r w:rsidRPr="00AD4CBF">
        <w:t>т.е.</w:t>
      </w:r>
      <w:r w:rsidRPr="00AD4CBF">
        <w:rPr>
          <w:spacing w:val="1"/>
        </w:rPr>
        <w:t xml:space="preserve"> </w:t>
      </w:r>
      <w:r w:rsidRPr="00AD4CBF">
        <w:t>допринасят</w:t>
      </w:r>
      <w:r w:rsidRPr="00AD4CBF">
        <w:rPr>
          <w:spacing w:val="1"/>
        </w:rPr>
        <w:t xml:space="preserve"> </w:t>
      </w:r>
      <w:r w:rsidRPr="00AD4CBF">
        <w:t>за</w:t>
      </w:r>
      <w:r w:rsidRPr="00AD4CBF">
        <w:rPr>
          <w:spacing w:val="1"/>
        </w:rPr>
        <w:t xml:space="preserve"> </w:t>
      </w:r>
      <w:r w:rsidRPr="00AD4CBF">
        <w:t>нейното</w:t>
      </w:r>
      <w:r w:rsidRPr="00AD4CBF">
        <w:rPr>
          <w:spacing w:val="1"/>
        </w:rPr>
        <w:t xml:space="preserve"> </w:t>
      </w:r>
      <w:r w:rsidRPr="00AD4CBF">
        <w:t>постигане.</w:t>
      </w:r>
      <w:r w:rsidRPr="00AD4CBF">
        <w:rPr>
          <w:spacing w:val="1"/>
        </w:rPr>
        <w:t xml:space="preserve"> </w:t>
      </w:r>
      <w:r w:rsidRPr="00AD4CBF">
        <w:t>За</w:t>
      </w:r>
      <w:r w:rsidRPr="00AD4CBF">
        <w:rPr>
          <w:spacing w:val="1"/>
        </w:rPr>
        <w:t xml:space="preserve"> </w:t>
      </w:r>
      <w:r w:rsidRPr="00AD4CBF">
        <w:t>разлика</w:t>
      </w:r>
      <w:r w:rsidRPr="00AD4CBF">
        <w:rPr>
          <w:spacing w:val="1"/>
        </w:rPr>
        <w:t xml:space="preserve"> </w:t>
      </w:r>
      <w:r w:rsidRPr="00AD4CBF">
        <w:t>от</w:t>
      </w:r>
      <w:r w:rsidRPr="00AD4CBF">
        <w:rPr>
          <w:spacing w:val="1"/>
        </w:rPr>
        <w:t xml:space="preserve"> </w:t>
      </w:r>
      <w:r w:rsidRPr="00AD4CBF">
        <w:t>стратегическите</w:t>
      </w:r>
      <w:r w:rsidRPr="00AD4CBF">
        <w:rPr>
          <w:spacing w:val="1"/>
        </w:rPr>
        <w:t xml:space="preserve"> </w:t>
      </w:r>
      <w:r w:rsidRPr="00AD4CBF">
        <w:t>цели,</w:t>
      </w:r>
      <w:r w:rsidRPr="00AD4CBF">
        <w:rPr>
          <w:spacing w:val="1"/>
        </w:rPr>
        <w:t xml:space="preserve"> </w:t>
      </w:r>
      <w:r w:rsidRPr="00AD4CBF">
        <w:t>оперативните</w:t>
      </w:r>
      <w:r w:rsidRPr="00AD4CBF">
        <w:rPr>
          <w:spacing w:val="1"/>
        </w:rPr>
        <w:t xml:space="preserve"> </w:t>
      </w:r>
      <w:r w:rsidRPr="00AD4CBF">
        <w:t>могат</w:t>
      </w:r>
      <w:r w:rsidRPr="00AD4CBF">
        <w:rPr>
          <w:spacing w:val="1"/>
        </w:rPr>
        <w:t xml:space="preserve"> </w:t>
      </w:r>
      <w:r w:rsidRPr="00AD4CBF">
        <w:t>да</w:t>
      </w:r>
      <w:r w:rsidRPr="00AD4CBF">
        <w:rPr>
          <w:spacing w:val="1"/>
        </w:rPr>
        <w:t xml:space="preserve"> </w:t>
      </w:r>
      <w:r w:rsidRPr="00AD4CBF">
        <w:t>бъдат</w:t>
      </w:r>
      <w:r w:rsidRPr="00AD4CBF">
        <w:rPr>
          <w:spacing w:val="1"/>
        </w:rPr>
        <w:t xml:space="preserve"> </w:t>
      </w:r>
      <w:r w:rsidRPr="00AD4CBF">
        <w:t>краткосрочни</w:t>
      </w:r>
      <w:r w:rsidRPr="00AD4CBF">
        <w:rPr>
          <w:spacing w:val="-1"/>
        </w:rPr>
        <w:t xml:space="preserve"> </w:t>
      </w:r>
      <w:r w:rsidRPr="00AD4CBF">
        <w:t>и средносрочни.</w:t>
      </w:r>
    </w:p>
    <w:p w:rsidR="00AD4CBF" w:rsidRPr="00AD4CBF" w:rsidRDefault="00AD4CBF" w:rsidP="005D31D1">
      <w:pPr>
        <w:pStyle w:val="ac"/>
        <w:tabs>
          <w:tab w:val="left" w:pos="851"/>
        </w:tabs>
        <w:spacing w:line="276" w:lineRule="auto"/>
        <w:ind w:left="0" w:firstLine="425"/>
      </w:pPr>
      <w:r w:rsidRPr="00AD4CBF">
        <w:t>Общинската</w:t>
      </w:r>
      <w:r w:rsidRPr="00AD4CBF">
        <w:rPr>
          <w:spacing w:val="1"/>
        </w:rPr>
        <w:t xml:space="preserve"> </w:t>
      </w:r>
      <w:r w:rsidRPr="00AD4CBF">
        <w:t>програма</w:t>
      </w:r>
      <w:r w:rsidRPr="00AD4CBF">
        <w:rPr>
          <w:spacing w:val="1"/>
        </w:rPr>
        <w:t xml:space="preserve"> </w:t>
      </w:r>
      <w:r w:rsidRPr="00AD4CBF">
        <w:t>поставя</w:t>
      </w:r>
      <w:r w:rsidRPr="00AD4CBF">
        <w:rPr>
          <w:spacing w:val="1"/>
        </w:rPr>
        <w:t xml:space="preserve"> </w:t>
      </w:r>
      <w:r w:rsidRPr="00AD4CBF">
        <w:t>следните</w:t>
      </w:r>
      <w:r w:rsidRPr="00AD4CBF">
        <w:rPr>
          <w:spacing w:val="1"/>
        </w:rPr>
        <w:t xml:space="preserve"> </w:t>
      </w:r>
      <w:r w:rsidRPr="00AD4CBF">
        <w:t>оперативни/специфични</w:t>
      </w:r>
      <w:r w:rsidRPr="00AD4CBF">
        <w:rPr>
          <w:spacing w:val="1"/>
        </w:rPr>
        <w:t xml:space="preserve"> </w:t>
      </w:r>
      <w:r w:rsidRPr="00AD4CBF">
        <w:t>цели</w:t>
      </w:r>
      <w:r w:rsidRPr="00AD4CBF">
        <w:rPr>
          <w:spacing w:val="1"/>
        </w:rPr>
        <w:t xml:space="preserve"> </w:t>
      </w:r>
      <w:r w:rsidRPr="00AD4CBF">
        <w:t>за</w:t>
      </w:r>
      <w:r w:rsidRPr="00AD4CBF">
        <w:rPr>
          <w:spacing w:val="1"/>
        </w:rPr>
        <w:t xml:space="preserve"> </w:t>
      </w:r>
      <w:r w:rsidRPr="00AD4CBF">
        <w:t>управлението</w:t>
      </w:r>
      <w:r w:rsidRPr="00AD4CBF">
        <w:rPr>
          <w:spacing w:val="-1"/>
        </w:rPr>
        <w:t xml:space="preserve"> </w:t>
      </w:r>
      <w:r w:rsidRPr="00AD4CBF">
        <w:t>на</w:t>
      </w:r>
      <w:r w:rsidRPr="00AD4CBF">
        <w:rPr>
          <w:spacing w:val="-1"/>
        </w:rPr>
        <w:t xml:space="preserve"> </w:t>
      </w:r>
      <w:r w:rsidRPr="00AD4CBF">
        <w:t>отпадъците</w:t>
      </w:r>
      <w:r w:rsidRPr="00AD4CBF">
        <w:rPr>
          <w:spacing w:val="-2"/>
        </w:rPr>
        <w:t xml:space="preserve"> </w:t>
      </w:r>
      <w:r w:rsidRPr="00AD4CBF">
        <w:t>в</w:t>
      </w:r>
      <w:r w:rsidRPr="00AD4CBF">
        <w:rPr>
          <w:spacing w:val="-1"/>
        </w:rPr>
        <w:t xml:space="preserve"> </w:t>
      </w:r>
      <w:r w:rsidRPr="00AD4CBF">
        <w:t>община</w:t>
      </w:r>
      <w:r w:rsidRPr="00AD4CBF">
        <w:rPr>
          <w:spacing w:val="1"/>
        </w:rPr>
        <w:t xml:space="preserve"> </w:t>
      </w:r>
      <w:r w:rsidRPr="00AD4CBF">
        <w:t>Гълъбово</w:t>
      </w:r>
      <w:r w:rsidRPr="00AD4CBF">
        <w:rPr>
          <w:spacing w:val="-1"/>
        </w:rPr>
        <w:t xml:space="preserve"> </w:t>
      </w:r>
      <w:r w:rsidRPr="00AD4CBF">
        <w:t>за</w:t>
      </w:r>
      <w:r w:rsidRPr="00AD4CBF">
        <w:rPr>
          <w:spacing w:val="-1"/>
        </w:rPr>
        <w:t xml:space="preserve"> </w:t>
      </w:r>
      <w:r w:rsidRPr="00AD4CBF">
        <w:t>периода</w:t>
      </w:r>
      <w:r w:rsidRPr="00AD4CBF">
        <w:rPr>
          <w:spacing w:val="-2"/>
        </w:rPr>
        <w:t xml:space="preserve"> </w:t>
      </w:r>
      <w:r w:rsidRPr="00AD4CBF">
        <w:t>2021-2028 г.:</w:t>
      </w:r>
    </w:p>
    <w:p w:rsidR="00AD4CBF" w:rsidRPr="001A13A1" w:rsidRDefault="00AD4CBF" w:rsidP="005D31D1">
      <w:pPr>
        <w:pStyle w:val="ac"/>
        <w:tabs>
          <w:tab w:val="left" w:pos="851"/>
        </w:tabs>
        <w:spacing w:line="276" w:lineRule="auto"/>
        <w:ind w:left="0" w:firstLine="425"/>
      </w:pPr>
    </w:p>
    <w:p w:rsidR="00AD4CBF" w:rsidRDefault="00AD4CBF" w:rsidP="005D31D1">
      <w:pPr>
        <w:pStyle w:val="4"/>
        <w:tabs>
          <w:tab w:val="left" w:pos="709"/>
        </w:tabs>
        <w:spacing w:before="0"/>
        <w:ind w:firstLine="425"/>
        <w:jc w:val="both"/>
        <w:rPr>
          <w:rFonts w:ascii="Times New Roman" w:hAnsi="Times New Roman" w:cs="Times New Roman"/>
          <w:color w:val="000000" w:themeColor="text1"/>
          <w:sz w:val="24"/>
          <w:szCs w:val="24"/>
        </w:rPr>
      </w:pPr>
      <w:r w:rsidRPr="00AD4CBF">
        <w:rPr>
          <w:rFonts w:ascii="Times New Roman" w:hAnsi="Times New Roman" w:cs="Times New Roman"/>
          <w:color w:val="008000"/>
          <w:sz w:val="24"/>
          <w:szCs w:val="24"/>
        </w:rPr>
        <w:t>ОЦ1:</w:t>
      </w:r>
      <w:r w:rsidRPr="00AD4CBF">
        <w:rPr>
          <w:rFonts w:ascii="Times New Roman" w:hAnsi="Times New Roman" w:cs="Times New Roman"/>
          <w:color w:val="008000"/>
          <w:spacing w:val="-4"/>
          <w:sz w:val="24"/>
          <w:szCs w:val="24"/>
        </w:rPr>
        <w:t xml:space="preserve"> </w:t>
      </w:r>
      <w:r w:rsidRPr="00AE740A">
        <w:rPr>
          <w:rFonts w:ascii="Times New Roman" w:hAnsi="Times New Roman" w:cs="Times New Roman"/>
          <w:color w:val="000000" w:themeColor="text1"/>
          <w:sz w:val="24"/>
          <w:szCs w:val="24"/>
        </w:rPr>
        <w:t>Предотвратяване</w:t>
      </w:r>
      <w:r w:rsidRPr="00AE740A">
        <w:rPr>
          <w:rFonts w:ascii="Times New Roman" w:hAnsi="Times New Roman" w:cs="Times New Roman"/>
          <w:color w:val="000000" w:themeColor="text1"/>
          <w:spacing w:val="-4"/>
          <w:sz w:val="24"/>
          <w:szCs w:val="24"/>
        </w:rPr>
        <w:t xml:space="preserve"> </w:t>
      </w:r>
      <w:r w:rsidRPr="00AE740A">
        <w:rPr>
          <w:rFonts w:ascii="Times New Roman" w:hAnsi="Times New Roman" w:cs="Times New Roman"/>
          <w:color w:val="000000" w:themeColor="text1"/>
          <w:sz w:val="24"/>
          <w:szCs w:val="24"/>
        </w:rPr>
        <w:t>и</w:t>
      </w:r>
      <w:r w:rsidRPr="00AE740A">
        <w:rPr>
          <w:rFonts w:ascii="Times New Roman" w:hAnsi="Times New Roman" w:cs="Times New Roman"/>
          <w:color w:val="000000" w:themeColor="text1"/>
          <w:spacing w:val="-4"/>
          <w:sz w:val="24"/>
          <w:szCs w:val="24"/>
        </w:rPr>
        <w:t xml:space="preserve"> </w:t>
      </w:r>
      <w:r w:rsidRPr="00AE740A">
        <w:rPr>
          <w:rFonts w:ascii="Times New Roman" w:hAnsi="Times New Roman" w:cs="Times New Roman"/>
          <w:color w:val="000000" w:themeColor="text1"/>
          <w:sz w:val="24"/>
          <w:szCs w:val="24"/>
        </w:rPr>
        <w:t>намаляване</w:t>
      </w:r>
      <w:r w:rsidRPr="00AE740A">
        <w:rPr>
          <w:rFonts w:ascii="Times New Roman" w:hAnsi="Times New Roman" w:cs="Times New Roman"/>
          <w:color w:val="000000" w:themeColor="text1"/>
          <w:spacing w:val="-4"/>
          <w:sz w:val="24"/>
          <w:szCs w:val="24"/>
        </w:rPr>
        <w:t xml:space="preserve"> </w:t>
      </w:r>
      <w:r w:rsidRPr="00AE740A">
        <w:rPr>
          <w:rFonts w:ascii="Times New Roman" w:hAnsi="Times New Roman" w:cs="Times New Roman"/>
          <w:color w:val="000000" w:themeColor="text1"/>
          <w:sz w:val="24"/>
          <w:szCs w:val="24"/>
        </w:rPr>
        <w:t>на</w:t>
      </w:r>
      <w:r w:rsidRPr="00AE740A">
        <w:rPr>
          <w:rFonts w:ascii="Times New Roman" w:hAnsi="Times New Roman" w:cs="Times New Roman"/>
          <w:color w:val="000000" w:themeColor="text1"/>
          <w:spacing w:val="-3"/>
          <w:sz w:val="24"/>
          <w:szCs w:val="24"/>
        </w:rPr>
        <w:t xml:space="preserve"> </w:t>
      </w:r>
      <w:r w:rsidRPr="00AE740A">
        <w:rPr>
          <w:rFonts w:ascii="Times New Roman" w:hAnsi="Times New Roman" w:cs="Times New Roman"/>
          <w:color w:val="000000" w:themeColor="text1"/>
          <w:sz w:val="24"/>
          <w:szCs w:val="24"/>
        </w:rPr>
        <w:t>образуването</w:t>
      </w:r>
      <w:r w:rsidRPr="00AE740A">
        <w:rPr>
          <w:rFonts w:ascii="Times New Roman" w:hAnsi="Times New Roman" w:cs="Times New Roman"/>
          <w:color w:val="000000" w:themeColor="text1"/>
          <w:spacing w:val="-5"/>
          <w:sz w:val="24"/>
          <w:szCs w:val="24"/>
        </w:rPr>
        <w:t xml:space="preserve"> </w:t>
      </w:r>
      <w:r w:rsidRPr="00AE740A">
        <w:rPr>
          <w:rFonts w:ascii="Times New Roman" w:hAnsi="Times New Roman" w:cs="Times New Roman"/>
          <w:color w:val="000000" w:themeColor="text1"/>
          <w:sz w:val="24"/>
          <w:szCs w:val="24"/>
        </w:rPr>
        <w:t>на</w:t>
      </w:r>
      <w:r w:rsidRPr="00AE740A">
        <w:rPr>
          <w:rFonts w:ascii="Times New Roman" w:hAnsi="Times New Roman" w:cs="Times New Roman"/>
          <w:color w:val="000000" w:themeColor="text1"/>
          <w:spacing w:val="-3"/>
          <w:sz w:val="24"/>
          <w:szCs w:val="24"/>
        </w:rPr>
        <w:t xml:space="preserve"> </w:t>
      </w:r>
      <w:r w:rsidRPr="00AE740A">
        <w:rPr>
          <w:rFonts w:ascii="Times New Roman" w:hAnsi="Times New Roman" w:cs="Times New Roman"/>
          <w:color w:val="000000" w:themeColor="text1"/>
          <w:sz w:val="24"/>
          <w:szCs w:val="24"/>
        </w:rPr>
        <w:t>отпадъци;</w:t>
      </w:r>
    </w:p>
    <w:p w:rsidR="001A13A1" w:rsidRPr="001A13A1" w:rsidRDefault="001A13A1" w:rsidP="005D31D1">
      <w:pPr>
        <w:spacing w:after="0"/>
        <w:ind w:firstLine="425"/>
        <w:jc w:val="both"/>
        <w:rPr>
          <w:sz w:val="24"/>
          <w:szCs w:val="24"/>
        </w:rPr>
      </w:pPr>
    </w:p>
    <w:p w:rsidR="00AD4CBF" w:rsidRDefault="00AD4CBF" w:rsidP="005D31D1">
      <w:pPr>
        <w:tabs>
          <w:tab w:val="left" w:pos="709"/>
          <w:tab w:val="left" w:pos="993"/>
        </w:tabs>
        <w:spacing w:after="0"/>
        <w:ind w:firstLine="425"/>
        <w:jc w:val="both"/>
        <w:rPr>
          <w:rFonts w:ascii="Times New Roman" w:hAnsi="Times New Roman" w:cs="Times New Roman"/>
          <w:b/>
          <w:i/>
          <w:color w:val="000000" w:themeColor="text1"/>
          <w:sz w:val="24"/>
          <w:szCs w:val="24"/>
        </w:rPr>
      </w:pPr>
      <w:r w:rsidRPr="00AD4CBF">
        <w:rPr>
          <w:rFonts w:ascii="Times New Roman" w:hAnsi="Times New Roman" w:cs="Times New Roman"/>
          <w:b/>
          <w:i/>
          <w:color w:val="008000"/>
          <w:sz w:val="24"/>
          <w:szCs w:val="24"/>
        </w:rPr>
        <w:t>ОЦ2:</w:t>
      </w:r>
      <w:r w:rsidR="00AE740A">
        <w:rPr>
          <w:rFonts w:ascii="Times New Roman" w:hAnsi="Times New Roman" w:cs="Times New Roman"/>
          <w:b/>
          <w:i/>
          <w:color w:val="008000"/>
          <w:sz w:val="24"/>
          <w:szCs w:val="24"/>
        </w:rPr>
        <w:t xml:space="preserve"> </w:t>
      </w:r>
      <w:r w:rsidRPr="00AE740A">
        <w:rPr>
          <w:rFonts w:ascii="Times New Roman" w:hAnsi="Times New Roman" w:cs="Times New Roman"/>
          <w:b/>
          <w:i/>
          <w:color w:val="000000" w:themeColor="text1"/>
          <w:sz w:val="24"/>
          <w:szCs w:val="24"/>
        </w:rPr>
        <w:t>Подобряване на организацията по разделяне, временно съхранение,</w:t>
      </w:r>
      <w:r w:rsidRPr="00AE740A">
        <w:rPr>
          <w:rFonts w:ascii="Times New Roman" w:hAnsi="Times New Roman" w:cs="Times New Roman"/>
          <w:b/>
          <w:i/>
          <w:color w:val="000000" w:themeColor="text1"/>
          <w:spacing w:val="1"/>
          <w:sz w:val="24"/>
          <w:szCs w:val="24"/>
        </w:rPr>
        <w:t xml:space="preserve"> </w:t>
      </w:r>
      <w:r w:rsidRPr="00AE740A">
        <w:rPr>
          <w:rFonts w:ascii="Times New Roman" w:hAnsi="Times New Roman" w:cs="Times New Roman"/>
          <w:b/>
          <w:i/>
          <w:color w:val="000000" w:themeColor="text1"/>
          <w:sz w:val="24"/>
          <w:szCs w:val="24"/>
        </w:rPr>
        <w:t>събиране,</w:t>
      </w:r>
      <w:r w:rsidRPr="00AE740A">
        <w:rPr>
          <w:rFonts w:ascii="Times New Roman" w:hAnsi="Times New Roman" w:cs="Times New Roman"/>
          <w:b/>
          <w:i/>
          <w:color w:val="000000" w:themeColor="text1"/>
          <w:spacing w:val="-5"/>
          <w:sz w:val="24"/>
          <w:szCs w:val="24"/>
        </w:rPr>
        <w:t xml:space="preserve"> </w:t>
      </w:r>
      <w:r w:rsidRPr="00AE740A">
        <w:rPr>
          <w:rFonts w:ascii="Times New Roman" w:hAnsi="Times New Roman" w:cs="Times New Roman"/>
          <w:b/>
          <w:i/>
          <w:color w:val="000000" w:themeColor="text1"/>
          <w:sz w:val="24"/>
          <w:szCs w:val="24"/>
        </w:rPr>
        <w:t>транспортиране,</w:t>
      </w:r>
      <w:r w:rsidRPr="00AE740A">
        <w:rPr>
          <w:rFonts w:ascii="Times New Roman" w:hAnsi="Times New Roman" w:cs="Times New Roman"/>
          <w:b/>
          <w:i/>
          <w:color w:val="000000" w:themeColor="text1"/>
          <w:spacing w:val="-1"/>
          <w:sz w:val="24"/>
          <w:szCs w:val="24"/>
        </w:rPr>
        <w:t xml:space="preserve"> </w:t>
      </w:r>
      <w:r w:rsidRPr="00AE740A">
        <w:rPr>
          <w:rFonts w:ascii="Times New Roman" w:hAnsi="Times New Roman" w:cs="Times New Roman"/>
          <w:b/>
          <w:i/>
          <w:color w:val="000000" w:themeColor="text1"/>
          <w:sz w:val="24"/>
          <w:szCs w:val="24"/>
        </w:rPr>
        <w:t>рециклиране</w:t>
      </w:r>
      <w:r w:rsidRPr="00AE740A">
        <w:rPr>
          <w:rFonts w:ascii="Times New Roman" w:hAnsi="Times New Roman" w:cs="Times New Roman"/>
          <w:b/>
          <w:i/>
          <w:color w:val="000000" w:themeColor="text1"/>
          <w:spacing w:val="-2"/>
          <w:sz w:val="24"/>
          <w:szCs w:val="24"/>
        </w:rPr>
        <w:t xml:space="preserve"> </w:t>
      </w:r>
      <w:r w:rsidRPr="00AE740A">
        <w:rPr>
          <w:rFonts w:ascii="Times New Roman" w:hAnsi="Times New Roman" w:cs="Times New Roman"/>
          <w:b/>
          <w:i/>
          <w:color w:val="000000" w:themeColor="text1"/>
          <w:sz w:val="24"/>
          <w:szCs w:val="24"/>
        </w:rPr>
        <w:t>и</w:t>
      </w:r>
      <w:r w:rsidRPr="00AE740A">
        <w:rPr>
          <w:rFonts w:ascii="Times New Roman" w:hAnsi="Times New Roman" w:cs="Times New Roman"/>
          <w:b/>
          <w:i/>
          <w:color w:val="000000" w:themeColor="text1"/>
          <w:spacing w:val="-1"/>
          <w:sz w:val="24"/>
          <w:szCs w:val="24"/>
        </w:rPr>
        <w:t xml:space="preserve"> </w:t>
      </w:r>
      <w:r w:rsidRPr="00AE740A">
        <w:rPr>
          <w:rFonts w:ascii="Times New Roman" w:hAnsi="Times New Roman" w:cs="Times New Roman"/>
          <w:b/>
          <w:i/>
          <w:color w:val="000000" w:themeColor="text1"/>
          <w:sz w:val="24"/>
          <w:szCs w:val="24"/>
        </w:rPr>
        <w:t>оползотворяване</w:t>
      </w:r>
      <w:r w:rsidRPr="00AE740A">
        <w:rPr>
          <w:rFonts w:ascii="Times New Roman" w:hAnsi="Times New Roman" w:cs="Times New Roman"/>
          <w:b/>
          <w:i/>
          <w:color w:val="000000" w:themeColor="text1"/>
          <w:spacing w:val="-2"/>
          <w:sz w:val="24"/>
          <w:szCs w:val="24"/>
        </w:rPr>
        <w:t xml:space="preserve"> </w:t>
      </w:r>
      <w:r w:rsidRPr="00AE740A">
        <w:rPr>
          <w:rFonts w:ascii="Times New Roman" w:hAnsi="Times New Roman" w:cs="Times New Roman"/>
          <w:b/>
          <w:i/>
          <w:color w:val="000000" w:themeColor="text1"/>
          <w:sz w:val="24"/>
          <w:szCs w:val="24"/>
        </w:rPr>
        <w:t>на</w:t>
      </w:r>
      <w:r w:rsidRPr="00AE740A">
        <w:rPr>
          <w:rFonts w:ascii="Times New Roman" w:hAnsi="Times New Roman" w:cs="Times New Roman"/>
          <w:b/>
          <w:i/>
          <w:color w:val="000000" w:themeColor="text1"/>
          <w:spacing w:val="-1"/>
          <w:sz w:val="24"/>
          <w:szCs w:val="24"/>
        </w:rPr>
        <w:t xml:space="preserve"> </w:t>
      </w:r>
      <w:r w:rsidRPr="00AE740A">
        <w:rPr>
          <w:rFonts w:ascii="Times New Roman" w:hAnsi="Times New Roman" w:cs="Times New Roman"/>
          <w:b/>
          <w:i/>
          <w:color w:val="000000" w:themeColor="text1"/>
          <w:sz w:val="24"/>
          <w:szCs w:val="24"/>
        </w:rPr>
        <w:t>отпадъците;</w:t>
      </w:r>
    </w:p>
    <w:p w:rsidR="001A13A1" w:rsidRPr="00AE740A" w:rsidRDefault="001A13A1" w:rsidP="005D31D1">
      <w:pPr>
        <w:tabs>
          <w:tab w:val="left" w:pos="709"/>
          <w:tab w:val="left" w:pos="993"/>
        </w:tabs>
        <w:spacing w:after="0"/>
        <w:ind w:firstLine="425"/>
        <w:jc w:val="both"/>
        <w:rPr>
          <w:rFonts w:ascii="Times New Roman" w:hAnsi="Times New Roman" w:cs="Times New Roman"/>
          <w:b/>
          <w:i/>
          <w:color w:val="000000" w:themeColor="text1"/>
          <w:sz w:val="24"/>
          <w:szCs w:val="24"/>
        </w:rPr>
      </w:pPr>
    </w:p>
    <w:p w:rsidR="00AD4CBF" w:rsidRPr="00AE740A" w:rsidRDefault="00AD4CBF" w:rsidP="005D31D1">
      <w:pPr>
        <w:pStyle w:val="4"/>
        <w:tabs>
          <w:tab w:val="left" w:pos="709"/>
        </w:tabs>
        <w:spacing w:before="0"/>
        <w:ind w:firstLine="425"/>
        <w:jc w:val="both"/>
        <w:rPr>
          <w:rFonts w:ascii="Times New Roman" w:hAnsi="Times New Roman" w:cs="Times New Roman"/>
          <w:color w:val="000000" w:themeColor="text1"/>
          <w:sz w:val="24"/>
          <w:szCs w:val="24"/>
        </w:rPr>
      </w:pPr>
      <w:r w:rsidRPr="00AD4CBF">
        <w:rPr>
          <w:rFonts w:ascii="Times New Roman" w:hAnsi="Times New Roman" w:cs="Times New Roman"/>
          <w:color w:val="008000"/>
          <w:sz w:val="24"/>
          <w:szCs w:val="24"/>
        </w:rPr>
        <w:t>ОЦ3:</w:t>
      </w:r>
      <w:r w:rsidRPr="00AD4CBF">
        <w:rPr>
          <w:rFonts w:ascii="Times New Roman" w:hAnsi="Times New Roman" w:cs="Times New Roman"/>
          <w:color w:val="008000"/>
          <w:spacing w:val="1"/>
          <w:sz w:val="24"/>
          <w:szCs w:val="24"/>
        </w:rPr>
        <w:t xml:space="preserve"> </w:t>
      </w:r>
      <w:r w:rsidRPr="00AE740A">
        <w:rPr>
          <w:rFonts w:ascii="Times New Roman" w:hAnsi="Times New Roman" w:cs="Times New Roman"/>
          <w:color w:val="000000" w:themeColor="text1"/>
          <w:sz w:val="24"/>
          <w:szCs w:val="24"/>
        </w:rPr>
        <w:t>Предотвратяване</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и</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намаляване</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на</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риска</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от</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замърсявания</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с</w:t>
      </w:r>
      <w:r w:rsidRPr="00AE740A">
        <w:rPr>
          <w:rFonts w:ascii="Times New Roman" w:hAnsi="Times New Roman" w:cs="Times New Roman"/>
          <w:color w:val="000000" w:themeColor="text1"/>
          <w:spacing w:val="1"/>
          <w:sz w:val="24"/>
          <w:szCs w:val="24"/>
        </w:rPr>
        <w:t xml:space="preserve"> </w:t>
      </w:r>
      <w:r w:rsidRPr="00AE740A">
        <w:rPr>
          <w:rFonts w:ascii="Times New Roman" w:hAnsi="Times New Roman" w:cs="Times New Roman"/>
          <w:color w:val="000000" w:themeColor="text1"/>
          <w:sz w:val="24"/>
          <w:szCs w:val="24"/>
        </w:rPr>
        <w:t>отпадъци;</w:t>
      </w:r>
    </w:p>
    <w:p w:rsidR="000203DA" w:rsidRPr="001A13A1" w:rsidRDefault="000203DA" w:rsidP="005D31D1">
      <w:pPr>
        <w:tabs>
          <w:tab w:val="left" w:pos="851"/>
        </w:tabs>
        <w:spacing w:after="0"/>
        <w:ind w:firstLine="425"/>
        <w:jc w:val="both"/>
        <w:rPr>
          <w:rFonts w:ascii="Times New Roman" w:hAnsi="Times New Roman" w:cs="Times New Roman"/>
          <w:sz w:val="24"/>
          <w:szCs w:val="24"/>
        </w:rPr>
      </w:pPr>
    </w:p>
    <w:p w:rsidR="004C5E42" w:rsidRDefault="004C5E42" w:rsidP="005D31D1">
      <w:pPr>
        <w:pStyle w:val="ac"/>
        <w:tabs>
          <w:tab w:val="left" w:pos="851"/>
        </w:tabs>
        <w:spacing w:line="276" w:lineRule="auto"/>
        <w:ind w:left="0" w:firstLine="425"/>
      </w:pPr>
      <w:r>
        <w:t>За да се изпълнят оперативните цели и да се достигнат стратегическите цели на</w:t>
      </w:r>
      <w:r>
        <w:rPr>
          <w:spacing w:val="-57"/>
        </w:rPr>
        <w:t xml:space="preserve"> </w:t>
      </w:r>
      <w:r>
        <w:t>програмата, е заложено да се изпълни определен набор от дейности, които са обособени</w:t>
      </w:r>
      <w:r>
        <w:rPr>
          <w:spacing w:val="-57"/>
        </w:rPr>
        <w:t xml:space="preserve"> </w:t>
      </w:r>
      <w:r>
        <w:t>в подпрограми. Достигането на всяка стратегическа цел може да се осъществи, чрез</w:t>
      </w:r>
      <w:r>
        <w:rPr>
          <w:spacing w:val="1"/>
        </w:rPr>
        <w:t xml:space="preserve"> </w:t>
      </w:r>
      <w:r>
        <w:t>изпълнението</w:t>
      </w:r>
      <w:r>
        <w:rPr>
          <w:spacing w:val="-1"/>
        </w:rPr>
        <w:t xml:space="preserve"> </w:t>
      </w:r>
      <w:r>
        <w:t>на</w:t>
      </w:r>
      <w:r>
        <w:rPr>
          <w:spacing w:val="-1"/>
        </w:rPr>
        <w:t xml:space="preserve"> </w:t>
      </w:r>
      <w:r>
        <w:t>една</w:t>
      </w:r>
      <w:r>
        <w:rPr>
          <w:spacing w:val="-1"/>
        </w:rPr>
        <w:t xml:space="preserve"> </w:t>
      </w:r>
      <w:r>
        <w:t>или</w:t>
      </w:r>
      <w:r>
        <w:rPr>
          <w:spacing w:val="1"/>
        </w:rPr>
        <w:t xml:space="preserve"> </w:t>
      </w:r>
      <w:r>
        <w:t>няколко</w:t>
      </w:r>
      <w:r>
        <w:rPr>
          <w:spacing w:val="-1"/>
        </w:rPr>
        <w:t xml:space="preserve"> </w:t>
      </w:r>
      <w:r>
        <w:t>подпрограми.</w:t>
      </w:r>
    </w:p>
    <w:p w:rsidR="001A13A1" w:rsidRDefault="001A13A1" w:rsidP="005D31D1">
      <w:pPr>
        <w:pStyle w:val="ac"/>
        <w:tabs>
          <w:tab w:val="left" w:pos="851"/>
        </w:tabs>
        <w:spacing w:line="276" w:lineRule="auto"/>
        <w:ind w:left="0" w:firstLine="425"/>
      </w:pPr>
    </w:p>
    <w:p w:rsidR="000E35E6" w:rsidRDefault="000E35E6" w:rsidP="005D31D1">
      <w:pPr>
        <w:pStyle w:val="aa"/>
        <w:tabs>
          <w:tab w:val="left" w:pos="-2694"/>
        </w:tabs>
        <w:spacing w:after="0"/>
        <w:ind w:left="0" w:firstLine="425"/>
        <w:jc w:val="both"/>
        <w:rPr>
          <w:rFonts w:ascii="Times New Roman" w:hAnsi="Times New Roman" w:cs="Times New Roman"/>
          <w:sz w:val="24"/>
          <w:szCs w:val="24"/>
        </w:rPr>
      </w:pPr>
      <w:r w:rsidRPr="000E35E6">
        <w:rPr>
          <w:rFonts w:ascii="Times New Roman" w:hAnsi="Times New Roman" w:cs="Times New Roman"/>
          <w:sz w:val="24"/>
          <w:szCs w:val="24"/>
        </w:rPr>
        <w:t xml:space="preserve">ЗУО изисква общинските програми за управление на отпадъците да се разработват в съответствие със структурата, целите и предвижданията на Националния план за управление на отпадъците. Като се имат предвид стратегическите цели и програмите с мерки за тяхното достигане от Националния план за управление на отпадъците, общинската програма за управление на отпадъците на Община </w:t>
      </w:r>
      <w:r w:rsidR="00776FB9">
        <w:rPr>
          <w:rFonts w:ascii="Times New Roman" w:hAnsi="Times New Roman" w:cs="Times New Roman"/>
          <w:sz w:val="24"/>
          <w:szCs w:val="24"/>
        </w:rPr>
        <w:t>Гълъбово</w:t>
      </w:r>
      <w:r w:rsidRPr="000E35E6">
        <w:rPr>
          <w:rFonts w:ascii="Times New Roman" w:hAnsi="Times New Roman" w:cs="Times New Roman"/>
          <w:sz w:val="24"/>
          <w:szCs w:val="24"/>
        </w:rPr>
        <w:t>, включва следните стратегически цели и подпрограми за достигане на всяка от тези цели:</w:t>
      </w:r>
    </w:p>
    <w:p w:rsidR="001A13A1" w:rsidRDefault="001A13A1" w:rsidP="005D31D1">
      <w:pPr>
        <w:pStyle w:val="aa"/>
        <w:tabs>
          <w:tab w:val="left" w:pos="-2694"/>
        </w:tabs>
        <w:spacing w:after="0"/>
        <w:ind w:left="0" w:firstLine="425"/>
        <w:jc w:val="both"/>
        <w:rPr>
          <w:rFonts w:ascii="Times New Roman" w:hAnsi="Times New Roman" w:cs="Times New Roman"/>
          <w:sz w:val="24"/>
          <w:szCs w:val="24"/>
        </w:rPr>
      </w:pPr>
    </w:p>
    <w:p w:rsidR="001A13A1" w:rsidRDefault="001A13A1" w:rsidP="000E35E6">
      <w:pPr>
        <w:pStyle w:val="aa"/>
        <w:tabs>
          <w:tab w:val="left" w:pos="-2694"/>
        </w:tabs>
        <w:spacing w:after="0"/>
        <w:ind w:left="0" w:firstLine="425"/>
        <w:jc w:val="both"/>
        <w:rPr>
          <w:rFonts w:ascii="Times New Roman" w:hAnsi="Times New Roman" w:cs="Times New Roman"/>
          <w:sz w:val="24"/>
          <w:szCs w:val="24"/>
        </w:rPr>
      </w:pPr>
    </w:p>
    <w:p w:rsidR="001A13A1" w:rsidRDefault="001A13A1" w:rsidP="000E35E6">
      <w:pPr>
        <w:pStyle w:val="aa"/>
        <w:tabs>
          <w:tab w:val="left" w:pos="-2694"/>
        </w:tabs>
        <w:spacing w:after="0"/>
        <w:ind w:left="0" w:firstLine="425"/>
        <w:jc w:val="both"/>
        <w:rPr>
          <w:rFonts w:ascii="Times New Roman" w:hAnsi="Times New Roman" w:cs="Times New Roman"/>
          <w:sz w:val="24"/>
          <w:szCs w:val="24"/>
        </w:rPr>
      </w:pPr>
    </w:p>
    <w:p w:rsidR="001A13A1" w:rsidRDefault="001A13A1" w:rsidP="000E35E6">
      <w:pPr>
        <w:pStyle w:val="aa"/>
        <w:tabs>
          <w:tab w:val="left" w:pos="-2694"/>
        </w:tabs>
        <w:spacing w:after="0"/>
        <w:ind w:left="0" w:firstLine="425"/>
        <w:jc w:val="both"/>
        <w:rPr>
          <w:rFonts w:ascii="Times New Roman" w:hAnsi="Times New Roman" w:cs="Times New Roman"/>
          <w:sz w:val="24"/>
          <w:szCs w:val="24"/>
        </w:rPr>
      </w:pPr>
    </w:p>
    <w:p w:rsidR="001A13A1" w:rsidRDefault="001A13A1" w:rsidP="000E35E6">
      <w:pPr>
        <w:pStyle w:val="aa"/>
        <w:tabs>
          <w:tab w:val="left" w:pos="-2694"/>
        </w:tabs>
        <w:spacing w:after="0"/>
        <w:ind w:left="0" w:firstLine="425"/>
        <w:jc w:val="both"/>
        <w:rPr>
          <w:rFonts w:ascii="Times New Roman" w:hAnsi="Times New Roman" w:cs="Times New Roman"/>
          <w:sz w:val="24"/>
          <w:szCs w:val="24"/>
        </w:rPr>
      </w:pPr>
    </w:p>
    <w:tbl>
      <w:tblPr>
        <w:tblStyle w:val="a9"/>
        <w:tblW w:w="0" w:type="auto"/>
        <w:tblLook w:val="04A0" w:firstRow="1" w:lastRow="0" w:firstColumn="1" w:lastColumn="0" w:noHBand="0" w:noVBand="1"/>
      </w:tblPr>
      <w:tblGrid>
        <w:gridCol w:w="3070"/>
        <w:gridCol w:w="3070"/>
        <w:gridCol w:w="3070"/>
      </w:tblGrid>
      <w:tr w:rsidR="005E72F1" w:rsidTr="00082BD1">
        <w:tc>
          <w:tcPr>
            <w:tcW w:w="3070" w:type="dxa"/>
            <w:shd w:val="clear" w:color="auto" w:fill="93D07C"/>
          </w:tcPr>
          <w:p w:rsidR="00203DF2" w:rsidRDefault="00203DF2" w:rsidP="00203DF2">
            <w:pPr>
              <w:tabs>
                <w:tab w:val="left" w:pos="709"/>
              </w:tabs>
              <w:spacing w:line="276" w:lineRule="auto"/>
              <w:jc w:val="center"/>
              <w:rPr>
                <w:rFonts w:ascii="Times New Roman" w:hAnsi="Times New Roman" w:cs="Times New Roman"/>
                <w:b/>
                <w:color w:val="000000" w:themeColor="text1"/>
                <w:sz w:val="20"/>
                <w:szCs w:val="20"/>
              </w:rPr>
            </w:pPr>
          </w:p>
          <w:p w:rsidR="005E72F1" w:rsidRDefault="00082BD1" w:rsidP="00203DF2">
            <w:pPr>
              <w:tabs>
                <w:tab w:val="left" w:pos="709"/>
              </w:tabs>
              <w:spacing w:line="276" w:lineRule="auto"/>
              <w:jc w:val="center"/>
              <w:rPr>
                <w:rFonts w:ascii="Times New Roman" w:hAnsi="Times New Roman" w:cs="Times New Roman"/>
                <w:b/>
                <w:color w:val="000000" w:themeColor="text1"/>
                <w:sz w:val="20"/>
                <w:szCs w:val="20"/>
              </w:rPr>
            </w:pPr>
            <w:r w:rsidRPr="00082BD1">
              <w:rPr>
                <w:rFonts w:ascii="Times New Roman" w:hAnsi="Times New Roman" w:cs="Times New Roman"/>
                <w:b/>
                <w:color w:val="000000" w:themeColor="text1"/>
                <w:sz w:val="20"/>
                <w:szCs w:val="20"/>
              </w:rPr>
              <w:t>Стратегическ</w:t>
            </w:r>
            <w:r>
              <w:rPr>
                <w:rFonts w:ascii="Times New Roman" w:hAnsi="Times New Roman" w:cs="Times New Roman"/>
                <w:b/>
                <w:color w:val="000000" w:themeColor="text1"/>
                <w:sz w:val="20"/>
                <w:szCs w:val="20"/>
              </w:rPr>
              <w:t>и</w:t>
            </w:r>
            <w:r w:rsidRPr="00082BD1">
              <w:rPr>
                <w:rFonts w:ascii="Times New Roman" w:hAnsi="Times New Roman" w:cs="Times New Roman"/>
                <w:b/>
                <w:color w:val="000000" w:themeColor="text1"/>
                <w:sz w:val="20"/>
                <w:szCs w:val="20"/>
              </w:rPr>
              <w:t xml:space="preserve"> цел</w:t>
            </w:r>
            <w:r>
              <w:rPr>
                <w:rFonts w:ascii="Times New Roman" w:hAnsi="Times New Roman" w:cs="Times New Roman"/>
                <w:b/>
                <w:color w:val="000000" w:themeColor="text1"/>
                <w:sz w:val="20"/>
                <w:szCs w:val="20"/>
              </w:rPr>
              <w:t>и</w:t>
            </w:r>
          </w:p>
          <w:p w:rsidR="00203DF2" w:rsidRPr="00082BD1" w:rsidRDefault="00203DF2" w:rsidP="00203DF2">
            <w:pPr>
              <w:tabs>
                <w:tab w:val="left" w:pos="709"/>
              </w:tabs>
              <w:spacing w:line="276" w:lineRule="auto"/>
              <w:jc w:val="center"/>
              <w:rPr>
                <w:rFonts w:ascii="Times New Roman" w:hAnsi="Times New Roman" w:cs="Times New Roman"/>
                <w:b/>
                <w:color w:val="000000" w:themeColor="text1"/>
                <w:sz w:val="20"/>
                <w:szCs w:val="20"/>
              </w:rPr>
            </w:pPr>
          </w:p>
        </w:tc>
        <w:tc>
          <w:tcPr>
            <w:tcW w:w="3070" w:type="dxa"/>
            <w:shd w:val="clear" w:color="auto" w:fill="93D07C"/>
          </w:tcPr>
          <w:p w:rsidR="00203DF2" w:rsidRDefault="00203DF2" w:rsidP="00203DF2">
            <w:pPr>
              <w:tabs>
                <w:tab w:val="left" w:pos="709"/>
              </w:tabs>
              <w:spacing w:line="276" w:lineRule="auto"/>
              <w:jc w:val="center"/>
              <w:rPr>
                <w:rFonts w:ascii="Times New Roman" w:hAnsi="Times New Roman" w:cs="Times New Roman"/>
                <w:b/>
                <w:color w:val="000000" w:themeColor="text1"/>
                <w:sz w:val="20"/>
                <w:szCs w:val="20"/>
              </w:rPr>
            </w:pPr>
          </w:p>
          <w:p w:rsidR="005E72F1" w:rsidRPr="00082BD1" w:rsidRDefault="00082BD1" w:rsidP="00203DF2">
            <w:pPr>
              <w:tabs>
                <w:tab w:val="left" w:pos="709"/>
              </w:tabs>
              <w:spacing w:line="276"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Оперативни цели</w:t>
            </w:r>
          </w:p>
        </w:tc>
        <w:tc>
          <w:tcPr>
            <w:tcW w:w="3070" w:type="dxa"/>
            <w:shd w:val="clear" w:color="auto" w:fill="93D07C"/>
          </w:tcPr>
          <w:p w:rsidR="00203DF2" w:rsidRDefault="00203DF2" w:rsidP="00203DF2">
            <w:pPr>
              <w:tabs>
                <w:tab w:val="left" w:pos="709"/>
              </w:tabs>
              <w:spacing w:line="276" w:lineRule="auto"/>
              <w:jc w:val="center"/>
              <w:rPr>
                <w:rFonts w:ascii="Times New Roman" w:hAnsi="Times New Roman" w:cs="Times New Roman"/>
                <w:b/>
                <w:color w:val="000000" w:themeColor="text1"/>
                <w:sz w:val="20"/>
                <w:szCs w:val="20"/>
              </w:rPr>
            </w:pPr>
          </w:p>
          <w:p w:rsidR="005E72F1" w:rsidRPr="00082BD1" w:rsidRDefault="00082BD1" w:rsidP="00203DF2">
            <w:pPr>
              <w:tabs>
                <w:tab w:val="left" w:pos="709"/>
              </w:tabs>
              <w:spacing w:line="276"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Подпрограми</w:t>
            </w:r>
          </w:p>
        </w:tc>
      </w:tr>
      <w:tr w:rsidR="005E72F1" w:rsidTr="005E72F1">
        <w:tc>
          <w:tcPr>
            <w:tcW w:w="3070" w:type="dxa"/>
          </w:tcPr>
          <w:p w:rsidR="005E72F1" w:rsidRDefault="00082BD1" w:rsidP="005D31D1">
            <w:pPr>
              <w:tabs>
                <w:tab w:val="left" w:pos="709"/>
              </w:tabs>
              <w:spacing w:line="276"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Стратегическа цел 1.</w:t>
            </w:r>
          </w:p>
          <w:p w:rsidR="00082BD1" w:rsidRDefault="00082BD1"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Намаляване на вредното въздействие</w:t>
            </w:r>
            <w:r w:rsidR="003D2A65">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на</w:t>
            </w:r>
            <w:r w:rsidR="003D2A65">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отпадъците, </w:t>
            </w:r>
          </w:p>
          <w:p w:rsidR="00082BD1" w:rsidRPr="00082BD1" w:rsidRDefault="00082BD1"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чрез предотвратяване на образуването им и насърчаване на повторното им използване</w:t>
            </w:r>
          </w:p>
        </w:tc>
        <w:tc>
          <w:tcPr>
            <w:tcW w:w="3070" w:type="dxa"/>
          </w:tcPr>
          <w:p w:rsidR="005E72F1" w:rsidRPr="003D2A65" w:rsidRDefault="003D2A65"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 xml:space="preserve">ОЦ 1. </w:t>
            </w:r>
            <w:r>
              <w:rPr>
                <w:rFonts w:ascii="Times New Roman" w:hAnsi="Times New Roman" w:cs="Times New Roman"/>
                <w:color w:val="000000" w:themeColor="text1"/>
                <w:sz w:val="20"/>
                <w:szCs w:val="20"/>
              </w:rPr>
              <w:t>Предотвратяване и намаляване на</w:t>
            </w:r>
            <w:r w:rsidR="000D0DC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образуването на отпадъци</w:t>
            </w:r>
          </w:p>
        </w:tc>
        <w:tc>
          <w:tcPr>
            <w:tcW w:w="3070" w:type="dxa"/>
          </w:tcPr>
          <w:p w:rsidR="005E72F1" w:rsidRDefault="004525B7" w:rsidP="005D31D1">
            <w:pPr>
              <w:pStyle w:val="aa"/>
              <w:numPr>
                <w:ilvl w:val="0"/>
                <w:numId w:val="39"/>
              </w:numPr>
              <w:tabs>
                <w:tab w:val="left" w:pos="97"/>
                <w:tab w:val="left" w:pos="239"/>
              </w:tabs>
              <w:spacing w:line="276" w:lineRule="auto"/>
              <w:ind w:left="0" w:firstLine="0"/>
              <w:rPr>
                <w:rFonts w:ascii="Times New Roman" w:hAnsi="Times New Roman" w:cs="Times New Roman"/>
                <w:color w:val="000000" w:themeColor="text1"/>
                <w:sz w:val="20"/>
                <w:szCs w:val="20"/>
              </w:rPr>
            </w:pPr>
            <w:r w:rsidRPr="004525B7">
              <w:rPr>
                <w:rFonts w:ascii="Times New Roman" w:hAnsi="Times New Roman" w:cs="Times New Roman"/>
                <w:color w:val="000000" w:themeColor="text1"/>
                <w:sz w:val="20"/>
                <w:szCs w:val="20"/>
              </w:rPr>
              <w:t>Подпрограма за предотвратяване образуването на отпадъци.</w:t>
            </w:r>
          </w:p>
          <w:p w:rsidR="004525B7" w:rsidRPr="004525B7" w:rsidRDefault="004525B7" w:rsidP="005D31D1">
            <w:pPr>
              <w:pStyle w:val="aa"/>
              <w:numPr>
                <w:ilvl w:val="0"/>
                <w:numId w:val="39"/>
              </w:numPr>
              <w:tabs>
                <w:tab w:val="left" w:pos="97"/>
                <w:tab w:val="left" w:pos="239"/>
              </w:tabs>
              <w:spacing w:line="276" w:lineRule="auto"/>
              <w:ind w:left="0" w:firstLine="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Подпрограма за предотвратяване образуването на хранителни отпадъци</w:t>
            </w:r>
            <w:r w:rsidR="000654F4">
              <w:rPr>
                <w:rFonts w:ascii="Times New Roman" w:hAnsi="Times New Roman" w:cs="Times New Roman"/>
                <w:color w:val="000000" w:themeColor="text1"/>
                <w:sz w:val="20"/>
                <w:szCs w:val="20"/>
              </w:rPr>
              <w:t>.</w:t>
            </w:r>
          </w:p>
        </w:tc>
      </w:tr>
      <w:tr w:rsidR="005E72F1" w:rsidTr="005E72F1">
        <w:tc>
          <w:tcPr>
            <w:tcW w:w="3070" w:type="dxa"/>
          </w:tcPr>
          <w:p w:rsidR="005E72F1" w:rsidRDefault="00082BD1" w:rsidP="005D31D1">
            <w:pPr>
              <w:tabs>
                <w:tab w:val="left" w:pos="709"/>
              </w:tabs>
              <w:spacing w:line="276"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Стратегическа цел 2.</w:t>
            </w:r>
          </w:p>
          <w:p w:rsidR="00082BD1" w:rsidRPr="00082BD1" w:rsidRDefault="00082BD1"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Увеличаване на количествата рециклирани и  оползотворени отпадъци.</w:t>
            </w:r>
          </w:p>
        </w:tc>
        <w:tc>
          <w:tcPr>
            <w:tcW w:w="3070" w:type="dxa"/>
          </w:tcPr>
          <w:p w:rsidR="005E72F1" w:rsidRPr="000D0DCD" w:rsidRDefault="000D0DCD"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 xml:space="preserve">ОЦ 2. </w:t>
            </w:r>
            <w:r>
              <w:rPr>
                <w:rFonts w:ascii="Times New Roman" w:hAnsi="Times New Roman" w:cs="Times New Roman"/>
                <w:color w:val="000000" w:themeColor="text1"/>
                <w:sz w:val="20"/>
                <w:szCs w:val="20"/>
              </w:rPr>
              <w:t xml:space="preserve">Подобряване на организацията по разделяне, временно съхранение, събиране, транспортиране,рециклиране и оползотворяване на отпадъците. </w:t>
            </w:r>
          </w:p>
        </w:tc>
        <w:tc>
          <w:tcPr>
            <w:tcW w:w="3070" w:type="dxa"/>
          </w:tcPr>
          <w:p w:rsidR="004525B7" w:rsidRPr="004525B7" w:rsidRDefault="004525B7" w:rsidP="005D31D1">
            <w:pPr>
              <w:pStyle w:val="TableParagraph"/>
              <w:numPr>
                <w:ilvl w:val="0"/>
                <w:numId w:val="40"/>
              </w:numPr>
              <w:tabs>
                <w:tab w:val="left" w:pos="97"/>
                <w:tab w:val="left" w:pos="239"/>
              </w:tabs>
              <w:spacing w:line="276" w:lineRule="auto"/>
              <w:ind w:left="0" w:firstLine="0"/>
              <w:rPr>
                <w:sz w:val="20"/>
                <w:szCs w:val="20"/>
              </w:rPr>
            </w:pPr>
            <w:r w:rsidRPr="004525B7">
              <w:rPr>
                <w:sz w:val="20"/>
                <w:szCs w:val="20"/>
              </w:rPr>
              <w:t>Подпрограма</w:t>
            </w:r>
            <w:r w:rsidRPr="004525B7">
              <w:rPr>
                <w:spacing w:val="-4"/>
                <w:sz w:val="20"/>
                <w:szCs w:val="20"/>
              </w:rPr>
              <w:t xml:space="preserve"> </w:t>
            </w:r>
            <w:r w:rsidRPr="004525B7">
              <w:rPr>
                <w:sz w:val="20"/>
                <w:szCs w:val="20"/>
              </w:rPr>
              <w:t>за</w:t>
            </w:r>
            <w:r w:rsidRPr="004525B7">
              <w:rPr>
                <w:spacing w:val="-3"/>
                <w:sz w:val="20"/>
                <w:szCs w:val="20"/>
              </w:rPr>
              <w:t xml:space="preserve"> </w:t>
            </w:r>
            <w:r w:rsidRPr="004525B7">
              <w:rPr>
                <w:sz w:val="20"/>
                <w:szCs w:val="20"/>
              </w:rPr>
              <w:t>достигане</w:t>
            </w:r>
            <w:r w:rsidRPr="004525B7">
              <w:rPr>
                <w:spacing w:val="-4"/>
                <w:sz w:val="20"/>
                <w:szCs w:val="20"/>
              </w:rPr>
              <w:t xml:space="preserve"> </w:t>
            </w:r>
            <w:r w:rsidRPr="004525B7">
              <w:rPr>
                <w:sz w:val="20"/>
                <w:szCs w:val="20"/>
              </w:rPr>
              <w:t>на</w:t>
            </w:r>
            <w:r w:rsidRPr="004525B7">
              <w:rPr>
                <w:spacing w:val="-57"/>
                <w:sz w:val="20"/>
                <w:szCs w:val="20"/>
              </w:rPr>
              <w:t xml:space="preserve"> </w:t>
            </w:r>
            <w:r w:rsidRPr="004525B7">
              <w:rPr>
                <w:sz w:val="20"/>
                <w:szCs w:val="20"/>
              </w:rPr>
              <w:t>целите за подготовка за</w:t>
            </w:r>
            <w:r w:rsidRPr="004525B7">
              <w:rPr>
                <w:spacing w:val="1"/>
                <w:sz w:val="20"/>
                <w:szCs w:val="20"/>
              </w:rPr>
              <w:t xml:space="preserve"> </w:t>
            </w:r>
            <w:r w:rsidRPr="004525B7">
              <w:rPr>
                <w:sz w:val="20"/>
                <w:szCs w:val="20"/>
              </w:rPr>
              <w:t>повторна употреба и за</w:t>
            </w:r>
            <w:r w:rsidRPr="004525B7">
              <w:rPr>
                <w:spacing w:val="1"/>
                <w:sz w:val="20"/>
                <w:szCs w:val="20"/>
              </w:rPr>
              <w:t xml:space="preserve"> </w:t>
            </w:r>
            <w:r w:rsidRPr="004525B7">
              <w:rPr>
                <w:sz w:val="20"/>
                <w:szCs w:val="20"/>
              </w:rPr>
              <w:t>рециклиране на битовите</w:t>
            </w:r>
            <w:r w:rsidRPr="004525B7">
              <w:rPr>
                <w:spacing w:val="1"/>
                <w:sz w:val="20"/>
                <w:szCs w:val="20"/>
              </w:rPr>
              <w:t xml:space="preserve"> </w:t>
            </w:r>
            <w:r w:rsidRPr="004525B7">
              <w:rPr>
                <w:sz w:val="20"/>
                <w:szCs w:val="20"/>
              </w:rPr>
              <w:t>отпадъци</w:t>
            </w:r>
            <w:r w:rsidR="000654F4">
              <w:rPr>
                <w:sz w:val="20"/>
                <w:szCs w:val="20"/>
              </w:rPr>
              <w:t>.</w:t>
            </w:r>
          </w:p>
          <w:p w:rsidR="000654F4" w:rsidRPr="000654F4" w:rsidRDefault="000654F4" w:rsidP="005D31D1">
            <w:pPr>
              <w:pStyle w:val="TableParagraph"/>
              <w:numPr>
                <w:ilvl w:val="0"/>
                <w:numId w:val="40"/>
              </w:numPr>
              <w:tabs>
                <w:tab w:val="left" w:pos="97"/>
                <w:tab w:val="left" w:pos="239"/>
                <w:tab w:val="left" w:pos="475"/>
              </w:tabs>
              <w:spacing w:line="276" w:lineRule="auto"/>
              <w:ind w:left="0" w:firstLine="0"/>
              <w:rPr>
                <w:sz w:val="20"/>
                <w:szCs w:val="20"/>
              </w:rPr>
            </w:pPr>
            <w:r w:rsidRPr="000654F4">
              <w:rPr>
                <w:sz w:val="20"/>
                <w:szCs w:val="20"/>
              </w:rPr>
              <w:t>Подпрограма за разделно</w:t>
            </w:r>
            <w:r w:rsidRPr="000654F4">
              <w:rPr>
                <w:spacing w:val="1"/>
                <w:sz w:val="20"/>
                <w:szCs w:val="20"/>
              </w:rPr>
              <w:t xml:space="preserve"> </w:t>
            </w:r>
            <w:r w:rsidRPr="000654F4">
              <w:rPr>
                <w:sz w:val="20"/>
                <w:szCs w:val="20"/>
              </w:rPr>
              <w:t>събиране и постигане на</w:t>
            </w:r>
            <w:r w:rsidRPr="000654F4">
              <w:rPr>
                <w:spacing w:val="1"/>
                <w:sz w:val="20"/>
                <w:szCs w:val="20"/>
              </w:rPr>
              <w:t xml:space="preserve"> </w:t>
            </w:r>
            <w:r w:rsidRPr="000654F4">
              <w:rPr>
                <w:sz w:val="20"/>
                <w:szCs w:val="20"/>
              </w:rPr>
              <w:t>целите</w:t>
            </w:r>
            <w:r w:rsidRPr="000654F4">
              <w:rPr>
                <w:spacing w:val="-7"/>
                <w:sz w:val="20"/>
                <w:szCs w:val="20"/>
              </w:rPr>
              <w:t xml:space="preserve"> </w:t>
            </w:r>
            <w:r w:rsidRPr="000654F4">
              <w:rPr>
                <w:sz w:val="20"/>
                <w:szCs w:val="20"/>
              </w:rPr>
              <w:t>за</w:t>
            </w:r>
            <w:r w:rsidRPr="000654F4">
              <w:rPr>
                <w:spacing w:val="-7"/>
                <w:sz w:val="20"/>
                <w:szCs w:val="20"/>
              </w:rPr>
              <w:t xml:space="preserve"> </w:t>
            </w:r>
            <w:r w:rsidRPr="000654F4">
              <w:rPr>
                <w:sz w:val="20"/>
                <w:szCs w:val="20"/>
              </w:rPr>
              <w:t>оползотворяване</w:t>
            </w:r>
            <w:r w:rsidRPr="000654F4">
              <w:rPr>
                <w:spacing w:val="-7"/>
                <w:sz w:val="20"/>
                <w:szCs w:val="20"/>
              </w:rPr>
              <w:t xml:space="preserve"> </w:t>
            </w:r>
            <w:r w:rsidRPr="000654F4">
              <w:rPr>
                <w:sz w:val="20"/>
                <w:szCs w:val="20"/>
              </w:rPr>
              <w:t>на</w:t>
            </w:r>
            <w:r w:rsidRPr="000654F4">
              <w:rPr>
                <w:spacing w:val="-57"/>
                <w:sz w:val="20"/>
                <w:szCs w:val="20"/>
              </w:rPr>
              <w:t xml:space="preserve"> </w:t>
            </w:r>
            <w:r w:rsidRPr="000654F4">
              <w:rPr>
                <w:sz w:val="20"/>
                <w:szCs w:val="20"/>
              </w:rPr>
              <w:t>битови биоразградими и</w:t>
            </w:r>
            <w:r w:rsidRPr="000654F4">
              <w:rPr>
                <w:spacing w:val="1"/>
                <w:sz w:val="20"/>
                <w:szCs w:val="20"/>
              </w:rPr>
              <w:t xml:space="preserve"> </w:t>
            </w:r>
            <w:r w:rsidRPr="000654F4">
              <w:rPr>
                <w:sz w:val="20"/>
                <w:szCs w:val="20"/>
              </w:rPr>
              <w:t>биоотпадъци</w:t>
            </w:r>
          </w:p>
          <w:p w:rsidR="000654F4" w:rsidRPr="000654F4" w:rsidRDefault="000654F4" w:rsidP="005D31D1">
            <w:pPr>
              <w:pStyle w:val="TableParagraph"/>
              <w:numPr>
                <w:ilvl w:val="0"/>
                <w:numId w:val="40"/>
              </w:numPr>
              <w:tabs>
                <w:tab w:val="left" w:pos="97"/>
                <w:tab w:val="left" w:pos="239"/>
              </w:tabs>
              <w:spacing w:line="276" w:lineRule="auto"/>
              <w:ind w:left="0" w:firstLine="0"/>
              <w:rPr>
                <w:sz w:val="20"/>
                <w:szCs w:val="20"/>
              </w:rPr>
            </w:pPr>
            <w:r w:rsidRPr="000654F4">
              <w:rPr>
                <w:sz w:val="20"/>
                <w:szCs w:val="20"/>
              </w:rPr>
              <w:t>Подпрограма</w:t>
            </w:r>
            <w:r w:rsidRPr="000654F4">
              <w:rPr>
                <w:spacing w:val="1"/>
                <w:sz w:val="20"/>
                <w:szCs w:val="20"/>
              </w:rPr>
              <w:t xml:space="preserve"> </w:t>
            </w:r>
            <w:r w:rsidRPr="000654F4">
              <w:rPr>
                <w:sz w:val="20"/>
                <w:szCs w:val="20"/>
              </w:rPr>
              <w:t>за</w:t>
            </w:r>
            <w:r w:rsidRPr="000654F4">
              <w:rPr>
                <w:spacing w:val="61"/>
                <w:sz w:val="20"/>
                <w:szCs w:val="20"/>
              </w:rPr>
              <w:t xml:space="preserve"> </w:t>
            </w:r>
            <w:r w:rsidRPr="000654F4">
              <w:rPr>
                <w:sz w:val="20"/>
                <w:szCs w:val="20"/>
              </w:rPr>
              <w:t>управление</w:t>
            </w:r>
            <w:r w:rsidRPr="000654F4">
              <w:rPr>
                <w:spacing w:val="1"/>
                <w:sz w:val="20"/>
                <w:szCs w:val="20"/>
              </w:rPr>
              <w:t xml:space="preserve"> </w:t>
            </w:r>
            <w:r w:rsidRPr="000654F4">
              <w:rPr>
                <w:sz w:val="20"/>
                <w:szCs w:val="20"/>
              </w:rPr>
              <w:t>на</w:t>
            </w:r>
            <w:r w:rsidRPr="000654F4">
              <w:rPr>
                <w:spacing w:val="1"/>
                <w:sz w:val="20"/>
                <w:szCs w:val="20"/>
              </w:rPr>
              <w:t xml:space="preserve"> </w:t>
            </w:r>
            <w:r w:rsidRPr="000654F4">
              <w:rPr>
                <w:sz w:val="20"/>
                <w:szCs w:val="20"/>
              </w:rPr>
              <w:t>опаковките</w:t>
            </w:r>
            <w:r w:rsidRPr="000654F4">
              <w:rPr>
                <w:spacing w:val="1"/>
                <w:sz w:val="20"/>
                <w:szCs w:val="20"/>
              </w:rPr>
              <w:t xml:space="preserve"> </w:t>
            </w:r>
            <w:r w:rsidRPr="000654F4">
              <w:rPr>
                <w:sz w:val="20"/>
                <w:szCs w:val="20"/>
              </w:rPr>
              <w:t>и</w:t>
            </w:r>
            <w:r w:rsidRPr="000654F4">
              <w:rPr>
                <w:spacing w:val="60"/>
                <w:sz w:val="20"/>
                <w:szCs w:val="20"/>
              </w:rPr>
              <w:t xml:space="preserve"> </w:t>
            </w:r>
            <w:r w:rsidRPr="000654F4">
              <w:rPr>
                <w:sz w:val="20"/>
                <w:szCs w:val="20"/>
              </w:rPr>
              <w:t>отпадъците</w:t>
            </w:r>
            <w:r w:rsidRPr="000654F4">
              <w:rPr>
                <w:spacing w:val="1"/>
                <w:sz w:val="20"/>
                <w:szCs w:val="20"/>
              </w:rPr>
              <w:t xml:space="preserve"> </w:t>
            </w:r>
            <w:r w:rsidRPr="000654F4">
              <w:rPr>
                <w:sz w:val="20"/>
                <w:szCs w:val="20"/>
              </w:rPr>
              <w:t>от</w:t>
            </w:r>
            <w:r w:rsidRPr="000654F4">
              <w:rPr>
                <w:spacing w:val="-1"/>
                <w:sz w:val="20"/>
                <w:szCs w:val="20"/>
              </w:rPr>
              <w:t xml:space="preserve"> </w:t>
            </w:r>
            <w:r w:rsidRPr="000654F4">
              <w:rPr>
                <w:sz w:val="20"/>
                <w:szCs w:val="20"/>
              </w:rPr>
              <w:t>опаковки</w:t>
            </w:r>
          </w:p>
          <w:p w:rsidR="000654F4" w:rsidRPr="000654F4" w:rsidRDefault="000654F4" w:rsidP="005D31D1">
            <w:pPr>
              <w:pStyle w:val="TableParagraph"/>
              <w:numPr>
                <w:ilvl w:val="0"/>
                <w:numId w:val="40"/>
              </w:numPr>
              <w:tabs>
                <w:tab w:val="left" w:pos="97"/>
                <w:tab w:val="left" w:pos="239"/>
              </w:tabs>
              <w:spacing w:line="276" w:lineRule="auto"/>
              <w:ind w:left="0" w:firstLine="0"/>
              <w:rPr>
                <w:sz w:val="20"/>
                <w:szCs w:val="20"/>
              </w:rPr>
            </w:pPr>
            <w:r w:rsidRPr="000654F4">
              <w:rPr>
                <w:sz w:val="20"/>
                <w:szCs w:val="20"/>
              </w:rPr>
              <w:t>Подпрограма</w:t>
            </w:r>
            <w:r w:rsidRPr="000654F4">
              <w:rPr>
                <w:spacing w:val="1"/>
                <w:sz w:val="20"/>
                <w:szCs w:val="20"/>
              </w:rPr>
              <w:t xml:space="preserve"> </w:t>
            </w:r>
            <w:r w:rsidRPr="000654F4">
              <w:rPr>
                <w:sz w:val="20"/>
                <w:szCs w:val="20"/>
              </w:rPr>
              <w:t>за</w:t>
            </w:r>
            <w:r w:rsidRPr="000654F4">
              <w:rPr>
                <w:spacing w:val="61"/>
                <w:sz w:val="20"/>
                <w:szCs w:val="20"/>
              </w:rPr>
              <w:t xml:space="preserve"> </w:t>
            </w:r>
            <w:r w:rsidRPr="000654F4">
              <w:rPr>
                <w:sz w:val="20"/>
                <w:szCs w:val="20"/>
              </w:rPr>
              <w:t>управление</w:t>
            </w:r>
            <w:r w:rsidRPr="000654F4">
              <w:rPr>
                <w:spacing w:val="1"/>
                <w:sz w:val="20"/>
                <w:szCs w:val="20"/>
              </w:rPr>
              <w:t xml:space="preserve"> </w:t>
            </w:r>
            <w:r w:rsidRPr="000654F4">
              <w:rPr>
                <w:sz w:val="20"/>
                <w:szCs w:val="20"/>
              </w:rPr>
              <w:t>на</w:t>
            </w:r>
            <w:r w:rsidRPr="000654F4">
              <w:rPr>
                <w:spacing w:val="-2"/>
                <w:sz w:val="20"/>
                <w:szCs w:val="20"/>
              </w:rPr>
              <w:t xml:space="preserve"> </w:t>
            </w:r>
            <w:r w:rsidRPr="000654F4">
              <w:rPr>
                <w:sz w:val="20"/>
                <w:szCs w:val="20"/>
              </w:rPr>
              <w:t>МРО</w:t>
            </w:r>
          </w:p>
          <w:p w:rsidR="005E72F1" w:rsidRPr="000E4765" w:rsidRDefault="000654F4" w:rsidP="005D31D1">
            <w:pPr>
              <w:pStyle w:val="TableParagraph"/>
              <w:numPr>
                <w:ilvl w:val="0"/>
                <w:numId w:val="40"/>
              </w:numPr>
              <w:tabs>
                <w:tab w:val="left" w:pos="97"/>
                <w:tab w:val="left" w:pos="239"/>
              </w:tabs>
              <w:spacing w:line="276" w:lineRule="auto"/>
              <w:ind w:left="0" w:firstLine="0"/>
              <w:rPr>
                <w:b/>
                <w:color w:val="000000" w:themeColor="text1"/>
                <w:sz w:val="20"/>
                <w:szCs w:val="20"/>
              </w:rPr>
            </w:pPr>
            <w:r w:rsidRPr="000654F4">
              <w:rPr>
                <w:sz w:val="20"/>
                <w:szCs w:val="20"/>
              </w:rPr>
              <w:t>Подпрограма за достигане на</w:t>
            </w:r>
            <w:r w:rsidRPr="000654F4">
              <w:rPr>
                <w:spacing w:val="-58"/>
                <w:sz w:val="20"/>
                <w:szCs w:val="20"/>
              </w:rPr>
              <w:t xml:space="preserve"> </w:t>
            </w:r>
            <w:r w:rsidRPr="000654F4">
              <w:rPr>
                <w:sz w:val="20"/>
                <w:szCs w:val="20"/>
              </w:rPr>
              <w:t>целите за рециклиране и</w:t>
            </w:r>
            <w:r w:rsidRPr="000654F4">
              <w:rPr>
                <w:spacing w:val="1"/>
                <w:sz w:val="20"/>
                <w:szCs w:val="20"/>
              </w:rPr>
              <w:t xml:space="preserve"> </w:t>
            </w:r>
            <w:r w:rsidRPr="000654F4">
              <w:rPr>
                <w:sz w:val="20"/>
                <w:szCs w:val="20"/>
              </w:rPr>
              <w:t>оползотворяване на</w:t>
            </w:r>
            <w:r w:rsidRPr="000654F4">
              <w:rPr>
                <w:spacing w:val="1"/>
                <w:sz w:val="20"/>
                <w:szCs w:val="20"/>
              </w:rPr>
              <w:t xml:space="preserve"> </w:t>
            </w:r>
            <w:r w:rsidRPr="000654F4">
              <w:rPr>
                <w:sz w:val="20"/>
                <w:szCs w:val="20"/>
              </w:rPr>
              <w:t>строителни отпадъци и</w:t>
            </w:r>
            <w:r w:rsidRPr="000654F4">
              <w:rPr>
                <w:spacing w:val="1"/>
                <w:sz w:val="20"/>
                <w:szCs w:val="20"/>
              </w:rPr>
              <w:t xml:space="preserve"> </w:t>
            </w:r>
            <w:r w:rsidRPr="000654F4">
              <w:rPr>
                <w:sz w:val="20"/>
                <w:szCs w:val="20"/>
              </w:rPr>
              <w:t>отпадъци</w:t>
            </w:r>
            <w:r w:rsidRPr="000654F4">
              <w:rPr>
                <w:spacing w:val="-2"/>
                <w:sz w:val="20"/>
                <w:szCs w:val="20"/>
              </w:rPr>
              <w:t xml:space="preserve"> </w:t>
            </w:r>
            <w:r w:rsidRPr="000654F4">
              <w:rPr>
                <w:sz w:val="20"/>
                <w:szCs w:val="20"/>
              </w:rPr>
              <w:t>от</w:t>
            </w:r>
            <w:r w:rsidRPr="000654F4">
              <w:rPr>
                <w:spacing w:val="-2"/>
                <w:sz w:val="20"/>
                <w:szCs w:val="20"/>
              </w:rPr>
              <w:t xml:space="preserve"> </w:t>
            </w:r>
            <w:r w:rsidRPr="000654F4">
              <w:rPr>
                <w:sz w:val="20"/>
                <w:szCs w:val="20"/>
              </w:rPr>
              <w:t>разрушаване</w:t>
            </w:r>
            <w:r w:rsidRPr="000654F4">
              <w:rPr>
                <w:spacing w:val="-3"/>
                <w:sz w:val="20"/>
                <w:szCs w:val="20"/>
              </w:rPr>
              <w:t xml:space="preserve"> </w:t>
            </w:r>
            <w:r w:rsidRPr="000654F4">
              <w:rPr>
                <w:sz w:val="20"/>
                <w:szCs w:val="20"/>
              </w:rPr>
              <w:t>на</w:t>
            </w:r>
            <w:r w:rsidR="000E4765">
              <w:rPr>
                <w:sz w:val="20"/>
                <w:szCs w:val="20"/>
              </w:rPr>
              <w:t xml:space="preserve"> </w:t>
            </w:r>
            <w:r w:rsidRPr="000E4765">
              <w:rPr>
                <w:sz w:val="20"/>
                <w:szCs w:val="20"/>
              </w:rPr>
              <w:t>сгради</w:t>
            </w:r>
          </w:p>
        </w:tc>
      </w:tr>
      <w:tr w:rsidR="005E72F1" w:rsidTr="005E72F1">
        <w:tc>
          <w:tcPr>
            <w:tcW w:w="3070" w:type="dxa"/>
          </w:tcPr>
          <w:p w:rsidR="005E72F1" w:rsidRDefault="00082BD1" w:rsidP="005D31D1">
            <w:pPr>
              <w:tabs>
                <w:tab w:val="left" w:pos="709"/>
              </w:tabs>
              <w:spacing w:line="276"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 xml:space="preserve">Стратегическа цел 3. </w:t>
            </w:r>
          </w:p>
          <w:p w:rsidR="00082BD1" w:rsidRPr="00082BD1" w:rsidRDefault="00082BD1"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Намаляване на количествата и на риска от депонираните битови отпадъци и други.</w:t>
            </w:r>
          </w:p>
        </w:tc>
        <w:tc>
          <w:tcPr>
            <w:tcW w:w="3070" w:type="dxa"/>
          </w:tcPr>
          <w:p w:rsidR="005E72F1" w:rsidRPr="000D0DCD" w:rsidRDefault="000D0DCD" w:rsidP="005D31D1">
            <w:pPr>
              <w:tabs>
                <w:tab w:val="left" w:pos="709"/>
              </w:tabs>
              <w:spacing w:line="276" w:lineRule="auto"/>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 xml:space="preserve">ОЦ3. </w:t>
            </w:r>
            <w:r>
              <w:rPr>
                <w:rFonts w:ascii="Times New Roman" w:hAnsi="Times New Roman" w:cs="Times New Roman"/>
                <w:color w:val="000000" w:themeColor="text1"/>
                <w:sz w:val="20"/>
                <w:szCs w:val="20"/>
              </w:rPr>
              <w:t>Предотвратяване и намаляване на риска от замърсявания с отпадъци</w:t>
            </w:r>
          </w:p>
        </w:tc>
        <w:tc>
          <w:tcPr>
            <w:tcW w:w="3070" w:type="dxa"/>
          </w:tcPr>
          <w:p w:rsidR="005E72F1" w:rsidRPr="000E4765" w:rsidRDefault="000E4765" w:rsidP="00BA74AD">
            <w:pPr>
              <w:pStyle w:val="aa"/>
              <w:numPr>
                <w:ilvl w:val="0"/>
                <w:numId w:val="41"/>
              </w:numPr>
              <w:tabs>
                <w:tab w:val="left" w:pos="97"/>
                <w:tab w:val="left" w:pos="239"/>
              </w:tabs>
              <w:spacing w:line="276" w:lineRule="auto"/>
              <w:ind w:left="0" w:firstLine="0"/>
              <w:rPr>
                <w:rFonts w:ascii="Times New Roman" w:hAnsi="Times New Roman" w:cs="Times New Roman"/>
                <w:b/>
                <w:color w:val="000000" w:themeColor="text1"/>
                <w:sz w:val="20"/>
                <w:szCs w:val="20"/>
              </w:rPr>
            </w:pPr>
            <w:r w:rsidRPr="000E4765">
              <w:rPr>
                <w:rFonts w:ascii="Times New Roman" w:hAnsi="Times New Roman" w:cs="Times New Roman"/>
                <w:sz w:val="20"/>
                <w:szCs w:val="20"/>
              </w:rPr>
              <w:t>Подпрограма за намаляване</w:t>
            </w:r>
            <w:r w:rsidRPr="000E4765">
              <w:rPr>
                <w:rFonts w:ascii="Times New Roman" w:hAnsi="Times New Roman" w:cs="Times New Roman"/>
                <w:spacing w:val="-58"/>
                <w:sz w:val="20"/>
                <w:szCs w:val="20"/>
              </w:rPr>
              <w:t xml:space="preserve"> </w:t>
            </w:r>
            <w:r w:rsidRPr="000E4765">
              <w:rPr>
                <w:rFonts w:ascii="Times New Roman" w:hAnsi="Times New Roman" w:cs="Times New Roman"/>
                <w:sz w:val="20"/>
                <w:szCs w:val="20"/>
              </w:rPr>
              <w:t>на количествата и</w:t>
            </w:r>
            <w:r w:rsidRPr="000E4765">
              <w:rPr>
                <w:rFonts w:ascii="Times New Roman" w:hAnsi="Times New Roman" w:cs="Times New Roman"/>
                <w:spacing w:val="1"/>
                <w:sz w:val="20"/>
                <w:szCs w:val="20"/>
              </w:rPr>
              <w:t xml:space="preserve"> </w:t>
            </w:r>
            <w:r w:rsidRPr="000E4765">
              <w:rPr>
                <w:rFonts w:ascii="Times New Roman" w:hAnsi="Times New Roman" w:cs="Times New Roman"/>
                <w:sz w:val="20"/>
                <w:szCs w:val="20"/>
              </w:rPr>
              <w:t>на риска</w:t>
            </w:r>
            <w:r w:rsidRPr="000E4765">
              <w:rPr>
                <w:rFonts w:ascii="Times New Roman" w:hAnsi="Times New Roman" w:cs="Times New Roman"/>
                <w:spacing w:val="-57"/>
                <w:sz w:val="20"/>
                <w:szCs w:val="20"/>
              </w:rPr>
              <w:t xml:space="preserve"> </w:t>
            </w:r>
            <w:r w:rsidR="00BA74AD">
              <w:rPr>
                <w:rFonts w:ascii="Times New Roman" w:hAnsi="Times New Roman" w:cs="Times New Roman"/>
                <w:spacing w:val="-57"/>
                <w:sz w:val="20"/>
                <w:szCs w:val="20"/>
              </w:rPr>
              <w:t xml:space="preserve">                                                                              </w:t>
            </w:r>
            <w:r w:rsidRPr="000E4765">
              <w:rPr>
                <w:rFonts w:ascii="Times New Roman" w:hAnsi="Times New Roman" w:cs="Times New Roman"/>
                <w:spacing w:val="-2"/>
                <w:sz w:val="20"/>
                <w:szCs w:val="20"/>
              </w:rPr>
              <w:t xml:space="preserve"> </w:t>
            </w:r>
            <w:r w:rsidR="00BA74AD">
              <w:rPr>
                <w:rFonts w:ascii="Times New Roman" w:hAnsi="Times New Roman" w:cs="Times New Roman"/>
                <w:spacing w:val="-2"/>
                <w:sz w:val="20"/>
                <w:szCs w:val="20"/>
              </w:rPr>
              <w:t xml:space="preserve">   от </w:t>
            </w:r>
            <w:r w:rsidRPr="000E4765">
              <w:rPr>
                <w:rFonts w:ascii="Times New Roman" w:hAnsi="Times New Roman" w:cs="Times New Roman"/>
                <w:sz w:val="20"/>
                <w:szCs w:val="20"/>
              </w:rPr>
              <w:t>депонираните</w:t>
            </w:r>
            <w:r w:rsidRPr="000E4765">
              <w:rPr>
                <w:rFonts w:ascii="Times New Roman" w:hAnsi="Times New Roman" w:cs="Times New Roman"/>
                <w:spacing w:val="-2"/>
                <w:sz w:val="20"/>
                <w:szCs w:val="20"/>
              </w:rPr>
              <w:t xml:space="preserve"> </w:t>
            </w:r>
            <w:r w:rsidRPr="000E4765">
              <w:rPr>
                <w:rFonts w:ascii="Times New Roman" w:hAnsi="Times New Roman" w:cs="Times New Roman"/>
                <w:sz w:val="20"/>
                <w:szCs w:val="20"/>
              </w:rPr>
              <w:t>отпадъци</w:t>
            </w:r>
          </w:p>
        </w:tc>
      </w:tr>
    </w:tbl>
    <w:p w:rsidR="00406283" w:rsidRDefault="00406283" w:rsidP="005D31D1">
      <w:pPr>
        <w:tabs>
          <w:tab w:val="left" w:pos="709"/>
        </w:tabs>
        <w:spacing w:after="0"/>
        <w:ind w:firstLine="425"/>
        <w:jc w:val="both"/>
        <w:rPr>
          <w:rFonts w:ascii="Times New Roman" w:hAnsi="Times New Roman" w:cs="Times New Roman"/>
          <w:b/>
          <w:color w:val="000000" w:themeColor="text1"/>
          <w:sz w:val="24"/>
          <w:szCs w:val="24"/>
        </w:rPr>
      </w:pPr>
    </w:p>
    <w:p w:rsidR="004A7A77" w:rsidRPr="004A7A77" w:rsidRDefault="004A7A77" w:rsidP="001B7117">
      <w:pPr>
        <w:pStyle w:val="aa"/>
        <w:tabs>
          <w:tab w:val="left" w:pos="-2694"/>
        </w:tabs>
        <w:spacing w:after="0"/>
        <w:ind w:left="0" w:firstLine="425"/>
        <w:jc w:val="both"/>
        <w:rPr>
          <w:rFonts w:ascii="Times New Roman" w:hAnsi="Times New Roman" w:cs="Times New Roman"/>
          <w:sz w:val="24"/>
          <w:szCs w:val="24"/>
        </w:rPr>
      </w:pPr>
      <w:r w:rsidRPr="004A7A77">
        <w:rPr>
          <w:rFonts w:ascii="Times New Roman" w:hAnsi="Times New Roman" w:cs="Times New Roman"/>
          <w:sz w:val="24"/>
          <w:szCs w:val="24"/>
        </w:rPr>
        <w:t>В началото на всяка подпрограма, преди представянето в табличен формат на мерките/дейностите, резултатите от тях и т.н., е направено кратко представяне на подпрограмата, в което са изложени: какви са националните цели и посока на развитие в разглежданата област; най-важните резултати, които общината е постигнала до момента и които ще надгражда; най-важните изводи и препоръки от анализите, съотносими към подпрограмата; ключовите резултати, които се очакват от изпълнението на подпрограмата и ще спомогнат за достигането на съответната стратегическа цел на програмата за управление на отпадъците; наличието на други дейности и мерки, включени в други подпрограми на общинската програма за управление на отпадъците,</w:t>
      </w:r>
      <w:r>
        <w:rPr>
          <w:rFonts w:ascii="Times New Roman" w:hAnsi="Times New Roman" w:cs="Times New Roman"/>
          <w:sz w:val="24"/>
          <w:szCs w:val="24"/>
        </w:rPr>
        <w:t xml:space="preserve"> </w:t>
      </w:r>
      <w:r w:rsidRPr="004A7A77">
        <w:rPr>
          <w:rFonts w:ascii="Times New Roman" w:hAnsi="Times New Roman" w:cs="Times New Roman"/>
          <w:sz w:val="24"/>
          <w:szCs w:val="24"/>
        </w:rPr>
        <w:t>които допълват и подпомагат изпълнението на оперативната цел на подпрограмата.</w:t>
      </w:r>
    </w:p>
    <w:p w:rsidR="004A7A77" w:rsidRPr="004A7A77" w:rsidRDefault="004A7A77" w:rsidP="001B7117">
      <w:pPr>
        <w:pStyle w:val="aa"/>
        <w:tabs>
          <w:tab w:val="left" w:pos="-2694"/>
        </w:tabs>
        <w:spacing w:after="0"/>
        <w:ind w:left="0" w:firstLine="425"/>
        <w:jc w:val="both"/>
        <w:rPr>
          <w:rFonts w:ascii="Times New Roman" w:hAnsi="Times New Roman" w:cs="Times New Roman"/>
          <w:sz w:val="24"/>
          <w:szCs w:val="24"/>
        </w:rPr>
      </w:pPr>
      <w:r w:rsidRPr="004A7A77">
        <w:rPr>
          <w:rFonts w:ascii="Times New Roman" w:hAnsi="Times New Roman" w:cs="Times New Roman"/>
          <w:sz w:val="24"/>
          <w:szCs w:val="24"/>
        </w:rPr>
        <w:t>Подпрограмите съдържат както инвестиционни мерки, така и неинвестиционни мерки.</w:t>
      </w:r>
    </w:p>
    <w:p w:rsidR="004A7A77" w:rsidRPr="004A7A77" w:rsidRDefault="004A7A77" w:rsidP="001B7117">
      <w:pPr>
        <w:pStyle w:val="aa"/>
        <w:tabs>
          <w:tab w:val="left" w:pos="-2694"/>
        </w:tabs>
        <w:spacing w:after="0"/>
        <w:ind w:left="0" w:firstLine="425"/>
        <w:jc w:val="both"/>
        <w:rPr>
          <w:rFonts w:ascii="Times New Roman" w:hAnsi="Times New Roman" w:cs="Times New Roman"/>
          <w:sz w:val="24"/>
          <w:szCs w:val="24"/>
        </w:rPr>
      </w:pPr>
      <w:r w:rsidRPr="004A7A77">
        <w:rPr>
          <w:rFonts w:ascii="Times New Roman" w:hAnsi="Times New Roman" w:cs="Times New Roman"/>
          <w:sz w:val="24"/>
          <w:szCs w:val="24"/>
        </w:rPr>
        <w:t xml:space="preserve">Инвестиционните мерки включват основно изграждането на инфраструктура в т.ч.: инсталации за предварително третиране на битови отпадъци с цел оползотворяване на </w:t>
      </w:r>
      <w:r w:rsidRPr="004A7A77">
        <w:rPr>
          <w:rFonts w:ascii="Times New Roman" w:hAnsi="Times New Roman" w:cs="Times New Roman"/>
          <w:sz w:val="24"/>
          <w:szCs w:val="24"/>
        </w:rPr>
        <w:lastRenderedPageBreak/>
        <w:t xml:space="preserve">битовите отпадъци и предотвратяване на емисиите на парникови газове; инсталации за компостиране/анаеробно разграждане; закупуване и инсталиране на компостери за домашно компостиране; закупуване на съдове и транспортни средства за разделно събиране и транспортиране на </w:t>
      </w:r>
      <w:r>
        <w:rPr>
          <w:rFonts w:ascii="Times New Roman" w:hAnsi="Times New Roman" w:cs="Times New Roman"/>
          <w:sz w:val="24"/>
          <w:szCs w:val="24"/>
        </w:rPr>
        <w:t xml:space="preserve">биоразградими отпадъци и </w:t>
      </w:r>
      <w:r w:rsidRPr="004A7A77">
        <w:rPr>
          <w:rFonts w:ascii="Times New Roman" w:hAnsi="Times New Roman" w:cs="Times New Roman"/>
          <w:sz w:val="24"/>
          <w:szCs w:val="24"/>
        </w:rPr>
        <w:t>биоотпадъци и др. Инвестиционните проекти и възможностите на финансиране на определените стратегически цели в програмата и мерките в плана за действие са представени в тази глава. За изготвяне на Инвестиционната програма се вземат в предвид възможностите на общината за финансиране на дейностите по управление на отпадъците.</w:t>
      </w:r>
    </w:p>
    <w:p w:rsidR="004A7A77" w:rsidRPr="004A7A77" w:rsidRDefault="004A7A77" w:rsidP="001B7117">
      <w:pPr>
        <w:pStyle w:val="aa"/>
        <w:tabs>
          <w:tab w:val="left" w:pos="-2694"/>
        </w:tabs>
        <w:spacing w:after="0"/>
        <w:ind w:left="0" w:firstLine="425"/>
        <w:jc w:val="both"/>
        <w:rPr>
          <w:rFonts w:ascii="Times New Roman" w:hAnsi="Times New Roman" w:cs="Times New Roman"/>
          <w:sz w:val="24"/>
          <w:szCs w:val="24"/>
        </w:rPr>
      </w:pPr>
      <w:r w:rsidRPr="004A7A77">
        <w:rPr>
          <w:rFonts w:ascii="Times New Roman" w:hAnsi="Times New Roman" w:cs="Times New Roman"/>
          <w:sz w:val="24"/>
          <w:szCs w:val="24"/>
        </w:rPr>
        <w:t xml:space="preserve">Финансирането на дейностите по събиране, транспортиране и депониране на битовите отпадъци, почистване на обществени места, почистване на замърсени с отпадъци терени се поема от общинския бюджет чрез приходите от такса „битови отпадъци”. </w:t>
      </w:r>
      <w:r>
        <w:rPr>
          <w:rFonts w:ascii="Times New Roman" w:hAnsi="Times New Roman" w:cs="Times New Roman"/>
          <w:sz w:val="24"/>
          <w:szCs w:val="24"/>
        </w:rPr>
        <w:t xml:space="preserve"> </w:t>
      </w:r>
      <w:r w:rsidRPr="004A7A77">
        <w:rPr>
          <w:rFonts w:ascii="Times New Roman" w:hAnsi="Times New Roman" w:cs="Times New Roman"/>
          <w:sz w:val="24"/>
          <w:szCs w:val="24"/>
        </w:rPr>
        <w:t>Осигуряването на финансови средства за големи инвестиционни проекти в областта на управлението на отпадъците ще се търсят чрез външно финансиране от структурните и кохезионни фондове на ЕС, чрез Оперативните програми или други финансиращи организации. Инвестиции, свързани с проекти, като например за въвеждане на фамилно компостиране и други малки проекти с образователна цел биха могли да се финансират от ПУДООС. През плановия период ще се търсят възможности за привличане на инвестиции от частния сектор под формата на Публично-частно партньорство по отношение изграждане на инфраструктура за събиране и оползотворяване на строителни и биоразградими отпадъци, както и за изграждане на инсталации за сепариране. Инвестициите, които попадат в меката част на програмата, за разпространение на информационни материали, провеждане на кампании, обучения или инструктиране на притежателите на отпадъци се финансират от общинския бюджет или могат да бъдат финансирани от организациите по оползотворяване на отпадъците и други външни донори от частният сектор. Някои от дейностите в плана за действие не изискват наличен финансов ресурс, като въвеждане на нормативни изисквания чрез изменения и допълнения на</w:t>
      </w:r>
      <w:r w:rsidR="000F3545">
        <w:rPr>
          <w:rFonts w:ascii="Times New Roman" w:hAnsi="Times New Roman" w:cs="Times New Roman"/>
          <w:sz w:val="24"/>
          <w:szCs w:val="24"/>
        </w:rPr>
        <w:t xml:space="preserve"> </w:t>
      </w:r>
      <w:r w:rsidRPr="004A7A77">
        <w:rPr>
          <w:rFonts w:ascii="Times New Roman" w:hAnsi="Times New Roman" w:cs="Times New Roman"/>
          <w:sz w:val="24"/>
          <w:szCs w:val="24"/>
        </w:rPr>
        <w:t>местната нормативна уредба, което ще се осъществи чрез наличния административен капацитет.</w:t>
      </w:r>
    </w:p>
    <w:p w:rsidR="004A7A77" w:rsidRPr="004A7A77" w:rsidRDefault="004A7A77" w:rsidP="001B7117">
      <w:pPr>
        <w:pStyle w:val="aa"/>
        <w:tabs>
          <w:tab w:val="left" w:pos="-2694"/>
        </w:tabs>
        <w:spacing w:after="0"/>
        <w:ind w:left="0" w:firstLine="425"/>
        <w:jc w:val="both"/>
        <w:rPr>
          <w:rFonts w:ascii="Times New Roman" w:hAnsi="Times New Roman" w:cs="Times New Roman"/>
          <w:sz w:val="24"/>
          <w:szCs w:val="24"/>
        </w:rPr>
      </w:pPr>
      <w:r w:rsidRPr="004A7A77">
        <w:rPr>
          <w:rFonts w:ascii="Times New Roman" w:hAnsi="Times New Roman" w:cs="Times New Roman"/>
          <w:sz w:val="24"/>
          <w:szCs w:val="24"/>
        </w:rPr>
        <w:t>Неинвестиционните мерки включват дейности в т.ч.:нормативни промени;</w:t>
      </w:r>
    </w:p>
    <w:p w:rsidR="004A7A77" w:rsidRPr="004A7A77" w:rsidRDefault="004A7A77" w:rsidP="001B7117">
      <w:pPr>
        <w:pStyle w:val="aa"/>
        <w:tabs>
          <w:tab w:val="left" w:pos="-2694"/>
        </w:tabs>
        <w:spacing w:after="0"/>
        <w:ind w:left="0" w:firstLine="425"/>
        <w:jc w:val="both"/>
        <w:rPr>
          <w:rFonts w:ascii="Times New Roman" w:hAnsi="Times New Roman" w:cs="Times New Roman"/>
          <w:sz w:val="24"/>
          <w:szCs w:val="24"/>
        </w:rPr>
      </w:pPr>
      <w:r w:rsidRPr="004A7A77">
        <w:rPr>
          <w:rFonts w:ascii="Times New Roman" w:hAnsi="Times New Roman" w:cs="Times New Roman"/>
          <w:sz w:val="24"/>
          <w:szCs w:val="24"/>
        </w:rPr>
        <w:t>Назначаване на служители; обучение на служители; подготовка на проекти; разработване на</w:t>
      </w:r>
      <w:r w:rsidR="000F3545">
        <w:rPr>
          <w:rFonts w:ascii="Times New Roman" w:hAnsi="Times New Roman" w:cs="Times New Roman"/>
          <w:sz w:val="24"/>
          <w:szCs w:val="24"/>
        </w:rPr>
        <w:t xml:space="preserve"> </w:t>
      </w:r>
      <w:r w:rsidRPr="004A7A77">
        <w:rPr>
          <w:rFonts w:ascii="Times New Roman" w:hAnsi="Times New Roman" w:cs="Times New Roman"/>
          <w:sz w:val="24"/>
          <w:szCs w:val="24"/>
        </w:rPr>
        <w:t>методики, инструкции и др. административни актове; изпълнение на контролни дейности;</w:t>
      </w:r>
      <w:r w:rsidR="000F3545">
        <w:rPr>
          <w:rFonts w:ascii="Times New Roman" w:hAnsi="Times New Roman" w:cs="Times New Roman"/>
          <w:sz w:val="24"/>
          <w:szCs w:val="24"/>
        </w:rPr>
        <w:t xml:space="preserve"> </w:t>
      </w:r>
      <w:r w:rsidRPr="004A7A77">
        <w:rPr>
          <w:rFonts w:ascii="Times New Roman" w:hAnsi="Times New Roman" w:cs="Times New Roman"/>
          <w:sz w:val="24"/>
          <w:szCs w:val="24"/>
        </w:rPr>
        <w:t>провеждане на информационни кампании; разработване и внедряване на информационни системи и др.</w:t>
      </w:r>
    </w:p>
    <w:p w:rsidR="001A13A1" w:rsidRDefault="001A13A1" w:rsidP="001B7117">
      <w:pPr>
        <w:tabs>
          <w:tab w:val="left" w:pos="709"/>
        </w:tabs>
        <w:spacing w:after="0"/>
        <w:ind w:firstLine="425"/>
        <w:jc w:val="both"/>
        <w:rPr>
          <w:rFonts w:ascii="Times New Roman" w:hAnsi="Times New Roman" w:cs="Times New Roman"/>
          <w:b/>
          <w:color w:val="000000" w:themeColor="text1"/>
          <w:sz w:val="24"/>
          <w:szCs w:val="24"/>
        </w:rPr>
      </w:pPr>
    </w:p>
    <w:p w:rsidR="00C45D38" w:rsidRPr="00C45D38" w:rsidRDefault="00C45D38" w:rsidP="001B7117">
      <w:pPr>
        <w:pStyle w:val="2"/>
        <w:numPr>
          <w:ilvl w:val="1"/>
          <w:numId w:val="32"/>
        </w:numPr>
        <w:tabs>
          <w:tab w:val="left" w:pos="851"/>
        </w:tabs>
        <w:spacing w:line="276" w:lineRule="auto"/>
        <w:ind w:left="0" w:firstLine="425"/>
        <w:jc w:val="both"/>
        <w:rPr>
          <w:rFonts w:ascii="Times New Roman" w:hAnsi="Times New Roman" w:cs="Times New Roman"/>
          <w:color w:val="006600"/>
          <w:sz w:val="24"/>
          <w:szCs w:val="24"/>
        </w:rPr>
      </w:pPr>
      <w:bookmarkStart w:id="2" w:name="_Toc440629594"/>
      <w:bookmarkStart w:id="3" w:name="_Toc440953128"/>
      <w:bookmarkStart w:id="4" w:name="_Toc442797900"/>
      <w:r>
        <w:rPr>
          <w:rFonts w:ascii="Times New Roman" w:hAnsi="Times New Roman" w:cs="Times New Roman"/>
          <w:color w:val="006600"/>
          <w:sz w:val="24"/>
          <w:szCs w:val="24"/>
        </w:rPr>
        <w:t xml:space="preserve"> </w:t>
      </w:r>
      <w:r w:rsidRPr="00C45D38">
        <w:rPr>
          <w:rFonts w:ascii="Times New Roman" w:hAnsi="Times New Roman" w:cs="Times New Roman"/>
          <w:color w:val="006600"/>
          <w:sz w:val="24"/>
          <w:szCs w:val="24"/>
        </w:rPr>
        <w:t>План за действие с подпрограми с мерки за изпълнение на целите</w:t>
      </w:r>
      <w:bookmarkEnd w:id="2"/>
      <w:bookmarkEnd w:id="3"/>
      <w:bookmarkEnd w:id="4"/>
    </w:p>
    <w:p w:rsidR="00C45D38" w:rsidRPr="00C45D38" w:rsidRDefault="00C45D38" w:rsidP="001B7117">
      <w:pPr>
        <w:pStyle w:val="aa"/>
        <w:tabs>
          <w:tab w:val="left" w:pos="-2694"/>
        </w:tabs>
        <w:spacing w:after="0"/>
        <w:ind w:left="0" w:firstLine="425"/>
        <w:jc w:val="both"/>
        <w:rPr>
          <w:rFonts w:ascii="Times New Roman" w:hAnsi="Times New Roman" w:cs="Times New Roman"/>
          <w:sz w:val="24"/>
          <w:szCs w:val="24"/>
        </w:rPr>
      </w:pPr>
      <w:r w:rsidRPr="00C45D38">
        <w:rPr>
          <w:rFonts w:ascii="Times New Roman" w:hAnsi="Times New Roman" w:cs="Times New Roman"/>
          <w:sz w:val="24"/>
          <w:szCs w:val="24"/>
        </w:rPr>
        <w:t>Планът за действие съдържа мерките, които трябва да се предприемат за постигане на поставените цели в сферата на управление на отпадъците. С приемането и прилагането на плана се цели да бъде постигнат оптимален баланс между различните законодателни, институционални, икономически и технически мерки и прилагане на интегриран подход за управление на отпадъците. Планът определя и отговорностите на различните институции и организации в областта на управление на отпадъците, свързани с реализацията на предвидените мерки и дейности, очакваните разходи и вероятните източници за тяхното финансиране.</w:t>
      </w:r>
    </w:p>
    <w:p w:rsidR="00C45D38" w:rsidRDefault="00C45D38" w:rsidP="002B1D6E">
      <w:pPr>
        <w:pStyle w:val="aa"/>
        <w:tabs>
          <w:tab w:val="left" w:pos="-2694"/>
        </w:tabs>
        <w:spacing w:after="0"/>
        <w:ind w:left="0" w:firstLine="425"/>
        <w:jc w:val="both"/>
        <w:rPr>
          <w:rFonts w:ascii="Times New Roman" w:hAnsi="Times New Roman" w:cs="Times New Roman"/>
          <w:sz w:val="24"/>
          <w:szCs w:val="24"/>
        </w:rPr>
      </w:pPr>
      <w:r w:rsidRPr="00C45D38">
        <w:rPr>
          <w:rFonts w:ascii="Times New Roman" w:hAnsi="Times New Roman" w:cs="Times New Roman"/>
          <w:sz w:val="24"/>
          <w:szCs w:val="24"/>
        </w:rPr>
        <w:lastRenderedPageBreak/>
        <w:t xml:space="preserve">Следва да се отбележи, че финансовите ресурси, с които разполага Община </w:t>
      </w:r>
      <w:r>
        <w:rPr>
          <w:rFonts w:ascii="Times New Roman" w:hAnsi="Times New Roman" w:cs="Times New Roman"/>
          <w:sz w:val="24"/>
          <w:szCs w:val="24"/>
        </w:rPr>
        <w:t>Гълъбово</w:t>
      </w:r>
      <w:r w:rsidRPr="00C45D38">
        <w:rPr>
          <w:rFonts w:ascii="Times New Roman" w:hAnsi="Times New Roman" w:cs="Times New Roman"/>
          <w:sz w:val="24"/>
          <w:szCs w:val="24"/>
        </w:rPr>
        <w:t xml:space="preserve"> са ограничени, подкрепата от националните институции е недостатъчна и в случай на недостиг на средства може да се ревизира изпълнението на някои от представените по-долу мерки.</w:t>
      </w:r>
    </w:p>
    <w:p w:rsidR="002B1D6E" w:rsidRDefault="002B1D6E" w:rsidP="002B1D6E">
      <w:pPr>
        <w:pStyle w:val="3"/>
        <w:spacing w:before="0"/>
        <w:ind w:firstLine="425"/>
        <w:jc w:val="both"/>
        <w:rPr>
          <w:rFonts w:ascii="Times New Roman" w:hAnsi="Times New Roman" w:cs="Times New Roman"/>
          <w:color w:val="006600"/>
          <w:sz w:val="24"/>
          <w:szCs w:val="24"/>
        </w:rPr>
      </w:pPr>
    </w:p>
    <w:p w:rsidR="0080557F" w:rsidRPr="0080557F" w:rsidRDefault="0080557F" w:rsidP="002B1D6E">
      <w:pPr>
        <w:pStyle w:val="3"/>
        <w:spacing w:before="0"/>
        <w:ind w:firstLine="425"/>
        <w:jc w:val="both"/>
        <w:rPr>
          <w:rFonts w:ascii="Times New Roman" w:hAnsi="Times New Roman" w:cs="Times New Roman"/>
          <w:color w:val="006600"/>
          <w:sz w:val="24"/>
          <w:szCs w:val="24"/>
        </w:rPr>
      </w:pPr>
      <w:r w:rsidRPr="0080557F">
        <w:rPr>
          <w:rFonts w:ascii="Times New Roman" w:hAnsi="Times New Roman" w:cs="Times New Roman"/>
          <w:color w:val="006600"/>
          <w:sz w:val="24"/>
          <w:szCs w:val="24"/>
        </w:rPr>
        <w:t>5.2.1. Подпрограма за предотвратяване образуването на отпадъци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Европейското и националното законодателство по управление на отпадъците (Директива 75/442/ЕЕС и ЗУО) поставят като първи приоритет предприемането на мерки за предотвратяване и намаляване на образуването на отпадъците, които да водят до намаляване на количеството на образуваните отпадъци и намаляване на вредното въздействие върху околната среда и човешкото здраве.</w:t>
      </w:r>
    </w:p>
    <w:p w:rsid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 xml:space="preserve">Според </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РДО </w:t>
      </w:r>
      <w:r>
        <w:rPr>
          <w:rFonts w:ascii="Times New Roman" w:hAnsi="Times New Roman" w:cs="Times New Roman"/>
          <w:sz w:val="24"/>
          <w:szCs w:val="24"/>
        </w:rPr>
        <w:t xml:space="preserve"> </w:t>
      </w:r>
      <w:r w:rsidRPr="0080557F">
        <w:rPr>
          <w:rFonts w:ascii="Times New Roman" w:hAnsi="Times New Roman" w:cs="Times New Roman"/>
          <w:sz w:val="24"/>
          <w:szCs w:val="24"/>
        </w:rPr>
        <w:t>(</w:t>
      </w:r>
      <w:r>
        <w:rPr>
          <w:rFonts w:ascii="Times New Roman" w:hAnsi="Times New Roman" w:cs="Times New Roman"/>
          <w:sz w:val="24"/>
          <w:szCs w:val="24"/>
        </w:rPr>
        <w:t xml:space="preserve"> </w:t>
      </w:r>
      <w:r w:rsidRPr="0080557F">
        <w:rPr>
          <w:rFonts w:ascii="Times New Roman" w:hAnsi="Times New Roman" w:cs="Times New Roman"/>
          <w:sz w:val="24"/>
          <w:szCs w:val="24"/>
        </w:rPr>
        <w:t>чл. 3, т.</w:t>
      </w:r>
      <w:r>
        <w:rPr>
          <w:rFonts w:ascii="Times New Roman" w:hAnsi="Times New Roman" w:cs="Times New Roman"/>
          <w:sz w:val="24"/>
          <w:szCs w:val="24"/>
        </w:rPr>
        <w:t xml:space="preserve"> </w:t>
      </w:r>
      <w:r w:rsidRPr="0080557F">
        <w:rPr>
          <w:rFonts w:ascii="Times New Roman" w:hAnsi="Times New Roman" w:cs="Times New Roman"/>
          <w:sz w:val="24"/>
          <w:szCs w:val="24"/>
        </w:rPr>
        <w:t>1</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 както </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според </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българския </w:t>
      </w:r>
      <w:r>
        <w:rPr>
          <w:rFonts w:ascii="Times New Roman" w:hAnsi="Times New Roman" w:cs="Times New Roman"/>
          <w:sz w:val="24"/>
          <w:szCs w:val="24"/>
        </w:rPr>
        <w:t xml:space="preserve">  </w:t>
      </w:r>
      <w:r w:rsidRPr="0080557F">
        <w:rPr>
          <w:rFonts w:ascii="Times New Roman" w:hAnsi="Times New Roman" w:cs="Times New Roman"/>
          <w:sz w:val="24"/>
          <w:szCs w:val="24"/>
        </w:rPr>
        <w:t>ЗУО</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§1, т. 17 </w:t>
      </w:r>
      <w:r>
        <w:rPr>
          <w:rFonts w:ascii="Times New Roman" w:hAnsi="Times New Roman" w:cs="Times New Roman"/>
          <w:sz w:val="24"/>
          <w:szCs w:val="24"/>
        </w:rPr>
        <w:t xml:space="preserve"> </w:t>
      </w:r>
      <w:r w:rsidRPr="0080557F">
        <w:rPr>
          <w:rFonts w:ascii="Times New Roman" w:hAnsi="Times New Roman" w:cs="Times New Roman"/>
          <w:sz w:val="24"/>
          <w:szCs w:val="24"/>
        </w:rPr>
        <w:t>от</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 ДР</w:t>
      </w:r>
      <w:r>
        <w:rPr>
          <w:rFonts w:ascii="Times New Roman" w:hAnsi="Times New Roman" w:cs="Times New Roman"/>
          <w:sz w:val="24"/>
          <w:szCs w:val="24"/>
        </w:rPr>
        <w:t xml:space="preserve"> </w:t>
      </w:r>
      <w:r w:rsidRPr="0080557F">
        <w:rPr>
          <w:rFonts w:ascii="Times New Roman" w:hAnsi="Times New Roman" w:cs="Times New Roman"/>
          <w:sz w:val="24"/>
          <w:szCs w:val="24"/>
        </w:rPr>
        <w:t xml:space="preserve">), </w:t>
      </w:r>
    </w:p>
    <w:p w:rsidR="0080557F" w:rsidRPr="0080557F" w:rsidRDefault="0080557F" w:rsidP="00FA5CAB">
      <w:pPr>
        <w:pStyle w:val="aa"/>
        <w:tabs>
          <w:tab w:val="left" w:pos="-2694"/>
        </w:tabs>
        <w:spacing w:after="0"/>
        <w:ind w:left="0"/>
        <w:jc w:val="both"/>
        <w:rPr>
          <w:rFonts w:ascii="Times New Roman" w:hAnsi="Times New Roman" w:cs="Times New Roman"/>
          <w:sz w:val="24"/>
          <w:szCs w:val="24"/>
        </w:rPr>
      </w:pPr>
      <w:r w:rsidRPr="0080557F">
        <w:rPr>
          <w:rFonts w:ascii="Times New Roman" w:hAnsi="Times New Roman" w:cs="Times New Roman"/>
          <w:i/>
          <w:sz w:val="24"/>
          <w:szCs w:val="24"/>
        </w:rPr>
        <w:t>„ Отпадък “</w:t>
      </w:r>
      <w:r w:rsidRPr="0080557F">
        <w:rPr>
          <w:rFonts w:ascii="Times New Roman" w:hAnsi="Times New Roman" w:cs="Times New Roman"/>
          <w:sz w:val="24"/>
          <w:szCs w:val="24"/>
        </w:rPr>
        <w:t xml:space="preserve"> е всяко вещество или предмет, от който притежателят се освобождава или възнамерява да се освободи, или е длъжен да се освободи”. Особено важно е да се подчертае, че предотвратяването на отпадъци (ПО) има най-висок приоритет в йерархията на управление на отпадъците. Най-големите натоварвания на околната среда възникват при производството на един продукт и именно поради това тези натоварвания се намаляват, чрез мерки за ПО.</w:t>
      </w:r>
      <w:r w:rsidRPr="0080557F">
        <w:rPr>
          <w:rFonts w:ascii="Times New Roman" w:hAnsi="Times New Roman" w:cs="Times New Roman"/>
          <w:sz w:val="24"/>
          <w:szCs w:val="24"/>
        </w:rPr>
        <w:cr/>
        <w:t xml:space="preserve">          </w:t>
      </w:r>
      <w:r w:rsidRPr="0080557F">
        <w:rPr>
          <w:rFonts w:ascii="Times New Roman" w:hAnsi="Times New Roman" w:cs="Times New Roman"/>
          <w:i/>
          <w:sz w:val="24"/>
          <w:szCs w:val="24"/>
        </w:rPr>
        <w:t xml:space="preserve">„Предотвратяване на образуването на отпадъци” </w:t>
      </w:r>
      <w:r w:rsidRPr="0080557F">
        <w:rPr>
          <w:rFonts w:ascii="Times New Roman" w:hAnsi="Times New Roman" w:cs="Times New Roman"/>
          <w:sz w:val="24"/>
          <w:szCs w:val="24"/>
        </w:rPr>
        <w:t>означава да не възникват отпадъци, да не се произвеждат продукти, които после да трябва да бъдат рециклирани или обезвреждани. Различните възможности за третиране на отпадъците винаги са свързани с трудности и натоварвания за околната среда. Отпадъкът не изчезва просто така, а чрез депонирането и изгарянето,</w:t>
      </w:r>
      <w:r w:rsidR="0019777B">
        <w:rPr>
          <w:rFonts w:ascii="Times New Roman" w:hAnsi="Times New Roman" w:cs="Times New Roman"/>
          <w:sz w:val="24"/>
          <w:szCs w:val="24"/>
        </w:rPr>
        <w:t xml:space="preserve"> </w:t>
      </w:r>
      <w:r w:rsidRPr="0080557F">
        <w:rPr>
          <w:rFonts w:ascii="Times New Roman" w:hAnsi="Times New Roman" w:cs="Times New Roman"/>
          <w:sz w:val="24"/>
          <w:szCs w:val="24"/>
        </w:rPr>
        <w:t xml:space="preserve"> дори чрез рециклирането, само се променя като вещество. Всяко депониране е намеса в природата, като при това не могат на 100% да се изключат вредни въздействия върху околната среда. В най-добрия случай отпадъците се оползотворяват, но дори и в този случай възникват натоварвания поради употребата на енергия и вода. Поради това, най-адекватното противодействие на проблемите с отпадъците са действията преди образуването на отпадъци, а именно предотвратяването на образуването на отпадъци.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Необходимо е също да има доброволни и самоограничителни мерки от страна на всички участници в обществения живот, като тези мерки трябва да се разясняват, да се помага за тяхното създаване и провеждане, да се дават съвети на бизнеса и домакинствата.</w:t>
      </w:r>
    </w:p>
    <w:p w:rsidR="0080557F" w:rsidRPr="0080557F" w:rsidRDefault="0080557F" w:rsidP="002B1D6E">
      <w:pPr>
        <w:pStyle w:val="aa"/>
        <w:tabs>
          <w:tab w:val="left" w:pos="-2694"/>
        </w:tabs>
        <w:spacing w:after="0"/>
        <w:ind w:left="0" w:firstLine="425"/>
        <w:jc w:val="both"/>
        <w:rPr>
          <w:rFonts w:ascii="Times New Roman" w:hAnsi="Times New Roman" w:cs="Times New Roman"/>
          <w:b/>
          <w:sz w:val="24"/>
          <w:szCs w:val="24"/>
        </w:rPr>
      </w:pPr>
    </w:p>
    <w:p w:rsidR="0080557F" w:rsidRPr="0019777B" w:rsidRDefault="0080557F" w:rsidP="002B1D6E">
      <w:pPr>
        <w:pStyle w:val="aa"/>
        <w:tabs>
          <w:tab w:val="left" w:pos="-2694"/>
        </w:tabs>
        <w:spacing w:after="0"/>
        <w:ind w:left="0" w:firstLine="425"/>
        <w:jc w:val="both"/>
        <w:rPr>
          <w:rFonts w:ascii="Times New Roman" w:hAnsi="Times New Roman" w:cs="Times New Roman"/>
          <w:b/>
          <w:color w:val="006600"/>
          <w:sz w:val="24"/>
          <w:szCs w:val="24"/>
        </w:rPr>
      </w:pPr>
      <w:r w:rsidRPr="0019777B">
        <w:rPr>
          <w:rFonts w:ascii="Times New Roman" w:hAnsi="Times New Roman" w:cs="Times New Roman"/>
          <w:b/>
          <w:color w:val="006600"/>
          <w:sz w:val="24"/>
          <w:szCs w:val="24"/>
        </w:rPr>
        <w:t>Участници в дейностите по предотвратяване на образуването на отпадъци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Основни участници в разработването и реализацията на политиките по ПОО са:</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color w:val="006600"/>
          <w:sz w:val="24"/>
          <w:szCs w:val="24"/>
        </w:rPr>
        <w:t>Държава</w:t>
      </w:r>
      <w:r w:rsidRPr="0019777B">
        <w:rPr>
          <w:rFonts w:ascii="Times New Roman" w:hAnsi="Times New Roman" w:cs="Times New Roman"/>
          <w:color w:val="006600"/>
          <w:sz w:val="24"/>
          <w:szCs w:val="24"/>
        </w:rPr>
        <w:t>.</w:t>
      </w:r>
      <w:r w:rsidRPr="0080557F">
        <w:rPr>
          <w:rFonts w:ascii="Times New Roman" w:hAnsi="Times New Roman" w:cs="Times New Roman"/>
          <w:color w:val="1F497D" w:themeColor="text2"/>
          <w:sz w:val="24"/>
          <w:szCs w:val="24"/>
        </w:rPr>
        <w:t xml:space="preserve"> </w:t>
      </w:r>
      <w:r w:rsidRPr="0080557F">
        <w:rPr>
          <w:rFonts w:ascii="Times New Roman" w:hAnsi="Times New Roman" w:cs="Times New Roman"/>
          <w:sz w:val="24"/>
          <w:szCs w:val="24"/>
        </w:rPr>
        <w:t xml:space="preserve">Тя създава ефективни предпоставки и регулации за подпомагане на нормативни актове, например, различни данъци и/или такси, които стимулират производства или потребление с по-малко отпадъци. Държавата може също така да регламентира, чрез нормативен акт дори забрани за дадени продукти, ако това не противоречи на европейските норми, както и определянето на задължения, като например задължително обратно изкупуване, ограничения в разпространението, регламентиране на транспортирането, складирането и третирането на отпадъците и др. Освен това по силата на чл. 49 и чл. 50 от ЗУО държавата е длъжна да прилага мерки за </w:t>
      </w:r>
      <w:r w:rsidRPr="0080557F">
        <w:rPr>
          <w:rFonts w:ascii="Times New Roman" w:hAnsi="Times New Roman" w:cs="Times New Roman"/>
          <w:sz w:val="24"/>
          <w:szCs w:val="24"/>
        </w:rPr>
        <w:lastRenderedPageBreak/>
        <w:t>планиране като изготвя и план за управление на отпадъците, както и програма за предотвратяване на образуването на отпадъци. Въвеждането на разрешителни и регистрационни режими също е задължение на държавата, регламентирано в ЗУО.</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color w:val="006600"/>
          <w:sz w:val="24"/>
          <w:szCs w:val="24"/>
        </w:rPr>
        <w:t>Общини.</w:t>
      </w:r>
      <w:r w:rsidRPr="0080557F">
        <w:rPr>
          <w:rFonts w:ascii="Times New Roman" w:hAnsi="Times New Roman" w:cs="Times New Roman"/>
          <w:b/>
          <w:color w:val="1F497D" w:themeColor="text2"/>
          <w:sz w:val="24"/>
          <w:szCs w:val="24"/>
        </w:rPr>
        <w:t xml:space="preserve"> </w:t>
      </w:r>
      <w:r w:rsidRPr="0080557F">
        <w:rPr>
          <w:rFonts w:ascii="Times New Roman" w:hAnsi="Times New Roman" w:cs="Times New Roman"/>
          <w:sz w:val="24"/>
          <w:szCs w:val="24"/>
        </w:rPr>
        <w:t>Общините са отговорни за събирането на отпадъците на тяхната територия, като извършват тази дейност самостоятелно или чрез регионални сдружения. По силата на чл.</w:t>
      </w:r>
      <w:r w:rsidR="0019777B">
        <w:rPr>
          <w:rFonts w:ascii="Times New Roman" w:hAnsi="Times New Roman" w:cs="Times New Roman"/>
          <w:sz w:val="24"/>
          <w:szCs w:val="24"/>
        </w:rPr>
        <w:t xml:space="preserve"> </w:t>
      </w:r>
      <w:r w:rsidRPr="0080557F">
        <w:rPr>
          <w:rFonts w:ascii="Times New Roman" w:hAnsi="Times New Roman" w:cs="Times New Roman"/>
          <w:sz w:val="24"/>
          <w:szCs w:val="24"/>
        </w:rPr>
        <w:t>52 от ЗУО те са длъжни да изготвят програма за управление на отпадъците, чиято структура, цели и предвиждания отговарят на НПУО, с включено ПОО, която по силата на ЗУО е неразделна част от НПУО. В общинските програми и наредби за управление на отпадъците могат да се включат и съвсем конкретни мерки за ПО, като например ограничаване на ползването на прибори за еднократна употреба при обществени мероприятия.</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color w:val="006600"/>
          <w:sz w:val="24"/>
          <w:szCs w:val="24"/>
        </w:rPr>
        <w:t>Икономически и научни субекти, неправителствени организации.</w:t>
      </w:r>
      <w:r w:rsidRPr="0019777B">
        <w:rPr>
          <w:rFonts w:ascii="Times New Roman" w:hAnsi="Times New Roman" w:cs="Times New Roman"/>
          <w:color w:val="006600"/>
          <w:sz w:val="24"/>
          <w:szCs w:val="24"/>
        </w:rPr>
        <w:t xml:space="preserve"> </w:t>
      </w:r>
      <w:r w:rsidRPr="0080557F">
        <w:rPr>
          <w:rFonts w:ascii="Times New Roman" w:hAnsi="Times New Roman" w:cs="Times New Roman"/>
          <w:sz w:val="24"/>
          <w:szCs w:val="24"/>
        </w:rPr>
        <w:t>За предотвратяване на образуването на отпадъци икономическите субекти, подпомагани от научните среди, могат да разработят продукти и производствени процеси, които са екологосъобразни и бедни на отпадъци и да оптимизират съществуващи процеси и продукти. Предлаганите на пазара продукти трябва да бъдат с по-дълъг живот, да са лесни за поправяне и да са произведени и търгувани без излишни опаковки. Тоест икономическите субекти, подпомагани от научни организации, могат да предприемат мерки, с които се отказват от производството на не екологосъобразни продукти. Засега този отказ е по-скоро доброволен и продиктуван от маркетингови или други съображения, но той може да стане и задължителен при разработване и влизане в сила на съответни закони, наредби и стандарти. Неправителствени организации, които подкрепят идеите за общество, стремящо се към нулеви отпадъци, могат да създадат платформи и доброволни мрежи за всички субекти, които имат желание да допринесат за реализация на тези политики.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color w:val="006600"/>
          <w:sz w:val="24"/>
          <w:szCs w:val="24"/>
        </w:rPr>
        <w:t>Домакинства.</w:t>
      </w:r>
      <w:r w:rsidRPr="0080557F">
        <w:rPr>
          <w:rFonts w:ascii="Times New Roman" w:hAnsi="Times New Roman" w:cs="Times New Roman"/>
          <w:b/>
          <w:color w:val="1F497D" w:themeColor="text2"/>
          <w:sz w:val="24"/>
          <w:szCs w:val="24"/>
        </w:rPr>
        <w:t xml:space="preserve"> </w:t>
      </w:r>
      <w:r w:rsidRPr="0080557F">
        <w:rPr>
          <w:rFonts w:ascii="Times New Roman" w:hAnsi="Times New Roman" w:cs="Times New Roman"/>
          <w:sz w:val="24"/>
          <w:szCs w:val="24"/>
        </w:rPr>
        <w:t>Въпреки, че основните количества отпадъци не се генерират от домакинствата, респективно от крайните купувачи, мерките за предотвратяване на отпадъци са насочени в най-голямата си част към тях. Всеки потребител може да ограничи купуването на стоки, които водят до образуване на много отпадъци и по този начин да принуди производителите да спрат или поне да намалят производството на такива стоки. На сегашния етап това означава потребителят да има такова съзнание, че дори да е готов да понесе ограничения в своите „удобства”, респективно да вложи повече усилия и време. Поради това реално и действащо предотвратяване на отпадъци сред потребителите може да се очаква, когато на пазара се предлагат достатъчно стоки и услуги, които са ефективни от екологична гледна точка.</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Предотвратяването на образуването на отпадъци е задача на генераторите на отпадъци. Генераторите на отпадъци, решават чрез своите дейности дали ще произвеждат отпадъци или не. Предотвратяването на образуването на отпадъци се състои от следните елементи:</w:t>
      </w:r>
    </w:p>
    <w:p w:rsidR="0080557F" w:rsidRPr="0019777B" w:rsidRDefault="0080557F" w:rsidP="002B1D6E">
      <w:pPr>
        <w:pStyle w:val="aa"/>
        <w:numPr>
          <w:ilvl w:val="0"/>
          <w:numId w:val="42"/>
        </w:numPr>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sz w:val="24"/>
          <w:szCs w:val="24"/>
        </w:rPr>
        <w:t>Стриктно избягване на отпадъците;</w:t>
      </w:r>
    </w:p>
    <w:p w:rsidR="0080557F" w:rsidRPr="0019777B" w:rsidRDefault="0080557F" w:rsidP="002B1D6E">
      <w:pPr>
        <w:pStyle w:val="aa"/>
        <w:numPr>
          <w:ilvl w:val="0"/>
          <w:numId w:val="42"/>
        </w:numPr>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sz w:val="24"/>
          <w:szCs w:val="24"/>
        </w:rPr>
        <w:t>Намаляване на генерирането на отпадъци при източника;</w:t>
      </w:r>
    </w:p>
    <w:p w:rsidR="0080557F" w:rsidRPr="0019777B" w:rsidRDefault="0080557F" w:rsidP="002B1D6E">
      <w:pPr>
        <w:pStyle w:val="aa"/>
        <w:numPr>
          <w:ilvl w:val="0"/>
          <w:numId w:val="42"/>
        </w:numPr>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sz w:val="24"/>
          <w:szCs w:val="24"/>
        </w:rPr>
        <w:t>Насърчаване на повторната употреба;</w:t>
      </w:r>
    </w:p>
    <w:p w:rsidR="0080557F" w:rsidRPr="0019777B" w:rsidRDefault="0080557F" w:rsidP="002B1D6E">
      <w:pPr>
        <w:pStyle w:val="aa"/>
        <w:numPr>
          <w:ilvl w:val="0"/>
          <w:numId w:val="42"/>
        </w:numPr>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sz w:val="24"/>
          <w:szCs w:val="24"/>
        </w:rPr>
        <w:t>Рециклиране при източника.</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i/>
          <w:color w:val="006600"/>
          <w:sz w:val="24"/>
          <w:szCs w:val="24"/>
        </w:rPr>
        <w:lastRenderedPageBreak/>
        <w:t xml:space="preserve">Стриктното предотвратяване </w:t>
      </w:r>
      <w:r w:rsidRPr="0080557F">
        <w:rPr>
          <w:rFonts w:ascii="Times New Roman" w:hAnsi="Times New Roman" w:cs="Times New Roman"/>
          <w:sz w:val="24"/>
          <w:szCs w:val="24"/>
        </w:rPr>
        <w:t>включва пълното избягване на генерирането на отпадъци, чрез реално премахване на вредните вещества или чрез намаляване на материалния и енергийния интензитет в производството, потреблението и разпространението. Примерите за точно прилагане на предотвратяването включват такива, които се отнасят до:</w:t>
      </w:r>
    </w:p>
    <w:p w:rsidR="0080557F" w:rsidRPr="0019777B" w:rsidRDefault="0080557F" w:rsidP="002B1D6E">
      <w:pPr>
        <w:pStyle w:val="aa"/>
        <w:numPr>
          <w:ilvl w:val="0"/>
          <w:numId w:val="43"/>
        </w:numPr>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sz w:val="24"/>
          <w:szCs w:val="24"/>
        </w:rPr>
        <w:t>Опасните свойства на определени съставки/ компоненти в продуктите, като се налага тяхното избягване и/или заместване с материали, които не са опасни за човека или за околната среда (например, чрез забрани на използването/влагането на полихлорираните бифенили или озоноразрушаващите вещества, или премахване на тежките метали от батериите на мобилните телефони).</w:t>
      </w:r>
    </w:p>
    <w:p w:rsidR="0080557F" w:rsidRPr="0019777B" w:rsidRDefault="0080557F" w:rsidP="002B1D6E">
      <w:pPr>
        <w:pStyle w:val="aa"/>
        <w:numPr>
          <w:ilvl w:val="0"/>
          <w:numId w:val="44"/>
        </w:numPr>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sz w:val="24"/>
          <w:szCs w:val="24"/>
        </w:rPr>
        <w:t>Количество, като избягване употребата на материали или на етапи в производството/потреблението (например, чрез купуване на плодове и зеленчуци от открити пазари или от секцията за плодове и зеленчуци в супермаркета, вместо купуването на пакетирани плодове или чрез премахване на междинното опаковане на козметични продукти и паста за зъби).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i/>
          <w:color w:val="006600"/>
          <w:sz w:val="24"/>
          <w:szCs w:val="24"/>
        </w:rPr>
        <w:t xml:space="preserve">Намаляването при източника </w:t>
      </w:r>
      <w:r w:rsidRPr="0080557F">
        <w:rPr>
          <w:rFonts w:ascii="Times New Roman" w:hAnsi="Times New Roman" w:cs="Times New Roman"/>
          <w:sz w:val="24"/>
          <w:szCs w:val="24"/>
        </w:rPr>
        <w:t>включва минимизиране употребата на токсични или вредни вещества и/или минимизиране консумацията на материали или енергия. Примерите за намаляване при източника включват такива, които се отнасят до:</w:t>
      </w:r>
    </w:p>
    <w:p w:rsidR="0080557F" w:rsidRPr="0080557F" w:rsidRDefault="0080557F" w:rsidP="002B1D6E">
      <w:pPr>
        <w:pStyle w:val="aa"/>
        <w:numPr>
          <w:ilvl w:val="3"/>
          <w:numId w:val="32"/>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Опасните свойства на определени съставки/компоненти в продуктите, като намаляване употребата на вредни вещества в продуктите, в системите за производство и продажба, както и в системите за консумация и депониране и намаляване употребата на вещества, които пречат на повторната употреба или рециклирането (например, пластмасови етикети върху хартия, използване на хлорирани разтвори като почистващи средства).</w:t>
      </w:r>
    </w:p>
    <w:p w:rsidR="0080557F" w:rsidRPr="0080557F" w:rsidRDefault="0080557F" w:rsidP="002B1D6E">
      <w:pPr>
        <w:pStyle w:val="aa"/>
        <w:numPr>
          <w:ilvl w:val="4"/>
          <w:numId w:val="45"/>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Количество, като използване на по-малки количества ресурси за осигуряване на същия продукт или услуга (например намаляване дебелината на покритието, въвеждане на системи за повторна употреба или пълнене, миниатюризация, ресурсно ориентирани покупки и потребление) и използване на по-ресурсно независими строителни подходи и материали.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19777B">
        <w:rPr>
          <w:rFonts w:ascii="Times New Roman" w:hAnsi="Times New Roman" w:cs="Times New Roman"/>
          <w:b/>
          <w:i/>
          <w:color w:val="006600"/>
          <w:sz w:val="24"/>
          <w:szCs w:val="24"/>
        </w:rPr>
        <w:t xml:space="preserve">Повторната употреба на продуктите </w:t>
      </w:r>
      <w:r w:rsidRPr="0080557F">
        <w:rPr>
          <w:rFonts w:ascii="Times New Roman" w:hAnsi="Times New Roman" w:cs="Times New Roman"/>
          <w:sz w:val="24"/>
          <w:szCs w:val="24"/>
        </w:rPr>
        <w:t>включва многократната употреба на продукта в оригиналната му форма, по оригиналното му предназначение или като алтернатива, със или без допълнителна обработка. Примерите за повторна употреба на продуктите включват такива, които се отнасят до:</w:t>
      </w:r>
    </w:p>
    <w:p w:rsidR="0080557F" w:rsidRPr="0080557F" w:rsidRDefault="0080557F" w:rsidP="002B1D6E">
      <w:pPr>
        <w:pStyle w:val="aa"/>
        <w:numPr>
          <w:ilvl w:val="4"/>
          <w:numId w:val="46"/>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Повторна употреба след допълнителна обработка, като измиване и повторно пълнене на стъклени или пластмасови бутилки и обработка и използване на празни варели от лепила за варели за петрол.</w:t>
      </w:r>
    </w:p>
    <w:p w:rsidR="0080557F" w:rsidRPr="0080557F" w:rsidRDefault="0080557F" w:rsidP="002B1D6E">
      <w:pPr>
        <w:pStyle w:val="aa"/>
        <w:numPr>
          <w:ilvl w:val="4"/>
          <w:numId w:val="46"/>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Повторна употреба без допълнителна обработка, като използване на торбички за пазар повече от един път.</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601E25">
        <w:rPr>
          <w:rFonts w:ascii="Times New Roman" w:hAnsi="Times New Roman" w:cs="Times New Roman"/>
          <w:b/>
          <w:i/>
          <w:color w:val="006600"/>
          <w:sz w:val="24"/>
          <w:szCs w:val="24"/>
        </w:rPr>
        <w:t xml:space="preserve">Рециклирането при източника </w:t>
      </w:r>
      <w:r w:rsidRPr="0080557F">
        <w:rPr>
          <w:rFonts w:ascii="Times New Roman" w:hAnsi="Times New Roman" w:cs="Times New Roman"/>
          <w:sz w:val="24"/>
          <w:szCs w:val="24"/>
        </w:rPr>
        <w:t>включва дейности, които позволяват използването на даден материал след обработка на територията на производителя на отпадъка. Примери са:</w:t>
      </w:r>
    </w:p>
    <w:p w:rsidR="0080557F" w:rsidRPr="0080557F" w:rsidRDefault="0080557F" w:rsidP="002B1D6E">
      <w:pPr>
        <w:pStyle w:val="aa"/>
        <w:numPr>
          <w:ilvl w:val="4"/>
          <w:numId w:val="47"/>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Използване след биологично третиране, като домашно компостиране.</w:t>
      </w:r>
    </w:p>
    <w:p w:rsidR="0080557F" w:rsidRPr="0080557F" w:rsidRDefault="0080557F" w:rsidP="002B1D6E">
      <w:pPr>
        <w:pStyle w:val="aa"/>
        <w:numPr>
          <w:ilvl w:val="4"/>
          <w:numId w:val="47"/>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Използване след пречистване, като повторна употреба на вода след пречистване, на разтвори след дестилация и т.н.</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lastRenderedPageBreak/>
        <w:t>Предотвратяването и намаляването на образуването на отпадъците се осъществява през целия жизнен цикъл на продуктите от проектирането им до превръщането им в отпадъци и включва следните основни елементи:</w:t>
      </w:r>
    </w:p>
    <w:p w:rsidR="0080557F" w:rsidRPr="0080557F" w:rsidRDefault="00601E25" w:rsidP="002B1D6E">
      <w:pPr>
        <w:pStyle w:val="aa"/>
        <w:numPr>
          <w:ilvl w:val="4"/>
          <w:numId w:val="48"/>
        </w:numPr>
        <w:tabs>
          <w:tab w:val="left" w:pos="-2694"/>
        </w:tabs>
        <w:spacing w:after="0"/>
        <w:ind w:left="0" w:firstLine="425"/>
        <w:jc w:val="both"/>
        <w:rPr>
          <w:rFonts w:ascii="Times New Roman" w:hAnsi="Times New Roman" w:cs="Times New Roman"/>
          <w:sz w:val="24"/>
          <w:szCs w:val="24"/>
        </w:rPr>
      </w:pPr>
      <w:r>
        <w:rPr>
          <w:rFonts w:ascii="Times New Roman" w:hAnsi="Times New Roman" w:cs="Times New Roman"/>
          <w:sz w:val="24"/>
          <w:szCs w:val="24"/>
        </w:rPr>
        <w:t>В</w:t>
      </w:r>
      <w:r w:rsidR="0080557F" w:rsidRPr="0080557F">
        <w:rPr>
          <w:rFonts w:ascii="Times New Roman" w:hAnsi="Times New Roman" w:cs="Times New Roman"/>
          <w:sz w:val="24"/>
          <w:szCs w:val="24"/>
        </w:rPr>
        <w:t>лагане на по-малко количество материали за производството на даден продукт</w:t>
      </w:r>
      <w:r>
        <w:rPr>
          <w:rFonts w:ascii="Times New Roman" w:hAnsi="Times New Roman" w:cs="Times New Roman"/>
          <w:sz w:val="24"/>
          <w:szCs w:val="24"/>
        </w:rPr>
        <w:t>;</w:t>
      </w:r>
    </w:p>
    <w:p w:rsidR="0080557F" w:rsidRPr="0080557F" w:rsidRDefault="00601E25" w:rsidP="002B1D6E">
      <w:pPr>
        <w:pStyle w:val="aa"/>
        <w:numPr>
          <w:ilvl w:val="4"/>
          <w:numId w:val="48"/>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У</w:t>
      </w:r>
      <w:r w:rsidR="0080557F" w:rsidRPr="0080557F">
        <w:rPr>
          <w:rFonts w:ascii="Times New Roman" w:hAnsi="Times New Roman" w:cs="Times New Roman"/>
          <w:sz w:val="24"/>
          <w:szCs w:val="24"/>
        </w:rPr>
        <w:t>дължаване полезния живот на продуктите - произвеждане на по-трайни продукти и осигуряване възможности за ремонтиране и поправка на продуктите</w:t>
      </w:r>
      <w:r>
        <w:rPr>
          <w:rFonts w:ascii="Times New Roman" w:hAnsi="Times New Roman" w:cs="Times New Roman"/>
          <w:sz w:val="24"/>
          <w:szCs w:val="24"/>
        </w:rPr>
        <w:t>;</w:t>
      </w:r>
    </w:p>
    <w:p w:rsidR="0080557F" w:rsidRPr="0080557F" w:rsidRDefault="00601E25" w:rsidP="002B1D6E">
      <w:pPr>
        <w:pStyle w:val="aa"/>
        <w:numPr>
          <w:ilvl w:val="4"/>
          <w:numId w:val="48"/>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Н</w:t>
      </w:r>
      <w:r w:rsidR="0080557F" w:rsidRPr="0080557F">
        <w:rPr>
          <w:rFonts w:ascii="Times New Roman" w:hAnsi="Times New Roman" w:cs="Times New Roman"/>
          <w:sz w:val="24"/>
          <w:szCs w:val="24"/>
        </w:rPr>
        <w:t>амаляване на опасните свойства на отпадъците, образувани след употреба на продуктите</w:t>
      </w:r>
      <w:r>
        <w:rPr>
          <w:rFonts w:ascii="Times New Roman" w:hAnsi="Times New Roman" w:cs="Times New Roman"/>
          <w:sz w:val="24"/>
          <w:szCs w:val="24"/>
        </w:rPr>
        <w:t>;</w:t>
      </w:r>
    </w:p>
    <w:p w:rsidR="0080557F" w:rsidRPr="0080557F" w:rsidRDefault="00601E25" w:rsidP="002B1D6E">
      <w:pPr>
        <w:pStyle w:val="aa"/>
        <w:numPr>
          <w:ilvl w:val="4"/>
          <w:numId w:val="48"/>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П</w:t>
      </w:r>
      <w:r w:rsidR="0080557F" w:rsidRPr="0080557F">
        <w:rPr>
          <w:rFonts w:ascii="Times New Roman" w:hAnsi="Times New Roman" w:cs="Times New Roman"/>
          <w:sz w:val="24"/>
          <w:szCs w:val="24"/>
        </w:rPr>
        <w:t>роизвеждане на продукти, които могат да се използват повторно и влагане на материали, които могат да се рециклират</w:t>
      </w:r>
      <w:r>
        <w:rPr>
          <w:rFonts w:ascii="Times New Roman" w:hAnsi="Times New Roman" w:cs="Times New Roman"/>
          <w:sz w:val="24"/>
          <w:szCs w:val="24"/>
        </w:rPr>
        <w:t>;</w:t>
      </w:r>
    </w:p>
    <w:p w:rsidR="0080557F" w:rsidRPr="0080557F" w:rsidRDefault="00601E25" w:rsidP="002B1D6E">
      <w:pPr>
        <w:pStyle w:val="aa"/>
        <w:numPr>
          <w:ilvl w:val="4"/>
          <w:numId w:val="48"/>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О</w:t>
      </w:r>
      <w:r w:rsidR="0080557F" w:rsidRPr="0080557F">
        <w:rPr>
          <w:rFonts w:ascii="Times New Roman" w:hAnsi="Times New Roman" w:cs="Times New Roman"/>
          <w:sz w:val="24"/>
          <w:szCs w:val="24"/>
        </w:rPr>
        <w:t>граничаване на ненужната употреба на продукти (напр. продукти за еднократна употреба, замяна на стари с нови модели продукти и т.н.) и по-ефективното използване на продуктите.</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 xml:space="preserve"> Мерките за постигане на националната цел за предотвратяване и намаляване на образуването на отпадъците, които могат да се предприемат на местно ниво са:</w:t>
      </w:r>
    </w:p>
    <w:p w:rsidR="0080557F" w:rsidRPr="0080557F" w:rsidRDefault="0080557F" w:rsidP="002B1D6E">
      <w:pPr>
        <w:pStyle w:val="aa"/>
        <w:numPr>
          <w:ilvl w:val="4"/>
          <w:numId w:val="49"/>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Икономически стимули за намаляване образуването на отпадъци;</w:t>
      </w:r>
    </w:p>
    <w:p w:rsidR="0080557F" w:rsidRPr="0080557F" w:rsidRDefault="0080557F" w:rsidP="002B1D6E">
      <w:pPr>
        <w:pStyle w:val="aa"/>
        <w:numPr>
          <w:ilvl w:val="4"/>
          <w:numId w:val="49"/>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Популяризиране на схемите за „еко-маркировка” и повишаване на екологичното съзнание на купувачите;</w:t>
      </w:r>
    </w:p>
    <w:p w:rsidR="0080557F" w:rsidRPr="0080557F" w:rsidRDefault="0080557F" w:rsidP="002B1D6E">
      <w:pPr>
        <w:pStyle w:val="aa"/>
        <w:numPr>
          <w:ilvl w:val="4"/>
          <w:numId w:val="49"/>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Контрол върху спазването на изискванията, въведени в наредбите за масово разпространени отпадъци по отношение на заплащането на продуктови такси и относно повторното използване на съответния вид масово разпространен отпадък;</w:t>
      </w:r>
    </w:p>
    <w:p w:rsidR="0080557F" w:rsidRPr="0080557F" w:rsidRDefault="0080557F" w:rsidP="002B1D6E">
      <w:pPr>
        <w:pStyle w:val="aa"/>
        <w:numPr>
          <w:ilvl w:val="4"/>
          <w:numId w:val="49"/>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Контрол върху спазването на забраните за изхвърляне в общия отпадъчен поток на опасни домакински отпадъци.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Общинските власти могат да насърчат предотвратяването и намаляването на образуването на отпадъци чрез провеждане на мероприятия за повишаване на екологичното съзнание на населението.</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Мероприятията следва да бъдат насочени към разясняване на ролята на купувачите в намаляване на образуването на отпадъци и предизвикване на промяна в поведението им по време на покупката на продукти. Цели се вземането на решението за покупка да се влияе не само от качествата и цената на продукта, но и от възможните вредни въздействия върху околната среда като се вземат под внимание следните фактори:</w:t>
      </w:r>
    </w:p>
    <w:p w:rsidR="0080557F" w:rsidRPr="0080557F" w:rsidRDefault="0080557F" w:rsidP="002B1D6E">
      <w:pPr>
        <w:pStyle w:val="aa"/>
        <w:numPr>
          <w:ilvl w:val="4"/>
          <w:numId w:val="50"/>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трайност на продукта, възможност за повторно използване и поправка;</w:t>
      </w:r>
    </w:p>
    <w:p w:rsidR="0080557F" w:rsidRPr="0080557F" w:rsidRDefault="0080557F" w:rsidP="002B1D6E">
      <w:pPr>
        <w:pStyle w:val="aa"/>
        <w:numPr>
          <w:ilvl w:val="4"/>
          <w:numId w:val="50"/>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материалите от които е направен - възобновими или невъзобновими;</w:t>
      </w:r>
    </w:p>
    <w:p w:rsidR="0080557F" w:rsidRPr="0080557F" w:rsidRDefault="0080557F" w:rsidP="002B1D6E">
      <w:pPr>
        <w:pStyle w:val="aa"/>
        <w:numPr>
          <w:ilvl w:val="4"/>
          <w:numId w:val="50"/>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съдържа ли излишни опаковки.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Специфичен инструмент за насърчаване на предотвратяването на образуването на отпадъци са еко-маркировките на продуктите.</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p>
    <w:p w:rsidR="0080557F" w:rsidRPr="00601E25" w:rsidRDefault="0080557F" w:rsidP="002B1D6E">
      <w:pPr>
        <w:pStyle w:val="aa"/>
        <w:tabs>
          <w:tab w:val="left" w:pos="-2694"/>
        </w:tabs>
        <w:spacing w:after="0"/>
        <w:ind w:left="0" w:firstLine="425"/>
        <w:jc w:val="both"/>
        <w:rPr>
          <w:rFonts w:ascii="Times New Roman" w:hAnsi="Times New Roman" w:cs="Times New Roman"/>
          <w:b/>
          <w:color w:val="006600"/>
          <w:sz w:val="24"/>
          <w:szCs w:val="24"/>
        </w:rPr>
      </w:pPr>
      <w:r w:rsidRPr="00601E25">
        <w:rPr>
          <w:rFonts w:ascii="Times New Roman" w:hAnsi="Times New Roman" w:cs="Times New Roman"/>
          <w:b/>
          <w:color w:val="006600"/>
          <w:sz w:val="24"/>
          <w:szCs w:val="24"/>
        </w:rPr>
        <w:t>Мерки за предотвратяване на образуването на отпадъци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В Приложение №</w:t>
      </w:r>
      <w:r w:rsidR="002817ED">
        <w:rPr>
          <w:rFonts w:ascii="Times New Roman" w:hAnsi="Times New Roman" w:cs="Times New Roman"/>
          <w:sz w:val="24"/>
          <w:szCs w:val="24"/>
          <w:lang w:val="en-US"/>
        </w:rPr>
        <w:t xml:space="preserve"> </w:t>
      </w:r>
      <w:r w:rsidRPr="0080557F">
        <w:rPr>
          <w:rFonts w:ascii="Times New Roman" w:hAnsi="Times New Roman" w:cs="Times New Roman"/>
          <w:sz w:val="24"/>
          <w:szCs w:val="24"/>
        </w:rPr>
        <w:t>4 към чл. 50, ал. 3, т. 2 на ЗУО са изброени 16 примерни мерки за ПО, обособени в три групи:</w:t>
      </w:r>
    </w:p>
    <w:p w:rsidR="0080557F" w:rsidRPr="0080557F" w:rsidRDefault="0080557F" w:rsidP="002B1D6E">
      <w:pPr>
        <w:pStyle w:val="aa"/>
        <w:numPr>
          <w:ilvl w:val="4"/>
          <w:numId w:val="51"/>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мерки, които могат да засегнат рамковите условия, свързани с образуването на отпадъци;</w:t>
      </w:r>
    </w:p>
    <w:p w:rsidR="0080557F" w:rsidRPr="0080557F" w:rsidRDefault="0080557F" w:rsidP="002B1D6E">
      <w:pPr>
        <w:pStyle w:val="aa"/>
        <w:numPr>
          <w:ilvl w:val="4"/>
          <w:numId w:val="51"/>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мерки, които могат да засегнат фазата на проектиране, производство и разпространение;</w:t>
      </w:r>
    </w:p>
    <w:p w:rsidR="0080557F" w:rsidRPr="0080557F" w:rsidRDefault="0080557F" w:rsidP="002B1D6E">
      <w:pPr>
        <w:pStyle w:val="aa"/>
        <w:numPr>
          <w:ilvl w:val="4"/>
          <w:numId w:val="51"/>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lastRenderedPageBreak/>
        <w:t>мерки, които могат да засегнат фазата на потребление и употреба.</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 xml:space="preserve">Анализът на приложимостта на примерните мерки показва, че относими към компетенциите на местните власти и подходящи за прилагане в община </w:t>
      </w:r>
      <w:r w:rsidR="004B1B43">
        <w:rPr>
          <w:rFonts w:ascii="Times New Roman" w:hAnsi="Times New Roman" w:cs="Times New Roman"/>
          <w:sz w:val="24"/>
          <w:szCs w:val="24"/>
        </w:rPr>
        <w:t>Гълъбово</w:t>
      </w:r>
      <w:r w:rsidRPr="0080557F">
        <w:rPr>
          <w:rFonts w:ascii="Times New Roman" w:hAnsi="Times New Roman" w:cs="Times New Roman"/>
          <w:sz w:val="24"/>
          <w:szCs w:val="24"/>
        </w:rPr>
        <w:t xml:space="preserve"> са посочените по-долу мерки. За всяка мярка са представени нейната същност, досегашно прилагане и планирани действия в настоящата подпрограма по всяка мярка.</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p>
    <w:p w:rsidR="0080557F" w:rsidRPr="004B1B43" w:rsidRDefault="0080557F" w:rsidP="002B1D6E">
      <w:pPr>
        <w:pStyle w:val="aa"/>
        <w:tabs>
          <w:tab w:val="left" w:pos="-2694"/>
        </w:tabs>
        <w:spacing w:after="0"/>
        <w:ind w:left="0" w:firstLine="425"/>
        <w:jc w:val="both"/>
        <w:rPr>
          <w:rFonts w:ascii="Times New Roman" w:hAnsi="Times New Roman" w:cs="Times New Roman"/>
          <w:b/>
          <w:color w:val="006600"/>
          <w:sz w:val="24"/>
          <w:szCs w:val="24"/>
        </w:rPr>
      </w:pPr>
      <w:r w:rsidRPr="004B1B43">
        <w:rPr>
          <w:rFonts w:ascii="Times New Roman" w:hAnsi="Times New Roman" w:cs="Times New Roman"/>
          <w:b/>
          <w:color w:val="006600"/>
          <w:sz w:val="24"/>
          <w:szCs w:val="24"/>
        </w:rPr>
        <w:t>Мярка: Използване на мерки за планиране или други икономически инструменти за насърчаване на ефикасното използване на ресурсите</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Съдържанието на тази мярка може да се раздели на две групи дейности:</w:t>
      </w:r>
    </w:p>
    <w:p w:rsidR="0080557F" w:rsidRPr="0080557F" w:rsidRDefault="0080557F" w:rsidP="002B1D6E">
      <w:pPr>
        <w:pStyle w:val="aa"/>
        <w:numPr>
          <w:ilvl w:val="4"/>
          <w:numId w:val="52"/>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Разработване на общински програми за предотвратяване образуването на отпадъци - съгласно българското законодателство, кметът на общината разработва Програма за управление на отпадъците и Подпрограма за предотвратяване образуването на отпадъци, която е част от нея. Кметовете на няколко общини, ако те са включени в регионално сдружение, могат да разработят и Програма за съответния регион.</w:t>
      </w:r>
    </w:p>
    <w:p w:rsidR="0080557F" w:rsidRPr="0080557F" w:rsidRDefault="0080557F" w:rsidP="002B1D6E">
      <w:pPr>
        <w:pStyle w:val="aa"/>
        <w:numPr>
          <w:ilvl w:val="4"/>
          <w:numId w:val="53"/>
        </w:numPr>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Прилагане на икономически мерки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Компостирането е най-практичният и удобен начин да се третират органичните отпадъци в райони с еднофамилни къщи. Компостирането, което е собствения начин на природата за рециклиране, представлява контролирано разграждане на органични материали като листа, клонки, окосена трева и растителни хранителни отпадъци. Компостът е продукт за подобряване на почвата, който е резултат от правилното компостиране. Компостирането може да бъде по-лесно и по-евтино, отколкото поставянето на тези отпадъци в чували, или транспортирането им до претоварни станции или до контейнерите на централизираната система за събиране на отпадъци. Компостът също така подобрява почвата и отглежданите на нея растения. В селата обикновено има градини, ливади, дървета, храсти, или дори саксии за засаждане на растения и домашно приготвеният компост е много полезен. Всички органични отпадъци могат да се компостират. От всички „зелени“ отпадъци - отпадъци от дворове, като паднали листа, окосена трева, плевели и останки от градински растения, също и хранителни отпадъци, може да се получи отличен компост. Дървесните отпадъци от дворове могат да бъдат насечени и нарязани до размера на дърва за горене в печка или камина или да бъдат раздробени чрез шредер до дървесни стърготини или малки парченца. Когато се поставят около засадени растения или за настилка на пътеки, те накрая ще бъдат биоразградени и ще се превърнат в компост. Компостирането може да се практикува в повечето дворове в изработени в домашни условия или фабрично произведени съдове за компостиране или просто на открити купове (в някои населени места има изискване за затворени съдове). Фирми, училища и други предприятия може също лесно да компостират отпадъците си. Изработените в домашни условия съдове могат да бъдат направени от дървесни отпадъци, тел, снегозадържащи съоръжения или дори стари кофи за боклук (с дупки, пробити в страни и отдолу). Фабрично произведените съдове включват такива със система за обръщане, рамки, конусообразни и съдове с голям обем.</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 xml:space="preserve">В изготвените сценарии е включено населението, което прилага домашно компостиране. Броят на необходимите компостери е определен при допускане, че един </w:t>
      </w:r>
      <w:r w:rsidRPr="0080557F">
        <w:rPr>
          <w:rFonts w:ascii="Times New Roman" w:hAnsi="Times New Roman" w:cs="Times New Roman"/>
          <w:sz w:val="24"/>
          <w:szCs w:val="24"/>
        </w:rPr>
        <w:lastRenderedPageBreak/>
        <w:t>компостер обслужва едно домакинство в съответния регион. Средното количество компостирани биотпадъци от един компостер е от 150 кг/г.</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С въвеждането на допълнителни плащания (екотакси, данъци, концесионни възнаграждения и пр.) за ползване на природни ресурси се цели намаляване на количеството на използваните ресурси в производството и по този начин и намаляване на количеството на отпадъците, които биха възникнали.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Въпреки, че вече са разработвани и приети различни програми, както в областта на околната среда като цяло, така и специално в областта на управление на отпадъците, не са предвиждани конкретни взаимообвързани мерки за предотвратяване на отпадъците. Настоящата подпрограма е първата такава програма и в нея за първи път се предвиждат конкретни мерки за предотвратяване на образуването на отпадъци в общината. Сама по себе си изготвената програма е мярка за планиране на ефективното използване на ресурсите. Въвеждането на „електронна община”, освен преките положителни ефекти за гражданите и бизнеса, има съществен принос към политиката за ПО и ефективно използване на ресурсите. Реализирането на мерки в това направление ще доведе до намаляване на употребата на офис хартия и консумативи, което е равнозначно на предотвратени тонове отпадъци в общината. Подобряването на обслужването на граждани в периода на програмата ще се фокусира и върху разширяване на предлаганите електронни услуги и тяхното популяризиране сред гражданите и фирмите.</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Наред с това, общината може да насърчава екологосъобразно поведение на гражданите и юридическите лица, чрез подходящи икономически стимули. Например въвеждане на по-ниски ставки на годишния патентен данък по ЗМДТ за еднолични търговци и предприемачи, чиято дейност води до повторна употреба на дадени продукти (услуги за ремонт на дрехи, обувки, мебели, велосипеди, електрическо и електронно оборудване).</w:t>
      </w:r>
    </w:p>
    <w:p w:rsidR="0080557F" w:rsidRPr="002C6984" w:rsidRDefault="0080557F" w:rsidP="002B1D6E">
      <w:pPr>
        <w:pStyle w:val="aa"/>
        <w:tabs>
          <w:tab w:val="left" w:pos="-2694"/>
        </w:tabs>
        <w:spacing w:after="0"/>
        <w:ind w:left="0" w:firstLine="425"/>
        <w:jc w:val="both"/>
        <w:rPr>
          <w:rFonts w:ascii="Times New Roman" w:hAnsi="Times New Roman" w:cs="Times New Roman"/>
          <w:sz w:val="24"/>
          <w:szCs w:val="24"/>
        </w:rPr>
      </w:pPr>
      <w:r w:rsidRPr="002C6984">
        <w:rPr>
          <w:rFonts w:ascii="Times New Roman" w:hAnsi="Times New Roman" w:cs="Times New Roman"/>
          <w:sz w:val="24"/>
          <w:szCs w:val="24"/>
        </w:rPr>
        <w:t xml:space="preserve">Тъй като трудно може да се измери точният ефект на количественото и качественото предотвратяване на отпадъци, постигнато в резултат на прилагането на тази мярка, подходящ </w:t>
      </w:r>
      <w:r w:rsidRPr="002C6984">
        <w:rPr>
          <w:rFonts w:ascii="Times New Roman" w:hAnsi="Times New Roman" w:cs="Times New Roman"/>
          <w:b/>
          <w:color w:val="000000" w:themeColor="text1"/>
          <w:sz w:val="24"/>
          <w:szCs w:val="24"/>
        </w:rPr>
        <w:t>индикатор за нейния успех може да бъдат стойностни показатели като например,</w:t>
      </w:r>
      <w:r w:rsidR="002C6984">
        <w:rPr>
          <w:rFonts w:ascii="Times New Roman" w:hAnsi="Times New Roman" w:cs="Times New Roman"/>
          <w:b/>
          <w:color w:val="000000" w:themeColor="text1"/>
          <w:sz w:val="24"/>
          <w:szCs w:val="24"/>
        </w:rPr>
        <w:t xml:space="preserve"> </w:t>
      </w:r>
      <w:r w:rsidRPr="002C6984">
        <w:rPr>
          <w:rFonts w:ascii="Times New Roman" w:hAnsi="Times New Roman" w:cs="Times New Roman"/>
          <w:sz w:val="24"/>
          <w:szCs w:val="24"/>
        </w:rPr>
        <w:t>брой разработени програми за ПО, брой изпълнени мерки от общинската програма за ПО, брой и/или стойност на въведените допълнителни екоплащания или икономически стимули, брой семейства въвели компостиране на място.</w:t>
      </w:r>
    </w:p>
    <w:p w:rsidR="0080557F" w:rsidRPr="002C6984" w:rsidRDefault="0080557F" w:rsidP="002B1D6E">
      <w:pPr>
        <w:pStyle w:val="aa"/>
        <w:tabs>
          <w:tab w:val="left" w:pos="-2694"/>
        </w:tabs>
        <w:spacing w:after="0"/>
        <w:ind w:left="0" w:firstLine="425"/>
        <w:jc w:val="both"/>
        <w:rPr>
          <w:rFonts w:ascii="Times New Roman" w:hAnsi="Times New Roman" w:cs="Times New Roman"/>
          <w:b/>
          <w:color w:val="006600"/>
          <w:sz w:val="24"/>
          <w:szCs w:val="24"/>
        </w:rPr>
      </w:pPr>
      <w:r w:rsidRPr="002C6984">
        <w:rPr>
          <w:rFonts w:ascii="Times New Roman" w:hAnsi="Times New Roman" w:cs="Times New Roman"/>
          <w:b/>
          <w:bCs/>
          <w:color w:val="006600"/>
          <w:sz w:val="24"/>
          <w:szCs w:val="24"/>
        </w:rPr>
        <w:t>Мярка:</w:t>
      </w:r>
      <w:r w:rsidR="001608F5">
        <w:rPr>
          <w:rFonts w:ascii="Times New Roman" w:hAnsi="Times New Roman" w:cs="Times New Roman"/>
          <w:b/>
          <w:bCs/>
          <w:color w:val="006600"/>
          <w:sz w:val="24"/>
          <w:szCs w:val="24"/>
        </w:rPr>
        <w:t xml:space="preserve"> </w:t>
      </w:r>
      <w:r w:rsidRPr="002C6984">
        <w:rPr>
          <w:rFonts w:ascii="Times New Roman" w:hAnsi="Times New Roman" w:cs="Times New Roman"/>
          <w:b/>
          <w:color w:val="006600"/>
          <w:sz w:val="24"/>
          <w:szCs w:val="24"/>
        </w:rPr>
        <w:t>Използване на разяснителни кампании и предоставяне на информация, насочена към широката общественост като цяло или към специфични групи от потребители.</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Тази мярка може условно да бъде разделена на информационни кампании и на мероприятия за обучение. Популяризирането на различни практически действия, водещи до предотвратяване на отпадъци, може да се извършва чрез съответни кампании в средствата за масова информация, рекламни брошури и пр. Целта на тези кампании е потребителят да е в състояние да взема информирано решение относно предотвратяване на отпадъци при пазаруване или при извършване на ежедневните дейности в домакинството с оглед ПО и намаляване на тяхното количество.</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lastRenderedPageBreak/>
        <w:t>Съществуват много добри примери за проведени информационни кампании относно ПО от местните власти. Например, за намаляване на количеството отпадъчна хартия, образувано от разпространението на рекламни материали в това число и на безплатни вестници, в редица европейски страни съществува практика за поставяне на стикери „против нежелана поща” на разположение на всеки, който желае да участва. От друга страна растящото място на информационните и комуникационни технологии в дома отваря пътя за нови подходи, позволяващи „всички хартии” да бъдат избегнати, като се дава приоритет на електронния носител, независимо дали става въпрос за битови сметки или за друга информация, предоставена на хартиен носител. Организирането на обучение на преподаватели може да бъде засилено, като съвместно с Министерството на образованието и науката се намери и подходящ начин (например в часовете на класния ръководител) за включване на преподаването на придобитите знания в учебната програма.</w:t>
      </w:r>
    </w:p>
    <w:p w:rsidR="0080557F" w:rsidRP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Основният резултат на тази мярка е повишаване на общественото съзнание. Специална целева група ще са децата и учениците в детските и учебни заведения, които много бързо се приобщават към „зелените” идеи. Информационните кампании ще се фокусират приоритетно към намаляването на образуването на отпадъци от опаковки от хартия, картон, стъкло, пластмаса и биоразградими отпадъци.</w:t>
      </w:r>
    </w:p>
    <w:p w:rsidR="0080557F" w:rsidRDefault="0080557F" w:rsidP="002B1D6E">
      <w:pPr>
        <w:pStyle w:val="aa"/>
        <w:tabs>
          <w:tab w:val="left" w:pos="-2694"/>
        </w:tabs>
        <w:spacing w:after="0"/>
        <w:ind w:left="0" w:firstLine="425"/>
        <w:jc w:val="both"/>
        <w:rPr>
          <w:rFonts w:ascii="Times New Roman" w:hAnsi="Times New Roman" w:cs="Times New Roman"/>
          <w:sz w:val="24"/>
          <w:szCs w:val="24"/>
        </w:rPr>
      </w:pPr>
      <w:r w:rsidRPr="0080557F">
        <w:rPr>
          <w:rFonts w:ascii="Times New Roman" w:hAnsi="Times New Roman" w:cs="Times New Roman"/>
          <w:sz w:val="24"/>
          <w:szCs w:val="24"/>
        </w:rPr>
        <w:t>Въпреки, че непосредствените резултати от тази мярка не могат да се измерят количествено, тя има много голямо значение за формиране на съзнание в потребителското общество, което се стреми да избягва образуването на отпадъци. Индикатори: Брой проведени информационни кампании и обучения.</w:t>
      </w: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2B1D6E">
      <w:pPr>
        <w:pStyle w:val="aa"/>
        <w:tabs>
          <w:tab w:val="left" w:pos="-2694"/>
        </w:tabs>
        <w:spacing w:after="0"/>
        <w:ind w:left="0" w:firstLine="425"/>
        <w:jc w:val="both"/>
        <w:rPr>
          <w:rFonts w:ascii="Times New Roman" w:hAnsi="Times New Roman" w:cs="Times New Roman"/>
          <w:sz w:val="24"/>
          <w:szCs w:val="24"/>
        </w:rPr>
      </w:pPr>
    </w:p>
    <w:p w:rsidR="002C6984" w:rsidRDefault="002C6984" w:rsidP="0080557F">
      <w:pPr>
        <w:pStyle w:val="aa"/>
        <w:tabs>
          <w:tab w:val="left" w:pos="-2694"/>
        </w:tabs>
        <w:spacing w:after="0"/>
        <w:ind w:left="0" w:firstLine="425"/>
        <w:jc w:val="both"/>
        <w:rPr>
          <w:rFonts w:ascii="Times New Roman" w:hAnsi="Times New Roman" w:cs="Times New Roman"/>
          <w:sz w:val="24"/>
          <w:szCs w:val="24"/>
        </w:rPr>
        <w:sectPr w:rsidR="002C6984" w:rsidSect="00B915AB">
          <w:pgSz w:w="11906" w:h="16838" w:code="9"/>
          <w:pgMar w:top="1418" w:right="1418" w:bottom="1304" w:left="1418" w:header="0" w:footer="335"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017E14" w:rsidRDefault="00017E14" w:rsidP="00017E14">
      <w:pPr>
        <w:pStyle w:val="aa"/>
        <w:tabs>
          <w:tab w:val="left" w:pos="-2694"/>
        </w:tabs>
        <w:spacing w:after="0"/>
        <w:ind w:left="0"/>
        <w:jc w:val="center"/>
        <w:rPr>
          <w:rFonts w:ascii="Times New Roman" w:hAnsi="Times New Roman" w:cs="Times New Roman"/>
          <w:b/>
          <w:color w:val="006600"/>
          <w:sz w:val="24"/>
          <w:szCs w:val="24"/>
        </w:rPr>
      </w:pPr>
      <w:r w:rsidRPr="00017E14">
        <w:rPr>
          <w:rFonts w:ascii="Times New Roman" w:hAnsi="Times New Roman" w:cs="Times New Roman"/>
          <w:b/>
          <w:color w:val="006600"/>
          <w:sz w:val="24"/>
          <w:szCs w:val="24"/>
        </w:rPr>
        <w:lastRenderedPageBreak/>
        <w:t>ПЛАН ЗА ДЕЙСТВИЕ КЪМ ПОДПРОГРАМА ЗА ПРЕДОТВРАТЯВАНЕ НА ОБРАЗУВАНЕТО НА ОТПАДЪЦИ</w:t>
      </w:r>
    </w:p>
    <w:p w:rsidR="00017E14" w:rsidRDefault="00017E14" w:rsidP="00017E14">
      <w:pPr>
        <w:pStyle w:val="aa"/>
        <w:tabs>
          <w:tab w:val="left" w:pos="-2694"/>
        </w:tabs>
        <w:spacing w:after="0"/>
        <w:ind w:left="0"/>
        <w:jc w:val="center"/>
        <w:rPr>
          <w:rFonts w:ascii="Times New Roman" w:hAnsi="Times New Roman" w:cs="Times New Roman"/>
          <w:b/>
          <w:color w:val="76923C" w:themeColor="accent3" w:themeShade="BF"/>
          <w:sz w:val="24"/>
          <w:szCs w:val="24"/>
        </w:rPr>
      </w:pPr>
    </w:p>
    <w:p w:rsidR="00610657" w:rsidRPr="00017E14" w:rsidRDefault="00610657" w:rsidP="00017E14">
      <w:pPr>
        <w:pStyle w:val="aa"/>
        <w:tabs>
          <w:tab w:val="left" w:pos="-2694"/>
        </w:tabs>
        <w:spacing w:after="0"/>
        <w:ind w:left="0"/>
        <w:jc w:val="center"/>
        <w:rPr>
          <w:rFonts w:ascii="Times New Roman" w:hAnsi="Times New Roman" w:cs="Times New Roman"/>
          <w:b/>
          <w:color w:val="76923C" w:themeColor="accent3" w:themeShade="BF"/>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017E14" w:rsidRPr="00017E14" w:rsidTr="00676488">
        <w:tc>
          <w:tcPr>
            <w:tcW w:w="3535"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Стратегическа цел: 1</w:t>
            </w:r>
          </w:p>
        </w:tc>
        <w:tc>
          <w:tcPr>
            <w:tcW w:w="10890"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Намаляване на вредното въздействие на отпадъците чрез предотвратяване на образуването им и насърчаване на повторното им използване</w:t>
            </w:r>
          </w:p>
        </w:tc>
      </w:tr>
      <w:tr w:rsidR="00017E14" w:rsidRPr="00017E14" w:rsidTr="00676488">
        <w:tc>
          <w:tcPr>
            <w:tcW w:w="3535"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Оперативна/и цел/и:</w:t>
            </w:r>
          </w:p>
        </w:tc>
        <w:tc>
          <w:tcPr>
            <w:tcW w:w="10890"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Предотвратяване и намаляване на образуването на отпадъци</w:t>
            </w:r>
          </w:p>
        </w:tc>
      </w:tr>
      <w:tr w:rsidR="00017E14" w:rsidRPr="00017E14" w:rsidTr="00676488">
        <w:tc>
          <w:tcPr>
            <w:tcW w:w="3535"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Текущи индикатори</w:t>
            </w:r>
          </w:p>
        </w:tc>
        <w:tc>
          <w:tcPr>
            <w:tcW w:w="10890" w:type="dxa"/>
            <w:shd w:val="clear" w:color="auto" w:fill="EAF1DD" w:themeFill="accent3" w:themeFillTint="33"/>
          </w:tcPr>
          <w:p w:rsidR="00017E14" w:rsidRPr="00BC2B8B" w:rsidRDefault="00017E14" w:rsidP="001F32BC">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Количество образувани битови отпадъци в тон за година –2 898</w:t>
            </w:r>
            <w:r w:rsidRPr="00BC2B8B">
              <w:rPr>
                <w:b/>
                <w:i/>
                <w:spacing w:val="29"/>
                <w:sz w:val="20"/>
                <w:szCs w:val="20"/>
              </w:rPr>
              <w:t xml:space="preserve"> </w:t>
            </w:r>
            <w:r w:rsidRPr="00BC2B8B">
              <w:rPr>
                <w:rFonts w:ascii="Times New Roman" w:hAnsi="Times New Roman" w:cs="Times New Roman"/>
                <w:b/>
                <w:i/>
                <w:sz w:val="20"/>
                <w:szCs w:val="20"/>
              </w:rPr>
              <w:t xml:space="preserve">тона за 2020 година; Норма на натрупване на битови отпадъци в община </w:t>
            </w:r>
            <w:r w:rsidR="001F32BC" w:rsidRPr="00BC2B8B">
              <w:rPr>
                <w:rFonts w:ascii="Times New Roman" w:hAnsi="Times New Roman" w:cs="Times New Roman"/>
                <w:b/>
                <w:i/>
                <w:sz w:val="20"/>
                <w:szCs w:val="20"/>
              </w:rPr>
              <w:t>Гълъбово</w:t>
            </w:r>
            <w:r w:rsidRPr="00BC2B8B">
              <w:rPr>
                <w:rFonts w:ascii="Times New Roman" w:hAnsi="Times New Roman" w:cs="Times New Roman"/>
                <w:b/>
                <w:i/>
                <w:sz w:val="20"/>
                <w:szCs w:val="20"/>
              </w:rPr>
              <w:t xml:space="preserve"> през 2020 г. –262,02</w:t>
            </w:r>
            <w:r w:rsidRPr="00BC2B8B">
              <w:rPr>
                <w:b/>
                <w:i/>
                <w:sz w:val="20"/>
                <w:szCs w:val="20"/>
              </w:rPr>
              <w:t xml:space="preserve"> </w:t>
            </w:r>
            <w:r w:rsidRPr="00BC2B8B">
              <w:rPr>
                <w:rFonts w:ascii="Times New Roman" w:hAnsi="Times New Roman" w:cs="Times New Roman"/>
                <w:b/>
                <w:i/>
                <w:sz w:val="20"/>
                <w:szCs w:val="20"/>
              </w:rPr>
              <w:t>кг/ж/год.</w:t>
            </w:r>
          </w:p>
        </w:tc>
      </w:tr>
      <w:tr w:rsidR="00017E14" w:rsidRPr="00017E14" w:rsidTr="00676488">
        <w:tc>
          <w:tcPr>
            <w:tcW w:w="3535"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highlight w:val="yellow"/>
              </w:rPr>
            </w:pPr>
            <w:r w:rsidRPr="00BC2B8B">
              <w:rPr>
                <w:rFonts w:ascii="Times New Roman" w:hAnsi="Times New Roman" w:cs="Times New Roman"/>
                <w:b/>
                <w:i/>
                <w:sz w:val="20"/>
                <w:szCs w:val="20"/>
              </w:rPr>
              <w:t>Целеви индикатори</w:t>
            </w:r>
          </w:p>
        </w:tc>
        <w:tc>
          <w:tcPr>
            <w:tcW w:w="10890" w:type="dxa"/>
            <w:shd w:val="clear" w:color="auto" w:fill="EAF1DD" w:themeFill="accent3" w:themeFillTint="33"/>
          </w:tcPr>
          <w:p w:rsidR="00017E14" w:rsidRPr="00BC2B8B" w:rsidRDefault="00017E14" w:rsidP="00676488">
            <w:pPr>
              <w:pStyle w:val="aa"/>
              <w:tabs>
                <w:tab w:val="left" w:pos="-2694"/>
              </w:tabs>
              <w:spacing w:after="0" w:line="240" w:lineRule="auto"/>
              <w:ind w:left="0"/>
              <w:rPr>
                <w:rFonts w:ascii="Times New Roman" w:hAnsi="Times New Roman" w:cs="Times New Roman"/>
                <w:b/>
                <w:i/>
                <w:sz w:val="20"/>
                <w:szCs w:val="20"/>
              </w:rPr>
            </w:pPr>
            <w:r w:rsidRPr="00BC2B8B">
              <w:rPr>
                <w:rFonts w:ascii="Times New Roman" w:hAnsi="Times New Roman" w:cs="Times New Roman"/>
                <w:b/>
                <w:i/>
                <w:sz w:val="20"/>
                <w:szCs w:val="20"/>
              </w:rPr>
              <w:t>Количеството на депонираните битови отпадъци до 2028 г. да е намалено до 45 на сто или по-малко от общото количество образувани битови отпадъци (по тегло)</w:t>
            </w:r>
          </w:p>
        </w:tc>
      </w:tr>
    </w:tbl>
    <w:p w:rsidR="00017E14" w:rsidRPr="00017E14" w:rsidRDefault="00017E14" w:rsidP="00017E14">
      <w:pPr>
        <w:pStyle w:val="aa"/>
        <w:tabs>
          <w:tab w:val="left" w:pos="-2694"/>
        </w:tabs>
        <w:spacing w:after="0"/>
        <w:ind w:left="0"/>
        <w:jc w:val="center"/>
        <w:rPr>
          <w:rFonts w:ascii="Times New Roman" w:hAnsi="Times New Roman" w:cs="Times New Roman"/>
          <w:b/>
          <w:sz w:val="24"/>
          <w:szCs w:val="24"/>
        </w:rPr>
      </w:pPr>
    </w:p>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127"/>
        <w:gridCol w:w="992"/>
        <w:gridCol w:w="1559"/>
        <w:gridCol w:w="993"/>
        <w:gridCol w:w="1843"/>
        <w:gridCol w:w="1984"/>
        <w:gridCol w:w="1562"/>
        <w:gridCol w:w="1273"/>
        <w:gridCol w:w="1417"/>
      </w:tblGrid>
      <w:tr w:rsidR="00017E14" w:rsidRPr="00017E14" w:rsidTr="008E3278">
        <w:tc>
          <w:tcPr>
            <w:tcW w:w="1843" w:type="dxa"/>
            <w:vMerge w:val="restart"/>
            <w:shd w:val="clear" w:color="auto" w:fill="93D07C"/>
            <w:vAlign w:val="center"/>
          </w:tcPr>
          <w:p w:rsidR="00017E14" w:rsidRPr="00017E14" w:rsidRDefault="00017E14" w:rsidP="00017E14">
            <w:pPr>
              <w:pStyle w:val="210"/>
              <w:shd w:val="clear" w:color="auto" w:fill="auto"/>
              <w:spacing w:before="0" w:line="190" w:lineRule="exact"/>
              <w:ind w:firstLine="0"/>
              <w:jc w:val="center"/>
              <w:rPr>
                <w:rFonts w:cs="Times New Roman"/>
              </w:rPr>
            </w:pPr>
            <w:r w:rsidRPr="00017E14">
              <w:rPr>
                <w:rStyle w:val="293"/>
                <w:color w:val="000000"/>
              </w:rPr>
              <w:t>Мярка</w:t>
            </w:r>
          </w:p>
        </w:tc>
        <w:tc>
          <w:tcPr>
            <w:tcW w:w="2127" w:type="dxa"/>
            <w:vMerge w:val="restart"/>
            <w:shd w:val="clear" w:color="auto" w:fill="93D07C"/>
            <w:vAlign w:val="center"/>
          </w:tcPr>
          <w:p w:rsidR="00017E14" w:rsidRPr="00017E14" w:rsidRDefault="00017E14" w:rsidP="00017E14">
            <w:pPr>
              <w:pStyle w:val="210"/>
              <w:shd w:val="clear" w:color="auto" w:fill="auto"/>
              <w:spacing w:before="0" w:after="60" w:line="190" w:lineRule="exact"/>
              <w:ind w:firstLine="0"/>
              <w:jc w:val="center"/>
              <w:rPr>
                <w:rFonts w:cs="Times New Roman"/>
              </w:rPr>
            </w:pPr>
            <w:r w:rsidRPr="00017E14">
              <w:rPr>
                <w:rStyle w:val="293"/>
                <w:color w:val="000000"/>
              </w:rPr>
              <w:t>Дейности</w:t>
            </w:r>
          </w:p>
          <w:p w:rsidR="00017E14" w:rsidRPr="00017E14" w:rsidRDefault="00017E14" w:rsidP="00017E14">
            <w:pPr>
              <w:pStyle w:val="210"/>
              <w:shd w:val="clear" w:color="auto" w:fill="auto"/>
              <w:spacing w:before="60" w:line="190" w:lineRule="exact"/>
              <w:ind w:firstLine="0"/>
              <w:jc w:val="center"/>
              <w:rPr>
                <w:rFonts w:cs="Times New Roman"/>
              </w:rPr>
            </w:pPr>
            <w:r w:rsidRPr="00017E14">
              <w:rPr>
                <w:rStyle w:val="293"/>
                <w:color w:val="000000"/>
              </w:rPr>
              <w:t>/мерки/</w:t>
            </w:r>
          </w:p>
        </w:tc>
        <w:tc>
          <w:tcPr>
            <w:tcW w:w="992" w:type="dxa"/>
            <w:vMerge w:val="restart"/>
            <w:shd w:val="clear" w:color="auto" w:fill="93D07C"/>
            <w:vAlign w:val="center"/>
          </w:tcPr>
          <w:p w:rsidR="00017E14" w:rsidRPr="00017E14" w:rsidRDefault="00017E14" w:rsidP="00017E14">
            <w:pPr>
              <w:pStyle w:val="210"/>
              <w:shd w:val="clear" w:color="auto" w:fill="auto"/>
              <w:spacing w:before="0" w:after="60" w:line="190" w:lineRule="exact"/>
              <w:ind w:left="-107" w:firstLine="0"/>
              <w:jc w:val="center"/>
              <w:rPr>
                <w:rFonts w:cs="Times New Roman"/>
              </w:rPr>
            </w:pPr>
            <w:r w:rsidRPr="00017E14">
              <w:rPr>
                <w:rStyle w:val="293"/>
                <w:color w:val="000000"/>
              </w:rPr>
              <w:t>Бюджет</w:t>
            </w:r>
          </w:p>
          <w:p w:rsidR="00017E14" w:rsidRPr="00017E14" w:rsidRDefault="00017E14" w:rsidP="00017E14">
            <w:pPr>
              <w:pStyle w:val="210"/>
              <w:shd w:val="clear" w:color="auto" w:fill="auto"/>
              <w:spacing w:before="60" w:line="190" w:lineRule="exact"/>
              <w:ind w:left="-107" w:firstLine="0"/>
              <w:jc w:val="center"/>
              <w:rPr>
                <w:rFonts w:cs="Times New Roman"/>
              </w:rPr>
            </w:pPr>
            <w:r w:rsidRPr="00017E14">
              <w:rPr>
                <w:rStyle w:val="293"/>
                <w:color w:val="000000"/>
              </w:rPr>
              <w:t>(лева)</w:t>
            </w:r>
          </w:p>
        </w:tc>
        <w:tc>
          <w:tcPr>
            <w:tcW w:w="1559" w:type="dxa"/>
            <w:vMerge w:val="restart"/>
            <w:shd w:val="clear" w:color="auto" w:fill="93D07C"/>
            <w:vAlign w:val="center"/>
          </w:tcPr>
          <w:p w:rsidR="00017E14" w:rsidRPr="00017E14" w:rsidRDefault="00017E14" w:rsidP="00017E14">
            <w:pPr>
              <w:pStyle w:val="210"/>
              <w:shd w:val="clear" w:color="auto" w:fill="auto"/>
              <w:spacing w:before="0" w:line="230" w:lineRule="exact"/>
              <w:ind w:left="-6" w:right="-155" w:firstLine="0"/>
              <w:jc w:val="center"/>
              <w:rPr>
                <w:rFonts w:cs="Times New Roman"/>
              </w:rPr>
            </w:pPr>
            <w:r w:rsidRPr="00017E14">
              <w:rPr>
                <w:rStyle w:val="293"/>
                <w:color w:val="000000"/>
              </w:rPr>
              <w:t>Източници на финансиране</w:t>
            </w:r>
          </w:p>
        </w:tc>
        <w:tc>
          <w:tcPr>
            <w:tcW w:w="993" w:type="dxa"/>
            <w:vMerge w:val="restart"/>
            <w:shd w:val="clear" w:color="auto" w:fill="93D07C"/>
            <w:vAlign w:val="center"/>
          </w:tcPr>
          <w:p w:rsidR="00017E14" w:rsidRPr="00017E14" w:rsidRDefault="00017E14" w:rsidP="00017E14">
            <w:pPr>
              <w:pStyle w:val="210"/>
              <w:shd w:val="clear" w:color="auto" w:fill="auto"/>
              <w:spacing w:before="0" w:line="230" w:lineRule="exact"/>
              <w:ind w:firstLine="0"/>
              <w:jc w:val="center"/>
              <w:rPr>
                <w:rFonts w:cs="Times New Roman"/>
              </w:rPr>
            </w:pPr>
            <w:r w:rsidRPr="00017E14">
              <w:rPr>
                <w:rStyle w:val="293"/>
                <w:color w:val="000000"/>
              </w:rPr>
              <w:t>Срок за реализация</w:t>
            </w:r>
          </w:p>
        </w:tc>
        <w:tc>
          <w:tcPr>
            <w:tcW w:w="1843" w:type="dxa"/>
            <w:vMerge w:val="restart"/>
            <w:shd w:val="clear" w:color="auto" w:fill="93D07C"/>
            <w:vAlign w:val="center"/>
          </w:tcPr>
          <w:p w:rsidR="00017E14" w:rsidRPr="00017E14" w:rsidRDefault="00017E14" w:rsidP="00017E14">
            <w:pPr>
              <w:pStyle w:val="210"/>
              <w:shd w:val="clear" w:color="auto" w:fill="auto"/>
              <w:spacing w:before="0" w:after="60" w:line="190" w:lineRule="exact"/>
              <w:ind w:left="-8" w:firstLine="0"/>
              <w:jc w:val="center"/>
              <w:rPr>
                <w:rFonts w:cs="Times New Roman"/>
              </w:rPr>
            </w:pPr>
            <w:r w:rsidRPr="00017E14">
              <w:rPr>
                <w:rStyle w:val="293"/>
                <w:color w:val="000000"/>
              </w:rPr>
              <w:t>Очаквани</w:t>
            </w:r>
          </w:p>
          <w:p w:rsidR="00017E14" w:rsidRPr="00017E14" w:rsidRDefault="00017E14" w:rsidP="00017E14">
            <w:pPr>
              <w:pStyle w:val="210"/>
              <w:shd w:val="clear" w:color="auto" w:fill="auto"/>
              <w:spacing w:before="60" w:line="190" w:lineRule="exact"/>
              <w:ind w:left="-8" w:firstLine="0"/>
              <w:jc w:val="center"/>
              <w:rPr>
                <w:rFonts w:cs="Times New Roman"/>
              </w:rPr>
            </w:pPr>
            <w:r w:rsidRPr="00017E14">
              <w:rPr>
                <w:rStyle w:val="293"/>
                <w:color w:val="000000"/>
              </w:rPr>
              <w:t>резултати</w:t>
            </w:r>
          </w:p>
        </w:tc>
        <w:tc>
          <w:tcPr>
            <w:tcW w:w="3546" w:type="dxa"/>
            <w:gridSpan w:val="2"/>
            <w:shd w:val="clear" w:color="auto" w:fill="93D07C"/>
            <w:vAlign w:val="center"/>
          </w:tcPr>
          <w:p w:rsidR="00610657" w:rsidRDefault="00610657" w:rsidP="00017E14">
            <w:pPr>
              <w:pStyle w:val="210"/>
              <w:shd w:val="clear" w:color="auto" w:fill="auto"/>
              <w:spacing w:before="0" w:line="190" w:lineRule="exact"/>
              <w:ind w:left="-5" w:firstLine="0"/>
              <w:jc w:val="center"/>
              <w:rPr>
                <w:rStyle w:val="293"/>
                <w:color w:val="000000"/>
              </w:rPr>
            </w:pPr>
          </w:p>
          <w:p w:rsidR="00017E14" w:rsidRDefault="00017E14" w:rsidP="00017E14">
            <w:pPr>
              <w:pStyle w:val="210"/>
              <w:shd w:val="clear" w:color="auto" w:fill="auto"/>
              <w:spacing w:before="0" w:line="190" w:lineRule="exact"/>
              <w:ind w:left="-5" w:firstLine="0"/>
              <w:jc w:val="center"/>
              <w:rPr>
                <w:rStyle w:val="293"/>
                <w:color w:val="000000"/>
              </w:rPr>
            </w:pPr>
            <w:r w:rsidRPr="00017E14">
              <w:rPr>
                <w:rStyle w:val="293"/>
                <w:color w:val="000000"/>
              </w:rPr>
              <w:t>Индикатори за изпълнение</w:t>
            </w:r>
          </w:p>
          <w:p w:rsidR="00610657" w:rsidRPr="00017E14" w:rsidRDefault="00610657" w:rsidP="00017E14">
            <w:pPr>
              <w:pStyle w:val="210"/>
              <w:shd w:val="clear" w:color="auto" w:fill="auto"/>
              <w:spacing w:before="0" w:line="190" w:lineRule="exact"/>
              <w:ind w:left="-5" w:firstLine="0"/>
              <w:jc w:val="center"/>
              <w:rPr>
                <w:rFonts w:cs="Times New Roman"/>
              </w:rPr>
            </w:pPr>
          </w:p>
        </w:tc>
        <w:tc>
          <w:tcPr>
            <w:tcW w:w="2690" w:type="dxa"/>
            <w:gridSpan w:val="2"/>
            <w:shd w:val="clear" w:color="auto" w:fill="93D07C"/>
            <w:vAlign w:val="center"/>
          </w:tcPr>
          <w:p w:rsidR="00610657" w:rsidRDefault="00610657" w:rsidP="00017E14">
            <w:pPr>
              <w:pStyle w:val="aa"/>
              <w:tabs>
                <w:tab w:val="left" w:pos="-2694"/>
              </w:tabs>
              <w:spacing w:after="0" w:line="240" w:lineRule="auto"/>
              <w:ind w:left="0"/>
              <w:jc w:val="center"/>
              <w:rPr>
                <w:rStyle w:val="293"/>
                <w:color w:val="000000"/>
              </w:rPr>
            </w:pPr>
          </w:p>
          <w:p w:rsidR="00017E14" w:rsidRDefault="00017E14" w:rsidP="00610657">
            <w:pPr>
              <w:pStyle w:val="aa"/>
              <w:tabs>
                <w:tab w:val="left" w:pos="-2694"/>
              </w:tabs>
              <w:spacing w:after="0" w:line="240" w:lineRule="auto"/>
              <w:ind w:left="31"/>
              <w:jc w:val="center"/>
              <w:rPr>
                <w:rStyle w:val="293"/>
                <w:color w:val="000000"/>
              </w:rPr>
            </w:pPr>
            <w:r w:rsidRPr="00017E14">
              <w:rPr>
                <w:rStyle w:val="293"/>
                <w:color w:val="000000"/>
              </w:rPr>
              <w:t>Отговорни институции</w:t>
            </w:r>
          </w:p>
          <w:p w:rsidR="00610657" w:rsidRPr="00017E14" w:rsidRDefault="00610657" w:rsidP="00017E14">
            <w:pPr>
              <w:pStyle w:val="aa"/>
              <w:tabs>
                <w:tab w:val="left" w:pos="-2694"/>
              </w:tabs>
              <w:spacing w:after="0" w:line="240" w:lineRule="auto"/>
              <w:ind w:left="0"/>
              <w:jc w:val="center"/>
              <w:rPr>
                <w:rFonts w:ascii="Times New Roman" w:hAnsi="Times New Roman" w:cs="Times New Roman"/>
                <w:b/>
              </w:rPr>
            </w:pPr>
          </w:p>
        </w:tc>
      </w:tr>
      <w:tr w:rsidR="00017E14" w:rsidRPr="00017E14" w:rsidTr="008E3278">
        <w:tc>
          <w:tcPr>
            <w:tcW w:w="1843" w:type="dxa"/>
            <w:vMerge/>
            <w:shd w:val="clear" w:color="auto" w:fill="93D07C"/>
            <w:vAlign w:val="center"/>
          </w:tcPr>
          <w:p w:rsidR="00017E14" w:rsidRPr="00017E14" w:rsidRDefault="00017E14" w:rsidP="00676488">
            <w:pPr>
              <w:pStyle w:val="210"/>
              <w:shd w:val="clear" w:color="auto" w:fill="auto"/>
              <w:spacing w:before="0" w:line="190" w:lineRule="exact"/>
              <w:ind w:firstLine="0"/>
              <w:rPr>
                <w:rFonts w:cs="Times New Roman"/>
              </w:rPr>
            </w:pPr>
          </w:p>
        </w:tc>
        <w:tc>
          <w:tcPr>
            <w:tcW w:w="2127" w:type="dxa"/>
            <w:vMerge/>
            <w:shd w:val="clear" w:color="auto" w:fill="93D07C"/>
            <w:vAlign w:val="bottom"/>
          </w:tcPr>
          <w:p w:rsidR="00017E14" w:rsidRPr="00017E14" w:rsidRDefault="00017E14" w:rsidP="00676488">
            <w:pPr>
              <w:pStyle w:val="210"/>
              <w:shd w:val="clear" w:color="auto" w:fill="auto"/>
              <w:spacing w:before="0" w:line="190" w:lineRule="exact"/>
              <w:ind w:firstLine="0"/>
              <w:rPr>
                <w:rFonts w:cs="Times New Roman"/>
              </w:rPr>
            </w:pPr>
          </w:p>
        </w:tc>
        <w:tc>
          <w:tcPr>
            <w:tcW w:w="992" w:type="dxa"/>
            <w:vMerge/>
            <w:shd w:val="clear" w:color="auto" w:fill="93D07C"/>
            <w:vAlign w:val="bottom"/>
          </w:tcPr>
          <w:p w:rsidR="00017E14" w:rsidRPr="00017E14" w:rsidRDefault="00017E14" w:rsidP="00676488">
            <w:pPr>
              <w:pStyle w:val="210"/>
              <w:shd w:val="clear" w:color="auto" w:fill="auto"/>
              <w:spacing w:before="0" w:line="190" w:lineRule="exact"/>
              <w:ind w:firstLine="0"/>
              <w:rPr>
                <w:rFonts w:cs="Times New Roman"/>
              </w:rPr>
            </w:pPr>
          </w:p>
        </w:tc>
        <w:tc>
          <w:tcPr>
            <w:tcW w:w="1559" w:type="dxa"/>
            <w:vMerge/>
            <w:shd w:val="clear" w:color="auto" w:fill="93D07C"/>
            <w:vAlign w:val="bottom"/>
          </w:tcPr>
          <w:p w:rsidR="00017E14" w:rsidRPr="00017E14" w:rsidRDefault="00017E14" w:rsidP="00676488">
            <w:pPr>
              <w:pStyle w:val="210"/>
              <w:shd w:val="clear" w:color="auto" w:fill="auto"/>
              <w:spacing w:before="0" w:line="190" w:lineRule="exact"/>
              <w:ind w:left="-6" w:firstLine="0"/>
              <w:rPr>
                <w:rFonts w:cs="Times New Roman"/>
              </w:rPr>
            </w:pPr>
          </w:p>
        </w:tc>
        <w:tc>
          <w:tcPr>
            <w:tcW w:w="993" w:type="dxa"/>
            <w:vMerge/>
            <w:shd w:val="clear" w:color="auto" w:fill="93D07C"/>
            <w:vAlign w:val="bottom"/>
          </w:tcPr>
          <w:p w:rsidR="00017E14" w:rsidRPr="00017E14" w:rsidRDefault="00017E14" w:rsidP="00676488">
            <w:pPr>
              <w:pStyle w:val="210"/>
              <w:shd w:val="clear" w:color="auto" w:fill="auto"/>
              <w:spacing w:before="0" w:line="190" w:lineRule="exact"/>
              <w:ind w:left="135" w:firstLine="0"/>
              <w:rPr>
                <w:rFonts w:cs="Times New Roman"/>
              </w:rPr>
            </w:pPr>
          </w:p>
        </w:tc>
        <w:tc>
          <w:tcPr>
            <w:tcW w:w="1843" w:type="dxa"/>
            <w:vMerge/>
            <w:shd w:val="clear" w:color="auto" w:fill="93D07C"/>
            <w:vAlign w:val="bottom"/>
          </w:tcPr>
          <w:p w:rsidR="00017E14" w:rsidRPr="00017E14" w:rsidRDefault="00017E14" w:rsidP="00676488">
            <w:pPr>
              <w:pStyle w:val="210"/>
              <w:shd w:val="clear" w:color="auto" w:fill="auto"/>
              <w:spacing w:before="0" w:line="190" w:lineRule="exact"/>
              <w:ind w:left="-8" w:firstLine="0"/>
              <w:rPr>
                <w:rFonts w:cs="Times New Roman"/>
              </w:rPr>
            </w:pPr>
          </w:p>
        </w:tc>
        <w:tc>
          <w:tcPr>
            <w:tcW w:w="1984" w:type="dxa"/>
            <w:shd w:val="clear" w:color="auto" w:fill="93D07C"/>
            <w:vAlign w:val="center"/>
          </w:tcPr>
          <w:p w:rsidR="00017E14" w:rsidRPr="00017E14" w:rsidRDefault="00017E14" w:rsidP="00017E14">
            <w:pPr>
              <w:pStyle w:val="210"/>
              <w:shd w:val="clear" w:color="auto" w:fill="auto"/>
              <w:spacing w:before="0" w:line="190" w:lineRule="exact"/>
              <w:ind w:left="78" w:firstLine="0"/>
              <w:jc w:val="center"/>
              <w:rPr>
                <w:rFonts w:cs="Times New Roman"/>
              </w:rPr>
            </w:pPr>
            <w:r w:rsidRPr="00017E14">
              <w:rPr>
                <w:rStyle w:val="291"/>
                <w:color w:val="000000"/>
                <w:sz w:val="22"/>
                <w:szCs w:val="22"/>
              </w:rPr>
              <w:t>Текущи</w:t>
            </w:r>
          </w:p>
        </w:tc>
        <w:tc>
          <w:tcPr>
            <w:tcW w:w="1562" w:type="dxa"/>
            <w:shd w:val="clear" w:color="auto" w:fill="93D07C"/>
            <w:vAlign w:val="center"/>
          </w:tcPr>
          <w:p w:rsidR="00017E14" w:rsidRPr="00017E14" w:rsidRDefault="00017E14" w:rsidP="00017E14">
            <w:pPr>
              <w:pStyle w:val="210"/>
              <w:shd w:val="clear" w:color="auto" w:fill="auto"/>
              <w:spacing w:before="0" w:line="190" w:lineRule="exact"/>
              <w:ind w:left="78" w:firstLine="0"/>
              <w:jc w:val="center"/>
              <w:rPr>
                <w:rFonts w:cs="Times New Roman"/>
              </w:rPr>
            </w:pPr>
            <w:r w:rsidRPr="00017E14">
              <w:rPr>
                <w:rStyle w:val="291"/>
                <w:color w:val="000000"/>
                <w:sz w:val="22"/>
                <w:szCs w:val="22"/>
              </w:rPr>
              <w:t>Целеви</w:t>
            </w:r>
          </w:p>
        </w:tc>
        <w:tc>
          <w:tcPr>
            <w:tcW w:w="1273" w:type="dxa"/>
            <w:shd w:val="clear" w:color="auto" w:fill="93D07C"/>
            <w:vAlign w:val="center"/>
          </w:tcPr>
          <w:p w:rsidR="00017E14" w:rsidRPr="00017E14" w:rsidRDefault="00017E14" w:rsidP="00017E14">
            <w:pPr>
              <w:pStyle w:val="210"/>
              <w:shd w:val="clear" w:color="auto" w:fill="auto"/>
              <w:spacing w:before="0" w:line="190" w:lineRule="exact"/>
              <w:ind w:left="-108" w:right="-108" w:firstLine="0"/>
              <w:jc w:val="center"/>
              <w:rPr>
                <w:rFonts w:cs="Times New Roman"/>
              </w:rPr>
            </w:pPr>
            <w:r w:rsidRPr="00017E14">
              <w:rPr>
                <w:rStyle w:val="291"/>
                <w:color w:val="000000"/>
                <w:sz w:val="22"/>
                <w:szCs w:val="22"/>
              </w:rPr>
              <w:t>Водеща</w:t>
            </w:r>
          </w:p>
        </w:tc>
        <w:tc>
          <w:tcPr>
            <w:tcW w:w="1417" w:type="dxa"/>
            <w:shd w:val="clear" w:color="auto" w:fill="93D07C"/>
            <w:vAlign w:val="center"/>
          </w:tcPr>
          <w:p w:rsidR="00017E14" w:rsidRPr="00017E14" w:rsidRDefault="00017E14" w:rsidP="00017E14">
            <w:pPr>
              <w:pStyle w:val="210"/>
              <w:shd w:val="clear" w:color="auto" w:fill="auto"/>
              <w:spacing w:before="0" w:line="190" w:lineRule="exact"/>
              <w:ind w:left="-5" w:firstLine="0"/>
              <w:jc w:val="center"/>
              <w:rPr>
                <w:rFonts w:cs="Times New Roman"/>
              </w:rPr>
            </w:pPr>
            <w:r w:rsidRPr="00017E14">
              <w:rPr>
                <w:rStyle w:val="291"/>
                <w:color w:val="000000"/>
                <w:sz w:val="22"/>
                <w:szCs w:val="22"/>
              </w:rPr>
              <w:t>Партньор</w:t>
            </w:r>
          </w:p>
        </w:tc>
      </w:tr>
      <w:tr w:rsidR="00017E14" w:rsidRPr="00017E14" w:rsidTr="00676488">
        <w:tc>
          <w:tcPr>
            <w:tcW w:w="1843" w:type="dxa"/>
            <w:vMerge w:val="restart"/>
          </w:tcPr>
          <w:p w:rsidR="00610657" w:rsidRDefault="00610657" w:rsidP="00056A84">
            <w:pPr>
              <w:pStyle w:val="210"/>
              <w:shd w:val="clear" w:color="auto" w:fill="auto"/>
              <w:spacing w:before="0" w:line="276" w:lineRule="auto"/>
              <w:ind w:firstLine="34"/>
              <w:jc w:val="left"/>
              <w:rPr>
                <w:rStyle w:val="293"/>
                <w:b w:val="0"/>
                <w:color w:val="000000"/>
              </w:rPr>
            </w:pPr>
          </w:p>
          <w:p w:rsidR="00017E14" w:rsidRPr="007110C6" w:rsidRDefault="00017E14" w:rsidP="007F1C9B">
            <w:pPr>
              <w:pStyle w:val="210"/>
              <w:shd w:val="clear" w:color="auto" w:fill="auto"/>
              <w:spacing w:before="0" w:line="276" w:lineRule="auto"/>
              <w:ind w:left="34" w:firstLine="0"/>
              <w:jc w:val="left"/>
              <w:rPr>
                <w:rFonts w:cs="Times New Roman"/>
                <w:sz w:val="20"/>
                <w:szCs w:val="20"/>
              </w:rPr>
            </w:pPr>
            <w:r w:rsidRPr="007110C6">
              <w:rPr>
                <w:rStyle w:val="293"/>
                <w:b w:val="0"/>
                <w:color w:val="000000"/>
                <w:sz w:val="20"/>
                <w:szCs w:val="20"/>
              </w:rPr>
              <w:t>1. Използване на мерки за планиране или други икономически инструменти за насърчаване на ефикасното използване на ресурсите</w:t>
            </w:r>
          </w:p>
        </w:tc>
        <w:tc>
          <w:tcPr>
            <w:tcW w:w="2127" w:type="dxa"/>
          </w:tcPr>
          <w:p w:rsidR="00610657" w:rsidRDefault="00610657" w:rsidP="00056A84">
            <w:pPr>
              <w:pStyle w:val="210"/>
              <w:shd w:val="clear" w:color="auto" w:fill="auto"/>
              <w:spacing w:before="0" w:line="276" w:lineRule="auto"/>
              <w:ind w:firstLine="34"/>
              <w:jc w:val="left"/>
              <w:rPr>
                <w:rStyle w:val="293"/>
                <w:b w:val="0"/>
                <w:color w:val="000000"/>
              </w:rPr>
            </w:pPr>
          </w:p>
          <w:p w:rsidR="00017E14" w:rsidRPr="007110C6" w:rsidRDefault="00017E14" w:rsidP="007F1C9B">
            <w:pPr>
              <w:pStyle w:val="210"/>
              <w:shd w:val="clear" w:color="auto" w:fill="auto"/>
              <w:spacing w:before="0" w:line="276" w:lineRule="auto"/>
              <w:ind w:left="34" w:firstLine="0"/>
              <w:jc w:val="left"/>
              <w:rPr>
                <w:rFonts w:cs="Times New Roman"/>
                <w:sz w:val="20"/>
                <w:szCs w:val="20"/>
              </w:rPr>
            </w:pPr>
            <w:r w:rsidRPr="007110C6">
              <w:rPr>
                <w:rStyle w:val="293"/>
                <w:b w:val="0"/>
                <w:color w:val="000000"/>
                <w:sz w:val="20"/>
                <w:szCs w:val="20"/>
              </w:rPr>
              <w:t xml:space="preserve">1.1. </w:t>
            </w:r>
            <w:r w:rsidR="00185396" w:rsidRPr="007110C6">
              <w:rPr>
                <w:color w:val="000000" w:themeColor="text1"/>
                <w:sz w:val="20"/>
                <w:szCs w:val="20"/>
              </w:rPr>
              <w:t>Разработване на програми за</w:t>
            </w:r>
            <w:r w:rsidR="00185396" w:rsidRPr="007110C6">
              <w:rPr>
                <w:color w:val="000000" w:themeColor="text1"/>
                <w:spacing w:val="-47"/>
                <w:sz w:val="20"/>
                <w:szCs w:val="20"/>
              </w:rPr>
              <w:t xml:space="preserve"> </w:t>
            </w:r>
            <w:r w:rsidR="00185396" w:rsidRPr="007110C6">
              <w:rPr>
                <w:color w:val="000000" w:themeColor="text1"/>
                <w:sz w:val="20"/>
                <w:szCs w:val="20"/>
              </w:rPr>
              <w:t>управление на отпадъците от</w:t>
            </w:r>
            <w:r w:rsidR="00185396" w:rsidRPr="007110C6">
              <w:rPr>
                <w:color w:val="000000" w:themeColor="text1"/>
                <w:spacing w:val="-48"/>
                <w:sz w:val="20"/>
                <w:szCs w:val="20"/>
              </w:rPr>
              <w:t xml:space="preserve"> </w:t>
            </w:r>
            <w:r w:rsidR="00185396" w:rsidRPr="007110C6">
              <w:rPr>
                <w:color w:val="000000" w:themeColor="text1"/>
                <w:sz w:val="20"/>
                <w:szCs w:val="20"/>
              </w:rPr>
              <w:t>общината с включени цели и</w:t>
            </w:r>
            <w:r w:rsidR="00B039B6">
              <w:rPr>
                <w:color w:val="000000" w:themeColor="text1"/>
                <w:sz w:val="20"/>
                <w:szCs w:val="20"/>
              </w:rPr>
              <w:t xml:space="preserve"> </w:t>
            </w:r>
            <w:r w:rsidR="00185396" w:rsidRPr="007110C6">
              <w:rPr>
                <w:color w:val="000000" w:themeColor="text1"/>
                <w:spacing w:val="-47"/>
                <w:sz w:val="20"/>
                <w:szCs w:val="20"/>
              </w:rPr>
              <w:t xml:space="preserve"> </w:t>
            </w:r>
            <w:r w:rsidR="00185396" w:rsidRPr="007110C6">
              <w:rPr>
                <w:color w:val="000000" w:themeColor="text1"/>
                <w:sz w:val="20"/>
                <w:szCs w:val="20"/>
              </w:rPr>
              <w:t>мерки</w:t>
            </w:r>
            <w:r w:rsidR="00185396" w:rsidRPr="007110C6">
              <w:rPr>
                <w:color w:val="000000" w:themeColor="text1"/>
                <w:spacing w:val="-2"/>
                <w:sz w:val="20"/>
                <w:szCs w:val="20"/>
              </w:rPr>
              <w:t xml:space="preserve"> </w:t>
            </w:r>
            <w:r w:rsidR="00185396" w:rsidRPr="007110C6">
              <w:rPr>
                <w:color w:val="000000" w:themeColor="text1"/>
                <w:sz w:val="20"/>
                <w:szCs w:val="20"/>
              </w:rPr>
              <w:t>за ПОО</w:t>
            </w:r>
          </w:p>
        </w:tc>
        <w:tc>
          <w:tcPr>
            <w:tcW w:w="992" w:type="dxa"/>
          </w:tcPr>
          <w:p w:rsidR="00610657" w:rsidRPr="007110C6" w:rsidRDefault="00610657" w:rsidP="00056A84">
            <w:pPr>
              <w:spacing w:after="0"/>
              <w:ind w:firstLine="34"/>
              <w:rPr>
                <w:rStyle w:val="293"/>
                <w:b w:val="0"/>
                <w:color w:val="000000"/>
                <w:sz w:val="20"/>
                <w:szCs w:val="20"/>
              </w:rPr>
            </w:pPr>
          </w:p>
          <w:p w:rsidR="00017E14" w:rsidRPr="007110C6" w:rsidRDefault="00610657" w:rsidP="00056A84">
            <w:pPr>
              <w:spacing w:after="0"/>
              <w:ind w:firstLine="34"/>
              <w:rPr>
                <w:rFonts w:ascii="Times New Roman" w:hAnsi="Times New Roman" w:cs="Times New Roman"/>
                <w:sz w:val="20"/>
                <w:szCs w:val="20"/>
              </w:rPr>
            </w:pPr>
            <w:r w:rsidRPr="007110C6">
              <w:rPr>
                <w:rStyle w:val="293"/>
                <w:b w:val="0"/>
                <w:color w:val="000000"/>
                <w:sz w:val="20"/>
                <w:szCs w:val="20"/>
              </w:rPr>
              <w:t>1</w:t>
            </w:r>
            <w:r w:rsidR="00185396" w:rsidRPr="007110C6">
              <w:rPr>
                <w:rStyle w:val="293"/>
                <w:b w:val="0"/>
                <w:color w:val="000000"/>
                <w:sz w:val="20"/>
                <w:szCs w:val="20"/>
              </w:rPr>
              <w:t>5</w:t>
            </w:r>
            <w:r w:rsidRPr="007110C6">
              <w:rPr>
                <w:rStyle w:val="293"/>
                <w:b w:val="0"/>
                <w:color w:val="000000"/>
                <w:sz w:val="20"/>
                <w:szCs w:val="20"/>
              </w:rPr>
              <w:t> </w:t>
            </w:r>
            <w:r w:rsidR="00017E14" w:rsidRPr="007110C6">
              <w:rPr>
                <w:rStyle w:val="293"/>
                <w:b w:val="0"/>
                <w:color w:val="000000"/>
                <w:sz w:val="20"/>
                <w:szCs w:val="20"/>
              </w:rPr>
              <w:t>000</w:t>
            </w:r>
          </w:p>
        </w:tc>
        <w:tc>
          <w:tcPr>
            <w:tcW w:w="1559" w:type="dxa"/>
          </w:tcPr>
          <w:p w:rsidR="00610657" w:rsidRPr="007110C6" w:rsidRDefault="00610657" w:rsidP="00056A84">
            <w:pPr>
              <w:pStyle w:val="210"/>
              <w:shd w:val="clear" w:color="auto" w:fill="auto"/>
              <w:spacing w:before="0" w:line="276" w:lineRule="auto"/>
              <w:ind w:firstLine="34"/>
              <w:jc w:val="left"/>
              <w:rPr>
                <w:rStyle w:val="293"/>
                <w:b w:val="0"/>
                <w:color w:val="000000"/>
                <w:sz w:val="20"/>
                <w:szCs w:val="20"/>
              </w:rPr>
            </w:pPr>
          </w:p>
          <w:p w:rsidR="00017E14" w:rsidRPr="007110C6" w:rsidRDefault="00017E14" w:rsidP="007F1C9B">
            <w:pPr>
              <w:pStyle w:val="210"/>
              <w:shd w:val="clear" w:color="auto" w:fill="auto"/>
              <w:spacing w:before="0" w:line="276" w:lineRule="auto"/>
              <w:ind w:left="34" w:firstLine="0"/>
              <w:jc w:val="left"/>
              <w:rPr>
                <w:rFonts w:cs="Times New Roman"/>
                <w:sz w:val="20"/>
                <w:szCs w:val="20"/>
              </w:rPr>
            </w:pPr>
            <w:r w:rsidRPr="007110C6">
              <w:rPr>
                <w:rStyle w:val="293"/>
                <w:b w:val="0"/>
                <w:color w:val="000000"/>
                <w:sz w:val="20"/>
                <w:szCs w:val="20"/>
              </w:rPr>
              <w:t>Отчисления по чл.</w:t>
            </w:r>
            <w:r w:rsidR="00B039B6">
              <w:rPr>
                <w:rStyle w:val="293"/>
                <w:b w:val="0"/>
                <w:color w:val="000000"/>
                <w:sz w:val="20"/>
                <w:szCs w:val="20"/>
              </w:rPr>
              <w:t xml:space="preserve"> </w:t>
            </w:r>
            <w:r w:rsidRPr="007110C6">
              <w:rPr>
                <w:rStyle w:val="293"/>
                <w:b w:val="0"/>
                <w:color w:val="000000"/>
                <w:sz w:val="20"/>
                <w:szCs w:val="20"/>
              </w:rPr>
              <w:t>64 от ЗУО</w:t>
            </w:r>
          </w:p>
        </w:tc>
        <w:tc>
          <w:tcPr>
            <w:tcW w:w="993" w:type="dxa"/>
          </w:tcPr>
          <w:p w:rsidR="00610657" w:rsidRPr="007110C6" w:rsidRDefault="00610657" w:rsidP="00056A84">
            <w:pPr>
              <w:spacing w:after="0"/>
              <w:ind w:firstLine="34"/>
              <w:rPr>
                <w:rStyle w:val="293"/>
                <w:b w:val="0"/>
                <w:sz w:val="20"/>
                <w:szCs w:val="20"/>
              </w:rPr>
            </w:pPr>
          </w:p>
          <w:p w:rsidR="00017E14" w:rsidRPr="007110C6" w:rsidRDefault="00017E14" w:rsidP="009A07E6">
            <w:pPr>
              <w:spacing w:after="0"/>
              <w:ind w:left="-108" w:firstLine="142"/>
              <w:rPr>
                <w:rFonts w:ascii="Times New Roman" w:hAnsi="Times New Roman" w:cs="Times New Roman"/>
                <w:sz w:val="20"/>
                <w:szCs w:val="20"/>
              </w:rPr>
            </w:pPr>
            <w:r w:rsidRPr="007110C6">
              <w:rPr>
                <w:rStyle w:val="293"/>
                <w:b w:val="0"/>
                <w:sz w:val="20"/>
                <w:szCs w:val="20"/>
              </w:rPr>
              <w:t>202</w:t>
            </w:r>
            <w:r w:rsidR="00185396" w:rsidRPr="007110C6">
              <w:rPr>
                <w:rStyle w:val="293"/>
                <w:b w:val="0"/>
                <w:sz w:val="20"/>
                <w:szCs w:val="20"/>
              </w:rPr>
              <w:t>8</w:t>
            </w:r>
          </w:p>
        </w:tc>
        <w:tc>
          <w:tcPr>
            <w:tcW w:w="1843" w:type="dxa"/>
          </w:tcPr>
          <w:p w:rsidR="00610657" w:rsidRPr="007110C6" w:rsidRDefault="00610657" w:rsidP="00056A84">
            <w:pPr>
              <w:pStyle w:val="210"/>
              <w:shd w:val="clear" w:color="auto" w:fill="auto"/>
              <w:spacing w:before="0" w:line="276" w:lineRule="auto"/>
              <w:ind w:firstLine="34"/>
              <w:jc w:val="left"/>
              <w:rPr>
                <w:rStyle w:val="293"/>
                <w:b w:val="0"/>
                <w:color w:val="000000"/>
                <w:sz w:val="20"/>
                <w:szCs w:val="20"/>
              </w:rPr>
            </w:pPr>
          </w:p>
          <w:p w:rsidR="00017E14" w:rsidRPr="007110C6" w:rsidRDefault="00017E14" w:rsidP="007F1C9B">
            <w:pPr>
              <w:pStyle w:val="210"/>
              <w:shd w:val="clear" w:color="auto" w:fill="auto"/>
              <w:spacing w:before="0" w:line="276" w:lineRule="auto"/>
              <w:ind w:left="33" w:firstLine="1"/>
              <w:jc w:val="left"/>
              <w:rPr>
                <w:rFonts w:cs="Times New Roman"/>
                <w:sz w:val="20"/>
                <w:szCs w:val="20"/>
              </w:rPr>
            </w:pPr>
            <w:r w:rsidRPr="007110C6">
              <w:rPr>
                <w:rStyle w:val="293"/>
                <w:b w:val="0"/>
                <w:color w:val="000000"/>
                <w:sz w:val="20"/>
                <w:szCs w:val="20"/>
              </w:rPr>
              <w:t>Одобрена от Общински съвет Програма за управление на отпадъците на община</w:t>
            </w:r>
          </w:p>
        </w:tc>
        <w:tc>
          <w:tcPr>
            <w:tcW w:w="1984" w:type="dxa"/>
          </w:tcPr>
          <w:p w:rsidR="00610657" w:rsidRPr="007110C6" w:rsidRDefault="00610657" w:rsidP="00056A84">
            <w:pPr>
              <w:pStyle w:val="210"/>
              <w:shd w:val="clear" w:color="auto" w:fill="auto"/>
              <w:spacing w:before="0" w:line="276" w:lineRule="auto"/>
              <w:ind w:firstLine="34"/>
              <w:jc w:val="left"/>
              <w:rPr>
                <w:rStyle w:val="293"/>
                <w:b w:val="0"/>
                <w:color w:val="000000"/>
                <w:sz w:val="20"/>
                <w:szCs w:val="20"/>
              </w:rPr>
            </w:pPr>
          </w:p>
          <w:p w:rsidR="00017E14" w:rsidRPr="007110C6" w:rsidRDefault="00017E14" w:rsidP="007F1C9B">
            <w:pPr>
              <w:pStyle w:val="210"/>
              <w:shd w:val="clear" w:color="auto" w:fill="auto"/>
              <w:spacing w:before="0" w:line="276" w:lineRule="auto"/>
              <w:ind w:firstLine="0"/>
              <w:jc w:val="left"/>
              <w:rPr>
                <w:rFonts w:cs="Times New Roman"/>
                <w:sz w:val="20"/>
                <w:szCs w:val="20"/>
              </w:rPr>
            </w:pPr>
            <w:r w:rsidRPr="007110C6">
              <w:rPr>
                <w:rStyle w:val="293"/>
                <w:b w:val="0"/>
                <w:color w:val="000000"/>
                <w:sz w:val="20"/>
                <w:szCs w:val="20"/>
              </w:rPr>
              <w:t>Подготовка и съгласуване на 1 брой</w:t>
            </w:r>
          </w:p>
          <w:p w:rsidR="00017E14" w:rsidRPr="007110C6" w:rsidRDefault="00017E14" w:rsidP="00056A84">
            <w:pPr>
              <w:pStyle w:val="210"/>
              <w:shd w:val="clear" w:color="auto" w:fill="auto"/>
              <w:spacing w:before="0" w:line="276" w:lineRule="auto"/>
              <w:ind w:firstLine="34"/>
              <w:jc w:val="left"/>
              <w:rPr>
                <w:rStyle w:val="293"/>
                <w:b w:val="0"/>
                <w:color w:val="000000"/>
                <w:sz w:val="20"/>
                <w:szCs w:val="20"/>
              </w:rPr>
            </w:pPr>
            <w:r w:rsidRPr="007110C6">
              <w:rPr>
                <w:rStyle w:val="293"/>
                <w:b w:val="0"/>
                <w:color w:val="000000"/>
                <w:sz w:val="20"/>
                <w:szCs w:val="20"/>
              </w:rPr>
              <w:t>Програма за управление на отпадъците с включени мерки за ПОО</w:t>
            </w:r>
          </w:p>
          <w:p w:rsidR="00610657" w:rsidRPr="007110C6" w:rsidRDefault="00610657" w:rsidP="00056A84">
            <w:pPr>
              <w:pStyle w:val="210"/>
              <w:shd w:val="clear" w:color="auto" w:fill="auto"/>
              <w:spacing w:before="0" w:line="276" w:lineRule="auto"/>
              <w:ind w:firstLine="34"/>
              <w:jc w:val="left"/>
              <w:rPr>
                <w:rFonts w:cs="Times New Roman"/>
                <w:sz w:val="20"/>
                <w:szCs w:val="20"/>
              </w:rPr>
            </w:pPr>
          </w:p>
        </w:tc>
        <w:tc>
          <w:tcPr>
            <w:tcW w:w="1562" w:type="dxa"/>
          </w:tcPr>
          <w:p w:rsidR="00610657" w:rsidRPr="007110C6" w:rsidRDefault="00610657" w:rsidP="00056A84">
            <w:pPr>
              <w:pStyle w:val="210"/>
              <w:shd w:val="clear" w:color="auto" w:fill="auto"/>
              <w:spacing w:before="0" w:line="276" w:lineRule="auto"/>
              <w:ind w:firstLine="34"/>
              <w:jc w:val="left"/>
              <w:rPr>
                <w:rStyle w:val="293"/>
                <w:b w:val="0"/>
                <w:color w:val="000000"/>
                <w:sz w:val="20"/>
                <w:szCs w:val="20"/>
              </w:rPr>
            </w:pPr>
          </w:p>
          <w:p w:rsidR="00017E14" w:rsidRPr="007110C6" w:rsidRDefault="00017E14" w:rsidP="007F1C9B">
            <w:pPr>
              <w:pStyle w:val="210"/>
              <w:shd w:val="clear" w:color="auto" w:fill="auto"/>
              <w:spacing w:before="0" w:line="276" w:lineRule="auto"/>
              <w:ind w:left="33" w:firstLine="0"/>
              <w:jc w:val="left"/>
              <w:rPr>
                <w:rFonts w:cs="Times New Roman"/>
                <w:sz w:val="20"/>
                <w:szCs w:val="20"/>
              </w:rPr>
            </w:pPr>
            <w:r w:rsidRPr="007110C6">
              <w:rPr>
                <w:rStyle w:val="293"/>
                <w:b w:val="0"/>
                <w:color w:val="000000"/>
                <w:sz w:val="20"/>
                <w:szCs w:val="20"/>
              </w:rPr>
              <w:t>Разработена и приета 1 брой Програма за управление на отпадъците с включени мерки за ПОО</w:t>
            </w:r>
          </w:p>
        </w:tc>
        <w:tc>
          <w:tcPr>
            <w:tcW w:w="1273" w:type="dxa"/>
          </w:tcPr>
          <w:p w:rsidR="00610657" w:rsidRPr="007110C6" w:rsidRDefault="00610657" w:rsidP="00056A84">
            <w:pPr>
              <w:spacing w:after="0"/>
              <w:ind w:firstLine="34"/>
              <w:rPr>
                <w:rStyle w:val="293"/>
                <w:b w:val="0"/>
                <w:color w:val="000000"/>
                <w:sz w:val="20"/>
                <w:szCs w:val="20"/>
              </w:rPr>
            </w:pPr>
          </w:p>
          <w:p w:rsidR="00017E14" w:rsidRPr="007110C6" w:rsidRDefault="00017E14" w:rsidP="007F1C9B">
            <w:pPr>
              <w:spacing w:after="0"/>
              <w:ind w:left="31"/>
              <w:rPr>
                <w:rFonts w:ascii="Times New Roman" w:hAnsi="Times New Roman" w:cs="Times New Roman"/>
                <w:sz w:val="20"/>
                <w:szCs w:val="20"/>
              </w:rPr>
            </w:pPr>
            <w:r w:rsidRPr="007110C6">
              <w:rPr>
                <w:rStyle w:val="293"/>
                <w:b w:val="0"/>
                <w:color w:val="000000"/>
                <w:sz w:val="20"/>
                <w:szCs w:val="20"/>
              </w:rPr>
              <w:t xml:space="preserve">Община </w:t>
            </w:r>
            <w:r w:rsidR="00185396" w:rsidRPr="007110C6">
              <w:rPr>
                <w:rStyle w:val="293"/>
                <w:b w:val="0"/>
                <w:color w:val="000000"/>
                <w:sz w:val="20"/>
                <w:szCs w:val="20"/>
              </w:rPr>
              <w:t>Гълъбово</w:t>
            </w:r>
          </w:p>
        </w:tc>
        <w:tc>
          <w:tcPr>
            <w:tcW w:w="1417" w:type="dxa"/>
          </w:tcPr>
          <w:p w:rsidR="00610657" w:rsidRPr="007110C6" w:rsidRDefault="00610657" w:rsidP="00056A84">
            <w:pPr>
              <w:pStyle w:val="210"/>
              <w:shd w:val="clear" w:color="auto" w:fill="auto"/>
              <w:spacing w:before="0" w:line="276" w:lineRule="auto"/>
              <w:ind w:firstLine="34"/>
              <w:jc w:val="left"/>
              <w:rPr>
                <w:rStyle w:val="293"/>
                <w:b w:val="0"/>
                <w:color w:val="000000"/>
                <w:sz w:val="20"/>
                <w:szCs w:val="20"/>
              </w:rPr>
            </w:pPr>
          </w:p>
          <w:p w:rsidR="00017E14" w:rsidRPr="007110C6" w:rsidRDefault="00017E14" w:rsidP="007F1C9B">
            <w:pPr>
              <w:pStyle w:val="210"/>
              <w:shd w:val="clear" w:color="auto" w:fill="auto"/>
              <w:spacing w:before="0" w:line="276" w:lineRule="auto"/>
              <w:ind w:left="33" w:firstLine="1"/>
              <w:jc w:val="left"/>
              <w:rPr>
                <w:rFonts w:cs="Times New Roman"/>
                <w:sz w:val="20"/>
                <w:szCs w:val="20"/>
              </w:rPr>
            </w:pPr>
            <w:r w:rsidRPr="007110C6">
              <w:rPr>
                <w:rStyle w:val="293"/>
                <w:b w:val="0"/>
                <w:color w:val="000000"/>
                <w:sz w:val="20"/>
                <w:szCs w:val="20"/>
              </w:rPr>
              <w:t>Обществеността и всички заинтересовани страни</w:t>
            </w:r>
          </w:p>
          <w:p w:rsidR="00017E14" w:rsidRPr="007110C6" w:rsidRDefault="00017E14" w:rsidP="00056A84">
            <w:pPr>
              <w:pStyle w:val="210"/>
              <w:shd w:val="clear" w:color="auto" w:fill="auto"/>
              <w:spacing w:before="0" w:line="276" w:lineRule="auto"/>
              <w:ind w:firstLine="34"/>
              <w:jc w:val="left"/>
              <w:rPr>
                <w:rFonts w:cs="Times New Roman"/>
                <w:sz w:val="20"/>
                <w:szCs w:val="20"/>
              </w:rPr>
            </w:pPr>
          </w:p>
        </w:tc>
      </w:tr>
      <w:tr w:rsidR="00017E14" w:rsidRPr="00017E14" w:rsidTr="00676488">
        <w:tc>
          <w:tcPr>
            <w:tcW w:w="1843" w:type="dxa"/>
            <w:vMerge/>
          </w:tcPr>
          <w:p w:rsidR="00017E14" w:rsidRPr="00017E14" w:rsidRDefault="00017E14" w:rsidP="00056A84">
            <w:pPr>
              <w:pStyle w:val="210"/>
              <w:shd w:val="clear" w:color="auto" w:fill="auto"/>
              <w:spacing w:before="0" w:line="276" w:lineRule="auto"/>
              <w:ind w:firstLine="34"/>
              <w:jc w:val="left"/>
              <w:rPr>
                <w:rFonts w:cs="Times New Roman"/>
              </w:rPr>
            </w:pPr>
          </w:p>
        </w:tc>
        <w:tc>
          <w:tcPr>
            <w:tcW w:w="2127" w:type="dxa"/>
          </w:tcPr>
          <w:p w:rsidR="00610657" w:rsidRPr="007110C6" w:rsidRDefault="00610657" w:rsidP="00056A84">
            <w:pPr>
              <w:spacing w:after="0"/>
              <w:ind w:firstLine="34"/>
              <w:rPr>
                <w:rStyle w:val="293"/>
                <w:b w:val="0"/>
                <w:color w:val="000000"/>
                <w:sz w:val="20"/>
                <w:szCs w:val="20"/>
              </w:rPr>
            </w:pPr>
          </w:p>
          <w:p w:rsidR="00017E14" w:rsidRPr="007110C6" w:rsidRDefault="00017E14" w:rsidP="00056A84">
            <w:pPr>
              <w:spacing w:after="0"/>
              <w:ind w:firstLine="34"/>
              <w:rPr>
                <w:rFonts w:ascii="Times New Roman" w:hAnsi="Times New Roman" w:cs="Times New Roman"/>
                <w:sz w:val="20"/>
                <w:szCs w:val="20"/>
              </w:rPr>
            </w:pPr>
            <w:r w:rsidRPr="007110C6">
              <w:rPr>
                <w:rStyle w:val="293"/>
                <w:b w:val="0"/>
                <w:color w:val="000000"/>
                <w:sz w:val="20"/>
                <w:szCs w:val="20"/>
              </w:rPr>
              <w:t>1.2. Извършване на актуален Морфологичен анализ на смесените битови отпадъци към 2024 г.</w:t>
            </w:r>
          </w:p>
        </w:tc>
        <w:tc>
          <w:tcPr>
            <w:tcW w:w="992" w:type="dxa"/>
          </w:tcPr>
          <w:p w:rsidR="00610657" w:rsidRPr="007110C6" w:rsidRDefault="00610657" w:rsidP="00056A84">
            <w:pPr>
              <w:spacing w:after="0"/>
              <w:ind w:firstLine="34"/>
              <w:rPr>
                <w:rStyle w:val="293"/>
                <w:b w:val="0"/>
                <w:color w:val="000000"/>
                <w:sz w:val="20"/>
                <w:szCs w:val="20"/>
              </w:rPr>
            </w:pPr>
          </w:p>
          <w:p w:rsidR="00017E14" w:rsidRPr="007110C6" w:rsidRDefault="00017E14" w:rsidP="00056A84">
            <w:pPr>
              <w:spacing w:after="0"/>
              <w:ind w:firstLine="34"/>
              <w:rPr>
                <w:rFonts w:ascii="Times New Roman" w:hAnsi="Times New Roman" w:cs="Times New Roman"/>
                <w:sz w:val="20"/>
                <w:szCs w:val="20"/>
              </w:rPr>
            </w:pPr>
            <w:r w:rsidRPr="007110C6">
              <w:rPr>
                <w:rStyle w:val="293"/>
                <w:b w:val="0"/>
                <w:color w:val="000000"/>
                <w:sz w:val="20"/>
                <w:szCs w:val="20"/>
              </w:rPr>
              <w:t>8</w:t>
            </w:r>
            <w:r w:rsidR="00610657" w:rsidRPr="007110C6">
              <w:rPr>
                <w:rStyle w:val="293"/>
                <w:b w:val="0"/>
                <w:color w:val="000000"/>
                <w:sz w:val="20"/>
                <w:szCs w:val="20"/>
              </w:rPr>
              <w:t> </w:t>
            </w:r>
            <w:r w:rsidRPr="007110C6">
              <w:rPr>
                <w:rStyle w:val="293"/>
                <w:b w:val="0"/>
                <w:color w:val="000000"/>
                <w:sz w:val="20"/>
                <w:szCs w:val="20"/>
              </w:rPr>
              <w:t>000</w:t>
            </w:r>
          </w:p>
        </w:tc>
        <w:tc>
          <w:tcPr>
            <w:tcW w:w="1559" w:type="dxa"/>
          </w:tcPr>
          <w:p w:rsidR="00610657" w:rsidRPr="007110C6" w:rsidRDefault="00610657" w:rsidP="00056A84">
            <w:pPr>
              <w:spacing w:after="0"/>
              <w:ind w:firstLine="34"/>
              <w:rPr>
                <w:rStyle w:val="293"/>
                <w:b w:val="0"/>
                <w:color w:val="000000"/>
                <w:sz w:val="20"/>
                <w:szCs w:val="20"/>
              </w:rPr>
            </w:pPr>
          </w:p>
          <w:p w:rsidR="00017E14" w:rsidRPr="007110C6" w:rsidRDefault="00017E14" w:rsidP="007F1C9B">
            <w:pPr>
              <w:spacing w:after="0"/>
              <w:ind w:left="34"/>
              <w:rPr>
                <w:rFonts w:ascii="Times New Roman" w:hAnsi="Times New Roman" w:cs="Times New Roman"/>
                <w:sz w:val="20"/>
                <w:szCs w:val="20"/>
              </w:rPr>
            </w:pPr>
            <w:r w:rsidRPr="007110C6">
              <w:rPr>
                <w:rStyle w:val="293"/>
                <w:b w:val="0"/>
                <w:color w:val="000000"/>
                <w:sz w:val="20"/>
                <w:szCs w:val="20"/>
              </w:rPr>
              <w:t>Отчисления по чл.</w:t>
            </w:r>
            <w:r w:rsidR="00AC1E47">
              <w:rPr>
                <w:rStyle w:val="293"/>
                <w:b w:val="0"/>
                <w:color w:val="000000"/>
                <w:sz w:val="20"/>
                <w:szCs w:val="20"/>
              </w:rPr>
              <w:t xml:space="preserve"> </w:t>
            </w:r>
            <w:r w:rsidRPr="007110C6">
              <w:rPr>
                <w:rStyle w:val="293"/>
                <w:b w:val="0"/>
                <w:color w:val="000000"/>
                <w:sz w:val="20"/>
                <w:szCs w:val="20"/>
              </w:rPr>
              <w:t>64 от ЗУО, Общински бюджет, ПУДООС, ОПОС 2021</w:t>
            </w:r>
            <w:r w:rsidRPr="007110C6">
              <w:rPr>
                <w:rStyle w:val="293"/>
                <w:b w:val="0"/>
                <w:color w:val="000000"/>
                <w:sz w:val="20"/>
                <w:szCs w:val="20"/>
              </w:rPr>
              <w:softHyphen/>
              <w:t>2027 г.</w:t>
            </w:r>
          </w:p>
        </w:tc>
        <w:tc>
          <w:tcPr>
            <w:tcW w:w="993" w:type="dxa"/>
          </w:tcPr>
          <w:p w:rsidR="00610657" w:rsidRPr="007110C6" w:rsidRDefault="00610657" w:rsidP="00056A84">
            <w:pPr>
              <w:spacing w:after="0"/>
              <w:ind w:firstLine="34"/>
              <w:rPr>
                <w:rStyle w:val="293"/>
                <w:b w:val="0"/>
                <w:sz w:val="20"/>
                <w:szCs w:val="20"/>
              </w:rPr>
            </w:pPr>
          </w:p>
          <w:p w:rsidR="00017E14" w:rsidRPr="007110C6" w:rsidRDefault="00017E14" w:rsidP="00056A84">
            <w:pPr>
              <w:spacing w:after="0"/>
              <w:ind w:firstLine="34"/>
              <w:rPr>
                <w:rFonts w:ascii="Times New Roman" w:hAnsi="Times New Roman" w:cs="Times New Roman"/>
                <w:sz w:val="20"/>
                <w:szCs w:val="20"/>
              </w:rPr>
            </w:pPr>
            <w:r w:rsidRPr="007110C6">
              <w:rPr>
                <w:rStyle w:val="293"/>
                <w:b w:val="0"/>
                <w:sz w:val="20"/>
                <w:szCs w:val="20"/>
              </w:rPr>
              <w:t>202</w:t>
            </w:r>
            <w:r w:rsidR="00676488" w:rsidRPr="007110C6">
              <w:rPr>
                <w:rStyle w:val="293"/>
                <w:b w:val="0"/>
                <w:sz w:val="20"/>
                <w:szCs w:val="20"/>
              </w:rPr>
              <w:t>5</w:t>
            </w:r>
          </w:p>
        </w:tc>
        <w:tc>
          <w:tcPr>
            <w:tcW w:w="1843" w:type="dxa"/>
          </w:tcPr>
          <w:p w:rsidR="00610657" w:rsidRPr="007110C6" w:rsidRDefault="00610657" w:rsidP="00056A84">
            <w:pPr>
              <w:spacing w:after="0"/>
              <w:ind w:firstLine="34"/>
              <w:rPr>
                <w:rStyle w:val="293"/>
                <w:b w:val="0"/>
                <w:color w:val="000000"/>
                <w:sz w:val="20"/>
                <w:szCs w:val="20"/>
              </w:rPr>
            </w:pPr>
          </w:p>
          <w:p w:rsidR="00017E14" w:rsidRPr="007110C6" w:rsidRDefault="00017E14" w:rsidP="00A83E03">
            <w:pPr>
              <w:spacing w:after="0"/>
              <w:ind w:left="33"/>
              <w:rPr>
                <w:rFonts w:ascii="Times New Roman" w:hAnsi="Times New Roman" w:cs="Times New Roman"/>
                <w:sz w:val="20"/>
                <w:szCs w:val="20"/>
              </w:rPr>
            </w:pPr>
            <w:r w:rsidRPr="007110C6">
              <w:rPr>
                <w:rStyle w:val="293"/>
                <w:b w:val="0"/>
                <w:color w:val="000000"/>
                <w:sz w:val="20"/>
                <w:szCs w:val="20"/>
              </w:rPr>
              <w:t>Изготвен актуален Морфологичен анализ на смесените битови отпадъци към 202</w:t>
            </w:r>
            <w:r w:rsidR="00A83E03">
              <w:rPr>
                <w:rStyle w:val="293"/>
                <w:b w:val="0"/>
                <w:color w:val="000000"/>
                <w:sz w:val="20"/>
                <w:szCs w:val="20"/>
              </w:rPr>
              <w:t>5</w:t>
            </w:r>
            <w:r w:rsidRPr="007110C6">
              <w:rPr>
                <w:rStyle w:val="293"/>
                <w:b w:val="0"/>
                <w:color w:val="000000"/>
                <w:sz w:val="20"/>
                <w:szCs w:val="20"/>
              </w:rPr>
              <w:t xml:space="preserve"> г.</w:t>
            </w:r>
          </w:p>
        </w:tc>
        <w:tc>
          <w:tcPr>
            <w:tcW w:w="1984" w:type="dxa"/>
          </w:tcPr>
          <w:p w:rsidR="00017E14" w:rsidRPr="007110C6" w:rsidRDefault="00017E14" w:rsidP="00056A84">
            <w:pPr>
              <w:spacing w:after="0"/>
              <w:ind w:firstLine="34"/>
              <w:rPr>
                <w:rFonts w:ascii="Times New Roman" w:hAnsi="Times New Roman" w:cs="Times New Roman"/>
                <w:sz w:val="20"/>
                <w:szCs w:val="20"/>
              </w:rPr>
            </w:pPr>
          </w:p>
        </w:tc>
        <w:tc>
          <w:tcPr>
            <w:tcW w:w="1562" w:type="dxa"/>
          </w:tcPr>
          <w:p w:rsidR="00610657" w:rsidRPr="007110C6" w:rsidRDefault="00610657" w:rsidP="00056A84">
            <w:pPr>
              <w:spacing w:after="0"/>
              <w:ind w:firstLine="34"/>
              <w:rPr>
                <w:rStyle w:val="293"/>
                <w:b w:val="0"/>
                <w:color w:val="000000"/>
                <w:sz w:val="20"/>
                <w:szCs w:val="20"/>
              </w:rPr>
            </w:pPr>
          </w:p>
          <w:p w:rsidR="00017E14" w:rsidRPr="007110C6" w:rsidRDefault="00017E14" w:rsidP="00A83E03">
            <w:pPr>
              <w:spacing w:after="0"/>
              <w:ind w:left="33"/>
              <w:rPr>
                <w:rFonts w:ascii="Times New Roman" w:hAnsi="Times New Roman" w:cs="Times New Roman"/>
                <w:sz w:val="20"/>
                <w:szCs w:val="20"/>
              </w:rPr>
            </w:pPr>
            <w:r w:rsidRPr="007110C6">
              <w:rPr>
                <w:rStyle w:val="293"/>
                <w:b w:val="0"/>
                <w:color w:val="000000"/>
                <w:sz w:val="20"/>
                <w:szCs w:val="20"/>
              </w:rPr>
              <w:t>Изготвен 1 брой Морфологичен анализ на смесените битови отпадъци към 202</w:t>
            </w:r>
            <w:r w:rsidR="00A83E03">
              <w:rPr>
                <w:rStyle w:val="293"/>
                <w:b w:val="0"/>
                <w:color w:val="000000"/>
                <w:sz w:val="20"/>
                <w:szCs w:val="20"/>
              </w:rPr>
              <w:t>5</w:t>
            </w:r>
            <w:r w:rsidRPr="007110C6">
              <w:rPr>
                <w:rStyle w:val="293"/>
                <w:b w:val="0"/>
                <w:color w:val="000000"/>
                <w:sz w:val="20"/>
                <w:szCs w:val="20"/>
              </w:rPr>
              <w:t xml:space="preserve"> г.</w:t>
            </w:r>
          </w:p>
        </w:tc>
        <w:tc>
          <w:tcPr>
            <w:tcW w:w="1273" w:type="dxa"/>
          </w:tcPr>
          <w:p w:rsidR="00610657" w:rsidRPr="007110C6" w:rsidRDefault="00610657" w:rsidP="00056A84">
            <w:pPr>
              <w:spacing w:after="0"/>
              <w:ind w:firstLine="34"/>
              <w:rPr>
                <w:rStyle w:val="293"/>
                <w:b w:val="0"/>
                <w:color w:val="000000"/>
                <w:sz w:val="20"/>
                <w:szCs w:val="20"/>
              </w:rPr>
            </w:pPr>
          </w:p>
          <w:p w:rsidR="00017E14" w:rsidRPr="007110C6" w:rsidRDefault="00017E14" w:rsidP="007F1C9B">
            <w:pPr>
              <w:spacing w:after="0"/>
              <w:ind w:left="31" w:firstLine="3"/>
              <w:rPr>
                <w:rFonts w:ascii="Times New Roman" w:hAnsi="Times New Roman" w:cs="Times New Roman"/>
                <w:sz w:val="20"/>
                <w:szCs w:val="20"/>
              </w:rPr>
            </w:pPr>
            <w:r w:rsidRPr="007110C6">
              <w:rPr>
                <w:rStyle w:val="293"/>
                <w:b w:val="0"/>
                <w:color w:val="000000"/>
                <w:sz w:val="20"/>
                <w:szCs w:val="20"/>
              </w:rPr>
              <w:t xml:space="preserve">Община </w:t>
            </w:r>
            <w:r w:rsidR="00185396" w:rsidRPr="007110C6">
              <w:rPr>
                <w:rStyle w:val="293"/>
                <w:b w:val="0"/>
                <w:color w:val="000000"/>
                <w:sz w:val="20"/>
                <w:szCs w:val="20"/>
              </w:rPr>
              <w:t>Гълъбово</w:t>
            </w:r>
          </w:p>
        </w:tc>
        <w:tc>
          <w:tcPr>
            <w:tcW w:w="1417" w:type="dxa"/>
          </w:tcPr>
          <w:p w:rsidR="00610657" w:rsidRPr="007110C6" w:rsidRDefault="00610657" w:rsidP="00056A84">
            <w:pPr>
              <w:spacing w:after="0"/>
              <w:ind w:firstLine="34"/>
              <w:rPr>
                <w:rStyle w:val="293"/>
                <w:b w:val="0"/>
                <w:color w:val="000000"/>
                <w:sz w:val="20"/>
                <w:szCs w:val="20"/>
              </w:rPr>
            </w:pPr>
          </w:p>
          <w:p w:rsidR="00017E14" w:rsidRPr="007110C6" w:rsidRDefault="00017E14" w:rsidP="00056A84">
            <w:pPr>
              <w:spacing w:after="0"/>
              <w:ind w:firstLine="34"/>
              <w:rPr>
                <w:rFonts w:ascii="Times New Roman" w:hAnsi="Times New Roman" w:cs="Times New Roman"/>
                <w:sz w:val="20"/>
                <w:szCs w:val="20"/>
              </w:rPr>
            </w:pPr>
            <w:r w:rsidRPr="007110C6">
              <w:rPr>
                <w:rStyle w:val="293"/>
                <w:b w:val="0"/>
                <w:color w:val="000000"/>
                <w:sz w:val="20"/>
                <w:szCs w:val="20"/>
              </w:rPr>
              <w:t>РСУО</w:t>
            </w:r>
          </w:p>
        </w:tc>
      </w:tr>
    </w:tbl>
    <w:tbl>
      <w:tblPr>
        <w:tblStyle w:val="a9"/>
        <w:tblW w:w="15606" w:type="dxa"/>
        <w:tblInd w:w="-601" w:type="dxa"/>
        <w:tblLayout w:type="fixed"/>
        <w:tblLook w:val="04A0" w:firstRow="1" w:lastRow="0" w:firstColumn="1" w:lastColumn="0" w:noHBand="0" w:noVBand="1"/>
      </w:tblPr>
      <w:tblGrid>
        <w:gridCol w:w="1843"/>
        <w:gridCol w:w="2127"/>
        <w:gridCol w:w="992"/>
        <w:gridCol w:w="1559"/>
        <w:gridCol w:w="992"/>
        <w:gridCol w:w="1843"/>
        <w:gridCol w:w="1985"/>
        <w:gridCol w:w="1559"/>
        <w:gridCol w:w="1276"/>
        <w:gridCol w:w="1430"/>
      </w:tblGrid>
      <w:tr w:rsidR="00391DC3" w:rsidTr="00391DC3">
        <w:tc>
          <w:tcPr>
            <w:tcW w:w="1843" w:type="dxa"/>
          </w:tcPr>
          <w:p w:rsidR="007110C6" w:rsidRDefault="007110C6" w:rsidP="0080557F">
            <w:pPr>
              <w:jc w:val="both"/>
              <w:rPr>
                <w:rFonts w:ascii="Times New Roman" w:hAnsi="Times New Roman" w:cs="Times New Roman"/>
                <w:sz w:val="24"/>
                <w:szCs w:val="24"/>
                <w:lang w:eastAsia="bg-BG"/>
              </w:rPr>
            </w:pPr>
          </w:p>
        </w:tc>
        <w:tc>
          <w:tcPr>
            <w:tcW w:w="2127" w:type="dxa"/>
          </w:tcPr>
          <w:p w:rsidR="00F254DB" w:rsidRDefault="00F254DB" w:rsidP="00631B92">
            <w:pPr>
              <w:spacing w:line="276" w:lineRule="auto"/>
              <w:ind w:firstLine="34"/>
              <w:rPr>
                <w:rFonts w:ascii="Times New Roman" w:hAnsi="Times New Roman" w:cs="Times New Roman"/>
                <w:sz w:val="20"/>
                <w:szCs w:val="20"/>
                <w:lang w:eastAsia="bg-BG"/>
              </w:rPr>
            </w:pPr>
          </w:p>
          <w:p w:rsidR="007110C6" w:rsidRDefault="007110C6" w:rsidP="00631B92">
            <w:pPr>
              <w:spacing w:line="276" w:lineRule="auto"/>
              <w:ind w:firstLine="34"/>
              <w:rPr>
                <w:rFonts w:ascii="Times New Roman" w:hAnsi="Times New Roman" w:cs="Times New Roman"/>
                <w:color w:val="000000" w:themeColor="text1"/>
                <w:sz w:val="20"/>
                <w:szCs w:val="20"/>
              </w:rPr>
            </w:pPr>
            <w:r w:rsidRPr="007110C6">
              <w:rPr>
                <w:rFonts w:ascii="Times New Roman" w:hAnsi="Times New Roman" w:cs="Times New Roman"/>
                <w:sz w:val="20"/>
                <w:szCs w:val="20"/>
                <w:lang w:eastAsia="bg-BG"/>
              </w:rPr>
              <w:t>1.3.</w:t>
            </w:r>
            <w:r>
              <w:rPr>
                <w:rFonts w:ascii="Times New Roman" w:hAnsi="Times New Roman" w:cs="Times New Roman"/>
                <w:sz w:val="20"/>
                <w:szCs w:val="20"/>
                <w:lang w:eastAsia="bg-BG"/>
              </w:rPr>
              <w:t xml:space="preserve"> </w:t>
            </w:r>
            <w:r w:rsidRPr="007110C6">
              <w:rPr>
                <w:rFonts w:ascii="Times New Roman" w:hAnsi="Times New Roman" w:cs="Times New Roman"/>
                <w:color w:val="000000" w:themeColor="text1"/>
                <w:sz w:val="20"/>
                <w:szCs w:val="20"/>
              </w:rPr>
              <w:t>Осигуряване разделно събиране на растителни и биоразградими отпадъци от поддръжка на паркове, градини, площадки на територията на общината</w:t>
            </w:r>
            <w:r w:rsidR="007A1C90">
              <w:rPr>
                <w:rFonts w:ascii="Times New Roman" w:hAnsi="Times New Roman" w:cs="Times New Roman"/>
                <w:color w:val="000000" w:themeColor="text1"/>
                <w:sz w:val="20"/>
                <w:szCs w:val="20"/>
              </w:rPr>
              <w:t>.</w:t>
            </w:r>
          </w:p>
          <w:p w:rsidR="007A1C90" w:rsidRPr="007110C6" w:rsidRDefault="007A1C90" w:rsidP="00631B92">
            <w:pPr>
              <w:spacing w:line="276" w:lineRule="auto"/>
              <w:ind w:firstLine="34"/>
              <w:rPr>
                <w:rFonts w:ascii="Times New Roman" w:hAnsi="Times New Roman" w:cs="Times New Roman"/>
                <w:sz w:val="20"/>
                <w:szCs w:val="20"/>
                <w:lang w:eastAsia="bg-BG"/>
              </w:rPr>
            </w:pPr>
          </w:p>
        </w:tc>
        <w:tc>
          <w:tcPr>
            <w:tcW w:w="992" w:type="dxa"/>
          </w:tcPr>
          <w:p w:rsidR="007110C6" w:rsidRDefault="007110C6" w:rsidP="007110C6">
            <w:pPr>
              <w:spacing w:line="276" w:lineRule="auto"/>
              <w:ind w:firstLine="425"/>
              <w:jc w:val="both"/>
              <w:rPr>
                <w:rFonts w:ascii="Times New Roman" w:hAnsi="Times New Roman" w:cs="Times New Roman"/>
                <w:sz w:val="24"/>
                <w:szCs w:val="24"/>
                <w:lang w:eastAsia="bg-BG"/>
              </w:rPr>
            </w:pPr>
          </w:p>
        </w:tc>
        <w:tc>
          <w:tcPr>
            <w:tcW w:w="1559" w:type="dxa"/>
          </w:tcPr>
          <w:p w:rsidR="00F254DB" w:rsidRDefault="00F254DB" w:rsidP="00F254DB">
            <w:pPr>
              <w:pStyle w:val="af3"/>
              <w:spacing w:after="0" w:line="276" w:lineRule="auto"/>
              <w:ind w:left="0"/>
              <w:jc w:val="both"/>
              <w:rPr>
                <w:sz w:val="20"/>
                <w:szCs w:val="20"/>
              </w:rPr>
            </w:pPr>
          </w:p>
          <w:p w:rsidR="007110C6" w:rsidRPr="007110C6" w:rsidRDefault="007110C6" w:rsidP="00F254DB">
            <w:pPr>
              <w:pStyle w:val="af3"/>
              <w:spacing w:after="0" w:line="276" w:lineRule="auto"/>
              <w:ind w:left="0"/>
              <w:jc w:val="both"/>
              <w:rPr>
                <w:sz w:val="20"/>
                <w:szCs w:val="20"/>
              </w:rPr>
            </w:pPr>
            <w:r w:rsidRPr="007110C6">
              <w:rPr>
                <w:sz w:val="20"/>
                <w:szCs w:val="20"/>
              </w:rPr>
              <w:t>ОПОС;</w:t>
            </w:r>
          </w:p>
          <w:p w:rsidR="007110C6" w:rsidRPr="007110C6" w:rsidRDefault="007110C6" w:rsidP="00F254DB">
            <w:pPr>
              <w:pStyle w:val="af3"/>
              <w:spacing w:after="0" w:line="276" w:lineRule="auto"/>
              <w:ind w:left="0"/>
              <w:jc w:val="both"/>
              <w:rPr>
                <w:sz w:val="20"/>
                <w:szCs w:val="20"/>
              </w:rPr>
            </w:pPr>
            <w:r w:rsidRPr="007110C6">
              <w:rPr>
                <w:sz w:val="20"/>
                <w:szCs w:val="20"/>
              </w:rPr>
              <w:t>Общински бюджет,</w:t>
            </w:r>
          </w:p>
          <w:p w:rsidR="007110C6" w:rsidRDefault="007110C6" w:rsidP="00F254DB">
            <w:pPr>
              <w:spacing w:line="276" w:lineRule="auto"/>
              <w:jc w:val="both"/>
              <w:rPr>
                <w:rFonts w:ascii="Times New Roman" w:hAnsi="Times New Roman" w:cs="Times New Roman"/>
                <w:sz w:val="24"/>
                <w:szCs w:val="24"/>
                <w:lang w:eastAsia="bg-BG"/>
              </w:rPr>
            </w:pPr>
            <w:r w:rsidRPr="007110C6">
              <w:rPr>
                <w:rFonts w:ascii="Times New Roman" w:hAnsi="Times New Roman" w:cs="Times New Roman"/>
                <w:sz w:val="20"/>
                <w:szCs w:val="20"/>
              </w:rPr>
              <w:t>ПУДООС</w:t>
            </w:r>
          </w:p>
        </w:tc>
        <w:tc>
          <w:tcPr>
            <w:tcW w:w="992" w:type="dxa"/>
          </w:tcPr>
          <w:p w:rsidR="00F254DB" w:rsidRDefault="00F254DB" w:rsidP="00631B92">
            <w:pPr>
              <w:pStyle w:val="TableParagraph"/>
              <w:spacing w:line="276" w:lineRule="auto"/>
              <w:ind w:firstLine="34"/>
              <w:jc w:val="both"/>
              <w:rPr>
                <w:sz w:val="20"/>
                <w:szCs w:val="20"/>
              </w:rPr>
            </w:pPr>
          </w:p>
          <w:p w:rsidR="007110C6" w:rsidRDefault="007110C6" w:rsidP="00631B92">
            <w:pPr>
              <w:pStyle w:val="TableParagraph"/>
              <w:spacing w:line="276" w:lineRule="auto"/>
              <w:ind w:firstLine="34"/>
              <w:jc w:val="both"/>
              <w:rPr>
                <w:sz w:val="20"/>
                <w:szCs w:val="20"/>
              </w:rPr>
            </w:pPr>
            <w:r w:rsidRPr="005F75E3">
              <w:rPr>
                <w:sz w:val="20"/>
                <w:szCs w:val="20"/>
              </w:rPr>
              <w:t>2021-</w:t>
            </w:r>
          </w:p>
          <w:p w:rsidR="007110C6" w:rsidRPr="005F75E3" w:rsidRDefault="007110C6" w:rsidP="00631B92">
            <w:pPr>
              <w:pStyle w:val="TableParagraph"/>
              <w:spacing w:line="276" w:lineRule="auto"/>
              <w:ind w:firstLine="34"/>
              <w:jc w:val="both"/>
              <w:rPr>
                <w:sz w:val="20"/>
                <w:szCs w:val="20"/>
              </w:rPr>
            </w:pPr>
            <w:r w:rsidRPr="005F75E3">
              <w:rPr>
                <w:sz w:val="20"/>
                <w:szCs w:val="20"/>
              </w:rPr>
              <w:t>2028</w:t>
            </w:r>
          </w:p>
        </w:tc>
        <w:tc>
          <w:tcPr>
            <w:tcW w:w="1843" w:type="dxa"/>
          </w:tcPr>
          <w:p w:rsidR="00F254DB" w:rsidRDefault="00F254DB" w:rsidP="00F254DB">
            <w:pPr>
              <w:pStyle w:val="af3"/>
              <w:spacing w:after="0" w:line="276" w:lineRule="auto"/>
              <w:ind w:left="0" w:firstLine="34"/>
              <w:rPr>
                <w:sz w:val="20"/>
                <w:szCs w:val="20"/>
              </w:rPr>
            </w:pPr>
          </w:p>
          <w:p w:rsidR="007110C6" w:rsidRPr="005F75E3" w:rsidRDefault="007110C6" w:rsidP="00F254DB">
            <w:pPr>
              <w:pStyle w:val="af3"/>
              <w:spacing w:after="0" w:line="276" w:lineRule="auto"/>
              <w:ind w:left="0" w:firstLine="34"/>
              <w:rPr>
                <w:sz w:val="20"/>
                <w:szCs w:val="20"/>
              </w:rPr>
            </w:pPr>
            <w:r w:rsidRPr="005F75E3">
              <w:rPr>
                <w:sz w:val="20"/>
                <w:szCs w:val="20"/>
              </w:rPr>
              <w:t>Предотвратяване образуване на отпадъци; третиране по екологосъобразен начин</w:t>
            </w:r>
          </w:p>
          <w:p w:rsidR="007110C6" w:rsidRPr="005F75E3" w:rsidRDefault="007110C6" w:rsidP="007110C6">
            <w:pPr>
              <w:pStyle w:val="TableParagraph"/>
              <w:spacing w:line="276" w:lineRule="auto"/>
              <w:ind w:firstLine="425"/>
              <w:jc w:val="both"/>
              <w:rPr>
                <w:sz w:val="20"/>
                <w:szCs w:val="20"/>
              </w:rPr>
            </w:pPr>
          </w:p>
        </w:tc>
        <w:tc>
          <w:tcPr>
            <w:tcW w:w="1985" w:type="dxa"/>
          </w:tcPr>
          <w:p w:rsidR="00F254DB" w:rsidRDefault="00F254DB" w:rsidP="00F254DB">
            <w:pPr>
              <w:pStyle w:val="TableParagraph"/>
              <w:spacing w:line="276" w:lineRule="auto"/>
              <w:ind w:firstLine="34"/>
              <w:rPr>
                <w:sz w:val="20"/>
                <w:szCs w:val="20"/>
              </w:rPr>
            </w:pPr>
          </w:p>
          <w:p w:rsidR="007A1C90" w:rsidRDefault="007110C6" w:rsidP="007A1C90">
            <w:pPr>
              <w:pStyle w:val="TableParagraph"/>
              <w:spacing w:line="276" w:lineRule="auto"/>
              <w:rPr>
                <w:spacing w:val="-52"/>
                <w:sz w:val="20"/>
                <w:szCs w:val="20"/>
              </w:rPr>
            </w:pPr>
            <w:r w:rsidRPr="005F75E3">
              <w:rPr>
                <w:sz w:val="20"/>
                <w:szCs w:val="20"/>
              </w:rPr>
              <w:t>Количества</w:t>
            </w:r>
            <w:r w:rsidRPr="005F75E3">
              <w:rPr>
                <w:spacing w:val="1"/>
                <w:sz w:val="20"/>
                <w:szCs w:val="20"/>
              </w:rPr>
              <w:t xml:space="preserve"> </w:t>
            </w:r>
            <w:r w:rsidRPr="005F75E3">
              <w:rPr>
                <w:sz w:val="20"/>
                <w:szCs w:val="20"/>
              </w:rPr>
              <w:t>разделно събрани</w:t>
            </w:r>
            <w:r w:rsidRPr="005F75E3">
              <w:rPr>
                <w:spacing w:val="-52"/>
                <w:sz w:val="20"/>
                <w:szCs w:val="20"/>
              </w:rPr>
              <w:t xml:space="preserve"> </w:t>
            </w:r>
            <w:r w:rsidR="007A1C90">
              <w:rPr>
                <w:spacing w:val="-52"/>
                <w:sz w:val="20"/>
                <w:szCs w:val="20"/>
              </w:rPr>
              <w:t xml:space="preserve"> </w:t>
            </w:r>
          </w:p>
          <w:p w:rsidR="007110C6" w:rsidRPr="005F75E3" w:rsidRDefault="007110C6" w:rsidP="007A1C90">
            <w:pPr>
              <w:pStyle w:val="TableParagraph"/>
              <w:spacing w:line="276" w:lineRule="auto"/>
              <w:rPr>
                <w:sz w:val="20"/>
                <w:szCs w:val="20"/>
              </w:rPr>
            </w:pPr>
            <w:r w:rsidRPr="005F75E3">
              <w:rPr>
                <w:sz w:val="20"/>
                <w:szCs w:val="20"/>
              </w:rPr>
              <w:t>отпадъци</w:t>
            </w:r>
            <w:r w:rsidRPr="005F75E3">
              <w:rPr>
                <w:spacing w:val="-6"/>
                <w:sz w:val="20"/>
                <w:szCs w:val="20"/>
              </w:rPr>
              <w:t xml:space="preserve"> </w:t>
            </w:r>
            <w:r w:rsidRPr="005F75E3">
              <w:rPr>
                <w:sz w:val="20"/>
                <w:szCs w:val="20"/>
              </w:rPr>
              <w:t>в</w:t>
            </w:r>
            <w:r w:rsidRPr="005F75E3">
              <w:rPr>
                <w:spacing w:val="-8"/>
                <w:sz w:val="20"/>
                <w:szCs w:val="20"/>
              </w:rPr>
              <w:t xml:space="preserve"> </w:t>
            </w:r>
            <w:r w:rsidRPr="005F75E3">
              <w:rPr>
                <w:sz w:val="20"/>
                <w:szCs w:val="20"/>
              </w:rPr>
              <w:t>кг/тон</w:t>
            </w:r>
          </w:p>
        </w:tc>
        <w:tc>
          <w:tcPr>
            <w:tcW w:w="1559" w:type="dxa"/>
          </w:tcPr>
          <w:p w:rsidR="00F254DB" w:rsidRDefault="00F254DB" w:rsidP="00F254DB">
            <w:pPr>
              <w:pStyle w:val="af3"/>
              <w:spacing w:after="0" w:line="276" w:lineRule="auto"/>
              <w:ind w:left="0" w:firstLine="33"/>
              <w:rPr>
                <w:sz w:val="20"/>
                <w:szCs w:val="20"/>
              </w:rPr>
            </w:pPr>
          </w:p>
          <w:p w:rsidR="007110C6" w:rsidRPr="005F75E3" w:rsidRDefault="007110C6" w:rsidP="00F254DB">
            <w:pPr>
              <w:pStyle w:val="af3"/>
              <w:spacing w:after="0" w:line="276" w:lineRule="auto"/>
              <w:ind w:left="0" w:firstLine="33"/>
              <w:rPr>
                <w:sz w:val="20"/>
                <w:szCs w:val="20"/>
              </w:rPr>
            </w:pPr>
            <w:r w:rsidRPr="005F75E3">
              <w:rPr>
                <w:sz w:val="20"/>
                <w:szCs w:val="20"/>
              </w:rPr>
              <w:t>Брой обхванати площи от поддръжката на територията на общината</w:t>
            </w:r>
          </w:p>
        </w:tc>
        <w:tc>
          <w:tcPr>
            <w:tcW w:w="1276" w:type="dxa"/>
          </w:tcPr>
          <w:p w:rsidR="00F254DB" w:rsidRDefault="00F254DB" w:rsidP="00631B92">
            <w:pPr>
              <w:pStyle w:val="TableParagraph"/>
              <w:spacing w:line="276" w:lineRule="auto"/>
              <w:ind w:firstLine="34"/>
              <w:jc w:val="both"/>
              <w:rPr>
                <w:sz w:val="20"/>
                <w:szCs w:val="20"/>
              </w:rPr>
            </w:pPr>
          </w:p>
          <w:p w:rsidR="007110C6" w:rsidRPr="005F75E3" w:rsidRDefault="007110C6" w:rsidP="00631B92">
            <w:pPr>
              <w:pStyle w:val="TableParagraph"/>
              <w:spacing w:line="276" w:lineRule="auto"/>
              <w:ind w:firstLine="34"/>
              <w:jc w:val="both"/>
              <w:rPr>
                <w:sz w:val="20"/>
                <w:szCs w:val="20"/>
              </w:rPr>
            </w:pPr>
            <w:r w:rsidRPr="005F75E3">
              <w:rPr>
                <w:sz w:val="20"/>
                <w:szCs w:val="20"/>
              </w:rPr>
              <w:t>Община</w:t>
            </w:r>
            <w:r w:rsidRPr="005F75E3">
              <w:rPr>
                <w:spacing w:val="-52"/>
                <w:sz w:val="20"/>
                <w:szCs w:val="20"/>
              </w:rPr>
              <w:t xml:space="preserve"> </w:t>
            </w:r>
            <w:r w:rsidRPr="005F75E3">
              <w:rPr>
                <w:sz w:val="20"/>
                <w:szCs w:val="20"/>
              </w:rPr>
              <w:t>Гълъбово</w:t>
            </w:r>
          </w:p>
        </w:tc>
        <w:tc>
          <w:tcPr>
            <w:tcW w:w="1430" w:type="dxa"/>
          </w:tcPr>
          <w:p w:rsidR="007110C6" w:rsidRDefault="007110C6" w:rsidP="007110C6">
            <w:pPr>
              <w:spacing w:line="276" w:lineRule="auto"/>
              <w:ind w:firstLine="425"/>
              <w:jc w:val="both"/>
              <w:rPr>
                <w:rFonts w:ascii="Times New Roman" w:hAnsi="Times New Roman" w:cs="Times New Roman"/>
                <w:sz w:val="24"/>
                <w:szCs w:val="24"/>
                <w:lang w:eastAsia="bg-BG"/>
              </w:rPr>
            </w:pPr>
          </w:p>
        </w:tc>
      </w:tr>
      <w:tr w:rsidR="00391DC3" w:rsidRPr="00F254DB" w:rsidTr="00391DC3">
        <w:tc>
          <w:tcPr>
            <w:tcW w:w="1843" w:type="dxa"/>
          </w:tcPr>
          <w:p w:rsidR="00F254DB" w:rsidRPr="00F254DB" w:rsidRDefault="00F254DB" w:rsidP="00F254DB">
            <w:pPr>
              <w:spacing w:line="276" w:lineRule="auto"/>
              <w:ind w:firstLine="425"/>
              <w:rPr>
                <w:rFonts w:ascii="Times New Roman" w:hAnsi="Times New Roman" w:cs="Times New Roman"/>
                <w:sz w:val="20"/>
                <w:szCs w:val="20"/>
                <w:lang w:eastAsia="bg-BG"/>
              </w:rPr>
            </w:pPr>
          </w:p>
        </w:tc>
        <w:tc>
          <w:tcPr>
            <w:tcW w:w="2127" w:type="dxa"/>
          </w:tcPr>
          <w:p w:rsidR="00F254DB" w:rsidRDefault="00F254DB" w:rsidP="00F254DB">
            <w:pPr>
              <w:pStyle w:val="TableParagraph"/>
              <w:spacing w:line="276" w:lineRule="auto"/>
              <w:rPr>
                <w:sz w:val="20"/>
                <w:szCs w:val="20"/>
              </w:rPr>
            </w:pPr>
          </w:p>
          <w:p w:rsidR="00F254DB" w:rsidRDefault="00F254DB" w:rsidP="00F254DB">
            <w:pPr>
              <w:pStyle w:val="TableParagraph"/>
              <w:spacing w:line="276" w:lineRule="auto"/>
              <w:rPr>
                <w:sz w:val="20"/>
                <w:szCs w:val="20"/>
              </w:rPr>
            </w:pPr>
            <w:r w:rsidRPr="00F254DB">
              <w:rPr>
                <w:sz w:val="20"/>
                <w:szCs w:val="20"/>
              </w:rPr>
              <w:t>1.4.Намаляване на</w:t>
            </w:r>
            <w:r w:rsidRPr="00F254DB">
              <w:rPr>
                <w:spacing w:val="-52"/>
                <w:sz w:val="20"/>
                <w:szCs w:val="20"/>
              </w:rPr>
              <w:t xml:space="preserve"> </w:t>
            </w:r>
            <w:r w:rsidRPr="00F254DB">
              <w:rPr>
                <w:sz w:val="20"/>
                <w:szCs w:val="20"/>
              </w:rPr>
              <w:t>отпадъците от</w:t>
            </w:r>
            <w:r w:rsidRPr="00F254DB">
              <w:rPr>
                <w:spacing w:val="1"/>
                <w:sz w:val="20"/>
                <w:szCs w:val="20"/>
              </w:rPr>
              <w:t xml:space="preserve"> </w:t>
            </w:r>
            <w:r w:rsidRPr="00F254DB">
              <w:rPr>
                <w:sz w:val="20"/>
                <w:szCs w:val="20"/>
              </w:rPr>
              <w:t>хартия</w:t>
            </w:r>
            <w:r w:rsidRPr="00F254DB">
              <w:rPr>
                <w:spacing w:val="-2"/>
                <w:sz w:val="20"/>
                <w:szCs w:val="20"/>
              </w:rPr>
              <w:t xml:space="preserve"> </w:t>
            </w:r>
            <w:r w:rsidRPr="00F254DB">
              <w:rPr>
                <w:sz w:val="20"/>
                <w:szCs w:val="20"/>
              </w:rPr>
              <w:t>и</w:t>
            </w:r>
            <w:r>
              <w:rPr>
                <w:sz w:val="20"/>
                <w:szCs w:val="20"/>
              </w:rPr>
              <w:t xml:space="preserve"> </w:t>
            </w:r>
            <w:r w:rsidRPr="00F254DB">
              <w:rPr>
                <w:sz w:val="20"/>
                <w:szCs w:val="20"/>
              </w:rPr>
              <w:t>други офис</w:t>
            </w:r>
            <w:r w:rsidRPr="00F254DB">
              <w:rPr>
                <w:spacing w:val="1"/>
                <w:sz w:val="20"/>
                <w:szCs w:val="20"/>
              </w:rPr>
              <w:t xml:space="preserve"> </w:t>
            </w:r>
            <w:r w:rsidRPr="00F254DB">
              <w:rPr>
                <w:sz w:val="20"/>
                <w:szCs w:val="20"/>
              </w:rPr>
              <w:t>консумативи, чрез</w:t>
            </w:r>
            <w:r w:rsidRPr="00F254DB">
              <w:rPr>
                <w:spacing w:val="-52"/>
                <w:sz w:val="20"/>
                <w:szCs w:val="20"/>
              </w:rPr>
              <w:t xml:space="preserve"> </w:t>
            </w:r>
            <w:r w:rsidRPr="00F254DB">
              <w:rPr>
                <w:sz w:val="20"/>
                <w:szCs w:val="20"/>
              </w:rPr>
              <w:t>изпълнение на</w:t>
            </w:r>
            <w:r w:rsidRPr="00F254DB">
              <w:rPr>
                <w:spacing w:val="1"/>
                <w:sz w:val="20"/>
                <w:szCs w:val="20"/>
              </w:rPr>
              <w:t xml:space="preserve"> </w:t>
            </w:r>
            <w:r w:rsidRPr="00F254DB">
              <w:rPr>
                <w:sz w:val="20"/>
                <w:szCs w:val="20"/>
              </w:rPr>
              <w:t>националните и</w:t>
            </w:r>
            <w:r w:rsidRPr="00F254DB">
              <w:rPr>
                <w:spacing w:val="1"/>
                <w:sz w:val="20"/>
                <w:szCs w:val="20"/>
              </w:rPr>
              <w:t xml:space="preserve"> </w:t>
            </w:r>
            <w:r w:rsidRPr="00F254DB">
              <w:rPr>
                <w:sz w:val="20"/>
                <w:szCs w:val="20"/>
              </w:rPr>
              <w:t>секторни</w:t>
            </w:r>
            <w:r w:rsidRPr="00F254DB">
              <w:rPr>
                <w:spacing w:val="1"/>
                <w:sz w:val="20"/>
                <w:szCs w:val="20"/>
              </w:rPr>
              <w:t xml:space="preserve"> </w:t>
            </w:r>
            <w:r w:rsidRPr="00F254DB">
              <w:rPr>
                <w:sz w:val="20"/>
                <w:szCs w:val="20"/>
              </w:rPr>
              <w:t>програмни</w:t>
            </w:r>
            <w:r w:rsidRPr="00F254DB">
              <w:rPr>
                <w:spacing w:val="1"/>
                <w:sz w:val="20"/>
                <w:szCs w:val="20"/>
              </w:rPr>
              <w:t xml:space="preserve"> </w:t>
            </w:r>
            <w:r w:rsidRPr="00F254DB">
              <w:rPr>
                <w:sz w:val="20"/>
                <w:szCs w:val="20"/>
              </w:rPr>
              <w:t>документи</w:t>
            </w:r>
            <w:r w:rsidRPr="00F254DB">
              <w:rPr>
                <w:spacing w:val="-2"/>
                <w:sz w:val="20"/>
                <w:szCs w:val="20"/>
              </w:rPr>
              <w:t xml:space="preserve"> </w:t>
            </w:r>
            <w:r w:rsidRPr="00F254DB">
              <w:rPr>
                <w:sz w:val="20"/>
                <w:szCs w:val="20"/>
              </w:rPr>
              <w:t>за</w:t>
            </w:r>
            <w:r>
              <w:rPr>
                <w:sz w:val="20"/>
                <w:szCs w:val="20"/>
              </w:rPr>
              <w:t xml:space="preserve"> </w:t>
            </w:r>
            <w:r w:rsidRPr="00F254DB">
              <w:rPr>
                <w:sz w:val="20"/>
                <w:szCs w:val="20"/>
              </w:rPr>
              <w:t>„електронно</w:t>
            </w:r>
            <w:r w:rsidRPr="00F254DB">
              <w:rPr>
                <w:spacing w:val="-52"/>
                <w:sz w:val="20"/>
                <w:szCs w:val="20"/>
              </w:rPr>
              <w:t xml:space="preserve"> </w:t>
            </w:r>
            <w:r w:rsidRPr="00F254DB">
              <w:rPr>
                <w:sz w:val="20"/>
                <w:szCs w:val="20"/>
              </w:rPr>
              <w:t>управление"</w:t>
            </w:r>
          </w:p>
          <w:p w:rsidR="007A1C90" w:rsidRPr="00F254DB" w:rsidRDefault="007A1C90" w:rsidP="00F254DB">
            <w:pPr>
              <w:pStyle w:val="TableParagraph"/>
              <w:spacing w:line="276" w:lineRule="auto"/>
              <w:rPr>
                <w:sz w:val="20"/>
                <w:szCs w:val="20"/>
              </w:rPr>
            </w:pPr>
          </w:p>
        </w:tc>
        <w:tc>
          <w:tcPr>
            <w:tcW w:w="992" w:type="dxa"/>
          </w:tcPr>
          <w:p w:rsidR="00F254DB" w:rsidRPr="00F254DB" w:rsidRDefault="00F254DB" w:rsidP="00F254DB">
            <w:pPr>
              <w:pStyle w:val="TableParagraph"/>
              <w:spacing w:line="276" w:lineRule="auto"/>
              <w:ind w:firstLine="425"/>
              <w:rPr>
                <w:sz w:val="20"/>
                <w:szCs w:val="20"/>
              </w:rPr>
            </w:pPr>
          </w:p>
        </w:tc>
        <w:tc>
          <w:tcPr>
            <w:tcW w:w="1559" w:type="dxa"/>
          </w:tcPr>
          <w:p w:rsidR="00F254DB" w:rsidRPr="00F254DB" w:rsidRDefault="00F254DB" w:rsidP="00F254DB">
            <w:pPr>
              <w:pStyle w:val="TableParagraph"/>
              <w:spacing w:line="276" w:lineRule="auto"/>
              <w:ind w:firstLine="425"/>
              <w:rPr>
                <w:sz w:val="20"/>
                <w:szCs w:val="20"/>
              </w:rPr>
            </w:pPr>
          </w:p>
        </w:tc>
        <w:tc>
          <w:tcPr>
            <w:tcW w:w="992" w:type="dxa"/>
          </w:tcPr>
          <w:p w:rsidR="00F254DB" w:rsidRDefault="00F254DB" w:rsidP="00F254DB">
            <w:pPr>
              <w:pStyle w:val="TableParagraph"/>
              <w:spacing w:line="276" w:lineRule="auto"/>
              <w:ind w:firstLine="11"/>
              <w:rPr>
                <w:sz w:val="20"/>
                <w:szCs w:val="20"/>
              </w:rPr>
            </w:pPr>
          </w:p>
          <w:p w:rsidR="00F254DB" w:rsidRPr="00F254DB" w:rsidRDefault="00F254DB" w:rsidP="00F254DB">
            <w:pPr>
              <w:pStyle w:val="TableParagraph"/>
              <w:spacing w:line="276" w:lineRule="auto"/>
              <w:ind w:firstLine="11"/>
              <w:rPr>
                <w:sz w:val="20"/>
                <w:szCs w:val="20"/>
              </w:rPr>
            </w:pPr>
            <w:r w:rsidRPr="00F254DB">
              <w:rPr>
                <w:sz w:val="20"/>
                <w:szCs w:val="20"/>
              </w:rPr>
              <w:t>2028</w:t>
            </w:r>
          </w:p>
        </w:tc>
        <w:tc>
          <w:tcPr>
            <w:tcW w:w="1843" w:type="dxa"/>
          </w:tcPr>
          <w:p w:rsidR="00F254DB" w:rsidRDefault="00F254DB" w:rsidP="00F254DB">
            <w:pPr>
              <w:pStyle w:val="TableParagraph"/>
              <w:spacing w:line="276" w:lineRule="auto"/>
              <w:rPr>
                <w:sz w:val="20"/>
                <w:szCs w:val="20"/>
              </w:rPr>
            </w:pPr>
          </w:p>
          <w:p w:rsidR="00F254DB" w:rsidRPr="00F254DB" w:rsidRDefault="00F254DB" w:rsidP="00F254DB">
            <w:pPr>
              <w:pStyle w:val="TableParagraph"/>
              <w:spacing w:line="276" w:lineRule="auto"/>
              <w:rPr>
                <w:sz w:val="20"/>
                <w:szCs w:val="20"/>
              </w:rPr>
            </w:pPr>
            <w:r w:rsidRPr="00F254DB">
              <w:rPr>
                <w:sz w:val="20"/>
                <w:szCs w:val="20"/>
              </w:rPr>
              <w:t>Мерките</w:t>
            </w:r>
            <w:r w:rsidRPr="00F254DB">
              <w:rPr>
                <w:spacing w:val="-1"/>
                <w:sz w:val="20"/>
                <w:szCs w:val="20"/>
              </w:rPr>
              <w:t xml:space="preserve"> </w:t>
            </w:r>
            <w:r w:rsidRPr="00F254DB">
              <w:rPr>
                <w:sz w:val="20"/>
                <w:szCs w:val="20"/>
              </w:rPr>
              <w:t>за</w:t>
            </w:r>
            <w:r>
              <w:rPr>
                <w:sz w:val="20"/>
                <w:szCs w:val="20"/>
              </w:rPr>
              <w:t xml:space="preserve"> </w:t>
            </w:r>
            <w:r w:rsidRPr="00F254DB">
              <w:rPr>
                <w:sz w:val="20"/>
                <w:szCs w:val="20"/>
              </w:rPr>
              <w:t>„електронно</w:t>
            </w:r>
            <w:r w:rsidRPr="00F254DB">
              <w:rPr>
                <w:spacing w:val="1"/>
                <w:sz w:val="20"/>
                <w:szCs w:val="20"/>
              </w:rPr>
              <w:t xml:space="preserve"> </w:t>
            </w:r>
            <w:r w:rsidRPr="00F254DB">
              <w:rPr>
                <w:sz w:val="20"/>
                <w:szCs w:val="20"/>
              </w:rPr>
              <w:t>управление” са</w:t>
            </w:r>
            <w:r w:rsidRPr="00F254DB">
              <w:rPr>
                <w:spacing w:val="-52"/>
                <w:sz w:val="20"/>
                <w:szCs w:val="20"/>
              </w:rPr>
              <w:t xml:space="preserve"> </w:t>
            </w:r>
            <w:r w:rsidRPr="00F254DB">
              <w:rPr>
                <w:sz w:val="20"/>
                <w:szCs w:val="20"/>
              </w:rPr>
              <w:t>реализирани в</w:t>
            </w:r>
            <w:r w:rsidRPr="00F254DB">
              <w:rPr>
                <w:spacing w:val="1"/>
                <w:sz w:val="20"/>
                <w:szCs w:val="20"/>
              </w:rPr>
              <w:t xml:space="preserve"> </w:t>
            </w:r>
            <w:r w:rsidRPr="00F254DB">
              <w:rPr>
                <w:sz w:val="20"/>
                <w:szCs w:val="20"/>
              </w:rPr>
              <w:t>пълен</w:t>
            </w:r>
            <w:r w:rsidRPr="00F254DB">
              <w:rPr>
                <w:spacing w:val="-1"/>
                <w:sz w:val="20"/>
                <w:szCs w:val="20"/>
              </w:rPr>
              <w:t xml:space="preserve"> </w:t>
            </w:r>
            <w:r w:rsidRPr="00F254DB">
              <w:rPr>
                <w:sz w:val="20"/>
                <w:szCs w:val="20"/>
              </w:rPr>
              <w:t>обхват</w:t>
            </w:r>
          </w:p>
        </w:tc>
        <w:tc>
          <w:tcPr>
            <w:tcW w:w="1985" w:type="dxa"/>
          </w:tcPr>
          <w:p w:rsidR="00F254DB" w:rsidRDefault="00F254DB" w:rsidP="00F254DB">
            <w:pPr>
              <w:pStyle w:val="TableParagraph"/>
              <w:spacing w:line="276" w:lineRule="auto"/>
              <w:ind w:firstLine="37"/>
              <w:rPr>
                <w:sz w:val="20"/>
                <w:szCs w:val="20"/>
              </w:rPr>
            </w:pPr>
          </w:p>
          <w:p w:rsidR="00F254DB" w:rsidRDefault="00F254DB" w:rsidP="00F254DB">
            <w:pPr>
              <w:pStyle w:val="TableParagraph"/>
              <w:spacing w:line="276" w:lineRule="auto"/>
              <w:ind w:firstLine="37"/>
              <w:rPr>
                <w:spacing w:val="-53"/>
                <w:sz w:val="20"/>
                <w:szCs w:val="20"/>
              </w:rPr>
            </w:pPr>
            <w:r w:rsidRPr="00F254DB">
              <w:rPr>
                <w:sz w:val="20"/>
                <w:szCs w:val="20"/>
              </w:rPr>
              <w:t>Изпълнени</w:t>
            </w:r>
            <w:r w:rsidRPr="00F254DB">
              <w:rPr>
                <w:spacing w:val="-53"/>
                <w:sz w:val="20"/>
                <w:szCs w:val="20"/>
              </w:rPr>
              <w:t xml:space="preserve"> </w:t>
            </w:r>
            <w:r>
              <w:rPr>
                <w:spacing w:val="-53"/>
                <w:sz w:val="20"/>
                <w:szCs w:val="20"/>
              </w:rPr>
              <w:t xml:space="preserve">   </w:t>
            </w:r>
          </w:p>
          <w:p w:rsidR="00F254DB" w:rsidRPr="00F254DB" w:rsidRDefault="00F254DB" w:rsidP="00F254DB">
            <w:pPr>
              <w:pStyle w:val="TableParagraph"/>
              <w:spacing w:line="276" w:lineRule="auto"/>
              <w:ind w:firstLine="37"/>
              <w:rPr>
                <w:sz w:val="20"/>
                <w:szCs w:val="20"/>
              </w:rPr>
            </w:pPr>
            <w:r w:rsidRPr="00F254DB">
              <w:rPr>
                <w:sz w:val="20"/>
                <w:szCs w:val="20"/>
              </w:rPr>
              <w:t>проекти за</w:t>
            </w:r>
            <w:r w:rsidRPr="00F254DB">
              <w:rPr>
                <w:spacing w:val="1"/>
                <w:sz w:val="20"/>
                <w:szCs w:val="20"/>
              </w:rPr>
              <w:t xml:space="preserve"> </w:t>
            </w:r>
            <w:r w:rsidRPr="00F254DB">
              <w:rPr>
                <w:sz w:val="20"/>
                <w:szCs w:val="20"/>
              </w:rPr>
              <w:t>електронно</w:t>
            </w:r>
            <w:r w:rsidRPr="00F254DB">
              <w:rPr>
                <w:spacing w:val="-53"/>
                <w:sz w:val="20"/>
                <w:szCs w:val="20"/>
              </w:rPr>
              <w:t xml:space="preserve"> </w:t>
            </w:r>
            <w:r w:rsidRPr="00F254DB">
              <w:rPr>
                <w:spacing w:val="-1"/>
                <w:sz w:val="20"/>
                <w:szCs w:val="20"/>
              </w:rPr>
              <w:t>управление</w:t>
            </w:r>
          </w:p>
        </w:tc>
        <w:tc>
          <w:tcPr>
            <w:tcW w:w="1559" w:type="dxa"/>
          </w:tcPr>
          <w:p w:rsidR="00F254DB" w:rsidRDefault="00F254DB" w:rsidP="00F254DB">
            <w:pPr>
              <w:pStyle w:val="TableParagraph"/>
              <w:spacing w:line="276" w:lineRule="auto"/>
              <w:rPr>
                <w:sz w:val="20"/>
                <w:szCs w:val="20"/>
              </w:rPr>
            </w:pPr>
          </w:p>
          <w:p w:rsidR="00F254DB" w:rsidRPr="00F254DB" w:rsidRDefault="00F254DB" w:rsidP="00F254DB">
            <w:pPr>
              <w:pStyle w:val="TableParagraph"/>
              <w:spacing w:line="276" w:lineRule="auto"/>
              <w:rPr>
                <w:sz w:val="20"/>
                <w:szCs w:val="20"/>
              </w:rPr>
            </w:pPr>
            <w:r w:rsidRPr="00F254DB">
              <w:rPr>
                <w:sz w:val="20"/>
                <w:szCs w:val="20"/>
              </w:rPr>
              <w:t>Предотвратен</w:t>
            </w:r>
            <w:r w:rsidRPr="00F254DB">
              <w:rPr>
                <w:spacing w:val="-53"/>
                <w:sz w:val="20"/>
                <w:szCs w:val="20"/>
              </w:rPr>
              <w:t xml:space="preserve"> </w:t>
            </w:r>
            <w:r w:rsidRPr="00F254DB">
              <w:rPr>
                <w:sz w:val="20"/>
                <w:szCs w:val="20"/>
              </w:rPr>
              <w:t>и отпадъци от</w:t>
            </w:r>
            <w:r w:rsidRPr="00F254DB">
              <w:rPr>
                <w:spacing w:val="-52"/>
                <w:sz w:val="20"/>
                <w:szCs w:val="20"/>
              </w:rPr>
              <w:t xml:space="preserve"> </w:t>
            </w:r>
            <w:r w:rsidRPr="00F254DB">
              <w:rPr>
                <w:sz w:val="20"/>
                <w:szCs w:val="20"/>
              </w:rPr>
              <w:t>офис</w:t>
            </w:r>
            <w:r>
              <w:rPr>
                <w:sz w:val="20"/>
                <w:szCs w:val="20"/>
              </w:rPr>
              <w:t xml:space="preserve"> </w:t>
            </w:r>
            <w:r w:rsidRPr="00F254DB">
              <w:rPr>
                <w:sz w:val="20"/>
                <w:szCs w:val="20"/>
              </w:rPr>
              <w:t>хартия и</w:t>
            </w:r>
            <w:r w:rsidRPr="00F254DB">
              <w:rPr>
                <w:spacing w:val="1"/>
                <w:sz w:val="20"/>
                <w:szCs w:val="20"/>
              </w:rPr>
              <w:t xml:space="preserve"> </w:t>
            </w:r>
            <w:r w:rsidRPr="00F254DB">
              <w:rPr>
                <w:sz w:val="20"/>
                <w:szCs w:val="20"/>
              </w:rPr>
              <w:t>съпътстващи</w:t>
            </w:r>
            <w:r w:rsidRPr="00F254DB">
              <w:rPr>
                <w:spacing w:val="-52"/>
                <w:sz w:val="20"/>
                <w:szCs w:val="20"/>
              </w:rPr>
              <w:t xml:space="preserve"> </w:t>
            </w:r>
            <w:r w:rsidRPr="00F254DB">
              <w:rPr>
                <w:sz w:val="20"/>
                <w:szCs w:val="20"/>
              </w:rPr>
              <w:t>консумативи,</w:t>
            </w:r>
            <w:r w:rsidRPr="00F254DB">
              <w:rPr>
                <w:spacing w:val="-52"/>
                <w:sz w:val="20"/>
                <w:szCs w:val="20"/>
              </w:rPr>
              <w:t xml:space="preserve"> </w:t>
            </w:r>
            <w:r w:rsidRPr="00F254DB">
              <w:rPr>
                <w:sz w:val="20"/>
                <w:szCs w:val="20"/>
              </w:rPr>
              <w:t>материали и</w:t>
            </w:r>
            <w:r w:rsidRPr="00F254DB">
              <w:rPr>
                <w:spacing w:val="1"/>
                <w:sz w:val="20"/>
                <w:szCs w:val="20"/>
              </w:rPr>
              <w:t xml:space="preserve"> </w:t>
            </w:r>
            <w:r w:rsidRPr="00F254DB">
              <w:rPr>
                <w:sz w:val="20"/>
                <w:szCs w:val="20"/>
              </w:rPr>
              <w:t>услуги</w:t>
            </w:r>
          </w:p>
        </w:tc>
        <w:tc>
          <w:tcPr>
            <w:tcW w:w="1276" w:type="dxa"/>
          </w:tcPr>
          <w:p w:rsidR="00F254DB" w:rsidRDefault="00F254DB" w:rsidP="00F254DB">
            <w:pPr>
              <w:pStyle w:val="TableParagraph"/>
              <w:spacing w:line="276" w:lineRule="auto"/>
              <w:ind w:firstLine="3"/>
              <w:rPr>
                <w:sz w:val="20"/>
                <w:szCs w:val="20"/>
              </w:rPr>
            </w:pPr>
          </w:p>
          <w:p w:rsidR="00F254DB" w:rsidRPr="00F254DB" w:rsidRDefault="00F254DB" w:rsidP="00F254DB">
            <w:pPr>
              <w:pStyle w:val="TableParagraph"/>
              <w:spacing w:line="276" w:lineRule="auto"/>
              <w:ind w:firstLine="3"/>
              <w:rPr>
                <w:sz w:val="20"/>
                <w:szCs w:val="20"/>
              </w:rPr>
            </w:pPr>
            <w:r w:rsidRPr="00F254DB">
              <w:rPr>
                <w:sz w:val="20"/>
                <w:szCs w:val="20"/>
              </w:rPr>
              <w:t>Община</w:t>
            </w:r>
            <w:r w:rsidRPr="00F254DB">
              <w:rPr>
                <w:spacing w:val="-52"/>
                <w:sz w:val="20"/>
                <w:szCs w:val="20"/>
              </w:rPr>
              <w:t xml:space="preserve"> </w:t>
            </w:r>
            <w:r w:rsidRPr="00F254DB">
              <w:rPr>
                <w:sz w:val="20"/>
                <w:szCs w:val="20"/>
              </w:rPr>
              <w:t>Гълъбово</w:t>
            </w:r>
          </w:p>
        </w:tc>
        <w:tc>
          <w:tcPr>
            <w:tcW w:w="1430" w:type="dxa"/>
          </w:tcPr>
          <w:p w:rsidR="00F254DB" w:rsidRPr="00F254DB" w:rsidRDefault="00F254DB" w:rsidP="00F254DB">
            <w:pPr>
              <w:spacing w:line="276" w:lineRule="auto"/>
              <w:ind w:firstLine="425"/>
              <w:rPr>
                <w:rFonts w:ascii="Times New Roman" w:hAnsi="Times New Roman" w:cs="Times New Roman"/>
                <w:sz w:val="20"/>
                <w:szCs w:val="20"/>
                <w:lang w:eastAsia="bg-BG"/>
              </w:rPr>
            </w:pPr>
          </w:p>
        </w:tc>
      </w:tr>
      <w:tr w:rsidR="00391DC3" w:rsidRPr="00F254DB" w:rsidTr="00391DC3">
        <w:tc>
          <w:tcPr>
            <w:tcW w:w="1843" w:type="dxa"/>
          </w:tcPr>
          <w:p w:rsidR="00F254DB" w:rsidRPr="00F254DB" w:rsidRDefault="00F254DB" w:rsidP="00F254DB">
            <w:pPr>
              <w:spacing w:line="276" w:lineRule="auto"/>
              <w:ind w:firstLine="425"/>
              <w:rPr>
                <w:rFonts w:ascii="Times New Roman" w:hAnsi="Times New Roman" w:cs="Times New Roman"/>
                <w:sz w:val="20"/>
                <w:szCs w:val="20"/>
                <w:lang w:eastAsia="bg-BG"/>
              </w:rPr>
            </w:pPr>
          </w:p>
        </w:tc>
        <w:tc>
          <w:tcPr>
            <w:tcW w:w="2127" w:type="dxa"/>
          </w:tcPr>
          <w:p w:rsidR="00F254DB" w:rsidRDefault="00F254DB" w:rsidP="00F254DB">
            <w:pPr>
              <w:pStyle w:val="TableParagraph"/>
              <w:spacing w:line="276" w:lineRule="auto"/>
              <w:rPr>
                <w:sz w:val="20"/>
                <w:szCs w:val="20"/>
              </w:rPr>
            </w:pPr>
          </w:p>
          <w:p w:rsidR="00F254DB" w:rsidRDefault="00F254DB" w:rsidP="00F254DB">
            <w:pPr>
              <w:pStyle w:val="TableParagraph"/>
              <w:spacing w:line="276" w:lineRule="auto"/>
              <w:rPr>
                <w:sz w:val="20"/>
                <w:szCs w:val="20"/>
              </w:rPr>
            </w:pPr>
            <w:r w:rsidRPr="00F254DB">
              <w:rPr>
                <w:sz w:val="20"/>
                <w:szCs w:val="20"/>
              </w:rPr>
              <w:t>1.5.Изготвяне и</w:t>
            </w:r>
            <w:r w:rsidRPr="00F254DB">
              <w:rPr>
                <w:spacing w:val="1"/>
                <w:sz w:val="20"/>
                <w:szCs w:val="20"/>
              </w:rPr>
              <w:t xml:space="preserve"> </w:t>
            </w:r>
            <w:r w:rsidRPr="00F254DB">
              <w:rPr>
                <w:sz w:val="20"/>
                <w:szCs w:val="20"/>
              </w:rPr>
              <w:t>прилагане на</w:t>
            </w:r>
            <w:r w:rsidRPr="00F254DB">
              <w:rPr>
                <w:spacing w:val="1"/>
                <w:sz w:val="20"/>
                <w:szCs w:val="20"/>
              </w:rPr>
              <w:t xml:space="preserve"> </w:t>
            </w:r>
            <w:r w:rsidRPr="00F254DB">
              <w:rPr>
                <w:sz w:val="20"/>
                <w:szCs w:val="20"/>
              </w:rPr>
              <w:t>планове от</w:t>
            </w:r>
            <w:r w:rsidRPr="00F254DB">
              <w:rPr>
                <w:spacing w:val="1"/>
                <w:sz w:val="20"/>
                <w:szCs w:val="20"/>
              </w:rPr>
              <w:t xml:space="preserve"> </w:t>
            </w:r>
            <w:r w:rsidRPr="00F254DB">
              <w:rPr>
                <w:sz w:val="20"/>
                <w:szCs w:val="20"/>
              </w:rPr>
              <w:t>общината за ПО в</w:t>
            </w:r>
            <w:r w:rsidRPr="00F254DB">
              <w:rPr>
                <w:spacing w:val="1"/>
                <w:sz w:val="20"/>
                <w:szCs w:val="20"/>
              </w:rPr>
              <w:t xml:space="preserve"> </w:t>
            </w:r>
            <w:r w:rsidRPr="00F254DB">
              <w:rPr>
                <w:sz w:val="20"/>
                <w:szCs w:val="20"/>
              </w:rPr>
              <w:t>общинските</w:t>
            </w:r>
            <w:r w:rsidRPr="00F254DB">
              <w:rPr>
                <w:spacing w:val="1"/>
                <w:sz w:val="20"/>
                <w:szCs w:val="20"/>
              </w:rPr>
              <w:t xml:space="preserve"> </w:t>
            </w:r>
            <w:r w:rsidRPr="00F254DB">
              <w:rPr>
                <w:sz w:val="20"/>
                <w:szCs w:val="20"/>
              </w:rPr>
              <w:t>социални, здравни,</w:t>
            </w:r>
            <w:r w:rsidRPr="00F254DB">
              <w:rPr>
                <w:spacing w:val="-52"/>
                <w:sz w:val="20"/>
                <w:szCs w:val="20"/>
              </w:rPr>
              <w:t xml:space="preserve"> </w:t>
            </w:r>
            <w:r w:rsidRPr="00F254DB">
              <w:rPr>
                <w:sz w:val="20"/>
                <w:szCs w:val="20"/>
              </w:rPr>
              <w:t>образователни и</w:t>
            </w:r>
            <w:r w:rsidRPr="00F254DB">
              <w:rPr>
                <w:spacing w:val="1"/>
                <w:sz w:val="20"/>
                <w:szCs w:val="20"/>
              </w:rPr>
              <w:t xml:space="preserve"> </w:t>
            </w:r>
            <w:r w:rsidRPr="00F254DB">
              <w:rPr>
                <w:sz w:val="20"/>
                <w:szCs w:val="20"/>
              </w:rPr>
              <w:t>други общински</w:t>
            </w:r>
            <w:r>
              <w:rPr>
                <w:sz w:val="20"/>
                <w:szCs w:val="20"/>
              </w:rPr>
              <w:t xml:space="preserve"> </w:t>
            </w:r>
            <w:r w:rsidRPr="00F254DB">
              <w:rPr>
                <w:sz w:val="20"/>
                <w:szCs w:val="20"/>
              </w:rPr>
              <w:t>звена и</w:t>
            </w:r>
            <w:r w:rsidRPr="00F254DB">
              <w:rPr>
                <w:spacing w:val="1"/>
                <w:sz w:val="20"/>
                <w:szCs w:val="20"/>
              </w:rPr>
              <w:t xml:space="preserve"> </w:t>
            </w:r>
            <w:r w:rsidRPr="00F254DB">
              <w:rPr>
                <w:sz w:val="20"/>
                <w:szCs w:val="20"/>
              </w:rPr>
              <w:t>предприятия</w:t>
            </w:r>
          </w:p>
          <w:p w:rsidR="007A1C90" w:rsidRPr="00F254DB" w:rsidRDefault="007A1C90" w:rsidP="00F254DB">
            <w:pPr>
              <w:pStyle w:val="TableParagraph"/>
              <w:spacing w:line="276" w:lineRule="auto"/>
              <w:rPr>
                <w:sz w:val="20"/>
                <w:szCs w:val="20"/>
              </w:rPr>
            </w:pPr>
          </w:p>
        </w:tc>
        <w:tc>
          <w:tcPr>
            <w:tcW w:w="992" w:type="dxa"/>
          </w:tcPr>
          <w:p w:rsidR="00F254DB" w:rsidRPr="00F254DB" w:rsidRDefault="00F254DB" w:rsidP="00F254DB">
            <w:pPr>
              <w:pStyle w:val="TableParagraph"/>
              <w:spacing w:line="276" w:lineRule="auto"/>
              <w:ind w:firstLine="425"/>
              <w:rPr>
                <w:sz w:val="20"/>
                <w:szCs w:val="20"/>
              </w:rPr>
            </w:pPr>
          </w:p>
        </w:tc>
        <w:tc>
          <w:tcPr>
            <w:tcW w:w="1559" w:type="dxa"/>
          </w:tcPr>
          <w:p w:rsidR="00F254DB" w:rsidRDefault="00F254DB" w:rsidP="00F254DB">
            <w:pPr>
              <w:pStyle w:val="TableParagraph"/>
              <w:spacing w:line="276" w:lineRule="auto"/>
              <w:rPr>
                <w:sz w:val="20"/>
                <w:szCs w:val="20"/>
              </w:rPr>
            </w:pPr>
          </w:p>
          <w:p w:rsidR="00F254DB" w:rsidRPr="00F254DB" w:rsidRDefault="00F254DB" w:rsidP="00F254DB">
            <w:pPr>
              <w:pStyle w:val="TableParagraph"/>
              <w:spacing w:line="276" w:lineRule="auto"/>
              <w:rPr>
                <w:sz w:val="20"/>
                <w:szCs w:val="20"/>
              </w:rPr>
            </w:pPr>
            <w:r w:rsidRPr="00F254DB">
              <w:rPr>
                <w:sz w:val="20"/>
                <w:szCs w:val="20"/>
              </w:rPr>
              <w:t>Общински</w:t>
            </w:r>
            <w:r w:rsidRPr="00F254DB">
              <w:rPr>
                <w:spacing w:val="-52"/>
                <w:sz w:val="20"/>
                <w:szCs w:val="20"/>
              </w:rPr>
              <w:t xml:space="preserve"> </w:t>
            </w:r>
            <w:r w:rsidRPr="00F254DB">
              <w:rPr>
                <w:sz w:val="20"/>
                <w:szCs w:val="20"/>
              </w:rPr>
              <w:t>бюджет</w:t>
            </w:r>
          </w:p>
        </w:tc>
        <w:tc>
          <w:tcPr>
            <w:tcW w:w="992" w:type="dxa"/>
          </w:tcPr>
          <w:p w:rsidR="00F254DB" w:rsidRDefault="00F254DB" w:rsidP="00F254DB">
            <w:pPr>
              <w:pStyle w:val="TableParagraph"/>
              <w:spacing w:line="276" w:lineRule="auto"/>
              <w:ind w:firstLine="11"/>
              <w:rPr>
                <w:sz w:val="20"/>
                <w:szCs w:val="20"/>
              </w:rPr>
            </w:pPr>
          </w:p>
          <w:p w:rsidR="00F254DB" w:rsidRPr="00F254DB" w:rsidRDefault="00F254DB" w:rsidP="00F254DB">
            <w:pPr>
              <w:pStyle w:val="TableParagraph"/>
              <w:spacing w:line="276" w:lineRule="auto"/>
              <w:ind w:firstLine="11"/>
              <w:rPr>
                <w:sz w:val="20"/>
                <w:szCs w:val="20"/>
              </w:rPr>
            </w:pPr>
            <w:r w:rsidRPr="00F254DB">
              <w:rPr>
                <w:sz w:val="20"/>
                <w:szCs w:val="20"/>
              </w:rPr>
              <w:t>2022 -</w:t>
            </w:r>
          </w:p>
          <w:p w:rsidR="00F254DB" w:rsidRPr="00F254DB" w:rsidRDefault="00F254DB" w:rsidP="00F254DB">
            <w:pPr>
              <w:pStyle w:val="TableParagraph"/>
              <w:spacing w:line="276" w:lineRule="auto"/>
              <w:ind w:firstLine="11"/>
              <w:rPr>
                <w:sz w:val="20"/>
                <w:szCs w:val="20"/>
              </w:rPr>
            </w:pPr>
            <w:r w:rsidRPr="00F254DB">
              <w:rPr>
                <w:sz w:val="20"/>
                <w:szCs w:val="20"/>
              </w:rPr>
              <w:t>2027</w:t>
            </w:r>
          </w:p>
        </w:tc>
        <w:tc>
          <w:tcPr>
            <w:tcW w:w="1843" w:type="dxa"/>
          </w:tcPr>
          <w:p w:rsidR="00F254DB" w:rsidRDefault="00F254DB" w:rsidP="00F254DB">
            <w:pPr>
              <w:pStyle w:val="TableParagraph"/>
              <w:spacing w:line="276" w:lineRule="auto"/>
              <w:rPr>
                <w:sz w:val="20"/>
                <w:szCs w:val="20"/>
              </w:rPr>
            </w:pPr>
          </w:p>
          <w:p w:rsidR="00F254DB" w:rsidRPr="00F254DB" w:rsidRDefault="00F254DB" w:rsidP="00F254DB">
            <w:pPr>
              <w:pStyle w:val="TableParagraph"/>
              <w:spacing w:line="276" w:lineRule="auto"/>
              <w:rPr>
                <w:sz w:val="20"/>
                <w:szCs w:val="20"/>
              </w:rPr>
            </w:pPr>
            <w:r w:rsidRPr="00F254DB">
              <w:rPr>
                <w:sz w:val="20"/>
                <w:szCs w:val="20"/>
              </w:rPr>
              <w:t>Предотвратени</w:t>
            </w:r>
            <w:r w:rsidRPr="00F254DB">
              <w:rPr>
                <w:spacing w:val="1"/>
                <w:sz w:val="20"/>
                <w:szCs w:val="20"/>
              </w:rPr>
              <w:t xml:space="preserve"> </w:t>
            </w:r>
            <w:r w:rsidRPr="00F254DB">
              <w:rPr>
                <w:sz w:val="20"/>
                <w:szCs w:val="20"/>
              </w:rPr>
              <w:t>битови отпадъци</w:t>
            </w:r>
            <w:r w:rsidRPr="00F254DB">
              <w:rPr>
                <w:spacing w:val="-52"/>
                <w:sz w:val="20"/>
                <w:szCs w:val="20"/>
              </w:rPr>
              <w:t xml:space="preserve"> </w:t>
            </w:r>
            <w:r w:rsidRPr="00F254DB">
              <w:rPr>
                <w:sz w:val="20"/>
                <w:szCs w:val="20"/>
              </w:rPr>
              <w:t>от общински</w:t>
            </w:r>
            <w:r w:rsidRPr="00F254DB">
              <w:rPr>
                <w:spacing w:val="1"/>
                <w:sz w:val="20"/>
                <w:szCs w:val="20"/>
              </w:rPr>
              <w:t xml:space="preserve"> </w:t>
            </w:r>
            <w:r w:rsidRPr="00F254DB">
              <w:rPr>
                <w:sz w:val="20"/>
                <w:szCs w:val="20"/>
              </w:rPr>
              <w:t>звена</w:t>
            </w:r>
          </w:p>
        </w:tc>
        <w:tc>
          <w:tcPr>
            <w:tcW w:w="1985" w:type="dxa"/>
          </w:tcPr>
          <w:p w:rsidR="00F254DB" w:rsidRDefault="00F254DB" w:rsidP="00F254DB">
            <w:pPr>
              <w:pStyle w:val="TableParagraph"/>
              <w:spacing w:line="276" w:lineRule="auto"/>
              <w:rPr>
                <w:sz w:val="20"/>
                <w:szCs w:val="20"/>
              </w:rPr>
            </w:pPr>
          </w:p>
          <w:p w:rsidR="00F254DB" w:rsidRPr="00F254DB" w:rsidRDefault="00F254DB" w:rsidP="00F254DB">
            <w:pPr>
              <w:pStyle w:val="TableParagraph"/>
              <w:spacing w:line="276" w:lineRule="auto"/>
              <w:rPr>
                <w:sz w:val="20"/>
                <w:szCs w:val="20"/>
              </w:rPr>
            </w:pPr>
            <w:r w:rsidRPr="00F254DB">
              <w:rPr>
                <w:sz w:val="20"/>
                <w:szCs w:val="20"/>
              </w:rPr>
              <w:t>Брой общински</w:t>
            </w:r>
            <w:r w:rsidRPr="00F254DB">
              <w:rPr>
                <w:spacing w:val="1"/>
                <w:sz w:val="20"/>
                <w:szCs w:val="20"/>
              </w:rPr>
              <w:t xml:space="preserve"> </w:t>
            </w:r>
            <w:r w:rsidRPr="00F254DB">
              <w:rPr>
                <w:sz w:val="20"/>
                <w:szCs w:val="20"/>
              </w:rPr>
              <w:t>звена и др.</w:t>
            </w:r>
            <w:r w:rsidRPr="00F254DB">
              <w:rPr>
                <w:spacing w:val="1"/>
                <w:sz w:val="20"/>
                <w:szCs w:val="20"/>
              </w:rPr>
              <w:t xml:space="preserve"> </w:t>
            </w:r>
            <w:r w:rsidRPr="00F254DB">
              <w:rPr>
                <w:sz w:val="20"/>
                <w:szCs w:val="20"/>
              </w:rPr>
              <w:t>разработили</w:t>
            </w:r>
            <w:r w:rsidRPr="00F254DB">
              <w:rPr>
                <w:spacing w:val="1"/>
                <w:sz w:val="20"/>
                <w:szCs w:val="20"/>
              </w:rPr>
              <w:t xml:space="preserve"> </w:t>
            </w:r>
            <w:r w:rsidRPr="00F254DB">
              <w:rPr>
                <w:sz w:val="20"/>
                <w:szCs w:val="20"/>
              </w:rPr>
              <w:t>планове/изпълнил</w:t>
            </w:r>
            <w:r w:rsidRPr="00F254DB">
              <w:rPr>
                <w:spacing w:val="-52"/>
                <w:sz w:val="20"/>
                <w:szCs w:val="20"/>
              </w:rPr>
              <w:t xml:space="preserve"> </w:t>
            </w:r>
            <w:r w:rsidRPr="00F254DB">
              <w:rPr>
                <w:sz w:val="20"/>
                <w:szCs w:val="20"/>
              </w:rPr>
              <w:t>и мерки</w:t>
            </w:r>
          </w:p>
        </w:tc>
        <w:tc>
          <w:tcPr>
            <w:tcW w:w="1559" w:type="dxa"/>
          </w:tcPr>
          <w:p w:rsidR="00F254DB" w:rsidRDefault="00F254DB" w:rsidP="00F254DB">
            <w:pPr>
              <w:pStyle w:val="TableParagraph"/>
              <w:spacing w:line="276" w:lineRule="auto"/>
              <w:ind w:firstLine="425"/>
              <w:rPr>
                <w:sz w:val="20"/>
                <w:szCs w:val="20"/>
              </w:rPr>
            </w:pPr>
          </w:p>
          <w:p w:rsidR="00F254DB" w:rsidRPr="00F254DB" w:rsidRDefault="00F254DB" w:rsidP="00F254DB">
            <w:pPr>
              <w:pStyle w:val="TableParagraph"/>
              <w:spacing w:line="276" w:lineRule="auto"/>
              <w:rPr>
                <w:sz w:val="20"/>
                <w:szCs w:val="20"/>
              </w:rPr>
            </w:pPr>
            <w:r w:rsidRPr="00F254DB">
              <w:rPr>
                <w:sz w:val="20"/>
                <w:szCs w:val="20"/>
              </w:rPr>
              <w:t>Всички</w:t>
            </w:r>
            <w:r w:rsidRPr="00F254DB">
              <w:rPr>
                <w:spacing w:val="1"/>
                <w:sz w:val="20"/>
                <w:szCs w:val="20"/>
              </w:rPr>
              <w:t xml:space="preserve"> </w:t>
            </w:r>
            <w:r w:rsidRPr="00F254DB">
              <w:rPr>
                <w:sz w:val="20"/>
                <w:szCs w:val="20"/>
              </w:rPr>
              <w:t>общински</w:t>
            </w:r>
            <w:r w:rsidRPr="00F254DB">
              <w:rPr>
                <w:spacing w:val="1"/>
                <w:sz w:val="20"/>
                <w:szCs w:val="20"/>
              </w:rPr>
              <w:t xml:space="preserve"> </w:t>
            </w:r>
            <w:r w:rsidRPr="00F254DB">
              <w:rPr>
                <w:sz w:val="20"/>
                <w:szCs w:val="20"/>
              </w:rPr>
              <w:t>звена и др. са</w:t>
            </w:r>
            <w:r w:rsidRPr="00F254DB">
              <w:rPr>
                <w:spacing w:val="-52"/>
                <w:sz w:val="20"/>
                <w:szCs w:val="20"/>
              </w:rPr>
              <w:t xml:space="preserve"> </w:t>
            </w:r>
            <w:r w:rsidRPr="00F254DB">
              <w:rPr>
                <w:sz w:val="20"/>
                <w:szCs w:val="20"/>
              </w:rPr>
              <w:t>разработили</w:t>
            </w:r>
            <w:r w:rsidRPr="00F254DB">
              <w:rPr>
                <w:spacing w:val="1"/>
                <w:sz w:val="20"/>
                <w:szCs w:val="20"/>
              </w:rPr>
              <w:t xml:space="preserve"> </w:t>
            </w:r>
            <w:r w:rsidRPr="00F254DB">
              <w:rPr>
                <w:sz w:val="20"/>
                <w:szCs w:val="20"/>
              </w:rPr>
              <w:t>планове и</w:t>
            </w:r>
            <w:r w:rsidRPr="00F254DB">
              <w:rPr>
                <w:spacing w:val="1"/>
                <w:sz w:val="20"/>
                <w:szCs w:val="20"/>
              </w:rPr>
              <w:t xml:space="preserve"> </w:t>
            </w:r>
            <w:r w:rsidRPr="00F254DB">
              <w:rPr>
                <w:sz w:val="20"/>
                <w:szCs w:val="20"/>
              </w:rPr>
              <w:t>прилагат</w:t>
            </w:r>
            <w:r w:rsidRPr="00F254DB">
              <w:rPr>
                <w:spacing w:val="1"/>
                <w:sz w:val="20"/>
                <w:szCs w:val="20"/>
              </w:rPr>
              <w:t xml:space="preserve"> </w:t>
            </w:r>
            <w:r w:rsidRPr="00F254DB">
              <w:rPr>
                <w:sz w:val="20"/>
                <w:szCs w:val="20"/>
              </w:rPr>
              <w:t>мерки от тях</w:t>
            </w:r>
          </w:p>
        </w:tc>
        <w:tc>
          <w:tcPr>
            <w:tcW w:w="1276" w:type="dxa"/>
          </w:tcPr>
          <w:p w:rsidR="00F254DB" w:rsidRDefault="00F254DB" w:rsidP="00F254DB">
            <w:pPr>
              <w:pStyle w:val="TableParagraph"/>
              <w:spacing w:line="276" w:lineRule="auto"/>
              <w:ind w:firstLine="3"/>
              <w:rPr>
                <w:sz w:val="20"/>
                <w:szCs w:val="20"/>
              </w:rPr>
            </w:pPr>
          </w:p>
          <w:p w:rsidR="00F254DB" w:rsidRPr="00F254DB" w:rsidRDefault="00F254DB" w:rsidP="00F254DB">
            <w:pPr>
              <w:pStyle w:val="TableParagraph"/>
              <w:spacing w:line="276" w:lineRule="auto"/>
              <w:ind w:firstLine="3"/>
              <w:rPr>
                <w:sz w:val="20"/>
                <w:szCs w:val="20"/>
              </w:rPr>
            </w:pPr>
            <w:r w:rsidRPr="00F254DB">
              <w:rPr>
                <w:sz w:val="20"/>
                <w:szCs w:val="20"/>
              </w:rPr>
              <w:t>Община</w:t>
            </w:r>
            <w:r w:rsidRPr="00F254DB">
              <w:rPr>
                <w:spacing w:val="-52"/>
                <w:sz w:val="20"/>
                <w:szCs w:val="20"/>
              </w:rPr>
              <w:t xml:space="preserve"> </w:t>
            </w:r>
            <w:r w:rsidRPr="00F254DB">
              <w:rPr>
                <w:sz w:val="20"/>
                <w:szCs w:val="20"/>
              </w:rPr>
              <w:t>Гълъбово</w:t>
            </w:r>
          </w:p>
        </w:tc>
        <w:tc>
          <w:tcPr>
            <w:tcW w:w="1430" w:type="dxa"/>
          </w:tcPr>
          <w:p w:rsidR="00F254DB" w:rsidRDefault="00F254DB" w:rsidP="00F254DB">
            <w:pPr>
              <w:pStyle w:val="TableParagraph"/>
              <w:spacing w:line="276" w:lineRule="auto"/>
              <w:rPr>
                <w:sz w:val="20"/>
                <w:szCs w:val="20"/>
              </w:rPr>
            </w:pPr>
          </w:p>
          <w:p w:rsidR="00F254DB" w:rsidRPr="00F254DB" w:rsidRDefault="00F254DB" w:rsidP="00F254DB">
            <w:pPr>
              <w:pStyle w:val="TableParagraph"/>
              <w:spacing w:line="276" w:lineRule="auto"/>
              <w:rPr>
                <w:sz w:val="20"/>
                <w:szCs w:val="20"/>
              </w:rPr>
            </w:pPr>
            <w:r w:rsidRPr="00F254DB">
              <w:rPr>
                <w:sz w:val="20"/>
                <w:szCs w:val="20"/>
              </w:rPr>
              <w:t>Общински</w:t>
            </w:r>
            <w:r w:rsidRPr="00F254DB">
              <w:rPr>
                <w:spacing w:val="-52"/>
                <w:sz w:val="20"/>
                <w:szCs w:val="20"/>
              </w:rPr>
              <w:t xml:space="preserve"> </w:t>
            </w:r>
            <w:r w:rsidRPr="00F254DB">
              <w:rPr>
                <w:sz w:val="20"/>
                <w:szCs w:val="20"/>
              </w:rPr>
              <w:t>звена</w:t>
            </w:r>
            <w:r w:rsidRPr="00F254DB">
              <w:rPr>
                <w:spacing w:val="-7"/>
                <w:sz w:val="20"/>
                <w:szCs w:val="20"/>
              </w:rPr>
              <w:t xml:space="preserve"> </w:t>
            </w:r>
            <w:r w:rsidRPr="00F254DB">
              <w:rPr>
                <w:sz w:val="20"/>
                <w:szCs w:val="20"/>
              </w:rPr>
              <w:t>и</w:t>
            </w:r>
            <w:r w:rsidRPr="00F254DB">
              <w:rPr>
                <w:spacing w:val="-6"/>
                <w:sz w:val="20"/>
                <w:szCs w:val="20"/>
              </w:rPr>
              <w:t xml:space="preserve"> </w:t>
            </w:r>
            <w:r w:rsidRPr="00F254DB">
              <w:rPr>
                <w:sz w:val="20"/>
                <w:szCs w:val="20"/>
              </w:rPr>
              <w:t>др.</w:t>
            </w:r>
          </w:p>
        </w:tc>
      </w:tr>
      <w:tr w:rsidR="00391DC3" w:rsidRPr="00F254DB" w:rsidTr="00391DC3">
        <w:tc>
          <w:tcPr>
            <w:tcW w:w="1843" w:type="dxa"/>
          </w:tcPr>
          <w:p w:rsidR="00B02628" w:rsidRPr="00F254DB" w:rsidRDefault="00B02628" w:rsidP="00B02628">
            <w:pPr>
              <w:spacing w:line="276" w:lineRule="auto"/>
              <w:ind w:firstLine="425"/>
              <w:rPr>
                <w:rFonts w:ascii="Times New Roman" w:hAnsi="Times New Roman" w:cs="Times New Roman"/>
                <w:sz w:val="20"/>
                <w:szCs w:val="20"/>
                <w:lang w:eastAsia="bg-BG"/>
              </w:rPr>
            </w:pPr>
          </w:p>
        </w:tc>
        <w:tc>
          <w:tcPr>
            <w:tcW w:w="2127" w:type="dxa"/>
          </w:tcPr>
          <w:p w:rsidR="00391DC3" w:rsidRDefault="00391DC3"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 xml:space="preserve">1.6. </w:t>
            </w:r>
            <w:r w:rsidR="00391DC3">
              <w:rPr>
                <w:sz w:val="20"/>
                <w:szCs w:val="20"/>
              </w:rPr>
              <w:t>О</w:t>
            </w:r>
            <w:r w:rsidRPr="005F75E3">
              <w:rPr>
                <w:sz w:val="20"/>
                <w:szCs w:val="20"/>
              </w:rPr>
              <w:t>птимизиране</w:t>
            </w:r>
            <w:r w:rsidR="00391DC3">
              <w:rPr>
                <w:sz w:val="20"/>
                <w:szCs w:val="20"/>
              </w:rPr>
              <w:t xml:space="preserve"> </w:t>
            </w:r>
            <w:r w:rsidRPr="005F75E3">
              <w:rPr>
                <w:spacing w:val="-52"/>
                <w:sz w:val="20"/>
                <w:szCs w:val="20"/>
              </w:rPr>
              <w:t xml:space="preserve"> </w:t>
            </w:r>
            <w:r w:rsidRPr="005F75E3">
              <w:rPr>
                <w:sz w:val="20"/>
                <w:szCs w:val="20"/>
              </w:rPr>
              <w:t>на системата за</w:t>
            </w:r>
            <w:r w:rsidRPr="005F75E3">
              <w:rPr>
                <w:spacing w:val="1"/>
                <w:sz w:val="20"/>
                <w:szCs w:val="20"/>
              </w:rPr>
              <w:t xml:space="preserve"> </w:t>
            </w:r>
            <w:r w:rsidRPr="005F75E3">
              <w:rPr>
                <w:sz w:val="20"/>
                <w:szCs w:val="20"/>
              </w:rPr>
              <w:t>сметосъбиране и</w:t>
            </w:r>
            <w:r w:rsidRPr="005F75E3">
              <w:rPr>
                <w:spacing w:val="1"/>
                <w:sz w:val="20"/>
                <w:szCs w:val="20"/>
              </w:rPr>
              <w:t xml:space="preserve"> </w:t>
            </w:r>
            <w:r w:rsidRPr="005F75E3">
              <w:rPr>
                <w:sz w:val="20"/>
                <w:szCs w:val="20"/>
              </w:rPr>
              <w:t>сметоизвозване, в</w:t>
            </w:r>
            <w:r w:rsidRPr="005F75E3">
              <w:rPr>
                <w:spacing w:val="1"/>
                <w:sz w:val="20"/>
                <w:szCs w:val="20"/>
              </w:rPr>
              <w:t xml:space="preserve"> </w:t>
            </w:r>
            <w:r w:rsidRPr="005F75E3">
              <w:rPr>
                <w:sz w:val="20"/>
                <w:szCs w:val="20"/>
              </w:rPr>
              <w:t>т.ч. разделно</w:t>
            </w:r>
            <w:r w:rsidRPr="005F75E3">
              <w:rPr>
                <w:spacing w:val="1"/>
                <w:sz w:val="20"/>
                <w:szCs w:val="20"/>
              </w:rPr>
              <w:t xml:space="preserve"> </w:t>
            </w:r>
            <w:r w:rsidRPr="005F75E3">
              <w:rPr>
                <w:sz w:val="20"/>
                <w:szCs w:val="20"/>
              </w:rPr>
              <w:t>събиране на</w:t>
            </w:r>
            <w:r w:rsidRPr="005F75E3">
              <w:rPr>
                <w:spacing w:val="1"/>
                <w:sz w:val="20"/>
                <w:szCs w:val="20"/>
              </w:rPr>
              <w:t xml:space="preserve"> </w:t>
            </w:r>
            <w:r w:rsidRPr="005F75E3">
              <w:rPr>
                <w:sz w:val="20"/>
                <w:szCs w:val="20"/>
              </w:rPr>
              <w:t>строителни</w:t>
            </w:r>
            <w:r w:rsidRPr="005F75E3">
              <w:rPr>
                <w:spacing w:val="1"/>
                <w:sz w:val="20"/>
                <w:szCs w:val="20"/>
              </w:rPr>
              <w:t xml:space="preserve"> </w:t>
            </w:r>
            <w:r w:rsidRPr="005F75E3">
              <w:rPr>
                <w:sz w:val="20"/>
                <w:szCs w:val="20"/>
              </w:rPr>
              <w:t>отпадъци</w:t>
            </w:r>
            <w:r w:rsidRPr="005F75E3">
              <w:rPr>
                <w:spacing w:val="-1"/>
                <w:sz w:val="20"/>
                <w:szCs w:val="20"/>
              </w:rPr>
              <w:t xml:space="preserve"> </w:t>
            </w:r>
            <w:r w:rsidRPr="005F75E3">
              <w:rPr>
                <w:sz w:val="20"/>
                <w:szCs w:val="20"/>
              </w:rPr>
              <w:t>от</w:t>
            </w:r>
            <w:r w:rsidR="00391DC3">
              <w:rPr>
                <w:sz w:val="20"/>
                <w:szCs w:val="20"/>
              </w:rPr>
              <w:t xml:space="preserve"> </w:t>
            </w:r>
            <w:r w:rsidRPr="005F75E3">
              <w:rPr>
                <w:sz w:val="20"/>
                <w:szCs w:val="20"/>
              </w:rPr>
              <w:t>домашни ремонти</w:t>
            </w:r>
          </w:p>
        </w:tc>
        <w:tc>
          <w:tcPr>
            <w:tcW w:w="992" w:type="dxa"/>
          </w:tcPr>
          <w:p w:rsidR="00B02628" w:rsidRPr="005F75E3" w:rsidRDefault="00B02628" w:rsidP="00391DC3">
            <w:pPr>
              <w:pStyle w:val="TableParagraph"/>
              <w:spacing w:line="276" w:lineRule="auto"/>
              <w:ind w:firstLine="425"/>
              <w:rPr>
                <w:sz w:val="20"/>
                <w:szCs w:val="20"/>
              </w:rPr>
            </w:pPr>
          </w:p>
        </w:tc>
        <w:tc>
          <w:tcPr>
            <w:tcW w:w="1559" w:type="dxa"/>
          </w:tcPr>
          <w:p w:rsidR="00B02628" w:rsidRPr="005F75E3" w:rsidRDefault="00B02628" w:rsidP="00391DC3">
            <w:pPr>
              <w:pStyle w:val="TableParagraph"/>
              <w:spacing w:line="276" w:lineRule="auto"/>
              <w:ind w:firstLine="425"/>
              <w:rPr>
                <w:sz w:val="20"/>
                <w:szCs w:val="20"/>
              </w:rPr>
            </w:pPr>
          </w:p>
        </w:tc>
        <w:tc>
          <w:tcPr>
            <w:tcW w:w="992"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2021-</w:t>
            </w:r>
          </w:p>
          <w:p w:rsidR="00B02628" w:rsidRPr="005F75E3" w:rsidRDefault="00B02628" w:rsidP="00391DC3">
            <w:pPr>
              <w:pStyle w:val="TableParagraph"/>
              <w:spacing w:line="276" w:lineRule="auto"/>
              <w:rPr>
                <w:sz w:val="20"/>
                <w:szCs w:val="20"/>
              </w:rPr>
            </w:pPr>
            <w:r w:rsidRPr="005F75E3">
              <w:rPr>
                <w:sz w:val="20"/>
                <w:szCs w:val="20"/>
              </w:rPr>
              <w:t>2028</w:t>
            </w:r>
          </w:p>
        </w:tc>
        <w:tc>
          <w:tcPr>
            <w:tcW w:w="1843"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Намаляване на</w:t>
            </w:r>
            <w:r w:rsidRPr="005F75E3">
              <w:rPr>
                <w:spacing w:val="-52"/>
                <w:sz w:val="20"/>
                <w:szCs w:val="20"/>
              </w:rPr>
              <w:t xml:space="preserve"> </w:t>
            </w:r>
            <w:r w:rsidRPr="005F75E3">
              <w:rPr>
                <w:sz w:val="20"/>
                <w:szCs w:val="20"/>
              </w:rPr>
              <w:t>вредното</w:t>
            </w:r>
            <w:r w:rsidRPr="005F75E3">
              <w:rPr>
                <w:spacing w:val="1"/>
                <w:sz w:val="20"/>
                <w:szCs w:val="20"/>
              </w:rPr>
              <w:t xml:space="preserve"> </w:t>
            </w:r>
            <w:r w:rsidRPr="005F75E3">
              <w:rPr>
                <w:sz w:val="20"/>
                <w:szCs w:val="20"/>
              </w:rPr>
              <w:t>въздействие на</w:t>
            </w:r>
            <w:r w:rsidRPr="005F75E3">
              <w:rPr>
                <w:spacing w:val="-52"/>
                <w:sz w:val="20"/>
                <w:szCs w:val="20"/>
              </w:rPr>
              <w:t xml:space="preserve"> </w:t>
            </w:r>
            <w:r w:rsidRPr="005F75E3">
              <w:rPr>
                <w:sz w:val="20"/>
                <w:szCs w:val="20"/>
              </w:rPr>
              <w:t>отпадъците</w:t>
            </w:r>
          </w:p>
        </w:tc>
        <w:tc>
          <w:tcPr>
            <w:tcW w:w="1985" w:type="dxa"/>
          </w:tcPr>
          <w:p w:rsidR="00B63787" w:rsidRDefault="00B63787" w:rsidP="00391DC3">
            <w:pPr>
              <w:pStyle w:val="TableParagraph"/>
              <w:spacing w:line="276" w:lineRule="auto"/>
              <w:rPr>
                <w:spacing w:val="-1"/>
                <w:sz w:val="20"/>
                <w:szCs w:val="20"/>
              </w:rPr>
            </w:pPr>
          </w:p>
          <w:p w:rsidR="00B02628" w:rsidRPr="005F75E3" w:rsidRDefault="00B02628" w:rsidP="00391DC3">
            <w:pPr>
              <w:pStyle w:val="TableParagraph"/>
              <w:spacing w:line="276" w:lineRule="auto"/>
              <w:rPr>
                <w:sz w:val="20"/>
                <w:szCs w:val="20"/>
              </w:rPr>
            </w:pPr>
            <w:r w:rsidRPr="005F75E3">
              <w:rPr>
                <w:spacing w:val="-1"/>
                <w:sz w:val="20"/>
                <w:szCs w:val="20"/>
              </w:rPr>
              <w:t>Оптимизиране</w:t>
            </w:r>
            <w:r w:rsidRPr="005F75E3">
              <w:rPr>
                <w:spacing w:val="-52"/>
                <w:sz w:val="20"/>
                <w:szCs w:val="20"/>
              </w:rPr>
              <w:t xml:space="preserve"> </w:t>
            </w:r>
            <w:r w:rsidRPr="005F75E3">
              <w:rPr>
                <w:sz w:val="20"/>
                <w:szCs w:val="20"/>
              </w:rPr>
              <w:t>честотата на</w:t>
            </w:r>
            <w:r w:rsidRPr="005F75E3">
              <w:rPr>
                <w:spacing w:val="1"/>
                <w:sz w:val="20"/>
                <w:szCs w:val="20"/>
              </w:rPr>
              <w:t xml:space="preserve"> </w:t>
            </w:r>
            <w:r w:rsidRPr="005F75E3">
              <w:rPr>
                <w:sz w:val="20"/>
                <w:szCs w:val="20"/>
              </w:rPr>
              <w:t>събиране и</w:t>
            </w:r>
            <w:r w:rsidRPr="005F75E3">
              <w:rPr>
                <w:spacing w:val="1"/>
                <w:sz w:val="20"/>
                <w:szCs w:val="20"/>
              </w:rPr>
              <w:t xml:space="preserve"> </w:t>
            </w:r>
            <w:r w:rsidRPr="005F75E3">
              <w:rPr>
                <w:sz w:val="20"/>
                <w:szCs w:val="20"/>
              </w:rPr>
              <w:t>извозване на</w:t>
            </w:r>
            <w:r w:rsidRPr="005F75E3">
              <w:rPr>
                <w:spacing w:val="1"/>
                <w:sz w:val="20"/>
                <w:szCs w:val="20"/>
              </w:rPr>
              <w:t xml:space="preserve"> </w:t>
            </w:r>
            <w:r w:rsidRPr="005F75E3">
              <w:rPr>
                <w:sz w:val="20"/>
                <w:szCs w:val="20"/>
              </w:rPr>
              <w:t>битовите</w:t>
            </w:r>
            <w:r w:rsidRPr="005F75E3">
              <w:rPr>
                <w:spacing w:val="1"/>
                <w:sz w:val="20"/>
                <w:szCs w:val="20"/>
              </w:rPr>
              <w:t xml:space="preserve"> </w:t>
            </w:r>
            <w:r w:rsidRPr="005F75E3">
              <w:rPr>
                <w:sz w:val="20"/>
                <w:szCs w:val="20"/>
              </w:rPr>
              <w:t>отпадъци</w:t>
            </w:r>
          </w:p>
        </w:tc>
        <w:tc>
          <w:tcPr>
            <w:tcW w:w="1559"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Честотата на</w:t>
            </w:r>
            <w:r w:rsidRPr="005F75E3">
              <w:rPr>
                <w:spacing w:val="-52"/>
                <w:sz w:val="20"/>
                <w:szCs w:val="20"/>
              </w:rPr>
              <w:t xml:space="preserve"> </w:t>
            </w:r>
            <w:r w:rsidRPr="005F75E3">
              <w:rPr>
                <w:sz w:val="20"/>
                <w:szCs w:val="20"/>
              </w:rPr>
              <w:t>събиране и</w:t>
            </w:r>
            <w:r w:rsidRPr="005F75E3">
              <w:rPr>
                <w:spacing w:val="1"/>
                <w:sz w:val="20"/>
                <w:szCs w:val="20"/>
              </w:rPr>
              <w:t xml:space="preserve"> </w:t>
            </w:r>
            <w:r w:rsidRPr="005F75E3">
              <w:rPr>
                <w:sz w:val="20"/>
                <w:szCs w:val="20"/>
              </w:rPr>
              <w:t>извозване на</w:t>
            </w:r>
            <w:r w:rsidRPr="005F75E3">
              <w:rPr>
                <w:spacing w:val="-52"/>
                <w:sz w:val="20"/>
                <w:szCs w:val="20"/>
              </w:rPr>
              <w:t xml:space="preserve"> </w:t>
            </w:r>
            <w:r w:rsidRPr="005F75E3">
              <w:rPr>
                <w:sz w:val="20"/>
                <w:szCs w:val="20"/>
              </w:rPr>
              <w:t>битовите</w:t>
            </w:r>
            <w:r w:rsidRPr="005F75E3">
              <w:rPr>
                <w:spacing w:val="1"/>
                <w:sz w:val="20"/>
                <w:szCs w:val="20"/>
              </w:rPr>
              <w:t xml:space="preserve"> </w:t>
            </w:r>
            <w:r w:rsidRPr="005F75E3">
              <w:rPr>
                <w:sz w:val="20"/>
                <w:szCs w:val="20"/>
              </w:rPr>
              <w:t>отпадъци</w:t>
            </w:r>
          </w:p>
        </w:tc>
        <w:tc>
          <w:tcPr>
            <w:tcW w:w="1276"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Община</w:t>
            </w:r>
            <w:r w:rsidRPr="005F75E3">
              <w:rPr>
                <w:spacing w:val="-52"/>
                <w:sz w:val="20"/>
                <w:szCs w:val="20"/>
              </w:rPr>
              <w:t xml:space="preserve"> </w:t>
            </w:r>
            <w:r w:rsidRPr="005F75E3">
              <w:rPr>
                <w:sz w:val="20"/>
                <w:szCs w:val="20"/>
              </w:rPr>
              <w:t>Гълъбово</w:t>
            </w:r>
          </w:p>
        </w:tc>
        <w:tc>
          <w:tcPr>
            <w:tcW w:w="1430" w:type="dxa"/>
          </w:tcPr>
          <w:p w:rsidR="00B02628" w:rsidRPr="005F75E3" w:rsidRDefault="00B02628" w:rsidP="00B02628">
            <w:pPr>
              <w:pStyle w:val="TableParagraph"/>
              <w:rPr>
                <w:sz w:val="20"/>
                <w:szCs w:val="20"/>
              </w:rPr>
            </w:pPr>
          </w:p>
        </w:tc>
      </w:tr>
      <w:tr w:rsidR="00391DC3" w:rsidRPr="00F254DB" w:rsidTr="00391DC3">
        <w:tc>
          <w:tcPr>
            <w:tcW w:w="1843" w:type="dxa"/>
          </w:tcPr>
          <w:p w:rsidR="00B02628" w:rsidRPr="00F254DB" w:rsidRDefault="00B02628" w:rsidP="00B02628">
            <w:pPr>
              <w:spacing w:line="276" w:lineRule="auto"/>
              <w:ind w:firstLine="425"/>
              <w:rPr>
                <w:rFonts w:ascii="Times New Roman" w:hAnsi="Times New Roman" w:cs="Times New Roman"/>
                <w:sz w:val="20"/>
                <w:szCs w:val="20"/>
                <w:lang w:eastAsia="bg-BG"/>
              </w:rPr>
            </w:pPr>
          </w:p>
        </w:tc>
        <w:tc>
          <w:tcPr>
            <w:tcW w:w="2127"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1.7. Въвеждане на</w:t>
            </w:r>
            <w:r w:rsidRPr="005F75E3">
              <w:rPr>
                <w:spacing w:val="1"/>
                <w:sz w:val="20"/>
                <w:szCs w:val="20"/>
              </w:rPr>
              <w:t xml:space="preserve"> </w:t>
            </w:r>
            <w:r w:rsidRPr="005F75E3">
              <w:rPr>
                <w:sz w:val="20"/>
                <w:szCs w:val="20"/>
              </w:rPr>
              <w:t>намален размер на</w:t>
            </w:r>
            <w:r w:rsidRPr="005F75E3">
              <w:rPr>
                <w:spacing w:val="1"/>
                <w:sz w:val="20"/>
                <w:szCs w:val="20"/>
              </w:rPr>
              <w:t xml:space="preserve"> </w:t>
            </w:r>
            <w:r w:rsidRPr="005F75E3">
              <w:rPr>
                <w:sz w:val="20"/>
                <w:szCs w:val="20"/>
              </w:rPr>
              <w:t>такса „Битови</w:t>
            </w:r>
            <w:r w:rsidRPr="005F75E3">
              <w:rPr>
                <w:spacing w:val="1"/>
                <w:sz w:val="20"/>
                <w:szCs w:val="20"/>
              </w:rPr>
              <w:t xml:space="preserve"> </w:t>
            </w:r>
            <w:r w:rsidRPr="005F75E3">
              <w:rPr>
                <w:sz w:val="20"/>
                <w:szCs w:val="20"/>
              </w:rPr>
              <w:t>отпадъци” за домакинствата, които</w:t>
            </w:r>
            <w:r w:rsidRPr="005F75E3">
              <w:rPr>
                <w:spacing w:val="-52"/>
                <w:sz w:val="20"/>
                <w:szCs w:val="20"/>
              </w:rPr>
              <w:t xml:space="preserve"> </w:t>
            </w:r>
            <w:r w:rsidRPr="005F75E3">
              <w:rPr>
                <w:sz w:val="20"/>
                <w:szCs w:val="20"/>
              </w:rPr>
              <w:t>прилагат домашно</w:t>
            </w:r>
            <w:r w:rsidRPr="005F75E3">
              <w:rPr>
                <w:spacing w:val="1"/>
                <w:sz w:val="20"/>
                <w:szCs w:val="20"/>
              </w:rPr>
              <w:t xml:space="preserve"> </w:t>
            </w:r>
            <w:r w:rsidRPr="005F75E3">
              <w:rPr>
                <w:sz w:val="20"/>
                <w:szCs w:val="20"/>
              </w:rPr>
              <w:t>компостиране и</w:t>
            </w:r>
            <w:r w:rsidRPr="005F75E3">
              <w:rPr>
                <w:spacing w:val="1"/>
                <w:sz w:val="20"/>
                <w:szCs w:val="20"/>
              </w:rPr>
              <w:t xml:space="preserve"> </w:t>
            </w:r>
            <w:r w:rsidRPr="005F75E3">
              <w:rPr>
                <w:sz w:val="20"/>
                <w:szCs w:val="20"/>
              </w:rPr>
              <w:t>прилагат разделно</w:t>
            </w:r>
            <w:r w:rsidRPr="005F75E3">
              <w:rPr>
                <w:spacing w:val="1"/>
                <w:sz w:val="20"/>
                <w:szCs w:val="20"/>
              </w:rPr>
              <w:t xml:space="preserve"> </w:t>
            </w:r>
            <w:r w:rsidRPr="005F75E3">
              <w:rPr>
                <w:sz w:val="20"/>
                <w:szCs w:val="20"/>
              </w:rPr>
              <w:t>събиране на</w:t>
            </w:r>
            <w:r w:rsidRPr="005F75E3">
              <w:rPr>
                <w:spacing w:val="1"/>
                <w:sz w:val="20"/>
                <w:szCs w:val="20"/>
              </w:rPr>
              <w:t xml:space="preserve"> </w:t>
            </w:r>
            <w:r w:rsidRPr="005F75E3">
              <w:rPr>
                <w:sz w:val="20"/>
                <w:szCs w:val="20"/>
              </w:rPr>
              <w:t>отпадъци</w:t>
            </w:r>
          </w:p>
        </w:tc>
        <w:tc>
          <w:tcPr>
            <w:tcW w:w="992" w:type="dxa"/>
          </w:tcPr>
          <w:p w:rsidR="00B02628" w:rsidRPr="005F75E3" w:rsidRDefault="00B02628" w:rsidP="00391DC3">
            <w:pPr>
              <w:pStyle w:val="TableParagraph"/>
              <w:spacing w:line="276" w:lineRule="auto"/>
              <w:ind w:firstLine="425"/>
              <w:rPr>
                <w:sz w:val="20"/>
                <w:szCs w:val="20"/>
              </w:rPr>
            </w:pPr>
          </w:p>
        </w:tc>
        <w:tc>
          <w:tcPr>
            <w:tcW w:w="1559" w:type="dxa"/>
          </w:tcPr>
          <w:p w:rsidR="00B02628" w:rsidRPr="005F75E3" w:rsidRDefault="00B02628" w:rsidP="00391DC3">
            <w:pPr>
              <w:pStyle w:val="TableParagraph"/>
              <w:spacing w:line="276" w:lineRule="auto"/>
              <w:ind w:firstLine="425"/>
              <w:rPr>
                <w:sz w:val="20"/>
                <w:szCs w:val="20"/>
              </w:rPr>
            </w:pPr>
          </w:p>
        </w:tc>
        <w:tc>
          <w:tcPr>
            <w:tcW w:w="992"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2022-</w:t>
            </w:r>
          </w:p>
          <w:p w:rsidR="00B02628" w:rsidRPr="005F75E3" w:rsidRDefault="00B02628" w:rsidP="00391DC3">
            <w:pPr>
              <w:pStyle w:val="TableParagraph"/>
              <w:spacing w:line="276" w:lineRule="auto"/>
              <w:rPr>
                <w:sz w:val="20"/>
                <w:szCs w:val="20"/>
              </w:rPr>
            </w:pPr>
            <w:r w:rsidRPr="005F75E3">
              <w:rPr>
                <w:sz w:val="20"/>
                <w:szCs w:val="20"/>
              </w:rPr>
              <w:t>2028</w:t>
            </w:r>
          </w:p>
        </w:tc>
        <w:tc>
          <w:tcPr>
            <w:tcW w:w="1843"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Осигурен</w:t>
            </w:r>
            <w:r w:rsidRPr="005F75E3">
              <w:rPr>
                <w:spacing w:val="1"/>
                <w:sz w:val="20"/>
                <w:szCs w:val="20"/>
              </w:rPr>
              <w:t xml:space="preserve"> </w:t>
            </w:r>
            <w:r w:rsidRPr="005F75E3">
              <w:rPr>
                <w:sz w:val="20"/>
                <w:szCs w:val="20"/>
              </w:rPr>
              <w:t>данъчен стимул</w:t>
            </w:r>
            <w:r w:rsidR="002B1D6E">
              <w:rPr>
                <w:sz w:val="20"/>
                <w:szCs w:val="20"/>
              </w:rPr>
              <w:t xml:space="preserve"> </w:t>
            </w:r>
            <w:r w:rsidRPr="005F75E3">
              <w:rPr>
                <w:spacing w:val="-53"/>
                <w:sz w:val="20"/>
                <w:szCs w:val="20"/>
              </w:rPr>
              <w:t xml:space="preserve"> </w:t>
            </w:r>
            <w:r w:rsidRPr="005F75E3">
              <w:rPr>
                <w:sz w:val="20"/>
                <w:szCs w:val="20"/>
              </w:rPr>
              <w:t>за</w:t>
            </w:r>
            <w:r w:rsidRPr="005F75E3">
              <w:rPr>
                <w:spacing w:val="1"/>
                <w:sz w:val="20"/>
                <w:szCs w:val="20"/>
              </w:rPr>
              <w:t xml:space="preserve"> </w:t>
            </w:r>
            <w:r w:rsidRPr="005F75E3">
              <w:rPr>
                <w:sz w:val="20"/>
                <w:szCs w:val="20"/>
              </w:rPr>
              <w:t>домакинствата</w:t>
            </w:r>
          </w:p>
        </w:tc>
        <w:tc>
          <w:tcPr>
            <w:tcW w:w="1985" w:type="dxa"/>
          </w:tcPr>
          <w:p w:rsidR="00B63787" w:rsidRDefault="00B63787" w:rsidP="00391DC3">
            <w:pPr>
              <w:pStyle w:val="TableParagraph"/>
              <w:spacing w:line="276" w:lineRule="auto"/>
              <w:ind w:left="34"/>
              <w:rPr>
                <w:sz w:val="20"/>
                <w:szCs w:val="20"/>
              </w:rPr>
            </w:pPr>
          </w:p>
          <w:p w:rsidR="00B02628" w:rsidRPr="005F75E3" w:rsidRDefault="00B02628" w:rsidP="00391DC3">
            <w:pPr>
              <w:pStyle w:val="TableParagraph"/>
              <w:spacing w:line="276" w:lineRule="auto"/>
              <w:ind w:left="34"/>
              <w:rPr>
                <w:sz w:val="20"/>
                <w:szCs w:val="20"/>
              </w:rPr>
            </w:pPr>
            <w:r w:rsidRPr="005F75E3">
              <w:rPr>
                <w:sz w:val="20"/>
                <w:szCs w:val="20"/>
              </w:rPr>
              <w:t>Промени в</w:t>
            </w:r>
            <w:r w:rsidRPr="005F75E3">
              <w:rPr>
                <w:spacing w:val="1"/>
                <w:sz w:val="20"/>
                <w:szCs w:val="20"/>
              </w:rPr>
              <w:t xml:space="preserve"> </w:t>
            </w:r>
            <w:r w:rsidRPr="005F75E3">
              <w:rPr>
                <w:sz w:val="20"/>
                <w:szCs w:val="20"/>
              </w:rPr>
              <w:t>размера</w:t>
            </w:r>
            <w:r w:rsidRPr="005F75E3">
              <w:rPr>
                <w:spacing w:val="-7"/>
                <w:sz w:val="20"/>
                <w:szCs w:val="20"/>
              </w:rPr>
              <w:t xml:space="preserve"> </w:t>
            </w:r>
            <w:r w:rsidRPr="005F75E3">
              <w:rPr>
                <w:sz w:val="20"/>
                <w:szCs w:val="20"/>
              </w:rPr>
              <w:t>на</w:t>
            </w:r>
            <w:r w:rsidRPr="005F75E3">
              <w:rPr>
                <w:spacing w:val="-7"/>
                <w:sz w:val="20"/>
                <w:szCs w:val="20"/>
              </w:rPr>
              <w:t xml:space="preserve"> </w:t>
            </w:r>
            <w:r w:rsidRPr="005F75E3">
              <w:rPr>
                <w:sz w:val="20"/>
                <w:szCs w:val="20"/>
              </w:rPr>
              <w:t>такса</w:t>
            </w:r>
            <w:r w:rsidR="00391DC3">
              <w:rPr>
                <w:sz w:val="20"/>
                <w:szCs w:val="20"/>
              </w:rPr>
              <w:t xml:space="preserve"> </w:t>
            </w:r>
            <w:r w:rsidRPr="005F75E3">
              <w:rPr>
                <w:sz w:val="20"/>
                <w:szCs w:val="20"/>
              </w:rPr>
              <w:t>„Битови</w:t>
            </w:r>
            <w:r w:rsidRPr="005F75E3">
              <w:rPr>
                <w:spacing w:val="1"/>
                <w:sz w:val="20"/>
                <w:szCs w:val="20"/>
              </w:rPr>
              <w:t xml:space="preserve"> </w:t>
            </w:r>
            <w:r w:rsidRPr="005F75E3">
              <w:rPr>
                <w:sz w:val="20"/>
                <w:szCs w:val="20"/>
              </w:rPr>
              <w:t>отпадъци” към</w:t>
            </w:r>
            <w:r w:rsidRPr="005F75E3">
              <w:rPr>
                <w:spacing w:val="1"/>
                <w:sz w:val="20"/>
                <w:szCs w:val="20"/>
              </w:rPr>
              <w:t xml:space="preserve"> </w:t>
            </w:r>
            <w:r w:rsidRPr="005F75E3">
              <w:rPr>
                <w:sz w:val="20"/>
                <w:szCs w:val="20"/>
              </w:rPr>
              <w:t>Наредба за реда</w:t>
            </w:r>
            <w:r w:rsidR="002B1D6E">
              <w:rPr>
                <w:sz w:val="20"/>
                <w:szCs w:val="20"/>
              </w:rPr>
              <w:t xml:space="preserve"> </w:t>
            </w:r>
            <w:r w:rsidRPr="005F75E3">
              <w:rPr>
                <w:spacing w:val="-52"/>
                <w:sz w:val="20"/>
                <w:szCs w:val="20"/>
              </w:rPr>
              <w:t xml:space="preserve"> </w:t>
            </w:r>
            <w:r w:rsidRPr="005F75E3">
              <w:rPr>
                <w:sz w:val="20"/>
                <w:szCs w:val="20"/>
              </w:rPr>
              <w:t>за определяне и</w:t>
            </w:r>
            <w:r w:rsidRPr="005F75E3">
              <w:rPr>
                <w:spacing w:val="-52"/>
                <w:sz w:val="20"/>
                <w:szCs w:val="20"/>
              </w:rPr>
              <w:t xml:space="preserve"> </w:t>
            </w:r>
            <w:r w:rsidRPr="005F75E3">
              <w:rPr>
                <w:sz w:val="20"/>
                <w:szCs w:val="20"/>
              </w:rPr>
              <w:t>събиране на</w:t>
            </w:r>
            <w:r w:rsidRPr="005F75E3">
              <w:rPr>
                <w:spacing w:val="1"/>
                <w:sz w:val="20"/>
                <w:szCs w:val="20"/>
              </w:rPr>
              <w:t xml:space="preserve"> </w:t>
            </w:r>
            <w:r w:rsidRPr="005F75E3">
              <w:rPr>
                <w:sz w:val="20"/>
                <w:szCs w:val="20"/>
              </w:rPr>
              <w:t>местните</w:t>
            </w:r>
            <w:r w:rsidRPr="005F75E3">
              <w:rPr>
                <w:spacing w:val="-1"/>
                <w:sz w:val="20"/>
                <w:szCs w:val="20"/>
              </w:rPr>
              <w:t xml:space="preserve"> </w:t>
            </w:r>
            <w:r w:rsidRPr="005F75E3">
              <w:rPr>
                <w:sz w:val="20"/>
                <w:szCs w:val="20"/>
              </w:rPr>
              <w:t>такси</w:t>
            </w:r>
          </w:p>
        </w:tc>
        <w:tc>
          <w:tcPr>
            <w:tcW w:w="1559"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Брой</w:t>
            </w:r>
            <w:r w:rsidRPr="005F75E3">
              <w:rPr>
                <w:spacing w:val="1"/>
                <w:sz w:val="20"/>
                <w:szCs w:val="20"/>
              </w:rPr>
              <w:t xml:space="preserve"> </w:t>
            </w:r>
            <w:r w:rsidRPr="005F75E3">
              <w:rPr>
                <w:sz w:val="20"/>
                <w:szCs w:val="20"/>
              </w:rPr>
              <w:t>домакинства</w:t>
            </w:r>
            <w:r w:rsidRPr="005F75E3">
              <w:rPr>
                <w:spacing w:val="-52"/>
                <w:sz w:val="20"/>
                <w:szCs w:val="20"/>
              </w:rPr>
              <w:t xml:space="preserve"> </w:t>
            </w:r>
            <w:r w:rsidRPr="005F75E3">
              <w:rPr>
                <w:sz w:val="20"/>
                <w:szCs w:val="20"/>
              </w:rPr>
              <w:t>получили</w:t>
            </w:r>
            <w:r w:rsidRPr="005F75E3">
              <w:rPr>
                <w:spacing w:val="1"/>
                <w:sz w:val="20"/>
                <w:szCs w:val="20"/>
              </w:rPr>
              <w:t xml:space="preserve"> </w:t>
            </w:r>
            <w:r w:rsidRPr="005F75E3">
              <w:rPr>
                <w:sz w:val="20"/>
                <w:szCs w:val="20"/>
              </w:rPr>
              <w:t>данъчен</w:t>
            </w:r>
            <w:r w:rsidRPr="005F75E3">
              <w:rPr>
                <w:spacing w:val="1"/>
                <w:sz w:val="20"/>
                <w:szCs w:val="20"/>
              </w:rPr>
              <w:t xml:space="preserve"> </w:t>
            </w:r>
            <w:r w:rsidRPr="005F75E3">
              <w:rPr>
                <w:sz w:val="20"/>
                <w:szCs w:val="20"/>
              </w:rPr>
              <w:t>стимул за</w:t>
            </w:r>
            <w:r w:rsidRPr="005F75E3">
              <w:rPr>
                <w:spacing w:val="1"/>
                <w:sz w:val="20"/>
                <w:szCs w:val="20"/>
              </w:rPr>
              <w:t xml:space="preserve"> </w:t>
            </w:r>
            <w:r w:rsidRPr="005F75E3">
              <w:rPr>
                <w:sz w:val="20"/>
                <w:szCs w:val="20"/>
              </w:rPr>
              <w:t>такса</w:t>
            </w:r>
          </w:p>
          <w:p w:rsidR="00B02628" w:rsidRPr="005F75E3" w:rsidRDefault="00B02628" w:rsidP="00391DC3">
            <w:pPr>
              <w:pStyle w:val="TableParagraph"/>
              <w:spacing w:line="276" w:lineRule="auto"/>
              <w:rPr>
                <w:sz w:val="20"/>
                <w:szCs w:val="20"/>
              </w:rPr>
            </w:pPr>
            <w:r w:rsidRPr="005F75E3">
              <w:rPr>
                <w:sz w:val="20"/>
                <w:szCs w:val="20"/>
              </w:rPr>
              <w:t>„Битови</w:t>
            </w:r>
            <w:r w:rsidRPr="005F75E3">
              <w:rPr>
                <w:spacing w:val="1"/>
                <w:sz w:val="20"/>
                <w:szCs w:val="20"/>
              </w:rPr>
              <w:t xml:space="preserve"> </w:t>
            </w:r>
            <w:r w:rsidRPr="005F75E3">
              <w:rPr>
                <w:sz w:val="20"/>
                <w:szCs w:val="20"/>
              </w:rPr>
              <w:t>отпадъци”</w:t>
            </w:r>
            <w:r w:rsidRPr="005F75E3">
              <w:rPr>
                <w:spacing w:val="1"/>
                <w:sz w:val="20"/>
                <w:szCs w:val="20"/>
              </w:rPr>
              <w:t xml:space="preserve"> </w:t>
            </w:r>
            <w:r w:rsidRPr="005F75E3">
              <w:rPr>
                <w:sz w:val="20"/>
                <w:szCs w:val="20"/>
              </w:rPr>
              <w:t>за домашно</w:t>
            </w:r>
            <w:r w:rsidRPr="005F75E3">
              <w:rPr>
                <w:spacing w:val="-52"/>
                <w:sz w:val="20"/>
                <w:szCs w:val="20"/>
              </w:rPr>
              <w:t xml:space="preserve"> </w:t>
            </w:r>
            <w:r w:rsidRPr="005F75E3">
              <w:rPr>
                <w:sz w:val="20"/>
                <w:szCs w:val="20"/>
              </w:rPr>
              <w:t>компостира</w:t>
            </w:r>
            <w:r w:rsidRPr="005F75E3">
              <w:rPr>
                <w:spacing w:val="-52"/>
                <w:sz w:val="20"/>
                <w:szCs w:val="20"/>
              </w:rPr>
              <w:t xml:space="preserve"> </w:t>
            </w:r>
            <w:r w:rsidRPr="005F75E3">
              <w:rPr>
                <w:sz w:val="20"/>
                <w:szCs w:val="20"/>
              </w:rPr>
              <w:t>не и</w:t>
            </w:r>
            <w:r w:rsidRPr="005F75E3">
              <w:rPr>
                <w:spacing w:val="1"/>
                <w:sz w:val="20"/>
                <w:szCs w:val="20"/>
              </w:rPr>
              <w:t xml:space="preserve"> </w:t>
            </w:r>
            <w:r w:rsidRPr="005F75E3">
              <w:rPr>
                <w:sz w:val="20"/>
                <w:szCs w:val="20"/>
              </w:rPr>
              <w:t>разделно</w:t>
            </w:r>
            <w:r w:rsidRPr="005F75E3">
              <w:rPr>
                <w:spacing w:val="1"/>
                <w:sz w:val="20"/>
                <w:szCs w:val="20"/>
              </w:rPr>
              <w:t xml:space="preserve"> </w:t>
            </w:r>
            <w:r w:rsidRPr="005F75E3">
              <w:rPr>
                <w:sz w:val="20"/>
                <w:szCs w:val="20"/>
              </w:rPr>
              <w:t>събиране</w:t>
            </w:r>
            <w:r w:rsidRPr="005F75E3">
              <w:rPr>
                <w:spacing w:val="-11"/>
                <w:sz w:val="20"/>
                <w:szCs w:val="20"/>
              </w:rPr>
              <w:t xml:space="preserve"> </w:t>
            </w:r>
            <w:r w:rsidRPr="005F75E3">
              <w:rPr>
                <w:sz w:val="20"/>
                <w:szCs w:val="20"/>
              </w:rPr>
              <w:t>на</w:t>
            </w:r>
          </w:p>
          <w:p w:rsidR="00B02628" w:rsidRDefault="00B63787" w:rsidP="00391DC3">
            <w:pPr>
              <w:pStyle w:val="TableParagraph"/>
              <w:spacing w:line="276" w:lineRule="auto"/>
              <w:rPr>
                <w:sz w:val="20"/>
                <w:szCs w:val="20"/>
              </w:rPr>
            </w:pPr>
            <w:r w:rsidRPr="005F75E3">
              <w:rPr>
                <w:sz w:val="20"/>
                <w:szCs w:val="20"/>
              </w:rPr>
              <w:t>О</w:t>
            </w:r>
            <w:r w:rsidR="00B02628" w:rsidRPr="005F75E3">
              <w:rPr>
                <w:sz w:val="20"/>
                <w:szCs w:val="20"/>
              </w:rPr>
              <w:t>тпадъци</w:t>
            </w:r>
          </w:p>
          <w:p w:rsidR="00B63787" w:rsidRPr="005F75E3" w:rsidRDefault="00B63787" w:rsidP="00391DC3">
            <w:pPr>
              <w:pStyle w:val="TableParagraph"/>
              <w:spacing w:line="276" w:lineRule="auto"/>
              <w:rPr>
                <w:sz w:val="20"/>
                <w:szCs w:val="20"/>
              </w:rPr>
            </w:pPr>
          </w:p>
        </w:tc>
        <w:tc>
          <w:tcPr>
            <w:tcW w:w="1276"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Общин</w:t>
            </w:r>
            <w:r w:rsidRPr="005F75E3">
              <w:rPr>
                <w:spacing w:val="-52"/>
                <w:sz w:val="20"/>
                <w:szCs w:val="20"/>
              </w:rPr>
              <w:t xml:space="preserve"> </w:t>
            </w:r>
            <w:r w:rsidRPr="005F75E3">
              <w:rPr>
                <w:sz w:val="20"/>
                <w:szCs w:val="20"/>
              </w:rPr>
              <w:t>ски</w:t>
            </w:r>
            <w:r w:rsidRPr="005F75E3">
              <w:rPr>
                <w:spacing w:val="1"/>
                <w:sz w:val="20"/>
                <w:szCs w:val="20"/>
              </w:rPr>
              <w:t xml:space="preserve"> </w:t>
            </w:r>
            <w:r w:rsidRPr="005F75E3">
              <w:rPr>
                <w:sz w:val="20"/>
                <w:szCs w:val="20"/>
              </w:rPr>
              <w:t>съвет</w:t>
            </w:r>
          </w:p>
        </w:tc>
        <w:tc>
          <w:tcPr>
            <w:tcW w:w="1430" w:type="dxa"/>
          </w:tcPr>
          <w:p w:rsidR="00B63787" w:rsidRDefault="00B63787" w:rsidP="00391DC3">
            <w:pPr>
              <w:pStyle w:val="TableParagraph"/>
              <w:spacing w:line="276" w:lineRule="auto"/>
              <w:rPr>
                <w:sz w:val="20"/>
                <w:szCs w:val="20"/>
              </w:rPr>
            </w:pPr>
          </w:p>
          <w:p w:rsidR="00B02628" w:rsidRPr="005F75E3" w:rsidRDefault="00B02628" w:rsidP="00391DC3">
            <w:pPr>
              <w:pStyle w:val="TableParagraph"/>
              <w:spacing w:line="276" w:lineRule="auto"/>
              <w:rPr>
                <w:sz w:val="20"/>
                <w:szCs w:val="20"/>
              </w:rPr>
            </w:pPr>
            <w:r w:rsidRPr="005F75E3">
              <w:rPr>
                <w:sz w:val="20"/>
                <w:szCs w:val="20"/>
              </w:rPr>
              <w:t>Община</w:t>
            </w:r>
          </w:p>
        </w:tc>
      </w:tr>
      <w:tr w:rsidR="00391DC3" w:rsidRPr="00F254DB" w:rsidTr="00391DC3">
        <w:tc>
          <w:tcPr>
            <w:tcW w:w="1843" w:type="dxa"/>
          </w:tcPr>
          <w:p w:rsidR="00B02628" w:rsidRPr="00F254DB" w:rsidRDefault="00B02628" w:rsidP="00B02628">
            <w:pPr>
              <w:spacing w:line="276" w:lineRule="auto"/>
              <w:ind w:firstLine="425"/>
              <w:rPr>
                <w:rFonts w:ascii="Times New Roman" w:hAnsi="Times New Roman" w:cs="Times New Roman"/>
                <w:sz w:val="20"/>
                <w:szCs w:val="20"/>
                <w:lang w:eastAsia="bg-BG"/>
              </w:rPr>
            </w:pPr>
          </w:p>
        </w:tc>
        <w:tc>
          <w:tcPr>
            <w:tcW w:w="2127" w:type="dxa"/>
          </w:tcPr>
          <w:p w:rsidR="00B63787" w:rsidRDefault="00B63787" w:rsidP="00B63787">
            <w:pPr>
              <w:pStyle w:val="TableParagraph"/>
              <w:spacing w:line="276" w:lineRule="auto"/>
              <w:rPr>
                <w:sz w:val="20"/>
                <w:szCs w:val="20"/>
              </w:rPr>
            </w:pPr>
          </w:p>
          <w:p w:rsidR="00B02628" w:rsidRDefault="00B02628" w:rsidP="00B63787">
            <w:pPr>
              <w:pStyle w:val="TableParagraph"/>
              <w:spacing w:line="276" w:lineRule="auto"/>
              <w:rPr>
                <w:sz w:val="20"/>
              </w:rPr>
            </w:pPr>
            <w:r w:rsidRPr="005F75E3">
              <w:rPr>
                <w:sz w:val="20"/>
                <w:szCs w:val="20"/>
              </w:rPr>
              <w:t xml:space="preserve">1.8. </w:t>
            </w:r>
            <w:r>
              <w:rPr>
                <w:sz w:val="20"/>
              </w:rPr>
              <w:t>Изпълнение</w:t>
            </w:r>
            <w:r>
              <w:rPr>
                <w:spacing w:val="42"/>
                <w:sz w:val="20"/>
              </w:rPr>
              <w:t xml:space="preserve"> </w:t>
            </w:r>
            <w:r>
              <w:rPr>
                <w:sz w:val="20"/>
              </w:rPr>
              <w:t>на</w:t>
            </w:r>
            <w:r>
              <w:rPr>
                <w:spacing w:val="-3"/>
                <w:sz w:val="20"/>
              </w:rPr>
              <w:t xml:space="preserve"> </w:t>
            </w:r>
            <w:r>
              <w:rPr>
                <w:sz w:val="20"/>
              </w:rPr>
              <w:t>решенията</w:t>
            </w:r>
            <w:r>
              <w:rPr>
                <w:spacing w:val="-4"/>
                <w:sz w:val="20"/>
              </w:rPr>
              <w:t xml:space="preserve"> </w:t>
            </w:r>
            <w:r>
              <w:rPr>
                <w:sz w:val="20"/>
              </w:rPr>
              <w:t>на</w:t>
            </w:r>
            <w:r w:rsidR="002B1D6E">
              <w:rPr>
                <w:sz w:val="20"/>
              </w:rPr>
              <w:t xml:space="preserve"> </w:t>
            </w:r>
            <w:r>
              <w:rPr>
                <w:spacing w:val="-47"/>
                <w:sz w:val="20"/>
              </w:rPr>
              <w:t xml:space="preserve"> </w:t>
            </w:r>
            <w:r>
              <w:rPr>
                <w:sz w:val="20"/>
              </w:rPr>
              <w:t>общото събрание</w:t>
            </w:r>
            <w:r>
              <w:rPr>
                <w:spacing w:val="2"/>
                <w:sz w:val="20"/>
              </w:rPr>
              <w:t xml:space="preserve"> </w:t>
            </w:r>
            <w:r>
              <w:rPr>
                <w:sz w:val="20"/>
              </w:rPr>
              <w:t>на</w:t>
            </w:r>
          </w:p>
          <w:p w:rsidR="00B02628" w:rsidRDefault="00B02628" w:rsidP="00B63787">
            <w:pPr>
              <w:pStyle w:val="TableParagraph"/>
              <w:spacing w:line="276" w:lineRule="auto"/>
              <w:rPr>
                <w:sz w:val="20"/>
              </w:rPr>
            </w:pPr>
            <w:r>
              <w:rPr>
                <w:sz w:val="20"/>
              </w:rPr>
              <w:t>регионалните сдружения за</w:t>
            </w:r>
            <w:r>
              <w:rPr>
                <w:spacing w:val="1"/>
                <w:sz w:val="20"/>
              </w:rPr>
              <w:t xml:space="preserve"> </w:t>
            </w:r>
            <w:r>
              <w:rPr>
                <w:sz w:val="20"/>
              </w:rPr>
              <w:t>управление на отпадъците на</w:t>
            </w:r>
            <w:r>
              <w:rPr>
                <w:spacing w:val="-48"/>
                <w:sz w:val="20"/>
              </w:rPr>
              <w:t xml:space="preserve"> </w:t>
            </w:r>
            <w:r>
              <w:rPr>
                <w:sz w:val="20"/>
              </w:rPr>
              <w:t>регионален</w:t>
            </w:r>
            <w:r>
              <w:rPr>
                <w:spacing w:val="-2"/>
                <w:sz w:val="20"/>
              </w:rPr>
              <w:t xml:space="preserve"> </w:t>
            </w:r>
            <w:r>
              <w:rPr>
                <w:sz w:val="20"/>
              </w:rPr>
              <w:t>принцип</w:t>
            </w:r>
            <w:r>
              <w:rPr>
                <w:spacing w:val="-2"/>
                <w:sz w:val="20"/>
              </w:rPr>
              <w:t xml:space="preserve"> </w:t>
            </w:r>
            <w:r>
              <w:rPr>
                <w:sz w:val="20"/>
              </w:rPr>
              <w:t>и</w:t>
            </w:r>
          </w:p>
          <w:p w:rsidR="00B02628" w:rsidRDefault="00B02628" w:rsidP="00B63787">
            <w:pPr>
              <w:pStyle w:val="TableParagraph"/>
              <w:spacing w:line="276" w:lineRule="auto"/>
              <w:rPr>
                <w:sz w:val="20"/>
              </w:rPr>
            </w:pPr>
            <w:r>
              <w:rPr>
                <w:sz w:val="20"/>
              </w:rPr>
              <w:t>съдейства</w:t>
            </w:r>
            <w:r>
              <w:rPr>
                <w:spacing w:val="-5"/>
                <w:sz w:val="20"/>
              </w:rPr>
              <w:t xml:space="preserve"> </w:t>
            </w:r>
            <w:r>
              <w:rPr>
                <w:sz w:val="20"/>
              </w:rPr>
              <w:t>за</w:t>
            </w:r>
            <w:r>
              <w:rPr>
                <w:spacing w:val="-3"/>
                <w:sz w:val="20"/>
              </w:rPr>
              <w:t xml:space="preserve"> </w:t>
            </w:r>
            <w:r>
              <w:rPr>
                <w:sz w:val="20"/>
              </w:rPr>
              <w:t>създаване</w:t>
            </w:r>
            <w:r>
              <w:rPr>
                <w:spacing w:val="-4"/>
                <w:sz w:val="20"/>
              </w:rPr>
              <w:t xml:space="preserve"> </w:t>
            </w:r>
            <w:r>
              <w:rPr>
                <w:sz w:val="20"/>
              </w:rPr>
              <w:t>на</w:t>
            </w:r>
            <w:r w:rsidR="002B1D6E">
              <w:rPr>
                <w:sz w:val="20"/>
              </w:rPr>
              <w:t xml:space="preserve"> </w:t>
            </w:r>
            <w:r>
              <w:rPr>
                <w:spacing w:val="-47"/>
                <w:sz w:val="20"/>
              </w:rPr>
              <w:t xml:space="preserve"> </w:t>
            </w:r>
            <w:r>
              <w:rPr>
                <w:sz w:val="20"/>
              </w:rPr>
              <w:t xml:space="preserve">центрове </w:t>
            </w:r>
            <w:r>
              <w:rPr>
                <w:sz w:val="20"/>
              </w:rPr>
              <w:lastRenderedPageBreak/>
              <w:t>за повторна</w:t>
            </w:r>
            <w:r>
              <w:rPr>
                <w:spacing w:val="1"/>
                <w:sz w:val="20"/>
              </w:rPr>
              <w:t xml:space="preserve"> </w:t>
            </w:r>
            <w:r>
              <w:rPr>
                <w:sz w:val="20"/>
              </w:rPr>
              <w:t>употреба,</w:t>
            </w:r>
            <w:r>
              <w:rPr>
                <w:spacing w:val="1"/>
                <w:sz w:val="20"/>
              </w:rPr>
              <w:t xml:space="preserve"> </w:t>
            </w:r>
            <w:r>
              <w:rPr>
                <w:sz w:val="20"/>
              </w:rPr>
              <w:t>поправка</w:t>
            </w:r>
            <w:r>
              <w:rPr>
                <w:spacing w:val="2"/>
                <w:sz w:val="20"/>
              </w:rPr>
              <w:t xml:space="preserve"> </w:t>
            </w:r>
            <w:r>
              <w:rPr>
                <w:sz w:val="20"/>
              </w:rPr>
              <w:t>и</w:t>
            </w:r>
          </w:p>
          <w:p w:rsidR="00B02628" w:rsidRDefault="00B02628" w:rsidP="00B63787">
            <w:pPr>
              <w:pStyle w:val="TableParagraph"/>
              <w:spacing w:line="276" w:lineRule="auto"/>
              <w:rPr>
                <w:sz w:val="20"/>
              </w:rPr>
            </w:pPr>
            <w:r>
              <w:rPr>
                <w:sz w:val="20"/>
              </w:rPr>
              <w:t>подготовка</w:t>
            </w:r>
            <w:r>
              <w:rPr>
                <w:spacing w:val="-7"/>
                <w:sz w:val="20"/>
              </w:rPr>
              <w:t xml:space="preserve"> </w:t>
            </w:r>
            <w:r>
              <w:rPr>
                <w:sz w:val="20"/>
              </w:rPr>
              <w:t>за</w:t>
            </w:r>
            <w:r>
              <w:rPr>
                <w:spacing w:val="-5"/>
                <w:sz w:val="20"/>
              </w:rPr>
              <w:t xml:space="preserve"> </w:t>
            </w:r>
            <w:r>
              <w:rPr>
                <w:sz w:val="20"/>
              </w:rPr>
              <w:t>повторна</w:t>
            </w:r>
            <w:r>
              <w:rPr>
                <w:spacing w:val="-47"/>
                <w:sz w:val="20"/>
              </w:rPr>
              <w:t xml:space="preserve"> </w:t>
            </w:r>
            <w:r>
              <w:rPr>
                <w:sz w:val="20"/>
              </w:rPr>
              <w:t>употреба</w:t>
            </w:r>
          </w:p>
          <w:p w:rsidR="00B63787" w:rsidRPr="005F75E3" w:rsidRDefault="00B63787" w:rsidP="00B63787">
            <w:pPr>
              <w:pStyle w:val="TableParagraph"/>
              <w:spacing w:line="276" w:lineRule="auto"/>
              <w:rPr>
                <w:sz w:val="20"/>
                <w:szCs w:val="20"/>
              </w:rPr>
            </w:pPr>
          </w:p>
        </w:tc>
        <w:tc>
          <w:tcPr>
            <w:tcW w:w="992" w:type="dxa"/>
          </w:tcPr>
          <w:p w:rsidR="00B02628" w:rsidRPr="005F75E3" w:rsidRDefault="00B02628" w:rsidP="00B63787">
            <w:pPr>
              <w:pStyle w:val="TableParagraph"/>
              <w:spacing w:line="276" w:lineRule="auto"/>
              <w:rPr>
                <w:sz w:val="20"/>
                <w:szCs w:val="20"/>
              </w:rPr>
            </w:pPr>
          </w:p>
        </w:tc>
        <w:tc>
          <w:tcPr>
            <w:tcW w:w="1559" w:type="dxa"/>
          </w:tcPr>
          <w:p w:rsidR="00B63787" w:rsidRDefault="00B63787" w:rsidP="00B63787">
            <w:pPr>
              <w:pStyle w:val="TableParagraph"/>
              <w:spacing w:line="276" w:lineRule="auto"/>
              <w:rPr>
                <w:sz w:val="20"/>
                <w:szCs w:val="20"/>
              </w:rPr>
            </w:pPr>
          </w:p>
          <w:p w:rsidR="00B02628" w:rsidRPr="005F75E3" w:rsidRDefault="00B02628" w:rsidP="00B63787">
            <w:pPr>
              <w:pStyle w:val="TableParagraph"/>
              <w:spacing w:line="276" w:lineRule="auto"/>
              <w:rPr>
                <w:sz w:val="20"/>
                <w:szCs w:val="20"/>
              </w:rPr>
            </w:pPr>
            <w:r w:rsidRPr="005F75E3">
              <w:rPr>
                <w:sz w:val="20"/>
                <w:szCs w:val="20"/>
              </w:rPr>
              <w:t>От външни източници</w:t>
            </w:r>
          </w:p>
        </w:tc>
        <w:tc>
          <w:tcPr>
            <w:tcW w:w="992" w:type="dxa"/>
          </w:tcPr>
          <w:p w:rsidR="00B63787" w:rsidRDefault="00B63787" w:rsidP="00B63787">
            <w:pPr>
              <w:pStyle w:val="TableParagraph"/>
              <w:spacing w:line="276" w:lineRule="auto"/>
              <w:rPr>
                <w:sz w:val="20"/>
                <w:szCs w:val="20"/>
              </w:rPr>
            </w:pPr>
          </w:p>
          <w:p w:rsidR="00B02628" w:rsidRPr="005F75E3" w:rsidRDefault="00B02628" w:rsidP="00B63787">
            <w:pPr>
              <w:pStyle w:val="TableParagraph"/>
              <w:spacing w:line="276" w:lineRule="auto"/>
              <w:rPr>
                <w:sz w:val="20"/>
                <w:szCs w:val="20"/>
              </w:rPr>
            </w:pPr>
            <w:r w:rsidRPr="005F75E3">
              <w:rPr>
                <w:sz w:val="20"/>
                <w:szCs w:val="20"/>
              </w:rPr>
              <w:t>2022-</w:t>
            </w:r>
          </w:p>
          <w:p w:rsidR="00B02628" w:rsidRPr="005F75E3" w:rsidRDefault="00B02628" w:rsidP="00B63787">
            <w:pPr>
              <w:pStyle w:val="TableParagraph"/>
              <w:spacing w:line="276" w:lineRule="auto"/>
              <w:rPr>
                <w:sz w:val="20"/>
                <w:szCs w:val="20"/>
              </w:rPr>
            </w:pPr>
            <w:r w:rsidRPr="005F75E3">
              <w:rPr>
                <w:sz w:val="20"/>
                <w:szCs w:val="20"/>
              </w:rPr>
              <w:t>2028</w:t>
            </w:r>
          </w:p>
        </w:tc>
        <w:tc>
          <w:tcPr>
            <w:tcW w:w="1843" w:type="dxa"/>
          </w:tcPr>
          <w:p w:rsidR="00B63787" w:rsidRDefault="00B63787" w:rsidP="00B63787">
            <w:pPr>
              <w:pStyle w:val="af3"/>
              <w:spacing w:after="0" w:line="276" w:lineRule="auto"/>
              <w:ind w:left="0"/>
              <w:rPr>
                <w:sz w:val="20"/>
              </w:rPr>
            </w:pPr>
          </w:p>
          <w:p w:rsidR="00B02628" w:rsidRPr="005F75E3" w:rsidRDefault="00B02628" w:rsidP="00B63787">
            <w:pPr>
              <w:pStyle w:val="af3"/>
              <w:spacing w:after="0" w:line="276" w:lineRule="auto"/>
              <w:ind w:left="0"/>
              <w:rPr>
                <w:sz w:val="20"/>
                <w:szCs w:val="20"/>
              </w:rPr>
            </w:pPr>
            <w:r>
              <w:rPr>
                <w:sz w:val="20"/>
              </w:rPr>
              <w:t>Изпълнение</w:t>
            </w:r>
            <w:r>
              <w:rPr>
                <w:spacing w:val="2"/>
                <w:sz w:val="20"/>
              </w:rPr>
              <w:t xml:space="preserve"> </w:t>
            </w:r>
            <w:r>
              <w:rPr>
                <w:sz w:val="20"/>
              </w:rPr>
              <w:t>на</w:t>
            </w:r>
            <w:r>
              <w:rPr>
                <w:spacing w:val="1"/>
                <w:sz w:val="20"/>
              </w:rPr>
              <w:t xml:space="preserve"> </w:t>
            </w:r>
            <w:r>
              <w:rPr>
                <w:sz w:val="20"/>
              </w:rPr>
              <w:t>изискванията на</w:t>
            </w:r>
            <w:r>
              <w:rPr>
                <w:spacing w:val="1"/>
                <w:sz w:val="20"/>
              </w:rPr>
              <w:t xml:space="preserve"> </w:t>
            </w:r>
            <w:r>
              <w:rPr>
                <w:sz w:val="20"/>
              </w:rPr>
              <w:t>чл.</w:t>
            </w:r>
            <w:r w:rsidR="002B1D6E">
              <w:rPr>
                <w:sz w:val="20"/>
              </w:rPr>
              <w:t xml:space="preserve"> </w:t>
            </w:r>
            <w:r>
              <w:rPr>
                <w:sz w:val="20"/>
              </w:rPr>
              <w:t>19,ал.</w:t>
            </w:r>
            <w:r w:rsidR="002B1D6E">
              <w:rPr>
                <w:sz w:val="20"/>
              </w:rPr>
              <w:t xml:space="preserve"> </w:t>
            </w:r>
            <w:r>
              <w:rPr>
                <w:sz w:val="20"/>
              </w:rPr>
              <w:t>3,т.</w:t>
            </w:r>
            <w:r w:rsidR="002B1D6E">
              <w:rPr>
                <w:sz w:val="20"/>
              </w:rPr>
              <w:t xml:space="preserve"> </w:t>
            </w:r>
            <w:r>
              <w:rPr>
                <w:sz w:val="20"/>
              </w:rPr>
              <w:t>8</w:t>
            </w:r>
            <w:r>
              <w:rPr>
                <w:spacing w:val="-7"/>
                <w:sz w:val="20"/>
              </w:rPr>
              <w:t xml:space="preserve"> </w:t>
            </w:r>
            <w:r>
              <w:rPr>
                <w:sz w:val="20"/>
              </w:rPr>
              <w:t>от</w:t>
            </w:r>
            <w:r>
              <w:rPr>
                <w:spacing w:val="-8"/>
                <w:sz w:val="20"/>
              </w:rPr>
              <w:t xml:space="preserve"> </w:t>
            </w:r>
            <w:r>
              <w:rPr>
                <w:sz w:val="20"/>
              </w:rPr>
              <w:t>ЗУО</w:t>
            </w:r>
          </w:p>
        </w:tc>
        <w:tc>
          <w:tcPr>
            <w:tcW w:w="1985" w:type="dxa"/>
          </w:tcPr>
          <w:p w:rsidR="00B63787" w:rsidRDefault="00B63787" w:rsidP="00B63787">
            <w:pPr>
              <w:pStyle w:val="af3"/>
              <w:spacing w:after="0" w:line="276" w:lineRule="auto"/>
              <w:ind w:left="0"/>
              <w:rPr>
                <w:spacing w:val="-1"/>
                <w:sz w:val="20"/>
              </w:rPr>
            </w:pPr>
          </w:p>
          <w:p w:rsidR="002B1D6E" w:rsidRDefault="00B02628" w:rsidP="00B63787">
            <w:pPr>
              <w:pStyle w:val="af3"/>
              <w:spacing w:after="0" w:line="276" w:lineRule="auto"/>
              <w:ind w:left="0"/>
              <w:rPr>
                <w:spacing w:val="-47"/>
                <w:sz w:val="20"/>
              </w:rPr>
            </w:pPr>
            <w:r>
              <w:rPr>
                <w:spacing w:val="-1"/>
                <w:sz w:val="20"/>
              </w:rPr>
              <w:t>Изградени</w:t>
            </w:r>
            <w:r>
              <w:rPr>
                <w:spacing w:val="-47"/>
                <w:sz w:val="20"/>
              </w:rPr>
              <w:t xml:space="preserve"> </w:t>
            </w:r>
          </w:p>
          <w:p w:rsidR="00B02628" w:rsidRPr="005F75E3" w:rsidRDefault="00B02628" w:rsidP="00B63787">
            <w:pPr>
              <w:pStyle w:val="af3"/>
              <w:spacing w:after="0" w:line="276" w:lineRule="auto"/>
              <w:ind w:left="0"/>
              <w:rPr>
                <w:sz w:val="20"/>
                <w:szCs w:val="20"/>
              </w:rPr>
            </w:pPr>
            <w:r>
              <w:rPr>
                <w:sz w:val="20"/>
              </w:rPr>
              <w:t>центрове</w:t>
            </w:r>
          </w:p>
        </w:tc>
        <w:tc>
          <w:tcPr>
            <w:tcW w:w="1559" w:type="dxa"/>
          </w:tcPr>
          <w:p w:rsidR="00B63787" w:rsidRDefault="00B63787" w:rsidP="00B63787">
            <w:pPr>
              <w:pStyle w:val="af3"/>
              <w:spacing w:after="0" w:line="276" w:lineRule="auto"/>
              <w:ind w:left="0"/>
              <w:rPr>
                <w:sz w:val="20"/>
                <w:szCs w:val="20"/>
              </w:rPr>
            </w:pPr>
          </w:p>
          <w:p w:rsidR="00B02628" w:rsidRPr="005F75E3" w:rsidRDefault="00B02628" w:rsidP="00B63787">
            <w:pPr>
              <w:pStyle w:val="af3"/>
              <w:spacing w:after="0" w:line="276" w:lineRule="auto"/>
              <w:ind w:left="0"/>
              <w:rPr>
                <w:sz w:val="20"/>
                <w:szCs w:val="20"/>
              </w:rPr>
            </w:pPr>
            <w:r w:rsidRPr="005F75E3">
              <w:rPr>
                <w:sz w:val="20"/>
                <w:szCs w:val="20"/>
              </w:rPr>
              <w:t>Удължаване жизнения цикъл на стоки;</w:t>
            </w:r>
          </w:p>
          <w:p w:rsidR="00B02628" w:rsidRPr="005F75E3" w:rsidRDefault="00B02628" w:rsidP="00B63787">
            <w:pPr>
              <w:pStyle w:val="TableParagraph"/>
              <w:spacing w:line="276" w:lineRule="auto"/>
              <w:rPr>
                <w:sz w:val="20"/>
                <w:szCs w:val="20"/>
              </w:rPr>
            </w:pPr>
            <w:r w:rsidRPr="005F75E3">
              <w:rPr>
                <w:sz w:val="20"/>
                <w:szCs w:val="20"/>
              </w:rPr>
              <w:t>Миниминизиране и предотвратяване образуването на отпадъци</w:t>
            </w:r>
          </w:p>
        </w:tc>
        <w:tc>
          <w:tcPr>
            <w:tcW w:w="1276" w:type="dxa"/>
          </w:tcPr>
          <w:p w:rsidR="00B63787" w:rsidRDefault="00B63787" w:rsidP="00B63787">
            <w:pPr>
              <w:pStyle w:val="TableParagraph"/>
              <w:spacing w:line="276" w:lineRule="auto"/>
              <w:rPr>
                <w:sz w:val="20"/>
                <w:szCs w:val="20"/>
              </w:rPr>
            </w:pPr>
          </w:p>
          <w:p w:rsidR="00B02628" w:rsidRPr="005F75E3" w:rsidRDefault="00B02628" w:rsidP="00B63787">
            <w:pPr>
              <w:pStyle w:val="TableParagraph"/>
              <w:spacing w:line="276" w:lineRule="auto"/>
              <w:rPr>
                <w:sz w:val="20"/>
                <w:szCs w:val="20"/>
              </w:rPr>
            </w:pPr>
            <w:r w:rsidRPr="005F75E3">
              <w:rPr>
                <w:sz w:val="20"/>
                <w:szCs w:val="20"/>
              </w:rPr>
              <w:t>Община</w:t>
            </w:r>
            <w:r w:rsidRPr="005F75E3">
              <w:rPr>
                <w:spacing w:val="-52"/>
                <w:sz w:val="20"/>
                <w:szCs w:val="20"/>
              </w:rPr>
              <w:t xml:space="preserve"> </w:t>
            </w:r>
            <w:r w:rsidRPr="005F75E3">
              <w:rPr>
                <w:sz w:val="20"/>
                <w:szCs w:val="20"/>
              </w:rPr>
              <w:t>Гълъбово</w:t>
            </w:r>
          </w:p>
        </w:tc>
        <w:tc>
          <w:tcPr>
            <w:tcW w:w="1430" w:type="dxa"/>
          </w:tcPr>
          <w:p w:rsidR="00B63787" w:rsidRDefault="00B63787" w:rsidP="00B63787">
            <w:pPr>
              <w:pStyle w:val="TableParagraph"/>
              <w:tabs>
                <w:tab w:val="left" w:pos="1293"/>
              </w:tabs>
              <w:spacing w:line="276" w:lineRule="auto"/>
              <w:rPr>
                <w:sz w:val="20"/>
              </w:rPr>
            </w:pPr>
          </w:p>
          <w:p w:rsidR="00B02628" w:rsidRPr="005F75E3" w:rsidRDefault="00B02628" w:rsidP="00B63787">
            <w:pPr>
              <w:pStyle w:val="TableParagraph"/>
              <w:tabs>
                <w:tab w:val="left" w:pos="1293"/>
              </w:tabs>
              <w:spacing w:line="276" w:lineRule="auto"/>
              <w:rPr>
                <w:sz w:val="20"/>
                <w:szCs w:val="20"/>
              </w:rPr>
            </w:pPr>
            <w:r>
              <w:rPr>
                <w:sz w:val="20"/>
              </w:rPr>
              <w:t>Мярката се</w:t>
            </w:r>
            <w:r>
              <w:rPr>
                <w:spacing w:val="1"/>
                <w:sz w:val="20"/>
              </w:rPr>
              <w:t xml:space="preserve"> </w:t>
            </w:r>
            <w:r>
              <w:rPr>
                <w:sz w:val="20"/>
              </w:rPr>
              <w:t>изпълнява в</w:t>
            </w:r>
            <w:r>
              <w:rPr>
                <w:spacing w:val="1"/>
                <w:sz w:val="20"/>
              </w:rPr>
              <w:t xml:space="preserve"> </w:t>
            </w:r>
            <w:r>
              <w:rPr>
                <w:sz w:val="20"/>
              </w:rPr>
              <w:t>рамките на</w:t>
            </w:r>
            <w:r>
              <w:rPr>
                <w:spacing w:val="1"/>
                <w:sz w:val="20"/>
              </w:rPr>
              <w:t xml:space="preserve"> </w:t>
            </w:r>
            <w:r>
              <w:rPr>
                <w:spacing w:val="-1"/>
                <w:sz w:val="20"/>
              </w:rPr>
              <w:t>Регионалното</w:t>
            </w:r>
            <w:r>
              <w:rPr>
                <w:spacing w:val="-47"/>
                <w:sz w:val="20"/>
              </w:rPr>
              <w:t xml:space="preserve"> </w:t>
            </w:r>
            <w:r>
              <w:rPr>
                <w:sz w:val="20"/>
              </w:rPr>
              <w:t>сдружение</w:t>
            </w:r>
          </w:p>
        </w:tc>
      </w:tr>
      <w:tr w:rsidR="00391DC3" w:rsidRPr="00F254DB" w:rsidTr="00391DC3">
        <w:tc>
          <w:tcPr>
            <w:tcW w:w="1843" w:type="dxa"/>
          </w:tcPr>
          <w:p w:rsidR="00B02628" w:rsidRPr="00F254DB" w:rsidRDefault="00B02628" w:rsidP="00B02628">
            <w:pPr>
              <w:spacing w:line="276" w:lineRule="auto"/>
              <w:ind w:firstLine="425"/>
              <w:rPr>
                <w:rFonts w:ascii="Times New Roman" w:hAnsi="Times New Roman" w:cs="Times New Roman"/>
                <w:sz w:val="20"/>
                <w:szCs w:val="20"/>
                <w:lang w:eastAsia="bg-BG"/>
              </w:rPr>
            </w:pPr>
          </w:p>
        </w:tc>
        <w:tc>
          <w:tcPr>
            <w:tcW w:w="2127" w:type="dxa"/>
          </w:tcPr>
          <w:p w:rsidR="00B63787" w:rsidRDefault="00B63787" w:rsidP="00B63787">
            <w:pPr>
              <w:pStyle w:val="TableParagraph"/>
              <w:spacing w:line="276" w:lineRule="auto"/>
              <w:ind w:firstLine="34"/>
              <w:rPr>
                <w:sz w:val="20"/>
                <w:szCs w:val="20"/>
              </w:rPr>
            </w:pPr>
          </w:p>
          <w:p w:rsidR="00B02628" w:rsidRPr="005F75E3" w:rsidRDefault="00B02628" w:rsidP="00B63787">
            <w:pPr>
              <w:pStyle w:val="TableParagraph"/>
              <w:spacing w:line="276" w:lineRule="auto"/>
              <w:rPr>
                <w:sz w:val="20"/>
                <w:szCs w:val="20"/>
              </w:rPr>
            </w:pPr>
            <w:r w:rsidRPr="005F75E3">
              <w:rPr>
                <w:sz w:val="20"/>
                <w:szCs w:val="20"/>
              </w:rPr>
              <w:t>1.9. Въвеждане на</w:t>
            </w:r>
            <w:r w:rsidRPr="005F75E3">
              <w:rPr>
                <w:spacing w:val="-52"/>
                <w:sz w:val="20"/>
                <w:szCs w:val="20"/>
              </w:rPr>
              <w:t xml:space="preserve"> </w:t>
            </w:r>
            <w:r w:rsidRPr="005F75E3">
              <w:rPr>
                <w:sz w:val="20"/>
                <w:szCs w:val="20"/>
              </w:rPr>
              <w:t>домашно</w:t>
            </w:r>
          </w:p>
          <w:p w:rsidR="00391DC3" w:rsidRPr="005F75E3" w:rsidRDefault="00B02628" w:rsidP="00B63787">
            <w:pPr>
              <w:pStyle w:val="TableParagraph"/>
              <w:spacing w:line="276" w:lineRule="auto"/>
              <w:rPr>
                <w:sz w:val="20"/>
                <w:szCs w:val="20"/>
              </w:rPr>
            </w:pPr>
            <w:r w:rsidRPr="005F75E3">
              <w:rPr>
                <w:sz w:val="20"/>
                <w:szCs w:val="20"/>
              </w:rPr>
              <w:t>компостиране чрез</w:t>
            </w:r>
            <w:r w:rsidR="00391DC3">
              <w:rPr>
                <w:sz w:val="20"/>
                <w:szCs w:val="20"/>
              </w:rPr>
              <w:t xml:space="preserve"> </w:t>
            </w:r>
            <w:r w:rsidR="00391DC3" w:rsidRPr="005F75E3">
              <w:rPr>
                <w:sz w:val="20"/>
                <w:szCs w:val="20"/>
              </w:rPr>
              <w:t>закупуване и</w:t>
            </w:r>
            <w:r w:rsidR="00391DC3" w:rsidRPr="005F75E3">
              <w:rPr>
                <w:spacing w:val="1"/>
                <w:sz w:val="20"/>
                <w:szCs w:val="20"/>
              </w:rPr>
              <w:t xml:space="preserve"> </w:t>
            </w:r>
            <w:r w:rsidR="00391DC3" w:rsidRPr="005F75E3">
              <w:rPr>
                <w:sz w:val="20"/>
                <w:szCs w:val="20"/>
              </w:rPr>
              <w:t>предоставяне на</w:t>
            </w:r>
            <w:r w:rsidR="00391DC3" w:rsidRPr="005F75E3">
              <w:rPr>
                <w:spacing w:val="-52"/>
                <w:sz w:val="20"/>
                <w:szCs w:val="20"/>
              </w:rPr>
              <w:t xml:space="preserve"> </w:t>
            </w:r>
            <w:r w:rsidR="00391DC3" w:rsidRPr="005F75E3">
              <w:rPr>
                <w:sz w:val="20"/>
                <w:szCs w:val="20"/>
              </w:rPr>
              <w:t>населението на</w:t>
            </w:r>
            <w:r w:rsidR="00391DC3" w:rsidRPr="005F75E3">
              <w:rPr>
                <w:spacing w:val="1"/>
                <w:sz w:val="20"/>
                <w:szCs w:val="20"/>
              </w:rPr>
              <w:t xml:space="preserve"> </w:t>
            </w:r>
            <w:r w:rsidR="00391DC3" w:rsidRPr="005F75E3">
              <w:rPr>
                <w:sz w:val="20"/>
                <w:szCs w:val="20"/>
              </w:rPr>
              <w:t>контейнери за</w:t>
            </w:r>
            <w:r w:rsidR="00391DC3" w:rsidRPr="005F75E3">
              <w:rPr>
                <w:spacing w:val="1"/>
                <w:sz w:val="20"/>
                <w:szCs w:val="20"/>
              </w:rPr>
              <w:t xml:space="preserve"> </w:t>
            </w:r>
            <w:r w:rsidR="00391DC3" w:rsidRPr="005F75E3">
              <w:rPr>
                <w:sz w:val="20"/>
                <w:szCs w:val="20"/>
              </w:rPr>
              <w:t>домашно</w:t>
            </w:r>
          </w:p>
          <w:p w:rsidR="00B02628" w:rsidRDefault="00391DC3" w:rsidP="00B63787">
            <w:pPr>
              <w:pStyle w:val="TableParagraph"/>
              <w:spacing w:line="276" w:lineRule="auto"/>
              <w:rPr>
                <w:sz w:val="20"/>
                <w:szCs w:val="20"/>
              </w:rPr>
            </w:pPr>
            <w:r w:rsidRPr="005F75E3">
              <w:rPr>
                <w:sz w:val="20"/>
                <w:szCs w:val="20"/>
              </w:rPr>
              <w:t>компостиране</w:t>
            </w:r>
          </w:p>
          <w:p w:rsidR="00B63787" w:rsidRPr="005F75E3" w:rsidRDefault="00B63787" w:rsidP="00B63787">
            <w:pPr>
              <w:pStyle w:val="TableParagraph"/>
              <w:spacing w:line="276" w:lineRule="auto"/>
              <w:rPr>
                <w:sz w:val="20"/>
                <w:szCs w:val="20"/>
              </w:rPr>
            </w:pPr>
          </w:p>
        </w:tc>
        <w:tc>
          <w:tcPr>
            <w:tcW w:w="992" w:type="dxa"/>
          </w:tcPr>
          <w:p w:rsidR="00B02628" w:rsidRPr="005F75E3" w:rsidRDefault="00B02628" w:rsidP="00B63787">
            <w:pPr>
              <w:pStyle w:val="TableParagraph"/>
              <w:spacing w:line="276" w:lineRule="auto"/>
              <w:ind w:firstLine="34"/>
              <w:rPr>
                <w:sz w:val="20"/>
                <w:szCs w:val="20"/>
              </w:rPr>
            </w:pPr>
          </w:p>
        </w:tc>
        <w:tc>
          <w:tcPr>
            <w:tcW w:w="1559" w:type="dxa"/>
          </w:tcPr>
          <w:p w:rsidR="00B63787" w:rsidRDefault="00B63787" w:rsidP="00B63787">
            <w:pPr>
              <w:pStyle w:val="TableParagraph"/>
              <w:spacing w:line="276" w:lineRule="auto"/>
              <w:ind w:firstLine="34"/>
              <w:rPr>
                <w:sz w:val="20"/>
                <w:szCs w:val="20"/>
              </w:rPr>
            </w:pPr>
          </w:p>
          <w:p w:rsidR="00B02628" w:rsidRPr="005F75E3" w:rsidRDefault="00B63787" w:rsidP="00B63787">
            <w:pPr>
              <w:pStyle w:val="TableParagraph"/>
              <w:spacing w:line="276" w:lineRule="auto"/>
              <w:ind w:firstLine="34"/>
              <w:rPr>
                <w:sz w:val="20"/>
                <w:szCs w:val="20"/>
              </w:rPr>
            </w:pPr>
            <w:r>
              <w:rPr>
                <w:sz w:val="20"/>
                <w:szCs w:val="20"/>
              </w:rPr>
              <w:t>О</w:t>
            </w:r>
            <w:r w:rsidR="00B02628" w:rsidRPr="005F75E3">
              <w:rPr>
                <w:sz w:val="20"/>
                <w:szCs w:val="20"/>
              </w:rPr>
              <w:t>ПОС</w:t>
            </w:r>
            <w:r w:rsidR="00B02628" w:rsidRPr="005F75E3">
              <w:rPr>
                <w:spacing w:val="-2"/>
                <w:sz w:val="20"/>
                <w:szCs w:val="20"/>
              </w:rPr>
              <w:t xml:space="preserve"> </w:t>
            </w:r>
            <w:r w:rsidR="00B02628" w:rsidRPr="005F75E3">
              <w:rPr>
                <w:sz w:val="20"/>
                <w:szCs w:val="20"/>
              </w:rPr>
              <w:t>2021 -</w:t>
            </w:r>
          </w:p>
          <w:p w:rsidR="00B02628" w:rsidRPr="005F75E3" w:rsidRDefault="00B02628" w:rsidP="00B63787">
            <w:pPr>
              <w:pStyle w:val="TableParagraph"/>
              <w:spacing w:line="276" w:lineRule="auto"/>
              <w:ind w:firstLine="34"/>
              <w:rPr>
                <w:sz w:val="20"/>
                <w:szCs w:val="20"/>
              </w:rPr>
            </w:pPr>
            <w:r w:rsidRPr="005F75E3">
              <w:rPr>
                <w:sz w:val="20"/>
                <w:szCs w:val="20"/>
              </w:rPr>
              <w:t>2027</w:t>
            </w:r>
          </w:p>
        </w:tc>
        <w:tc>
          <w:tcPr>
            <w:tcW w:w="992" w:type="dxa"/>
          </w:tcPr>
          <w:p w:rsidR="00B63787" w:rsidRDefault="00B63787" w:rsidP="00B63787">
            <w:pPr>
              <w:pStyle w:val="TableParagraph"/>
              <w:spacing w:line="276" w:lineRule="auto"/>
              <w:ind w:firstLine="34"/>
              <w:rPr>
                <w:sz w:val="20"/>
                <w:szCs w:val="20"/>
              </w:rPr>
            </w:pPr>
          </w:p>
          <w:p w:rsidR="00B02628" w:rsidRPr="005F75E3" w:rsidRDefault="00B02628" w:rsidP="00B63787">
            <w:pPr>
              <w:pStyle w:val="TableParagraph"/>
              <w:spacing w:line="276" w:lineRule="auto"/>
              <w:ind w:firstLine="34"/>
              <w:rPr>
                <w:sz w:val="20"/>
                <w:szCs w:val="20"/>
              </w:rPr>
            </w:pPr>
            <w:r w:rsidRPr="005F75E3">
              <w:rPr>
                <w:sz w:val="20"/>
                <w:szCs w:val="20"/>
              </w:rPr>
              <w:t>2021</w:t>
            </w:r>
            <w:r w:rsidRPr="005F75E3">
              <w:rPr>
                <w:spacing w:val="1"/>
                <w:sz w:val="20"/>
                <w:szCs w:val="20"/>
              </w:rPr>
              <w:t xml:space="preserve"> </w:t>
            </w:r>
            <w:r w:rsidRPr="005F75E3">
              <w:rPr>
                <w:sz w:val="20"/>
                <w:szCs w:val="20"/>
              </w:rPr>
              <w:t>-</w:t>
            </w:r>
          </w:p>
          <w:p w:rsidR="00B02628" w:rsidRPr="005F75E3" w:rsidRDefault="00B02628" w:rsidP="00B63787">
            <w:pPr>
              <w:pStyle w:val="TableParagraph"/>
              <w:spacing w:line="276" w:lineRule="auto"/>
              <w:ind w:firstLine="34"/>
              <w:rPr>
                <w:sz w:val="20"/>
                <w:szCs w:val="20"/>
              </w:rPr>
            </w:pPr>
            <w:r w:rsidRPr="005F75E3">
              <w:rPr>
                <w:sz w:val="20"/>
                <w:szCs w:val="20"/>
              </w:rPr>
              <w:t>2027</w:t>
            </w:r>
            <w:r w:rsidRPr="005F75E3">
              <w:rPr>
                <w:spacing w:val="1"/>
                <w:sz w:val="20"/>
                <w:szCs w:val="20"/>
              </w:rPr>
              <w:t xml:space="preserve"> </w:t>
            </w:r>
            <w:r w:rsidRPr="005F75E3">
              <w:rPr>
                <w:sz w:val="20"/>
                <w:szCs w:val="20"/>
              </w:rPr>
              <w:t>г</w:t>
            </w:r>
          </w:p>
        </w:tc>
        <w:tc>
          <w:tcPr>
            <w:tcW w:w="1843" w:type="dxa"/>
          </w:tcPr>
          <w:p w:rsidR="00B63787" w:rsidRDefault="00B63787" w:rsidP="00B63787">
            <w:pPr>
              <w:pStyle w:val="TableParagraph"/>
              <w:spacing w:line="276" w:lineRule="auto"/>
              <w:ind w:firstLine="34"/>
              <w:rPr>
                <w:sz w:val="20"/>
                <w:szCs w:val="20"/>
              </w:rPr>
            </w:pPr>
          </w:p>
          <w:p w:rsidR="00B63787" w:rsidRDefault="00B02628" w:rsidP="00B63787">
            <w:pPr>
              <w:pStyle w:val="TableParagraph"/>
              <w:spacing w:line="276" w:lineRule="auto"/>
              <w:rPr>
                <w:spacing w:val="-52"/>
                <w:sz w:val="20"/>
                <w:szCs w:val="20"/>
              </w:rPr>
            </w:pPr>
            <w:r w:rsidRPr="005F75E3">
              <w:rPr>
                <w:sz w:val="20"/>
                <w:szCs w:val="20"/>
              </w:rPr>
              <w:t>Снижаване на</w:t>
            </w:r>
            <w:r w:rsidRPr="005F75E3">
              <w:rPr>
                <w:spacing w:val="-52"/>
                <w:sz w:val="20"/>
                <w:szCs w:val="20"/>
              </w:rPr>
              <w:t xml:space="preserve"> </w:t>
            </w:r>
            <w:r w:rsidR="00B63787">
              <w:rPr>
                <w:spacing w:val="-52"/>
                <w:sz w:val="20"/>
                <w:szCs w:val="20"/>
              </w:rPr>
              <w:t xml:space="preserve">   </w:t>
            </w:r>
          </w:p>
          <w:p w:rsidR="00B02628" w:rsidRPr="005F75E3" w:rsidRDefault="00B02628" w:rsidP="002B1D6E">
            <w:pPr>
              <w:pStyle w:val="TableParagraph"/>
              <w:spacing w:line="276" w:lineRule="auto"/>
              <w:rPr>
                <w:sz w:val="20"/>
                <w:szCs w:val="20"/>
              </w:rPr>
            </w:pPr>
            <w:r w:rsidRPr="005F75E3">
              <w:rPr>
                <w:sz w:val="20"/>
                <w:szCs w:val="20"/>
              </w:rPr>
              <w:t>дела</w:t>
            </w:r>
            <w:r w:rsidRPr="005F75E3">
              <w:rPr>
                <w:spacing w:val="-1"/>
                <w:sz w:val="20"/>
                <w:szCs w:val="20"/>
              </w:rPr>
              <w:t xml:space="preserve"> </w:t>
            </w:r>
            <w:r w:rsidRPr="005F75E3">
              <w:rPr>
                <w:sz w:val="20"/>
                <w:szCs w:val="20"/>
              </w:rPr>
              <w:t>на</w:t>
            </w:r>
            <w:r w:rsidR="00B63787">
              <w:rPr>
                <w:sz w:val="20"/>
                <w:szCs w:val="20"/>
              </w:rPr>
              <w:t xml:space="preserve"> </w:t>
            </w:r>
            <w:r w:rsidR="002B1D6E">
              <w:rPr>
                <w:sz w:val="20"/>
                <w:szCs w:val="20"/>
              </w:rPr>
              <w:t>р</w:t>
            </w:r>
            <w:r w:rsidRPr="005F75E3">
              <w:rPr>
                <w:sz w:val="20"/>
                <w:szCs w:val="20"/>
              </w:rPr>
              <w:t>астителните</w:t>
            </w:r>
            <w:r w:rsidR="00391DC3">
              <w:rPr>
                <w:sz w:val="20"/>
                <w:szCs w:val="20"/>
              </w:rPr>
              <w:t xml:space="preserve"> </w:t>
            </w:r>
            <w:r w:rsidR="00391DC3" w:rsidRPr="005F75E3">
              <w:rPr>
                <w:sz w:val="20"/>
                <w:szCs w:val="20"/>
              </w:rPr>
              <w:t>отпадъци</w:t>
            </w:r>
          </w:p>
        </w:tc>
        <w:tc>
          <w:tcPr>
            <w:tcW w:w="1985" w:type="dxa"/>
          </w:tcPr>
          <w:p w:rsidR="00B63787" w:rsidRDefault="00B63787" w:rsidP="00B63787">
            <w:pPr>
              <w:pStyle w:val="TableParagraph"/>
              <w:spacing w:line="276" w:lineRule="auto"/>
              <w:ind w:firstLine="34"/>
              <w:rPr>
                <w:sz w:val="20"/>
                <w:szCs w:val="20"/>
              </w:rPr>
            </w:pPr>
          </w:p>
          <w:p w:rsidR="00B02628" w:rsidRPr="005F75E3" w:rsidRDefault="00B02628" w:rsidP="00B63787">
            <w:pPr>
              <w:pStyle w:val="TableParagraph"/>
              <w:spacing w:line="276" w:lineRule="auto"/>
              <w:ind w:firstLine="34"/>
              <w:rPr>
                <w:sz w:val="20"/>
                <w:szCs w:val="20"/>
              </w:rPr>
            </w:pPr>
            <w:r w:rsidRPr="005F75E3">
              <w:rPr>
                <w:sz w:val="20"/>
                <w:szCs w:val="20"/>
              </w:rPr>
              <w:t>Брой раздадени</w:t>
            </w:r>
            <w:r w:rsidRPr="005F75E3">
              <w:rPr>
                <w:spacing w:val="-52"/>
                <w:sz w:val="20"/>
                <w:szCs w:val="20"/>
              </w:rPr>
              <w:t xml:space="preserve"> </w:t>
            </w:r>
            <w:r w:rsidRPr="005F75E3">
              <w:rPr>
                <w:sz w:val="20"/>
                <w:szCs w:val="20"/>
              </w:rPr>
              <w:t>контейнери</w:t>
            </w:r>
          </w:p>
        </w:tc>
        <w:tc>
          <w:tcPr>
            <w:tcW w:w="1559" w:type="dxa"/>
          </w:tcPr>
          <w:p w:rsidR="00B63787" w:rsidRDefault="00B63787" w:rsidP="00B63787">
            <w:pPr>
              <w:pStyle w:val="TableParagraph"/>
              <w:spacing w:line="276" w:lineRule="auto"/>
              <w:ind w:firstLine="34"/>
              <w:rPr>
                <w:sz w:val="20"/>
                <w:szCs w:val="20"/>
              </w:rPr>
            </w:pPr>
          </w:p>
          <w:p w:rsidR="00B02628" w:rsidRPr="005F75E3" w:rsidRDefault="00B02628" w:rsidP="00B63787">
            <w:pPr>
              <w:pStyle w:val="TableParagraph"/>
              <w:spacing w:line="276" w:lineRule="auto"/>
              <w:ind w:firstLine="34"/>
              <w:rPr>
                <w:sz w:val="20"/>
                <w:szCs w:val="20"/>
              </w:rPr>
            </w:pPr>
            <w:r w:rsidRPr="005F75E3">
              <w:rPr>
                <w:sz w:val="20"/>
                <w:szCs w:val="20"/>
              </w:rPr>
              <w:t>Количества</w:t>
            </w:r>
            <w:r w:rsidRPr="005F75E3">
              <w:rPr>
                <w:spacing w:val="-52"/>
                <w:sz w:val="20"/>
                <w:szCs w:val="20"/>
              </w:rPr>
              <w:t xml:space="preserve"> </w:t>
            </w:r>
            <w:r w:rsidRPr="005F75E3">
              <w:rPr>
                <w:sz w:val="20"/>
                <w:szCs w:val="20"/>
              </w:rPr>
              <w:t>разделно</w:t>
            </w:r>
            <w:r w:rsidRPr="005F75E3">
              <w:rPr>
                <w:spacing w:val="1"/>
                <w:sz w:val="20"/>
                <w:szCs w:val="20"/>
              </w:rPr>
              <w:t xml:space="preserve"> </w:t>
            </w:r>
            <w:r w:rsidRPr="005F75E3">
              <w:rPr>
                <w:sz w:val="20"/>
                <w:szCs w:val="20"/>
              </w:rPr>
              <w:t>събрани</w:t>
            </w:r>
            <w:r w:rsidR="00391DC3">
              <w:rPr>
                <w:sz w:val="20"/>
                <w:szCs w:val="20"/>
              </w:rPr>
              <w:t xml:space="preserve"> </w:t>
            </w:r>
            <w:r w:rsidR="00391DC3" w:rsidRPr="005F75E3">
              <w:rPr>
                <w:sz w:val="20"/>
                <w:szCs w:val="20"/>
              </w:rPr>
              <w:t>отпадъци в</w:t>
            </w:r>
            <w:r w:rsidR="00391DC3" w:rsidRPr="005F75E3">
              <w:rPr>
                <w:spacing w:val="-52"/>
                <w:sz w:val="20"/>
                <w:szCs w:val="20"/>
              </w:rPr>
              <w:t xml:space="preserve"> </w:t>
            </w:r>
            <w:r w:rsidR="00391DC3" w:rsidRPr="005F75E3">
              <w:rPr>
                <w:sz w:val="20"/>
                <w:szCs w:val="20"/>
              </w:rPr>
              <w:t>кг/тон</w:t>
            </w:r>
          </w:p>
        </w:tc>
        <w:tc>
          <w:tcPr>
            <w:tcW w:w="1276" w:type="dxa"/>
          </w:tcPr>
          <w:p w:rsidR="00B63787" w:rsidRDefault="00B63787" w:rsidP="00B63787">
            <w:pPr>
              <w:pStyle w:val="TableParagraph"/>
              <w:spacing w:line="276" w:lineRule="auto"/>
              <w:ind w:firstLine="34"/>
              <w:rPr>
                <w:sz w:val="20"/>
                <w:szCs w:val="20"/>
              </w:rPr>
            </w:pPr>
          </w:p>
          <w:p w:rsidR="00B02628" w:rsidRPr="005F75E3" w:rsidRDefault="00B02628" w:rsidP="00B63787">
            <w:pPr>
              <w:pStyle w:val="TableParagraph"/>
              <w:spacing w:line="276" w:lineRule="auto"/>
              <w:rPr>
                <w:sz w:val="20"/>
                <w:szCs w:val="20"/>
              </w:rPr>
            </w:pPr>
            <w:r w:rsidRPr="005F75E3">
              <w:rPr>
                <w:sz w:val="20"/>
                <w:szCs w:val="20"/>
              </w:rPr>
              <w:t>РСУО</w:t>
            </w:r>
            <w:r w:rsidRPr="005F75E3">
              <w:rPr>
                <w:spacing w:val="-3"/>
                <w:sz w:val="20"/>
                <w:szCs w:val="20"/>
              </w:rPr>
              <w:t xml:space="preserve"> </w:t>
            </w:r>
            <w:r w:rsidRPr="005F75E3">
              <w:rPr>
                <w:sz w:val="20"/>
                <w:szCs w:val="20"/>
              </w:rPr>
              <w:t>–</w:t>
            </w:r>
          </w:p>
          <w:p w:rsidR="00B02628" w:rsidRPr="005F75E3" w:rsidRDefault="00B02628" w:rsidP="00B63787">
            <w:pPr>
              <w:pStyle w:val="TableParagraph"/>
              <w:spacing w:line="276" w:lineRule="auto"/>
              <w:ind w:firstLine="34"/>
              <w:rPr>
                <w:sz w:val="20"/>
                <w:szCs w:val="20"/>
              </w:rPr>
            </w:pPr>
            <w:r w:rsidRPr="005F75E3">
              <w:rPr>
                <w:sz w:val="20"/>
                <w:szCs w:val="20"/>
              </w:rPr>
              <w:t>Стара</w:t>
            </w:r>
            <w:r w:rsidRPr="005F75E3">
              <w:rPr>
                <w:spacing w:val="1"/>
                <w:sz w:val="20"/>
                <w:szCs w:val="20"/>
              </w:rPr>
              <w:t xml:space="preserve"> </w:t>
            </w:r>
            <w:r w:rsidRPr="005F75E3">
              <w:rPr>
                <w:sz w:val="20"/>
                <w:szCs w:val="20"/>
              </w:rPr>
              <w:t>Загора</w:t>
            </w:r>
          </w:p>
        </w:tc>
        <w:tc>
          <w:tcPr>
            <w:tcW w:w="1430" w:type="dxa"/>
          </w:tcPr>
          <w:p w:rsidR="00B63787" w:rsidRDefault="00B63787" w:rsidP="00B63787">
            <w:pPr>
              <w:pStyle w:val="TableParagraph"/>
              <w:spacing w:line="276" w:lineRule="auto"/>
              <w:ind w:firstLine="34"/>
              <w:rPr>
                <w:sz w:val="20"/>
                <w:szCs w:val="20"/>
              </w:rPr>
            </w:pPr>
          </w:p>
          <w:p w:rsidR="00B02628" w:rsidRPr="005F75E3" w:rsidRDefault="00B02628" w:rsidP="002B1D6E">
            <w:pPr>
              <w:pStyle w:val="TableParagraph"/>
              <w:spacing w:line="276" w:lineRule="auto"/>
              <w:rPr>
                <w:sz w:val="20"/>
                <w:szCs w:val="20"/>
              </w:rPr>
            </w:pPr>
            <w:r w:rsidRPr="005F75E3">
              <w:rPr>
                <w:sz w:val="20"/>
                <w:szCs w:val="20"/>
              </w:rPr>
              <w:t>Община</w:t>
            </w:r>
            <w:r w:rsidRPr="005F75E3">
              <w:rPr>
                <w:spacing w:val="-52"/>
                <w:sz w:val="20"/>
                <w:szCs w:val="20"/>
              </w:rPr>
              <w:t xml:space="preserve"> </w:t>
            </w:r>
            <w:r w:rsidRPr="005F75E3">
              <w:rPr>
                <w:sz w:val="20"/>
                <w:szCs w:val="20"/>
              </w:rPr>
              <w:t>Гълъбово</w:t>
            </w:r>
          </w:p>
        </w:tc>
      </w:tr>
      <w:tr w:rsidR="00391DC3" w:rsidRPr="00F254DB" w:rsidTr="00391DC3">
        <w:tc>
          <w:tcPr>
            <w:tcW w:w="1843" w:type="dxa"/>
          </w:tcPr>
          <w:p w:rsidR="00391DC3" w:rsidRPr="00F254DB" w:rsidRDefault="00391DC3" w:rsidP="00B02628">
            <w:pPr>
              <w:spacing w:line="276" w:lineRule="auto"/>
              <w:ind w:firstLine="425"/>
              <w:rPr>
                <w:rFonts w:ascii="Times New Roman" w:hAnsi="Times New Roman" w:cs="Times New Roman"/>
                <w:sz w:val="20"/>
                <w:szCs w:val="20"/>
                <w:lang w:eastAsia="bg-BG"/>
              </w:rPr>
            </w:pPr>
          </w:p>
        </w:tc>
        <w:tc>
          <w:tcPr>
            <w:tcW w:w="2127" w:type="dxa"/>
          </w:tcPr>
          <w:p w:rsidR="00B63787" w:rsidRDefault="00B63787" w:rsidP="00B63787">
            <w:pPr>
              <w:pStyle w:val="TableParagraph"/>
              <w:spacing w:line="276" w:lineRule="auto"/>
              <w:ind w:firstLine="34"/>
              <w:rPr>
                <w:sz w:val="20"/>
                <w:szCs w:val="20"/>
              </w:rPr>
            </w:pPr>
          </w:p>
          <w:p w:rsidR="00391DC3" w:rsidRPr="006F3D55" w:rsidRDefault="00391DC3" w:rsidP="00B63787">
            <w:pPr>
              <w:pStyle w:val="TableParagraph"/>
              <w:spacing w:line="276" w:lineRule="auto"/>
              <w:rPr>
                <w:sz w:val="20"/>
                <w:szCs w:val="20"/>
              </w:rPr>
            </w:pPr>
            <w:r w:rsidRPr="006F3D55">
              <w:rPr>
                <w:sz w:val="20"/>
                <w:szCs w:val="20"/>
              </w:rPr>
              <w:t>1.10.Сключване на</w:t>
            </w:r>
            <w:r w:rsidRPr="006F3D55">
              <w:rPr>
                <w:spacing w:val="1"/>
                <w:sz w:val="20"/>
                <w:szCs w:val="20"/>
              </w:rPr>
              <w:t xml:space="preserve"> </w:t>
            </w:r>
            <w:r w:rsidRPr="006F3D55">
              <w:rPr>
                <w:sz w:val="20"/>
                <w:szCs w:val="20"/>
              </w:rPr>
              <w:t>договор с</w:t>
            </w:r>
            <w:r w:rsidRPr="006F3D55">
              <w:rPr>
                <w:spacing w:val="1"/>
                <w:sz w:val="20"/>
                <w:szCs w:val="20"/>
              </w:rPr>
              <w:t xml:space="preserve"> </w:t>
            </w:r>
            <w:r w:rsidRPr="006F3D55">
              <w:rPr>
                <w:sz w:val="20"/>
                <w:szCs w:val="20"/>
              </w:rPr>
              <w:t>организация по</w:t>
            </w:r>
            <w:r w:rsidRPr="006F3D55">
              <w:rPr>
                <w:spacing w:val="1"/>
                <w:sz w:val="20"/>
                <w:szCs w:val="20"/>
              </w:rPr>
              <w:t xml:space="preserve"> </w:t>
            </w:r>
            <w:r w:rsidRPr="006F3D55">
              <w:rPr>
                <w:sz w:val="20"/>
                <w:szCs w:val="20"/>
              </w:rPr>
              <w:t>оползотворяване</w:t>
            </w:r>
            <w:r w:rsidRPr="006F3D55">
              <w:rPr>
                <w:spacing w:val="1"/>
                <w:sz w:val="20"/>
                <w:szCs w:val="20"/>
              </w:rPr>
              <w:t xml:space="preserve"> </w:t>
            </w:r>
            <w:r w:rsidRPr="006F3D55">
              <w:rPr>
                <w:sz w:val="20"/>
                <w:szCs w:val="20"/>
              </w:rPr>
              <w:t>и</w:t>
            </w:r>
            <w:r w:rsidRPr="006F3D55">
              <w:rPr>
                <w:spacing w:val="1"/>
                <w:sz w:val="20"/>
                <w:szCs w:val="20"/>
              </w:rPr>
              <w:t xml:space="preserve"> </w:t>
            </w:r>
            <w:r w:rsidRPr="006F3D55">
              <w:rPr>
                <w:sz w:val="20"/>
                <w:szCs w:val="20"/>
              </w:rPr>
              <w:t>др. за въвеждане на</w:t>
            </w:r>
            <w:r w:rsidRPr="006F3D55">
              <w:rPr>
                <w:spacing w:val="1"/>
                <w:sz w:val="20"/>
                <w:szCs w:val="20"/>
              </w:rPr>
              <w:t xml:space="preserve"> </w:t>
            </w:r>
            <w:r w:rsidRPr="006F3D55">
              <w:rPr>
                <w:sz w:val="20"/>
                <w:szCs w:val="20"/>
              </w:rPr>
              <w:t>система за разделно</w:t>
            </w:r>
            <w:r w:rsidRPr="006F3D55">
              <w:rPr>
                <w:spacing w:val="-52"/>
                <w:sz w:val="20"/>
                <w:szCs w:val="20"/>
              </w:rPr>
              <w:t xml:space="preserve"> </w:t>
            </w:r>
            <w:r w:rsidRPr="006F3D55">
              <w:rPr>
                <w:sz w:val="20"/>
                <w:szCs w:val="20"/>
              </w:rPr>
              <w:t>събиране на</w:t>
            </w:r>
            <w:r w:rsidRPr="006F3D55">
              <w:rPr>
                <w:spacing w:val="1"/>
                <w:sz w:val="20"/>
                <w:szCs w:val="20"/>
              </w:rPr>
              <w:t xml:space="preserve"> </w:t>
            </w:r>
            <w:r w:rsidRPr="006F3D55">
              <w:rPr>
                <w:sz w:val="20"/>
                <w:szCs w:val="20"/>
              </w:rPr>
              <w:t>ненужни дрехи,</w:t>
            </w:r>
            <w:r w:rsidRPr="006F3D55">
              <w:rPr>
                <w:spacing w:val="1"/>
                <w:sz w:val="20"/>
                <w:szCs w:val="20"/>
              </w:rPr>
              <w:t xml:space="preserve"> </w:t>
            </w:r>
            <w:r w:rsidRPr="006F3D55">
              <w:rPr>
                <w:sz w:val="20"/>
                <w:szCs w:val="20"/>
              </w:rPr>
              <w:t>текстил и обувки</w:t>
            </w:r>
            <w:r w:rsidRPr="006F3D55">
              <w:rPr>
                <w:spacing w:val="1"/>
                <w:sz w:val="20"/>
                <w:szCs w:val="20"/>
              </w:rPr>
              <w:t xml:space="preserve"> </w:t>
            </w:r>
            <w:r w:rsidRPr="006F3D55">
              <w:rPr>
                <w:sz w:val="20"/>
                <w:szCs w:val="20"/>
              </w:rPr>
              <w:t>със</w:t>
            </w:r>
            <w:r w:rsidRPr="006F3D55">
              <w:rPr>
                <w:spacing w:val="-10"/>
                <w:sz w:val="20"/>
                <w:szCs w:val="20"/>
              </w:rPr>
              <w:t xml:space="preserve"> </w:t>
            </w:r>
            <w:r w:rsidRPr="006F3D55">
              <w:rPr>
                <w:sz w:val="20"/>
                <w:szCs w:val="20"/>
              </w:rPr>
              <w:t>специализирани</w:t>
            </w:r>
          </w:p>
          <w:p w:rsidR="00391DC3" w:rsidRDefault="00813D93" w:rsidP="00B63787">
            <w:pPr>
              <w:pStyle w:val="TableParagraph"/>
              <w:spacing w:line="276" w:lineRule="auto"/>
              <w:rPr>
                <w:sz w:val="20"/>
                <w:szCs w:val="20"/>
              </w:rPr>
            </w:pPr>
            <w:r>
              <w:rPr>
                <w:sz w:val="20"/>
                <w:szCs w:val="20"/>
              </w:rPr>
              <w:t>к</w:t>
            </w:r>
            <w:r w:rsidR="00391DC3" w:rsidRPr="006F3D55">
              <w:rPr>
                <w:sz w:val="20"/>
                <w:szCs w:val="20"/>
              </w:rPr>
              <w:t>онтейнери</w:t>
            </w:r>
          </w:p>
          <w:p w:rsidR="00B63787" w:rsidRPr="006F3D55" w:rsidRDefault="00B63787" w:rsidP="00B63787">
            <w:pPr>
              <w:pStyle w:val="TableParagraph"/>
              <w:spacing w:line="276" w:lineRule="auto"/>
              <w:rPr>
                <w:sz w:val="20"/>
                <w:szCs w:val="20"/>
              </w:rPr>
            </w:pPr>
          </w:p>
        </w:tc>
        <w:tc>
          <w:tcPr>
            <w:tcW w:w="992" w:type="dxa"/>
          </w:tcPr>
          <w:p w:rsidR="00391DC3" w:rsidRPr="006F3D55" w:rsidRDefault="00391DC3" w:rsidP="00B63787">
            <w:pPr>
              <w:pStyle w:val="TableParagraph"/>
              <w:spacing w:line="276" w:lineRule="auto"/>
              <w:ind w:firstLine="34"/>
              <w:rPr>
                <w:sz w:val="20"/>
                <w:szCs w:val="20"/>
              </w:rPr>
            </w:pPr>
          </w:p>
        </w:tc>
        <w:tc>
          <w:tcPr>
            <w:tcW w:w="1559" w:type="dxa"/>
          </w:tcPr>
          <w:p w:rsidR="00B63787" w:rsidRDefault="00B63787" w:rsidP="00B63787">
            <w:pPr>
              <w:pStyle w:val="TableParagraph"/>
              <w:spacing w:line="276" w:lineRule="auto"/>
              <w:ind w:firstLine="34"/>
              <w:rPr>
                <w:sz w:val="20"/>
                <w:szCs w:val="20"/>
              </w:rPr>
            </w:pPr>
          </w:p>
          <w:p w:rsidR="00B63787" w:rsidRDefault="00391DC3" w:rsidP="00B63787">
            <w:pPr>
              <w:pStyle w:val="TableParagraph"/>
              <w:spacing w:line="276" w:lineRule="auto"/>
              <w:ind w:left="34"/>
              <w:rPr>
                <w:sz w:val="20"/>
                <w:szCs w:val="20"/>
              </w:rPr>
            </w:pPr>
            <w:r w:rsidRPr="006F3D55">
              <w:rPr>
                <w:sz w:val="20"/>
                <w:szCs w:val="20"/>
              </w:rPr>
              <w:t>Организация</w:t>
            </w:r>
            <w:r w:rsidRPr="006F3D55">
              <w:rPr>
                <w:spacing w:val="1"/>
                <w:sz w:val="20"/>
                <w:szCs w:val="20"/>
              </w:rPr>
              <w:t xml:space="preserve"> </w:t>
            </w:r>
            <w:r w:rsidRPr="006F3D55">
              <w:rPr>
                <w:sz w:val="20"/>
                <w:szCs w:val="20"/>
              </w:rPr>
              <w:t>по</w:t>
            </w:r>
            <w:r w:rsidRPr="006F3D55">
              <w:rPr>
                <w:spacing w:val="1"/>
                <w:sz w:val="20"/>
                <w:szCs w:val="20"/>
              </w:rPr>
              <w:t xml:space="preserve"> </w:t>
            </w:r>
            <w:r w:rsidRPr="006F3D55">
              <w:rPr>
                <w:sz w:val="20"/>
                <w:szCs w:val="20"/>
              </w:rPr>
              <w:t>оползотворя</w:t>
            </w:r>
            <w:r w:rsidR="00B63787">
              <w:rPr>
                <w:sz w:val="20"/>
                <w:szCs w:val="20"/>
              </w:rPr>
              <w:t>-</w:t>
            </w:r>
          </w:p>
          <w:p w:rsidR="00391DC3" w:rsidRPr="006F3D55" w:rsidRDefault="00391DC3" w:rsidP="00B63787">
            <w:pPr>
              <w:pStyle w:val="TableParagraph"/>
              <w:spacing w:line="276" w:lineRule="auto"/>
              <w:ind w:left="34"/>
              <w:rPr>
                <w:sz w:val="20"/>
                <w:szCs w:val="20"/>
              </w:rPr>
            </w:pPr>
            <w:r w:rsidRPr="006F3D55">
              <w:rPr>
                <w:sz w:val="20"/>
                <w:szCs w:val="20"/>
              </w:rPr>
              <w:t>в</w:t>
            </w:r>
            <w:r w:rsidRPr="006F3D55">
              <w:rPr>
                <w:spacing w:val="-52"/>
                <w:sz w:val="20"/>
                <w:szCs w:val="20"/>
              </w:rPr>
              <w:t xml:space="preserve"> </w:t>
            </w:r>
            <w:r w:rsidRPr="006F3D55">
              <w:rPr>
                <w:sz w:val="20"/>
                <w:szCs w:val="20"/>
              </w:rPr>
              <w:t>ане</w:t>
            </w:r>
          </w:p>
        </w:tc>
        <w:tc>
          <w:tcPr>
            <w:tcW w:w="992" w:type="dxa"/>
          </w:tcPr>
          <w:p w:rsidR="00B63787" w:rsidRDefault="00B63787" w:rsidP="00B63787">
            <w:pPr>
              <w:pStyle w:val="TableParagraph"/>
              <w:spacing w:line="276" w:lineRule="auto"/>
              <w:ind w:firstLine="34"/>
              <w:rPr>
                <w:sz w:val="20"/>
                <w:szCs w:val="20"/>
              </w:rPr>
            </w:pPr>
          </w:p>
          <w:p w:rsidR="00391DC3" w:rsidRPr="006F3D55" w:rsidRDefault="00391DC3" w:rsidP="00B63787">
            <w:pPr>
              <w:pStyle w:val="TableParagraph"/>
              <w:spacing w:line="276" w:lineRule="auto"/>
              <w:ind w:firstLine="34"/>
              <w:rPr>
                <w:sz w:val="20"/>
                <w:szCs w:val="20"/>
              </w:rPr>
            </w:pPr>
            <w:r w:rsidRPr="006F3D55">
              <w:rPr>
                <w:sz w:val="20"/>
                <w:szCs w:val="20"/>
              </w:rPr>
              <w:t>2021-</w:t>
            </w:r>
          </w:p>
          <w:p w:rsidR="00391DC3" w:rsidRPr="006F3D55" w:rsidRDefault="00391DC3" w:rsidP="00B63787">
            <w:pPr>
              <w:pStyle w:val="TableParagraph"/>
              <w:spacing w:line="276" w:lineRule="auto"/>
              <w:ind w:firstLine="34"/>
              <w:rPr>
                <w:sz w:val="20"/>
                <w:szCs w:val="20"/>
              </w:rPr>
            </w:pPr>
            <w:r w:rsidRPr="006F3D55">
              <w:rPr>
                <w:sz w:val="20"/>
                <w:szCs w:val="20"/>
              </w:rPr>
              <w:t>2028</w:t>
            </w:r>
          </w:p>
        </w:tc>
        <w:tc>
          <w:tcPr>
            <w:tcW w:w="1843" w:type="dxa"/>
          </w:tcPr>
          <w:p w:rsidR="00B63787" w:rsidRDefault="00B63787" w:rsidP="00B63787">
            <w:pPr>
              <w:pStyle w:val="TableParagraph"/>
              <w:spacing w:line="276" w:lineRule="auto"/>
              <w:ind w:firstLine="34"/>
              <w:rPr>
                <w:sz w:val="20"/>
                <w:szCs w:val="20"/>
              </w:rPr>
            </w:pPr>
          </w:p>
          <w:p w:rsidR="00391DC3" w:rsidRPr="006F3D55" w:rsidRDefault="00391DC3" w:rsidP="00B63787">
            <w:pPr>
              <w:pStyle w:val="TableParagraph"/>
              <w:spacing w:line="276" w:lineRule="auto"/>
              <w:ind w:firstLine="34"/>
              <w:rPr>
                <w:sz w:val="20"/>
                <w:szCs w:val="20"/>
              </w:rPr>
            </w:pPr>
            <w:r w:rsidRPr="006F3D55">
              <w:rPr>
                <w:sz w:val="20"/>
                <w:szCs w:val="20"/>
              </w:rPr>
              <w:t>Функционираща</w:t>
            </w:r>
            <w:r w:rsidRPr="006F3D55">
              <w:rPr>
                <w:spacing w:val="-52"/>
                <w:sz w:val="20"/>
                <w:szCs w:val="20"/>
              </w:rPr>
              <w:t xml:space="preserve"> </w:t>
            </w:r>
            <w:r w:rsidRPr="006F3D55">
              <w:rPr>
                <w:sz w:val="20"/>
                <w:szCs w:val="20"/>
              </w:rPr>
              <w:t>система за</w:t>
            </w:r>
            <w:r w:rsidRPr="006F3D55">
              <w:rPr>
                <w:spacing w:val="1"/>
                <w:sz w:val="20"/>
                <w:szCs w:val="20"/>
              </w:rPr>
              <w:t xml:space="preserve"> </w:t>
            </w:r>
            <w:r w:rsidRPr="006F3D55">
              <w:rPr>
                <w:sz w:val="20"/>
                <w:szCs w:val="20"/>
              </w:rPr>
              <w:t>разделно</w:t>
            </w:r>
            <w:r w:rsidRPr="006F3D55">
              <w:rPr>
                <w:spacing w:val="1"/>
                <w:sz w:val="20"/>
                <w:szCs w:val="20"/>
              </w:rPr>
              <w:t xml:space="preserve"> </w:t>
            </w:r>
            <w:r w:rsidRPr="006F3D55">
              <w:rPr>
                <w:sz w:val="20"/>
                <w:szCs w:val="20"/>
              </w:rPr>
              <w:t>събиране на</w:t>
            </w:r>
            <w:r w:rsidRPr="006F3D55">
              <w:rPr>
                <w:spacing w:val="1"/>
                <w:sz w:val="20"/>
                <w:szCs w:val="20"/>
              </w:rPr>
              <w:t xml:space="preserve"> </w:t>
            </w:r>
            <w:r w:rsidRPr="006F3D55">
              <w:rPr>
                <w:sz w:val="20"/>
                <w:szCs w:val="20"/>
              </w:rPr>
              <w:t>ненужни дрехи,</w:t>
            </w:r>
            <w:r w:rsidRPr="006F3D55">
              <w:rPr>
                <w:spacing w:val="1"/>
                <w:sz w:val="20"/>
                <w:szCs w:val="20"/>
              </w:rPr>
              <w:t xml:space="preserve"> </w:t>
            </w:r>
            <w:r w:rsidRPr="006F3D55">
              <w:rPr>
                <w:sz w:val="20"/>
                <w:szCs w:val="20"/>
              </w:rPr>
              <w:t>текстил</w:t>
            </w:r>
            <w:r w:rsidRPr="006F3D55">
              <w:rPr>
                <w:spacing w:val="-8"/>
                <w:sz w:val="20"/>
                <w:szCs w:val="20"/>
              </w:rPr>
              <w:t xml:space="preserve"> </w:t>
            </w:r>
            <w:r w:rsidRPr="006F3D55">
              <w:rPr>
                <w:sz w:val="20"/>
                <w:szCs w:val="20"/>
              </w:rPr>
              <w:t>и</w:t>
            </w:r>
            <w:r w:rsidRPr="006F3D55">
              <w:rPr>
                <w:spacing w:val="-7"/>
                <w:sz w:val="20"/>
                <w:szCs w:val="20"/>
              </w:rPr>
              <w:t xml:space="preserve"> </w:t>
            </w:r>
            <w:r w:rsidRPr="006F3D55">
              <w:rPr>
                <w:sz w:val="20"/>
                <w:szCs w:val="20"/>
              </w:rPr>
              <w:t>обувки</w:t>
            </w:r>
          </w:p>
        </w:tc>
        <w:tc>
          <w:tcPr>
            <w:tcW w:w="1985" w:type="dxa"/>
          </w:tcPr>
          <w:p w:rsidR="00B63787" w:rsidRDefault="00B63787" w:rsidP="00B63787">
            <w:pPr>
              <w:pStyle w:val="TableParagraph"/>
              <w:spacing w:line="276" w:lineRule="auto"/>
              <w:ind w:firstLine="34"/>
              <w:rPr>
                <w:sz w:val="20"/>
                <w:szCs w:val="20"/>
              </w:rPr>
            </w:pPr>
          </w:p>
          <w:p w:rsidR="00391DC3" w:rsidRPr="006F3D55" w:rsidRDefault="00391DC3" w:rsidP="00B63787">
            <w:pPr>
              <w:pStyle w:val="TableParagraph"/>
              <w:spacing w:line="276" w:lineRule="auto"/>
              <w:ind w:firstLine="34"/>
              <w:rPr>
                <w:sz w:val="20"/>
                <w:szCs w:val="20"/>
              </w:rPr>
            </w:pPr>
            <w:r w:rsidRPr="006F3D55">
              <w:rPr>
                <w:sz w:val="20"/>
                <w:szCs w:val="20"/>
              </w:rPr>
              <w:t>Количества</w:t>
            </w:r>
            <w:r w:rsidRPr="006F3D55">
              <w:rPr>
                <w:spacing w:val="1"/>
                <w:sz w:val="20"/>
                <w:szCs w:val="20"/>
              </w:rPr>
              <w:t xml:space="preserve"> </w:t>
            </w:r>
            <w:r w:rsidRPr="006F3D55">
              <w:rPr>
                <w:sz w:val="20"/>
                <w:szCs w:val="20"/>
              </w:rPr>
              <w:t>разделно събрани</w:t>
            </w:r>
            <w:r w:rsidRPr="006F3D55">
              <w:rPr>
                <w:spacing w:val="-52"/>
                <w:sz w:val="20"/>
                <w:szCs w:val="20"/>
              </w:rPr>
              <w:t xml:space="preserve"> </w:t>
            </w:r>
            <w:r w:rsidRPr="006F3D55">
              <w:rPr>
                <w:sz w:val="20"/>
                <w:szCs w:val="20"/>
              </w:rPr>
              <w:t>отпадъци</w:t>
            </w:r>
            <w:r w:rsidRPr="006F3D55">
              <w:rPr>
                <w:spacing w:val="-6"/>
                <w:sz w:val="20"/>
                <w:szCs w:val="20"/>
              </w:rPr>
              <w:t xml:space="preserve"> </w:t>
            </w:r>
            <w:r w:rsidRPr="006F3D55">
              <w:rPr>
                <w:sz w:val="20"/>
                <w:szCs w:val="20"/>
              </w:rPr>
              <w:t>в</w:t>
            </w:r>
            <w:r w:rsidRPr="006F3D55">
              <w:rPr>
                <w:spacing w:val="-8"/>
                <w:sz w:val="20"/>
                <w:szCs w:val="20"/>
              </w:rPr>
              <w:t xml:space="preserve"> </w:t>
            </w:r>
            <w:r w:rsidRPr="006F3D55">
              <w:rPr>
                <w:sz w:val="20"/>
                <w:szCs w:val="20"/>
              </w:rPr>
              <w:t>кг/тон</w:t>
            </w:r>
          </w:p>
        </w:tc>
        <w:tc>
          <w:tcPr>
            <w:tcW w:w="1559" w:type="dxa"/>
          </w:tcPr>
          <w:p w:rsidR="00B63787" w:rsidRDefault="00B63787" w:rsidP="00B63787">
            <w:pPr>
              <w:pStyle w:val="TableParagraph"/>
              <w:spacing w:line="276" w:lineRule="auto"/>
              <w:ind w:firstLine="34"/>
              <w:rPr>
                <w:sz w:val="20"/>
                <w:szCs w:val="20"/>
              </w:rPr>
            </w:pPr>
          </w:p>
          <w:p w:rsidR="00391DC3" w:rsidRPr="006F3D55" w:rsidRDefault="00391DC3" w:rsidP="00B63787">
            <w:pPr>
              <w:pStyle w:val="TableParagraph"/>
              <w:spacing w:line="276" w:lineRule="auto"/>
              <w:ind w:firstLine="34"/>
              <w:rPr>
                <w:sz w:val="20"/>
                <w:szCs w:val="20"/>
              </w:rPr>
            </w:pPr>
            <w:r w:rsidRPr="006F3D55">
              <w:rPr>
                <w:sz w:val="20"/>
                <w:szCs w:val="20"/>
              </w:rPr>
              <w:t>Количества</w:t>
            </w:r>
            <w:r w:rsidRPr="006F3D55">
              <w:rPr>
                <w:spacing w:val="-52"/>
                <w:sz w:val="20"/>
                <w:szCs w:val="20"/>
              </w:rPr>
              <w:t xml:space="preserve"> </w:t>
            </w:r>
            <w:r w:rsidRPr="006F3D55">
              <w:rPr>
                <w:sz w:val="20"/>
                <w:szCs w:val="20"/>
              </w:rPr>
              <w:t>разделно</w:t>
            </w:r>
            <w:r w:rsidRPr="006F3D55">
              <w:rPr>
                <w:spacing w:val="1"/>
                <w:sz w:val="20"/>
                <w:szCs w:val="20"/>
              </w:rPr>
              <w:t xml:space="preserve"> </w:t>
            </w:r>
            <w:r w:rsidRPr="006F3D55">
              <w:rPr>
                <w:sz w:val="20"/>
                <w:szCs w:val="20"/>
              </w:rPr>
              <w:t>събрани</w:t>
            </w:r>
            <w:r w:rsidRPr="006F3D55">
              <w:rPr>
                <w:spacing w:val="1"/>
                <w:sz w:val="20"/>
                <w:szCs w:val="20"/>
              </w:rPr>
              <w:t xml:space="preserve"> </w:t>
            </w:r>
            <w:r w:rsidRPr="006F3D55">
              <w:rPr>
                <w:sz w:val="20"/>
                <w:szCs w:val="20"/>
              </w:rPr>
              <w:t>отпадъци в</w:t>
            </w:r>
            <w:r w:rsidRPr="006F3D55">
              <w:rPr>
                <w:spacing w:val="-52"/>
                <w:sz w:val="20"/>
                <w:szCs w:val="20"/>
              </w:rPr>
              <w:t xml:space="preserve"> </w:t>
            </w:r>
            <w:r w:rsidRPr="006F3D55">
              <w:rPr>
                <w:sz w:val="20"/>
                <w:szCs w:val="20"/>
              </w:rPr>
              <w:t>кг/тон</w:t>
            </w:r>
          </w:p>
        </w:tc>
        <w:tc>
          <w:tcPr>
            <w:tcW w:w="1276" w:type="dxa"/>
          </w:tcPr>
          <w:p w:rsidR="00B63787" w:rsidRDefault="00B63787" w:rsidP="00B63787">
            <w:pPr>
              <w:pStyle w:val="TableParagraph"/>
              <w:tabs>
                <w:tab w:val="left" w:pos="1086"/>
              </w:tabs>
              <w:spacing w:line="276" w:lineRule="auto"/>
              <w:ind w:firstLine="34"/>
              <w:rPr>
                <w:sz w:val="20"/>
                <w:szCs w:val="20"/>
              </w:rPr>
            </w:pPr>
          </w:p>
          <w:p w:rsidR="00391DC3" w:rsidRPr="006F3D55" w:rsidRDefault="00391DC3" w:rsidP="002B1D6E">
            <w:pPr>
              <w:pStyle w:val="TableParagraph"/>
              <w:tabs>
                <w:tab w:val="left" w:pos="1086"/>
              </w:tabs>
              <w:spacing w:line="276" w:lineRule="auto"/>
              <w:ind w:left="34"/>
              <w:rPr>
                <w:sz w:val="20"/>
                <w:szCs w:val="20"/>
              </w:rPr>
            </w:pPr>
            <w:r w:rsidRPr="006F3D55">
              <w:rPr>
                <w:sz w:val="20"/>
                <w:szCs w:val="20"/>
              </w:rPr>
              <w:t>Община</w:t>
            </w:r>
            <w:r w:rsidRPr="006F3D55">
              <w:rPr>
                <w:spacing w:val="-52"/>
                <w:sz w:val="20"/>
                <w:szCs w:val="20"/>
              </w:rPr>
              <w:t xml:space="preserve"> </w:t>
            </w:r>
            <w:r>
              <w:rPr>
                <w:sz w:val="20"/>
                <w:szCs w:val="20"/>
              </w:rPr>
              <w:t>Гълъбово</w:t>
            </w:r>
          </w:p>
        </w:tc>
        <w:tc>
          <w:tcPr>
            <w:tcW w:w="1430" w:type="dxa"/>
          </w:tcPr>
          <w:p w:rsidR="00B63787" w:rsidRDefault="00B63787" w:rsidP="00B63787">
            <w:pPr>
              <w:pStyle w:val="TableParagraph"/>
              <w:spacing w:line="276" w:lineRule="auto"/>
              <w:ind w:firstLine="34"/>
              <w:rPr>
                <w:sz w:val="20"/>
                <w:szCs w:val="20"/>
              </w:rPr>
            </w:pPr>
          </w:p>
          <w:p w:rsidR="00391DC3" w:rsidRPr="006F3D55" w:rsidRDefault="00391DC3" w:rsidP="002B1D6E">
            <w:pPr>
              <w:pStyle w:val="TableParagraph"/>
              <w:spacing w:line="276" w:lineRule="auto"/>
              <w:rPr>
                <w:sz w:val="20"/>
                <w:szCs w:val="20"/>
              </w:rPr>
            </w:pPr>
            <w:r w:rsidRPr="006F3D55">
              <w:rPr>
                <w:sz w:val="20"/>
                <w:szCs w:val="20"/>
              </w:rPr>
              <w:t>Организация по</w:t>
            </w:r>
            <w:r w:rsidRPr="006F3D55">
              <w:rPr>
                <w:spacing w:val="1"/>
                <w:sz w:val="20"/>
                <w:szCs w:val="20"/>
              </w:rPr>
              <w:t xml:space="preserve"> </w:t>
            </w:r>
            <w:r w:rsidRPr="006F3D55">
              <w:rPr>
                <w:sz w:val="20"/>
                <w:szCs w:val="20"/>
              </w:rPr>
              <w:t>оползотворя</w:t>
            </w:r>
            <w:r w:rsidR="00B63787">
              <w:rPr>
                <w:sz w:val="20"/>
                <w:szCs w:val="20"/>
              </w:rPr>
              <w:t>-</w:t>
            </w:r>
            <w:r w:rsidRPr="006F3D55">
              <w:rPr>
                <w:spacing w:val="-52"/>
                <w:sz w:val="20"/>
                <w:szCs w:val="20"/>
              </w:rPr>
              <w:t xml:space="preserve"> </w:t>
            </w:r>
            <w:r w:rsidRPr="006F3D55">
              <w:rPr>
                <w:sz w:val="20"/>
                <w:szCs w:val="20"/>
              </w:rPr>
              <w:t>ване</w:t>
            </w:r>
          </w:p>
        </w:tc>
      </w:tr>
      <w:tr w:rsidR="00391DC3" w:rsidRPr="00F254DB" w:rsidTr="00391DC3">
        <w:tc>
          <w:tcPr>
            <w:tcW w:w="1843" w:type="dxa"/>
            <w:vMerge w:val="restart"/>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2. Използване на</w:t>
            </w:r>
            <w:r w:rsidRPr="005F75E3">
              <w:rPr>
                <w:spacing w:val="-52"/>
                <w:sz w:val="20"/>
                <w:szCs w:val="20"/>
              </w:rPr>
              <w:t xml:space="preserve"> </w:t>
            </w:r>
            <w:r w:rsidRPr="005F75E3">
              <w:rPr>
                <w:sz w:val="20"/>
                <w:szCs w:val="20"/>
              </w:rPr>
              <w:t>разяснителни</w:t>
            </w:r>
            <w:r w:rsidRPr="005F75E3">
              <w:rPr>
                <w:spacing w:val="1"/>
                <w:sz w:val="20"/>
                <w:szCs w:val="20"/>
              </w:rPr>
              <w:t xml:space="preserve"> </w:t>
            </w:r>
            <w:r w:rsidRPr="005F75E3">
              <w:rPr>
                <w:sz w:val="20"/>
                <w:szCs w:val="20"/>
              </w:rPr>
              <w:t>кампании и</w:t>
            </w:r>
            <w:r w:rsidRPr="005F75E3">
              <w:rPr>
                <w:spacing w:val="1"/>
                <w:sz w:val="20"/>
                <w:szCs w:val="20"/>
              </w:rPr>
              <w:t xml:space="preserve"> </w:t>
            </w:r>
            <w:r w:rsidRPr="005F75E3">
              <w:rPr>
                <w:sz w:val="20"/>
                <w:szCs w:val="20"/>
              </w:rPr>
              <w:t>предоставяне на</w:t>
            </w:r>
            <w:r w:rsidRPr="005F75E3">
              <w:rPr>
                <w:spacing w:val="-52"/>
                <w:sz w:val="20"/>
                <w:szCs w:val="20"/>
              </w:rPr>
              <w:t xml:space="preserve"> </w:t>
            </w:r>
            <w:r w:rsidRPr="005F75E3">
              <w:rPr>
                <w:sz w:val="20"/>
                <w:szCs w:val="20"/>
              </w:rPr>
              <w:lastRenderedPageBreak/>
              <w:t>информация,</w:t>
            </w:r>
            <w:r w:rsidRPr="005F75E3">
              <w:rPr>
                <w:spacing w:val="1"/>
                <w:sz w:val="20"/>
                <w:szCs w:val="20"/>
              </w:rPr>
              <w:t xml:space="preserve"> </w:t>
            </w:r>
            <w:r w:rsidRPr="005F75E3">
              <w:rPr>
                <w:sz w:val="20"/>
                <w:szCs w:val="20"/>
              </w:rPr>
              <w:t>насочена към</w:t>
            </w:r>
            <w:r w:rsidRPr="005F75E3">
              <w:rPr>
                <w:spacing w:val="1"/>
                <w:sz w:val="20"/>
                <w:szCs w:val="20"/>
              </w:rPr>
              <w:t xml:space="preserve"> </w:t>
            </w:r>
            <w:r w:rsidRPr="005F75E3">
              <w:rPr>
                <w:sz w:val="20"/>
                <w:szCs w:val="20"/>
              </w:rPr>
              <w:t>широката</w:t>
            </w:r>
            <w:r w:rsidRPr="005F75E3">
              <w:rPr>
                <w:spacing w:val="1"/>
                <w:sz w:val="20"/>
                <w:szCs w:val="20"/>
              </w:rPr>
              <w:t xml:space="preserve"> </w:t>
            </w:r>
            <w:r w:rsidRPr="005F75E3">
              <w:rPr>
                <w:sz w:val="20"/>
                <w:szCs w:val="20"/>
              </w:rPr>
              <w:t>общественост</w:t>
            </w:r>
            <w:r w:rsidRPr="005F75E3">
              <w:rPr>
                <w:spacing w:val="1"/>
                <w:sz w:val="20"/>
                <w:szCs w:val="20"/>
              </w:rPr>
              <w:t xml:space="preserve"> </w:t>
            </w:r>
            <w:r w:rsidRPr="005F75E3">
              <w:rPr>
                <w:sz w:val="20"/>
                <w:szCs w:val="20"/>
              </w:rPr>
              <w:t>като цяло или</w:t>
            </w:r>
            <w:r w:rsidRPr="005F75E3">
              <w:rPr>
                <w:spacing w:val="1"/>
                <w:sz w:val="20"/>
                <w:szCs w:val="20"/>
              </w:rPr>
              <w:t xml:space="preserve"> </w:t>
            </w:r>
            <w:r w:rsidRPr="005F75E3">
              <w:rPr>
                <w:sz w:val="20"/>
                <w:szCs w:val="20"/>
              </w:rPr>
              <w:t>към специфични</w:t>
            </w:r>
            <w:r w:rsidRPr="005F75E3">
              <w:rPr>
                <w:spacing w:val="-52"/>
                <w:sz w:val="20"/>
                <w:szCs w:val="20"/>
              </w:rPr>
              <w:t xml:space="preserve"> </w:t>
            </w:r>
            <w:r w:rsidRPr="005F75E3">
              <w:rPr>
                <w:sz w:val="20"/>
                <w:szCs w:val="20"/>
              </w:rPr>
              <w:t>групи от</w:t>
            </w:r>
            <w:r w:rsidRPr="005F75E3">
              <w:rPr>
                <w:spacing w:val="1"/>
                <w:sz w:val="20"/>
                <w:szCs w:val="20"/>
              </w:rPr>
              <w:t xml:space="preserve"> </w:t>
            </w:r>
            <w:r w:rsidRPr="005F75E3">
              <w:rPr>
                <w:sz w:val="20"/>
                <w:szCs w:val="20"/>
              </w:rPr>
              <w:t>потребители</w:t>
            </w:r>
          </w:p>
        </w:tc>
        <w:tc>
          <w:tcPr>
            <w:tcW w:w="2127"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2.1. Провеждане на</w:t>
            </w:r>
            <w:r w:rsidRPr="005F75E3">
              <w:rPr>
                <w:spacing w:val="1"/>
                <w:sz w:val="20"/>
                <w:szCs w:val="20"/>
              </w:rPr>
              <w:t xml:space="preserve"> </w:t>
            </w:r>
            <w:r w:rsidRPr="005F75E3">
              <w:rPr>
                <w:sz w:val="20"/>
                <w:szCs w:val="20"/>
              </w:rPr>
              <w:t>кампании с</w:t>
            </w:r>
            <w:r w:rsidRPr="005F75E3">
              <w:rPr>
                <w:spacing w:val="1"/>
                <w:sz w:val="20"/>
                <w:szCs w:val="20"/>
              </w:rPr>
              <w:t xml:space="preserve"> </w:t>
            </w:r>
            <w:r w:rsidRPr="005F75E3">
              <w:rPr>
                <w:sz w:val="20"/>
                <w:szCs w:val="20"/>
              </w:rPr>
              <w:t>организациите по</w:t>
            </w:r>
            <w:r w:rsidRPr="005F75E3">
              <w:rPr>
                <w:spacing w:val="1"/>
                <w:sz w:val="20"/>
                <w:szCs w:val="20"/>
              </w:rPr>
              <w:t xml:space="preserve"> </w:t>
            </w:r>
            <w:r w:rsidRPr="005F75E3">
              <w:rPr>
                <w:sz w:val="20"/>
                <w:szCs w:val="20"/>
              </w:rPr>
              <w:t>оползотворяване за</w:t>
            </w:r>
            <w:r w:rsidRPr="005F75E3">
              <w:rPr>
                <w:spacing w:val="1"/>
                <w:sz w:val="20"/>
                <w:szCs w:val="20"/>
              </w:rPr>
              <w:t xml:space="preserve"> </w:t>
            </w:r>
            <w:r w:rsidRPr="005F75E3">
              <w:rPr>
                <w:sz w:val="20"/>
                <w:szCs w:val="20"/>
              </w:rPr>
              <w:lastRenderedPageBreak/>
              <w:t>МРО за разясняване</w:t>
            </w:r>
            <w:r w:rsidR="002B1D6E">
              <w:rPr>
                <w:sz w:val="20"/>
                <w:szCs w:val="20"/>
              </w:rPr>
              <w:t xml:space="preserve"> </w:t>
            </w:r>
            <w:r w:rsidRPr="005F75E3">
              <w:rPr>
                <w:spacing w:val="-52"/>
                <w:sz w:val="20"/>
                <w:szCs w:val="20"/>
              </w:rPr>
              <w:t xml:space="preserve"> </w:t>
            </w:r>
            <w:r w:rsidRPr="005F75E3">
              <w:rPr>
                <w:sz w:val="20"/>
                <w:szCs w:val="20"/>
              </w:rPr>
              <w:t>и</w:t>
            </w:r>
            <w:r w:rsidRPr="005F75E3">
              <w:rPr>
                <w:spacing w:val="-1"/>
                <w:sz w:val="20"/>
                <w:szCs w:val="20"/>
              </w:rPr>
              <w:t xml:space="preserve"> </w:t>
            </w:r>
            <w:r w:rsidRPr="005F75E3">
              <w:rPr>
                <w:sz w:val="20"/>
                <w:szCs w:val="20"/>
              </w:rPr>
              <w:t>предоставяне</w:t>
            </w:r>
            <w:r w:rsidRPr="005F75E3">
              <w:rPr>
                <w:spacing w:val="-1"/>
                <w:sz w:val="20"/>
                <w:szCs w:val="20"/>
              </w:rPr>
              <w:t xml:space="preserve"> </w:t>
            </w:r>
            <w:r w:rsidRPr="005F75E3">
              <w:rPr>
                <w:sz w:val="20"/>
                <w:szCs w:val="20"/>
              </w:rPr>
              <w:t>на</w:t>
            </w:r>
          </w:p>
          <w:p w:rsidR="00B63787" w:rsidRDefault="00391DC3" w:rsidP="00B63787">
            <w:pPr>
              <w:pStyle w:val="TableParagraph"/>
              <w:spacing w:line="276" w:lineRule="auto"/>
              <w:rPr>
                <w:spacing w:val="-52"/>
                <w:sz w:val="20"/>
                <w:szCs w:val="20"/>
              </w:rPr>
            </w:pPr>
            <w:r w:rsidRPr="005F75E3">
              <w:rPr>
                <w:sz w:val="20"/>
                <w:szCs w:val="20"/>
              </w:rPr>
              <w:t>информация за</w:t>
            </w:r>
            <w:r w:rsidRPr="005F75E3">
              <w:rPr>
                <w:spacing w:val="-52"/>
                <w:sz w:val="20"/>
                <w:szCs w:val="20"/>
              </w:rPr>
              <w:t xml:space="preserve"> </w:t>
            </w:r>
            <w:r w:rsidR="00B63787">
              <w:rPr>
                <w:spacing w:val="-52"/>
                <w:sz w:val="20"/>
                <w:szCs w:val="20"/>
              </w:rPr>
              <w:t xml:space="preserve">     </w:t>
            </w:r>
          </w:p>
          <w:p w:rsidR="00391DC3" w:rsidRDefault="00391DC3" w:rsidP="00B63787">
            <w:pPr>
              <w:pStyle w:val="TableParagraph"/>
              <w:spacing w:line="276" w:lineRule="auto"/>
              <w:rPr>
                <w:sz w:val="20"/>
                <w:szCs w:val="20"/>
              </w:rPr>
            </w:pPr>
            <w:r w:rsidRPr="005F75E3">
              <w:rPr>
                <w:sz w:val="20"/>
                <w:szCs w:val="20"/>
              </w:rPr>
              <w:t>ПОО</w:t>
            </w:r>
          </w:p>
          <w:p w:rsidR="00B63787" w:rsidRPr="005F75E3" w:rsidRDefault="00B63787" w:rsidP="00B63787">
            <w:pPr>
              <w:pStyle w:val="TableParagraph"/>
              <w:spacing w:line="276" w:lineRule="auto"/>
              <w:rPr>
                <w:sz w:val="20"/>
                <w:szCs w:val="20"/>
              </w:rPr>
            </w:pPr>
          </w:p>
        </w:tc>
        <w:tc>
          <w:tcPr>
            <w:tcW w:w="992" w:type="dxa"/>
          </w:tcPr>
          <w:p w:rsidR="00391DC3" w:rsidRPr="005F75E3" w:rsidRDefault="00391DC3" w:rsidP="00B63787">
            <w:pPr>
              <w:pStyle w:val="TableParagraph"/>
              <w:spacing w:line="276" w:lineRule="auto"/>
              <w:rPr>
                <w:sz w:val="20"/>
                <w:szCs w:val="20"/>
              </w:rPr>
            </w:pPr>
          </w:p>
        </w:tc>
        <w:tc>
          <w:tcPr>
            <w:tcW w:w="1559" w:type="dxa"/>
          </w:tcPr>
          <w:p w:rsidR="00391DC3" w:rsidRPr="005F75E3" w:rsidRDefault="00391DC3" w:rsidP="00B63787">
            <w:pPr>
              <w:pStyle w:val="TableParagraph"/>
              <w:spacing w:line="276" w:lineRule="auto"/>
              <w:rPr>
                <w:sz w:val="20"/>
                <w:szCs w:val="20"/>
              </w:rPr>
            </w:pPr>
          </w:p>
        </w:tc>
        <w:tc>
          <w:tcPr>
            <w:tcW w:w="992"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2021-</w:t>
            </w:r>
          </w:p>
          <w:p w:rsidR="00391DC3" w:rsidRPr="005F75E3" w:rsidRDefault="00391DC3" w:rsidP="00B63787">
            <w:pPr>
              <w:pStyle w:val="TableParagraph"/>
              <w:spacing w:line="276" w:lineRule="auto"/>
              <w:rPr>
                <w:sz w:val="20"/>
                <w:szCs w:val="20"/>
              </w:rPr>
            </w:pPr>
            <w:r w:rsidRPr="005F75E3">
              <w:rPr>
                <w:sz w:val="20"/>
                <w:szCs w:val="20"/>
              </w:rPr>
              <w:t>2028</w:t>
            </w:r>
          </w:p>
        </w:tc>
        <w:tc>
          <w:tcPr>
            <w:tcW w:w="1843"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Гражданите и</w:t>
            </w:r>
            <w:r w:rsidRPr="005F75E3">
              <w:rPr>
                <w:spacing w:val="1"/>
                <w:sz w:val="20"/>
                <w:szCs w:val="20"/>
              </w:rPr>
              <w:t xml:space="preserve"> </w:t>
            </w:r>
            <w:r w:rsidRPr="005F75E3">
              <w:rPr>
                <w:sz w:val="20"/>
                <w:szCs w:val="20"/>
              </w:rPr>
              <w:t>фирмите са</w:t>
            </w:r>
            <w:r w:rsidRPr="005F75E3">
              <w:rPr>
                <w:spacing w:val="1"/>
                <w:sz w:val="20"/>
                <w:szCs w:val="20"/>
              </w:rPr>
              <w:t xml:space="preserve"> </w:t>
            </w:r>
            <w:r w:rsidRPr="005F75E3">
              <w:rPr>
                <w:sz w:val="20"/>
                <w:szCs w:val="20"/>
              </w:rPr>
              <w:t>запознати с</w:t>
            </w:r>
            <w:r w:rsidRPr="005F75E3">
              <w:rPr>
                <w:spacing w:val="1"/>
                <w:sz w:val="20"/>
                <w:szCs w:val="20"/>
              </w:rPr>
              <w:t xml:space="preserve"> </w:t>
            </w:r>
            <w:r w:rsidRPr="005F75E3">
              <w:rPr>
                <w:sz w:val="20"/>
                <w:szCs w:val="20"/>
              </w:rPr>
              <w:t>ползите</w:t>
            </w:r>
            <w:r w:rsidRPr="005F75E3">
              <w:rPr>
                <w:spacing w:val="-4"/>
                <w:sz w:val="20"/>
                <w:szCs w:val="20"/>
              </w:rPr>
              <w:t xml:space="preserve"> </w:t>
            </w:r>
            <w:r w:rsidRPr="005F75E3">
              <w:rPr>
                <w:sz w:val="20"/>
                <w:szCs w:val="20"/>
              </w:rPr>
              <w:t>от</w:t>
            </w:r>
            <w:r w:rsidRPr="005F75E3">
              <w:rPr>
                <w:spacing w:val="-3"/>
                <w:sz w:val="20"/>
                <w:szCs w:val="20"/>
              </w:rPr>
              <w:t xml:space="preserve"> </w:t>
            </w:r>
            <w:r w:rsidRPr="005F75E3">
              <w:rPr>
                <w:sz w:val="20"/>
                <w:szCs w:val="20"/>
              </w:rPr>
              <w:t>ПОО</w:t>
            </w:r>
          </w:p>
        </w:tc>
        <w:tc>
          <w:tcPr>
            <w:tcW w:w="1985"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Брой</w:t>
            </w:r>
            <w:r w:rsidRPr="005F75E3">
              <w:rPr>
                <w:spacing w:val="1"/>
                <w:sz w:val="20"/>
                <w:szCs w:val="20"/>
              </w:rPr>
              <w:t xml:space="preserve"> </w:t>
            </w:r>
            <w:r w:rsidRPr="005F75E3">
              <w:rPr>
                <w:sz w:val="20"/>
                <w:szCs w:val="20"/>
              </w:rPr>
              <w:t>реализирани</w:t>
            </w:r>
            <w:r w:rsidRPr="005F75E3">
              <w:rPr>
                <w:spacing w:val="1"/>
                <w:sz w:val="20"/>
                <w:szCs w:val="20"/>
              </w:rPr>
              <w:t xml:space="preserve"> </w:t>
            </w:r>
            <w:r w:rsidRPr="005F75E3">
              <w:rPr>
                <w:sz w:val="20"/>
                <w:szCs w:val="20"/>
              </w:rPr>
              <w:t>дейности от</w:t>
            </w:r>
            <w:r w:rsidRPr="005F75E3">
              <w:rPr>
                <w:spacing w:val="1"/>
                <w:sz w:val="20"/>
                <w:szCs w:val="20"/>
              </w:rPr>
              <w:t xml:space="preserve"> </w:t>
            </w:r>
            <w:r w:rsidRPr="005F75E3">
              <w:rPr>
                <w:sz w:val="20"/>
                <w:szCs w:val="20"/>
              </w:rPr>
              <w:t>годишния план за</w:t>
            </w:r>
            <w:r w:rsidRPr="005F75E3">
              <w:rPr>
                <w:spacing w:val="-52"/>
                <w:sz w:val="20"/>
                <w:szCs w:val="20"/>
              </w:rPr>
              <w:t xml:space="preserve"> </w:t>
            </w:r>
            <w:r w:rsidRPr="005F75E3">
              <w:rPr>
                <w:sz w:val="20"/>
                <w:szCs w:val="20"/>
              </w:rPr>
              <w:t>действие</w:t>
            </w:r>
          </w:p>
        </w:tc>
        <w:tc>
          <w:tcPr>
            <w:tcW w:w="1559"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До 2028</w:t>
            </w:r>
            <w:r w:rsidRPr="005F75E3">
              <w:rPr>
                <w:spacing w:val="-1"/>
                <w:sz w:val="20"/>
                <w:szCs w:val="20"/>
              </w:rPr>
              <w:t xml:space="preserve"> </w:t>
            </w:r>
            <w:r w:rsidRPr="005F75E3">
              <w:rPr>
                <w:sz w:val="20"/>
                <w:szCs w:val="20"/>
              </w:rPr>
              <w:t>г.</w:t>
            </w:r>
          </w:p>
          <w:p w:rsidR="00391DC3" w:rsidRPr="005F75E3" w:rsidRDefault="00391DC3" w:rsidP="00B63787">
            <w:pPr>
              <w:pStyle w:val="TableParagraph"/>
              <w:spacing w:line="276" w:lineRule="auto"/>
              <w:rPr>
                <w:sz w:val="20"/>
                <w:szCs w:val="20"/>
              </w:rPr>
            </w:pPr>
            <w:r w:rsidRPr="005F75E3">
              <w:rPr>
                <w:sz w:val="20"/>
                <w:szCs w:val="20"/>
              </w:rPr>
              <w:t>проведени</w:t>
            </w:r>
            <w:r w:rsidRPr="005F75E3">
              <w:rPr>
                <w:spacing w:val="1"/>
                <w:sz w:val="20"/>
                <w:szCs w:val="20"/>
              </w:rPr>
              <w:t xml:space="preserve"> </w:t>
            </w:r>
            <w:r w:rsidRPr="005F75E3">
              <w:rPr>
                <w:sz w:val="20"/>
                <w:szCs w:val="20"/>
              </w:rPr>
              <w:t xml:space="preserve">минимум </w:t>
            </w:r>
            <w:r w:rsidR="00B63787">
              <w:rPr>
                <w:sz w:val="20"/>
                <w:szCs w:val="20"/>
              </w:rPr>
              <w:t xml:space="preserve">4 </w:t>
            </w:r>
            <w:r w:rsidRPr="005F75E3">
              <w:rPr>
                <w:sz w:val="20"/>
                <w:szCs w:val="20"/>
              </w:rPr>
              <w:t>информацион</w:t>
            </w:r>
            <w:r w:rsidRPr="005F75E3">
              <w:rPr>
                <w:spacing w:val="-52"/>
                <w:sz w:val="20"/>
                <w:szCs w:val="20"/>
              </w:rPr>
              <w:t xml:space="preserve"> </w:t>
            </w:r>
            <w:r w:rsidRPr="005F75E3">
              <w:rPr>
                <w:sz w:val="20"/>
                <w:szCs w:val="20"/>
              </w:rPr>
              <w:lastRenderedPageBreak/>
              <w:t>ни</w:t>
            </w:r>
            <w:r w:rsidRPr="005F75E3">
              <w:rPr>
                <w:spacing w:val="-1"/>
                <w:sz w:val="20"/>
                <w:szCs w:val="20"/>
              </w:rPr>
              <w:t xml:space="preserve"> </w:t>
            </w:r>
            <w:r w:rsidRPr="005F75E3">
              <w:rPr>
                <w:sz w:val="20"/>
                <w:szCs w:val="20"/>
              </w:rPr>
              <w:t>кампании</w:t>
            </w:r>
          </w:p>
        </w:tc>
        <w:tc>
          <w:tcPr>
            <w:tcW w:w="1276" w:type="dxa"/>
          </w:tcPr>
          <w:p w:rsidR="00B63787" w:rsidRDefault="00B63787" w:rsidP="00B63787">
            <w:pPr>
              <w:pStyle w:val="TableParagraph"/>
              <w:tabs>
                <w:tab w:val="left" w:pos="1086"/>
              </w:tabs>
              <w:spacing w:line="276" w:lineRule="auto"/>
              <w:rPr>
                <w:sz w:val="20"/>
                <w:szCs w:val="20"/>
              </w:rPr>
            </w:pPr>
          </w:p>
          <w:p w:rsidR="00391DC3" w:rsidRPr="005F75E3" w:rsidRDefault="00391DC3" w:rsidP="00B63787">
            <w:pPr>
              <w:pStyle w:val="TableParagraph"/>
              <w:tabs>
                <w:tab w:val="left" w:pos="1086"/>
              </w:tabs>
              <w:spacing w:line="276" w:lineRule="auto"/>
              <w:rPr>
                <w:sz w:val="20"/>
                <w:szCs w:val="20"/>
              </w:rPr>
            </w:pPr>
            <w:r w:rsidRPr="005F75E3">
              <w:rPr>
                <w:sz w:val="20"/>
                <w:szCs w:val="20"/>
              </w:rPr>
              <w:t>Община</w:t>
            </w:r>
            <w:r w:rsidRPr="005F75E3">
              <w:rPr>
                <w:spacing w:val="-52"/>
                <w:sz w:val="20"/>
                <w:szCs w:val="20"/>
              </w:rPr>
              <w:t xml:space="preserve"> </w:t>
            </w:r>
            <w:r w:rsidRPr="005F75E3">
              <w:rPr>
                <w:sz w:val="20"/>
                <w:szCs w:val="20"/>
              </w:rPr>
              <w:t>Гълъбово</w:t>
            </w:r>
          </w:p>
        </w:tc>
        <w:tc>
          <w:tcPr>
            <w:tcW w:w="1430" w:type="dxa"/>
          </w:tcPr>
          <w:p w:rsidR="00B63787" w:rsidRDefault="00B63787" w:rsidP="00B63787">
            <w:pPr>
              <w:pStyle w:val="TableParagraph"/>
              <w:spacing w:line="276" w:lineRule="auto"/>
              <w:rPr>
                <w:sz w:val="20"/>
                <w:szCs w:val="20"/>
              </w:rPr>
            </w:pPr>
          </w:p>
          <w:p w:rsidR="00391DC3" w:rsidRPr="005F75E3" w:rsidRDefault="00B63787" w:rsidP="00B63787">
            <w:pPr>
              <w:pStyle w:val="TableParagraph"/>
              <w:spacing w:line="276" w:lineRule="auto"/>
              <w:rPr>
                <w:sz w:val="20"/>
                <w:szCs w:val="20"/>
              </w:rPr>
            </w:pPr>
            <w:r>
              <w:rPr>
                <w:sz w:val="20"/>
                <w:szCs w:val="20"/>
              </w:rPr>
              <w:t>О</w:t>
            </w:r>
            <w:r w:rsidR="00391DC3" w:rsidRPr="005F75E3">
              <w:rPr>
                <w:sz w:val="20"/>
                <w:szCs w:val="20"/>
              </w:rPr>
              <w:t>рганизации</w:t>
            </w:r>
            <w:r w:rsidR="00391DC3" w:rsidRPr="005F75E3">
              <w:rPr>
                <w:spacing w:val="-52"/>
                <w:sz w:val="20"/>
                <w:szCs w:val="20"/>
              </w:rPr>
              <w:t xml:space="preserve"> </w:t>
            </w:r>
            <w:r>
              <w:rPr>
                <w:spacing w:val="-52"/>
                <w:sz w:val="20"/>
                <w:szCs w:val="20"/>
              </w:rPr>
              <w:t>-</w:t>
            </w:r>
            <w:r w:rsidR="00391DC3" w:rsidRPr="005F75E3">
              <w:rPr>
                <w:sz w:val="20"/>
                <w:szCs w:val="20"/>
              </w:rPr>
              <w:t>те по</w:t>
            </w:r>
            <w:r w:rsidR="00391DC3" w:rsidRPr="005F75E3">
              <w:rPr>
                <w:spacing w:val="1"/>
                <w:sz w:val="20"/>
                <w:szCs w:val="20"/>
              </w:rPr>
              <w:t xml:space="preserve"> </w:t>
            </w:r>
            <w:r w:rsidR="00391DC3" w:rsidRPr="005F75E3">
              <w:rPr>
                <w:sz w:val="20"/>
                <w:szCs w:val="20"/>
              </w:rPr>
              <w:t>оползотворя</w:t>
            </w:r>
            <w:r w:rsidR="00391DC3" w:rsidRPr="005F75E3">
              <w:rPr>
                <w:spacing w:val="-52"/>
                <w:sz w:val="20"/>
                <w:szCs w:val="20"/>
              </w:rPr>
              <w:t xml:space="preserve"> </w:t>
            </w:r>
            <w:r w:rsidR="00391DC3" w:rsidRPr="005F75E3">
              <w:rPr>
                <w:sz w:val="20"/>
                <w:szCs w:val="20"/>
              </w:rPr>
              <w:t>ване</w:t>
            </w:r>
            <w:r w:rsidR="00391DC3" w:rsidRPr="005F75E3">
              <w:rPr>
                <w:spacing w:val="-6"/>
                <w:sz w:val="20"/>
                <w:szCs w:val="20"/>
              </w:rPr>
              <w:t xml:space="preserve"> </w:t>
            </w:r>
            <w:r w:rsidR="00391DC3" w:rsidRPr="005F75E3">
              <w:rPr>
                <w:sz w:val="20"/>
                <w:szCs w:val="20"/>
              </w:rPr>
              <w:t>за</w:t>
            </w:r>
            <w:r w:rsidR="00391DC3" w:rsidRPr="005F75E3">
              <w:rPr>
                <w:spacing w:val="-6"/>
                <w:sz w:val="20"/>
                <w:szCs w:val="20"/>
              </w:rPr>
              <w:t xml:space="preserve"> </w:t>
            </w:r>
            <w:r w:rsidR="00391DC3" w:rsidRPr="005F75E3">
              <w:rPr>
                <w:sz w:val="20"/>
                <w:szCs w:val="20"/>
              </w:rPr>
              <w:t>МРО</w:t>
            </w:r>
          </w:p>
        </w:tc>
      </w:tr>
      <w:tr w:rsidR="00391DC3" w:rsidRPr="00F254DB" w:rsidTr="00391DC3">
        <w:tc>
          <w:tcPr>
            <w:tcW w:w="1843" w:type="dxa"/>
            <w:vMerge/>
          </w:tcPr>
          <w:p w:rsidR="00391DC3" w:rsidRPr="005F75E3" w:rsidRDefault="00391DC3" w:rsidP="00B63787">
            <w:pPr>
              <w:spacing w:line="276" w:lineRule="auto"/>
              <w:rPr>
                <w:sz w:val="20"/>
                <w:szCs w:val="20"/>
              </w:rPr>
            </w:pPr>
          </w:p>
        </w:tc>
        <w:tc>
          <w:tcPr>
            <w:tcW w:w="2127"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2.2. Информиране</w:t>
            </w:r>
            <w:r w:rsidRPr="005F75E3">
              <w:rPr>
                <w:spacing w:val="1"/>
                <w:sz w:val="20"/>
                <w:szCs w:val="20"/>
              </w:rPr>
              <w:t xml:space="preserve"> </w:t>
            </w:r>
            <w:r w:rsidRPr="005F75E3">
              <w:rPr>
                <w:sz w:val="20"/>
                <w:szCs w:val="20"/>
              </w:rPr>
              <w:t>на населението за</w:t>
            </w:r>
            <w:r w:rsidRPr="005F75E3">
              <w:rPr>
                <w:spacing w:val="1"/>
                <w:sz w:val="20"/>
                <w:szCs w:val="20"/>
              </w:rPr>
              <w:t xml:space="preserve"> </w:t>
            </w:r>
            <w:r w:rsidRPr="005F75E3">
              <w:rPr>
                <w:sz w:val="20"/>
                <w:szCs w:val="20"/>
              </w:rPr>
              <w:t>необходимостта от</w:t>
            </w:r>
            <w:r w:rsidRPr="005F75E3">
              <w:rPr>
                <w:spacing w:val="-52"/>
                <w:sz w:val="20"/>
                <w:szCs w:val="20"/>
              </w:rPr>
              <w:t xml:space="preserve"> </w:t>
            </w:r>
            <w:r w:rsidRPr="005F75E3">
              <w:rPr>
                <w:sz w:val="20"/>
                <w:szCs w:val="20"/>
              </w:rPr>
              <w:t>ПОО</w:t>
            </w:r>
          </w:p>
        </w:tc>
        <w:tc>
          <w:tcPr>
            <w:tcW w:w="992" w:type="dxa"/>
          </w:tcPr>
          <w:p w:rsidR="00391DC3" w:rsidRPr="005F75E3" w:rsidRDefault="00391DC3" w:rsidP="00B63787">
            <w:pPr>
              <w:pStyle w:val="TableParagraph"/>
              <w:spacing w:line="276" w:lineRule="auto"/>
              <w:rPr>
                <w:sz w:val="20"/>
                <w:szCs w:val="20"/>
              </w:rPr>
            </w:pPr>
          </w:p>
        </w:tc>
        <w:tc>
          <w:tcPr>
            <w:tcW w:w="1559" w:type="dxa"/>
          </w:tcPr>
          <w:p w:rsidR="00391DC3" w:rsidRPr="005F75E3" w:rsidRDefault="00391DC3" w:rsidP="00B63787">
            <w:pPr>
              <w:pStyle w:val="TableParagraph"/>
              <w:spacing w:line="276" w:lineRule="auto"/>
              <w:rPr>
                <w:sz w:val="20"/>
                <w:szCs w:val="20"/>
              </w:rPr>
            </w:pPr>
          </w:p>
        </w:tc>
        <w:tc>
          <w:tcPr>
            <w:tcW w:w="992"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2021</w:t>
            </w:r>
            <w:r w:rsidRPr="005F75E3">
              <w:rPr>
                <w:spacing w:val="1"/>
                <w:sz w:val="20"/>
                <w:szCs w:val="20"/>
              </w:rPr>
              <w:t xml:space="preserve"> </w:t>
            </w:r>
            <w:r w:rsidRPr="005F75E3">
              <w:rPr>
                <w:sz w:val="20"/>
                <w:szCs w:val="20"/>
              </w:rPr>
              <w:t>-</w:t>
            </w:r>
          </w:p>
          <w:p w:rsidR="00391DC3" w:rsidRPr="005F75E3" w:rsidRDefault="00391DC3" w:rsidP="00B63787">
            <w:pPr>
              <w:pStyle w:val="TableParagraph"/>
              <w:spacing w:line="276" w:lineRule="auto"/>
              <w:rPr>
                <w:sz w:val="20"/>
                <w:szCs w:val="20"/>
              </w:rPr>
            </w:pPr>
            <w:r w:rsidRPr="005F75E3">
              <w:rPr>
                <w:sz w:val="20"/>
                <w:szCs w:val="20"/>
              </w:rPr>
              <w:t>2028</w:t>
            </w:r>
          </w:p>
        </w:tc>
        <w:tc>
          <w:tcPr>
            <w:tcW w:w="1843"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Обществеността е</w:t>
            </w:r>
            <w:r w:rsidRPr="005F75E3">
              <w:rPr>
                <w:spacing w:val="-47"/>
                <w:sz w:val="20"/>
                <w:szCs w:val="20"/>
              </w:rPr>
              <w:t xml:space="preserve"> </w:t>
            </w:r>
            <w:r w:rsidRPr="005F75E3">
              <w:rPr>
                <w:sz w:val="20"/>
                <w:szCs w:val="20"/>
              </w:rPr>
              <w:t>информирана</w:t>
            </w:r>
            <w:r w:rsidRPr="005F75E3">
              <w:rPr>
                <w:spacing w:val="1"/>
                <w:sz w:val="20"/>
                <w:szCs w:val="20"/>
              </w:rPr>
              <w:t xml:space="preserve"> </w:t>
            </w:r>
            <w:r w:rsidRPr="005F75E3">
              <w:rPr>
                <w:spacing w:val="-1"/>
                <w:sz w:val="20"/>
                <w:szCs w:val="20"/>
              </w:rPr>
              <w:t>за необходимостта</w:t>
            </w:r>
            <w:r w:rsidRPr="005F75E3">
              <w:rPr>
                <w:spacing w:val="-47"/>
                <w:sz w:val="20"/>
                <w:szCs w:val="20"/>
              </w:rPr>
              <w:t xml:space="preserve"> </w:t>
            </w:r>
            <w:r w:rsidRPr="005F75E3">
              <w:rPr>
                <w:sz w:val="20"/>
                <w:szCs w:val="20"/>
              </w:rPr>
              <w:t>от</w:t>
            </w:r>
            <w:r w:rsidRPr="005F75E3">
              <w:rPr>
                <w:spacing w:val="1"/>
                <w:sz w:val="20"/>
                <w:szCs w:val="20"/>
              </w:rPr>
              <w:t xml:space="preserve"> </w:t>
            </w:r>
            <w:r w:rsidRPr="005F75E3">
              <w:rPr>
                <w:sz w:val="20"/>
                <w:szCs w:val="20"/>
              </w:rPr>
              <w:t>предотвратяване</w:t>
            </w:r>
            <w:r w:rsidRPr="005F75E3">
              <w:rPr>
                <w:spacing w:val="1"/>
                <w:sz w:val="20"/>
                <w:szCs w:val="20"/>
              </w:rPr>
              <w:t xml:space="preserve"> </w:t>
            </w:r>
            <w:r w:rsidRPr="005F75E3">
              <w:rPr>
                <w:sz w:val="20"/>
                <w:szCs w:val="20"/>
              </w:rPr>
              <w:t>образуването</w:t>
            </w:r>
            <w:r w:rsidRPr="005F75E3">
              <w:rPr>
                <w:spacing w:val="-2"/>
                <w:sz w:val="20"/>
                <w:szCs w:val="20"/>
              </w:rPr>
              <w:t xml:space="preserve"> </w:t>
            </w:r>
            <w:r w:rsidRPr="005F75E3">
              <w:rPr>
                <w:sz w:val="20"/>
                <w:szCs w:val="20"/>
              </w:rPr>
              <w:t>на</w:t>
            </w:r>
          </w:p>
          <w:p w:rsidR="00391DC3" w:rsidRPr="005F75E3" w:rsidRDefault="00391DC3" w:rsidP="00B63787">
            <w:pPr>
              <w:pStyle w:val="TableParagraph"/>
              <w:spacing w:line="276" w:lineRule="auto"/>
              <w:rPr>
                <w:sz w:val="20"/>
                <w:szCs w:val="20"/>
              </w:rPr>
            </w:pPr>
            <w:r w:rsidRPr="005F75E3">
              <w:rPr>
                <w:sz w:val="20"/>
                <w:szCs w:val="20"/>
              </w:rPr>
              <w:t>отпадъци</w:t>
            </w:r>
          </w:p>
        </w:tc>
        <w:tc>
          <w:tcPr>
            <w:tcW w:w="1985"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Изготвяне на</w:t>
            </w:r>
            <w:r w:rsidRPr="005F75E3">
              <w:rPr>
                <w:spacing w:val="-52"/>
                <w:sz w:val="20"/>
                <w:szCs w:val="20"/>
              </w:rPr>
              <w:t xml:space="preserve"> </w:t>
            </w:r>
            <w:r w:rsidRPr="005F75E3">
              <w:rPr>
                <w:sz w:val="20"/>
                <w:szCs w:val="20"/>
              </w:rPr>
              <w:t>информация</w:t>
            </w:r>
          </w:p>
        </w:tc>
        <w:tc>
          <w:tcPr>
            <w:tcW w:w="1559" w:type="dxa"/>
          </w:tcPr>
          <w:p w:rsidR="00B63787" w:rsidRDefault="00B63787" w:rsidP="00B63787">
            <w:pPr>
              <w:pStyle w:val="TableParagraph"/>
              <w:spacing w:line="276" w:lineRule="auto"/>
              <w:rPr>
                <w:sz w:val="20"/>
                <w:szCs w:val="20"/>
              </w:rPr>
            </w:pPr>
          </w:p>
          <w:p w:rsidR="00391DC3" w:rsidRPr="005F75E3" w:rsidRDefault="00391DC3" w:rsidP="00813D93">
            <w:pPr>
              <w:pStyle w:val="TableParagraph"/>
              <w:spacing w:line="276" w:lineRule="auto"/>
              <w:rPr>
                <w:sz w:val="20"/>
                <w:szCs w:val="20"/>
              </w:rPr>
            </w:pPr>
            <w:r w:rsidRPr="005F75E3">
              <w:rPr>
                <w:sz w:val="20"/>
                <w:szCs w:val="20"/>
              </w:rPr>
              <w:t>Публикуване</w:t>
            </w:r>
            <w:r w:rsidRPr="005F75E3">
              <w:rPr>
                <w:spacing w:val="1"/>
                <w:sz w:val="20"/>
                <w:szCs w:val="20"/>
              </w:rPr>
              <w:t xml:space="preserve"> </w:t>
            </w:r>
            <w:r w:rsidRPr="005F75E3">
              <w:rPr>
                <w:sz w:val="20"/>
                <w:szCs w:val="20"/>
              </w:rPr>
              <w:t>на</w:t>
            </w:r>
            <w:r w:rsidRPr="005F75E3">
              <w:rPr>
                <w:spacing w:val="1"/>
                <w:sz w:val="20"/>
                <w:szCs w:val="20"/>
              </w:rPr>
              <w:t xml:space="preserve"> </w:t>
            </w:r>
            <w:r w:rsidRPr="005F75E3">
              <w:rPr>
                <w:sz w:val="20"/>
                <w:szCs w:val="20"/>
              </w:rPr>
              <w:t>информация</w:t>
            </w:r>
            <w:r w:rsidRPr="005F75E3">
              <w:rPr>
                <w:spacing w:val="1"/>
                <w:sz w:val="20"/>
                <w:szCs w:val="20"/>
              </w:rPr>
              <w:t xml:space="preserve"> </w:t>
            </w:r>
            <w:r w:rsidRPr="005F75E3">
              <w:rPr>
                <w:sz w:val="20"/>
                <w:szCs w:val="20"/>
              </w:rPr>
              <w:t>на интернет</w:t>
            </w:r>
            <w:r w:rsidRPr="005F75E3">
              <w:rPr>
                <w:spacing w:val="1"/>
                <w:sz w:val="20"/>
                <w:szCs w:val="20"/>
              </w:rPr>
              <w:t xml:space="preserve"> </w:t>
            </w:r>
            <w:r w:rsidRPr="005F75E3">
              <w:rPr>
                <w:sz w:val="20"/>
                <w:szCs w:val="20"/>
              </w:rPr>
              <w:t>страниц</w:t>
            </w:r>
            <w:r w:rsidR="00813D93">
              <w:rPr>
                <w:sz w:val="20"/>
                <w:szCs w:val="20"/>
              </w:rPr>
              <w:t>а</w:t>
            </w:r>
            <w:r w:rsidRPr="005F75E3">
              <w:rPr>
                <w:sz w:val="20"/>
                <w:szCs w:val="20"/>
              </w:rPr>
              <w:t>та на</w:t>
            </w:r>
            <w:r w:rsidRPr="005F75E3">
              <w:rPr>
                <w:spacing w:val="-52"/>
                <w:sz w:val="20"/>
                <w:szCs w:val="20"/>
              </w:rPr>
              <w:t xml:space="preserve"> </w:t>
            </w:r>
            <w:r w:rsidRPr="005F75E3">
              <w:rPr>
                <w:sz w:val="20"/>
                <w:szCs w:val="20"/>
              </w:rPr>
              <w:t>общината</w:t>
            </w:r>
          </w:p>
        </w:tc>
        <w:tc>
          <w:tcPr>
            <w:tcW w:w="1276" w:type="dxa"/>
          </w:tcPr>
          <w:p w:rsidR="00B63787" w:rsidRDefault="00B63787" w:rsidP="00B63787">
            <w:pPr>
              <w:pStyle w:val="TableParagraph"/>
              <w:spacing w:line="276" w:lineRule="auto"/>
              <w:rPr>
                <w:sz w:val="20"/>
                <w:szCs w:val="20"/>
              </w:rPr>
            </w:pPr>
          </w:p>
          <w:p w:rsidR="00391DC3" w:rsidRPr="005F75E3" w:rsidRDefault="00391DC3" w:rsidP="00B63787">
            <w:pPr>
              <w:pStyle w:val="TableParagraph"/>
              <w:spacing w:line="276" w:lineRule="auto"/>
              <w:rPr>
                <w:sz w:val="20"/>
                <w:szCs w:val="20"/>
              </w:rPr>
            </w:pPr>
            <w:r w:rsidRPr="005F75E3">
              <w:rPr>
                <w:sz w:val="20"/>
                <w:szCs w:val="20"/>
              </w:rPr>
              <w:t>Община</w:t>
            </w:r>
            <w:r w:rsidRPr="005F75E3">
              <w:rPr>
                <w:spacing w:val="-52"/>
                <w:sz w:val="20"/>
                <w:szCs w:val="20"/>
              </w:rPr>
              <w:t xml:space="preserve"> </w:t>
            </w:r>
            <w:r w:rsidRPr="005F75E3">
              <w:rPr>
                <w:sz w:val="20"/>
                <w:szCs w:val="20"/>
              </w:rPr>
              <w:t>Гълъбово</w:t>
            </w:r>
          </w:p>
        </w:tc>
        <w:tc>
          <w:tcPr>
            <w:tcW w:w="1430" w:type="dxa"/>
          </w:tcPr>
          <w:p w:rsidR="00391DC3" w:rsidRPr="005F75E3" w:rsidRDefault="00391DC3" w:rsidP="00B63787">
            <w:pPr>
              <w:pStyle w:val="TableParagraph"/>
              <w:spacing w:line="276" w:lineRule="auto"/>
              <w:rPr>
                <w:sz w:val="20"/>
                <w:szCs w:val="20"/>
              </w:rPr>
            </w:pPr>
          </w:p>
        </w:tc>
      </w:tr>
    </w:tbl>
    <w:p w:rsidR="00017E14" w:rsidRPr="00F254DB" w:rsidRDefault="00017E14" w:rsidP="00F254DB">
      <w:pPr>
        <w:spacing w:after="0"/>
        <w:ind w:firstLine="425"/>
        <w:rPr>
          <w:rFonts w:ascii="Times New Roman" w:hAnsi="Times New Roman" w:cs="Times New Roman"/>
          <w:sz w:val="20"/>
          <w:szCs w:val="20"/>
          <w:lang w:eastAsia="bg-BG"/>
        </w:rPr>
      </w:pPr>
    </w:p>
    <w:p w:rsidR="00017E14" w:rsidRPr="00F254DB" w:rsidRDefault="00017E14" w:rsidP="00F254DB">
      <w:pPr>
        <w:spacing w:after="0"/>
        <w:ind w:firstLine="425"/>
        <w:rPr>
          <w:rFonts w:ascii="Times New Roman" w:hAnsi="Times New Roman" w:cs="Times New Roman"/>
          <w:sz w:val="20"/>
          <w:szCs w:val="20"/>
          <w:lang w:eastAsia="bg-BG"/>
        </w:rPr>
      </w:pPr>
    </w:p>
    <w:p w:rsidR="00017E14" w:rsidRPr="00F254DB" w:rsidRDefault="00017E14" w:rsidP="00F254DB">
      <w:pPr>
        <w:spacing w:after="0"/>
        <w:ind w:firstLine="425"/>
        <w:rPr>
          <w:rFonts w:ascii="Times New Roman" w:hAnsi="Times New Roman" w:cs="Times New Roman"/>
          <w:sz w:val="20"/>
          <w:szCs w:val="20"/>
          <w:lang w:eastAsia="bg-BG"/>
        </w:rPr>
      </w:pPr>
    </w:p>
    <w:p w:rsidR="00017E14" w:rsidRPr="00F254DB" w:rsidRDefault="00017E14" w:rsidP="00F254DB">
      <w:pPr>
        <w:spacing w:after="0"/>
        <w:ind w:firstLine="425"/>
        <w:rPr>
          <w:rFonts w:ascii="Times New Roman" w:hAnsi="Times New Roman" w:cs="Times New Roman"/>
          <w:sz w:val="20"/>
          <w:szCs w:val="20"/>
          <w:lang w:eastAsia="bg-BG"/>
        </w:rPr>
      </w:pPr>
    </w:p>
    <w:p w:rsidR="00017E14" w:rsidRPr="00F254DB" w:rsidRDefault="00017E14" w:rsidP="00F254DB">
      <w:pPr>
        <w:spacing w:after="0"/>
        <w:ind w:firstLine="425"/>
        <w:rPr>
          <w:rFonts w:ascii="Times New Roman" w:hAnsi="Times New Roman" w:cs="Times New Roman"/>
          <w:sz w:val="20"/>
          <w:szCs w:val="20"/>
          <w:lang w:eastAsia="bg-BG"/>
        </w:rPr>
      </w:pPr>
    </w:p>
    <w:p w:rsidR="0080557F" w:rsidRPr="00017E14" w:rsidRDefault="0080557F" w:rsidP="0080557F">
      <w:pPr>
        <w:pStyle w:val="aa"/>
        <w:tabs>
          <w:tab w:val="left" w:pos="-2694"/>
        </w:tabs>
        <w:spacing w:after="0"/>
        <w:ind w:left="0" w:firstLine="425"/>
        <w:jc w:val="both"/>
        <w:rPr>
          <w:rFonts w:ascii="Times New Roman" w:hAnsi="Times New Roman" w:cs="Times New Roman"/>
          <w:sz w:val="24"/>
          <w:szCs w:val="24"/>
        </w:rPr>
      </w:pPr>
    </w:p>
    <w:p w:rsidR="00C45D38" w:rsidRPr="00017E14" w:rsidRDefault="00C45D38" w:rsidP="0080557F">
      <w:pPr>
        <w:pStyle w:val="3"/>
        <w:spacing w:before="0"/>
        <w:ind w:firstLine="425"/>
        <w:jc w:val="both"/>
        <w:rPr>
          <w:rFonts w:ascii="Times New Roman" w:hAnsi="Times New Roman" w:cs="Times New Roman"/>
          <w:sz w:val="24"/>
          <w:szCs w:val="24"/>
        </w:rPr>
      </w:pPr>
    </w:p>
    <w:p w:rsidR="00C45D38" w:rsidRPr="00017E14" w:rsidRDefault="00C45D38" w:rsidP="0080557F">
      <w:pPr>
        <w:pStyle w:val="3"/>
        <w:spacing w:before="0"/>
        <w:ind w:firstLine="425"/>
        <w:jc w:val="both"/>
        <w:rPr>
          <w:rFonts w:ascii="Times New Roman" w:hAnsi="Times New Roman" w:cs="Times New Roman"/>
          <w:sz w:val="24"/>
          <w:szCs w:val="24"/>
        </w:rPr>
      </w:pPr>
    </w:p>
    <w:p w:rsidR="00C45D38" w:rsidRDefault="00C45D38"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67741B" w:rsidRDefault="0067741B" w:rsidP="004A7A77">
      <w:pPr>
        <w:tabs>
          <w:tab w:val="left" w:pos="709"/>
        </w:tabs>
        <w:spacing w:after="0"/>
        <w:ind w:firstLine="425"/>
        <w:jc w:val="both"/>
        <w:rPr>
          <w:rFonts w:ascii="Times New Roman" w:hAnsi="Times New Roman" w:cs="Times New Roman"/>
          <w:b/>
          <w:color w:val="000000" w:themeColor="text1"/>
          <w:sz w:val="24"/>
          <w:szCs w:val="24"/>
        </w:rPr>
      </w:pPr>
    </w:p>
    <w:p w:rsidR="00AB560F" w:rsidRDefault="00AB560F" w:rsidP="004A7A77">
      <w:pPr>
        <w:tabs>
          <w:tab w:val="left" w:pos="709"/>
        </w:tabs>
        <w:spacing w:after="0"/>
        <w:ind w:firstLine="425"/>
        <w:jc w:val="both"/>
        <w:rPr>
          <w:rFonts w:ascii="Times New Roman" w:hAnsi="Times New Roman" w:cs="Times New Roman"/>
          <w:b/>
          <w:color w:val="000000" w:themeColor="text1"/>
          <w:sz w:val="24"/>
          <w:szCs w:val="24"/>
        </w:rPr>
        <w:sectPr w:rsidR="00AB560F" w:rsidSect="00B915AB">
          <w:pgSz w:w="16838" w:h="11906" w:orient="landscape" w:code="9"/>
          <w:pgMar w:top="1418" w:right="1418" w:bottom="1418" w:left="1304" w:header="0" w:footer="372"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AB560F" w:rsidRPr="00AB560F" w:rsidRDefault="00AB560F" w:rsidP="002B1D6E">
      <w:pPr>
        <w:pStyle w:val="3"/>
        <w:tabs>
          <w:tab w:val="left" w:pos="1843"/>
        </w:tabs>
        <w:spacing w:before="0"/>
        <w:ind w:firstLine="425"/>
        <w:jc w:val="both"/>
        <w:rPr>
          <w:rFonts w:ascii="Times New Roman" w:hAnsi="Times New Roman" w:cs="Times New Roman"/>
          <w:color w:val="006600"/>
          <w:sz w:val="24"/>
          <w:szCs w:val="24"/>
        </w:rPr>
      </w:pPr>
      <w:r w:rsidRPr="00AB560F">
        <w:rPr>
          <w:rFonts w:ascii="Times New Roman" w:hAnsi="Times New Roman" w:cs="Times New Roman"/>
          <w:color w:val="006600"/>
          <w:sz w:val="24"/>
          <w:szCs w:val="24"/>
        </w:rPr>
        <w:lastRenderedPageBreak/>
        <w:t>5.2.2</w:t>
      </w:r>
      <w:r>
        <w:rPr>
          <w:rFonts w:ascii="Times New Roman" w:hAnsi="Times New Roman" w:cs="Times New Roman"/>
          <w:color w:val="006600"/>
          <w:sz w:val="24"/>
          <w:szCs w:val="24"/>
        </w:rPr>
        <w:t>.</w:t>
      </w:r>
      <w:r>
        <w:rPr>
          <w:rFonts w:ascii="Times New Roman" w:hAnsi="Times New Roman" w:cs="Times New Roman"/>
          <w:color w:val="006600"/>
          <w:spacing w:val="9"/>
          <w:sz w:val="24"/>
          <w:szCs w:val="24"/>
        </w:rPr>
        <w:t xml:space="preserve"> П</w:t>
      </w:r>
      <w:r w:rsidRPr="00AB560F">
        <w:rPr>
          <w:rFonts w:ascii="Times New Roman" w:hAnsi="Times New Roman" w:cs="Times New Roman"/>
          <w:color w:val="006600"/>
          <w:sz w:val="24"/>
          <w:szCs w:val="24"/>
        </w:rPr>
        <w:t>одпрограма</w:t>
      </w:r>
      <w:r w:rsidRPr="00AB560F">
        <w:rPr>
          <w:rFonts w:ascii="Times New Roman" w:hAnsi="Times New Roman" w:cs="Times New Roman"/>
          <w:color w:val="006600"/>
          <w:spacing w:val="9"/>
          <w:sz w:val="24"/>
          <w:szCs w:val="24"/>
        </w:rPr>
        <w:t xml:space="preserve"> </w:t>
      </w:r>
      <w:r w:rsidRPr="00AB560F">
        <w:rPr>
          <w:rFonts w:ascii="Times New Roman" w:hAnsi="Times New Roman" w:cs="Times New Roman"/>
          <w:color w:val="006600"/>
          <w:sz w:val="24"/>
          <w:szCs w:val="24"/>
        </w:rPr>
        <w:t>за</w:t>
      </w:r>
      <w:r w:rsidRPr="00AB560F">
        <w:rPr>
          <w:rFonts w:ascii="Times New Roman" w:hAnsi="Times New Roman" w:cs="Times New Roman"/>
          <w:color w:val="006600"/>
          <w:spacing w:val="8"/>
          <w:sz w:val="24"/>
          <w:szCs w:val="24"/>
        </w:rPr>
        <w:t xml:space="preserve"> </w:t>
      </w:r>
      <w:r w:rsidRPr="00AB560F">
        <w:rPr>
          <w:rFonts w:ascii="Times New Roman" w:hAnsi="Times New Roman" w:cs="Times New Roman"/>
          <w:color w:val="006600"/>
          <w:sz w:val="24"/>
          <w:szCs w:val="24"/>
        </w:rPr>
        <w:t>предотвратяване</w:t>
      </w:r>
      <w:r w:rsidRPr="00AB560F">
        <w:rPr>
          <w:rFonts w:ascii="Times New Roman" w:hAnsi="Times New Roman" w:cs="Times New Roman"/>
          <w:color w:val="006600"/>
          <w:spacing w:val="10"/>
          <w:sz w:val="24"/>
          <w:szCs w:val="24"/>
        </w:rPr>
        <w:t xml:space="preserve"> </w:t>
      </w:r>
      <w:r w:rsidRPr="00AB560F">
        <w:rPr>
          <w:rFonts w:ascii="Times New Roman" w:hAnsi="Times New Roman" w:cs="Times New Roman"/>
          <w:color w:val="006600"/>
          <w:sz w:val="24"/>
          <w:szCs w:val="24"/>
        </w:rPr>
        <w:t>на</w:t>
      </w:r>
      <w:r w:rsidRPr="00AB560F">
        <w:rPr>
          <w:rFonts w:ascii="Times New Roman" w:hAnsi="Times New Roman" w:cs="Times New Roman"/>
          <w:color w:val="006600"/>
          <w:spacing w:val="8"/>
          <w:sz w:val="24"/>
          <w:szCs w:val="24"/>
        </w:rPr>
        <w:t xml:space="preserve"> </w:t>
      </w:r>
      <w:r w:rsidRPr="00AB560F">
        <w:rPr>
          <w:rFonts w:ascii="Times New Roman" w:hAnsi="Times New Roman" w:cs="Times New Roman"/>
          <w:color w:val="006600"/>
          <w:sz w:val="24"/>
          <w:szCs w:val="24"/>
        </w:rPr>
        <w:t>образуването</w:t>
      </w:r>
      <w:r w:rsidRPr="00AB560F">
        <w:rPr>
          <w:rFonts w:ascii="Times New Roman" w:hAnsi="Times New Roman" w:cs="Times New Roman"/>
          <w:color w:val="006600"/>
          <w:spacing w:val="10"/>
          <w:sz w:val="24"/>
          <w:szCs w:val="24"/>
        </w:rPr>
        <w:t xml:space="preserve"> </w:t>
      </w:r>
      <w:r w:rsidRPr="00AB560F">
        <w:rPr>
          <w:rFonts w:ascii="Times New Roman" w:hAnsi="Times New Roman" w:cs="Times New Roman"/>
          <w:color w:val="006600"/>
          <w:sz w:val="24"/>
          <w:szCs w:val="24"/>
        </w:rPr>
        <w:t xml:space="preserve">на  </w:t>
      </w:r>
      <w:r w:rsidRPr="00AB560F">
        <w:rPr>
          <w:rFonts w:ascii="Times New Roman" w:hAnsi="Times New Roman" w:cs="Times New Roman"/>
          <w:color w:val="006600"/>
          <w:spacing w:val="-57"/>
          <w:sz w:val="24"/>
          <w:szCs w:val="24"/>
        </w:rPr>
        <w:t xml:space="preserve"> </w:t>
      </w:r>
      <w:r w:rsidRPr="00AB560F">
        <w:rPr>
          <w:rFonts w:ascii="Times New Roman" w:hAnsi="Times New Roman" w:cs="Times New Roman"/>
          <w:color w:val="006600"/>
          <w:sz w:val="24"/>
          <w:szCs w:val="24"/>
        </w:rPr>
        <w:t>хранителни</w:t>
      </w:r>
      <w:r w:rsidRPr="00AB560F">
        <w:rPr>
          <w:rFonts w:ascii="Times New Roman" w:hAnsi="Times New Roman" w:cs="Times New Roman"/>
          <w:color w:val="006600"/>
          <w:spacing w:val="-3"/>
          <w:sz w:val="24"/>
          <w:szCs w:val="24"/>
        </w:rPr>
        <w:t xml:space="preserve"> </w:t>
      </w:r>
      <w:r w:rsidRPr="00AB560F">
        <w:rPr>
          <w:rFonts w:ascii="Times New Roman" w:hAnsi="Times New Roman" w:cs="Times New Roman"/>
          <w:color w:val="006600"/>
          <w:sz w:val="24"/>
          <w:szCs w:val="24"/>
        </w:rPr>
        <w:t>отпадъци</w:t>
      </w:r>
    </w:p>
    <w:p w:rsidR="00AB560F" w:rsidRPr="00AB560F" w:rsidRDefault="00AB560F" w:rsidP="002B1D6E">
      <w:pPr>
        <w:pStyle w:val="ac"/>
        <w:spacing w:line="276" w:lineRule="auto"/>
        <w:ind w:left="0" w:firstLine="425"/>
      </w:pPr>
      <w:r w:rsidRPr="00AB560F">
        <w:t>Програмата за устойчиво развитие до 2030 г., приета от Общото събрание на</w:t>
      </w:r>
      <w:r w:rsidRPr="00AB560F">
        <w:rPr>
          <w:spacing w:val="1"/>
        </w:rPr>
        <w:t xml:space="preserve"> </w:t>
      </w:r>
      <w:r w:rsidRPr="00AB560F">
        <w:t>Организацията на обединените нации на 25 септември 2015 г., поставя цел за намаляване</w:t>
      </w:r>
      <w:r w:rsidRPr="00AB560F">
        <w:rPr>
          <w:spacing w:val="-57"/>
        </w:rPr>
        <w:t xml:space="preserve"> </w:t>
      </w:r>
      <w:r w:rsidRPr="00AB560F">
        <w:t>наполовина на хранителните отпадъци на глава от населението в световен мащаб при</w:t>
      </w:r>
      <w:r w:rsidRPr="00AB560F">
        <w:rPr>
          <w:spacing w:val="1"/>
        </w:rPr>
        <w:t xml:space="preserve"> </w:t>
      </w:r>
      <w:r w:rsidRPr="00AB560F">
        <w:t>търговията на дребно и потребителите, както и за намаляване на загубите на храни по</w:t>
      </w:r>
      <w:r w:rsidRPr="00AB560F">
        <w:rPr>
          <w:spacing w:val="1"/>
        </w:rPr>
        <w:t xml:space="preserve"> </w:t>
      </w:r>
      <w:r w:rsidRPr="00AB560F">
        <w:t>веригите на производство и доставки до 2030 г. Тези мерки следва да са насочени към</w:t>
      </w:r>
      <w:r w:rsidRPr="00AB560F">
        <w:rPr>
          <w:spacing w:val="1"/>
        </w:rPr>
        <w:t xml:space="preserve"> </w:t>
      </w:r>
      <w:r w:rsidRPr="00AB560F">
        <w:t>предотвратяването</w:t>
      </w:r>
      <w:r w:rsidRPr="00AB560F">
        <w:rPr>
          <w:spacing w:val="1"/>
        </w:rPr>
        <w:t xml:space="preserve"> </w:t>
      </w:r>
      <w:r w:rsidRPr="00AB560F">
        <w:t>и</w:t>
      </w:r>
      <w:r w:rsidRPr="00AB560F">
        <w:rPr>
          <w:spacing w:val="1"/>
        </w:rPr>
        <w:t xml:space="preserve"> </w:t>
      </w:r>
      <w:r w:rsidRPr="00AB560F">
        <w:t>намаляването</w:t>
      </w:r>
      <w:r w:rsidRPr="00AB560F">
        <w:rPr>
          <w:spacing w:val="1"/>
        </w:rPr>
        <w:t xml:space="preserve"> </w:t>
      </w:r>
      <w:r w:rsidRPr="00AB560F">
        <w:t>на</w:t>
      </w:r>
      <w:r w:rsidRPr="00AB560F">
        <w:rPr>
          <w:spacing w:val="1"/>
        </w:rPr>
        <w:t xml:space="preserve"> </w:t>
      </w:r>
      <w:r w:rsidRPr="00AB560F">
        <w:t>хранителните</w:t>
      </w:r>
      <w:r w:rsidRPr="00AB560F">
        <w:rPr>
          <w:spacing w:val="1"/>
        </w:rPr>
        <w:t xml:space="preserve"> </w:t>
      </w:r>
      <w:r w:rsidRPr="00AB560F">
        <w:t>отпадъци</w:t>
      </w:r>
      <w:r w:rsidRPr="00AB560F">
        <w:rPr>
          <w:spacing w:val="1"/>
        </w:rPr>
        <w:t xml:space="preserve"> </w:t>
      </w:r>
      <w:r w:rsidRPr="00AB560F">
        <w:t>в</w:t>
      </w:r>
      <w:r w:rsidRPr="00AB560F">
        <w:rPr>
          <w:spacing w:val="1"/>
        </w:rPr>
        <w:t xml:space="preserve"> </w:t>
      </w:r>
      <w:r w:rsidRPr="00AB560F">
        <w:t>първичното</w:t>
      </w:r>
      <w:r w:rsidRPr="00AB560F">
        <w:rPr>
          <w:spacing w:val="1"/>
        </w:rPr>
        <w:t xml:space="preserve"> </w:t>
      </w:r>
      <w:r w:rsidRPr="00AB560F">
        <w:t>производство, преработването и промишленото производство, при търговията на дребно</w:t>
      </w:r>
      <w:r w:rsidRPr="00AB560F">
        <w:rPr>
          <w:spacing w:val="1"/>
        </w:rPr>
        <w:t xml:space="preserve"> </w:t>
      </w:r>
      <w:r w:rsidRPr="00AB560F">
        <w:t>и разпространението по друг начин на храни, в ресторантите и заведенията за хранене,</w:t>
      </w:r>
      <w:r w:rsidRPr="00AB560F">
        <w:rPr>
          <w:spacing w:val="1"/>
        </w:rPr>
        <w:t xml:space="preserve"> </w:t>
      </w:r>
      <w:r w:rsidRPr="00AB560F">
        <w:t>както</w:t>
      </w:r>
      <w:r w:rsidRPr="00AB560F">
        <w:rPr>
          <w:spacing w:val="-1"/>
        </w:rPr>
        <w:t xml:space="preserve"> </w:t>
      </w:r>
      <w:r w:rsidRPr="00AB560F">
        <w:t>и в</w:t>
      </w:r>
      <w:r w:rsidRPr="00AB560F">
        <w:rPr>
          <w:spacing w:val="-1"/>
        </w:rPr>
        <w:t xml:space="preserve"> </w:t>
      </w:r>
      <w:r w:rsidRPr="00AB560F">
        <w:t>домакинствата.</w:t>
      </w:r>
    </w:p>
    <w:p w:rsidR="00AB560F" w:rsidRPr="00AB560F" w:rsidRDefault="00AB560F" w:rsidP="002B1D6E">
      <w:pPr>
        <w:pStyle w:val="ac"/>
        <w:spacing w:line="276" w:lineRule="auto"/>
        <w:ind w:left="0" w:firstLine="425"/>
      </w:pPr>
      <w:r w:rsidRPr="00AB560F">
        <w:t>Проучване на ЕК на данни от страните членки на ЕС показва, че хранителните</w:t>
      </w:r>
      <w:r w:rsidRPr="00AB560F">
        <w:rPr>
          <w:spacing w:val="1"/>
        </w:rPr>
        <w:t xml:space="preserve"> </w:t>
      </w:r>
      <w:r w:rsidRPr="00AB560F">
        <w:t>отпадъци в ЕС-28 възлизат на около 88 милиона тона. Тази оценка е за 2012 г. и включва</w:t>
      </w:r>
      <w:r w:rsidRPr="00AB560F">
        <w:rPr>
          <w:spacing w:val="1"/>
        </w:rPr>
        <w:t xml:space="preserve"> </w:t>
      </w:r>
      <w:r w:rsidRPr="00AB560F">
        <w:t>както</w:t>
      </w:r>
      <w:r w:rsidRPr="00AB560F">
        <w:rPr>
          <w:spacing w:val="14"/>
        </w:rPr>
        <w:t xml:space="preserve"> </w:t>
      </w:r>
      <w:r w:rsidRPr="00AB560F">
        <w:t>годни</w:t>
      </w:r>
      <w:r w:rsidRPr="00AB560F">
        <w:rPr>
          <w:spacing w:val="15"/>
        </w:rPr>
        <w:t xml:space="preserve"> </w:t>
      </w:r>
      <w:r w:rsidRPr="00AB560F">
        <w:t>за</w:t>
      </w:r>
      <w:r w:rsidRPr="00AB560F">
        <w:rPr>
          <w:spacing w:val="13"/>
        </w:rPr>
        <w:t xml:space="preserve"> </w:t>
      </w:r>
      <w:r w:rsidRPr="00AB560F">
        <w:t>консумация</w:t>
      </w:r>
      <w:r w:rsidRPr="00AB560F">
        <w:rPr>
          <w:spacing w:val="12"/>
        </w:rPr>
        <w:t xml:space="preserve"> </w:t>
      </w:r>
      <w:r w:rsidRPr="00AB560F">
        <w:t>храни,</w:t>
      </w:r>
      <w:r w:rsidRPr="00AB560F">
        <w:rPr>
          <w:spacing w:val="12"/>
        </w:rPr>
        <w:t xml:space="preserve"> </w:t>
      </w:r>
      <w:r w:rsidRPr="00AB560F">
        <w:t>така</w:t>
      </w:r>
      <w:r w:rsidRPr="00AB560F">
        <w:rPr>
          <w:spacing w:val="13"/>
        </w:rPr>
        <w:t xml:space="preserve"> </w:t>
      </w:r>
      <w:r w:rsidRPr="00AB560F">
        <w:t>и</w:t>
      </w:r>
      <w:r w:rsidRPr="00AB560F">
        <w:rPr>
          <w:spacing w:val="15"/>
        </w:rPr>
        <w:t xml:space="preserve"> </w:t>
      </w:r>
      <w:r w:rsidRPr="00AB560F">
        <w:t>негодни</w:t>
      </w:r>
      <w:r w:rsidRPr="00AB560F">
        <w:rPr>
          <w:spacing w:val="15"/>
        </w:rPr>
        <w:t xml:space="preserve"> </w:t>
      </w:r>
      <w:r w:rsidRPr="00AB560F">
        <w:t>за</w:t>
      </w:r>
      <w:r w:rsidRPr="00AB560F">
        <w:rPr>
          <w:spacing w:val="13"/>
        </w:rPr>
        <w:t xml:space="preserve"> </w:t>
      </w:r>
      <w:r w:rsidRPr="00AB560F">
        <w:t>консумация</w:t>
      </w:r>
      <w:r w:rsidRPr="00AB560F">
        <w:rPr>
          <w:spacing w:val="14"/>
        </w:rPr>
        <w:t xml:space="preserve"> </w:t>
      </w:r>
      <w:r w:rsidRPr="00AB560F">
        <w:t>части</w:t>
      </w:r>
      <w:r w:rsidRPr="00AB560F">
        <w:rPr>
          <w:spacing w:val="15"/>
        </w:rPr>
        <w:t xml:space="preserve"> </w:t>
      </w:r>
      <w:r w:rsidRPr="00AB560F">
        <w:t>от</w:t>
      </w:r>
      <w:r w:rsidRPr="00AB560F">
        <w:rPr>
          <w:spacing w:val="12"/>
        </w:rPr>
        <w:t xml:space="preserve"> </w:t>
      </w:r>
      <w:r w:rsidRPr="00AB560F">
        <w:t>храните.</w:t>
      </w:r>
      <w:r w:rsidRPr="00AB560F">
        <w:rPr>
          <w:spacing w:val="14"/>
        </w:rPr>
        <w:t xml:space="preserve"> </w:t>
      </w:r>
      <w:r w:rsidRPr="00AB560F">
        <w:t>Това</w:t>
      </w:r>
      <w:r w:rsidR="000471D1">
        <w:t xml:space="preserve"> </w:t>
      </w:r>
      <w:r w:rsidRPr="00AB560F">
        <w:rPr>
          <w:spacing w:val="-58"/>
        </w:rPr>
        <w:t xml:space="preserve"> </w:t>
      </w:r>
      <w:r w:rsidRPr="00AB560F">
        <w:t>се равнява на 173 килограма хранителни отпадъци образувани на човек в ЕС. Общите</w:t>
      </w:r>
      <w:r w:rsidRPr="00AB560F">
        <w:rPr>
          <w:spacing w:val="1"/>
        </w:rPr>
        <w:t xml:space="preserve"> </w:t>
      </w:r>
      <w:r w:rsidRPr="00AB560F">
        <w:t>количества храни, произведени в ЕС за 2011 г., възлизат на около 865 кг/човек, което</w:t>
      </w:r>
      <w:r w:rsidRPr="00AB560F">
        <w:rPr>
          <w:spacing w:val="1"/>
        </w:rPr>
        <w:t xml:space="preserve"> </w:t>
      </w:r>
      <w:r w:rsidRPr="00AB560F">
        <w:t>означава,</w:t>
      </w:r>
      <w:r w:rsidRPr="00AB560F">
        <w:rPr>
          <w:spacing w:val="-1"/>
        </w:rPr>
        <w:t xml:space="preserve"> </w:t>
      </w:r>
      <w:r w:rsidRPr="00AB560F">
        <w:t>че</w:t>
      </w:r>
      <w:r w:rsidRPr="00AB560F">
        <w:rPr>
          <w:spacing w:val="-2"/>
        </w:rPr>
        <w:t xml:space="preserve"> </w:t>
      </w:r>
      <w:r w:rsidRPr="00AB560F">
        <w:t>около</w:t>
      </w:r>
      <w:r w:rsidRPr="00AB560F">
        <w:rPr>
          <w:spacing w:val="-1"/>
        </w:rPr>
        <w:t xml:space="preserve"> </w:t>
      </w:r>
      <w:r w:rsidRPr="00AB560F">
        <w:t>20% от общо</w:t>
      </w:r>
      <w:r w:rsidRPr="00AB560F">
        <w:rPr>
          <w:spacing w:val="-1"/>
        </w:rPr>
        <w:t xml:space="preserve"> </w:t>
      </w:r>
      <w:r w:rsidRPr="00AB560F">
        <w:t>произведените</w:t>
      </w:r>
      <w:r w:rsidRPr="00AB560F">
        <w:rPr>
          <w:spacing w:val="-2"/>
        </w:rPr>
        <w:t xml:space="preserve"> </w:t>
      </w:r>
      <w:r w:rsidRPr="00AB560F">
        <w:t>храни</w:t>
      </w:r>
      <w:r w:rsidRPr="00AB560F">
        <w:rPr>
          <w:spacing w:val="-1"/>
        </w:rPr>
        <w:t xml:space="preserve"> </w:t>
      </w:r>
      <w:r w:rsidRPr="00AB560F">
        <w:t>се</w:t>
      </w:r>
      <w:r w:rsidRPr="00AB560F">
        <w:rPr>
          <w:spacing w:val="-2"/>
        </w:rPr>
        <w:t xml:space="preserve"> </w:t>
      </w:r>
      <w:r w:rsidRPr="00AB560F">
        <w:t>превръщат в</w:t>
      </w:r>
      <w:r w:rsidRPr="00AB560F">
        <w:rPr>
          <w:spacing w:val="-2"/>
        </w:rPr>
        <w:t xml:space="preserve"> </w:t>
      </w:r>
      <w:r w:rsidRPr="00AB560F">
        <w:t>отпадъци.</w:t>
      </w:r>
    </w:p>
    <w:p w:rsidR="00AB560F" w:rsidRPr="00AB560F" w:rsidRDefault="00AB560F" w:rsidP="002B1D6E">
      <w:pPr>
        <w:pStyle w:val="ac"/>
        <w:spacing w:line="276" w:lineRule="auto"/>
        <w:ind w:left="0" w:firstLine="425"/>
      </w:pPr>
      <w:r w:rsidRPr="00AB560F">
        <w:t>Предвид</w:t>
      </w:r>
      <w:r w:rsidRPr="00AB560F">
        <w:rPr>
          <w:spacing w:val="1"/>
        </w:rPr>
        <w:t xml:space="preserve"> </w:t>
      </w:r>
      <w:r w:rsidRPr="00AB560F">
        <w:t>поставените</w:t>
      </w:r>
      <w:r w:rsidRPr="00AB560F">
        <w:rPr>
          <w:spacing w:val="1"/>
        </w:rPr>
        <w:t xml:space="preserve"> </w:t>
      </w:r>
      <w:r w:rsidRPr="00AB560F">
        <w:t>цели</w:t>
      </w:r>
      <w:r w:rsidRPr="00AB560F">
        <w:rPr>
          <w:spacing w:val="1"/>
        </w:rPr>
        <w:t xml:space="preserve"> </w:t>
      </w:r>
      <w:r w:rsidRPr="00AB560F">
        <w:t>на</w:t>
      </w:r>
      <w:r w:rsidRPr="00AB560F">
        <w:rPr>
          <w:spacing w:val="1"/>
        </w:rPr>
        <w:t xml:space="preserve"> </w:t>
      </w:r>
      <w:r w:rsidRPr="00AB560F">
        <w:t>глобално</w:t>
      </w:r>
      <w:r w:rsidRPr="00AB560F">
        <w:rPr>
          <w:spacing w:val="1"/>
        </w:rPr>
        <w:t xml:space="preserve"> </w:t>
      </w:r>
      <w:r w:rsidRPr="00AB560F">
        <w:t>ниво</w:t>
      </w:r>
      <w:r w:rsidRPr="00AB560F">
        <w:rPr>
          <w:spacing w:val="1"/>
        </w:rPr>
        <w:t xml:space="preserve"> </w:t>
      </w:r>
      <w:r w:rsidRPr="00AB560F">
        <w:t>и</w:t>
      </w:r>
      <w:r w:rsidRPr="00AB560F">
        <w:rPr>
          <w:spacing w:val="1"/>
        </w:rPr>
        <w:t xml:space="preserve"> </w:t>
      </w:r>
      <w:r w:rsidRPr="00AB560F">
        <w:t>значителното</w:t>
      </w:r>
      <w:r w:rsidRPr="00AB560F">
        <w:rPr>
          <w:spacing w:val="1"/>
        </w:rPr>
        <w:t xml:space="preserve"> </w:t>
      </w:r>
      <w:r w:rsidRPr="00AB560F">
        <w:t>разхищение</w:t>
      </w:r>
      <w:r w:rsidRPr="00AB560F">
        <w:rPr>
          <w:spacing w:val="1"/>
        </w:rPr>
        <w:t xml:space="preserve"> </w:t>
      </w:r>
      <w:r w:rsidRPr="00AB560F">
        <w:t>на</w:t>
      </w:r>
      <w:r w:rsidRPr="00AB560F">
        <w:rPr>
          <w:spacing w:val="-57"/>
        </w:rPr>
        <w:t xml:space="preserve"> </w:t>
      </w:r>
      <w:r w:rsidR="00CA4EA5">
        <w:rPr>
          <w:spacing w:val="-57"/>
        </w:rPr>
        <w:t xml:space="preserve">                             </w:t>
      </w:r>
      <w:r w:rsidRPr="00AB560F">
        <w:t>храни в европейските страни, в Директива 2018/851 от 2018 г. за изменение на Рамковата</w:t>
      </w:r>
      <w:r w:rsidRPr="00AB560F">
        <w:rPr>
          <w:spacing w:val="-57"/>
        </w:rPr>
        <w:t xml:space="preserve"> </w:t>
      </w:r>
      <w:r w:rsidRPr="00AB560F">
        <w:t>директива</w:t>
      </w:r>
      <w:r w:rsidRPr="00AB560F">
        <w:rPr>
          <w:spacing w:val="1"/>
        </w:rPr>
        <w:t xml:space="preserve"> </w:t>
      </w:r>
      <w:r w:rsidRPr="00AB560F">
        <w:t>за</w:t>
      </w:r>
      <w:r w:rsidRPr="00AB560F">
        <w:rPr>
          <w:spacing w:val="1"/>
        </w:rPr>
        <w:t xml:space="preserve"> </w:t>
      </w:r>
      <w:r w:rsidRPr="00AB560F">
        <w:t>отпадъците</w:t>
      </w:r>
      <w:r w:rsidRPr="00AB560F">
        <w:rPr>
          <w:spacing w:val="1"/>
        </w:rPr>
        <w:t xml:space="preserve"> </w:t>
      </w:r>
      <w:r w:rsidRPr="00AB560F">
        <w:t>от</w:t>
      </w:r>
      <w:r w:rsidRPr="00AB560F">
        <w:rPr>
          <w:spacing w:val="1"/>
        </w:rPr>
        <w:t xml:space="preserve"> </w:t>
      </w:r>
      <w:r w:rsidRPr="00AB560F">
        <w:t>2008</w:t>
      </w:r>
      <w:r w:rsidRPr="00AB560F">
        <w:rPr>
          <w:spacing w:val="1"/>
        </w:rPr>
        <w:t xml:space="preserve"> </w:t>
      </w:r>
      <w:r w:rsidRPr="00AB560F">
        <w:t>г.,</w:t>
      </w:r>
      <w:r w:rsidRPr="00AB560F">
        <w:rPr>
          <w:spacing w:val="1"/>
        </w:rPr>
        <w:t xml:space="preserve"> </w:t>
      </w:r>
      <w:r w:rsidRPr="00AB560F">
        <w:t>се</w:t>
      </w:r>
      <w:r w:rsidRPr="00AB560F">
        <w:rPr>
          <w:spacing w:val="1"/>
        </w:rPr>
        <w:t xml:space="preserve"> </w:t>
      </w:r>
      <w:r w:rsidRPr="00AB560F">
        <w:t>призовава</w:t>
      </w:r>
      <w:r w:rsidRPr="00AB560F">
        <w:rPr>
          <w:spacing w:val="1"/>
        </w:rPr>
        <w:t xml:space="preserve"> </w:t>
      </w:r>
      <w:r w:rsidRPr="00AB560F">
        <w:t>държавите</w:t>
      </w:r>
      <w:r w:rsidRPr="00AB560F">
        <w:rPr>
          <w:spacing w:val="1"/>
        </w:rPr>
        <w:t xml:space="preserve"> </w:t>
      </w:r>
      <w:r w:rsidRPr="00AB560F">
        <w:t>от</w:t>
      </w:r>
      <w:r w:rsidRPr="00AB560F">
        <w:rPr>
          <w:spacing w:val="1"/>
        </w:rPr>
        <w:t xml:space="preserve"> </w:t>
      </w:r>
      <w:r w:rsidRPr="00AB560F">
        <w:t>ЕС</w:t>
      </w:r>
      <w:r w:rsidRPr="00AB560F">
        <w:rPr>
          <w:spacing w:val="1"/>
        </w:rPr>
        <w:t xml:space="preserve"> </w:t>
      </w:r>
      <w:r w:rsidRPr="00AB560F">
        <w:t>да</w:t>
      </w:r>
      <w:r w:rsidRPr="00AB560F">
        <w:rPr>
          <w:spacing w:val="1"/>
        </w:rPr>
        <w:t xml:space="preserve"> </w:t>
      </w:r>
      <w:r w:rsidRPr="00AB560F">
        <w:t>намалят</w:t>
      </w:r>
      <w:r w:rsidRPr="00AB560F">
        <w:rPr>
          <w:spacing w:val="1"/>
        </w:rPr>
        <w:t xml:space="preserve"> </w:t>
      </w:r>
      <w:r w:rsidRPr="00AB560F">
        <w:t>хранителните отпадъци на всеки етап от веригата на доставки на храни, да наблюдават</w:t>
      </w:r>
      <w:r w:rsidRPr="00AB560F">
        <w:rPr>
          <w:spacing w:val="1"/>
        </w:rPr>
        <w:t xml:space="preserve"> </w:t>
      </w:r>
      <w:r w:rsidRPr="00AB560F">
        <w:t>нивата</w:t>
      </w:r>
      <w:r w:rsidRPr="00AB560F">
        <w:rPr>
          <w:spacing w:val="1"/>
        </w:rPr>
        <w:t xml:space="preserve"> </w:t>
      </w:r>
      <w:r w:rsidRPr="00AB560F">
        <w:t>на</w:t>
      </w:r>
      <w:r w:rsidRPr="00AB560F">
        <w:rPr>
          <w:spacing w:val="1"/>
        </w:rPr>
        <w:t xml:space="preserve"> </w:t>
      </w:r>
      <w:r w:rsidRPr="00AB560F">
        <w:t>хранителните</w:t>
      </w:r>
      <w:r w:rsidRPr="00AB560F">
        <w:rPr>
          <w:spacing w:val="1"/>
        </w:rPr>
        <w:t xml:space="preserve"> </w:t>
      </w:r>
      <w:r w:rsidRPr="00AB560F">
        <w:t>отпадъци</w:t>
      </w:r>
      <w:r w:rsidRPr="00AB560F">
        <w:rPr>
          <w:spacing w:val="1"/>
        </w:rPr>
        <w:t xml:space="preserve"> </w:t>
      </w:r>
      <w:r w:rsidRPr="00AB560F">
        <w:t>и</w:t>
      </w:r>
      <w:r w:rsidRPr="00AB560F">
        <w:rPr>
          <w:spacing w:val="1"/>
        </w:rPr>
        <w:t xml:space="preserve"> </w:t>
      </w:r>
      <w:r w:rsidRPr="00AB560F">
        <w:t>да</w:t>
      </w:r>
      <w:r w:rsidRPr="00AB560F">
        <w:rPr>
          <w:spacing w:val="1"/>
        </w:rPr>
        <w:t xml:space="preserve"> </w:t>
      </w:r>
      <w:r w:rsidRPr="00AB560F">
        <w:t>докладват</w:t>
      </w:r>
      <w:r w:rsidRPr="00AB560F">
        <w:rPr>
          <w:spacing w:val="1"/>
        </w:rPr>
        <w:t xml:space="preserve"> </w:t>
      </w:r>
      <w:r w:rsidRPr="00AB560F">
        <w:t>за</w:t>
      </w:r>
      <w:r w:rsidRPr="00AB560F">
        <w:rPr>
          <w:spacing w:val="1"/>
        </w:rPr>
        <w:t xml:space="preserve"> </w:t>
      </w:r>
      <w:r w:rsidRPr="00AB560F">
        <w:t>постигнатия</w:t>
      </w:r>
      <w:r w:rsidRPr="00AB560F">
        <w:rPr>
          <w:spacing w:val="1"/>
        </w:rPr>
        <w:t xml:space="preserve"> </w:t>
      </w:r>
      <w:r w:rsidRPr="00AB560F">
        <w:t>напредък</w:t>
      </w:r>
      <w:r w:rsidRPr="00AB560F">
        <w:rPr>
          <w:spacing w:val="1"/>
        </w:rPr>
        <w:t xml:space="preserve"> </w:t>
      </w:r>
      <w:r w:rsidRPr="00AB560F">
        <w:t>с</w:t>
      </w:r>
      <w:r w:rsidRPr="00AB560F">
        <w:rPr>
          <w:spacing w:val="1"/>
        </w:rPr>
        <w:t xml:space="preserve"> </w:t>
      </w:r>
      <w:r w:rsidRPr="00AB560F">
        <w:t>цел</w:t>
      </w:r>
      <w:r w:rsidRPr="00AB560F">
        <w:rPr>
          <w:spacing w:val="1"/>
        </w:rPr>
        <w:t xml:space="preserve"> </w:t>
      </w:r>
      <w:r w:rsidRPr="00AB560F">
        <w:t>постигане на целта за намаляване на хранителните отпадъци на територията на целия ЕС</w:t>
      </w:r>
      <w:r w:rsidRPr="00AB560F">
        <w:rPr>
          <w:spacing w:val="1"/>
        </w:rPr>
        <w:t xml:space="preserve"> </w:t>
      </w:r>
      <w:r w:rsidRPr="00AB560F">
        <w:t>с 30 % до 2025 г. и с 50 % до 2030 г. Независимо, че посочените количествени цели не са</w:t>
      </w:r>
      <w:r w:rsidRPr="00AB560F">
        <w:rPr>
          <w:spacing w:val="1"/>
        </w:rPr>
        <w:t xml:space="preserve"> </w:t>
      </w:r>
      <w:r w:rsidRPr="00AB560F">
        <w:t>задължителни,</w:t>
      </w:r>
      <w:r w:rsidRPr="00AB560F">
        <w:rPr>
          <w:spacing w:val="1"/>
        </w:rPr>
        <w:t xml:space="preserve"> </w:t>
      </w:r>
      <w:r w:rsidRPr="00AB560F">
        <w:t>като</w:t>
      </w:r>
      <w:r w:rsidRPr="00AB560F">
        <w:rPr>
          <w:spacing w:val="1"/>
        </w:rPr>
        <w:t xml:space="preserve"> </w:t>
      </w:r>
      <w:r w:rsidRPr="00AB560F">
        <w:t>се</w:t>
      </w:r>
      <w:r w:rsidRPr="00AB560F">
        <w:rPr>
          <w:spacing w:val="1"/>
        </w:rPr>
        <w:t xml:space="preserve"> </w:t>
      </w:r>
      <w:r w:rsidRPr="00AB560F">
        <w:t>вземат</w:t>
      </w:r>
      <w:r w:rsidRPr="00AB560F">
        <w:rPr>
          <w:spacing w:val="1"/>
        </w:rPr>
        <w:t xml:space="preserve"> </w:t>
      </w:r>
      <w:r w:rsidRPr="00AB560F">
        <w:t>предвид</w:t>
      </w:r>
      <w:r w:rsidRPr="00AB560F">
        <w:rPr>
          <w:spacing w:val="1"/>
        </w:rPr>
        <w:t xml:space="preserve"> </w:t>
      </w:r>
      <w:r w:rsidRPr="00AB560F">
        <w:t>екологичните,</w:t>
      </w:r>
      <w:r w:rsidRPr="00AB560F">
        <w:rPr>
          <w:spacing w:val="1"/>
        </w:rPr>
        <w:t xml:space="preserve"> </w:t>
      </w:r>
      <w:r w:rsidRPr="00AB560F">
        <w:t>социалните</w:t>
      </w:r>
      <w:r w:rsidRPr="00AB560F">
        <w:rPr>
          <w:spacing w:val="1"/>
        </w:rPr>
        <w:t xml:space="preserve"> </w:t>
      </w:r>
      <w:r w:rsidRPr="00AB560F">
        <w:t>и</w:t>
      </w:r>
      <w:r w:rsidRPr="00AB560F">
        <w:rPr>
          <w:spacing w:val="60"/>
        </w:rPr>
        <w:t xml:space="preserve"> </w:t>
      </w:r>
      <w:r w:rsidRPr="00AB560F">
        <w:t>икономическите</w:t>
      </w:r>
      <w:r w:rsidRPr="00AB560F">
        <w:rPr>
          <w:spacing w:val="1"/>
        </w:rPr>
        <w:t xml:space="preserve"> </w:t>
      </w:r>
      <w:r w:rsidRPr="00AB560F">
        <w:t>ползи от предотвратяването на хранителните отпадъци, се изисква държавите членки да</w:t>
      </w:r>
      <w:r w:rsidRPr="00AB560F">
        <w:rPr>
          <w:spacing w:val="1"/>
        </w:rPr>
        <w:t xml:space="preserve"> </w:t>
      </w:r>
      <w:r w:rsidRPr="00AB560F">
        <w:t>въведат</w:t>
      </w:r>
      <w:r w:rsidRPr="00AB560F">
        <w:rPr>
          <w:spacing w:val="1"/>
        </w:rPr>
        <w:t xml:space="preserve"> </w:t>
      </w:r>
      <w:r w:rsidRPr="00AB560F">
        <w:t>в</w:t>
      </w:r>
      <w:r w:rsidRPr="00AB560F">
        <w:rPr>
          <w:spacing w:val="1"/>
        </w:rPr>
        <w:t xml:space="preserve"> </w:t>
      </w:r>
      <w:r w:rsidRPr="00AB560F">
        <w:t>своите</w:t>
      </w:r>
      <w:r w:rsidRPr="00AB560F">
        <w:rPr>
          <w:spacing w:val="1"/>
        </w:rPr>
        <w:t xml:space="preserve"> </w:t>
      </w:r>
      <w:r w:rsidRPr="00AB560F">
        <w:t>програми</w:t>
      </w:r>
      <w:r w:rsidRPr="00AB560F">
        <w:rPr>
          <w:spacing w:val="1"/>
        </w:rPr>
        <w:t xml:space="preserve"> </w:t>
      </w:r>
      <w:r w:rsidRPr="00AB560F">
        <w:t>за</w:t>
      </w:r>
      <w:r w:rsidRPr="00AB560F">
        <w:rPr>
          <w:spacing w:val="1"/>
        </w:rPr>
        <w:t xml:space="preserve"> </w:t>
      </w:r>
      <w:r w:rsidRPr="00AB560F">
        <w:t>предотвратяване</w:t>
      </w:r>
      <w:r w:rsidRPr="00AB560F">
        <w:rPr>
          <w:spacing w:val="1"/>
        </w:rPr>
        <w:t xml:space="preserve"> </w:t>
      </w:r>
      <w:r w:rsidRPr="00AB560F">
        <w:t>на</w:t>
      </w:r>
      <w:r w:rsidRPr="00AB560F">
        <w:rPr>
          <w:spacing w:val="1"/>
        </w:rPr>
        <w:t xml:space="preserve"> </w:t>
      </w:r>
      <w:r w:rsidRPr="00AB560F">
        <w:t>отпадъците</w:t>
      </w:r>
      <w:r w:rsidRPr="00AB560F">
        <w:rPr>
          <w:spacing w:val="1"/>
        </w:rPr>
        <w:t xml:space="preserve"> </w:t>
      </w:r>
      <w:r w:rsidRPr="00AB560F">
        <w:t>конкретни</w:t>
      </w:r>
      <w:r w:rsidRPr="00AB560F">
        <w:rPr>
          <w:spacing w:val="1"/>
        </w:rPr>
        <w:t xml:space="preserve"> </w:t>
      </w:r>
      <w:r w:rsidRPr="00AB560F">
        <w:t>мерки</w:t>
      </w:r>
      <w:r w:rsidRPr="00AB560F">
        <w:rPr>
          <w:spacing w:val="1"/>
        </w:rPr>
        <w:t xml:space="preserve"> </w:t>
      </w:r>
      <w:r w:rsidRPr="00AB560F">
        <w:t>за</w:t>
      </w:r>
      <w:r w:rsidRPr="00AB560F">
        <w:rPr>
          <w:spacing w:val="1"/>
        </w:rPr>
        <w:t xml:space="preserve"> </w:t>
      </w:r>
      <w:r w:rsidRPr="00AB560F">
        <w:t>предотвратяване</w:t>
      </w:r>
      <w:r w:rsidRPr="00AB560F">
        <w:rPr>
          <w:spacing w:val="1"/>
        </w:rPr>
        <w:t xml:space="preserve"> </w:t>
      </w:r>
      <w:r w:rsidRPr="00AB560F">
        <w:t>на</w:t>
      </w:r>
      <w:r w:rsidRPr="00AB560F">
        <w:rPr>
          <w:spacing w:val="1"/>
        </w:rPr>
        <w:t xml:space="preserve"> </w:t>
      </w:r>
      <w:r w:rsidRPr="00AB560F">
        <w:t>хранителните</w:t>
      </w:r>
      <w:r w:rsidRPr="00AB560F">
        <w:rPr>
          <w:spacing w:val="1"/>
        </w:rPr>
        <w:t xml:space="preserve"> </w:t>
      </w:r>
      <w:r w:rsidRPr="00AB560F">
        <w:t>отпадъци,</w:t>
      </w:r>
      <w:r w:rsidRPr="00AB560F">
        <w:rPr>
          <w:spacing w:val="1"/>
        </w:rPr>
        <w:t xml:space="preserve"> </w:t>
      </w:r>
      <w:r w:rsidRPr="00AB560F">
        <w:t>включително</w:t>
      </w:r>
      <w:r w:rsidRPr="00AB560F">
        <w:rPr>
          <w:spacing w:val="1"/>
        </w:rPr>
        <w:t xml:space="preserve"> </w:t>
      </w:r>
      <w:r w:rsidRPr="00AB560F">
        <w:t>информационни</w:t>
      </w:r>
      <w:r w:rsidRPr="00AB560F">
        <w:rPr>
          <w:spacing w:val="1"/>
        </w:rPr>
        <w:t xml:space="preserve"> </w:t>
      </w:r>
      <w:r w:rsidRPr="00AB560F">
        <w:t>и</w:t>
      </w:r>
      <w:r w:rsidRPr="00AB560F">
        <w:rPr>
          <w:spacing w:val="1"/>
        </w:rPr>
        <w:t xml:space="preserve"> </w:t>
      </w:r>
      <w:r w:rsidRPr="00AB560F">
        <w:t>образователни кампании, които показват начините за предотвратяване на хранителните</w:t>
      </w:r>
      <w:r w:rsidRPr="00AB560F">
        <w:rPr>
          <w:spacing w:val="1"/>
        </w:rPr>
        <w:t xml:space="preserve"> </w:t>
      </w:r>
      <w:r w:rsidRPr="00AB560F">
        <w:t>отпадъци. Освен това държавите членки трябва да измерват напредъка в намаляването на</w:t>
      </w:r>
      <w:r w:rsidRPr="00AB560F">
        <w:rPr>
          <w:spacing w:val="-57"/>
        </w:rPr>
        <w:t xml:space="preserve"> </w:t>
      </w:r>
      <w:r w:rsidR="00CA4EA5">
        <w:rPr>
          <w:spacing w:val="-57"/>
        </w:rPr>
        <w:t xml:space="preserve">       </w:t>
      </w:r>
      <w:r w:rsidRPr="00AB560F">
        <w:t>хранителните</w:t>
      </w:r>
      <w:r w:rsidRPr="00AB560F">
        <w:rPr>
          <w:spacing w:val="1"/>
        </w:rPr>
        <w:t xml:space="preserve"> </w:t>
      </w:r>
      <w:r w:rsidRPr="00AB560F">
        <w:t>отпадъци.</w:t>
      </w:r>
      <w:r w:rsidRPr="00AB560F">
        <w:rPr>
          <w:spacing w:val="1"/>
        </w:rPr>
        <w:t xml:space="preserve"> </w:t>
      </w:r>
      <w:r w:rsidRPr="00AB560F">
        <w:t>За</w:t>
      </w:r>
      <w:r w:rsidRPr="00AB560F">
        <w:rPr>
          <w:spacing w:val="1"/>
        </w:rPr>
        <w:t xml:space="preserve"> </w:t>
      </w:r>
      <w:r w:rsidRPr="00AB560F">
        <w:t>предотвратяване</w:t>
      </w:r>
      <w:r w:rsidRPr="00AB560F">
        <w:rPr>
          <w:spacing w:val="1"/>
        </w:rPr>
        <w:t xml:space="preserve"> </w:t>
      </w:r>
      <w:r w:rsidRPr="00AB560F">
        <w:t>на</w:t>
      </w:r>
      <w:r w:rsidRPr="00AB560F">
        <w:rPr>
          <w:spacing w:val="1"/>
        </w:rPr>
        <w:t xml:space="preserve"> </w:t>
      </w:r>
      <w:r w:rsidRPr="00AB560F">
        <w:t>хранителните</w:t>
      </w:r>
      <w:r w:rsidRPr="00AB560F">
        <w:rPr>
          <w:spacing w:val="1"/>
        </w:rPr>
        <w:t xml:space="preserve"> </w:t>
      </w:r>
      <w:r w:rsidRPr="00AB560F">
        <w:t>отпадъци</w:t>
      </w:r>
      <w:r w:rsidRPr="00AB560F">
        <w:rPr>
          <w:spacing w:val="60"/>
        </w:rPr>
        <w:t xml:space="preserve"> </w:t>
      </w:r>
      <w:r w:rsidRPr="00AB560F">
        <w:t>държавите</w:t>
      </w:r>
      <w:r w:rsidRPr="00AB560F">
        <w:rPr>
          <w:spacing w:val="1"/>
        </w:rPr>
        <w:t xml:space="preserve"> </w:t>
      </w:r>
      <w:r w:rsidRPr="00AB560F">
        <w:t>членки следва да предвидят стимули за събиране на непродадените хранителни продукти</w:t>
      </w:r>
      <w:r w:rsidRPr="00AB560F">
        <w:rPr>
          <w:spacing w:val="-57"/>
        </w:rPr>
        <w:t xml:space="preserve"> </w:t>
      </w:r>
      <w:r w:rsidRPr="00AB560F">
        <w:t>на</w:t>
      </w:r>
      <w:r w:rsidRPr="00AB560F">
        <w:rPr>
          <w:spacing w:val="1"/>
        </w:rPr>
        <w:t xml:space="preserve"> </w:t>
      </w:r>
      <w:r w:rsidRPr="00AB560F">
        <w:t>всички</w:t>
      </w:r>
      <w:r w:rsidRPr="00AB560F">
        <w:rPr>
          <w:spacing w:val="1"/>
        </w:rPr>
        <w:t xml:space="preserve"> </w:t>
      </w:r>
      <w:r w:rsidRPr="00AB560F">
        <w:t>етапи</w:t>
      </w:r>
      <w:r w:rsidRPr="00AB560F">
        <w:rPr>
          <w:spacing w:val="1"/>
        </w:rPr>
        <w:t xml:space="preserve"> </w:t>
      </w:r>
      <w:r w:rsidRPr="00AB560F">
        <w:t>от</w:t>
      </w:r>
      <w:r w:rsidRPr="00AB560F">
        <w:rPr>
          <w:spacing w:val="1"/>
        </w:rPr>
        <w:t xml:space="preserve"> </w:t>
      </w:r>
      <w:r w:rsidRPr="00AB560F">
        <w:t>веригата</w:t>
      </w:r>
      <w:r w:rsidRPr="00AB560F">
        <w:rPr>
          <w:spacing w:val="1"/>
        </w:rPr>
        <w:t xml:space="preserve"> </w:t>
      </w:r>
      <w:r w:rsidRPr="00AB560F">
        <w:t>на</w:t>
      </w:r>
      <w:r w:rsidRPr="00AB560F">
        <w:rPr>
          <w:spacing w:val="1"/>
        </w:rPr>
        <w:t xml:space="preserve"> </w:t>
      </w:r>
      <w:r w:rsidRPr="00AB560F">
        <w:t>доставка</w:t>
      </w:r>
      <w:r w:rsidRPr="00AB560F">
        <w:rPr>
          <w:spacing w:val="1"/>
        </w:rPr>
        <w:t xml:space="preserve"> </w:t>
      </w:r>
      <w:r w:rsidRPr="00AB560F">
        <w:t>на</w:t>
      </w:r>
      <w:r w:rsidRPr="00AB560F">
        <w:rPr>
          <w:spacing w:val="1"/>
        </w:rPr>
        <w:t xml:space="preserve"> </w:t>
      </w:r>
      <w:r w:rsidRPr="00AB560F">
        <w:t>храни,</w:t>
      </w:r>
      <w:r w:rsidRPr="00AB560F">
        <w:rPr>
          <w:spacing w:val="1"/>
        </w:rPr>
        <w:t xml:space="preserve"> </w:t>
      </w:r>
      <w:r w:rsidRPr="00AB560F">
        <w:t>както</w:t>
      </w:r>
      <w:r w:rsidRPr="00AB560F">
        <w:rPr>
          <w:spacing w:val="1"/>
        </w:rPr>
        <w:t xml:space="preserve"> </w:t>
      </w:r>
      <w:r w:rsidRPr="00AB560F">
        <w:t>и</w:t>
      </w:r>
      <w:r w:rsidRPr="00AB560F">
        <w:rPr>
          <w:spacing w:val="1"/>
        </w:rPr>
        <w:t xml:space="preserve"> </w:t>
      </w:r>
      <w:r w:rsidRPr="00AB560F">
        <w:t>за</w:t>
      </w:r>
      <w:r w:rsidRPr="00AB560F">
        <w:rPr>
          <w:spacing w:val="1"/>
        </w:rPr>
        <w:t xml:space="preserve"> </w:t>
      </w:r>
      <w:r w:rsidRPr="00AB560F">
        <w:t>тяхното</w:t>
      </w:r>
      <w:r w:rsidRPr="00AB560F">
        <w:rPr>
          <w:spacing w:val="1"/>
        </w:rPr>
        <w:t xml:space="preserve"> </w:t>
      </w:r>
      <w:r w:rsidRPr="00AB560F">
        <w:t>безопасно</w:t>
      </w:r>
      <w:r w:rsidRPr="00AB560F">
        <w:rPr>
          <w:spacing w:val="1"/>
        </w:rPr>
        <w:t xml:space="preserve"> </w:t>
      </w:r>
      <w:r w:rsidRPr="00AB560F">
        <w:t>преразпределяне, включително на благотворителни организации. С цел намаляване на</w:t>
      </w:r>
      <w:r w:rsidRPr="00AB560F">
        <w:rPr>
          <w:spacing w:val="1"/>
        </w:rPr>
        <w:t xml:space="preserve"> </w:t>
      </w:r>
      <w:r w:rsidRPr="00AB560F">
        <w:t>хранителните</w:t>
      </w:r>
      <w:r w:rsidRPr="00AB560F">
        <w:rPr>
          <w:spacing w:val="1"/>
        </w:rPr>
        <w:t xml:space="preserve"> </w:t>
      </w:r>
      <w:r w:rsidRPr="00AB560F">
        <w:t>отпадъци</w:t>
      </w:r>
      <w:r w:rsidRPr="00AB560F">
        <w:rPr>
          <w:spacing w:val="1"/>
        </w:rPr>
        <w:t xml:space="preserve"> </w:t>
      </w:r>
      <w:r w:rsidRPr="00AB560F">
        <w:t>от</w:t>
      </w:r>
      <w:r w:rsidRPr="00AB560F">
        <w:rPr>
          <w:spacing w:val="1"/>
        </w:rPr>
        <w:t xml:space="preserve"> </w:t>
      </w:r>
      <w:r w:rsidRPr="00AB560F">
        <w:t>особено</w:t>
      </w:r>
      <w:r w:rsidRPr="00AB560F">
        <w:rPr>
          <w:spacing w:val="1"/>
        </w:rPr>
        <w:t xml:space="preserve"> </w:t>
      </w:r>
      <w:r w:rsidRPr="00AB560F">
        <w:t>значение</w:t>
      </w:r>
      <w:r w:rsidRPr="00AB560F">
        <w:rPr>
          <w:spacing w:val="1"/>
        </w:rPr>
        <w:t xml:space="preserve"> </w:t>
      </w:r>
      <w:r w:rsidRPr="00AB560F">
        <w:t>е</w:t>
      </w:r>
      <w:r w:rsidRPr="00AB560F">
        <w:rPr>
          <w:spacing w:val="1"/>
        </w:rPr>
        <w:t xml:space="preserve"> </w:t>
      </w:r>
      <w:r w:rsidRPr="00AB560F">
        <w:t>да</w:t>
      </w:r>
      <w:r w:rsidRPr="00AB560F">
        <w:rPr>
          <w:spacing w:val="1"/>
        </w:rPr>
        <w:t xml:space="preserve"> </w:t>
      </w:r>
      <w:r w:rsidRPr="00AB560F">
        <w:t>се</w:t>
      </w:r>
      <w:r w:rsidRPr="00AB560F">
        <w:rPr>
          <w:spacing w:val="1"/>
        </w:rPr>
        <w:t xml:space="preserve"> </w:t>
      </w:r>
      <w:r w:rsidRPr="00AB560F">
        <w:t>повиши</w:t>
      </w:r>
      <w:r w:rsidRPr="00AB560F">
        <w:rPr>
          <w:spacing w:val="1"/>
        </w:rPr>
        <w:t xml:space="preserve"> </w:t>
      </w:r>
      <w:r w:rsidRPr="00AB560F">
        <w:t>информираността</w:t>
      </w:r>
      <w:r w:rsidRPr="00AB560F">
        <w:rPr>
          <w:spacing w:val="1"/>
        </w:rPr>
        <w:t xml:space="preserve"> </w:t>
      </w:r>
      <w:r w:rsidRPr="00AB560F">
        <w:t>на</w:t>
      </w:r>
      <w:r w:rsidRPr="00AB560F">
        <w:rPr>
          <w:spacing w:val="1"/>
        </w:rPr>
        <w:t xml:space="preserve"> </w:t>
      </w:r>
      <w:r w:rsidRPr="00AB560F">
        <w:t>потребителите</w:t>
      </w:r>
      <w:r w:rsidRPr="00AB560F">
        <w:rPr>
          <w:spacing w:val="-2"/>
        </w:rPr>
        <w:t xml:space="preserve"> </w:t>
      </w:r>
      <w:r w:rsidRPr="00AB560F">
        <w:t>относно</w:t>
      </w:r>
      <w:r w:rsidRPr="00AB560F">
        <w:rPr>
          <w:spacing w:val="-4"/>
        </w:rPr>
        <w:t xml:space="preserve"> </w:t>
      </w:r>
      <w:r w:rsidRPr="00AB560F">
        <w:t>значението на</w:t>
      </w:r>
      <w:r w:rsidRPr="00AB560F">
        <w:rPr>
          <w:spacing w:val="-2"/>
        </w:rPr>
        <w:t xml:space="preserve"> </w:t>
      </w:r>
      <w:r w:rsidRPr="00AB560F">
        <w:t>датата</w:t>
      </w:r>
      <w:r w:rsidRPr="00AB560F">
        <w:rPr>
          <w:spacing w:val="-2"/>
        </w:rPr>
        <w:t xml:space="preserve"> </w:t>
      </w:r>
      <w:r w:rsidRPr="00AB560F">
        <w:t>на</w:t>
      </w:r>
      <w:r w:rsidRPr="00AB560F">
        <w:rPr>
          <w:spacing w:val="-1"/>
        </w:rPr>
        <w:t xml:space="preserve"> </w:t>
      </w:r>
      <w:r w:rsidRPr="00AB560F">
        <w:t>трайност</w:t>
      </w:r>
      <w:r w:rsidRPr="00AB560F">
        <w:rPr>
          <w:spacing w:val="-1"/>
        </w:rPr>
        <w:t xml:space="preserve"> </w:t>
      </w:r>
      <w:r w:rsidRPr="00AB560F">
        <w:t>(„годно</w:t>
      </w:r>
      <w:r w:rsidRPr="00AB560F">
        <w:rPr>
          <w:spacing w:val="-1"/>
        </w:rPr>
        <w:t xml:space="preserve"> </w:t>
      </w:r>
      <w:r w:rsidRPr="00AB560F">
        <w:t>до“</w:t>
      </w:r>
      <w:r w:rsidRPr="00AB560F">
        <w:rPr>
          <w:spacing w:val="-1"/>
        </w:rPr>
        <w:t xml:space="preserve"> </w:t>
      </w:r>
      <w:r w:rsidRPr="00AB560F">
        <w:t>и</w:t>
      </w:r>
      <w:r w:rsidRPr="00AB560F">
        <w:rPr>
          <w:spacing w:val="-3"/>
        </w:rPr>
        <w:t xml:space="preserve"> </w:t>
      </w:r>
      <w:r w:rsidRPr="00AB560F">
        <w:t>„най-добър</w:t>
      </w:r>
      <w:r w:rsidRPr="00AB560F">
        <w:rPr>
          <w:spacing w:val="-4"/>
        </w:rPr>
        <w:t xml:space="preserve"> </w:t>
      </w:r>
      <w:r w:rsidRPr="00AB560F">
        <w:t>до“).</w:t>
      </w:r>
    </w:p>
    <w:p w:rsidR="00AB560F" w:rsidRPr="00AB560F" w:rsidRDefault="00AB560F" w:rsidP="002B1D6E">
      <w:pPr>
        <w:pStyle w:val="ac"/>
        <w:spacing w:line="276" w:lineRule="auto"/>
        <w:ind w:left="0" w:firstLine="425"/>
      </w:pPr>
      <w:r w:rsidRPr="00AB560F">
        <w:t>Политиката на Р</w:t>
      </w:r>
      <w:r w:rsidR="00CA4EA5">
        <w:t>.</w:t>
      </w:r>
      <w:r w:rsidRPr="00AB560F">
        <w:t>България по отношение на хранителните отпадъци е отразена в</w:t>
      </w:r>
      <w:r w:rsidRPr="00AB560F">
        <w:rPr>
          <w:spacing w:val="1"/>
        </w:rPr>
        <w:t xml:space="preserve"> </w:t>
      </w:r>
      <w:r w:rsidRPr="00AB560F">
        <w:t>следните</w:t>
      </w:r>
      <w:r w:rsidRPr="00AB560F">
        <w:rPr>
          <w:spacing w:val="-2"/>
        </w:rPr>
        <w:t xml:space="preserve"> </w:t>
      </w:r>
      <w:r w:rsidRPr="00AB560F">
        <w:t>стратегически и нормативни документи:</w:t>
      </w:r>
    </w:p>
    <w:p w:rsidR="00AB560F" w:rsidRPr="00AB560F" w:rsidRDefault="00AB560F" w:rsidP="00F413BF">
      <w:pPr>
        <w:pStyle w:val="aa"/>
        <w:widowControl w:val="0"/>
        <w:numPr>
          <w:ilvl w:val="0"/>
          <w:numId w:val="54"/>
        </w:numPr>
        <w:tabs>
          <w:tab w:val="left" w:pos="851"/>
        </w:tabs>
        <w:autoSpaceDE w:val="0"/>
        <w:autoSpaceDN w:val="0"/>
        <w:spacing w:after="0"/>
        <w:ind w:left="0" w:firstLine="425"/>
        <w:contextualSpacing w:val="0"/>
        <w:jc w:val="both"/>
        <w:rPr>
          <w:rFonts w:ascii="Times New Roman" w:hAnsi="Times New Roman" w:cs="Times New Roman"/>
          <w:sz w:val="24"/>
          <w:szCs w:val="24"/>
        </w:rPr>
      </w:pPr>
      <w:r w:rsidRPr="00AB560F">
        <w:rPr>
          <w:rFonts w:ascii="Times New Roman" w:hAnsi="Times New Roman" w:cs="Times New Roman"/>
          <w:sz w:val="24"/>
          <w:szCs w:val="24"/>
        </w:rPr>
        <w:t>Национален</w:t>
      </w:r>
      <w:r w:rsidRPr="00AB560F">
        <w:rPr>
          <w:rFonts w:ascii="Times New Roman" w:hAnsi="Times New Roman" w:cs="Times New Roman"/>
          <w:spacing w:val="-3"/>
          <w:sz w:val="24"/>
          <w:szCs w:val="24"/>
        </w:rPr>
        <w:t xml:space="preserve"> </w:t>
      </w:r>
      <w:r w:rsidRPr="00AB560F">
        <w:rPr>
          <w:rFonts w:ascii="Times New Roman" w:hAnsi="Times New Roman" w:cs="Times New Roman"/>
          <w:sz w:val="24"/>
          <w:szCs w:val="24"/>
        </w:rPr>
        <w:t>план</w:t>
      </w:r>
      <w:r w:rsidRPr="00AB560F">
        <w:rPr>
          <w:rFonts w:ascii="Times New Roman" w:hAnsi="Times New Roman" w:cs="Times New Roman"/>
          <w:spacing w:val="-3"/>
          <w:sz w:val="24"/>
          <w:szCs w:val="24"/>
        </w:rPr>
        <w:t xml:space="preserve"> </w:t>
      </w:r>
      <w:r w:rsidRPr="00AB560F">
        <w:rPr>
          <w:rFonts w:ascii="Times New Roman" w:hAnsi="Times New Roman" w:cs="Times New Roman"/>
          <w:sz w:val="24"/>
          <w:szCs w:val="24"/>
        </w:rPr>
        <w:t>за</w:t>
      </w:r>
      <w:r w:rsidRPr="00AB560F">
        <w:rPr>
          <w:rFonts w:ascii="Times New Roman" w:hAnsi="Times New Roman" w:cs="Times New Roman"/>
          <w:spacing w:val="-1"/>
          <w:sz w:val="24"/>
          <w:szCs w:val="24"/>
        </w:rPr>
        <w:t xml:space="preserve"> </w:t>
      </w:r>
      <w:r w:rsidRPr="00AB560F">
        <w:rPr>
          <w:rFonts w:ascii="Times New Roman" w:hAnsi="Times New Roman" w:cs="Times New Roman"/>
          <w:sz w:val="24"/>
          <w:szCs w:val="24"/>
        </w:rPr>
        <w:t>управление</w:t>
      </w:r>
      <w:r w:rsidRPr="00AB560F">
        <w:rPr>
          <w:rFonts w:ascii="Times New Roman" w:hAnsi="Times New Roman" w:cs="Times New Roman"/>
          <w:spacing w:val="-4"/>
          <w:sz w:val="24"/>
          <w:szCs w:val="24"/>
        </w:rPr>
        <w:t xml:space="preserve"> </w:t>
      </w:r>
      <w:r w:rsidRPr="00AB560F">
        <w:rPr>
          <w:rFonts w:ascii="Times New Roman" w:hAnsi="Times New Roman" w:cs="Times New Roman"/>
          <w:sz w:val="24"/>
          <w:szCs w:val="24"/>
        </w:rPr>
        <w:t>на</w:t>
      </w:r>
      <w:r w:rsidRPr="00AB560F">
        <w:rPr>
          <w:rFonts w:ascii="Times New Roman" w:hAnsi="Times New Roman" w:cs="Times New Roman"/>
          <w:spacing w:val="-4"/>
          <w:sz w:val="24"/>
          <w:szCs w:val="24"/>
        </w:rPr>
        <w:t xml:space="preserve"> </w:t>
      </w:r>
      <w:r w:rsidRPr="00AB560F">
        <w:rPr>
          <w:rFonts w:ascii="Times New Roman" w:hAnsi="Times New Roman" w:cs="Times New Roman"/>
          <w:sz w:val="24"/>
          <w:szCs w:val="24"/>
        </w:rPr>
        <w:t>отпадъците</w:t>
      </w:r>
      <w:r w:rsidRPr="00AB560F">
        <w:rPr>
          <w:rFonts w:ascii="Times New Roman" w:hAnsi="Times New Roman" w:cs="Times New Roman"/>
          <w:spacing w:val="-3"/>
          <w:sz w:val="24"/>
          <w:szCs w:val="24"/>
        </w:rPr>
        <w:t xml:space="preserve"> </w:t>
      </w:r>
      <w:r w:rsidRPr="00AB560F">
        <w:rPr>
          <w:rFonts w:ascii="Times New Roman" w:hAnsi="Times New Roman" w:cs="Times New Roman"/>
          <w:sz w:val="24"/>
          <w:szCs w:val="24"/>
        </w:rPr>
        <w:t>2021-2028</w:t>
      </w:r>
      <w:r w:rsidRPr="00AB560F">
        <w:rPr>
          <w:rFonts w:ascii="Times New Roman" w:hAnsi="Times New Roman" w:cs="Times New Roman"/>
          <w:spacing w:val="-3"/>
          <w:sz w:val="24"/>
          <w:szCs w:val="24"/>
        </w:rPr>
        <w:t xml:space="preserve"> </w:t>
      </w:r>
      <w:r w:rsidRPr="00AB560F">
        <w:rPr>
          <w:rFonts w:ascii="Times New Roman" w:hAnsi="Times New Roman" w:cs="Times New Roman"/>
          <w:sz w:val="24"/>
          <w:szCs w:val="24"/>
        </w:rPr>
        <w:t>г.</w:t>
      </w:r>
    </w:p>
    <w:p w:rsidR="00AB560F" w:rsidRPr="00AB560F" w:rsidRDefault="00AB560F" w:rsidP="00F413BF">
      <w:pPr>
        <w:pStyle w:val="aa"/>
        <w:widowControl w:val="0"/>
        <w:numPr>
          <w:ilvl w:val="0"/>
          <w:numId w:val="54"/>
        </w:numPr>
        <w:tabs>
          <w:tab w:val="left" w:pos="851"/>
        </w:tabs>
        <w:autoSpaceDE w:val="0"/>
        <w:autoSpaceDN w:val="0"/>
        <w:spacing w:after="0"/>
        <w:ind w:left="0" w:firstLine="425"/>
        <w:contextualSpacing w:val="0"/>
        <w:jc w:val="both"/>
        <w:rPr>
          <w:rFonts w:ascii="Times New Roman" w:hAnsi="Times New Roman" w:cs="Times New Roman"/>
          <w:sz w:val="24"/>
          <w:szCs w:val="24"/>
        </w:rPr>
      </w:pPr>
      <w:r w:rsidRPr="00AB560F">
        <w:rPr>
          <w:rFonts w:ascii="Times New Roman" w:hAnsi="Times New Roman" w:cs="Times New Roman"/>
          <w:sz w:val="24"/>
          <w:szCs w:val="24"/>
        </w:rPr>
        <w:t>Национален</w:t>
      </w:r>
      <w:r w:rsidRPr="00AB560F">
        <w:rPr>
          <w:rFonts w:ascii="Times New Roman" w:hAnsi="Times New Roman" w:cs="Times New Roman"/>
          <w:spacing w:val="32"/>
          <w:sz w:val="24"/>
          <w:szCs w:val="24"/>
        </w:rPr>
        <w:t xml:space="preserve"> </w:t>
      </w:r>
      <w:r w:rsidRPr="00AB560F">
        <w:rPr>
          <w:rFonts w:ascii="Times New Roman" w:hAnsi="Times New Roman" w:cs="Times New Roman"/>
          <w:sz w:val="24"/>
          <w:szCs w:val="24"/>
        </w:rPr>
        <w:t>стратегически</w:t>
      </w:r>
      <w:r w:rsidRPr="00AB560F">
        <w:rPr>
          <w:rFonts w:ascii="Times New Roman" w:hAnsi="Times New Roman" w:cs="Times New Roman"/>
          <w:spacing w:val="33"/>
          <w:sz w:val="24"/>
          <w:szCs w:val="24"/>
        </w:rPr>
        <w:t xml:space="preserve"> </w:t>
      </w:r>
      <w:r w:rsidRPr="00AB560F">
        <w:rPr>
          <w:rFonts w:ascii="Times New Roman" w:hAnsi="Times New Roman" w:cs="Times New Roman"/>
          <w:sz w:val="24"/>
          <w:szCs w:val="24"/>
        </w:rPr>
        <w:t>план</w:t>
      </w:r>
      <w:r w:rsidRPr="00AB560F">
        <w:rPr>
          <w:rFonts w:ascii="Times New Roman" w:hAnsi="Times New Roman" w:cs="Times New Roman"/>
          <w:spacing w:val="32"/>
          <w:sz w:val="24"/>
          <w:szCs w:val="24"/>
        </w:rPr>
        <w:t xml:space="preserve"> </w:t>
      </w:r>
      <w:r w:rsidRPr="00AB560F">
        <w:rPr>
          <w:rFonts w:ascii="Times New Roman" w:hAnsi="Times New Roman" w:cs="Times New Roman"/>
          <w:sz w:val="24"/>
          <w:szCs w:val="24"/>
        </w:rPr>
        <w:t>за</w:t>
      </w:r>
      <w:r w:rsidRPr="00AB560F">
        <w:rPr>
          <w:rFonts w:ascii="Times New Roman" w:hAnsi="Times New Roman" w:cs="Times New Roman"/>
          <w:spacing w:val="31"/>
          <w:sz w:val="24"/>
          <w:szCs w:val="24"/>
        </w:rPr>
        <w:t xml:space="preserve"> </w:t>
      </w:r>
      <w:r w:rsidRPr="00AB560F">
        <w:rPr>
          <w:rFonts w:ascii="Times New Roman" w:hAnsi="Times New Roman" w:cs="Times New Roman"/>
          <w:sz w:val="24"/>
          <w:szCs w:val="24"/>
        </w:rPr>
        <w:t>поетапно</w:t>
      </w:r>
      <w:r w:rsidRPr="00AB560F">
        <w:rPr>
          <w:rFonts w:ascii="Times New Roman" w:hAnsi="Times New Roman" w:cs="Times New Roman"/>
          <w:spacing w:val="31"/>
          <w:sz w:val="24"/>
          <w:szCs w:val="24"/>
        </w:rPr>
        <w:t xml:space="preserve"> </w:t>
      </w:r>
      <w:r w:rsidRPr="00AB560F">
        <w:rPr>
          <w:rFonts w:ascii="Times New Roman" w:hAnsi="Times New Roman" w:cs="Times New Roman"/>
          <w:sz w:val="24"/>
          <w:szCs w:val="24"/>
        </w:rPr>
        <w:t>намаляване</w:t>
      </w:r>
      <w:r w:rsidRPr="00AB560F">
        <w:rPr>
          <w:rFonts w:ascii="Times New Roman" w:hAnsi="Times New Roman" w:cs="Times New Roman"/>
          <w:spacing w:val="31"/>
          <w:sz w:val="24"/>
          <w:szCs w:val="24"/>
        </w:rPr>
        <w:t xml:space="preserve"> </w:t>
      </w:r>
      <w:r w:rsidRPr="00AB560F">
        <w:rPr>
          <w:rFonts w:ascii="Times New Roman" w:hAnsi="Times New Roman" w:cs="Times New Roman"/>
          <w:sz w:val="24"/>
          <w:szCs w:val="24"/>
        </w:rPr>
        <w:t>на</w:t>
      </w:r>
      <w:r w:rsidRPr="00AB560F">
        <w:rPr>
          <w:rFonts w:ascii="Times New Roman" w:hAnsi="Times New Roman" w:cs="Times New Roman"/>
          <w:spacing w:val="31"/>
          <w:sz w:val="24"/>
          <w:szCs w:val="24"/>
        </w:rPr>
        <w:t xml:space="preserve"> </w:t>
      </w:r>
      <w:r w:rsidRPr="00AB560F">
        <w:rPr>
          <w:rFonts w:ascii="Times New Roman" w:hAnsi="Times New Roman" w:cs="Times New Roman"/>
          <w:sz w:val="24"/>
          <w:szCs w:val="24"/>
        </w:rPr>
        <w:t>количествата</w:t>
      </w:r>
      <w:r w:rsidRPr="00AB560F">
        <w:rPr>
          <w:rFonts w:ascii="Times New Roman" w:hAnsi="Times New Roman" w:cs="Times New Roman"/>
          <w:spacing w:val="-57"/>
          <w:sz w:val="24"/>
          <w:szCs w:val="24"/>
        </w:rPr>
        <w:t xml:space="preserve"> </w:t>
      </w:r>
      <w:r w:rsidRPr="00AB560F">
        <w:rPr>
          <w:rFonts w:ascii="Times New Roman" w:hAnsi="Times New Roman" w:cs="Times New Roman"/>
          <w:sz w:val="24"/>
          <w:szCs w:val="24"/>
        </w:rPr>
        <w:t>на</w:t>
      </w:r>
      <w:r w:rsidRPr="00AB560F">
        <w:rPr>
          <w:rFonts w:ascii="Times New Roman" w:hAnsi="Times New Roman" w:cs="Times New Roman"/>
          <w:spacing w:val="-2"/>
          <w:sz w:val="24"/>
          <w:szCs w:val="24"/>
        </w:rPr>
        <w:t xml:space="preserve"> </w:t>
      </w:r>
      <w:r w:rsidRPr="00AB560F">
        <w:rPr>
          <w:rFonts w:ascii="Times New Roman" w:hAnsi="Times New Roman" w:cs="Times New Roman"/>
          <w:sz w:val="24"/>
          <w:szCs w:val="24"/>
        </w:rPr>
        <w:t>биоразградимите</w:t>
      </w:r>
      <w:r w:rsidRPr="00AB560F">
        <w:rPr>
          <w:rFonts w:ascii="Times New Roman" w:hAnsi="Times New Roman" w:cs="Times New Roman"/>
          <w:spacing w:val="-1"/>
          <w:sz w:val="24"/>
          <w:szCs w:val="24"/>
        </w:rPr>
        <w:t xml:space="preserve"> </w:t>
      </w:r>
      <w:r w:rsidRPr="00AB560F">
        <w:rPr>
          <w:rFonts w:ascii="Times New Roman" w:hAnsi="Times New Roman" w:cs="Times New Roman"/>
          <w:sz w:val="24"/>
          <w:szCs w:val="24"/>
        </w:rPr>
        <w:t>отпадъци,</w:t>
      </w:r>
      <w:r w:rsidRPr="00AB560F">
        <w:rPr>
          <w:rFonts w:ascii="Times New Roman" w:hAnsi="Times New Roman" w:cs="Times New Roman"/>
          <w:spacing w:val="-4"/>
          <w:sz w:val="24"/>
          <w:szCs w:val="24"/>
        </w:rPr>
        <w:t xml:space="preserve"> </w:t>
      </w:r>
      <w:r w:rsidRPr="00AB560F">
        <w:rPr>
          <w:rFonts w:ascii="Times New Roman" w:hAnsi="Times New Roman" w:cs="Times New Roman"/>
          <w:sz w:val="24"/>
          <w:szCs w:val="24"/>
        </w:rPr>
        <w:t>предназначени</w:t>
      </w:r>
      <w:r w:rsidRPr="00AB560F">
        <w:rPr>
          <w:rFonts w:ascii="Times New Roman" w:hAnsi="Times New Roman" w:cs="Times New Roman"/>
          <w:spacing w:val="-2"/>
          <w:sz w:val="24"/>
          <w:szCs w:val="24"/>
        </w:rPr>
        <w:t xml:space="preserve"> </w:t>
      </w:r>
      <w:r w:rsidRPr="00AB560F">
        <w:rPr>
          <w:rFonts w:ascii="Times New Roman" w:hAnsi="Times New Roman" w:cs="Times New Roman"/>
          <w:sz w:val="24"/>
          <w:szCs w:val="24"/>
        </w:rPr>
        <w:t>за</w:t>
      </w:r>
      <w:r w:rsidRPr="00AB560F">
        <w:rPr>
          <w:rFonts w:ascii="Times New Roman" w:hAnsi="Times New Roman" w:cs="Times New Roman"/>
          <w:spacing w:val="-2"/>
          <w:sz w:val="24"/>
          <w:szCs w:val="24"/>
        </w:rPr>
        <w:t xml:space="preserve"> </w:t>
      </w:r>
      <w:r w:rsidRPr="00AB560F">
        <w:rPr>
          <w:rFonts w:ascii="Times New Roman" w:hAnsi="Times New Roman" w:cs="Times New Roman"/>
          <w:sz w:val="24"/>
          <w:szCs w:val="24"/>
        </w:rPr>
        <w:t>депониране</w:t>
      </w:r>
      <w:r w:rsidRPr="00AB560F">
        <w:rPr>
          <w:rFonts w:ascii="Times New Roman" w:hAnsi="Times New Roman" w:cs="Times New Roman"/>
          <w:spacing w:val="-1"/>
          <w:sz w:val="24"/>
          <w:szCs w:val="24"/>
        </w:rPr>
        <w:t xml:space="preserve"> </w:t>
      </w:r>
      <w:r w:rsidRPr="00AB560F">
        <w:rPr>
          <w:rFonts w:ascii="Times New Roman" w:hAnsi="Times New Roman" w:cs="Times New Roman"/>
          <w:sz w:val="24"/>
          <w:szCs w:val="24"/>
        </w:rPr>
        <w:t>2010-2020 г.</w:t>
      </w:r>
    </w:p>
    <w:p w:rsidR="00AB560F" w:rsidRPr="00AB560F" w:rsidRDefault="00AB560F" w:rsidP="002B1D6E">
      <w:pPr>
        <w:pStyle w:val="aa"/>
        <w:widowControl w:val="0"/>
        <w:numPr>
          <w:ilvl w:val="0"/>
          <w:numId w:val="54"/>
        </w:numPr>
        <w:tabs>
          <w:tab w:val="left" w:pos="709"/>
          <w:tab w:val="left" w:pos="1558"/>
          <w:tab w:val="left" w:pos="1559"/>
        </w:tabs>
        <w:autoSpaceDE w:val="0"/>
        <w:autoSpaceDN w:val="0"/>
        <w:spacing w:after="0"/>
        <w:ind w:left="0" w:firstLine="425"/>
        <w:contextualSpacing w:val="0"/>
        <w:jc w:val="both"/>
        <w:rPr>
          <w:rFonts w:ascii="Times New Roman" w:hAnsi="Times New Roman" w:cs="Times New Roman"/>
          <w:sz w:val="24"/>
          <w:szCs w:val="24"/>
        </w:rPr>
      </w:pPr>
      <w:r w:rsidRPr="00AB560F">
        <w:rPr>
          <w:rFonts w:ascii="Times New Roman" w:hAnsi="Times New Roman" w:cs="Times New Roman"/>
          <w:sz w:val="24"/>
          <w:szCs w:val="24"/>
        </w:rPr>
        <w:t>Закон</w:t>
      </w:r>
      <w:r w:rsidRPr="00AB560F">
        <w:rPr>
          <w:rFonts w:ascii="Times New Roman" w:hAnsi="Times New Roman" w:cs="Times New Roman"/>
          <w:spacing w:val="-2"/>
          <w:sz w:val="24"/>
          <w:szCs w:val="24"/>
        </w:rPr>
        <w:t xml:space="preserve"> </w:t>
      </w:r>
      <w:r w:rsidRPr="00AB560F">
        <w:rPr>
          <w:rFonts w:ascii="Times New Roman" w:hAnsi="Times New Roman" w:cs="Times New Roman"/>
          <w:sz w:val="24"/>
          <w:szCs w:val="24"/>
        </w:rPr>
        <w:t>за</w:t>
      </w:r>
      <w:r w:rsidRPr="00AB560F">
        <w:rPr>
          <w:rFonts w:ascii="Times New Roman" w:hAnsi="Times New Roman" w:cs="Times New Roman"/>
          <w:spacing w:val="-2"/>
          <w:sz w:val="24"/>
          <w:szCs w:val="24"/>
        </w:rPr>
        <w:t xml:space="preserve"> </w:t>
      </w:r>
      <w:r w:rsidRPr="00AB560F">
        <w:rPr>
          <w:rFonts w:ascii="Times New Roman" w:hAnsi="Times New Roman" w:cs="Times New Roman"/>
          <w:sz w:val="24"/>
          <w:szCs w:val="24"/>
        </w:rPr>
        <w:t>храните.</w:t>
      </w:r>
    </w:p>
    <w:p w:rsidR="0067741B" w:rsidRPr="00AB560F" w:rsidRDefault="00AB560F" w:rsidP="002B1D6E">
      <w:pPr>
        <w:pStyle w:val="aa"/>
        <w:numPr>
          <w:ilvl w:val="0"/>
          <w:numId w:val="54"/>
        </w:numPr>
        <w:tabs>
          <w:tab w:val="left" w:pos="709"/>
        </w:tabs>
        <w:spacing w:after="0"/>
        <w:ind w:left="0" w:firstLine="425"/>
        <w:jc w:val="both"/>
        <w:rPr>
          <w:rFonts w:ascii="Times New Roman" w:hAnsi="Times New Roman" w:cs="Times New Roman"/>
          <w:b/>
          <w:color w:val="000000" w:themeColor="text1"/>
          <w:sz w:val="24"/>
          <w:szCs w:val="24"/>
        </w:rPr>
      </w:pPr>
      <w:r w:rsidRPr="00AB560F">
        <w:rPr>
          <w:rFonts w:ascii="Times New Roman" w:hAnsi="Times New Roman" w:cs="Times New Roman"/>
          <w:sz w:val="24"/>
          <w:szCs w:val="24"/>
        </w:rPr>
        <w:lastRenderedPageBreak/>
        <w:t>Законът за управление на отпадъците не включва определение за „хранителни</w:t>
      </w:r>
      <w:r w:rsidRPr="00AB560F">
        <w:rPr>
          <w:rFonts w:ascii="Times New Roman" w:hAnsi="Times New Roman" w:cs="Times New Roman"/>
          <w:spacing w:val="1"/>
          <w:sz w:val="24"/>
          <w:szCs w:val="24"/>
        </w:rPr>
        <w:t xml:space="preserve"> </w:t>
      </w:r>
      <w:r w:rsidRPr="00AB560F">
        <w:rPr>
          <w:rFonts w:ascii="Times New Roman" w:hAnsi="Times New Roman" w:cs="Times New Roman"/>
          <w:sz w:val="24"/>
          <w:szCs w:val="24"/>
        </w:rPr>
        <w:t>отпадъци“, а хранителните отпадъци са включени в определението за „биоотпадъци“.</w:t>
      </w:r>
    </w:p>
    <w:p w:rsidR="00AB560F" w:rsidRPr="00AB560F" w:rsidRDefault="00AB560F" w:rsidP="002B1D6E">
      <w:pPr>
        <w:pStyle w:val="ac"/>
        <w:spacing w:line="276" w:lineRule="auto"/>
        <w:ind w:left="0" w:firstLine="425"/>
      </w:pPr>
      <w:r w:rsidRPr="00AB560F">
        <w:t>Съгласно това определение хранителните отпадъци обхващат: „хранителни и кухненски</w:t>
      </w:r>
      <w:r w:rsidRPr="00AB560F">
        <w:rPr>
          <w:spacing w:val="1"/>
        </w:rPr>
        <w:t xml:space="preserve"> </w:t>
      </w:r>
      <w:r w:rsidRPr="00AB560F">
        <w:t>отпадъци</w:t>
      </w:r>
      <w:r w:rsidRPr="00AB560F">
        <w:rPr>
          <w:spacing w:val="1"/>
        </w:rPr>
        <w:t xml:space="preserve"> </w:t>
      </w:r>
      <w:r w:rsidRPr="00AB560F">
        <w:t>от</w:t>
      </w:r>
      <w:r w:rsidRPr="00AB560F">
        <w:rPr>
          <w:spacing w:val="1"/>
        </w:rPr>
        <w:t xml:space="preserve"> </w:t>
      </w:r>
      <w:r w:rsidRPr="00AB560F">
        <w:t>домакинствата,</w:t>
      </w:r>
      <w:r w:rsidRPr="00AB560F">
        <w:rPr>
          <w:spacing w:val="1"/>
        </w:rPr>
        <w:t xml:space="preserve"> </w:t>
      </w:r>
      <w:r w:rsidRPr="00AB560F">
        <w:t>ресторантите,</w:t>
      </w:r>
      <w:r w:rsidRPr="00AB560F">
        <w:rPr>
          <w:spacing w:val="1"/>
        </w:rPr>
        <w:t xml:space="preserve"> </w:t>
      </w:r>
      <w:r w:rsidRPr="00AB560F">
        <w:t>заведенията</w:t>
      </w:r>
      <w:r w:rsidRPr="00AB560F">
        <w:rPr>
          <w:spacing w:val="1"/>
        </w:rPr>
        <w:t xml:space="preserve"> </w:t>
      </w:r>
      <w:r w:rsidRPr="00AB560F">
        <w:t>за</w:t>
      </w:r>
      <w:r w:rsidRPr="00AB560F">
        <w:rPr>
          <w:spacing w:val="1"/>
        </w:rPr>
        <w:t xml:space="preserve"> </w:t>
      </w:r>
      <w:r w:rsidRPr="00AB560F">
        <w:t>обществено</w:t>
      </w:r>
      <w:r w:rsidRPr="00AB560F">
        <w:rPr>
          <w:spacing w:val="1"/>
        </w:rPr>
        <w:t xml:space="preserve"> </w:t>
      </w:r>
      <w:r w:rsidRPr="00AB560F">
        <w:t>хранене</w:t>
      </w:r>
      <w:r w:rsidRPr="00AB560F">
        <w:rPr>
          <w:spacing w:val="1"/>
        </w:rPr>
        <w:t xml:space="preserve"> </w:t>
      </w:r>
      <w:r w:rsidRPr="00AB560F">
        <w:t>и</w:t>
      </w:r>
      <w:r w:rsidRPr="00AB560F">
        <w:rPr>
          <w:spacing w:val="1"/>
        </w:rPr>
        <w:t xml:space="preserve"> </w:t>
      </w:r>
      <w:r w:rsidRPr="00AB560F">
        <w:t>търговските</w:t>
      </w:r>
      <w:r w:rsidRPr="00AB560F">
        <w:rPr>
          <w:spacing w:val="1"/>
        </w:rPr>
        <w:t xml:space="preserve"> </w:t>
      </w:r>
      <w:r w:rsidRPr="00AB560F">
        <w:t>обекти,</w:t>
      </w:r>
      <w:r w:rsidRPr="00AB560F">
        <w:rPr>
          <w:spacing w:val="1"/>
        </w:rPr>
        <w:t xml:space="preserve"> </w:t>
      </w:r>
      <w:r w:rsidRPr="00AB560F">
        <w:t>както</w:t>
      </w:r>
      <w:r w:rsidRPr="00AB560F">
        <w:rPr>
          <w:spacing w:val="1"/>
        </w:rPr>
        <w:t xml:space="preserve"> </w:t>
      </w:r>
      <w:r w:rsidRPr="00AB560F">
        <w:t>и</w:t>
      </w:r>
      <w:r w:rsidRPr="00AB560F">
        <w:rPr>
          <w:spacing w:val="1"/>
        </w:rPr>
        <w:t xml:space="preserve"> </w:t>
      </w:r>
      <w:r w:rsidRPr="00AB560F">
        <w:t>подобни</w:t>
      </w:r>
      <w:r w:rsidRPr="00AB560F">
        <w:rPr>
          <w:spacing w:val="1"/>
        </w:rPr>
        <w:t xml:space="preserve"> </w:t>
      </w:r>
      <w:r w:rsidRPr="00AB560F">
        <w:t>отпадъци</w:t>
      </w:r>
      <w:r w:rsidRPr="00AB560F">
        <w:rPr>
          <w:spacing w:val="1"/>
        </w:rPr>
        <w:t xml:space="preserve"> </w:t>
      </w:r>
      <w:r w:rsidRPr="00AB560F">
        <w:t>от</w:t>
      </w:r>
      <w:r w:rsidRPr="00AB560F">
        <w:rPr>
          <w:spacing w:val="1"/>
        </w:rPr>
        <w:t xml:space="preserve"> </w:t>
      </w:r>
      <w:r w:rsidRPr="00AB560F">
        <w:t>предприятията</w:t>
      </w:r>
      <w:r w:rsidRPr="00AB560F">
        <w:rPr>
          <w:spacing w:val="1"/>
        </w:rPr>
        <w:t xml:space="preserve"> </w:t>
      </w:r>
      <w:r w:rsidRPr="00AB560F">
        <w:t>на</w:t>
      </w:r>
      <w:r w:rsidRPr="00AB560F">
        <w:rPr>
          <w:spacing w:val="1"/>
        </w:rPr>
        <w:t xml:space="preserve"> </w:t>
      </w:r>
      <w:r w:rsidRPr="00AB560F">
        <w:t>хранително-вкусовата</w:t>
      </w:r>
      <w:r w:rsidRPr="00AB560F">
        <w:rPr>
          <w:spacing w:val="28"/>
        </w:rPr>
        <w:t xml:space="preserve"> </w:t>
      </w:r>
      <w:r w:rsidRPr="00AB560F">
        <w:t>промишленост.“</w:t>
      </w:r>
      <w:r w:rsidRPr="00AB560F">
        <w:rPr>
          <w:spacing w:val="28"/>
        </w:rPr>
        <w:t xml:space="preserve"> </w:t>
      </w:r>
      <w:r w:rsidRPr="00AB560F">
        <w:t>Директива</w:t>
      </w:r>
      <w:r w:rsidRPr="00AB560F">
        <w:rPr>
          <w:spacing w:val="27"/>
        </w:rPr>
        <w:t xml:space="preserve"> </w:t>
      </w:r>
      <w:r w:rsidRPr="00AB560F">
        <w:t>ЕС</w:t>
      </w:r>
      <w:r w:rsidRPr="00AB560F">
        <w:rPr>
          <w:spacing w:val="33"/>
        </w:rPr>
        <w:t xml:space="preserve"> </w:t>
      </w:r>
      <w:r w:rsidRPr="00AB560F">
        <w:t>2018/851</w:t>
      </w:r>
      <w:r w:rsidRPr="00AB560F">
        <w:rPr>
          <w:spacing w:val="29"/>
        </w:rPr>
        <w:t xml:space="preserve"> </w:t>
      </w:r>
      <w:r w:rsidRPr="00AB560F">
        <w:t>дава</w:t>
      </w:r>
      <w:r w:rsidRPr="00AB560F">
        <w:rPr>
          <w:spacing w:val="27"/>
        </w:rPr>
        <w:t xml:space="preserve"> </w:t>
      </w:r>
      <w:r w:rsidRPr="00AB560F">
        <w:t>следното</w:t>
      </w:r>
      <w:r w:rsidRPr="00AB560F">
        <w:rPr>
          <w:spacing w:val="29"/>
        </w:rPr>
        <w:t xml:space="preserve"> </w:t>
      </w:r>
      <w:r w:rsidRPr="00AB560F">
        <w:t>определение:</w:t>
      </w:r>
    </w:p>
    <w:p w:rsidR="00AB560F" w:rsidRPr="00AB560F" w:rsidRDefault="00AB560F" w:rsidP="002B1D6E">
      <w:pPr>
        <w:pStyle w:val="ac"/>
        <w:spacing w:line="276" w:lineRule="auto"/>
        <w:ind w:left="0" w:firstLine="425"/>
      </w:pPr>
      <w:r w:rsidRPr="00AB560F">
        <w:t>„хранителни отпадъци“ са всички храни, които са се превърнали в отпадъци“ и препраща</w:t>
      </w:r>
      <w:r w:rsidRPr="00AB560F">
        <w:rPr>
          <w:spacing w:val="-57"/>
        </w:rPr>
        <w:t xml:space="preserve"> </w:t>
      </w:r>
      <w:r w:rsidRPr="00AB560F">
        <w:t>към определението за „храни“ в член 2 от Регламент (ЕО) № 178/2002 на Европейския</w:t>
      </w:r>
      <w:r w:rsidRPr="00AB560F">
        <w:rPr>
          <w:spacing w:val="1"/>
        </w:rPr>
        <w:t xml:space="preserve"> </w:t>
      </w:r>
      <w:r w:rsidRPr="00AB560F">
        <w:t>парламент</w:t>
      </w:r>
      <w:r w:rsidRPr="00AB560F">
        <w:rPr>
          <w:spacing w:val="-1"/>
        </w:rPr>
        <w:t xml:space="preserve"> </w:t>
      </w:r>
      <w:r w:rsidRPr="00AB560F">
        <w:t>и на</w:t>
      </w:r>
      <w:r w:rsidRPr="00AB560F">
        <w:rPr>
          <w:spacing w:val="-1"/>
        </w:rPr>
        <w:t xml:space="preserve"> </w:t>
      </w:r>
      <w:r w:rsidRPr="00AB560F">
        <w:t>Съвета:</w:t>
      </w:r>
    </w:p>
    <w:p w:rsidR="00AB560F" w:rsidRPr="00AB560F" w:rsidRDefault="00AB560F" w:rsidP="002B1D6E">
      <w:pPr>
        <w:pStyle w:val="ac"/>
        <w:spacing w:line="276" w:lineRule="auto"/>
        <w:ind w:left="0" w:firstLine="425"/>
      </w:pPr>
      <w:r w:rsidRPr="00AB560F">
        <w:t>„По</w:t>
      </w:r>
      <w:r w:rsidRPr="00AB560F">
        <w:rPr>
          <w:spacing w:val="1"/>
        </w:rPr>
        <w:t xml:space="preserve"> </w:t>
      </w:r>
      <w:r w:rsidRPr="00AB560F">
        <w:t>смисъла</w:t>
      </w:r>
      <w:r w:rsidRPr="00AB560F">
        <w:rPr>
          <w:spacing w:val="1"/>
        </w:rPr>
        <w:t xml:space="preserve"> </w:t>
      </w:r>
      <w:r w:rsidRPr="00AB560F">
        <w:t>на</w:t>
      </w:r>
      <w:r w:rsidRPr="00AB560F">
        <w:rPr>
          <w:spacing w:val="1"/>
        </w:rPr>
        <w:t xml:space="preserve"> </w:t>
      </w:r>
      <w:r w:rsidRPr="00AB560F">
        <w:t>настоящия</w:t>
      </w:r>
      <w:r w:rsidRPr="00AB560F">
        <w:rPr>
          <w:spacing w:val="1"/>
        </w:rPr>
        <w:t xml:space="preserve"> </w:t>
      </w:r>
      <w:r w:rsidRPr="00AB560F">
        <w:t>регламент</w:t>
      </w:r>
      <w:r w:rsidRPr="00AB560F">
        <w:rPr>
          <w:spacing w:val="1"/>
        </w:rPr>
        <w:t xml:space="preserve"> </w:t>
      </w:r>
      <w:r w:rsidRPr="00AB560F">
        <w:t>„храни“</w:t>
      </w:r>
      <w:r w:rsidRPr="00AB560F">
        <w:rPr>
          <w:spacing w:val="1"/>
        </w:rPr>
        <w:t xml:space="preserve"> </w:t>
      </w:r>
      <w:r w:rsidRPr="00AB560F">
        <w:t>(или</w:t>
      </w:r>
      <w:r w:rsidRPr="00AB560F">
        <w:rPr>
          <w:spacing w:val="1"/>
        </w:rPr>
        <w:t xml:space="preserve"> </w:t>
      </w:r>
      <w:r w:rsidRPr="00AB560F">
        <w:t>„хранителни</w:t>
      </w:r>
      <w:r w:rsidRPr="00AB560F">
        <w:rPr>
          <w:spacing w:val="1"/>
        </w:rPr>
        <w:t xml:space="preserve"> </w:t>
      </w:r>
      <w:r w:rsidRPr="00AB560F">
        <w:t>продукти“)</w:t>
      </w:r>
      <w:r w:rsidRPr="00AB560F">
        <w:rPr>
          <w:spacing w:val="1"/>
        </w:rPr>
        <w:t xml:space="preserve"> </w:t>
      </w:r>
      <w:r w:rsidRPr="00AB560F">
        <w:t>означава всяко вещество или продукт, независимо дали е преработен или не, частично</w:t>
      </w:r>
      <w:r w:rsidRPr="00AB560F">
        <w:rPr>
          <w:spacing w:val="1"/>
        </w:rPr>
        <w:t xml:space="preserve"> </w:t>
      </w:r>
      <w:r w:rsidRPr="00AB560F">
        <w:t>преработен</w:t>
      </w:r>
      <w:r w:rsidRPr="00AB560F">
        <w:rPr>
          <w:spacing w:val="41"/>
        </w:rPr>
        <w:t xml:space="preserve"> </w:t>
      </w:r>
      <w:r w:rsidRPr="00AB560F">
        <w:t>или</w:t>
      </w:r>
      <w:r w:rsidRPr="00AB560F">
        <w:rPr>
          <w:spacing w:val="42"/>
        </w:rPr>
        <w:t xml:space="preserve"> </w:t>
      </w:r>
      <w:r w:rsidRPr="00AB560F">
        <w:t>непреработен,</w:t>
      </w:r>
      <w:r w:rsidRPr="00AB560F">
        <w:rPr>
          <w:spacing w:val="40"/>
        </w:rPr>
        <w:t xml:space="preserve"> </w:t>
      </w:r>
      <w:r w:rsidRPr="00AB560F">
        <w:t>който</w:t>
      </w:r>
      <w:r w:rsidRPr="00AB560F">
        <w:rPr>
          <w:spacing w:val="41"/>
        </w:rPr>
        <w:t xml:space="preserve"> </w:t>
      </w:r>
      <w:r w:rsidRPr="00AB560F">
        <w:t>е</w:t>
      </w:r>
      <w:r w:rsidRPr="00AB560F">
        <w:rPr>
          <w:spacing w:val="40"/>
        </w:rPr>
        <w:t xml:space="preserve"> </w:t>
      </w:r>
      <w:r w:rsidRPr="00AB560F">
        <w:t>предназначен</w:t>
      </w:r>
      <w:r w:rsidRPr="00AB560F">
        <w:rPr>
          <w:spacing w:val="41"/>
        </w:rPr>
        <w:t xml:space="preserve"> </w:t>
      </w:r>
      <w:r w:rsidRPr="00AB560F">
        <w:t>за</w:t>
      </w:r>
      <w:r w:rsidRPr="00AB560F">
        <w:rPr>
          <w:spacing w:val="41"/>
        </w:rPr>
        <w:t xml:space="preserve"> </w:t>
      </w:r>
      <w:r w:rsidRPr="00AB560F">
        <w:t>или</w:t>
      </w:r>
      <w:r w:rsidRPr="00AB560F">
        <w:rPr>
          <w:spacing w:val="42"/>
        </w:rPr>
        <w:t xml:space="preserve"> </w:t>
      </w:r>
      <w:r w:rsidRPr="00AB560F">
        <w:t>основателно</w:t>
      </w:r>
      <w:r w:rsidRPr="00AB560F">
        <w:rPr>
          <w:spacing w:val="40"/>
        </w:rPr>
        <w:t xml:space="preserve"> </w:t>
      </w:r>
      <w:r w:rsidRPr="00AB560F">
        <w:t>се</w:t>
      </w:r>
      <w:r w:rsidRPr="00AB560F">
        <w:rPr>
          <w:spacing w:val="41"/>
        </w:rPr>
        <w:t xml:space="preserve"> </w:t>
      </w:r>
      <w:r w:rsidRPr="00AB560F">
        <w:t>очаква</w:t>
      </w:r>
      <w:r w:rsidRPr="00AB560F">
        <w:rPr>
          <w:spacing w:val="39"/>
        </w:rPr>
        <w:t xml:space="preserve"> </w:t>
      </w:r>
      <w:r w:rsidRPr="00AB560F">
        <w:t>да</w:t>
      </w:r>
      <w:r w:rsidRPr="00AB560F">
        <w:rPr>
          <w:spacing w:val="-57"/>
        </w:rPr>
        <w:t xml:space="preserve"> </w:t>
      </w:r>
      <w:r w:rsidRPr="00AB560F">
        <w:t>бъде приеман от хора. Понятието „храни“ включва напитки, дъвки и всякакви вещества,</w:t>
      </w:r>
      <w:r w:rsidRPr="00AB560F">
        <w:rPr>
          <w:spacing w:val="1"/>
        </w:rPr>
        <w:t xml:space="preserve"> </w:t>
      </w:r>
      <w:r w:rsidRPr="00AB560F">
        <w:t>включително</w:t>
      </w:r>
      <w:r w:rsidRPr="00AB560F">
        <w:rPr>
          <w:spacing w:val="1"/>
        </w:rPr>
        <w:t xml:space="preserve"> </w:t>
      </w:r>
      <w:r w:rsidRPr="00AB560F">
        <w:t>вода,</w:t>
      </w:r>
      <w:r w:rsidRPr="00AB560F">
        <w:rPr>
          <w:spacing w:val="1"/>
        </w:rPr>
        <w:t xml:space="preserve"> </w:t>
      </w:r>
      <w:r w:rsidRPr="00AB560F">
        <w:t>които</w:t>
      </w:r>
      <w:r w:rsidRPr="00AB560F">
        <w:rPr>
          <w:spacing w:val="1"/>
        </w:rPr>
        <w:t xml:space="preserve"> </w:t>
      </w:r>
      <w:r w:rsidRPr="00AB560F">
        <w:t>са</w:t>
      </w:r>
      <w:r w:rsidRPr="00AB560F">
        <w:rPr>
          <w:spacing w:val="1"/>
        </w:rPr>
        <w:t xml:space="preserve"> </w:t>
      </w:r>
      <w:r w:rsidRPr="00AB560F">
        <w:t>умишлено</w:t>
      </w:r>
      <w:r w:rsidRPr="00AB560F">
        <w:rPr>
          <w:spacing w:val="1"/>
        </w:rPr>
        <w:t xml:space="preserve"> </w:t>
      </w:r>
      <w:r w:rsidRPr="00AB560F">
        <w:t>вложени</w:t>
      </w:r>
      <w:r w:rsidRPr="00AB560F">
        <w:rPr>
          <w:spacing w:val="1"/>
        </w:rPr>
        <w:t xml:space="preserve"> </w:t>
      </w:r>
      <w:r w:rsidRPr="00AB560F">
        <w:t>в</w:t>
      </w:r>
      <w:r w:rsidRPr="00AB560F">
        <w:rPr>
          <w:spacing w:val="1"/>
        </w:rPr>
        <w:t xml:space="preserve"> </w:t>
      </w:r>
      <w:r w:rsidRPr="00AB560F">
        <w:t>храните</w:t>
      </w:r>
      <w:r w:rsidRPr="00AB560F">
        <w:rPr>
          <w:spacing w:val="1"/>
        </w:rPr>
        <w:t xml:space="preserve"> </w:t>
      </w:r>
      <w:r w:rsidRPr="00AB560F">
        <w:t>по</w:t>
      </w:r>
      <w:r w:rsidRPr="00AB560F">
        <w:rPr>
          <w:spacing w:val="1"/>
        </w:rPr>
        <w:t xml:space="preserve"> </w:t>
      </w:r>
      <w:r w:rsidRPr="00AB560F">
        <w:t>време</w:t>
      </w:r>
      <w:r w:rsidRPr="00AB560F">
        <w:rPr>
          <w:spacing w:val="1"/>
        </w:rPr>
        <w:t xml:space="preserve"> </w:t>
      </w:r>
      <w:r w:rsidRPr="00AB560F">
        <w:t>на</w:t>
      </w:r>
      <w:r w:rsidRPr="00AB560F">
        <w:rPr>
          <w:spacing w:val="1"/>
        </w:rPr>
        <w:t xml:space="preserve"> </w:t>
      </w:r>
      <w:r w:rsidRPr="00AB560F">
        <w:t>тяхното</w:t>
      </w:r>
      <w:r w:rsidRPr="00AB560F">
        <w:rPr>
          <w:spacing w:val="1"/>
        </w:rPr>
        <w:t xml:space="preserve"> </w:t>
      </w:r>
      <w:r w:rsidRPr="00AB560F">
        <w:t>производство,</w:t>
      </w:r>
      <w:r w:rsidRPr="00AB560F">
        <w:rPr>
          <w:spacing w:val="1"/>
        </w:rPr>
        <w:t xml:space="preserve"> </w:t>
      </w:r>
      <w:r w:rsidRPr="00AB560F">
        <w:t>приготовление</w:t>
      </w:r>
      <w:r w:rsidRPr="00AB560F">
        <w:rPr>
          <w:spacing w:val="1"/>
        </w:rPr>
        <w:t xml:space="preserve"> </w:t>
      </w:r>
      <w:r w:rsidRPr="00AB560F">
        <w:t>или</w:t>
      </w:r>
      <w:r w:rsidRPr="00AB560F">
        <w:rPr>
          <w:spacing w:val="1"/>
        </w:rPr>
        <w:t xml:space="preserve"> </w:t>
      </w:r>
      <w:r w:rsidRPr="00AB560F">
        <w:t>обработка.</w:t>
      </w:r>
      <w:r w:rsidRPr="00AB560F">
        <w:rPr>
          <w:spacing w:val="1"/>
        </w:rPr>
        <w:t xml:space="preserve"> </w:t>
      </w:r>
      <w:r w:rsidRPr="00AB560F">
        <w:t>То</w:t>
      </w:r>
      <w:r w:rsidRPr="00AB560F">
        <w:rPr>
          <w:spacing w:val="1"/>
        </w:rPr>
        <w:t xml:space="preserve"> </w:t>
      </w:r>
      <w:r w:rsidRPr="00AB560F">
        <w:t>включва</w:t>
      </w:r>
      <w:r w:rsidRPr="00AB560F">
        <w:rPr>
          <w:spacing w:val="1"/>
        </w:rPr>
        <w:t xml:space="preserve"> </w:t>
      </w:r>
      <w:r w:rsidRPr="00AB560F">
        <w:t>водата</w:t>
      </w:r>
      <w:r w:rsidRPr="00AB560F">
        <w:rPr>
          <w:spacing w:val="1"/>
        </w:rPr>
        <w:t xml:space="preserve"> </w:t>
      </w:r>
      <w:r w:rsidRPr="00AB560F">
        <w:t>след</w:t>
      </w:r>
      <w:r w:rsidRPr="00AB560F">
        <w:rPr>
          <w:spacing w:val="1"/>
        </w:rPr>
        <w:t xml:space="preserve"> </w:t>
      </w:r>
      <w:r w:rsidRPr="00AB560F">
        <w:t>точката</w:t>
      </w:r>
      <w:r w:rsidRPr="00AB560F">
        <w:rPr>
          <w:spacing w:val="1"/>
        </w:rPr>
        <w:t xml:space="preserve"> </w:t>
      </w:r>
      <w:r w:rsidRPr="00AB560F">
        <w:t>на</w:t>
      </w:r>
      <w:r w:rsidRPr="00AB560F">
        <w:rPr>
          <w:spacing w:val="1"/>
        </w:rPr>
        <w:t xml:space="preserve"> </w:t>
      </w:r>
      <w:r w:rsidRPr="00AB560F">
        <w:t>съответствие, съгласно определението в член 6 от Директива 98/83/ЕО и без да се засягат</w:t>
      </w:r>
      <w:r w:rsidRPr="00AB560F">
        <w:rPr>
          <w:spacing w:val="-57"/>
        </w:rPr>
        <w:t xml:space="preserve"> </w:t>
      </w:r>
      <w:r w:rsidR="008723DC">
        <w:rPr>
          <w:spacing w:val="-57"/>
        </w:rPr>
        <w:t xml:space="preserve">                                     </w:t>
      </w:r>
      <w:r w:rsidRPr="00AB560F">
        <w:t>изискванията</w:t>
      </w:r>
      <w:r w:rsidRPr="00AB560F">
        <w:rPr>
          <w:spacing w:val="-2"/>
        </w:rPr>
        <w:t xml:space="preserve"> </w:t>
      </w:r>
      <w:r w:rsidRPr="00AB560F">
        <w:t>на</w:t>
      </w:r>
      <w:r w:rsidRPr="00AB560F">
        <w:rPr>
          <w:spacing w:val="-1"/>
        </w:rPr>
        <w:t xml:space="preserve"> </w:t>
      </w:r>
      <w:r w:rsidRPr="00AB560F">
        <w:t>Директиви 80/778/ЕИО</w:t>
      </w:r>
      <w:r w:rsidRPr="00AB560F">
        <w:rPr>
          <w:spacing w:val="-2"/>
        </w:rPr>
        <w:t xml:space="preserve"> </w:t>
      </w:r>
      <w:r w:rsidRPr="00AB560F">
        <w:t>и</w:t>
      </w:r>
      <w:r w:rsidRPr="00AB560F">
        <w:rPr>
          <w:spacing w:val="-1"/>
        </w:rPr>
        <w:t xml:space="preserve"> </w:t>
      </w:r>
      <w:r w:rsidRPr="00AB560F">
        <w:t>98/83/ЕО.</w:t>
      </w:r>
    </w:p>
    <w:p w:rsidR="00AB560F" w:rsidRPr="00AB560F" w:rsidRDefault="00AB560F" w:rsidP="002B1D6E">
      <w:pPr>
        <w:pStyle w:val="ac"/>
        <w:spacing w:line="276" w:lineRule="auto"/>
        <w:ind w:left="0" w:firstLine="425"/>
      </w:pPr>
      <w:r w:rsidRPr="00AB560F">
        <w:t>Общото количество на хранителните отпадъци в страната през 2018 г. възлиза на</w:t>
      </w:r>
      <w:r w:rsidRPr="00AB560F">
        <w:rPr>
          <w:spacing w:val="-57"/>
        </w:rPr>
        <w:t xml:space="preserve"> </w:t>
      </w:r>
      <w:r w:rsidRPr="00AB560F">
        <w:t>близо</w:t>
      </w:r>
      <w:r w:rsidRPr="00AB560F">
        <w:rPr>
          <w:spacing w:val="-1"/>
        </w:rPr>
        <w:t xml:space="preserve"> </w:t>
      </w:r>
      <w:r w:rsidRPr="00AB560F">
        <w:t>500</w:t>
      </w:r>
      <w:r w:rsidRPr="00AB560F">
        <w:rPr>
          <w:spacing w:val="-4"/>
        </w:rPr>
        <w:t xml:space="preserve"> </w:t>
      </w:r>
      <w:r w:rsidRPr="00AB560F">
        <w:t>хил.</w:t>
      </w:r>
      <w:r w:rsidRPr="00AB560F">
        <w:rPr>
          <w:spacing w:val="-2"/>
        </w:rPr>
        <w:t xml:space="preserve"> </w:t>
      </w:r>
      <w:r w:rsidRPr="00AB560F">
        <w:t>тона, от</w:t>
      </w:r>
      <w:r w:rsidRPr="00AB560F">
        <w:rPr>
          <w:spacing w:val="-1"/>
        </w:rPr>
        <w:t xml:space="preserve"> </w:t>
      </w:r>
      <w:r w:rsidRPr="00AB560F">
        <w:t>които</w:t>
      </w:r>
      <w:r w:rsidRPr="00AB560F">
        <w:rPr>
          <w:spacing w:val="-1"/>
        </w:rPr>
        <w:t xml:space="preserve"> </w:t>
      </w:r>
      <w:r w:rsidRPr="00AB560F">
        <w:t>близо</w:t>
      </w:r>
      <w:r w:rsidRPr="00AB560F">
        <w:rPr>
          <w:spacing w:val="-1"/>
        </w:rPr>
        <w:t xml:space="preserve"> </w:t>
      </w:r>
      <w:r w:rsidRPr="00AB560F">
        <w:t>57%</w:t>
      </w:r>
      <w:r w:rsidRPr="00AB560F">
        <w:rPr>
          <w:spacing w:val="-2"/>
        </w:rPr>
        <w:t xml:space="preserve"> </w:t>
      </w:r>
      <w:r w:rsidRPr="00AB560F">
        <w:t>са</w:t>
      </w:r>
      <w:r w:rsidRPr="00AB560F">
        <w:rPr>
          <w:spacing w:val="-1"/>
        </w:rPr>
        <w:t xml:space="preserve"> </w:t>
      </w:r>
      <w:r w:rsidRPr="00AB560F">
        <w:t>хранителните</w:t>
      </w:r>
      <w:r w:rsidRPr="00AB560F">
        <w:rPr>
          <w:spacing w:val="-2"/>
        </w:rPr>
        <w:t xml:space="preserve"> </w:t>
      </w:r>
      <w:r w:rsidRPr="00AB560F">
        <w:t>отпадъци</w:t>
      </w:r>
      <w:r w:rsidRPr="00AB560F">
        <w:rPr>
          <w:spacing w:val="-1"/>
        </w:rPr>
        <w:t xml:space="preserve"> </w:t>
      </w:r>
      <w:r w:rsidRPr="00AB560F">
        <w:t>с</w:t>
      </w:r>
      <w:r w:rsidRPr="00AB560F">
        <w:rPr>
          <w:spacing w:val="-2"/>
        </w:rPr>
        <w:t xml:space="preserve"> </w:t>
      </w:r>
      <w:r w:rsidRPr="00AB560F">
        <w:t>битов</w:t>
      </w:r>
      <w:r w:rsidRPr="00AB560F">
        <w:rPr>
          <w:spacing w:val="-3"/>
        </w:rPr>
        <w:t xml:space="preserve"> </w:t>
      </w:r>
      <w:r w:rsidRPr="00AB560F">
        <w:t>характер.</w:t>
      </w:r>
    </w:p>
    <w:p w:rsidR="00AB560F" w:rsidRPr="00AB560F" w:rsidRDefault="00AB560F" w:rsidP="002B1D6E">
      <w:pPr>
        <w:pStyle w:val="ac"/>
        <w:spacing w:line="276" w:lineRule="auto"/>
        <w:ind w:left="0" w:firstLine="425"/>
      </w:pPr>
      <w:r w:rsidRPr="00AB560F">
        <w:t>Следва</w:t>
      </w:r>
      <w:r w:rsidRPr="00AB560F">
        <w:rPr>
          <w:spacing w:val="1"/>
        </w:rPr>
        <w:t xml:space="preserve"> </w:t>
      </w:r>
      <w:r w:rsidRPr="00AB560F">
        <w:t>да</w:t>
      </w:r>
      <w:r w:rsidRPr="00AB560F">
        <w:rPr>
          <w:spacing w:val="1"/>
        </w:rPr>
        <w:t xml:space="preserve"> </w:t>
      </w:r>
      <w:r w:rsidRPr="00AB560F">
        <w:t>се</w:t>
      </w:r>
      <w:r w:rsidRPr="00AB560F">
        <w:rPr>
          <w:spacing w:val="1"/>
        </w:rPr>
        <w:t xml:space="preserve"> </w:t>
      </w:r>
      <w:r w:rsidRPr="00AB560F">
        <w:t>отбележи,</w:t>
      </w:r>
      <w:r w:rsidRPr="00AB560F">
        <w:rPr>
          <w:spacing w:val="1"/>
        </w:rPr>
        <w:t xml:space="preserve"> </w:t>
      </w:r>
      <w:r w:rsidRPr="00AB560F">
        <w:t>че</w:t>
      </w:r>
      <w:r w:rsidRPr="00AB560F">
        <w:rPr>
          <w:spacing w:val="1"/>
        </w:rPr>
        <w:t xml:space="preserve"> </w:t>
      </w:r>
      <w:r w:rsidRPr="00AB560F">
        <w:t>в</w:t>
      </w:r>
      <w:r w:rsidRPr="00AB560F">
        <w:rPr>
          <w:spacing w:val="1"/>
        </w:rPr>
        <w:t xml:space="preserve"> </w:t>
      </w:r>
      <w:r w:rsidRPr="00AB560F">
        <w:t>количествата</w:t>
      </w:r>
      <w:r w:rsidRPr="00AB560F">
        <w:rPr>
          <w:spacing w:val="1"/>
        </w:rPr>
        <w:t xml:space="preserve"> </w:t>
      </w:r>
      <w:r w:rsidRPr="00AB560F">
        <w:t>на</w:t>
      </w:r>
      <w:r w:rsidRPr="00AB560F">
        <w:rPr>
          <w:spacing w:val="1"/>
        </w:rPr>
        <w:t xml:space="preserve"> </w:t>
      </w:r>
      <w:r w:rsidRPr="00AB560F">
        <w:t>последните</w:t>
      </w:r>
      <w:r w:rsidRPr="00AB560F">
        <w:rPr>
          <w:spacing w:val="1"/>
        </w:rPr>
        <w:t xml:space="preserve"> </w:t>
      </w:r>
      <w:r w:rsidRPr="00AB560F">
        <w:t>не</w:t>
      </w:r>
      <w:r w:rsidRPr="00AB560F">
        <w:rPr>
          <w:spacing w:val="1"/>
        </w:rPr>
        <w:t xml:space="preserve"> </w:t>
      </w:r>
      <w:r w:rsidRPr="00AB560F">
        <w:t>са</w:t>
      </w:r>
      <w:r w:rsidRPr="00AB560F">
        <w:rPr>
          <w:spacing w:val="1"/>
        </w:rPr>
        <w:t xml:space="preserve"> </w:t>
      </w:r>
      <w:r w:rsidRPr="00AB560F">
        <w:t>включени</w:t>
      </w:r>
      <w:r w:rsidRPr="00AB560F">
        <w:rPr>
          <w:spacing w:val="1"/>
        </w:rPr>
        <w:t xml:space="preserve"> </w:t>
      </w:r>
      <w:r w:rsidRPr="00AB560F">
        <w:t>потенциалните количества на хранителни отпадъци, които може да се предположи се</w:t>
      </w:r>
      <w:r w:rsidRPr="00AB560F">
        <w:rPr>
          <w:spacing w:val="1"/>
        </w:rPr>
        <w:t xml:space="preserve"> </w:t>
      </w:r>
      <w:r w:rsidRPr="00AB560F">
        <w:t>съдържат</w:t>
      </w:r>
      <w:r w:rsidRPr="00AB560F">
        <w:rPr>
          <w:spacing w:val="1"/>
        </w:rPr>
        <w:t xml:space="preserve"> </w:t>
      </w:r>
      <w:r w:rsidRPr="00AB560F">
        <w:t>в</w:t>
      </w:r>
      <w:r w:rsidRPr="00AB560F">
        <w:rPr>
          <w:spacing w:val="1"/>
        </w:rPr>
        <w:t xml:space="preserve"> </w:t>
      </w:r>
      <w:r w:rsidRPr="00AB560F">
        <w:t>„ситна</w:t>
      </w:r>
      <w:r w:rsidRPr="00AB560F">
        <w:rPr>
          <w:spacing w:val="1"/>
        </w:rPr>
        <w:t xml:space="preserve"> </w:t>
      </w:r>
      <w:r w:rsidRPr="00AB560F">
        <w:t>фракция&lt;4см“</w:t>
      </w:r>
      <w:r w:rsidRPr="00AB560F">
        <w:rPr>
          <w:spacing w:val="1"/>
        </w:rPr>
        <w:t xml:space="preserve"> </w:t>
      </w:r>
      <w:r w:rsidRPr="00AB560F">
        <w:t>(която</w:t>
      </w:r>
      <w:r w:rsidRPr="00AB560F">
        <w:rPr>
          <w:spacing w:val="1"/>
        </w:rPr>
        <w:t xml:space="preserve"> </w:t>
      </w:r>
      <w:r w:rsidRPr="00AB560F">
        <w:t>се</w:t>
      </w:r>
      <w:r w:rsidRPr="00AB560F">
        <w:rPr>
          <w:spacing w:val="1"/>
        </w:rPr>
        <w:t xml:space="preserve"> </w:t>
      </w:r>
      <w:r w:rsidRPr="00AB560F">
        <w:t>отчита</w:t>
      </w:r>
      <w:r w:rsidRPr="00AB560F">
        <w:rPr>
          <w:spacing w:val="1"/>
        </w:rPr>
        <w:t xml:space="preserve"> </w:t>
      </w:r>
      <w:r w:rsidRPr="00AB560F">
        <w:t>в</w:t>
      </w:r>
      <w:r w:rsidRPr="00AB560F">
        <w:rPr>
          <w:spacing w:val="1"/>
        </w:rPr>
        <w:t xml:space="preserve"> </w:t>
      </w:r>
      <w:r w:rsidRPr="00AB560F">
        <w:t>Националната</w:t>
      </w:r>
      <w:r w:rsidRPr="00AB560F">
        <w:rPr>
          <w:spacing w:val="1"/>
        </w:rPr>
        <w:t xml:space="preserve"> </w:t>
      </w:r>
      <w:r w:rsidRPr="00AB560F">
        <w:t>методология</w:t>
      </w:r>
      <w:r w:rsidRPr="00AB560F">
        <w:rPr>
          <w:spacing w:val="1"/>
        </w:rPr>
        <w:t xml:space="preserve"> </w:t>
      </w:r>
      <w:r w:rsidRPr="00AB560F">
        <w:t>за</w:t>
      </w:r>
      <w:r w:rsidRPr="00AB560F">
        <w:rPr>
          <w:spacing w:val="1"/>
        </w:rPr>
        <w:t xml:space="preserve"> </w:t>
      </w:r>
      <w:r w:rsidRPr="00AB560F">
        <w:t>морфологичен</w:t>
      </w:r>
      <w:r w:rsidRPr="00AB560F">
        <w:rPr>
          <w:spacing w:val="-1"/>
        </w:rPr>
        <w:t xml:space="preserve"> </w:t>
      </w:r>
      <w:r w:rsidRPr="00AB560F">
        <w:t>анализ на</w:t>
      </w:r>
      <w:r w:rsidRPr="00AB560F">
        <w:rPr>
          <w:spacing w:val="-1"/>
        </w:rPr>
        <w:t xml:space="preserve"> </w:t>
      </w:r>
      <w:r w:rsidRPr="00AB560F">
        <w:t>битовите</w:t>
      </w:r>
      <w:r w:rsidRPr="00AB560F">
        <w:rPr>
          <w:spacing w:val="-1"/>
        </w:rPr>
        <w:t xml:space="preserve"> </w:t>
      </w:r>
      <w:r w:rsidRPr="00AB560F">
        <w:t>отпадъци).</w:t>
      </w:r>
    </w:p>
    <w:p w:rsidR="00AB560F" w:rsidRPr="00AB560F" w:rsidRDefault="00AB560F" w:rsidP="002B1D6E">
      <w:pPr>
        <w:pStyle w:val="ac"/>
        <w:spacing w:line="276" w:lineRule="auto"/>
        <w:ind w:left="0" w:firstLine="425"/>
      </w:pPr>
      <w:r w:rsidRPr="00AB560F">
        <w:t>Домакинствата</w:t>
      </w:r>
      <w:r w:rsidRPr="00AB560F">
        <w:rPr>
          <w:spacing w:val="14"/>
        </w:rPr>
        <w:t xml:space="preserve"> </w:t>
      </w:r>
      <w:r w:rsidRPr="00AB560F">
        <w:t>са</w:t>
      </w:r>
      <w:r w:rsidRPr="00AB560F">
        <w:rPr>
          <w:spacing w:val="14"/>
        </w:rPr>
        <w:t xml:space="preserve"> </w:t>
      </w:r>
      <w:r w:rsidRPr="00AB560F">
        <w:t>основният</w:t>
      </w:r>
      <w:r w:rsidRPr="00AB560F">
        <w:rPr>
          <w:spacing w:val="15"/>
        </w:rPr>
        <w:t xml:space="preserve"> </w:t>
      </w:r>
      <w:r w:rsidRPr="00AB560F">
        <w:t>източник</w:t>
      </w:r>
      <w:r w:rsidRPr="00AB560F">
        <w:rPr>
          <w:spacing w:val="14"/>
        </w:rPr>
        <w:t xml:space="preserve"> </w:t>
      </w:r>
      <w:r w:rsidRPr="00AB560F">
        <w:t>на</w:t>
      </w:r>
      <w:r w:rsidRPr="00AB560F">
        <w:rPr>
          <w:spacing w:val="13"/>
        </w:rPr>
        <w:t xml:space="preserve"> </w:t>
      </w:r>
      <w:r w:rsidRPr="00AB560F">
        <w:t>образуване</w:t>
      </w:r>
      <w:r w:rsidRPr="00AB560F">
        <w:rPr>
          <w:spacing w:val="12"/>
        </w:rPr>
        <w:t xml:space="preserve"> </w:t>
      </w:r>
      <w:r w:rsidRPr="00AB560F">
        <w:t>на</w:t>
      </w:r>
      <w:r w:rsidRPr="00AB560F">
        <w:rPr>
          <w:spacing w:val="13"/>
        </w:rPr>
        <w:t xml:space="preserve"> </w:t>
      </w:r>
      <w:r w:rsidRPr="00AB560F">
        <w:t>хранителни</w:t>
      </w:r>
      <w:r w:rsidRPr="00AB560F">
        <w:rPr>
          <w:spacing w:val="14"/>
        </w:rPr>
        <w:t xml:space="preserve"> </w:t>
      </w:r>
      <w:r w:rsidRPr="00AB560F">
        <w:t>отпадъци</w:t>
      </w:r>
      <w:r w:rsidRPr="00AB560F">
        <w:rPr>
          <w:spacing w:val="13"/>
        </w:rPr>
        <w:t xml:space="preserve"> </w:t>
      </w:r>
      <w:r w:rsidRPr="00AB560F">
        <w:t>и</w:t>
      </w:r>
      <w:r w:rsidR="008723DC">
        <w:t xml:space="preserve"> </w:t>
      </w:r>
      <w:r w:rsidRPr="00AB560F">
        <w:rPr>
          <w:spacing w:val="-58"/>
        </w:rPr>
        <w:t xml:space="preserve"> </w:t>
      </w:r>
      <w:r w:rsidRPr="00AB560F">
        <w:t>в</w:t>
      </w:r>
      <w:r w:rsidRPr="00AB560F">
        <w:rPr>
          <w:spacing w:val="-2"/>
        </w:rPr>
        <w:t xml:space="preserve"> </w:t>
      </w:r>
      <w:r w:rsidRPr="00AB560F">
        <w:t>страната</w:t>
      </w:r>
      <w:r w:rsidRPr="00AB560F">
        <w:rPr>
          <w:spacing w:val="-2"/>
        </w:rPr>
        <w:t xml:space="preserve"> </w:t>
      </w:r>
      <w:r w:rsidRPr="00AB560F">
        <w:t>и в</w:t>
      </w:r>
      <w:r w:rsidRPr="00AB560F">
        <w:rPr>
          <w:spacing w:val="-2"/>
        </w:rPr>
        <w:t xml:space="preserve"> </w:t>
      </w:r>
      <w:r w:rsidRPr="00AB560F">
        <w:t>ЕС,</w:t>
      </w:r>
      <w:r w:rsidRPr="00AB560F">
        <w:rPr>
          <w:spacing w:val="-1"/>
        </w:rPr>
        <w:t xml:space="preserve"> </w:t>
      </w:r>
      <w:r w:rsidRPr="00AB560F">
        <w:t>следвани от</w:t>
      </w:r>
      <w:r w:rsidRPr="00AB560F">
        <w:rPr>
          <w:spacing w:val="-1"/>
        </w:rPr>
        <w:t xml:space="preserve"> </w:t>
      </w:r>
      <w:r w:rsidRPr="00AB560F">
        <w:t>сектора</w:t>
      </w:r>
      <w:r w:rsidRPr="00AB560F">
        <w:rPr>
          <w:spacing w:val="-2"/>
        </w:rPr>
        <w:t xml:space="preserve"> </w:t>
      </w:r>
      <w:r w:rsidRPr="00AB560F">
        <w:t>на</w:t>
      </w:r>
      <w:r w:rsidRPr="00AB560F">
        <w:rPr>
          <w:spacing w:val="-1"/>
        </w:rPr>
        <w:t xml:space="preserve"> </w:t>
      </w:r>
      <w:r w:rsidRPr="00AB560F">
        <w:t>преработка</w:t>
      </w:r>
      <w:r w:rsidRPr="00AB560F">
        <w:rPr>
          <w:spacing w:val="-2"/>
        </w:rPr>
        <w:t xml:space="preserve"> </w:t>
      </w:r>
      <w:r w:rsidRPr="00AB560F">
        <w:t>и</w:t>
      </w:r>
      <w:r w:rsidRPr="00AB560F">
        <w:rPr>
          <w:spacing w:val="-1"/>
        </w:rPr>
        <w:t xml:space="preserve"> </w:t>
      </w:r>
      <w:r w:rsidRPr="00AB560F">
        <w:t>производство</w:t>
      </w:r>
      <w:r w:rsidRPr="00AB560F">
        <w:rPr>
          <w:spacing w:val="-3"/>
        </w:rPr>
        <w:t xml:space="preserve"> </w:t>
      </w:r>
      <w:r w:rsidRPr="00AB560F">
        <w:t>на</w:t>
      </w:r>
      <w:r w:rsidRPr="00AB560F">
        <w:rPr>
          <w:spacing w:val="-2"/>
        </w:rPr>
        <w:t xml:space="preserve"> </w:t>
      </w:r>
      <w:r w:rsidRPr="00AB560F">
        <w:t>храни.</w:t>
      </w:r>
    </w:p>
    <w:p w:rsidR="00AB560F" w:rsidRPr="00AB560F" w:rsidRDefault="00AB560F" w:rsidP="002B1D6E">
      <w:pPr>
        <w:pStyle w:val="ac"/>
        <w:spacing w:line="276" w:lineRule="auto"/>
        <w:ind w:left="0" w:firstLine="425"/>
      </w:pPr>
      <w:r w:rsidRPr="00AB560F">
        <w:t>Ето защо намаляването на количествата хранителни отпадъци е необходимо по</w:t>
      </w:r>
      <w:r w:rsidRPr="00AB560F">
        <w:rPr>
          <w:spacing w:val="1"/>
        </w:rPr>
        <w:t xml:space="preserve"> </w:t>
      </w:r>
      <w:r w:rsidRPr="00AB560F">
        <w:t>всички</w:t>
      </w:r>
      <w:r w:rsidRPr="00AB560F">
        <w:rPr>
          <w:spacing w:val="22"/>
        </w:rPr>
        <w:t xml:space="preserve"> </w:t>
      </w:r>
      <w:r w:rsidRPr="00AB560F">
        <w:t>източници</w:t>
      </w:r>
      <w:r w:rsidRPr="00AB560F">
        <w:rPr>
          <w:spacing w:val="23"/>
        </w:rPr>
        <w:t xml:space="preserve"> </w:t>
      </w:r>
      <w:r w:rsidRPr="00AB560F">
        <w:t>на</w:t>
      </w:r>
      <w:r w:rsidRPr="00AB560F">
        <w:rPr>
          <w:spacing w:val="20"/>
        </w:rPr>
        <w:t xml:space="preserve"> </w:t>
      </w:r>
      <w:r w:rsidRPr="00AB560F">
        <w:t>образуване</w:t>
      </w:r>
      <w:r w:rsidRPr="00AB560F">
        <w:rPr>
          <w:spacing w:val="24"/>
        </w:rPr>
        <w:t xml:space="preserve"> </w:t>
      </w:r>
      <w:r w:rsidRPr="00AB560F">
        <w:t>и</w:t>
      </w:r>
      <w:r w:rsidRPr="00AB560F">
        <w:rPr>
          <w:spacing w:val="22"/>
        </w:rPr>
        <w:t xml:space="preserve"> </w:t>
      </w:r>
      <w:r w:rsidRPr="00AB560F">
        <w:t>най-вече</w:t>
      </w:r>
      <w:r w:rsidRPr="00AB560F">
        <w:rPr>
          <w:spacing w:val="22"/>
        </w:rPr>
        <w:t xml:space="preserve"> </w:t>
      </w:r>
      <w:r w:rsidRPr="00AB560F">
        <w:t>хранителните</w:t>
      </w:r>
      <w:r w:rsidRPr="00AB560F">
        <w:rPr>
          <w:spacing w:val="20"/>
        </w:rPr>
        <w:t xml:space="preserve"> </w:t>
      </w:r>
      <w:r w:rsidRPr="00AB560F">
        <w:t>отпадъци</w:t>
      </w:r>
      <w:r w:rsidRPr="00AB560F">
        <w:rPr>
          <w:spacing w:val="23"/>
        </w:rPr>
        <w:t xml:space="preserve"> </w:t>
      </w:r>
      <w:r w:rsidRPr="00AB560F">
        <w:t>с</w:t>
      </w:r>
      <w:r w:rsidRPr="00AB560F">
        <w:rPr>
          <w:spacing w:val="20"/>
        </w:rPr>
        <w:t xml:space="preserve"> </w:t>
      </w:r>
      <w:r w:rsidRPr="00AB560F">
        <w:t>битов</w:t>
      </w:r>
      <w:r w:rsidRPr="00AB560F">
        <w:rPr>
          <w:spacing w:val="22"/>
        </w:rPr>
        <w:t xml:space="preserve"> </w:t>
      </w:r>
      <w:r w:rsidRPr="00AB560F">
        <w:t>характер</w:t>
      </w:r>
      <w:r w:rsidRPr="00AB560F">
        <w:rPr>
          <w:spacing w:val="21"/>
        </w:rPr>
        <w:t xml:space="preserve"> </w:t>
      </w:r>
      <w:r w:rsidRPr="00AB560F">
        <w:t>и</w:t>
      </w:r>
      <w:r w:rsidR="008723DC">
        <w:t xml:space="preserve"> </w:t>
      </w:r>
      <w:r w:rsidRPr="00AB560F">
        <w:rPr>
          <w:spacing w:val="-57"/>
        </w:rPr>
        <w:t xml:space="preserve"> </w:t>
      </w:r>
      <w:r w:rsidRPr="00AB560F">
        <w:t>от</w:t>
      </w:r>
      <w:r w:rsidRPr="00AB560F">
        <w:rPr>
          <w:spacing w:val="-1"/>
        </w:rPr>
        <w:t xml:space="preserve"> </w:t>
      </w:r>
      <w:r w:rsidRPr="00AB560F">
        <w:t>преработка</w:t>
      </w:r>
      <w:r w:rsidRPr="00AB560F">
        <w:rPr>
          <w:spacing w:val="-1"/>
        </w:rPr>
        <w:t xml:space="preserve"> </w:t>
      </w:r>
      <w:r w:rsidRPr="00AB560F">
        <w:t>и производство</w:t>
      </w:r>
      <w:r w:rsidRPr="00AB560F">
        <w:rPr>
          <w:spacing w:val="-1"/>
        </w:rPr>
        <w:t xml:space="preserve"> </w:t>
      </w:r>
      <w:r w:rsidRPr="00AB560F">
        <w:t>на</w:t>
      </w:r>
      <w:r w:rsidRPr="00AB560F">
        <w:rPr>
          <w:spacing w:val="-1"/>
        </w:rPr>
        <w:t xml:space="preserve"> </w:t>
      </w:r>
      <w:r w:rsidRPr="00AB560F">
        <w:t>храни.</w:t>
      </w:r>
    </w:p>
    <w:p w:rsidR="00AB560F" w:rsidRPr="00AB560F" w:rsidRDefault="00AB560F" w:rsidP="002B1D6E">
      <w:pPr>
        <w:pStyle w:val="ac"/>
        <w:spacing w:line="276" w:lineRule="auto"/>
        <w:ind w:left="0" w:firstLine="425"/>
      </w:pPr>
      <w:r w:rsidRPr="00AB560F">
        <w:t>В Подпрограмата за предотвратяване образуването на хранителните отпадъци са</w:t>
      </w:r>
      <w:r w:rsidRPr="00AB560F">
        <w:rPr>
          <w:spacing w:val="1"/>
        </w:rPr>
        <w:t xml:space="preserve"> </w:t>
      </w:r>
      <w:r w:rsidRPr="00AB560F">
        <w:t>предвидени основно меки мерки. В преобладаващата си част те имат информационно-</w:t>
      </w:r>
      <w:r w:rsidRPr="00AB560F">
        <w:rPr>
          <w:spacing w:val="1"/>
        </w:rPr>
        <w:t xml:space="preserve"> </w:t>
      </w:r>
      <w:r w:rsidRPr="00AB560F">
        <w:t>образователен</w:t>
      </w:r>
      <w:r w:rsidRPr="00AB560F">
        <w:rPr>
          <w:spacing w:val="1"/>
        </w:rPr>
        <w:t xml:space="preserve"> </w:t>
      </w:r>
      <w:r w:rsidRPr="00AB560F">
        <w:t>и</w:t>
      </w:r>
      <w:r w:rsidRPr="00AB560F">
        <w:rPr>
          <w:spacing w:val="1"/>
        </w:rPr>
        <w:t xml:space="preserve"> </w:t>
      </w:r>
      <w:r w:rsidRPr="00AB560F">
        <w:t>административно-регулаторен</w:t>
      </w:r>
      <w:r w:rsidRPr="00AB560F">
        <w:rPr>
          <w:spacing w:val="1"/>
        </w:rPr>
        <w:t xml:space="preserve"> </w:t>
      </w:r>
      <w:r w:rsidRPr="00AB560F">
        <w:t>характер.</w:t>
      </w:r>
      <w:r w:rsidRPr="00AB560F">
        <w:rPr>
          <w:spacing w:val="1"/>
        </w:rPr>
        <w:t xml:space="preserve"> </w:t>
      </w:r>
      <w:r w:rsidRPr="00AB560F">
        <w:t>Мерките</w:t>
      </w:r>
      <w:r w:rsidRPr="00AB560F">
        <w:rPr>
          <w:spacing w:val="1"/>
        </w:rPr>
        <w:t xml:space="preserve"> </w:t>
      </w:r>
      <w:r w:rsidRPr="00AB560F">
        <w:t>са</w:t>
      </w:r>
      <w:r w:rsidRPr="00AB560F">
        <w:rPr>
          <w:spacing w:val="1"/>
        </w:rPr>
        <w:t xml:space="preserve"> </w:t>
      </w:r>
      <w:r w:rsidRPr="00AB560F">
        <w:t>насочени</w:t>
      </w:r>
      <w:r w:rsidRPr="00AB560F">
        <w:rPr>
          <w:spacing w:val="1"/>
        </w:rPr>
        <w:t xml:space="preserve"> </w:t>
      </w:r>
      <w:r w:rsidRPr="00AB560F">
        <w:t>към</w:t>
      </w:r>
      <w:r w:rsidRPr="00AB560F">
        <w:rPr>
          <w:spacing w:val="1"/>
        </w:rPr>
        <w:t xml:space="preserve"> </w:t>
      </w:r>
      <w:r w:rsidRPr="00AB560F">
        <w:t>различни</w:t>
      </w:r>
      <w:r w:rsidRPr="00AB560F">
        <w:rPr>
          <w:spacing w:val="-4"/>
        </w:rPr>
        <w:t xml:space="preserve"> </w:t>
      </w:r>
      <w:r w:rsidRPr="00AB560F">
        <w:t>целеви</w:t>
      </w:r>
      <w:r w:rsidRPr="00AB560F">
        <w:rPr>
          <w:spacing w:val="-2"/>
        </w:rPr>
        <w:t xml:space="preserve"> </w:t>
      </w:r>
      <w:r w:rsidRPr="00AB560F">
        <w:t>групи,</w:t>
      </w:r>
      <w:r w:rsidRPr="00AB560F">
        <w:rPr>
          <w:spacing w:val="1"/>
        </w:rPr>
        <w:t xml:space="preserve"> </w:t>
      </w:r>
      <w:r w:rsidRPr="00AB560F">
        <w:t>в</w:t>
      </w:r>
      <w:r w:rsidRPr="00AB560F">
        <w:rPr>
          <w:spacing w:val="-3"/>
        </w:rPr>
        <w:t xml:space="preserve"> </w:t>
      </w:r>
      <w:r w:rsidRPr="00AB560F">
        <w:t>т.ч.</w:t>
      </w:r>
      <w:r w:rsidRPr="00AB560F">
        <w:rPr>
          <w:spacing w:val="-2"/>
        </w:rPr>
        <w:t xml:space="preserve"> </w:t>
      </w:r>
      <w:r w:rsidRPr="00AB560F">
        <w:t>общински</w:t>
      </w:r>
      <w:r w:rsidRPr="00AB560F">
        <w:rPr>
          <w:spacing w:val="-3"/>
        </w:rPr>
        <w:t xml:space="preserve"> </w:t>
      </w:r>
      <w:r w:rsidRPr="00AB560F">
        <w:t>звена,</w:t>
      </w:r>
      <w:r w:rsidRPr="00AB560F">
        <w:rPr>
          <w:spacing w:val="-2"/>
        </w:rPr>
        <w:t xml:space="preserve"> </w:t>
      </w:r>
      <w:r w:rsidRPr="00AB560F">
        <w:t>публични</w:t>
      </w:r>
      <w:r w:rsidRPr="00AB560F">
        <w:rPr>
          <w:spacing w:val="-1"/>
        </w:rPr>
        <w:t xml:space="preserve"> </w:t>
      </w:r>
      <w:r w:rsidRPr="00AB560F">
        <w:t>институции</w:t>
      </w:r>
      <w:r w:rsidRPr="00AB560F">
        <w:rPr>
          <w:spacing w:val="-2"/>
        </w:rPr>
        <w:t xml:space="preserve"> </w:t>
      </w:r>
      <w:r w:rsidRPr="00AB560F">
        <w:t>и</w:t>
      </w:r>
      <w:r w:rsidRPr="00AB560F">
        <w:rPr>
          <w:spacing w:val="2"/>
        </w:rPr>
        <w:t xml:space="preserve"> </w:t>
      </w:r>
      <w:r w:rsidRPr="00AB560F">
        <w:t>домакинства.</w:t>
      </w:r>
    </w:p>
    <w:p w:rsidR="00AB560F" w:rsidRPr="00AB560F" w:rsidRDefault="00AB560F" w:rsidP="002B1D6E">
      <w:pPr>
        <w:pStyle w:val="ac"/>
        <w:spacing w:line="276" w:lineRule="auto"/>
        <w:ind w:left="0" w:firstLine="425"/>
      </w:pPr>
      <w:r w:rsidRPr="00AB560F">
        <w:t>Изпълнението</w:t>
      </w:r>
      <w:r w:rsidRPr="00AB560F">
        <w:rPr>
          <w:spacing w:val="-5"/>
        </w:rPr>
        <w:t xml:space="preserve"> </w:t>
      </w:r>
      <w:r w:rsidRPr="00AB560F">
        <w:t>на</w:t>
      </w:r>
      <w:r w:rsidRPr="00AB560F">
        <w:rPr>
          <w:spacing w:val="-3"/>
        </w:rPr>
        <w:t xml:space="preserve"> </w:t>
      </w:r>
      <w:r w:rsidRPr="00AB560F">
        <w:t>мерките</w:t>
      </w:r>
      <w:r w:rsidRPr="00AB560F">
        <w:rPr>
          <w:spacing w:val="-2"/>
        </w:rPr>
        <w:t xml:space="preserve"> </w:t>
      </w:r>
      <w:r w:rsidRPr="00AB560F">
        <w:t>ще</w:t>
      </w:r>
      <w:r w:rsidRPr="00AB560F">
        <w:rPr>
          <w:spacing w:val="-3"/>
        </w:rPr>
        <w:t xml:space="preserve"> </w:t>
      </w:r>
      <w:r w:rsidRPr="00AB560F">
        <w:t>допринесе</w:t>
      </w:r>
      <w:r w:rsidRPr="00AB560F">
        <w:rPr>
          <w:spacing w:val="-2"/>
        </w:rPr>
        <w:t xml:space="preserve"> </w:t>
      </w:r>
      <w:r w:rsidRPr="00AB560F">
        <w:t>за:</w:t>
      </w:r>
    </w:p>
    <w:p w:rsidR="00AB560F" w:rsidRPr="00AB560F" w:rsidRDefault="00AB560F" w:rsidP="002B1D6E">
      <w:pPr>
        <w:pStyle w:val="aa"/>
        <w:widowControl w:val="0"/>
        <w:numPr>
          <w:ilvl w:val="0"/>
          <w:numId w:val="55"/>
        </w:numPr>
        <w:tabs>
          <w:tab w:val="left" w:pos="709"/>
          <w:tab w:val="left" w:pos="1137"/>
        </w:tabs>
        <w:autoSpaceDE w:val="0"/>
        <w:autoSpaceDN w:val="0"/>
        <w:spacing w:after="0"/>
        <w:ind w:left="0" w:firstLine="425"/>
        <w:contextualSpacing w:val="0"/>
        <w:jc w:val="both"/>
        <w:rPr>
          <w:rFonts w:ascii="Times New Roman" w:hAnsi="Times New Roman" w:cs="Times New Roman"/>
          <w:sz w:val="24"/>
        </w:rPr>
      </w:pPr>
      <w:r w:rsidRPr="00AB560F">
        <w:rPr>
          <w:rFonts w:ascii="Times New Roman" w:hAnsi="Times New Roman" w:cs="Times New Roman"/>
          <w:sz w:val="24"/>
        </w:rPr>
        <w:t>подобряване на качеството на информацията и проследяването по отношение</w:t>
      </w:r>
      <w:r w:rsidRPr="00AB560F">
        <w:rPr>
          <w:rFonts w:ascii="Times New Roman" w:hAnsi="Times New Roman" w:cs="Times New Roman"/>
          <w:spacing w:val="1"/>
          <w:sz w:val="24"/>
        </w:rPr>
        <w:t xml:space="preserve"> </w:t>
      </w:r>
      <w:r w:rsidRPr="00AB560F">
        <w:rPr>
          <w:rFonts w:ascii="Times New Roman" w:hAnsi="Times New Roman" w:cs="Times New Roman"/>
          <w:sz w:val="24"/>
        </w:rPr>
        <w:t>на</w:t>
      </w:r>
      <w:r w:rsidRPr="00AB560F">
        <w:rPr>
          <w:rFonts w:ascii="Times New Roman" w:hAnsi="Times New Roman" w:cs="Times New Roman"/>
          <w:spacing w:val="1"/>
          <w:sz w:val="24"/>
        </w:rPr>
        <w:t xml:space="preserve"> </w:t>
      </w:r>
      <w:r w:rsidRPr="00AB560F">
        <w:rPr>
          <w:rFonts w:ascii="Times New Roman" w:hAnsi="Times New Roman" w:cs="Times New Roman"/>
          <w:sz w:val="24"/>
        </w:rPr>
        <w:t>количествата</w:t>
      </w:r>
      <w:r w:rsidRPr="00AB560F">
        <w:rPr>
          <w:rFonts w:ascii="Times New Roman" w:hAnsi="Times New Roman" w:cs="Times New Roman"/>
          <w:spacing w:val="1"/>
          <w:sz w:val="24"/>
        </w:rPr>
        <w:t xml:space="preserve"> </w:t>
      </w:r>
      <w:r w:rsidRPr="00AB560F">
        <w:rPr>
          <w:rFonts w:ascii="Times New Roman" w:hAnsi="Times New Roman" w:cs="Times New Roman"/>
          <w:sz w:val="24"/>
        </w:rPr>
        <w:t>образувани,</w:t>
      </w:r>
      <w:r w:rsidRPr="00AB560F">
        <w:rPr>
          <w:rFonts w:ascii="Times New Roman" w:hAnsi="Times New Roman" w:cs="Times New Roman"/>
          <w:spacing w:val="1"/>
          <w:sz w:val="24"/>
        </w:rPr>
        <w:t xml:space="preserve"> </w:t>
      </w:r>
      <w:r w:rsidRPr="00AB560F">
        <w:rPr>
          <w:rFonts w:ascii="Times New Roman" w:hAnsi="Times New Roman" w:cs="Times New Roman"/>
          <w:sz w:val="24"/>
        </w:rPr>
        <w:t>повторно</w:t>
      </w:r>
      <w:r w:rsidRPr="00AB560F">
        <w:rPr>
          <w:rFonts w:ascii="Times New Roman" w:hAnsi="Times New Roman" w:cs="Times New Roman"/>
          <w:spacing w:val="1"/>
          <w:sz w:val="24"/>
        </w:rPr>
        <w:t xml:space="preserve"> </w:t>
      </w:r>
      <w:r w:rsidRPr="00AB560F">
        <w:rPr>
          <w:rFonts w:ascii="Times New Roman" w:hAnsi="Times New Roman" w:cs="Times New Roman"/>
          <w:sz w:val="24"/>
        </w:rPr>
        <w:t>използвани,</w:t>
      </w:r>
      <w:r w:rsidRPr="00AB560F">
        <w:rPr>
          <w:rFonts w:ascii="Times New Roman" w:hAnsi="Times New Roman" w:cs="Times New Roman"/>
          <w:spacing w:val="1"/>
          <w:sz w:val="24"/>
        </w:rPr>
        <w:t xml:space="preserve"> </w:t>
      </w:r>
      <w:r w:rsidRPr="00AB560F">
        <w:rPr>
          <w:rFonts w:ascii="Times New Roman" w:hAnsi="Times New Roman" w:cs="Times New Roman"/>
          <w:sz w:val="24"/>
        </w:rPr>
        <w:t>рециклирани</w:t>
      </w:r>
      <w:r w:rsidRPr="00AB560F">
        <w:rPr>
          <w:rFonts w:ascii="Times New Roman" w:hAnsi="Times New Roman" w:cs="Times New Roman"/>
          <w:spacing w:val="1"/>
          <w:sz w:val="24"/>
        </w:rPr>
        <w:t xml:space="preserve"> </w:t>
      </w:r>
      <w:r w:rsidRPr="00AB560F">
        <w:rPr>
          <w:rFonts w:ascii="Times New Roman" w:hAnsi="Times New Roman" w:cs="Times New Roman"/>
          <w:sz w:val="24"/>
        </w:rPr>
        <w:t>и</w:t>
      </w:r>
      <w:r w:rsidRPr="00AB560F">
        <w:rPr>
          <w:rFonts w:ascii="Times New Roman" w:hAnsi="Times New Roman" w:cs="Times New Roman"/>
          <w:spacing w:val="1"/>
          <w:sz w:val="24"/>
        </w:rPr>
        <w:t xml:space="preserve"> </w:t>
      </w:r>
      <w:r w:rsidRPr="00AB560F">
        <w:rPr>
          <w:rFonts w:ascii="Times New Roman" w:hAnsi="Times New Roman" w:cs="Times New Roman"/>
          <w:sz w:val="24"/>
        </w:rPr>
        <w:t>оползотворени</w:t>
      </w:r>
      <w:r w:rsidRPr="00AB560F">
        <w:rPr>
          <w:rFonts w:ascii="Times New Roman" w:hAnsi="Times New Roman" w:cs="Times New Roman"/>
          <w:spacing w:val="1"/>
          <w:sz w:val="24"/>
        </w:rPr>
        <w:t xml:space="preserve"> </w:t>
      </w:r>
      <w:r w:rsidRPr="00AB560F">
        <w:rPr>
          <w:rFonts w:ascii="Times New Roman" w:hAnsi="Times New Roman" w:cs="Times New Roman"/>
          <w:sz w:val="24"/>
        </w:rPr>
        <w:t>хранителни</w:t>
      </w:r>
      <w:r w:rsidRPr="00AB560F">
        <w:rPr>
          <w:rFonts w:ascii="Times New Roman" w:hAnsi="Times New Roman" w:cs="Times New Roman"/>
          <w:spacing w:val="-1"/>
          <w:sz w:val="24"/>
        </w:rPr>
        <w:t xml:space="preserve"> </w:t>
      </w:r>
      <w:r w:rsidRPr="00AB560F">
        <w:rPr>
          <w:rFonts w:ascii="Times New Roman" w:hAnsi="Times New Roman" w:cs="Times New Roman"/>
          <w:sz w:val="24"/>
        </w:rPr>
        <w:t>отпадъци;</w:t>
      </w:r>
    </w:p>
    <w:p w:rsidR="00AB560F" w:rsidRPr="00AB560F" w:rsidRDefault="00AB560F" w:rsidP="002B1D6E">
      <w:pPr>
        <w:pStyle w:val="aa"/>
        <w:widowControl w:val="0"/>
        <w:numPr>
          <w:ilvl w:val="0"/>
          <w:numId w:val="55"/>
        </w:numPr>
        <w:tabs>
          <w:tab w:val="left" w:pos="709"/>
          <w:tab w:val="left" w:pos="1197"/>
        </w:tabs>
        <w:autoSpaceDE w:val="0"/>
        <w:autoSpaceDN w:val="0"/>
        <w:spacing w:after="0"/>
        <w:ind w:left="0" w:firstLine="425"/>
        <w:contextualSpacing w:val="0"/>
        <w:jc w:val="both"/>
        <w:rPr>
          <w:rFonts w:ascii="Times New Roman" w:hAnsi="Times New Roman" w:cs="Times New Roman"/>
          <w:sz w:val="24"/>
        </w:rPr>
      </w:pPr>
      <w:r w:rsidRPr="00AB560F">
        <w:rPr>
          <w:rFonts w:ascii="Times New Roman" w:hAnsi="Times New Roman" w:cs="Times New Roman"/>
          <w:sz w:val="24"/>
        </w:rPr>
        <w:t>повишаване</w:t>
      </w:r>
      <w:r w:rsidRPr="00AB560F">
        <w:rPr>
          <w:rFonts w:ascii="Times New Roman" w:hAnsi="Times New Roman" w:cs="Times New Roman"/>
          <w:spacing w:val="1"/>
          <w:sz w:val="24"/>
        </w:rPr>
        <w:t xml:space="preserve"> </w:t>
      </w:r>
      <w:r w:rsidRPr="00AB560F">
        <w:rPr>
          <w:rFonts w:ascii="Times New Roman" w:hAnsi="Times New Roman" w:cs="Times New Roman"/>
          <w:sz w:val="24"/>
        </w:rPr>
        <w:t>на</w:t>
      </w:r>
      <w:r w:rsidRPr="00AB560F">
        <w:rPr>
          <w:rFonts w:ascii="Times New Roman" w:hAnsi="Times New Roman" w:cs="Times New Roman"/>
          <w:spacing w:val="1"/>
          <w:sz w:val="24"/>
        </w:rPr>
        <w:t xml:space="preserve"> </w:t>
      </w:r>
      <w:r w:rsidRPr="00AB560F">
        <w:rPr>
          <w:rFonts w:ascii="Times New Roman" w:hAnsi="Times New Roman" w:cs="Times New Roman"/>
          <w:sz w:val="24"/>
        </w:rPr>
        <w:t>осведомеността</w:t>
      </w:r>
      <w:r w:rsidRPr="00AB560F">
        <w:rPr>
          <w:rFonts w:ascii="Times New Roman" w:hAnsi="Times New Roman" w:cs="Times New Roman"/>
          <w:spacing w:val="1"/>
          <w:sz w:val="24"/>
        </w:rPr>
        <w:t xml:space="preserve"> </w:t>
      </w:r>
      <w:r w:rsidRPr="00AB560F">
        <w:rPr>
          <w:rFonts w:ascii="Times New Roman" w:hAnsi="Times New Roman" w:cs="Times New Roman"/>
          <w:sz w:val="24"/>
        </w:rPr>
        <w:t>на</w:t>
      </w:r>
      <w:r w:rsidRPr="00AB560F">
        <w:rPr>
          <w:rFonts w:ascii="Times New Roman" w:hAnsi="Times New Roman" w:cs="Times New Roman"/>
          <w:spacing w:val="1"/>
          <w:sz w:val="24"/>
        </w:rPr>
        <w:t xml:space="preserve"> </w:t>
      </w:r>
      <w:r w:rsidRPr="00AB560F">
        <w:rPr>
          <w:rFonts w:ascii="Times New Roman" w:hAnsi="Times New Roman" w:cs="Times New Roman"/>
          <w:sz w:val="24"/>
        </w:rPr>
        <w:t>обществото</w:t>
      </w:r>
      <w:r w:rsidRPr="00AB560F">
        <w:rPr>
          <w:rFonts w:ascii="Times New Roman" w:hAnsi="Times New Roman" w:cs="Times New Roman"/>
          <w:spacing w:val="1"/>
          <w:sz w:val="24"/>
        </w:rPr>
        <w:t xml:space="preserve"> </w:t>
      </w:r>
      <w:r w:rsidRPr="00AB560F">
        <w:rPr>
          <w:rFonts w:ascii="Times New Roman" w:hAnsi="Times New Roman" w:cs="Times New Roman"/>
          <w:sz w:val="24"/>
        </w:rPr>
        <w:t>за</w:t>
      </w:r>
      <w:r w:rsidRPr="00AB560F">
        <w:rPr>
          <w:rFonts w:ascii="Times New Roman" w:hAnsi="Times New Roman" w:cs="Times New Roman"/>
          <w:spacing w:val="1"/>
          <w:sz w:val="24"/>
        </w:rPr>
        <w:t xml:space="preserve"> </w:t>
      </w:r>
      <w:r w:rsidRPr="00AB560F">
        <w:rPr>
          <w:rFonts w:ascii="Times New Roman" w:hAnsi="Times New Roman" w:cs="Times New Roman"/>
          <w:sz w:val="24"/>
        </w:rPr>
        <w:t>проблема</w:t>
      </w:r>
      <w:r w:rsidRPr="00AB560F">
        <w:rPr>
          <w:rFonts w:ascii="Times New Roman" w:hAnsi="Times New Roman" w:cs="Times New Roman"/>
          <w:spacing w:val="1"/>
          <w:sz w:val="24"/>
        </w:rPr>
        <w:t xml:space="preserve"> </w:t>
      </w:r>
      <w:r w:rsidRPr="00AB560F">
        <w:rPr>
          <w:rFonts w:ascii="Times New Roman" w:hAnsi="Times New Roman" w:cs="Times New Roman"/>
          <w:sz w:val="24"/>
        </w:rPr>
        <w:t>със</w:t>
      </w:r>
      <w:r w:rsidRPr="00AB560F">
        <w:rPr>
          <w:rFonts w:ascii="Times New Roman" w:hAnsi="Times New Roman" w:cs="Times New Roman"/>
          <w:spacing w:val="1"/>
          <w:sz w:val="24"/>
        </w:rPr>
        <w:t xml:space="preserve"> </w:t>
      </w:r>
      <w:r w:rsidRPr="00AB560F">
        <w:rPr>
          <w:rFonts w:ascii="Times New Roman" w:hAnsi="Times New Roman" w:cs="Times New Roman"/>
          <w:sz w:val="24"/>
        </w:rPr>
        <w:t>загуба</w:t>
      </w:r>
      <w:r w:rsidRPr="00AB560F">
        <w:rPr>
          <w:rFonts w:ascii="Times New Roman" w:hAnsi="Times New Roman" w:cs="Times New Roman"/>
          <w:spacing w:val="1"/>
          <w:sz w:val="24"/>
        </w:rPr>
        <w:t xml:space="preserve"> </w:t>
      </w:r>
      <w:r w:rsidRPr="00AB560F">
        <w:rPr>
          <w:rFonts w:ascii="Times New Roman" w:hAnsi="Times New Roman" w:cs="Times New Roman"/>
          <w:sz w:val="24"/>
        </w:rPr>
        <w:t>и</w:t>
      </w:r>
      <w:r w:rsidRPr="00AB560F">
        <w:rPr>
          <w:rFonts w:ascii="Times New Roman" w:hAnsi="Times New Roman" w:cs="Times New Roman"/>
          <w:spacing w:val="1"/>
          <w:sz w:val="24"/>
        </w:rPr>
        <w:t xml:space="preserve"> </w:t>
      </w:r>
      <w:r w:rsidRPr="00AB560F">
        <w:rPr>
          <w:rFonts w:ascii="Times New Roman" w:hAnsi="Times New Roman" w:cs="Times New Roman"/>
          <w:sz w:val="24"/>
        </w:rPr>
        <w:t>разхищението</w:t>
      </w:r>
      <w:r w:rsidRPr="00AB560F">
        <w:rPr>
          <w:rFonts w:ascii="Times New Roman" w:hAnsi="Times New Roman" w:cs="Times New Roman"/>
          <w:spacing w:val="-3"/>
          <w:sz w:val="24"/>
        </w:rPr>
        <w:t xml:space="preserve"> </w:t>
      </w:r>
      <w:r w:rsidRPr="00AB560F">
        <w:rPr>
          <w:rFonts w:ascii="Times New Roman" w:hAnsi="Times New Roman" w:cs="Times New Roman"/>
          <w:sz w:val="24"/>
        </w:rPr>
        <w:t>на</w:t>
      </w:r>
      <w:r w:rsidRPr="00AB560F">
        <w:rPr>
          <w:rFonts w:ascii="Times New Roman" w:hAnsi="Times New Roman" w:cs="Times New Roman"/>
          <w:spacing w:val="-1"/>
          <w:sz w:val="24"/>
        </w:rPr>
        <w:t xml:space="preserve"> </w:t>
      </w:r>
      <w:r w:rsidRPr="00AB560F">
        <w:rPr>
          <w:rFonts w:ascii="Times New Roman" w:hAnsi="Times New Roman" w:cs="Times New Roman"/>
          <w:sz w:val="24"/>
        </w:rPr>
        <w:t>храни;</w:t>
      </w:r>
    </w:p>
    <w:p w:rsidR="00AB560F" w:rsidRPr="00AB560F" w:rsidRDefault="00AB560F" w:rsidP="002B1D6E">
      <w:pPr>
        <w:pStyle w:val="aa"/>
        <w:widowControl w:val="0"/>
        <w:numPr>
          <w:ilvl w:val="0"/>
          <w:numId w:val="55"/>
        </w:numPr>
        <w:tabs>
          <w:tab w:val="left" w:pos="709"/>
          <w:tab w:val="left" w:pos="1125"/>
        </w:tabs>
        <w:autoSpaceDE w:val="0"/>
        <w:autoSpaceDN w:val="0"/>
        <w:spacing w:after="0"/>
        <w:ind w:left="0" w:firstLine="425"/>
        <w:contextualSpacing w:val="0"/>
        <w:jc w:val="both"/>
        <w:rPr>
          <w:rFonts w:ascii="Times New Roman" w:hAnsi="Times New Roman" w:cs="Times New Roman"/>
          <w:sz w:val="24"/>
        </w:rPr>
      </w:pPr>
      <w:r w:rsidRPr="00AB560F">
        <w:rPr>
          <w:rFonts w:ascii="Times New Roman" w:hAnsi="Times New Roman" w:cs="Times New Roman"/>
          <w:sz w:val="24"/>
        </w:rPr>
        <w:t>повишаване на информираността по отношение предотвратяване образуването</w:t>
      </w:r>
      <w:r w:rsidRPr="00AB560F">
        <w:rPr>
          <w:rFonts w:ascii="Times New Roman" w:hAnsi="Times New Roman" w:cs="Times New Roman"/>
          <w:spacing w:val="1"/>
          <w:sz w:val="24"/>
        </w:rPr>
        <w:t xml:space="preserve"> </w:t>
      </w:r>
      <w:r w:rsidRPr="00AB560F">
        <w:rPr>
          <w:rFonts w:ascii="Times New Roman" w:hAnsi="Times New Roman" w:cs="Times New Roman"/>
          <w:sz w:val="24"/>
        </w:rPr>
        <w:t>на</w:t>
      </w:r>
      <w:r w:rsidRPr="00AB560F">
        <w:rPr>
          <w:rFonts w:ascii="Times New Roman" w:hAnsi="Times New Roman" w:cs="Times New Roman"/>
          <w:spacing w:val="-2"/>
          <w:sz w:val="24"/>
        </w:rPr>
        <w:t xml:space="preserve"> </w:t>
      </w:r>
      <w:r w:rsidRPr="00AB560F">
        <w:rPr>
          <w:rFonts w:ascii="Times New Roman" w:hAnsi="Times New Roman" w:cs="Times New Roman"/>
          <w:sz w:val="24"/>
        </w:rPr>
        <w:t>хранителни отпадъци;</w:t>
      </w:r>
    </w:p>
    <w:p w:rsidR="00AB560F" w:rsidRPr="00AB560F" w:rsidRDefault="00AB560F" w:rsidP="002B1D6E">
      <w:pPr>
        <w:pStyle w:val="aa"/>
        <w:widowControl w:val="0"/>
        <w:numPr>
          <w:ilvl w:val="0"/>
          <w:numId w:val="55"/>
        </w:numPr>
        <w:tabs>
          <w:tab w:val="left" w:pos="709"/>
          <w:tab w:val="left" w:pos="1110"/>
        </w:tabs>
        <w:autoSpaceDE w:val="0"/>
        <w:autoSpaceDN w:val="0"/>
        <w:spacing w:after="0"/>
        <w:ind w:left="0" w:firstLine="425"/>
        <w:contextualSpacing w:val="0"/>
        <w:jc w:val="both"/>
        <w:rPr>
          <w:rFonts w:ascii="Times New Roman" w:hAnsi="Times New Roman" w:cs="Times New Roman"/>
          <w:sz w:val="24"/>
        </w:rPr>
      </w:pPr>
      <w:r w:rsidRPr="00AB560F">
        <w:rPr>
          <w:rFonts w:ascii="Times New Roman" w:hAnsi="Times New Roman" w:cs="Times New Roman"/>
          <w:sz w:val="24"/>
        </w:rPr>
        <w:t>стимулиране</w:t>
      </w:r>
      <w:r w:rsidRPr="00AB560F">
        <w:rPr>
          <w:rFonts w:ascii="Times New Roman" w:hAnsi="Times New Roman" w:cs="Times New Roman"/>
          <w:spacing w:val="-3"/>
          <w:sz w:val="24"/>
        </w:rPr>
        <w:t xml:space="preserve"> </w:t>
      </w:r>
      <w:r w:rsidRPr="00AB560F">
        <w:rPr>
          <w:rFonts w:ascii="Times New Roman" w:hAnsi="Times New Roman" w:cs="Times New Roman"/>
          <w:sz w:val="24"/>
        </w:rPr>
        <w:t>на</w:t>
      </w:r>
      <w:r w:rsidRPr="00AB560F">
        <w:rPr>
          <w:rFonts w:ascii="Times New Roman" w:hAnsi="Times New Roman" w:cs="Times New Roman"/>
          <w:spacing w:val="-2"/>
          <w:sz w:val="24"/>
        </w:rPr>
        <w:t xml:space="preserve"> </w:t>
      </w:r>
      <w:r w:rsidRPr="00AB560F">
        <w:rPr>
          <w:rFonts w:ascii="Times New Roman" w:hAnsi="Times New Roman" w:cs="Times New Roman"/>
          <w:sz w:val="24"/>
        </w:rPr>
        <w:t>даряването</w:t>
      </w:r>
      <w:r w:rsidRPr="00AB560F">
        <w:rPr>
          <w:rFonts w:ascii="Times New Roman" w:hAnsi="Times New Roman" w:cs="Times New Roman"/>
          <w:spacing w:val="-2"/>
          <w:sz w:val="24"/>
        </w:rPr>
        <w:t xml:space="preserve"> </w:t>
      </w:r>
      <w:r w:rsidRPr="00AB560F">
        <w:rPr>
          <w:rFonts w:ascii="Times New Roman" w:hAnsi="Times New Roman" w:cs="Times New Roman"/>
          <w:sz w:val="24"/>
        </w:rPr>
        <w:t>на</w:t>
      </w:r>
      <w:r w:rsidRPr="00AB560F">
        <w:rPr>
          <w:rFonts w:ascii="Times New Roman" w:hAnsi="Times New Roman" w:cs="Times New Roman"/>
          <w:spacing w:val="-3"/>
          <w:sz w:val="24"/>
        </w:rPr>
        <w:t xml:space="preserve"> </w:t>
      </w:r>
      <w:r w:rsidRPr="00AB560F">
        <w:rPr>
          <w:rFonts w:ascii="Times New Roman" w:hAnsi="Times New Roman" w:cs="Times New Roman"/>
          <w:sz w:val="24"/>
        </w:rPr>
        <w:t>храни.</w:t>
      </w:r>
    </w:p>
    <w:p w:rsidR="00A94F0A" w:rsidRDefault="00A94F0A" w:rsidP="00AB560F">
      <w:pPr>
        <w:tabs>
          <w:tab w:val="left" w:pos="709"/>
        </w:tabs>
        <w:spacing w:after="0"/>
        <w:ind w:firstLine="425"/>
        <w:jc w:val="both"/>
        <w:rPr>
          <w:rFonts w:ascii="Times New Roman" w:hAnsi="Times New Roman" w:cs="Times New Roman"/>
          <w:b/>
          <w:color w:val="000000" w:themeColor="text1"/>
          <w:sz w:val="24"/>
          <w:szCs w:val="24"/>
        </w:rPr>
        <w:sectPr w:rsidR="00A94F0A" w:rsidSect="00B915AB">
          <w:pgSz w:w="11906" w:h="16838" w:code="9"/>
          <w:pgMar w:top="1418" w:right="1418" w:bottom="1304" w:left="1418" w:header="0" w:footer="34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A63A8B" w:rsidRPr="00A63A8B" w:rsidRDefault="00A63A8B" w:rsidP="00A63A8B">
      <w:pPr>
        <w:pStyle w:val="aa"/>
        <w:tabs>
          <w:tab w:val="left" w:pos="-2694"/>
        </w:tabs>
        <w:spacing w:after="0"/>
        <w:ind w:left="0"/>
        <w:jc w:val="center"/>
        <w:rPr>
          <w:rFonts w:ascii="Times New Roman" w:hAnsi="Times New Roman" w:cs="Times New Roman"/>
          <w:b/>
          <w:color w:val="006600"/>
          <w:sz w:val="24"/>
          <w:szCs w:val="24"/>
        </w:rPr>
      </w:pPr>
      <w:r w:rsidRPr="00A63A8B">
        <w:rPr>
          <w:rFonts w:ascii="Times New Roman" w:hAnsi="Times New Roman" w:cs="Times New Roman"/>
          <w:b/>
          <w:color w:val="006600"/>
          <w:sz w:val="24"/>
          <w:szCs w:val="24"/>
        </w:rPr>
        <w:lastRenderedPageBreak/>
        <w:t xml:space="preserve">ПЛАН ЗА ДЕЙСТВИЕ КЪМ ПОДПРОГРАМА ЗА ПРЕДОТВРАТЯВАНЕ НА ОБРАЗУВАНЕТО </w:t>
      </w:r>
    </w:p>
    <w:p w:rsidR="00A63A8B" w:rsidRPr="00A63A8B" w:rsidRDefault="00A63A8B" w:rsidP="00A63A8B">
      <w:pPr>
        <w:pStyle w:val="aa"/>
        <w:tabs>
          <w:tab w:val="left" w:pos="-2694"/>
        </w:tabs>
        <w:spacing w:after="0"/>
        <w:ind w:left="0"/>
        <w:jc w:val="center"/>
        <w:rPr>
          <w:rFonts w:ascii="Times New Roman" w:hAnsi="Times New Roman" w:cs="Times New Roman"/>
          <w:b/>
          <w:color w:val="006600"/>
          <w:sz w:val="24"/>
          <w:szCs w:val="24"/>
        </w:rPr>
      </w:pPr>
      <w:r w:rsidRPr="00A63A8B">
        <w:rPr>
          <w:rFonts w:ascii="Times New Roman" w:hAnsi="Times New Roman" w:cs="Times New Roman"/>
          <w:b/>
          <w:color w:val="006600"/>
          <w:sz w:val="24"/>
          <w:szCs w:val="24"/>
        </w:rPr>
        <w:t>НА ХРАНИТЕЛНИ ОТПАДЪЦИ</w:t>
      </w:r>
    </w:p>
    <w:p w:rsidR="00A63A8B" w:rsidRPr="005F7F0E" w:rsidRDefault="00A63A8B" w:rsidP="00A63A8B">
      <w:pPr>
        <w:pStyle w:val="aa"/>
        <w:tabs>
          <w:tab w:val="left" w:pos="-2694"/>
        </w:tabs>
        <w:spacing w:after="0"/>
        <w:ind w:left="0"/>
        <w:jc w:val="center"/>
        <w:rPr>
          <w:rFonts w:asciiTheme="majorHAnsi" w:hAnsiTheme="majorHAnsi"/>
          <w:b/>
          <w:color w:val="548DD4" w:themeColor="text2" w:themeTint="99"/>
          <w:sz w:val="32"/>
          <w:szCs w:val="32"/>
        </w:rPr>
      </w:pPr>
    </w:p>
    <w:p w:rsidR="00A63A8B" w:rsidRPr="005F7F0E" w:rsidRDefault="00A63A8B" w:rsidP="00A63A8B">
      <w:pPr>
        <w:pStyle w:val="aa"/>
        <w:tabs>
          <w:tab w:val="left" w:pos="-2694"/>
        </w:tabs>
        <w:spacing w:after="0"/>
        <w:ind w:left="0"/>
        <w:rPr>
          <w:b/>
          <w:color w:val="548DD4" w:themeColor="text2" w:themeTint="99"/>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A63A8B" w:rsidRPr="00A63A8B" w:rsidTr="002747E1">
        <w:tc>
          <w:tcPr>
            <w:tcW w:w="3535" w:type="dxa"/>
            <w:shd w:val="clear" w:color="auto" w:fill="EAF1DD" w:themeFill="accent3" w:themeFillTint="33"/>
          </w:tcPr>
          <w:p w:rsidR="00A63A8B" w:rsidRPr="00A63A8B" w:rsidRDefault="00A63A8B" w:rsidP="002747E1">
            <w:pPr>
              <w:pStyle w:val="aa"/>
              <w:tabs>
                <w:tab w:val="left" w:pos="-2694"/>
              </w:tabs>
              <w:spacing w:after="0" w:line="240" w:lineRule="auto"/>
              <w:ind w:left="0"/>
              <w:rPr>
                <w:rFonts w:ascii="Times New Roman" w:hAnsi="Times New Roman" w:cs="Times New Roman"/>
                <w:b/>
                <w:i/>
                <w:sz w:val="20"/>
                <w:szCs w:val="20"/>
              </w:rPr>
            </w:pPr>
            <w:r w:rsidRPr="00A63A8B">
              <w:rPr>
                <w:rFonts w:ascii="Times New Roman" w:hAnsi="Times New Roman" w:cs="Times New Roman"/>
                <w:b/>
                <w:i/>
                <w:sz w:val="20"/>
                <w:szCs w:val="20"/>
              </w:rPr>
              <w:t>Стратегическа цел: 1</w:t>
            </w:r>
          </w:p>
        </w:tc>
        <w:tc>
          <w:tcPr>
            <w:tcW w:w="10890" w:type="dxa"/>
            <w:shd w:val="clear" w:color="auto" w:fill="EAF1DD" w:themeFill="accent3" w:themeFillTint="33"/>
          </w:tcPr>
          <w:p w:rsidR="00A63A8B" w:rsidRPr="00A63A8B" w:rsidRDefault="00A63A8B" w:rsidP="002747E1">
            <w:pPr>
              <w:pStyle w:val="aa"/>
              <w:tabs>
                <w:tab w:val="left" w:pos="-2694"/>
              </w:tabs>
              <w:spacing w:after="0" w:line="240" w:lineRule="auto"/>
              <w:ind w:left="0"/>
              <w:rPr>
                <w:rFonts w:ascii="Times New Roman" w:hAnsi="Times New Roman" w:cs="Times New Roman"/>
                <w:b/>
                <w:i/>
                <w:sz w:val="20"/>
                <w:szCs w:val="20"/>
              </w:rPr>
            </w:pPr>
            <w:r w:rsidRPr="00A63A8B">
              <w:rPr>
                <w:rFonts w:ascii="Times New Roman" w:hAnsi="Times New Roman" w:cs="Times New Roman"/>
                <w:b/>
                <w:i/>
                <w:sz w:val="20"/>
                <w:szCs w:val="20"/>
              </w:rPr>
              <w:t>Намаляване на вредното въздействие на отпадъците чрез предотвратяване на образуването им и насърчаване на повторното им използване</w:t>
            </w:r>
          </w:p>
        </w:tc>
      </w:tr>
      <w:tr w:rsidR="00A63A8B" w:rsidRPr="00A63A8B" w:rsidTr="002747E1">
        <w:tc>
          <w:tcPr>
            <w:tcW w:w="3535" w:type="dxa"/>
            <w:shd w:val="clear" w:color="auto" w:fill="EAF1DD" w:themeFill="accent3" w:themeFillTint="33"/>
          </w:tcPr>
          <w:p w:rsidR="00A63A8B" w:rsidRPr="00A63A8B" w:rsidRDefault="00A63A8B" w:rsidP="002747E1">
            <w:pPr>
              <w:pStyle w:val="aa"/>
              <w:tabs>
                <w:tab w:val="left" w:pos="-2694"/>
              </w:tabs>
              <w:spacing w:after="0" w:line="240" w:lineRule="auto"/>
              <w:ind w:left="0"/>
              <w:rPr>
                <w:rFonts w:ascii="Times New Roman" w:hAnsi="Times New Roman" w:cs="Times New Roman"/>
                <w:b/>
                <w:i/>
                <w:sz w:val="20"/>
                <w:szCs w:val="20"/>
              </w:rPr>
            </w:pPr>
            <w:r w:rsidRPr="00A63A8B">
              <w:rPr>
                <w:rFonts w:ascii="Times New Roman" w:hAnsi="Times New Roman" w:cs="Times New Roman"/>
                <w:b/>
                <w:i/>
                <w:sz w:val="20"/>
                <w:szCs w:val="20"/>
              </w:rPr>
              <w:t>Оперативна/и цел/и:</w:t>
            </w:r>
          </w:p>
        </w:tc>
        <w:tc>
          <w:tcPr>
            <w:tcW w:w="10890" w:type="dxa"/>
            <w:shd w:val="clear" w:color="auto" w:fill="EAF1DD" w:themeFill="accent3" w:themeFillTint="33"/>
          </w:tcPr>
          <w:p w:rsidR="00A63A8B" w:rsidRPr="00A63A8B" w:rsidRDefault="00A63A8B" w:rsidP="002747E1">
            <w:pPr>
              <w:pStyle w:val="aa"/>
              <w:tabs>
                <w:tab w:val="left" w:pos="-2694"/>
              </w:tabs>
              <w:spacing w:after="0" w:line="240" w:lineRule="auto"/>
              <w:ind w:left="0"/>
              <w:rPr>
                <w:rFonts w:ascii="Times New Roman" w:hAnsi="Times New Roman" w:cs="Times New Roman"/>
                <w:b/>
                <w:i/>
                <w:sz w:val="20"/>
                <w:szCs w:val="20"/>
              </w:rPr>
            </w:pPr>
            <w:r w:rsidRPr="00A63A8B">
              <w:rPr>
                <w:rFonts w:ascii="Times New Roman" w:hAnsi="Times New Roman" w:cs="Times New Roman"/>
                <w:b/>
                <w:i/>
                <w:sz w:val="20"/>
                <w:szCs w:val="20"/>
              </w:rPr>
              <w:t>Предотвратяване и намаляване на образуването на отпадъци</w:t>
            </w:r>
          </w:p>
        </w:tc>
      </w:tr>
      <w:tr w:rsidR="00A63A8B" w:rsidRPr="00A63A8B" w:rsidTr="002747E1">
        <w:tc>
          <w:tcPr>
            <w:tcW w:w="3535" w:type="dxa"/>
            <w:shd w:val="clear" w:color="auto" w:fill="EAF1DD" w:themeFill="accent3" w:themeFillTint="33"/>
          </w:tcPr>
          <w:p w:rsidR="00A63A8B" w:rsidRPr="00A63A8B" w:rsidRDefault="00A63A8B" w:rsidP="002747E1">
            <w:pPr>
              <w:pStyle w:val="aa"/>
              <w:tabs>
                <w:tab w:val="left" w:pos="-2694"/>
              </w:tabs>
              <w:spacing w:after="0" w:line="240" w:lineRule="auto"/>
              <w:ind w:left="0"/>
              <w:rPr>
                <w:rFonts w:ascii="Times New Roman" w:hAnsi="Times New Roman" w:cs="Times New Roman"/>
                <w:b/>
                <w:i/>
                <w:sz w:val="20"/>
                <w:szCs w:val="20"/>
              </w:rPr>
            </w:pPr>
            <w:r w:rsidRPr="00A63A8B">
              <w:rPr>
                <w:rFonts w:ascii="Times New Roman" w:hAnsi="Times New Roman" w:cs="Times New Roman"/>
                <w:b/>
                <w:i/>
                <w:sz w:val="20"/>
                <w:szCs w:val="20"/>
              </w:rPr>
              <w:t>Целеви индикатори</w:t>
            </w:r>
          </w:p>
        </w:tc>
        <w:tc>
          <w:tcPr>
            <w:tcW w:w="10890" w:type="dxa"/>
            <w:shd w:val="clear" w:color="auto" w:fill="EAF1DD" w:themeFill="accent3" w:themeFillTint="33"/>
            <w:vAlign w:val="bottom"/>
          </w:tcPr>
          <w:p w:rsidR="00A63A8B" w:rsidRPr="00A63A8B" w:rsidRDefault="00A63A8B" w:rsidP="002747E1">
            <w:pPr>
              <w:pStyle w:val="aa"/>
              <w:tabs>
                <w:tab w:val="left" w:pos="-2694"/>
              </w:tabs>
              <w:spacing w:after="0" w:line="240" w:lineRule="auto"/>
              <w:ind w:left="0"/>
              <w:rPr>
                <w:rFonts w:ascii="Times New Roman" w:hAnsi="Times New Roman" w:cs="Times New Roman"/>
                <w:b/>
                <w:i/>
                <w:sz w:val="20"/>
                <w:szCs w:val="20"/>
                <w:highlight w:val="yellow"/>
              </w:rPr>
            </w:pPr>
            <w:r w:rsidRPr="00A63A8B">
              <w:rPr>
                <w:rFonts w:ascii="Times New Roman" w:hAnsi="Times New Roman" w:cs="Times New Roman"/>
                <w:b/>
                <w:i/>
                <w:color w:val="000000"/>
                <w:sz w:val="20"/>
                <w:szCs w:val="20"/>
                <w:lang w:eastAsia="bg-BG"/>
              </w:rPr>
              <w:t>Намаляване на хранителните отпадъци с 30% до 2025 г. и с 50 % до 2030 г</w:t>
            </w:r>
          </w:p>
        </w:tc>
      </w:tr>
    </w:tbl>
    <w:p w:rsidR="00A63A8B" w:rsidRPr="00A63A8B" w:rsidRDefault="00A63A8B" w:rsidP="00A63A8B">
      <w:pPr>
        <w:pStyle w:val="aa"/>
        <w:tabs>
          <w:tab w:val="left" w:pos="-2694"/>
        </w:tabs>
        <w:spacing w:after="0"/>
        <w:ind w:left="0"/>
        <w:jc w:val="center"/>
        <w:rPr>
          <w:rFonts w:ascii="Times New Roman" w:hAnsi="Times New Roman" w:cs="Times New Roman"/>
          <w:b/>
          <w:sz w:val="20"/>
          <w:szCs w:val="20"/>
        </w:rPr>
      </w:pPr>
    </w:p>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126"/>
        <w:gridCol w:w="992"/>
        <w:gridCol w:w="1512"/>
        <w:gridCol w:w="1182"/>
        <w:gridCol w:w="1843"/>
        <w:gridCol w:w="1984"/>
        <w:gridCol w:w="1562"/>
        <w:gridCol w:w="1273"/>
        <w:gridCol w:w="1417"/>
      </w:tblGrid>
      <w:tr w:rsidR="00A63A8B" w:rsidRPr="00A63A8B" w:rsidTr="00214EAF">
        <w:tc>
          <w:tcPr>
            <w:tcW w:w="1702" w:type="dxa"/>
            <w:vMerge w:val="restart"/>
            <w:shd w:val="clear" w:color="auto" w:fill="93D07C"/>
            <w:vAlign w:val="center"/>
          </w:tcPr>
          <w:p w:rsidR="00A63A8B" w:rsidRPr="00A63A8B" w:rsidRDefault="00A63A8B" w:rsidP="00214EAF">
            <w:pPr>
              <w:pStyle w:val="210"/>
              <w:shd w:val="clear" w:color="auto" w:fill="auto"/>
              <w:spacing w:before="0" w:line="190" w:lineRule="exact"/>
              <w:ind w:firstLine="0"/>
              <w:jc w:val="center"/>
              <w:rPr>
                <w:rFonts w:cs="Times New Roman"/>
                <w:sz w:val="20"/>
                <w:szCs w:val="20"/>
              </w:rPr>
            </w:pPr>
            <w:r w:rsidRPr="00A63A8B">
              <w:rPr>
                <w:rStyle w:val="293"/>
                <w:color w:val="000000"/>
                <w:sz w:val="20"/>
                <w:szCs w:val="20"/>
              </w:rPr>
              <w:t>Мярка</w:t>
            </w:r>
          </w:p>
        </w:tc>
        <w:tc>
          <w:tcPr>
            <w:tcW w:w="2126" w:type="dxa"/>
            <w:vMerge w:val="restart"/>
            <w:shd w:val="clear" w:color="auto" w:fill="93D07C"/>
            <w:vAlign w:val="center"/>
          </w:tcPr>
          <w:p w:rsidR="00A63A8B" w:rsidRPr="00A63A8B" w:rsidRDefault="00A63A8B" w:rsidP="00214EAF">
            <w:pPr>
              <w:pStyle w:val="210"/>
              <w:shd w:val="clear" w:color="auto" w:fill="auto"/>
              <w:spacing w:before="0" w:after="60" w:line="190" w:lineRule="exact"/>
              <w:ind w:firstLine="0"/>
              <w:jc w:val="center"/>
              <w:rPr>
                <w:rFonts w:cs="Times New Roman"/>
                <w:sz w:val="20"/>
                <w:szCs w:val="20"/>
              </w:rPr>
            </w:pPr>
            <w:r w:rsidRPr="00A63A8B">
              <w:rPr>
                <w:rStyle w:val="293"/>
                <w:color w:val="000000"/>
                <w:sz w:val="20"/>
                <w:szCs w:val="20"/>
              </w:rPr>
              <w:t>Дейности</w:t>
            </w:r>
          </w:p>
          <w:p w:rsidR="00A63A8B" w:rsidRPr="00A63A8B" w:rsidRDefault="00A63A8B" w:rsidP="00214EAF">
            <w:pPr>
              <w:pStyle w:val="210"/>
              <w:shd w:val="clear" w:color="auto" w:fill="auto"/>
              <w:spacing w:before="60" w:line="190" w:lineRule="exact"/>
              <w:ind w:firstLine="0"/>
              <w:jc w:val="center"/>
              <w:rPr>
                <w:rFonts w:cs="Times New Roman"/>
                <w:sz w:val="20"/>
                <w:szCs w:val="20"/>
              </w:rPr>
            </w:pPr>
            <w:r w:rsidRPr="00A63A8B">
              <w:rPr>
                <w:rStyle w:val="293"/>
                <w:color w:val="000000"/>
                <w:sz w:val="20"/>
                <w:szCs w:val="20"/>
              </w:rPr>
              <w:t>/мерки/</w:t>
            </w:r>
          </w:p>
        </w:tc>
        <w:tc>
          <w:tcPr>
            <w:tcW w:w="992" w:type="dxa"/>
            <w:vMerge w:val="restart"/>
            <w:shd w:val="clear" w:color="auto" w:fill="93D07C"/>
            <w:vAlign w:val="center"/>
          </w:tcPr>
          <w:p w:rsidR="00A63A8B" w:rsidRPr="00A63A8B" w:rsidRDefault="00A63A8B" w:rsidP="00214EAF">
            <w:pPr>
              <w:pStyle w:val="210"/>
              <w:shd w:val="clear" w:color="auto" w:fill="auto"/>
              <w:spacing w:before="0" w:after="60" w:line="190" w:lineRule="exact"/>
              <w:ind w:left="-107" w:firstLine="0"/>
              <w:jc w:val="center"/>
              <w:rPr>
                <w:rFonts w:cs="Times New Roman"/>
                <w:sz w:val="20"/>
                <w:szCs w:val="20"/>
              </w:rPr>
            </w:pPr>
            <w:r w:rsidRPr="00A63A8B">
              <w:rPr>
                <w:rStyle w:val="293"/>
                <w:color w:val="000000"/>
                <w:sz w:val="20"/>
                <w:szCs w:val="20"/>
              </w:rPr>
              <w:t>Бюджет</w:t>
            </w:r>
          </w:p>
          <w:p w:rsidR="00A63A8B" w:rsidRPr="00A63A8B" w:rsidRDefault="00A63A8B" w:rsidP="00214EAF">
            <w:pPr>
              <w:pStyle w:val="210"/>
              <w:shd w:val="clear" w:color="auto" w:fill="auto"/>
              <w:spacing w:before="60" w:line="190" w:lineRule="exact"/>
              <w:ind w:left="-107" w:firstLine="0"/>
              <w:jc w:val="center"/>
              <w:rPr>
                <w:rFonts w:cs="Times New Roman"/>
                <w:sz w:val="20"/>
                <w:szCs w:val="20"/>
              </w:rPr>
            </w:pPr>
            <w:r w:rsidRPr="00A63A8B">
              <w:rPr>
                <w:rStyle w:val="293"/>
                <w:color w:val="000000"/>
                <w:sz w:val="20"/>
                <w:szCs w:val="20"/>
              </w:rPr>
              <w:t>(лева)</w:t>
            </w:r>
          </w:p>
        </w:tc>
        <w:tc>
          <w:tcPr>
            <w:tcW w:w="1512" w:type="dxa"/>
            <w:vMerge w:val="restart"/>
            <w:shd w:val="clear" w:color="auto" w:fill="93D07C"/>
            <w:vAlign w:val="center"/>
          </w:tcPr>
          <w:p w:rsidR="00A63A8B" w:rsidRPr="00A63A8B" w:rsidRDefault="00A63A8B" w:rsidP="00214EAF">
            <w:pPr>
              <w:pStyle w:val="210"/>
              <w:shd w:val="clear" w:color="auto" w:fill="auto"/>
              <w:spacing w:before="0" w:line="230" w:lineRule="exact"/>
              <w:ind w:left="-6" w:right="-155" w:firstLine="0"/>
              <w:jc w:val="center"/>
              <w:rPr>
                <w:rFonts w:cs="Times New Roman"/>
                <w:sz w:val="20"/>
                <w:szCs w:val="20"/>
              </w:rPr>
            </w:pPr>
            <w:r w:rsidRPr="00A63A8B">
              <w:rPr>
                <w:rStyle w:val="293"/>
                <w:color w:val="000000"/>
                <w:sz w:val="20"/>
                <w:szCs w:val="20"/>
              </w:rPr>
              <w:t>Източници на финансиране</w:t>
            </w:r>
          </w:p>
        </w:tc>
        <w:tc>
          <w:tcPr>
            <w:tcW w:w="1182" w:type="dxa"/>
            <w:vMerge w:val="restart"/>
            <w:shd w:val="clear" w:color="auto" w:fill="93D07C"/>
            <w:vAlign w:val="center"/>
          </w:tcPr>
          <w:p w:rsidR="00A63A8B" w:rsidRPr="00A63A8B" w:rsidRDefault="00A63A8B" w:rsidP="00214EAF">
            <w:pPr>
              <w:pStyle w:val="210"/>
              <w:shd w:val="clear" w:color="auto" w:fill="auto"/>
              <w:spacing w:before="0" w:line="230" w:lineRule="exact"/>
              <w:ind w:firstLine="0"/>
              <w:jc w:val="center"/>
              <w:rPr>
                <w:rFonts w:cs="Times New Roman"/>
                <w:sz w:val="20"/>
                <w:szCs w:val="20"/>
              </w:rPr>
            </w:pPr>
            <w:r w:rsidRPr="00A63A8B">
              <w:rPr>
                <w:rStyle w:val="293"/>
                <w:color w:val="000000"/>
                <w:sz w:val="20"/>
                <w:szCs w:val="20"/>
              </w:rPr>
              <w:t>Срок за реализа</w:t>
            </w:r>
            <w:r w:rsidR="00F07DA2">
              <w:rPr>
                <w:rStyle w:val="293"/>
                <w:color w:val="000000"/>
                <w:sz w:val="20"/>
                <w:szCs w:val="20"/>
              </w:rPr>
              <w:t>-</w:t>
            </w:r>
            <w:r w:rsidRPr="00A63A8B">
              <w:rPr>
                <w:rStyle w:val="293"/>
                <w:color w:val="000000"/>
                <w:sz w:val="20"/>
                <w:szCs w:val="20"/>
              </w:rPr>
              <w:t>ция</w:t>
            </w:r>
          </w:p>
        </w:tc>
        <w:tc>
          <w:tcPr>
            <w:tcW w:w="1843" w:type="dxa"/>
            <w:vMerge w:val="restart"/>
            <w:shd w:val="clear" w:color="auto" w:fill="93D07C"/>
            <w:vAlign w:val="center"/>
          </w:tcPr>
          <w:p w:rsidR="00A63A8B" w:rsidRPr="00A63A8B" w:rsidRDefault="00A63A8B" w:rsidP="00214EAF">
            <w:pPr>
              <w:pStyle w:val="210"/>
              <w:shd w:val="clear" w:color="auto" w:fill="auto"/>
              <w:spacing w:before="0" w:after="60" w:line="190" w:lineRule="exact"/>
              <w:ind w:left="-8" w:firstLine="0"/>
              <w:jc w:val="center"/>
              <w:rPr>
                <w:rFonts w:cs="Times New Roman"/>
                <w:sz w:val="20"/>
                <w:szCs w:val="20"/>
              </w:rPr>
            </w:pPr>
            <w:r w:rsidRPr="00A63A8B">
              <w:rPr>
                <w:rStyle w:val="293"/>
                <w:color w:val="000000"/>
                <w:sz w:val="20"/>
                <w:szCs w:val="20"/>
              </w:rPr>
              <w:t>Очаквани</w:t>
            </w:r>
          </w:p>
          <w:p w:rsidR="00A63A8B" w:rsidRPr="00A63A8B" w:rsidRDefault="00A63A8B" w:rsidP="00214EAF">
            <w:pPr>
              <w:pStyle w:val="210"/>
              <w:shd w:val="clear" w:color="auto" w:fill="auto"/>
              <w:spacing w:before="60" w:line="190" w:lineRule="exact"/>
              <w:ind w:left="-8" w:firstLine="0"/>
              <w:jc w:val="center"/>
              <w:rPr>
                <w:rFonts w:cs="Times New Roman"/>
                <w:sz w:val="20"/>
                <w:szCs w:val="20"/>
              </w:rPr>
            </w:pPr>
            <w:r w:rsidRPr="00A63A8B">
              <w:rPr>
                <w:rStyle w:val="293"/>
                <w:color w:val="000000"/>
                <w:sz w:val="20"/>
                <w:szCs w:val="20"/>
              </w:rPr>
              <w:t>резултати</w:t>
            </w:r>
          </w:p>
        </w:tc>
        <w:tc>
          <w:tcPr>
            <w:tcW w:w="3546" w:type="dxa"/>
            <w:gridSpan w:val="2"/>
            <w:shd w:val="clear" w:color="auto" w:fill="93D07C"/>
            <w:vAlign w:val="center"/>
          </w:tcPr>
          <w:p w:rsidR="00A63A8B" w:rsidRPr="00A63A8B" w:rsidRDefault="00A63A8B" w:rsidP="00214EAF">
            <w:pPr>
              <w:pStyle w:val="210"/>
              <w:shd w:val="clear" w:color="auto" w:fill="auto"/>
              <w:spacing w:before="0" w:line="190" w:lineRule="exact"/>
              <w:ind w:left="-5" w:firstLine="0"/>
              <w:jc w:val="center"/>
              <w:rPr>
                <w:rFonts w:cs="Times New Roman"/>
                <w:sz w:val="20"/>
                <w:szCs w:val="20"/>
              </w:rPr>
            </w:pPr>
            <w:r w:rsidRPr="00A63A8B">
              <w:rPr>
                <w:rStyle w:val="293"/>
                <w:color w:val="000000"/>
                <w:sz w:val="20"/>
                <w:szCs w:val="20"/>
              </w:rPr>
              <w:t>Индикатори за изпълнение</w:t>
            </w:r>
          </w:p>
        </w:tc>
        <w:tc>
          <w:tcPr>
            <w:tcW w:w="2690" w:type="dxa"/>
            <w:gridSpan w:val="2"/>
            <w:shd w:val="clear" w:color="auto" w:fill="93D07C"/>
            <w:vAlign w:val="center"/>
          </w:tcPr>
          <w:p w:rsidR="00A63A8B" w:rsidRPr="00A63A8B" w:rsidRDefault="00A63A8B" w:rsidP="00214EAF">
            <w:pPr>
              <w:pStyle w:val="aa"/>
              <w:tabs>
                <w:tab w:val="left" w:pos="-2694"/>
              </w:tabs>
              <w:spacing w:after="0" w:line="240" w:lineRule="auto"/>
              <w:ind w:left="0"/>
              <w:jc w:val="center"/>
              <w:rPr>
                <w:rFonts w:ascii="Times New Roman" w:hAnsi="Times New Roman" w:cs="Times New Roman"/>
                <w:b/>
                <w:sz w:val="20"/>
                <w:szCs w:val="20"/>
              </w:rPr>
            </w:pPr>
            <w:r w:rsidRPr="00A63A8B">
              <w:rPr>
                <w:rStyle w:val="293"/>
                <w:color w:val="000000"/>
                <w:sz w:val="20"/>
                <w:szCs w:val="20"/>
              </w:rPr>
              <w:t>Отговорни институции</w:t>
            </w:r>
          </w:p>
        </w:tc>
      </w:tr>
      <w:tr w:rsidR="00A63A8B" w:rsidRPr="00A63A8B" w:rsidTr="00214EAF">
        <w:tc>
          <w:tcPr>
            <w:tcW w:w="1702" w:type="dxa"/>
            <w:vMerge/>
            <w:shd w:val="clear" w:color="auto" w:fill="93D07C"/>
            <w:vAlign w:val="center"/>
          </w:tcPr>
          <w:p w:rsidR="00A63A8B" w:rsidRPr="00A63A8B" w:rsidRDefault="00A63A8B" w:rsidP="002747E1">
            <w:pPr>
              <w:pStyle w:val="210"/>
              <w:shd w:val="clear" w:color="auto" w:fill="auto"/>
              <w:spacing w:before="0" w:line="190" w:lineRule="exact"/>
              <w:ind w:firstLine="0"/>
              <w:rPr>
                <w:rFonts w:cs="Times New Roman"/>
                <w:sz w:val="20"/>
                <w:szCs w:val="20"/>
              </w:rPr>
            </w:pPr>
          </w:p>
        </w:tc>
        <w:tc>
          <w:tcPr>
            <w:tcW w:w="2126" w:type="dxa"/>
            <w:vMerge/>
            <w:shd w:val="clear" w:color="auto" w:fill="93D07C"/>
            <w:vAlign w:val="bottom"/>
          </w:tcPr>
          <w:p w:rsidR="00A63A8B" w:rsidRPr="00A63A8B" w:rsidRDefault="00A63A8B" w:rsidP="002747E1">
            <w:pPr>
              <w:pStyle w:val="210"/>
              <w:shd w:val="clear" w:color="auto" w:fill="auto"/>
              <w:spacing w:before="0" w:line="190" w:lineRule="exact"/>
              <w:ind w:firstLine="0"/>
              <w:rPr>
                <w:rFonts w:cs="Times New Roman"/>
                <w:sz w:val="20"/>
                <w:szCs w:val="20"/>
              </w:rPr>
            </w:pPr>
          </w:p>
        </w:tc>
        <w:tc>
          <w:tcPr>
            <w:tcW w:w="992" w:type="dxa"/>
            <w:vMerge/>
            <w:shd w:val="clear" w:color="auto" w:fill="93D07C"/>
            <w:vAlign w:val="bottom"/>
          </w:tcPr>
          <w:p w:rsidR="00A63A8B" w:rsidRPr="00A63A8B" w:rsidRDefault="00A63A8B" w:rsidP="002747E1">
            <w:pPr>
              <w:pStyle w:val="210"/>
              <w:shd w:val="clear" w:color="auto" w:fill="auto"/>
              <w:spacing w:before="0" w:line="190" w:lineRule="exact"/>
              <w:ind w:firstLine="0"/>
              <w:rPr>
                <w:rFonts w:cs="Times New Roman"/>
                <w:sz w:val="20"/>
                <w:szCs w:val="20"/>
              </w:rPr>
            </w:pPr>
          </w:p>
        </w:tc>
        <w:tc>
          <w:tcPr>
            <w:tcW w:w="1512" w:type="dxa"/>
            <w:vMerge/>
            <w:shd w:val="clear" w:color="auto" w:fill="93D07C"/>
            <w:vAlign w:val="bottom"/>
          </w:tcPr>
          <w:p w:rsidR="00A63A8B" w:rsidRPr="00A63A8B" w:rsidRDefault="00A63A8B" w:rsidP="002747E1">
            <w:pPr>
              <w:pStyle w:val="210"/>
              <w:shd w:val="clear" w:color="auto" w:fill="auto"/>
              <w:spacing w:before="0" w:line="190" w:lineRule="exact"/>
              <w:ind w:left="-6" w:firstLine="0"/>
              <w:rPr>
                <w:rFonts w:cs="Times New Roman"/>
                <w:sz w:val="20"/>
                <w:szCs w:val="20"/>
              </w:rPr>
            </w:pPr>
          </w:p>
        </w:tc>
        <w:tc>
          <w:tcPr>
            <w:tcW w:w="1182" w:type="dxa"/>
            <w:vMerge/>
            <w:shd w:val="clear" w:color="auto" w:fill="93D07C"/>
            <w:vAlign w:val="bottom"/>
          </w:tcPr>
          <w:p w:rsidR="00A63A8B" w:rsidRPr="00A63A8B" w:rsidRDefault="00A63A8B" w:rsidP="002747E1">
            <w:pPr>
              <w:pStyle w:val="210"/>
              <w:shd w:val="clear" w:color="auto" w:fill="auto"/>
              <w:spacing w:before="0" w:line="190" w:lineRule="exact"/>
              <w:ind w:left="135" w:firstLine="0"/>
              <w:rPr>
                <w:rFonts w:cs="Times New Roman"/>
                <w:sz w:val="20"/>
                <w:szCs w:val="20"/>
              </w:rPr>
            </w:pPr>
          </w:p>
        </w:tc>
        <w:tc>
          <w:tcPr>
            <w:tcW w:w="1843" w:type="dxa"/>
            <w:vMerge/>
            <w:shd w:val="clear" w:color="auto" w:fill="93D07C"/>
            <w:vAlign w:val="bottom"/>
          </w:tcPr>
          <w:p w:rsidR="00A63A8B" w:rsidRPr="00A63A8B" w:rsidRDefault="00A63A8B" w:rsidP="002747E1">
            <w:pPr>
              <w:pStyle w:val="210"/>
              <w:shd w:val="clear" w:color="auto" w:fill="auto"/>
              <w:spacing w:before="0" w:line="190" w:lineRule="exact"/>
              <w:ind w:left="-8" w:firstLine="0"/>
              <w:rPr>
                <w:rFonts w:cs="Times New Roman"/>
                <w:sz w:val="20"/>
                <w:szCs w:val="20"/>
              </w:rPr>
            </w:pPr>
          </w:p>
        </w:tc>
        <w:tc>
          <w:tcPr>
            <w:tcW w:w="1984" w:type="dxa"/>
            <w:shd w:val="clear" w:color="auto" w:fill="93D07C"/>
            <w:vAlign w:val="center"/>
          </w:tcPr>
          <w:p w:rsidR="00A63A8B" w:rsidRPr="00A63A8B" w:rsidRDefault="00A63A8B" w:rsidP="002747E1">
            <w:pPr>
              <w:pStyle w:val="210"/>
              <w:shd w:val="clear" w:color="auto" w:fill="auto"/>
              <w:spacing w:before="0" w:line="190" w:lineRule="exact"/>
              <w:ind w:left="78" w:firstLine="0"/>
              <w:jc w:val="center"/>
              <w:rPr>
                <w:rFonts w:cs="Times New Roman"/>
                <w:sz w:val="20"/>
                <w:szCs w:val="20"/>
              </w:rPr>
            </w:pPr>
            <w:r w:rsidRPr="00A63A8B">
              <w:rPr>
                <w:rStyle w:val="291"/>
                <w:color w:val="000000"/>
                <w:sz w:val="20"/>
                <w:szCs w:val="20"/>
              </w:rPr>
              <w:t>Текущи</w:t>
            </w:r>
          </w:p>
        </w:tc>
        <w:tc>
          <w:tcPr>
            <w:tcW w:w="1562" w:type="dxa"/>
            <w:shd w:val="clear" w:color="auto" w:fill="93D07C"/>
            <w:vAlign w:val="center"/>
          </w:tcPr>
          <w:p w:rsidR="00A63A8B" w:rsidRPr="00A63A8B" w:rsidRDefault="00A63A8B" w:rsidP="002747E1">
            <w:pPr>
              <w:pStyle w:val="210"/>
              <w:shd w:val="clear" w:color="auto" w:fill="auto"/>
              <w:spacing w:before="0" w:line="190" w:lineRule="exact"/>
              <w:ind w:left="78" w:firstLine="0"/>
              <w:jc w:val="center"/>
              <w:rPr>
                <w:rFonts w:cs="Times New Roman"/>
                <w:sz w:val="20"/>
                <w:szCs w:val="20"/>
              </w:rPr>
            </w:pPr>
            <w:r w:rsidRPr="00A63A8B">
              <w:rPr>
                <w:rStyle w:val="291"/>
                <w:color w:val="000000"/>
                <w:sz w:val="20"/>
                <w:szCs w:val="20"/>
              </w:rPr>
              <w:t>Целеви</w:t>
            </w:r>
          </w:p>
        </w:tc>
        <w:tc>
          <w:tcPr>
            <w:tcW w:w="1273" w:type="dxa"/>
            <w:shd w:val="clear" w:color="auto" w:fill="93D07C"/>
            <w:vAlign w:val="center"/>
          </w:tcPr>
          <w:p w:rsidR="00A63A8B" w:rsidRPr="00A63A8B" w:rsidRDefault="00A63A8B" w:rsidP="002747E1">
            <w:pPr>
              <w:pStyle w:val="210"/>
              <w:shd w:val="clear" w:color="auto" w:fill="auto"/>
              <w:spacing w:before="0" w:line="190" w:lineRule="exact"/>
              <w:ind w:left="-108" w:right="-108" w:firstLine="0"/>
              <w:jc w:val="center"/>
              <w:rPr>
                <w:rFonts w:cs="Times New Roman"/>
                <w:sz w:val="20"/>
                <w:szCs w:val="20"/>
              </w:rPr>
            </w:pPr>
            <w:r w:rsidRPr="00A63A8B">
              <w:rPr>
                <w:rStyle w:val="291"/>
                <w:color w:val="000000"/>
                <w:sz w:val="20"/>
                <w:szCs w:val="20"/>
              </w:rPr>
              <w:t>Водеща</w:t>
            </w:r>
          </w:p>
        </w:tc>
        <w:tc>
          <w:tcPr>
            <w:tcW w:w="1417" w:type="dxa"/>
            <w:shd w:val="clear" w:color="auto" w:fill="93D07C"/>
            <w:vAlign w:val="center"/>
          </w:tcPr>
          <w:p w:rsidR="00A63A8B" w:rsidRPr="00A63A8B" w:rsidRDefault="00A63A8B" w:rsidP="002747E1">
            <w:pPr>
              <w:pStyle w:val="210"/>
              <w:shd w:val="clear" w:color="auto" w:fill="auto"/>
              <w:spacing w:before="0" w:line="190" w:lineRule="exact"/>
              <w:ind w:left="-5" w:firstLine="0"/>
              <w:jc w:val="center"/>
              <w:rPr>
                <w:rFonts w:cs="Times New Roman"/>
                <w:sz w:val="20"/>
                <w:szCs w:val="20"/>
              </w:rPr>
            </w:pPr>
            <w:r w:rsidRPr="00A63A8B">
              <w:rPr>
                <w:rStyle w:val="291"/>
                <w:color w:val="000000"/>
                <w:sz w:val="20"/>
                <w:szCs w:val="20"/>
              </w:rPr>
              <w:t>Партньор</w:t>
            </w:r>
          </w:p>
        </w:tc>
      </w:tr>
      <w:tr w:rsidR="00A63A8B" w:rsidRPr="00A63A8B" w:rsidTr="002747E1">
        <w:tc>
          <w:tcPr>
            <w:tcW w:w="1702" w:type="dxa"/>
            <w:vMerge w:val="restart"/>
          </w:tcPr>
          <w:p w:rsidR="00F07DA2" w:rsidRDefault="00F07DA2" w:rsidP="00214EAF">
            <w:pPr>
              <w:pStyle w:val="210"/>
              <w:shd w:val="clear" w:color="auto" w:fill="auto"/>
              <w:spacing w:before="0" w:line="276" w:lineRule="auto"/>
              <w:ind w:firstLine="0"/>
              <w:jc w:val="left"/>
              <w:rPr>
                <w:rStyle w:val="293"/>
                <w:b w:val="0"/>
                <w:color w:val="000000"/>
                <w:sz w:val="20"/>
                <w:szCs w:val="20"/>
              </w:rPr>
            </w:pPr>
          </w:p>
          <w:p w:rsidR="00A63A8B" w:rsidRPr="00A63A8B" w:rsidRDefault="00A63A8B" w:rsidP="00214EAF">
            <w:pPr>
              <w:pStyle w:val="210"/>
              <w:shd w:val="clear" w:color="auto" w:fill="auto"/>
              <w:spacing w:before="0" w:line="276" w:lineRule="auto"/>
              <w:ind w:firstLine="0"/>
              <w:jc w:val="left"/>
              <w:rPr>
                <w:rFonts w:cs="Times New Roman"/>
                <w:sz w:val="20"/>
                <w:szCs w:val="20"/>
              </w:rPr>
            </w:pPr>
            <w:r w:rsidRPr="00A63A8B">
              <w:rPr>
                <w:rStyle w:val="293"/>
                <w:b w:val="0"/>
                <w:color w:val="000000"/>
                <w:sz w:val="20"/>
                <w:szCs w:val="20"/>
              </w:rPr>
              <w:t>1. Използване на мерки за планиране или други икономически инструменти за насърчаване на ефикасното използване на ресурсите</w:t>
            </w:r>
          </w:p>
        </w:tc>
        <w:tc>
          <w:tcPr>
            <w:tcW w:w="2126" w:type="dxa"/>
          </w:tcPr>
          <w:p w:rsidR="00F07DA2" w:rsidRDefault="00F07DA2" w:rsidP="00214EAF">
            <w:pPr>
              <w:pStyle w:val="Default"/>
              <w:spacing w:line="276" w:lineRule="auto"/>
              <w:rPr>
                <w:sz w:val="20"/>
                <w:szCs w:val="20"/>
              </w:rPr>
            </w:pPr>
          </w:p>
          <w:p w:rsidR="00A63A8B" w:rsidRPr="00A63A8B" w:rsidRDefault="00A63A8B" w:rsidP="00214EAF">
            <w:pPr>
              <w:pStyle w:val="Default"/>
              <w:spacing w:line="276" w:lineRule="auto"/>
              <w:rPr>
                <w:sz w:val="20"/>
                <w:szCs w:val="20"/>
              </w:rPr>
            </w:pPr>
            <w:r w:rsidRPr="00A63A8B">
              <w:rPr>
                <w:sz w:val="20"/>
                <w:szCs w:val="20"/>
              </w:rPr>
              <w:t xml:space="preserve">1.1. Изготвяне и прилагане на планове за ПО на хранителни отпадъци в общински социални, здравни, образователни и други общински звена и предприятия, общински пазари и др. където се образуват хранителни отпадъци </w:t>
            </w:r>
          </w:p>
          <w:p w:rsidR="00A63A8B" w:rsidRPr="00A63A8B" w:rsidRDefault="00A63A8B" w:rsidP="00214EAF">
            <w:pPr>
              <w:pStyle w:val="210"/>
              <w:shd w:val="clear" w:color="auto" w:fill="auto"/>
              <w:spacing w:before="0" w:line="276" w:lineRule="auto"/>
              <w:ind w:firstLine="0"/>
              <w:jc w:val="left"/>
              <w:rPr>
                <w:rFonts w:cs="Times New Roman"/>
                <w:sz w:val="20"/>
                <w:szCs w:val="20"/>
              </w:rPr>
            </w:pPr>
          </w:p>
        </w:tc>
        <w:tc>
          <w:tcPr>
            <w:tcW w:w="992" w:type="dxa"/>
          </w:tcPr>
          <w:p w:rsidR="00A63A8B" w:rsidRPr="00A63A8B" w:rsidRDefault="00A63A8B" w:rsidP="00214EAF">
            <w:pPr>
              <w:spacing w:after="0"/>
              <w:rPr>
                <w:rFonts w:ascii="Times New Roman" w:hAnsi="Times New Roman" w:cs="Times New Roman"/>
                <w:sz w:val="20"/>
                <w:szCs w:val="20"/>
              </w:rPr>
            </w:pPr>
          </w:p>
        </w:tc>
        <w:tc>
          <w:tcPr>
            <w:tcW w:w="1512" w:type="dxa"/>
          </w:tcPr>
          <w:p w:rsidR="00F07DA2" w:rsidRDefault="00F07DA2" w:rsidP="00214EAF">
            <w:pPr>
              <w:pStyle w:val="210"/>
              <w:shd w:val="clear" w:color="auto" w:fill="auto"/>
              <w:spacing w:before="0" w:line="276" w:lineRule="auto"/>
              <w:ind w:firstLine="0"/>
              <w:jc w:val="left"/>
              <w:rPr>
                <w:rStyle w:val="293"/>
                <w:b w:val="0"/>
                <w:sz w:val="20"/>
                <w:szCs w:val="20"/>
              </w:rPr>
            </w:pPr>
          </w:p>
          <w:p w:rsidR="00A63A8B" w:rsidRPr="00A63A8B" w:rsidRDefault="00A63A8B" w:rsidP="00214EAF">
            <w:pPr>
              <w:pStyle w:val="210"/>
              <w:shd w:val="clear" w:color="auto" w:fill="auto"/>
              <w:spacing w:before="0" w:line="276" w:lineRule="auto"/>
              <w:ind w:firstLine="0"/>
              <w:jc w:val="left"/>
              <w:rPr>
                <w:rFonts w:cs="Times New Roman"/>
                <w:sz w:val="20"/>
                <w:szCs w:val="20"/>
              </w:rPr>
            </w:pPr>
            <w:r w:rsidRPr="00A63A8B">
              <w:rPr>
                <w:rStyle w:val="293"/>
                <w:b w:val="0"/>
                <w:sz w:val="20"/>
                <w:szCs w:val="20"/>
              </w:rPr>
              <w:t>Общински бюджет</w:t>
            </w:r>
          </w:p>
        </w:tc>
        <w:tc>
          <w:tcPr>
            <w:tcW w:w="1182" w:type="dxa"/>
          </w:tcPr>
          <w:p w:rsidR="00F07DA2" w:rsidRDefault="00F07DA2" w:rsidP="00214EAF">
            <w:pPr>
              <w:spacing w:after="0"/>
              <w:rPr>
                <w:rFonts w:ascii="Times New Roman" w:hAnsi="Times New Roman" w:cs="Times New Roman"/>
                <w:sz w:val="20"/>
                <w:szCs w:val="20"/>
              </w:rPr>
            </w:pPr>
          </w:p>
          <w:p w:rsidR="00A63A8B" w:rsidRPr="00A63A8B" w:rsidRDefault="00A63A8B" w:rsidP="00214EAF">
            <w:pPr>
              <w:spacing w:after="0"/>
              <w:rPr>
                <w:rFonts w:ascii="Times New Roman" w:hAnsi="Times New Roman" w:cs="Times New Roman"/>
                <w:sz w:val="20"/>
                <w:szCs w:val="20"/>
              </w:rPr>
            </w:pPr>
            <w:r w:rsidRPr="00A63A8B">
              <w:rPr>
                <w:rFonts w:ascii="Times New Roman" w:hAnsi="Times New Roman" w:cs="Times New Roman"/>
                <w:sz w:val="20"/>
                <w:szCs w:val="20"/>
              </w:rPr>
              <w:t>2022 -2028</w:t>
            </w:r>
          </w:p>
        </w:tc>
        <w:tc>
          <w:tcPr>
            <w:tcW w:w="1843" w:type="dxa"/>
          </w:tcPr>
          <w:p w:rsidR="00F07DA2" w:rsidRDefault="00F07DA2" w:rsidP="00214EAF">
            <w:pPr>
              <w:pStyle w:val="Default"/>
              <w:spacing w:line="276" w:lineRule="auto"/>
              <w:rPr>
                <w:color w:val="auto"/>
                <w:sz w:val="20"/>
                <w:szCs w:val="20"/>
              </w:rPr>
            </w:pPr>
          </w:p>
          <w:p w:rsidR="00A63A8B" w:rsidRPr="00A63A8B" w:rsidRDefault="00A63A8B" w:rsidP="00214EAF">
            <w:pPr>
              <w:pStyle w:val="Default"/>
              <w:spacing w:line="276" w:lineRule="auto"/>
              <w:rPr>
                <w:color w:val="auto"/>
                <w:sz w:val="20"/>
                <w:szCs w:val="20"/>
              </w:rPr>
            </w:pPr>
            <w:r w:rsidRPr="00A63A8B">
              <w:rPr>
                <w:color w:val="auto"/>
                <w:sz w:val="20"/>
                <w:szCs w:val="20"/>
              </w:rPr>
              <w:t xml:space="preserve">Предотвратени хранителни отпадъци от общински социални, здравни, образователни и други общински звена и предприятия, общински пазари и др. където се образуват хранителни отпадъци </w:t>
            </w:r>
          </w:p>
          <w:p w:rsidR="00A63A8B" w:rsidRPr="00A63A8B" w:rsidRDefault="00A63A8B" w:rsidP="00214EAF">
            <w:pPr>
              <w:pStyle w:val="210"/>
              <w:shd w:val="clear" w:color="auto" w:fill="auto"/>
              <w:spacing w:before="0" w:line="276" w:lineRule="auto"/>
              <w:ind w:firstLine="0"/>
              <w:jc w:val="left"/>
              <w:rPr>
                <w:rFonts w:cs="Times New Roman"/>
                <w:sz w:val="20"/>
                <w:szCs w:val="20"/>
              </w:rPr>
            </w:pPr>
          </w:p>
        </w:tc>
        <w:tc>
          <w:tcPr>
            <w:tcW w:w="1984" w:type="dxa"/>
          </w:tcPr>
          <w:p w:rsidR="00F07DA2" w:rsidRDefault="00F07DA2" w:rsidP="00214EAF">
            <w:pPr>
              <w:pStyle w:val="210"/>
              <w:shd w:val="clear" w:color="auto" w:fill="auto"/>
              <w:spacing w:before="0" w:line="276" w:lineRule="auto"/>
              <w:ind w:firstLine="0"/>
              <w:jc w:val="left"/>
              <w:rPr>
                <w:rFonts w:cs="Times New Roman"/>
                <w:sz w:val="20"/>
                <w:szCs w:val="20"/>
              </w:rPr>
            </w:pPr>
          </w:p>
          <w:p w:rsidR="00A63A8B" w:rsidRPr="00A63A8B" w:rsidRDefault="00A63A8B" w:rsidP="00214EAF">
            <w:pPr>
              <w:pStyle w:val="210"/>
              <w:shd w:val="clear" w:color="auto" w:fill="auto"/>
              <w:spacing w:before="0" w:line="276" w:lineRule="auto"/>
              <w:ind w:firstLine="0"/>
              <w:jc w:val="left"/>
              <w:rPr>
                <w:rFonts w:cs="Times New Roman"/>
                <w:sz w:val="20"/>
                <w:szCs w:val="20"/>
              </w:rPr>
            </w:pPr>
            <w:r w:rsidRPr="00A63A8B">
              <w:rPr>
                <w:rFonts w:cs="Times New Roman"/>
                <w:sz w:val="20"/>
                <w:szCs w:val="20"/>
              </w:rPr>
              <w:t xml:space="preserve">Брой общински звена и др. разработени планове/изпълнили мерки </w:t>
            </w:r>
          </w:p>
        </w:tc>
        <w:tc>
          <w:tcPr>
            <w:tcW w:w="1562" w:type="dxa"/>
          </w:tcPr>
          <w:p w:rsidR="00F07DA2" w:rsidRDefault="00F07DA2" w:rsidP="00214EAF">
            <w:pPr>
              <w:pStyle w:val="210"/>
              <w:shd w:val="clear" w:color="auto" w:fill="auto"/>
              <w:spacing w:before="0" w:line="276" w:lineRule="auto"/>
              <w:ind w:firstLine="0"/>
              <w:jc w:val="left"/>
              <w:rPr>
                <w:rFonts w:cs="Times New Roman"/>
                <w:sz w:val="20"/>
                <w:szCs w:val="20"/>
              </w:rPr>
            </w:pPr>
          </w:p>
          <w:p w:rsidR="00A63A8B" w:rsidRPr="00A63A8B" w:rsidRDefault="00A63A8B" w:rsidP="00214EAF">
            <w:pPr>
              <w:pStyle w:val="210"/>
              <w:shd w:val="clear" w:color="auto" w:fill="auto"/>
              <w:spacing w:before="0" w:line="276" w:lineRule="auto"/>
              <w:ind w:firstLine="0"/>
              <w:jc w:val="left"/>
              <w:rPr>
                <w:rFonts w:cs="Times New Roman"/>
                <w:sz w:val="20"/>
                <w:szCs w:val="20"/>
              </w:rPr>
            </w:pPr>
            <w:r w:rsidRPr="00A63A8B">
              <w:rPr>
                <w:rFonts w:cs="Times New Roman"/>
                <w:sz w:val="20"/>
                <w:szCs w:val="20"/>
              </w:rPr>
              <w:t xml:space="preserve">Всички общински звена и др. са разработили планове и прилагат мерки от тях </w:t>
            </w:r>
          </w:p>
        </w:tc>
        <w:tc>
          <w:tcPr>
            <w:tcW w:w="1273" w:type="dxa"/>
          </w:tcPr>
          <w:p w:rsidR="00F07DA2" w:rsidRDefault="00F07DA2" w:rsidP="00214EAF">
            <w:pPr>
              <w:spacing w:after="0"/>
              <w:rPr>
                <w:rFonts w:ascii="Times New Roman" w:hAnsi="Times New Roman" w:cs="Times New Roman"/>
                <w:sz w:val="20"/>
                <w:szCs w:val="20"/>
              </w:rPr>
            </w:pPr>
          </w:p>
          <w:p w:rsidR="00A63A8B" w:rsidRPr="00A63A8B" w:rsidRDefault="00A63A8B" w:rsidP="00214EAF">
            <w:pPr>
              <w:spacing w:after="0"/>
              <w:rPr>
                <w:rFonts w:ascii="Times New Roman" w:hAnsi="Times New Roman" w:cs="Times New Roman"/>
                <w:sz w:val="20"/>
                <w:szCs w:val="20"/>
              </w:rPr>
            </w:pPr>
            <w:r w:rsidRPr="00A63A8B">
              <w:rPr>
                <w:rFonts w:ascii="Times New Roman" w:hAnsi="Times New Roman" w:cs="Times New Roman"/>
                <w:sz w:val="20"/>
                <w:szCs w:val="20"/>
              </w:rPr>
              <w:t xml:space="preserve">Община </w:t>
            </w:r>
            <w:r w:rsidR="00214EAF">
              <w:rPr>
                <w:rFonts w:ascii="Times New Roman" w:hAnsi="Times New Roman" w:cs="Times New Roman"/>
                <w:sz w:val="20"/>
                <w:szCs w:val="20"/>
              </w:rPr>
              <w:t>Гълъбово</w:t>
            </w:r>
          </w:p>
        </w:tc>
        <w:tc>
          <w:tcPr>
            <w:tcW w:w="1417" w:type="dxa"/>
          </w:tcPr>
          <w:p w:rsidR="00F07DA2" w:rsidRDefault="00F07DA2" w:rsidP="00214EAF">
            <w:pPr>
              <w:pStyle w:val="210"/>
              <w:shd w:val="clear" w:color="auto" w:fill="auto"/>
              <w:spacing w:before="0" w:line="276" w:lineRule="auto"/>
              <w:ind w:firstLine="0"/>
              <w:jc w:val="left"/>
              <w:rPr>
                <w:rFonts w:cs="Times New Roman"/>
                <w:sz w:val="20"/>
                <w:szCs w:val="20"/>
              </w:rPr>
            </w:pPr>
          </w:p>
          <w:p w:rsidR="00A63A8B" w:rsidRPr="00A63A8B" w:rsidRDefault="00A63A8B" w:rsidP="00214EAF">
            <w:pPr>
              <w:pStyle w:val="210"/>
              <w:shd w:val="clear" w:color="auto" w:fill="auto"/>
              <w:spacing w:before="0" w:line="276" w:lineRule="auto"/>
              <w:ind w:firstLine="0"/>
              <w:jc w:val="left"/>
              <w:rPr>
                <w:rFonts w:cs="Times New Roman"/>
                <w:sz w:val="20"/>
                <w:szCs w:val="20"/>
              </w:rPr>
            </w:pPr>
            <w:r w:rsidRPr="00A63A8B">
              <w:rPr>
                <w:rFonts w:cs="Times New Roman"/>
                <w:sz w:val="20"/>
                <w:szCs w:val="20"/>
              </w:rPr>
              <w:t xml:space="preserve">Общински звена и др. </w:t>
            </w:r>
          </w:p>
        </w:tc>
      </w:tr>
      <w:tr w:rsidR="00EF15A0" w:rsidRPr="00A63A8B" w:rsidTr="002747E1">
        <w:tc>
          <w:tcPr>
            <w:tcW w:w="1702" w:type="dxa"/>
            <w:vMerge/>
          </w:tcPr>
          <w:p w:rsidR="00EF15A0" w:rsidRPr="00A63A8B" w:rsidRDefault="00EF15A0" w:rsidP="00214EAF">
            <w:pPr>
              <w:pStyle w:val="210"/>
              <w:shd w:val="clear" w:color="auto" w:fill="auto"/>
              <w:spacing w:before="0" w:line="276" w:lineRule="auto"/>
              <w:ind w:firstLine="0"/>
              <w:jc w:val="left"/>
              <w:rPr>
                <w:rFonts w:cs="Times New Roman"/>
                <w:sz w:val="20"/>
                <w:szCs w:val="20"/>
              </w:rPr>
            </w:pPr>
          </w:p>
        </w:tc>
        <w:tc>
          <w:tcPr>
            <w:tcW w:w="2126" w:type="dxa"/>
          </w:tcPr>
          <w:p w:rsidR="00DB1F56" w:rsidRDefault="00DB1F56" w:rsidP="00EF15A0">
            <w:pPr>
              <w:pStyle w:val="TableParagraph"/>
              <w:spacing w:before="41"/>
              <w:ind w:right="68"/>
              <w:rPr>
                <w:sz w:val="20"/>
                <w:szCs w:val="20"/>
              </w:rPr>
            </w:pPr>
          </w:p>
          <w:p w:rsidR="00EF15A0" w:rsidRPr="00EF15A0" w:rsidRDefault="00EF15A0" w:rsidP="00EF15A0">
            <w:pPr>
              <w:pStyle w:val="TableParagraph"/>
              <w:spacing w:before="41"/>
              <w:ind w:right="68"/>
              <w:rPr>
                <w:sz w:val="20"/>
                <w:szCs w:val="20"/>
              </w:rPr>
            </w:pPr>
            <w:r w:rsidRPr="00EF15A0">
              <w:rPr>
                <w:sz w:val="20"/>
                <w:szCs w:val="20"/>
              </w:rPr>
              <w:t>1.2. Прилагане на възможностите</w:t>
            </w:r>
            <w:r w:rsidRPr="00EF15A0">
              <w:rPr>
                <w:spacing w:val="1"/>
                <w:sz w:val="20"/>
                <w:szCs w:val="20"/>
              </w:rPr>
              <w:t xml:space="preserve"> </w:t>
            </w:r>
            <w:r w:rsidRPr="00EF15A0">
              <w:rPr>
                <w:sz w:val="20"/>
                <w:szCs w:val="20"/>
              </w:rPr>
              <w:t>за</w:t>
            </w:r>
            <w:r w:rsidRPr="00EF15A0">
              <w:rPr>
                <w:spacing w:val="1"/>
                <w:sz w:val="20"/>
                <w:szCs w:val="20"/>
              </w:rPr>
              <w:t xml:space="preserve"> </w:t>
            </w:r>
            <w:r w:rsidRPr="00EF15A0">
              <w:rPr>
                <w:sz w:val="20"/>
                <w:szCs w:val="20"/>
              </w:rPr>
              <w:t xml:space="preserve">даряването на храни, </w:t>
            </w:r>
            <w:r w:rsidRPr="00EF15A0">
              <w:rPr>
                <w:sz w:val="20"/>
                <w:szCs w:val="20"/>
              </w:rPr>
              <w:lastRenderedPageBreak/>
              <w:t>които</w:t>
            </w:r>
            <w:r w:rsidRPr="00EF15A0">
              <w:rPr>
                <w:spacing w:val="-47"/>
                <w:sz w:val="20"/>
                <w:szCs w:val="20"/>
              </w:rPr>
              <w:t xml:space="preserve"> </w:t>
            </w:r>
            <w:r>
              <w:rPr>
                <w:spacing w:val="-47"/>
                <w:sz w:val="20"/>
                <w:szCs w:val="20"/>
              </w:rPr>
              <w:t xml:space="preserve">                  </w:t>
            </w:r>
            <w:r w:rsidRPr="00EF15A0">
              <w:rPr>
                <w:sz w:val="20"/>
                <w:szCs w:val="20"/>
              </w:rPr>
              <w:t>са</w:t>
            </w:r>
            <w:r w:rsidRPr="00EF15A0">
              <w:rPr>
                <w:spacing w:val="-7"/>
                <w:sz w:val="20"/>
                <w:szCs w:val="20"/>
              </w:rPr>
              <w:t xml:space="preserve"> </w:t>
            </w:r>
            <w:r w:rsidRPr="00EF15A0">
              <w:rPr>
                <w:sz w:val="20"/>
                <w:szCs w:val="20"/>
              </w:rPr>
              <w:t>предоставени</w:t>
            </w:r>
            <w:r w:rsidRPr="00EF15A0">
              <w:rPr>
                <w:spacing w:val="-5"/>
                <w:sz w:val="20"/>
                <w:szCs w:val="20"/>
              </w:rPr>
              <w:t xml:space="preserve"> </w:t>
            </w:r>
            <w:r w:rsidRPr="00EF15A0">
              <w:rPr>
                <w:sz w:val="20"/>
                <w:szCs w:val="20"/>
              </w:rPr>
              <w:t>на</w:t>
            </w:r>
            <w:r w:rsidRPr="00EF15A0">
              <w:rPr>
                <w:spacing w:val="-6"/>
                <w:sz w:val="20"/>
                <w:szCs w:val="20"/>
              </w:rPr>
              <w:t xml:space="preserve"> </w:t>
            </w:r>
            <w:r w:rsidRPr="00EF15A0">
              <w:rPr>
                <w:sz w:val="20"/>
                <w:szCs w:val="20"/>
              </w:rPr>
              <w:t>европейско</w:t>
            </w:r>
            <w:r w:rsidR="00A44B00">
              <w:rPr>
                <w:sz w:val="20"/>
                <w:szCs w:val="20"/>
              </w:rPr>
              <w:t xml:space="preserve"> </w:t>
            </w:r>
            <w:r w:rsidRPr="00EF15A0">
              <w:rPr>
                <w:spacing w:val="-47"/>
                <w:sz w:val="20"/>
                <w:szCs w:val="20"/>
              </w:rPr>
              <w:t xml:space="preserve"> </w:t>
            </w:r>
            <w:r w:rsidRPr="00EF15A0">
              <w:rPr>
                <w:sz w:val="20"/>
                <w:szCs w:val="20"/>
              </w:rPr>
              <w:t>ниво с оглед преодоляване на</w:t>
            </w:r>
            <w:r w:rsidRPr="00EF15A0">
              <w:rPr>
                <w:spacing w:val="1"/>
                <w:sz w:val="20"/>
                <w:szCs w:val="20"/>
              </w:rPr>
              <w:t xml:space="preserve"> </w:t>
            </w:r>
            <w:r w:rsidRPr="00EF15A0">
              <w:rPr>
                <w:sz w:val="20"/>
                <w:szCs w:val="20"/>
              </w:rPr>
              <w:t>бариерите</w:t>
            </w:r>
            <w:r w:rsidRPr="00EF15A0">
              <w:rPr>
                <w:spacing w:val="-2"/>
                <w:sz w:val="20"/>
                <w:szCs w:val="20"/>
              </w:rPr>
              <w:t xml:space="preserve"> </w:t>
            </w:r>
            <w:r w:rsidRPr="00EF15A0">
              <w:rPr>
                <w:sz w:val="20"/>
                <w:szCs w:val="20"/>
              </w:rPr>
              <w:t>за</w:t>
            </w:r>
            <w:r w:rsidRPr="00EF15A0">
              <w:rPr>
                <w:spacing w:val="-1"/>
                <w:sz w:val="20"/>
                <w:szCs w:val="20"/>
              </w:rPr>
              <w:t xml:space="preserve"> </w:t>
            </w:r>
            <w:r w:rsidRPr="00EF15A0">
              <w:rPr>
                <w:sz w:val="20"/>
                <w:szCs w:val="20"/>
              </w:rPr>
              <w:t>даряване</w:t>
            </w:r>
            <w:r w:rsidRPr="00EF15A0">
              <w:rPr>
                <w:spacing w:val="2"/>
                <w:sz w:val="20"/>
                <w:szCs w:val="20"/>
              </w:rPr>
              <w:t xml:space="preserve"> </w:t>
            </w:r>
            <w:r w:rsidRPr="00EF15A0">
              <w:rPr>
                <w:sz w:val="20"/>
                <w:szCs w:val="20"/>
              </w:rPr>
              <w:t>на</w:t>
            </w:r>
          </w:p>
          <w:p w:rsidR="00EF15A0" w:rsidRPr="00EF15A0" w:rsidRDefault="00EF15A0" w:rsidP="00EF15A0">
            <w:pPr>
              <w:pStyle w:val="TableParagraph"/>
              <w:spacing w:line="237" w:lineRule="auto"/>
              <w:ind w:right="430"/>
              <w:rPr>
                <w:sz w:val="20"/>
                <w:szCs w:val="20"/>
              </w:rPr>
            </w:pPr>
            <w:r w:rsidRPr="00EF15A0">
              <w:rPr>
                <w:sz w:val="20"/>
                <w:szCs w:val="20"/>
              </w:rPr>
              <w:t>храни</w:t>
            </w:r>
            <w:r w:rsidRPr="00EF15A0">
              <w:rPr>
                <w:spacing w:val="-8"/>
                <w:sz w:val="20"/>
                <w:szCs w:val="20"/>
              </w:rPr>
              <w:t xml:space="preserve"> </w:t>
            </w:r>
            <w:r w:rsidRPr="00EF15A0">
              <w:rPr>
                <w:sz w:val="20"/>
                <w:szCs w:val="20"/>
              </w:rPr>
              <w:t>чрез</w:t>
            </w:r>
            <w:r w:rsidRPr="00EF15A0">
              <w:rPr>
                <w:spacing w:val="-6"/>
                <w:sz w:val="20"/>
                <w:szCs w:val="20"/>
              </w:rPr>
              <w:t xml:space="preserve"> </w:t>
            </w:r>
            <w:r w:rsidRPr="00EF15A0">
              <w:rPr>
                <w:sz w:val="20"/>
                <w:szCs w:val="20"/>
              </w:rPr>
              <w:t>механизмите</w:t>
            </w:r>
            <w:r w:rsidRPr="00EF15A0">
              <w:rPr>
                <w:spacing w:val="-6"/>
                <w:sz w:val="20"/>
                <w:szCs w:val="20"/>
              </w:rPr>
              <w:t xml:space="preserve"> </w:t>
            </w:r>
            <w:r w:rsidRPr="00EF15A0">
              <w:rPr>
                <w:sz w:val="20"/>
                <w:szCs w:val="20"/>
              </w:rPr>
              <w:t>за</w:t>
            </w:r>
            <w:r w:rsidRPr="00EF15A0">
              <w:rPr>
                <w:spacing w:val="-47"/>
                <w:sz w:val="20"/>
                <w:szCs w:val="20"/>
              </w:rPr>
              <w:t xml:space="preserve"> </w:t>
            </w:r>
            <w:r w:rsidRPr="00EF15A0">
              <w:rPr>
                <w:sz w:val="20"/>
                <w:szCs w:val="20"/>
              </w:rPr>
              <w:t>прилагане</w:t>
            </w:r>
            <w:r w:rsidRPr="00EF15A0">
              <w:rPr>
                <w:spacing w:val="2"/>
                <w:sz w:val="20"/>
                <w:szCs w:val="20"/>
              </w:rPr>
              <w:t xml:space="preserve"> </w:t>
            </w:r>
            <w:r w:rsidRPr="00EF15A0">
              <w:rPr>
                <w:sz w:val="20"/>
                <w:szCs w:val="20"/>
              </w:rPr>
              <w:t>на</w:t>
            </w:r>
          </w:p>
          <w:p w:rsidR="00EF15A0" w:rsidRPr="00A63A8B" w:rsidRDefault="00EF15A0" w:rsidP="00EF15A0">
            <w:pPr>
              <w:spacing w:after="0"/>
              <w:rPr>
                <w:rFonts w:ascii="Times New Roman" w:hAnsi="Times New Roman" w:cs="Times New Roman"/>
                <w:sz w:val="20"/>
                <w:szCs w:val="20"/>
              </w:rPr>
            </w:pPr>
            <w:r w:rsidRPr="00EF15A0">
              <w:rPr>
                <w:rFonts w:ascii="Times New Roman" w:hAnsi="Times New Roman" w:cs="Times New Roman"/>
                <w:sz w:val="20"/>
                <w:szCs w:val="20"/>
              </w:rPr>
              <w:t>ДДС</w:t>
            </w:r>
          </w:p>
        </w:tc>
        <w:tc>
          <w:tcPr>
            <w:tcW w:w="992" w:type="dxa"/>
          </w:tcPr>
          <w:p w:rsidR="00EF15A0" w:rsidRPr="00A63A8B" w:rsidRDefault="00EF15A0" w:rsidP="00214EAF">
            <w:pPr>
              <w:spacing w:after="0"/>
              <w:rPr>
                <w:rFonts w:ascii="Times New Roman" w:hAnsi="Times New Roman" w:cs="Times New Roman"/>
                <w:color w:val="FF0000"/>
                <w:sz w:val="20"/>
                <w:szCs w:val="20"/>
              </w:rPr>
            </w:pPr>
          </w:p>
        </w:tc>
        <w:tc>
          <w:tcPr>
            <w:tcW w:w="1512" w:type="dxa"/>
          </w:tcPr>
          <w:p w:rsidR="00EF15A0" w:rsidRPr="00A63A8B" w:rsidRDefault="00EF15A0" w:rsidP="00214EAF">
            <w:pPr>
              <w:spacing w:after="0"/>
              <w:rPr>
                <w:rFonts w:ascii="Times New Roman" w:hAnsi="Times New Roman" w:cs="Times New Roman"/>
                <w:color w:val="FF0000"/>
                <w:sz w:val="20"/>
                <w:szCs w:val="20"/>
              </w:rPr>
            </w:pPr>
          </w:p>
        </w:tc>
        <w:tc>
          <w:tcPr>
            <w:tcW w:w="1182" w:type="dxa"/>
          </w:tcPr>
          <w:p w:rsidR="00DB1F56" w:rsidRDefault="00DB1F56" w:rsidP="00EF15A0">
            <w:pPr>
              <w:pStyle w:val="TableParagraph"/>
              <w:spacing w:line="276" w:lineRule="auto"/>
              <w:rPr>
                <w:sz w:val="20"/>
                <w:szCs w:val="20"/>
              </w:rPr>
            </w:pPr>
          </w:p>
          <w:p w:rsidR="00EF15A0" w:rsidRPr="005E59DF" w:rsidRDefault="00EF15A0" w:rsidP="00EF15A0">
            <w:pPr>
              <w:pStyle w:val="TableParagraph"/>
              <w:spacing w:line="276" w:lineRule="auto"/>
              <w:rPr>
                <w:sz w:val="20"/>
                <w:szCs w:val="20"/>
              </w:rPr>
            </w:pPr>
            <w:r w:rsidRPr="005E59DF">
              <w:rPr>
                <w:sz w:val="20"/>
                <w:szCs w:val="20"/>
              </w:rPr>
              <w:t>Бюджет</w:t>
            </w:r>
            <w:r w:rsidRPr="005E59DF">
              <w:rPr>
                <w:spacing w:val="-5"/>
                <w:sz w:val="20"/>
                <w:szCs w:val="20"/>
              </w:rPr>
              <w:t xml:space="preserve"> </w:t>
            </w:r>
            <w:r w:rsidRPr="005E59DF">
              <w:rPr>
                <w:sz w:val="20"/>
                <w:szCs w:val="20"/>
              </w:rPr>
              <w:t>на</w:t>
            </w:r>
            <w:r w:rsidRPr="005E59DF">
              <w:rPr>
                <w:spacing w:val="-3"/>
                <w:sz w:val="20"/>
                <w:szCs w:val="20"/>
              </w:rPr>
              <w:t xml:space="preserve"> </w:t>
            </w:r>
            <w:r w:rsidRPr="005E59DF">
              <w:rPr>
                <w:sz w:val="20"/>
                <w:szCs w:val="20"/>
              </w:rPr>
              <w:t>МФ</w:t>
            </w:r>
          </w:p>
        </w:tc>
        <w:tc>
          <w:tcPr>
            <w:tcW w:w="1843" w:type="dxa"/>
          </w:tcPr>
          <w:p w:rsidR="00DB1F56" w:rsidRDefault="00DB1F56" w:rsidP="00EF15A0">
            <w:pPr>
              <w:pStyle w:val="TableParagraph"/>
              <w:spacing w:line="276" w:lineRule="auto"/>
              <w:rPr>
                <w:sz w:val="20"/>
                <w:szCs w:val="20"/>
              </w:rPr>
            </w:pPr>
          </w:p>
          <w:p w:rsidR="00EF15A0" w:rsidRPr="005E59DF" w:rsidRDefault="00EF15A0" w:rsidP="00EF15A0">
            <w:pPr>
              <w:pStyle w:val="TableParagraph"/>
              <w:spacing w:line="276" w:lineRule="auto"/>
              <w:rPr>
                <w:sz w:val="20"/>
                <w:szCs w:val="20"/>
              </w:rPr>
            </w:pPr>
            <w:r w:rsidRPr="005E59DF">
              <w:rPr>
                <w:sz w:val="20"/>
                <w:szCs w:val="20"/>
              </w:rPr>
              <w:t>2028</w:t>
            </w:r>
          </w:p>
        </w:tc>
        <w:tc>
          <w:tcPr>
            <w:tcW w:w="1984" w:type="dxa"/>
          </w:tcPr>
          <w:p w:rsidR="00DB1F56" w:rsidRDefault="00DB1F56" w:rsidP="00EF15A0">
            <w:pPr>
              <w:pStyle w:val="TableParagraph"/>
              <w:spacing w:line="276" w:lineRule="auto"/>
              <w:rPr>
                <w:sz w:val="20"/>
                <w:szCs w:val="20"/>
              </w:rPr>
            </w:pPr>
          </w:p>
          <w:p w:rsidR="00EF15A0" w:rsidRPr="005E59DF" w:rsidRDefault="00EF15A0" w:rsidP="00EF15A0">
            <w:pPr>
              <w:pStyle w:val="TableParagraph"/>
              <w:spacing w:line="276" w:lineRule="auto"/>
              <w:rPr>
                <w:sz w:val="20"/>
                <w:szCs w:val="20"/>
              </w:rPr>
            </w:pPr>
            <w:r w:rsidRPr="005E59DF">
              <w:rPr>
                <w:sz w:val="20"/>
                <w:szCs w:val="20"/>
              </w:rPr>
              <w:t>Увеличаване</w:t>
            </w:r>
          </w:p>
          <w:p w:rsidR="00EF15A0" w:rsidRPr="005E59DF" w:rsidRDefault="00EF15A0" w:rsidP="00EF15A0">
            <w:pPr>
              <w:pStyle w:val="TableParagraph"/>
              <w:tabs>
                <w:tab w:val="left" w:pos="1531"/>
              </w:tabs>
              <w:spacing w:line="276" w:lineRule="auto"/>
              <w:rPr>
                <w:sz w:val="20"/>
                <w:szCs w:val="20"/>
              </w:rPr>
            </w:pPr>
            <w:r w:rsidRPr="005E59DF">
              <w:rPr>
                <w:sz w:val="20"/>
                <w:szCs w:val="20"/>
              </w:rPr>
              <w:t>даряването на храни</w:t>
            </w:r>
            <w:r w:rsidRPr="005E59DF">
              <w:rPr>
                <w:spacing w:val="-47"/>
                <w:sz w:val="20"/>
                <w:szCs w:val="20"/>
              </w:rPr>
              <w:t xml:space="preserve">   </w:t>
            </w:r>
            <w:r w:rsidRPr="005E59DF">
              <w:rPr>
                <w:sz w:val="20"/>
                <w:szCs w:val="20"/>
              </w:rPr>
              <w:t>преди</w:t>
            </w:r>
            <w:r w:rsidRPr="005E59DF">
              <w:rPr>
                <w:spacing w:val="-5"/>
                <w:sz w:val="20"/>
                <w:szCs w:val="20"/>
              </w:rPr>
              <w:t xml:space="preserve"> </w:t>
            </w:r>
            <w:r w:rsidRPr="005E59DF">
              <w:rPr>
                <w:sz w:val="20"/>
                <w:szCs w:val="20"/>
              </w:rPr>
              <w:t>изтичането</w:t>
            </w:r>
            <w:r w:rsidRPr="005E59DF">
              <w:rPr>
                <w:spacing w:val="-5"/>
                <w:sz w:val="20"/>
                <w:szCs w:val="20"/>
              </w:rPr>
              <w:t xml:space="preserve"> </w:t>
            </w:r>
            <w:r w:rsidRPr="005E59DF">
              <w:rPr>
                <w:sz w:val="20"/>
                <w:szCs w:val="20"/>
              </w:rPr>
              <w:t>на</w:t>
            </w:r>
            <w:r w:rsidRPr="005E59DF">
              <w:rPr>
                <w:spacing w:val="-47"/>
                <w:sz w:val="20"/>
                <w:szCs w:val="20"/>
              </w:rPr>
              <w:t xml:space="preserve"> </w:t>
            </w:r>
            <w:r w:rsidRPr="005E59DF">
              <w:rPr>
                <w:sz w:val="20"/>
                <w:szCs w:val="20"/>
              </w:rPr>
              <w:lastRenderedPageBreak/>
              <w:t>срока на годност и</w:t>
            </w:r>
            <w:r w:rsidRPr="005E59DF">
              <w:rPr>
                <w:spacing w:val="1"/>
                <w:sz w:val="20"/>
                <w:szCs w:val="20"/>
              </w:rPr>
              <w:t xml:space="preserve"> </w:t>
            </w:r>
            <w:r w:rsidRPr="005E59DF">
              <w:rPr>
                <w:sz w:val="20"/>
                <w:szCs w:val="20"/>
              </w:rPr>
              <w:t>намаляване</w:t>
            </w:r>
            <w:r w:rsidRPr="005E59DF">
              <w:rPr>
                <w:sz w:val="20"/>
                <w:szCs w:val="20"/>
              </w:rPr>
              <w:tab/>
              <w:t>на</w:t>
            </w:r>
            <w:r w:rsidRPr="005E59DF">
              <w:rPr>
                <w:spacing w:val="1"/>
                <w:sz w:val="20"/>
                <w:szCs w:val="20"/>
              </w:rPr>
              <w:t xml:space="preserve"> </w:t>
            </w:r>
            <w:r w:rsidRPr="005E59DF">
              <w:rPr>
                <w:sz w:val="20"/>
                <w:szCs w:val="20"/>
              </w:rPr>
              <w:t>хранителните</w:t>
            </w:r>
          </w:p>
          <w:p w:rsidR="00EF15A0" w:rsidRPr="005E59DF" w:rsidRDefault="00EF15A0" w:rsidP="00EF15A0">
            <w:pPr>
              <w:pStyle w:val="TableParagraph"/>
              <w:spacing w:line="276" w:lineRule="auto"/>
              <w:rPr>
                <w:sz w:val="20"/>
                <w:szCs w:val="20"/>
              </w:rPr>
            </w:pPr>
            <w:r w:rsidRPr="005E59DF">
              <w:rPr>
                <w:sz w:val="20"/>
                <w:szCs w:val="20"/>
              </w:rPr>
              <w:t>отпадъци</w:t>
            </w:r>
          </w:p>
        </w:tc>
        <w:tc>
          <w:tcPr>
            <w:tcW w:w="1562" w:type="dxa"/>
          </w:tcPr>
          <w:p w:rsidR="00DB1F56" w:rsidRDefault="00DB1F56" w:rsidP="00EF15A0">
            <w:pPr>
              <w:pStyle w:val="TableParagraph"/>
              <w:spacing w:line="276" w:lineRule="auto"/>
              <w:rPr>
                <w:sz w:val="20"/>
                <w:szCs w:val="20"/>
              </w:rPr>
            </w:pPr>
          </w:p>
          <w:p w:rsidR="00EF15A0" w:rsidRPr="005E59DF" w:rsidRDefault="00EF15A0" w:rsidP="00EF15A0">
            <w:pPr>
              <w:pStyle w:val="TableParagraph"/>
              <w:spacing w:line="276" w:lineRule="auto"/>
              <w:rPr>
                <w:sz w:val="20"/>
                <w:szCs w:val="20"/>
              </w:rPr>
            </w:pPr>
            <w:r w:rsidRPr="005E59DF">
              <w:rPr>
                <w:sz w:val="20"/>
                <w:szCs w:val="20"/>
              </w:rPr>
              <w:t>Брой търговски</w:t>
            </w:r>
            <w:r w:rsidRPr="005E59DF">
              <w:rPr>
                <w:spacing w:val="-52"/>
                <w:sz w:val="20"/>
                <w:szCs w:val="20"/>
              </w:rPr>
              <w:t xml:space="preserve"> </w:t>
            </w:r>
            <w:r w:rsidRPr="005E59DF">
              <w:rPr>
                <w:sz w:val="20"/>
                <w:szCs w:val="20"/>
              </w:rPr>
              <w:t>вериги и</w:t>
            </w:r>
            <w:r w:rsidRPr="005E59DF">
              <w:rPr>
                <w:spacing w:val="1"/>
                <w:sz w:val="20"/>
                <w:szCs w:val="20"/>
              </w:rPr>
              <w:t xml:space="preserve"> </w:t>
            </w:r>
            <w:r w:rsidRPr="005E59DF">
              <w:rPr>
                <w:sz w:val="20"/>
                <w:szCs w:val="20"/>
              </w:rPr>
              <w:t>заведения за</w:t>
            </w:r>
            <w:r w:rsidRPr="005E59DF">
              <w:rPr>
                <w:spacing w:val="1"/>
                <w:sz w:val="20"/>
                <w:szCs w:val="20"/>
              </w:rPr>
              <w:t xml:space="preserve"> </w:t>
            </w:r>
            <w:r w:rsidRPr="005E59DF">
              <w:rPr>
                <w:sz w:val="20"/>
                <w:szCs w:val="20"/>
              </w:rPr>
              <w:lastRenderedPageBreak/>
              <w:t>обществено</w:t>
            </w:r>
            <w:r w:rsidRPr="005E59DF">
              <w:rPr>
                <w:spacing w:val="1"/>
                <w:sz w:val="20"/>
                <w:szCs w:val="20"/>
              </w:rPr>
              <w:t xml:space="preserve"> </w:t>
            </w:r>
            <w:r w:rsidRPr="005E59DF">
              <w:rPr>
                <w:sz w:val="20"/>
                <w:szCs w:val="20"/>
              </w:rPr>
              <w:t>хранене,</w:t>
            </w:r>
          </w:p>
          <w:p w:rsidR="00EF15A0" w:rsidRPr="005E59DF" w:rsidRDefault="00EF15A0" w:rsidP="00EF15A0">
            <w:pPr>
              <w:pStyle w:val="TableParagraph"/>
              <w:spacing w:line="276" w:lineRule="auto"/>
              <w:rPr>
                <w:sz w:val="20"/>
                <w:szCs w:val="20"/>
              </w:rPr>
            </w:pPr>
            <w:r w:rsidRPr="005E59DF">
              <w:rPr>
                <w:sz w:val="20"/>
                <w:szCs w:val="20"/>
              </w:rPr>
              <w:t>включени</w:t>
            </w:r>
            <w:r w:rsidRPr="005E59DF">
              <w:rPr>
                <w:spacing w:val="-1"/>
                <w:sz w:val="20"/>
                <w:szCs w:val="20"/>
              </w:rPr>
              <w:t xml:space="preserve"> </w:t>
            </w:r>
            <w:r w:rsidRPr="005E59DF">
              <w:rPr>
                <w:sz w:val="20"/>
                <w:szCs w:val="20"/>
              </w:rPr>
              <w:t>в системата</w:t>
            </w:r>
          </w:p>
        </w:tc>
        <w:tc>
          <w:tcPr>
            <w:tcW w:w="1273" w:type="dxa"/>
          </w:tcPr>
          <w:p w:rsidR="00DB1F56" w:rsidRDefault="00DB1F56" w:rsidP="00EF15A0">
            <w:pPr>
              <w:pStyle w:val="TableParagraph"/>
              <w:spacing w:line="276" w:lineRule="auto"/>
              <w:rPr>
                <w:sz w:val="20"/>
                <w:szCs w:val="20"/>
              </w:rPr>
            </w:pPr>
          </w:p>
          <w:p w:rsidR="00EF15A0" w:rsidRPr="005E59DF" w:rsidRDefault="00EF15A0" w:rsidP="00EF15A0">
            <w:pPr>
              <w:pStyle w:val="TableParagraph"/>
              <w:spacing w:line="276" w:lineRule="auto"/>
              <w:rPr>
                <w:sz w:val="20"/>
                <w:szCs w:val="20"/>
              </w:rPr>
            </w:pPr>
            <w:r w:rsidRPr="005E59DF">
              <w:rPr>
                <w:sz w:val="20"/>
                <w:szCs w:val="20"/>
              </w:rPr>
              <w:t>Одобрени</w:t>
            </w:r>
          </w:p>
          <w:p w:rsidR="00EF15A0" w:rsidRPr="005E59DF" w:rsidRDefault="00EF15A0" w:rsidP="00EF15A0">
            <w:pPr>
              <w:pStyle w:val="TableParagraph"/>
              <w:tabs>
                <w:tab w:val="left" w:pos="824"/>
              </w:tabs>
              <w:spacing w:line="276" w:lineRule="auto"/>
              <w:rPr>
                <w:spacing w:val="-1"/>
                <w:sz w:val="20"/>
                <w:szCs w:val="20"/>
              </w:rPr>
            </w:pPr>
            <w:r w:rsidRPr="005E59DF">
              <w:rPr>
                <w:spacing w:val="-1"/>
                <w:sz w:val="20"/>
                <w:szCs w:val="20"/>
              </w:rPr>
              <w:t>указания/</w:t>
            </w:r>
          </w:p>
          <w:p w:rsidR="00EF15A0" w:rsidRPr="005E59DF" w:rsidRDefault="00EF15A0" w:rsidP="00EF15A0">
            <w:pPr>
              <w:pStyle w:val="TableParagraph"/>
              <w:tabs>
                <w:tab w:val="left" w:pos="824"/>
              </w:tabs>
              <w:spacing w:line="276" w:lineRule="auto"/>
              <w:rPr>
                <w:sz w:val="20"/>
                <w:szCs w:val="20"/>
              </w:rPr>
            </w:pPr>
            <w:r w:rsidRPr="005E59DF">
              <w:rPr>
                <w:spacing w:val="-1"/>
                <w:sz w:val="20"/>
                <w:szCs w:val="20"/>
              </w:rPr>
              <w:t>норма</w:t>
            </w:r>
            <w:r w:rsidRPr="005E59DF">
              <w:rPr>
                <w:sz w:val="20"/>
                <w:szCs w:val="20"/>
              </w:rPr>
              <w:t xml:space="preserve">тивен </w:t>
            </w:r>
            <w:r w:rsidRPr="005E59DF">
              <w:rPr>
                <w:sz w:val="20"/>
                <w:szCs w:val="20"/>
              </w:rPr>
              <w:lastRenderedPageBreak/>
              <w:t>акт, чрез</w:t>
            </w:r>
            <w:r w:rsidRPr="005E59DF">
              <w:rPr>
                <w:spacing w:val="1"/>
                <w:sz w:val="20"/>
                <w:szCs w:val="20"/>
              </w:rPr>
              <w:t xml:space="preserve"> </w:t>
            </w:r>
            <w:r w:rsidRPr="005E59DF">
              <w:rPr>
                <w:sz w:val="20"/>
                <w:szCs w:val="20"/>
              </w:rPr>
              <w:t>които са</w:t>
            </w:r>
          </w:p>
          <w:p w:rsidR="00EF15A0" w:rsidRPr="005E59DF" w:rsidRDefault="00EF15A0" w:rsidP="00EF15A0">
            <w:pPr>
              <w:pStyle w:val="TableParagraph"/>
              <w:tabs>
                <w:tab w:val="left" w:pos="1320"/>
              </w:tabs>
              <w:spacing w:line="276" w:lineRule="auto"/>
              <w:rPr>
                <w:sz w:val="20"/>
                <w:szCs w:val="20"/>
              </w:rPr>
            </w:pPr>
            <w:r w:rsidRPr="005E59DF">
              <w:rPr>
                <w:sz w:val="20"/>
                <w:szCs w:val="20"/>
              </w:rPr>
              <w:t>премахнати</w:t>
            </w:r>
            <w:r w:rsidRPr="005E59DF">
              <w:rPr>
                <w:spacing w:val="1"/>
                <w:sz w:val="20"/>
                <w:szCs w:val="20"/>
              </w:rPr>
              <w:t xml:space="preserve"> </w:t>
            </w:r>
            <w:r w:rsidRPr="005E59DF">
              <w:rPr>
                <w:spacing w:val="-1"/>
                <w:sz w:val="20"/>
                <w:szCs w:val="20"/>
              </w:rPr>
              <w:t xml:space="preserve">бариерите </w:t>
            </w:r>
            <w:r w:rsidRPr="005E59DF">
              <w:rPr>
                <w:sz w:val="20"/>
                <w:szCs w:val="20"/>
              </w:rPr>
              <w:t xml:space="preserve">за </w:t>
            </w:r>
            <w:r w:rsidRPr="005E59DF">
              <w:rPr>
                <w:spacing w:val="-47"/>
                <w:sz w:val="20"/>
                <w:szCs w:val="20"/>
              </w:rPr>
              <w:t xml:space="preserve"> </w:t>
            </w:r>
            <w:r w:rsidRPr="005E59DF">
              <w:rPr>
                <w:sz w:val="20"/>
                <w:szCs w:val="20"/>
              </w:rPr>
              <w:t>даряване на</w:t>
            </w:r>
            <w:r w:rsidRPr="005E59DF">
              <w:rPr>
                <w:spacing w:val="1"/>
                <w:sz w:val="20"/>
                <w:szCs w:val="20"/>
              </w:rPr>
              <w:t xml:space="preserve"> </w:t>
            </w:r>
            <w:r w:rsidRPr="005E59DF">
              <w:rPr>
                <w:sz w:val="20"/>
                <w:szCs w:val="20"/>
              </w:rPr>
              <w:t>храни</w:t>
            </w:r>
            <w:r w:rsidRPr="005E59DF">
              <w:rPr>
                <w:spacing w:val="-3"/>
                <w:sz w:val="20"/>
                <w:szCs w:val="20"/>
              </w:rPr>
              <w:t xml:space="preserve"> </w:t>
            </w:r>
            <w:r w:rsidRPr="005E59DF">
              <w:rPr>
                <w:sz w:val="20"/>
                <w:szCs w:val="20"/>
              </w:rPr>
              <w:t>преди</w:t>
            </w:r>
          </w:p>
          <w:p w:rsidR="00EF15A0" w:rsidRPr="005E59DF" w:rsidRDefault="00EF15A0" w:rsidP="00EF15A0">
            <w:pPr>
              <w:pStyle w:val="TableParagraph"/>
              <w:spacing w:line="276" w:lineRule="auto"/>
              <w:rPr>
                <w:sz w:val="20"/>
                <w:szCs w:val="20"/>
              </w:rPr>
            </w:pPr>
            <w:r w:rsidRPr="005E59DF">
              <w:rPr>
                <w:spacing w:val="-1"/>
                <w:sz w:val="20"/>
                <w:szCs w:val="20"/>
              </w:rPr>
              <w:t xml:space="preserve">изтичането </w:t>
            </w:r>
            <w:r w:rsidRPr="005E59DF">
              <w:rPr>
                <w:sz w:val="20"/>
                <w:szCs w:val="20"/>
              </w:rPr>
              <w:t>на</w:t>
            </w:r>
            <w:r>
              <w:rPr>
                <w:sz w:val="20"/>
                <w:szCs w:val="20"/>
              </w:rPr>
              <w:t xml:space="preserve">  </w:t>
            </w:r>
            <w:r w:rsidRPr="005E59DF">
              <w:rPr>
                <w:sz w:val="20"/>
                <w:szCs w:val="20"/>
              </w:rPr>
              <w:t>срока</w:t>
            </w:r>
            <w:r w:rsidRPr="005E59DF">
              <w:rPr>
                <w:spacing w:val="-1"/>
                <w:sz w:val="20"/>
                <w:szCs w:val="20"/>
              </w:rPr>
              <w:t xml:space="preserve"> </w:t>
            </w:r>
            <w:r w:rsidRPr="005E59DF">
              <w:rPr>
                <w:sz w:val="20"/>
                <w:szCs w:val="20"/>
              </w:rPr>
              <w:t>на</w:t>
            </w:r>
          </w:p>
          <w:p w:rsidR="00EF15A0" w:rsidRDefault="00EF15A0" w:rsidP="00EF15A0">
            <w:pPr>
              <w:pStyle w:val="TableParagraph"/>
              <w:spacing w:line="276" w:lineRule="auto"/>
              <w:rPr>
                <w:sz w:val="20"/>
                <w:szCs w:val="20"/>
              </w:rPr>
            </w:pPr>
            <w:r w:rsidRPr="005E59DF">
              <w:rPr>
                <w:sz w:val="20"/>
                <w:szCs w:val="20"/>
              </w:rPr>
              <w:t>годност</w:t>
            </w:r>
          </w:p>
          <w:p w:rsidR="00DB1F56" w:rsidRPr="005E59DF" w:rsidRDefault="00DB1F56" w:rsidP="00EF15A0">
            <w:pPr>
              <w:pStyle w:val="TableParagraph"/>
              <w:spacing w:line="276" w:lineRule="auto"/>
              <w:rPr>
                <w:sz w:val="20"/>
                <w:szCs w:val="20"/>
              </w:rPr>
            </w:pPr>
          </w:p>
        </w:tc>
        <w:tc>
          <w:tcPr>
            <w:tcW w:w="1417" w:type="dxa"/>
          </w:tcPr>
          <w:p w:rsidR="00DB1F56" w:rsidRDefault="00DB1F56" w:rsidP="00214EAF">
            <w:pPr>
              <w:spacing w:after="0"/>
              <w:rPr>
                <w:rFonts w:ascii="Times New Roman" w:hAnsi="Times New Roman" w:cs="Times New Roman"/>
                <w:sz w:val="20"/>
                <w:szCs w:val="20"/>
              </w:rPr>
            </w:pPr>
          </w:p>
          <w:p w:rsidR="00EF15A0" w:rsidRPr="00EF15A0" w:rsidRDefault="00EF15A0" w:rsidP="00214EAF">
            <w:pPr>
              <w:spacing w:after="0"/>
              <w:rPr>
                <w:rFonts w:ascii="Times New Roman" w:hAnsi="Times New Roman" w:cs="Times New Roman"/>
                <w:sz w:val="20"/>
                <w:szCs w:val="20"/>
              </w:rPr>
            </w:pPr>
            <w:r w:rsidRPr="00EF15A0">
              <w:rPr>
                <w:rFonts w:ascii="Times New Roman" w:hAnsi="Times New Roman" w:cs="Times New Roman"/>
                <w:sz w:val="20"/>
                <w:szCs w:val="20"/>
              </w:rPr>
              <w:t>МФ</w:t>
            </w:r>
          </w:p>
        </w:tc>
      </w:tr>
      <w:tr w:rsidR="00A63A8B" w:rsidRPr="00A63A8B" w:rsidTr="002747E1">
        <w:trPr>
          <w:trHeight w:val="2513"/>
        </w:trPr>
        <w:tc>
          <w:tcPr>
            <w:tcW w:w="1702" w:type="dxa"/>
          </w:tcPr>
          <w:p w:rsidR="00DB1F56" w:rsidRDefault="00DB1F56" w:rsidP="00F07DA2">
            <w:pPr>
              <w:pStyle w:val="210"/>
              <w:shd w:val="clear" w:color="auto" w:fill="auto"/>
              <w:spacing w:before="0" w:line="276" w:lineRule="auto"/>
              <w:ind w:left="34" w:firstLine="0"/>
              <w:jc w:val="left"/>
              <w:rPr>
                <w:rStyle w:val="293"/>
                <w:b w:val="0"/>
                <w:color w:val="000000"/>
                <w:sz w:val="20"/>
                <w:szCs w:val="20"/>
              </w:rPr>
            </w:pPr>
          </w:p>
          <w:p w:rsidR="00A63A8B" w:rsidRDefault="00A63A8B" w:rsidP="00F07DA2">
            <w:pPr>
              <w:pStyle w:val="210"/>
              <w:shd w:val="clear" w:color="auto" w:fill="auto"/>
              <w:spacing w:before="0" w:line="276" w:lineRule="auto"/>
              <w:ind w:left="34" w:firstLine="0"/>
              <w:jc w:val="left"/>
              <w:rPr>
                <w:rStyle w:val="293"/>
                <w:b w:val="0"/>
                <w:color w:val="000000"/>
                <w:sz w:val="20"/>
                <w:szCs w:val="20"/>
              </w:rPr>
            </w:pPr>
            <w:r w:rsidRPr="00A63A8B">
              <w:rPr>
                <w:rStyle w:val="293"/>
                <w:b w:val="0"/>
                <w:color w:val="000000"/>
                <w:sz w:val="20"/>
                <w:szCs w:val="20"/>
              </w:rPr>
              <w:t>2. Използване на разяснителни кампании и предоставяне на информация, насочена към широката общественост като цяло или към специфични групи от потребители</w:t>
            </w:r>
          </w:p>
          <w:p w:rsidR="00DB1F56" w:rsidRPr="00A63A8B" w:rsidRDefault="00DB1F56" w:rsidP="00F07DA2">
            <w:pPr>
              <w:pStyle w:val="210"/>
              <w:shd w:val="clear" w:color="auto" w:fill="auto"/>
              <w:spacing w:before="0" w:line="276" w:lineRule="auto"/>
              <w:ind w:left="34" w:firstLine="0"/>
              <w:jc w:val="left"/>
              <w:rPr>
                <w:rFonts w:cs="Times New Roman"/>
                <w:sz w:val="20"/>
                <w:szCs w:val="20"/>
              </w:rPr>
            </w:pPr>
          </w:p>
        </w:tc>
        <w:tc>
          <w:tcPr>
            <w:tcW w:w="2126" w:type="dxa"/>
          </w:tcPr>
          <w:p w:rsidR="00DB1F56" w:rsidRDefault="00DB1F56" w:rsidP="00F07DA2">
            <w:pPr>
              <w:pStyle w:val="Default"/>
              <w:spacing w:line="276" w:lineRule="auto"/>
              <w:ind w:left="34"/>
              <w:rPr>
                <w:sz w:val="20"/>
                <w:szCs w:val="20"/>
              </w:rPr>
            </w:pPr>
          </w:p>
          <w:p w:rsidR="00A63A8B" w:rsidRPr="00A63A8B" w:rsidRDefault="00A63A8B" w:rsidP="00F07DA2">
            <w:pPr>
              <w:pStyle w:val="Default"/>
              <w:spacing w:line="276" w:lineRule="auto"/>
              <w:ind w:left="34"/>
              <w:rPr>
                <w:sz w:val="20"/>
                <w:szCs w:val="20"/>
              </w:rPr>
            </w:pPr>
            <w:r w:rsidRPr="00A63A8B">
              <w:rPr>
                <w:sz w:val="20"/>
                <w:szCs w:val="20"/>
              </w:rPr>
              <w:t xml:space="preserve">2.1. Информиране на населението за необходимостта от намаляване на хранителните отпадъци и необходимост от разделно събиране при функционираща система </w:t>
            </w:r>
          </w:p>
          <w:p w:rsidR="00A63A8B" w:rsidRPr="00A63A8B" w:rsidRDefault="00A63A8B" w:rsidP="00F07DA2">
            <w:pPr>
              <w:spacing w:after="0"/>
              <w:ind w:left="34"/>
              <w:rPr>
                <w:rStyle w:val="293"/>
                <w:b w:val="0"/>
                <w:color w:val="FF0000"/>
                <w:sz w:val="20"/>
                <w:szCs w:val="20"/>
              </w:rPr>
            </w:pPr>
          </w:p>
        </w:tc>
        <w:tc>
          <w:tcPr>
            <w:tcW w:w="992" w:type="dxa"/>
          </w:tcPr>
          <w:p w:rsidR="00A63A8B" w:rsidRPr="00A63A8B" w:rsidRDefault="00A63A8B" w:rsidP="00F07DA2">
            <w:pPr>
              <w:spacing w:after="0"/>
              <w:ind w:left="34"/>
              <w:rPr>
                <w:rFonts w:ascii="Times New Roman" w:hAnsi="Times New Roman" w:cs="Times New Roman"/>
                <w:color w:val="FF0000"/>
                <w:sz w:val="20"/>
                <w:szCs w:val="20"/>
              </w:rPr>
            </w:pPr>
          </w:p>
        </w:tc>
        <w:tc>
          <w:tcPr>
            <w:tcW w:w="1512" w:type="dxa"/>
          </w:tcPr>
          <w:p w:rsidR="00A63A8B" w:rsidRPr="00A63A8B" w:rsidRDefault="00A63A8B" w:rsidP="00F07DA2">
            <w:pPr>
              <w:spacing w:after="0"/>
              <w:ind w:left="34"/>
              <w:rPr>
                <w:rFonts w:ascii="Times New Roman" w:hAnsi="Times New Roman" w:cs="Times New Roman"/>
                <w:color w:val="FF0000"/>
                <w:sz w:val="20"/>
                <w:szCs w:val="20"/>
              </w:rPr>
            </w:pPr>
          </w:p>
        </w:tc>
        <w:tc>
          <w:tcPr>
            <w:tcW w:w="1182" w:type="dxa"/>
          </w:tcPr>
          <w:p w:rsidR="00DB1F56" w:rsidRDefault="00DB1F56" w:rsidP="00F07DA2">
            <w:pPr>
              <w:spacing w:after="0"/>
              <w:ind w:left="34"/>
              <w:rPr>
                <w:rFonts w:ascii="Times New Roman" w:hAnsi="Times New Roman" w:cs="Times New Roman"/>
                <w:sz w:val="20"/>
                <w:szCs w:val="20"/>
              </w:rPr>
            </w:pPr>
          </w:p>
          <w:p w:rsidR="00A63A8B" w:rsidRPr="00A63A8B" w:rsidRDefault="00A63A8B" w:rsidP="00F07DA2">
            <w:pPr>
              <w:spacing w:after="0"/>
              <w:ind w:left="34"/>
              <w:rPr>
                <w:rStyle w:val="293"/>
                <w:b w:val="0"/>
                <w:sz w:val="20"/>
                <w:szCs w:val="20"/>
              </w:rPr>
            </w:pPr>
            <w:r w:rsidRPr="00A63A8B">
              <w:rPr>
                <w:rFonts w:ascii="Times New Roman" w:hAnsi="Times New Roman" w:cs="Times New Roman"/>
                <w:sz w:val="20"/>
                <w:szCs w:val="20"/>
              </w:rPr>
              <w:t>2022 - 2028</w:t>
            </w:r>
          </w:p>
        </w:tc>
        <w:tc>
          <w:tcPr>
            <w:tcW w:w="1843" w:type="dxa"/>
          </w:tcPr>
          <w:p w:rsidR="00DB1F56" w:rsidRDefault="00DB1F56" w:rsidP="00F07DA2">
            <w:pPr>
              <w:spacing w:after="0"/>
              <w:ind w:left="34"/>
              <w:rPr>
                <w:rStyle w:val="293"/>
                <w:b w:val="0"/>
                <w:color w:val="000000"/>
                <w:sz w:val="20"/>
                <w:szCs w:val="20"/>
              </w:rPr>
            </w:pPr>
          </w:p>
          <w:p w:rsidR="00A63A8B" w:rsidRPr="00A63A8B" w:rsidRDefault="00A63A8B" w:rsidP="00F07DA2">
            <w:pPr>
              <w:spacing w:after="0"/>
              <w:ind w:left="34"/>
              <w:rPr>
                <w:rStyle w:val="293"/>
                <w:b w:val="0"/>
                <w:color w:val="FF0000"/>
                <w:sz w:val="20"/>
                <w:szCs w:val="20"/>
              </w:rPr>
            </w:pPr>
            <w:r w:rsidRPr="00A63A8B">
              <w:rPr>
                <w:rStyle w:val="293"/>
                <w:b w:val="0"/>
                <w:color w:val="000000"/>
                <w:sz w:val="20"/>
                <w:szCs w:val="20"/>
              </w:rPr>
              <w:t xml:space="preserve">Обществеността е информирана за ползите от намаляване на хранителните отпадъци и разделно им събиране </w:t>
            </w:r>
          </w:p>
        </w:tc>
        <w:tc>
          <w:tcPr>
            <w:tcW w:w="1984" w:type="dxa"/>
          </w:tcPr>
          <w:p w:rsidR="00DB1F56" w:rsidRDefault="00DB1F56" w:rsidP="00F07DA2">
            <w:pPr>
              <w:spacing w:after="0"/>
              <w:ind w:left="34"/>
              <w:rPr>
                <w:rFonts w:ascii="Times New Roman" w:hAnsi="Times New Roman" w:cs="Times New Roman"/>
                <w:sz w:val="20"/>
                <w:szCs w:val="20"/>
              </w:rPr>
            </w:pPr>
          </w:p>
          <w:p w:rsidR="00A63A8B" w:rsidRPr="00A63A8B" w:rsidRDefault="00A63A8B" w:rsidP="00F07DA2">
            <w:pPr>
              <w:spacing w:after="0"/>
              <w:ind w:left="34"/>
              <w:rPr>
                <w:rStyle w:val="293"/>
                <w:b w:val="0"/>
                <w:color w:val="FF0000"/>
                <w:sz w:val="20"/>
                <w:szCs w:val="20"/>
              </w:rPr>
            </w:pPr>
            <w:r w:rsidRPr="00A63A8B">
              <w:rPr>
                <w:rFonts w:ascii="Times New Roman" w:hAnsi="Times New Roman" w:cs="Times New Roman"/>
                <w:sz w:val="20"/>
                <w:szCs w:val="20"/>
              </w:rPr>
              <w:t>Изготвяне на  информация</w:t>
            </w:r>
          </w:p>
        </w:tc>
        <w:tc>
          <w:tcPr>
            <w:tcW w:w="1562" w:type="dxa"/>
          </w:tcPr>
          <w:p w:rsidR="00DB1F56" w:rsidRDefault="00DB1F56" w:rsidP="00F07DA2">
            <w:pPr>
              <w:spacing w:after="0"/>
              <w:ind w:left="34"/>
              <w:rPr>
                <w:rFonts w:ascii="Times New Roman" w:hAnsi="Times New Roman" w:cs="Times New Roman"/>
                <w:sz w:val="20"/>
                <w:szCs w:val="20"/>
              </w:rPr>
            </w:pPr>
          </w:p>
          <w:p w:rsidR="00A63A8B" w:rsidRPr="00A63A8B" w:rsidRDefault="00A63A8B" w:rsidP="00F07DA2">
            <w:pPr>
              <w:spacing w:after="0"/>
              <w:ind w:left="34"/>
              <w:rPr>
                <w:rStyle w:val="293"/>
                <w:b w:val="0"/>
                <w:color w:val="FF0000"/>
                <w:sz w:val="20"/>
                <w:szCs w:val="20"/>
              </w:rPr>
            </w:pPr>
            <w:r w:rsidRPr="00A63A8B">
              <w:rPr>
                <w:rFonts w:ascii="Times New Roman" w:hAnsi="Times New Roman" w:cs="Times New Roman"/>
                <w:sz w:val="20"/>
                <w:szCs w:val="20"/>
              </w:rPr>
              <w:t>Публикуване на интернет страницата на общината на информация</w:t>
            </w:r>
          </w:p>
        </w:tc>
        <w:tc>
          <w:tcPr>
            <w:tcW w:w="1273" w:type="dxa"/>
          </w:tcPr>
          <w:p w:rsidR="00DB1F56" w:rsidRDefault="00DB1F56" w:rsidP="00F07DA2">
            <w:pPr>
              <w:spacing w:after="0"/>
              <w:ind w:left="34"/>
              <w:rPr>
                <w:rStyle w:val="293"/>
                <w:b w:val="0"/>
                <w:sz w:val="20"/>
                <w:szCs w:val="20"/>
              </w:rPr>
            </w:pPr>
          </w:p>
          <w:p w:rsidR="00A63A8B" w:rsidRPr="00A63A8B" w:rsidRDefault="00A63A8B" w:rsidP="00F07DA2">
            <w:pPr>
              <w:spacing w:after="0"/>
              <w:ind w:left="34"/>
              <w:rPr>
                <w:rStyle w:val="293"/>
                <w:b w:val="0"/>
                <w:color w:val="FF0000"/>
                <w:sz w:val="20"/>
                <w:szCs w:val="20"/>
              </w:rPr>
            </w:pPr>
            <w:r w:rsidRPr="00A63A8B">
              <w:rPr>
                <w:rStyle w:val="293"/>
                <w:b w:val="0"/>
                <w:sz w:val="20"/>
                <w:szCs w:val="20"/>
              </w:rPr>
              <w:t xml:space="preserve">Община </w:t>
            </w:r>
            <w:r w:rsidR="00B510DB">
              <w:rPr>
                <w:rStyle w:val="293"/>
                <w:b w:val="0"/>
                <w:sz w:val="20"/>
                <w:szCs w:val="20"/>
              </w:rPr>
              <w:t>Гълъбово</w:t>
            </w:r>
          </w:p>
        </w:tc>
        <w:tc>
          <w:tcPr>
            <w:tcW w:w="1417" w:type="dxa"/>
          </w:tcPr>
          <w:p w:rsidR="00A63A8B" w:rsidRPr="00A63A8B" w:rsidRDefault="00A63A8B" w:rsidP="002747E1">
            <w:pPr>
              <w:spacing w:after="0" w:line="240" w:lineRule="auto"/>
              <w:ind w:left="-5"/>
              <w:rPr>
                <w:rFonts w:ascii="Times New Roman" w:hAnsi="Times New Roman" w:cs="Times New Roman"/>
                <w:color w:val="FF0000"/>
                <w:sz w:val="20"/>
                <w:szCs w:val="20"/>
              </w:rPr>
            </w:pPr>
          </w:p>
        </w:tc>
      </w:tr>
    </w:tbl>
    <w:p w:rsidR="00A63A8B" w:rsidRPr="00A63A8B" w:rsidRDefault="00A63A8B" w:rsidP="00A63A8B">
      <w:pPr>
        <w:pStyle w:val="aa"/>
        <w:tabs>
          <w:tab w:val="left" w:pos="-2694"/>
        </w:tabs>
        <w:spacing w:after="0"/>
        <w:ind w:left="0"/>
        <w:jc w:val="center"/>
        <w:rPr>
          <w:rFonts w:ascii="Times New Roman" w:hAnsi="Times New Roman" w:cs="Times New Roman"/>
          <w:b/>
          <w:color w:val="76923C" w:themeColor="accent3" w:themeShade="BF"/>
          <w:sz w:val="20"/>
          <w:szCs w:val="20"/>
        </w:rPr>
      </w:pPr>
    </w:p>
    <w:p w:rsidR="00A63A8B" w:rsidRPr="00A63A8B" w:rsidRDefault="00A63A8B" w:rsidP="00A63A8B">
      <w:pPr>
        <w:pStyle w:val="aa"/>
        <w:tabs>
          <w:tab w:val="left" w:pos="-2694"/>
        </w:tabs>
        <w:spacing w:after="0"/>
        <w:ind w:left="0"/>
        <w:jc w:val="center"/>
        <w:rPr>
          <w:rFonts w:ascii="Times New Roman" w:hAnsi="Times New Roman" w:cs="Times New Roman"/>
          <w:b/>
          <w:color w:val="76923C" w:themeColor="accent3" w:themeShade="BF"/>
          <w:sz w:val="20"/>
          <w:szCs w:val="20"/>
        </w:rPr>
      </w:pPr>
    </w:p>
    <w:p w:rsidR="00A63A8B" w:rsidRPr="00A63A8B" w:rsidRDefault="00A63A8B" w:rsidP="00A63A8B">
      <w:pPr>
        <w:pStyle w:val="aa"/>
        <w:tabs>
          <w:tab w:val="left" w:pos="-2694"/>
        </w:tabs>
        <w:spacing w:after="0"/>
        <w:ind w:left="0"/>
        <w:jc w:val="center"/>
        <w:rPr>
          <w:rFonts w:ascii="Times New Roman" w:hAnsi="Times New Roman" w:cs="Times New Roman"/>
          <w:b/>
          <w:color w:val="76923C" w:themeColor="accent3" w:themeShade="BF"/>
          <w:sz w:val="20"/>
          <w:szCs w:val="20"/>
        </w:rPr>
      </w:pPr>
    </w:p>
    <w:p w:rsidR="00AB560F" w:rsidRDefault="00AB560F" w:rsidP="00AB560F">
      <w:pPr>
        <w:tabs>
          <w:tab w:val="left" w:pos="709"/>
        </w:tabs>
        <w:spacing w:after="0"/>
        <w:ind w:firstLine="425"/>
        <w:jc w:val="both"/>
        <w:rPr>
          <w:rFonts w:ascii="Times New Roman" w:hAnsi="Times New Roman" w:cs="Times New Roman"/>
          <w:b/>
          <w:color w:val="000000" w:themeColor="text1"/>
          <w:sz w:val="20"/>
          <w:szCs w:val="20"/>
        </w:rPr>
      </w:pPr>
    </w:p>
    <w:p w:rsidR="00AC599D" w:rsidRDefault="00AC599D" w:rsidP="00AB560F">
      <w:pPr>
        <w:tabs>
          <w:tab w:val="left" w:pos="709"/>
        </w:tabs>
        <w:spacing w:after="0"/>
        <w:ind w:firstLine="425"/>
        <w:jc w:val="both"/>
        <w:rPr>
          <w:rFonts w:ascii="Times New Roman" w:hAnsi="Times New Roman" w:cs="Times New Roman"/>
          <w:b/>
          <w:color w:val="000000" w:themeColor="text1"/>
          <w:sz w:val="20"/>
          <w:szCs w:val="20"/>
        </w:rPr>
      </w:pPr>
    </w:p>
    <w:p w:rsidR="00AC599D" w:rsidRDefault="00AC599D" w:rsidP="00AB560F">
      <w:pPr>
        <w:tabs>
          <w:tab w:val="left" w:pos="709"/>
        </w:tabs>
        <w:spacing w:after="0"/>
        <w:ind w:firstLine="425"/>
        <w:jc w:val="both"/>
        <w:rPr>
          <w:rFonts w:ascii="Times New Roman" w:hAnsi="Times New Roman" w:cs="Times New Roman"/>
          <w:b/>
          <w:color w:val="000000" w:themeColor="text1"/>
          <w:sz w:val="20"/>
          <w:szCs w:val="20"/>
        </w:rPr>
      </w:pPr>
    </w:p>
    <w:p w:rsidR="00AC599D" w:rsidRDefault="00AC599D" w:rsidP="00AB560F">
      <w:pPr>
        <w:tabs>
          <w:tab w:val="left" w:pos="709"/>
        </w:tabs>
        <w:spacing w:after="0"/>
        <w:ind w:firstLine="425"/>
        <w:jc w:val="both"/>
        <w:rPr>
          <w:rFonts w:ascii="Times New Roman" w:hAnsi="Times New Roman" w:cs="Times New Roman"/>
          <w:b/>
          <w:color w:val="000000" w:themeColor="text1"/>
          <w:sz w:val="20"/>
          <w:szCs w:val="20"/>
        </w:rPr>
      </w:pPr>
    </w:p>
    <w:p w:rsidR="00AC599D" w:rsidRDefault="00AC599D" w:rsidP="00AB560F">
      <w:pPr>
        <w:tabs>
          <w:tab w:val="left" w:pos="709"/>
        </w:tabs>
        <w:spacing w:after="0"/>
        <w:ind w:firstLine="425"/>
        <w:jc w:val="both"/>
        <w:rPr>
          <w:rFonts w:ascii="Times New Roman" w:hAnsi="Times New Roman" w:cs="Times New Roman"/>
          <w:b/>
          <w:color w:val="000000" w:themeColor="text1"/>
          <w:sz w:val="20"/>
          <w:szCs w:val="20"/>
        </w:rPr>
      </w:pPr>
    </w:p>
    <w:p w:rsidR="00AC599D" w:rsidRDefault="00AC599D" w:rsidP="00AB560F">
      <w:pPr>
        <w:tabs>
          <w:tab w:val="left" w:pos="709"/>
        </w:tabs>
        <w:spacing w:after="0"/>
        <w:ind w:firstLine="425"/>
        <w:jc w:val="both"/>
        <w:rPr>
          <w:rFonts w:ascii="Times New Roman" w:hAnsi="Times New Roman" w:cs="Times New Roman"/>
          <w:b/>
          <w:color w:val="000000" w:themeColor="text1"/>
          <w:sz w:val="20"/>
          <w:szCs w:val="20"/>
        </w:rPr>
      </w:pPr>
    </w:p>
    <w:p w:rsidR="00FC18B5" w:rsidRDefault="00FC18B5" w:rsidP="00AB560F">
      <w:pPr>
        <w:tabs>
          <w:tab w:val="left" w:pos="709"/>
        </w:tabs>
        <w:spacing w:after="0"/>
        <w:ind w:firstLine="425"/>
        <w:jc w:val="both"/>
        <w:rPr>
          <w:rFonts w:ascii="Times New Roman" w:hAnsi="Times New Roman" w:cs="Times New Roman"/>
          <w:b/>
          <w:color w:val="000000" w:themeColor="text1"/>
          <w:sz w:val="20"/>
          <w:szCs w:val="20"/>
        </w:rPr>
        <w:sectPr w:rsidR="00FC18B5" w:rsidSect="00B915AB">
          <w:pgSz w:w="16838" w:h="11906" w:orient="landscape" w:code="9"/>
          <w:pgMar w:top="1418" w:right="1418" w:bottom="1418" w:left="1304" w:header="0" w:footer="372"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FC18B5" w:rsidRPr="00FC18B5" w:rsidRDefault="00FC18B5" w:rsidP="00A44B00">
      <w:pPr>
        <w:pStyle w:val="4"/>
        <w:keepNext w:val="0"/>
        <w:keepLines w:val="0"/>
        <w:widowControl w:val="0"/>
        <w:numPr>
          <w:ilvl w:val="2"/>
          <w:numId w:val="56"/>
        </w:numPr>
        <w:tabs>
          <w:tab w:val="left" w:pos="1134"/>
        </w:tabs>
        <w:autoSpaceDE w:val="0"/>
        <w:autoSpaceDN w:val="0"/>
        <w:spacing w:before="0"/>
        <w:ind w:left="0" w:firstLine="425"/>
        <w:jc w:val="both"/>
        <w:rPr>
          <w:rFonts w:ascii="Times New Roman" w:hAnsi="Times New Roman" w:cs="Times New Roman"/>
          <w:i w:val="0"/>
          <w:color w:val="006600"/>
          <w:sz w:val="24"/>
          <w:szCs w:val="24"/>
        </w:rPr>
      </w:pPr>
      <w:r>
        <w:rPr>
          <w:rFonts w:ascii="Times New Roman" w:hAnsi="Times New Roman" w:cs="Times New Roman"/>
          <w:i w:val="0"/>
          <w:color w:val="006600"/>
          <w:sz w:val="24"/>
          <w:szCs w:val="24"/>
        </w:rPr>
        <w:lastRenderedPageBreak/>
        <w:t>П</w:t>
      </w:r>
      <w:r w:rsidRPr="00FC18B5">
        <w:rPr>
          <w:rFonts w:ascii="Times New Roman" w:hAnsi="Times New Roman" w:cs="Times New Roman"/>
          <w:i w:val="0"/>
          <w:color w:val="006600"/>
          <w:sz w:val="24"/>
          <w:szCs w:val="24"/>
        </w:rPr>
        <w:t>одпрограма за достигане на целите за подготовка за</w:t>
      </w:r>
      <w:r w:rsidR="008723DC">
        <w:rPr>
          <w:rFonts w:ascii="Times New Roman" w:hAnsi="Times New Roman" w:cs="Times New Roman"/>
          <w:i w:val="0"/>
          <w:color w:val="006600"/>
          <w:sz w:val="24"/>
          <w:szCs w:val="24"/>
        </w:rPr>
        <w:t xml:space="preserve"> </w:t>
      </w:r>
      <w:r w:rsidRPr="00FC18B5">
        <w:rPr>
          <w:rFonts w:ascii="Times New Roman" w:hAnsi="Times New Roman" w:cs="Times New Roman"/>
          <w:i w:val="0"/>
          <w:color w:val="006600"/>
          <w:sz w:val="24"/>
          <w:szCs w:val="24"/>
        </w:rPr>
        <w:t>повторна</w:t>
      </w:r>
      <w:r w:rsidRPr="00FC18B5">
        <w:rPr>
          <w:rFonts w:ascii="Times New Roman" w:hAnsi="Times New Roman" w:cs="Times New Roman"/>
          <w:i w:val="0"/>
          <w:color w:val="006600"/>
          <w:spacing w:val="-1"/>
          <w:sz w:val="24"/>
          <w:szCs w:val="24"/>
        </w:rPr>
        <w:t xml:space="preserve"> </w:t>
      </w:r>
      <w:r w:rsidRPr="00FC18B5">
        <w:rPr>
          <w:rFonts w:ascii="Times New Roman" w:hAnsi="Times New Roman" w:cs="Times New Roman"/>
          <w:i w:val="0"/>
          <w:color w:val="006600"/>
          <w:sz w:val="24"/>
          <w:szCs w:val="24"/>
        </w:rPr>
        <w:t>употреба</w:t>
      </w:r>
      <w:r w:rsidRPr="00FC18B5">
        <w:rPr>
          <w:rFonts w:ascii="Times New Roman" w:hAnsi="Times New Roman" w:cs="Times New Roman"/>
          <w:i w:val="0"/>
          <w:color w:val="006600"/>
          <w:spacing w:val="-1"/>
          <w:sz w:val="24"/>
          <w:szCs w:val="24"/>
        </w:rPr>
        <w:t xml:space="preserve"> </w:t>
      </w:r>
      <w:r w:rsidRPr="00FC18B5">
        <w:rPr>
          <w:rFonts w:ascii="Times New Roman" w:hAnsi="Times New Roman" w:cs="Times New Roman"/>
          <w:i w:val="0"/>
          <w:color w:val="006600"/>
          <w:sz w:val="24"/>
          <w:szCs w:val="24"/>
        </w:rPr>
        <w:t>и</w:t>
      </w:r>
      <w:r w:rsidRPr="00FC18B5">
        <w:rPr>
          <w:rFonts w:ascii="Times New Roman" w:hAnsi="Times New Roman" w:cs="Times New Roman"/>
          <w:i w:val="0"/>
          <w:color w:val="006600"/>
          <w:spacing w:val="-1"/>
          <w:sz w:val="24"/>
          <w:szCs w:val="24"/>
        </w:rPr>
        <w:t xml:space="preserve"> </w:t>
      </w:r>
      <w:r w:rsidRPr="00FC18B5">
        <w:rPr>
          <w:rFonts w:ascii="Times New Roman" w:hAnsi="Times New Roman" w:cs="Times New Roman"/>
          <w:i w:val="0"/>
          <w:color w:val="006600"/>
          <w:sz w:val="24"/>
          <w:szCs w:val="24"/>
        </w:rPr>
        <w:t>за</w:t>
      </w:r>
      <w:r w:rsidRPr="00FC18B5">
        <w:rPr>
          <w:rFonts w:ascii="Times New Roman" w:hAnsi="Times New Roman" w:cs="Times New Roman"/>
          <w:i w:val="0"/>
          <w:color w:val="006600"/>
          <w:spacing w:val="-1"/>
          <w:sz w:val="24"/>
          <w:szCs w:val="24"/>
        </w:rPr>
        <w:t xml:space="preserve"> </w:t>
      </w:r>
      <w:r w:rsidRPr="00FC18B5">
        <w:rPr>
          <w:rFonts w:ascii="Times New Roman" w:hAnsi="Times New Roman" w:cs="Times New Roman"/>
          <w:i w:val="0"/>
          <w:color w:val="006600"/>
          <w:sz w:val="24"/>
          <w:szCs w:val="24"/>
        </w:rPr>
        <w:t>рециклиране на</w:t>
      </w:r>
      <w:r w:rsidRPr="00FC18B5">
        <w:rPr>
          <w:rFonts w:ascii="Times New Roman" w:hAnsi="Times New Roman" w:cs="Times New Roman"/>
          <w:i w:val="0"/>
          <w:color w:val="006600"/>
          <w:spacing w:val="-3"/>
          <w:sz w:val="24"/>
          <w:szCs w:val="24"/>
        </w:rPr>
        <w:t xml:space="preserve"> </w:t>
      </w:r>
      <w:r w:rsidRPr="00FC18B5">
        <w:rPr>
          <w:rFonts w:ascii="Times New Roman" w:hAnsi="Times New Roman" w:cs="Times New Roman"/>
          <w:i w:val="0"/>
          <w:color w:val="006600"/>
          <w:sz w:val="24"/>
          <w:szCs w:val="24"/>
        </w:rPr>
        <w:t>битовите</w:t>
      </w:r>
      <w:r w:rsidRPr="00FC18B5">
        <w:rPr>
          <w:rFonts w:ascii="Times New Roman" w:hAnsi="Times New Roman" w:cs="Times New Roman"/>
          <w:i w:val="0"/>
          <w:color w:val="006600"/>
          <w:spacing w:val="-3"/>
          <w:sz w:val="24"/>
          <w:szCs w:val="24"/>
        </w:rPr>
        <w:t xml:space="preserve"> </w:t>
      </w:r>
      <w:r w:rsidRPr="00FC18B5">
        <w:rPr>
          <w:rFonts w:ascii="Times New Roman" w:hAnsi="Times New Roman" w:cs="Times New Roman"/>
          <w:i w:val="0"/>
          <w:color w:val="006600"/>
          <w:sz w:val="24"/>
          <w:szCs w:val="24"/>
        </w:rPr>
        <w:t>отпадъци</w:t>
      </w:r>
    </w:p>
    <w:p w:rsidR="00FC18B5" w:rsidRPr="00FC18B5" w:rsidRDefault="00FC18B5" w:rsidP="00A44B00">
      <w:pPr>
        <w:pStyle w:val="ac"/>
        <w:tabs>
          <w:tab w:val="left" w:pos="709"/>
        </w:tabs>
        <w:spacing w:line="276" w:lineRule="auto"/>
        <w:ind w:left="0" w:firstLine="425"/>
      </w:pPr>
      <w:r w:rsidRPr="00FC18B5">
        <w:t>Увеличаването на количествата рециклирани и оползотворени отпадъци води</w:t>
      </w:r>
      <w:r w:rsidRPr="00FC18B5">
        <w:rPr>
          <w:spacing w:val="1"/>
        </w:rPr>
        <w:t xml:space="preserve"> </w:t>
      </w:r>
      <w:r w:rsidRPr="00FC18B5">
        <w:t>до</w:t>
      </w:r>
      <w:r w:rsidRPr="00FC18B5">
        <w:rPr>
          <w:spacing w:val="1"/>
        </w:rPr>
        <w:t xml:space="preserve"> </w:t>
      </w:r>
      <w:r w:rsidRPr="00FC18B5">
        <w:t>минимизиране</w:t>
      </w:r>
      <w:r w:rsidRPr="00FC18B5">
        <w:rPr>
          <w:spacing w:val="1"/>
        </w:rPr>
        <w:t xml:space="preserve"> </w:t>
      </w:r>
      <w:r w:rsidRPr="00FC18B5">
        <w:t>на</w:t>
      </w:r>
      <w:r w:rsidRPr="00FC18B5">
        <w:rPr>
          <w:spacing w:val="1"/>
        </w:rPr>
        <w:t xml:space="preserve"> </w:t>
      </w:r>
      <w:r w:rsidRPr="00FC18B5">
        <w:t>количествата</w:t>
      </w:r>
      <w:r w:rsidRPr="00FC18B5">
        <w:rPr>
          <w:spacing w:val="1"/>
        </w:rPr>
        <w:t xml:space="preserve"> </w:t>
      </w:r>
      <w:r w:rsidRPr="00FC18B5">
        <w:t>на</w:t>
      </w:r>
      <w:r w:rsidRPr="00FC18B5">
        <w:rPr>
          <w:spacing w:val="1"/>
        </w:rPr>
        <w:t xml:space="preserve"> </w:t>
      </w:r>
      <w:r w:rsidRPr="00FC18B5">
        <w:t>рециклируемите</w:t>
      </w:r>
      <w:r w:rsidRPr="00FC18B5">
        <w:rPr>
          <w:spacing w:val="1"/>
        </w:rPr>
        <w:t xml:space="preserve"> </w:t>
      </w:r>
      <w:r w:rsidRPr="00FC18B5">
        <w:t>отпадъци</w:t>
      </w:r>
      <w:r w:rsidRPr="00FC18B5">
        <w:rPr>
          <w:spacing w:val="1"/>
        </w:rPr>
        <w:t xml:space="preserve"> </w:t>
      </w:r>
      <w:r w:rsidRPr="00FC18B5">
        <w:t>в</w:t>
      </w:r>
      <w:r w:rsidRPr="00FC18B5">
        <w:rPr>
          <w:spacing w:val="1"/>
        </w:rPr>
        <w:t xml:space="preserve"> </w:t>
      </w:r>
      <w:r w:rsidRPr="00FC18B5">
        <w:t>общия</w:t>
      </w:r>
      <w:r w:rsidRPr="00FC18B5">
        <w:rPr>
          <w:spacing w:val="1"/>
        </w:rPr>
        <w:t xml:space="preserve"> </w:t>
      </w:r>
      <w:r w:rsidRPr="00FC18B5">
        <w:t>поток</w:t>
      </w:r>
      <w:r w:rsidRPr="00FC18B5">
        <w:rPr>
          <w:spacing w:val="1"/>
        </w:rPr>
        <w:t xml:space="preserve"> </w:t>
      </w:r>
      <w:r w:rsidRPr="00FC18B5">
        <w:t>на</w:t>
      </w:r>
      <w:r w:rsidRPr="00FC18B5">
        <w:rPr>
          <w:spacing w:val="-57"/>
        </w:rPr>
        <w:t xml:space="preserve"> </w:t>
      </w:r>
      <w:r w:rsidRPr="00FC18B5">
        <w:t>отпадъците,</w:t>
      </w:r>
      <w:r w:rsidRPr="00FC18B5">
        <w:rPr>
          <w:spacing w:val="-1"/>
        </w:rPr>
        <w:t xml:space="preserve"> </w:t>
      </w:r>
      <w:r w:rsidRPr="00FC18B5">
        <w:t>постъпващи на</w:t>
      </w:r>
      <w:r w:rsidRPr="00FC18B5">
        <w:rPr>
          <w:spacing w:val="-1"/>
        </w:rPr>
        <w:t xml:space="preserve"> </w:t>
      </w:r>
      <w:r w:rsidRPr="00FC18B5">
        <w:t>депо.</w:t>
      </w:r>
    </w:p>
    <w:p w:rsidR="00FC18B5" w:rsidRPr="00FC18B5" w:rsidRDefault="00FC18B5" w:rsidP="00A44B00">
      <w:pPr>
        <w:pStyle w:val="ac"/>
        <w:tabs>
          <w:tab w:val="left" w:pos="709"/>
        </w:tabs>
        <w:spacing w:line="276" w:lineRule="auto"/>
        <w:ind w:left="0" w:firstLine="425"/>
      </w:pPr>
      <w:r w:rsidRPr="00FC18B5">
        <w:t>Формулирането</w:t>
      </w:r>
      <w:r w:rsidRPr="00FC18B5">
        <w:rPr>
          <w:spacing w:val="1"/>
        </w:rPr>
        <w:t xml:space="preserve"> </w:t>
      </w:r>
      <w:r w:rsidRPr="00FC18B5">
        <w:t>на</w:t>
      </w:r>
      <w:r w:rsidRPr="00FC18B5">
        <w:rPr>
          <w:spacing w:val="1"/>
        </w:rPr>
        <w:t xml:space="preserve"> </w:t>
      </w:r>
      <w:r w:rsidRPr="00FC18B5">
        <w:t>количествени</w:t>
      </w:r>
      <w:r w:rsidRPr="00FC18B5">
        <w:rPr>
          <w:spacing w:val="1"/>
        </w:rPr>
        <w:t xml:space="preserve"> </w:t>
      </w:r>
      <w:r w:rsidRPr="00FC18B5">
        <w:t>цели</w:t>
      </w:r>
      <w:r w:rsidRPr="00FC18B5">
        <w:rPr>
          <w:spacing w:val="1"/>
        </w:rPr>
        <w:t xml:space="preserve"> </w:t>
      </w:r>
      <w:r w:rsidRPr="00FC18B5">
        <w:t>за</w:t>
      </w:r>
      <w:r w:rsidRPr="00FC18B5">
        <w:rPr>
          <w:spacing w:val="1"/>
        </w:rPr>
        <w:t xml:space="preserve"> </w:t>
      </w:r>
      <w:r w:rsidRPr="00FC18B5">
        <w:t>рециклиране</w:t>
      </w:r>
      <w:r w:rsidRPr="00FC18B5">
        <w:rPr>
          <w:spacing w:val="1"/>
        </w:rPr>
        <w:t xml:space="preserve"> </w:t>
      </w:r>
      <w:r w:rsidRPr="00FC18B5">
        <w:t>и</w:t>
      </w:r>
      <w:r w:rsidRPr="00FC18B5">
        <w:rPr>
          <w:spacing w:val="1"/>
        </w:rPr>
        <w:t xml:space="preserve"> </w:t>
      </w:r>
      <w:r w:rsidRPr="00FC18B5">
        <w:t>оползотворяване,</w:t>
      </w:r>
      <w:r w:rsidRPr="00FC18B5">
        <w:rPr>
          <w:spacing w:val="1"/>
        </w:rPr>
        <w:t xml:space="preserve"> </w:t>
      </w:r>
      <w:r w:rsidRPr="00FC18B5">
        <w:t>засягащи определени приоритетни потоци отпадъци е практическа мярка за налагане на</w:t>
      </w:r>
      <w:r w:rsidRPr="00FC18B5">
        <w:rPr>
          <w:spacing w:val="-57"/>
        </w:rPr>
        <w:t xml:space="preserve"> </w:t>
      </w:r>
      <w:r w:rsidRPr="00FC18B5">
        <w:t>рециклирането/оползотворяването.</w:t>
      </w:r>
    </w:p>
    <w:p w:rsidR="00FC18B5" w:rsidRPr="00FC18B5" w:rsidRDefault="00FC18B5" w:rsidP="00A44B00">
      <w:pPr>
        <w:pStyle w:val="ac"/>
        <w:tabs>
          <w:tab w:val="left" w:pos="709"/>
        </w:tabs>
        <w:spacing w:line="276" w:lineRule="auto"/>
        <w:ind w:left="0" w:firstLine="425"/>
      </w:pPr>
      <w:r w:rsidRPr="00FC18B5">
        <w:t>Въвеждането на разделно събиране при източника на генериране на отпадъци,</w:t>
      </w:r>
      <w:r w:rsidRPr="00FC18B5">
        <w:rPr>
          <w:spacing w:val="1"/>
        </w:rPr>
        <w:t xml:space="preserve"> </w:t>
      </w:r>
      <w:r w:rsidRPr="00FC18B5">
        <w:t>ще доведе до увеличаване количествата на събираните фракции. Прилагането на схеми</w:t>
      </w:r>
      <w:r w:rsidRPr="00FC18B5">
        <w:rPr>
          <w:spacing w:val="1"/>
        </w:rPr>
        <w:t xml:space="preserve"> </w:t>
      </w:r>
      <w:r w:rsidRPr="00FC18B5">
        <w:t>за</w:t>
      </w:r>
      <w:r w:rsidRPr="00FC18B5">
        <w:rPr>
          <w:spacing w:val="9"/>
        </w:rPr>
        <w:t xml:space="preserve"> </w:t>
      </w:r>
      <w:r w:rsidRPr="00FC18B5">
        <w:t>разделно</w:t>
      </w:r>
      <w:r w:rsidRPr="00FC18B5">
        <w:rPr>
          <w:spacing w:val="10"/>
        </w:rPr>
        <w:t xml:space="preserve"> </w:t>
      </w:r>
      <w:r w:rsidRPr="00FC18B5">
        <w:t>събиране</w:t>
      </w:r>
      <w:r w:rsidRPr="00FC18B5">
        <w:rPr>
          <w:spacing w:val="7"/>
        </w:rPr>
        <w:t xml:space="preserve"> </w:t>
      </w:r>
      <w:r w:rsidRPr="00FC18B5">
        <w:t>от</w:t>
      </w:r>
      <w:r w:rsidRPr="00FC18B5">
        <w:rPr>
          <w:spacing w:val="11"/>
        </w:rPr>
        <w:t xml:space="preserve"> </w:t>
      </w:r>
      <w:r w:rsidRPr="00FC18B5">
        <w:t>една</w:t>
      </w:r>
      <w:r w:rsidRPr="00FC18B5">
        <w:rPr>
          <w:spacing w:val="9"/>
        </w:rPr>
        <w:t xml:space="preserve"> </w:t>
      </w:r>
      <w:r w:rsidRPr="00FC18B5">
        <w:t>страна</w:t>
      </w:r>
      <w:r w:rsidRPr="00FC18B5">
        <w:rPr>
          <w:spacing w:val="9"/>
        </w:rPr>
        <w:t xml:space="preserve"> </w:t>
      </w:r>
      <w:r w:rsidRPr="00FC18B5">
        <w:t>ще</w:t>
      </w:r>
      <w:r w:rsidRPr="00FC18B5">
        <w:rPr>
          <w:spacing w:val="9"/>
        </w:rPr>
        <w:t xml:space="preserve"> </w:t>
      </w:r>
      <w:r w:rsidRPr="00FC18B5">
        <w:t>бъде</w:t>
      </w:r>
      <w:r w:rsidRPr="00FC18B5">
        <w:rPr>
          <w:spacing w:val="9"/>
        </w:rPr>
        <w:t xml:space="preserve"> </w:t>
      </w:r>
      <w:r w:rsidRPr="00FC18B5">
        <w:t>организирано</w:t>
      </w:r>
      <w:r w:rsidRPr="00FC18B5">
        <w:rPr>
          <w:spacing w:val="10"/>
        </w:rPr>
        <w:t xml:space="preserve"> </w:t>
      </w:r>
      <w:r w:rsidRPr="00FC18B5">
        <w:t>на</w:t>
      </w:r>
      <w:r w:rsidRPr="00FC18B5">
        <w:rPr>
          <w:spacing w:val="7"/>
        </w:rPr>
        <w:t xml:space="preserve"> </w:t>
      </w:r>
      <w:r w:rsidRPr="00FC18B5">
        <w:t>база</w:t>
      </w:r>
      <w:r w:rsidRPr="00FC18B5">
        <w:rPr>
          <w:spacing w:val="18"/>
        </w:rPr>
        <w:t xml:space="preserve"> </w:t>
      </w:r>
      <w:r w:rsidRPr="00FC18B5">
        <w:t>на</w:t>
      </w:r>
      <w:r w:rsidRPr="00FC18B5">
        <w:rPr>
          <w:spacing w:val="9"/>
        </w:rPr>
        <w:t xml:space="preserve"> </w:t>
      </w:r>
      <w:r w:rsidRPr="00FC18B5">
        <w:t>принципа</w:t>
      </w:r>
      <w:r w:rsidR="008723DC">
        <w:t xml:space="preserve"> </w:t>
      </w:r>
      <w:r w:rsidRPr="00FC18B5">
        <w:t>„отговорност на производителите”, като задължение на производителите и вносителите</w:t>
      </w:r>
      <w:r w:rsidRPr="00FC18B5">
        <w:rPr>
          <w:spacing w:val="-57"/>
        </w:rPr>
        <w:t xml:space="preserve"> </w:t>
      </w:r>
      <w:r w:rsidRPr="00FC18B5">
        <w:t>на</w:t>
      </w:r>
      <w:r w:rsidRPr="00FC18B5">
        <w:rPr>
          <w:spacing w:val="1"/>
        </w:rPr>
        <w:t xml:space="preserve"> </w:t>
      </w:r>
      <w:r w:rsidRPr="00FC18B5">
        <w:t>стоки,</w:t>
      </w:r>
      <w:r w:rsidRPr="00FC18B5">
        <w:rPr>
          <w:spacing w:val="1"/>
        </w:rPr>
        <w:t xml:space="preserve"> </w:t>
      </w:r>
      <w:r w:rsidRPr="00FC18B5">
        <w:t>при</w:t>
      </w:r>
      <w:r w:rsidRPr="00FC18B5">
        <w:rPr>
          <w:spacing w:val="1"/>
        </w:rPr>
        <w:t xml:space="preserve"> </w:t>
      </w:r>
      <w:r w:rsidRPr="00FC18B5">
        <w:t>които</w:t>
      </w:r>
      <w:r w:rsidRPr="00FC18B5">
        <w:rPr>
          <w:spacing w:val="1"/>
        </w:rPr>
        <w:t xml:space="preserve"> </w:t>
      </w:r>
      <w:r w:rsidRPr="00FC18B5">
        <w:t>след</w:t>
      </w:r>
      <w:r w:rsidRPr="00FC18B5">
        <w:rPr>
          <w:spacing w:val="1"/>
        </w:rPr>
        <w:t xml:space="preserve"> </w:t>
      </w:r>
      <w:r w:rsidRPr="00FC18B5">
        <w:t>крайната</w:t>
      </w:r>
      <w:r w:rsidRPr="00FC18B5">
        <w:rPr>
          <w:spacing w:val="1"/>
        </w:rPr>
        <w:t xml:space="preserve"> </w:t>
      </w:r>
      <w:r w:rsidRPr="00FC18B5">
        <w:t>употреба,</w:t>
      </w:r>
      <w:r w:rsidRPr="00FC18B5">
        <w:rPr>
          <w:spacing w:val="1"/>
        </w:rPr>
        <w:t xml:space="preserve"> </w:t>
      </w:r>
      <w:r w:rsidRPr="00FC18B5">
        <w:t>се</w:t>
      </w:r>
      <w:r w:rsidRPr="00FC18B5">
        <w:rPr>
          <w:spacing w:val="1"/>
        </w:rPr>
        <w:t xml:space="preserve"> </w:t>
      </w:r>
      <w:r w:rsidRPr="00FC18B5">
        <w:t>образуват</w:t>
      </w:r>
      <w:r w:rsidRPr="00FC18B5">
        <w:rPr>
          <w:spacing w:val="1"/>
        </w:rPr>
        <w:t xml:space="preserve"> </w:t>
      </w:r>
      <w:r w:rsidRPr="00FC18B5">
        <w:t>масово</w:t>
      </w:r>
      <w:r w:rsidRPr="00FC18B5">
        <w:rPr>
          <w:spacing w:val="1"/>
        </w:rPr>
        <w:t xml:space="preserve"> </w:t>
      </w:r>
      <w:r w:rsidRPr="00FC18B5">
        <w:t>разпространени</w:t>
      </w:r>
      <w:r w:rsidRPr="00FC18B5">
        <w:rPr>
          <w:spacing w:val="1"/>
        </w:rPr>
        <w:t xml:space="preserve"> </w:t>
      </w:r>
      <w:r w:rsidRPr="00FC18B5">
        <w:t>отпадъци. Така тези производители и вносители са задължени да заплащат продуктови</w:t>
      </w:r>
      <w:r w:rsidRPr="00FC18B5">
        <w:rPr>
          <w:spacing w:val="1"/>
        </w:rPr>
        <w:t xml:space="preserve"> </w:t>
      </w:r>
      <w:r w:rsidRPr="00FC18B5">
        <w:t>такси на организациите по оползотворяване. От друга страна стои като задължение на</w:t>
      </w:r>
      <w:r w:rsidRPr="00FC18B5">
        <w:rPr>
          <w:spacing w:val="1"/>
        </w:rPr>
        <w:t xml:space="preserve"> </w:t>
      </w:r>
      <w:r w:rsidRPr="00FC18B5">
        <w:t>общините</w:t>
      </w:r>
      <w:r w:rsidRPr="00FC18B5">
        <w:rPr>
          <w:spacing w:val="-2"/>
        </w:rPr>
        <w:t xml:space="preserve"> </w:t>
      </w:r>
      <w:r w:rsidRPr="00FC18B5">
        <w:t>да</w:t>
      </w:r>
      <w:r w:rsidRPr="00FC18B5">
        <w:rPr>
          <w:spacing w:val="-2"/>
        </w:rPr>
        <w:t xml:space="preserve"> </w:t>
      </w:r>
      <w:r w:rsidRPr="00FC18B5">
        <w:t>организират системи</w:t>
      </w:r>
      <w:r w:rsidRPr="00FC18B5">
        <w:rPr>
          <w:spacing w:val="-1"/>
        </w:rPr>
        <w:t xml:space="preserve"> </w:t>
      </w:r>
      <w:r w:rsidRPr="00FC18B5">
        <w:t>за</w:t>
      </w:r>
      <w:r w:rsidRPr="00FC18B5">
        <w:rPr>
          <w:spacing w:val="-1"/>
        </w:rPr>
        <w:t xml:space="preserve"> </w:t>
      </w:r>
      <w:r w:rsidRPr="00FC18B5">
        <w:t>разделно</w:t>
      </w:r>
      <w:r w:rsidRPr="00FC18B5">
        <w:rPr>
          <w:spacing w:val="-1"/>
        </w:rPr>
        <w:t xml:space="preserve"> </w:t>
      </w:r>
      <w:r w:rsidRPr="00FC18B5">
        <w:t>събиране</w:t>
      </w:r>
      <w:r w:rsidRPr="00FC18B5">
        <w:rPr>
          <w:spacing w:val="-2"/>
        </w:rPr>
        <w:t xml:space="preserve"> </w:t>
      </w:r>
      <w:r w:rsidRPr="00FC18B5">
        <w:t>на</w:t>
      </w:r>
      <w:r w:rsidRPr="00FC18B5">
        <w:rPr>
          <w:spacing w:val="-1"/>
        </w:rPr>
        <w:t xml:space="preserve"> </w:t>
      </w:r>
      <w:r w:rsidRPr="00FC18B5">
        <w:t>отпадъците.</w:t>
      </w:r>
    </w:p>
    <w:p w:rsidR="00FC18B5" w:rsidRPr="00FC18B5" w:rsidRDefault="00FC18B5" w:rsidP="00A44B00">
      <w:pPr>
        <w:pStyle w:val="ac"/>
        <w:tabs>
          <w:tab w:val="left" w:pos="709"/>
        </w:tabs>
        <w:spacing w:line="276" w:lineRule="auto"/>
        <w:ind w:left="0" w:firstLine="425"/>
      </w:pPr>
      <w:r w:rsidRPr="00FC18B5">
        <w:t>Приоритет ще има въвеждането на схеми за разделно събиране и рециклиране</w:t>
      </w:r>
      <w:r w:rsidRPr="00FC18B5">
        <w:rPr>
          <w:spacing w:val="1"/>
        </w:rPr>
        <w:t xml:space="preserve"> </w:t>
      </w:r>
      <w:r w:rsidRPr="00FC18B5">
        <w:t>за</w:t>
      </w:r>
      <w:r w:rsidRPr="00FC18B5">
        <w:rPr>
          <w:spacing w:val="-2"/>
        </w:rPr>
        <w:t xml:space="preserve"> </w:t>
      </w:r>
      <w:r w:rsidRPr="00FC18B5">
        <w:t>следните</w:t>
      </w:r>
      <w:r w:rsidRPr="00FC18B5">
        <w:rPr>
          <w:spacing w:val="-1"/>
        </w:rPr>
        <w:t xml:space="preserve"> </w:t>
      </w:r>
      <w:r w:rsidRPr="00FC18B5">
        <w:t>групи отпадъци:</w:t>
      </w:r>
    </w:p>
    <w:p w:rsidR="00FC18B5" w:rsidRPr="00FC18B5" w:rsidRDefault="00FC18B5" w:rsidP="00A44B00">
      <w:pPr>
        <w:pStyle w:val="aa"/>
        <w:widowControl w:val="0"/>
        <w:numPr>
          <w:ilvl w:val="0"/>
          <w:numId w:val="57"/>
        </w:numPr>
        <w:tabs>
          <w:tab w:val="left" w:pos="709"/>
          <w:tab w:val="left" w:pos="1843"/>
          <w:tab w:val="left" w:pos="2268"/>
          <w:tab w:val="left" w:pos="3402"/>
          <w:tab w:val="left" w:pos="3686"/>
          <w:tab w:val="left" w:pos="4395"/>
          <w:tab w:val="left" w:pos="5245"/>
          <w:tab w:val="left" w:pos="6379"/>
          <w:tab w:val="left" w:pos="7655"/>
          <w:tab w:val="left" w:pos="7797"/>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Отпадъци от опаковки и други битови отп</w:t>
      </w:r>
      <w:r>
        <w:rPr>
          <w:rFonts w:ascii="Times New Roman" w:hAnsi="Times New Roman" w:cs="Times New Roman"/>
          <w:sz w:val="24"/>
          <w:szCs w:val="24"/>
        </w:rPr>
        <w:t>адъци, подходящи за рециклиране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(отпадъци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хартии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картони, пластмаси,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метали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др.);</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неизползвани</w:t>
      </w:r>
      <w:r w:rsidRPr="00FC18B5">
        <w:rPr>
          <w:rFonts w:ascii="Times New Roman" w:hAnsi="Times New Roman" w:cs="Times New Roman"/>
          <w:spacing w:val="-6"/>
          <w:sz w:val="24"/>
          <w:szCs w:val="24"/>
        </w:rPr>
        <w:t xml:space="preserve"> </w:t>
      </w:r>
      <w:r w:rsidRPr="00FC18B5">
        <w:rPr>
          <w:rFonts w:ascii="Times New Roman" w:hAnsi="Times New Roman" w:cs="Times New Roman"/>
          <w:sz w:val="24"/>
          <w:szCs w:val="24"/>
        </w:rPr>
        <w:t>дрехи,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текстил</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обувки;</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отпадъци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офиси,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административни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сгради</w:t>
      </w:r>
      <w:r w:rsidRPr="00FC18B5">
        <w:rPr>
          <w:rFonts w:ascii="Times New Roman" w:hAnsi="Times New Roman" w:cs="Times New Roman"/>
          <w:spacing w:val="-5"/>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учреждения;</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биоразградими</w:t>
      </w:r>
      <w:r w:rsidRPr="00FC18B5">
        <w:rPr>
          <w:rFonts w:ascii="Times New Roman" w:hAnsi="Times New Roman" w:cs="Times New Roman"/>
          <w:spacing w:val="48"/>
          <w:sz w:val="24"/>
          <w:szCs w:val="24"/>
        </w:rPr>
        <w:t xml:space="preserve"> </w:t>
      </w:r>
      <w:r w:rsidRPr="00FC18B5">
        <w:rPr>
          <w:rFonts w:ascii="Times New Roman" w:hAnsi="Times New Roman" w:cs="Times New Roman"/>
          <w:sz w:val="24"/>
          <w:szCs w:val="24"/>
        </w:rPr>
        <w:t>отпадъци</w:t>
      </w:r>
      <w:r w:rsidRPr="00FC18B5">
        <w:rPr>
          <w:rFonts w:ascii="Times New Roman" w:hAnsi="Times New Roman" w:cs="Times New Roman"/>
          <w:spacing w:val="49"/>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51"/>
          <w:sz w:val="24"/>
          <w:szCs w:val="24"/>
        </w:rPr>
        <w:t xml:space="preserve"> </w:t>
      </w:r>
      <w:r w:rsidRPr="00FC18B5">
        <w:rPr>
          <w:rFonts w:ascii="Times New Roman" w:hAnsi="Times New Roman" w:cs="Times New Roman"/>
          <w:sz w:val="24"/>
          <w:szCs w:val="24"/>
        </w:rPr>
        <w:t>домакинствата,</w:t>
      </w:r>
      <w:r w:rsidRPr="00FC18B5">
        <w:rPr>
          <w:rFonts w:ascii="Times New Roman" w:hAnsi="Times New Roman" w:cs="Times New Roman"/>
          <w:spacing w:val="48"/>
          <w:sz w:val="24"/>
          <w:szCs w:val="24"/>
        </w:rPr>
        <w:t xml:space="preserve"> </w:t>
      </w:r>
      <w:r w:rsidRPr="00FC18B5">
        <w:rPr>
          <w:rFonts w:ascii="Times New Roman" w:hAnsi="Times New Roman" w:cs="Times New Roman"/>
          <w:sz w:val="24"/>
          <w:szCs w:val="24"/>
        </w:rPr>
        <w:t>заведенията</w:t>
      </w:r>
      <w:r w:rsidRPr="00FC18B5">
        <w:rPr>
          <w:rFonts w:ascii="Times New Roman" w:hAnsi="Times New Roman" w:cs="Times New Roman"/>
          <w:spacing w:val="47"/>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47"/>
          <w:sz w:val="24"/>
          <w:szCs w:val="24"/>
        </w:rPr>
        <w:t xml:space="preserve"> </w:t>
      </w:r>
      <w:r w:rsidRPr="00FC18B5">
        <w:rPr>
          <w:rFonts w:ascii="Times New Roman" w:hAnsi="Times New Roman" w:cs="Times New Roman"/>
          <w:sz w:val="24"/>
          <w:szCs w:val="24"/>
        </w:rPr>
        <w:t>обществено</w:t>
      </w:r>
      <w:r w:rsidRPr="00FC18B5">
        <w:rPr>
          <w:rFonts w:ascii="Times New Roman" w:hAnsi="Times New Roman" w:cs="Times New Roman"/>
          <w:spacing w:val="-57"/>
          <w:sz w:val="24"/>
          <w:szCs w:val="24"/>
        </w:rPr>
        <w:t xml:space="preserve"> </w:t>
      </w:r>
      <w:r w:rsidRPr="00FC18B5">
        <w:rPr>
          <w:rFonts w:ascii="Times New Roman" w:hAnsi="Times New Roman" w:cs="Times New Roman"/>
          <w:sz w:val="24"/>
          <w:szCs w:val="24"/>
        </w:rPr>
        <w:t>хранене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и от поддръжка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обществени зелени площи;</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едрогабаритни</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отпадъци;</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отпадъци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строителство</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разрушаване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сгради;</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негодни</w:t>
      </w:r>
      <w:r w:rsidRPr="00FC18B5">
        <w:rPr>
          <w:rFonts w:ascii="Times New Roman" w:hAnsi="Times New Roman" w:cs="Times New Roman"/>
          <w:spacing w:val="-5"/>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употреба</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автомобилни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гуми;</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излезли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употреба</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моторни</w:t>
      </w:r>
      <w:r w:rsidRPr="00FC18B5">
        <w:rPr>
          <w:rFonts w:ascii="Times New Roman" w:hAnsi="Times New Roman" w:cs="Times New Roman"/>
          <w:spacing w:val="-5"/>
          <w:sz w:val="24"/>
          <w:szCs w:val="24"/>
        </w:rPr>
        <w:t xml:space="preserve"> </w:t>
      </w:r>
      <w:r w:rsidRPr="00FC18B5">
        <w:rPr>
          <w:rFonts w:ascii="Times New Roman" w:hAnsi="Times New Roman" w:cs="Times New Roman"/>
          <w:sz w:val="24"/>
          <w:szCs w:val="24"/>
        </w:rPr>
        <w:t>превозни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средства;</w:t>
      </w:r>
    </w:p>
    <w:p w:rsidR="00FC18B5" w:rsidRPr="00FC18B5" w:rsidRDefault="00FC18B5" w:rsidP="00A44B00">
      <w:pPr>
        <w:pStyle w:val="aa"/>
        <w:widowControl w:val="0"/>
        <w:numPr>
          <w:ilvl w:val="0"/>
          <w:numId w:val="5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масово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разпространени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опасни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като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отработени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масла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отпадъчни нефтопродукти, негодни за употреба батерии и акумулатори, луминесцентни</w:t>
      </w:r>
      <w:r w:rsidRPr="00FC18B5">
        <w:rPr>
          <w:rFonts w:ascii="Times New Roman" w:hAnsi="Times New Roman" w:cs="Times New Roman"/>
          <w:spacing w:val="-57"/>
          <w:sz w:val="24"/>
          <w:szCs w:val="24"/>
        </w:rPr>
        <w:t xml:space="preserve"> </w:t>
      </w:r>
      <w:r w:rsidRPr="00FC18B5">
        <w:rPr>
          <w:rFonts w:ascii="Times New Roman" w:hAnsi="Times New Roman" w:cs="Times New Roman"/>
          <w:sz w:val="24"/>
          <w:szCs w:val="24"/>
        </w:rPr>
        <w:t>лампи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 др.</w:t>
      </w:r>
    </w:p>
    <w:p w:rsidR="00FC18B5" w:rsidRPr="00FC18B5" w:rsidRDefault="00FC18B5" w:rsidP="00A44B00">
      <w:pPr>
        <w:pStyle w:val="ac"/>
        <w:tabs>
          <w:tab w:val="left" w:pos="709"/>
        </w:tabs>
        <w:spacing w:line="276" w:lineRule="auto"/>
        <w:ind w:left="0" w:firstLine="425"/>
      </w:pPr>
      <w:r w:rsidRPr="00FC18B5">
        <w:t>Целите</w:t>
      </w:r>
      <w:r w:rsidRPr="00FC18B5">
        <w:rPr>
          <w:spacing w:val="1"/>
        </w:rPr>
        <w:t xml:space="preserve"> </w:t>
      </w:r>
      <w:r w:rsidRPr="00FC18B5">
        <w:t>по</w:t>
      </w:r>
      <w:r w:rsidRPr="00FC18B5">
        <w:rPr>
          <w:spacing w:val="1"/>
        </w:rPr>
        <w:t xml:space="preserve"> </w:t>
      </w:r>
      <w:r w:rsidRPr="00FC18B5">
        <w:t>чл.</w:t>
      </w:r>
      <w:r w:rsidRPr="00FC18B5">
        <w:rPr>
          <w:spacing w:val="1"/>
        </w:rPr>
        <w:t xml:space="preserve"> </w:t>
      </w:r>
      <w:r w:rsidRPr="00FC18B5">
        <w:t>31,</w:t>
      </w:r>
      <w:r w:rsidRPr="00FC18B5">
        <w:rPr>
          <w:spacing w:val="1"/>
        </w:rPr>
        <w:t xml:space="preserve"> </w:t>
      </w:r>
      <w:r w:rsidRPr="00FC18B5">
        <w:t>ал.</w:t>
      </w:r>
      <w:r w:rsidRPr="00FC18B5">
        <w:rPr>
          <w:spacing w:val="1"/>
        </w:rPr>
        <w:t xml:space="preserve"> </w:t>
      </w:r>
      <w:r w:rsidRPr="00FC18B5">
        <w:t>1,</w:t>
      </w:r>
      <w:r w:rsidRPr="00FC18B5">
        <w:rPr>
          <w:spacing w:val="1"/>
        </w:rPr>
        <w:t xml:space="preserve"> </w:t>
      </w:r>
      <w:r w:rsidRPr="00FC18B5">
        <w:t>т.</w:t>
      </w:r>
      <w:r w:rsidRPr="00FC18B5">
        <w:rPr>
          <w:spacing w:val="1"/>
        </w:rPr>
        <w:t xml:space="preserve"> </w:t>
      </w:r>
      <w:r w:rsidRPr="00FC18B5">
        <w:t>1</w:t>
      </w:r>
      <w:r w:rsidRPr="00FC18B5">
        <w:rPr>
          <w:spacing w:val="1"/>
        </w:rPr>
        <w:t xml:space="preserve"> </w:t>
      </w:r>
      <w:r w:rsidRPr="00FC18B5">
        <w:t>от</w:t>
      </w:r>
      <w:r w:rsidRPr="00FC18B5">
        <w:rPr>
          <w:spacing w:val="1"/>
        </w:rPr>
        <w:t xml:space="preserve"> </w:t>
      </w:r>
      <w:r w:rsidRPr="00FC18B5">
        <w:t>ЗУО,</w:t>
      </w:r>
      <w:r w:rsidRPr="00FC18B5">
        <w:rPr>
          <w:spacing w:val="1"/>
        </w:rPr>
        <w:t xml:space="preserve"> </w:t>
      </w:r>
      <w:r w:rsidRPr="00FC18B5">
        <w:t>определени</w:t>
      </w:r>
      <w:r w:rsidRPr="00FC18B5">
        <w:rPr>
          <w:spacing w:val="1"/>
        </w:rPr>
        <w:t xml:space="preserve"> </w:t>
      </w:r>
      <w:r w:rsidRPr="00FC18B5">
        <w:t>в</w:t>
      </w:r>
      <w:r w:rsidRPr="00FC18B5">
        <w:rPr>
          <w:spacing w:val="1"/>
        </w:rPr>
        <w:t xml:space="preserve"> </w:t>
      </w:r>
      <w:r w:rsidRPr="00FC18B5">
        <w:t>НПУО</w:t>
      </w:r>
      <w:r w:rsidRPr="00FC18B5">
        <w:rPr>
          <w:spacing w:val="1"/>
        </w:rPr>
        <w:t xml:space="preserve"> </w:t>
      </w:r>
      <w:r w:rsidRPr="00FC18B5">
        <w:t>2014-2020</w:t>
      </w:r>
      <w:r w:rsidRPr="00FC18B5">
        <w:rPr>
          <w:spacing w:val="1"/>
        </w:rPr>
        <w:t xml:space="preserve"> </w:t>
      </w:r>
      <w:r w:rsidRPr="00FC18B5">
        <w:t>г.</w:t>
      </w:r>
      <w:r w:rsidRPr="00FC18B5">
        <w:rPr>
          <w:spacing w:val="1"/>
        </w:rPr>
        <w:t xml:space="preserve"> </w:t>
      </w:r>
      <w:r w:rsidRPr="00FC18B5">
        <w:t>предвиждаха до 1 януари 2020 г. най-малко 50 на сто от общото тегло на отпадъците от</w:t>
      </w:r>
      <w:r w:rsidRPr="00FC18B5">
        <w:rPr>
          <w:spacing w:val="1"/>
        </w:rPr>
        <w:t xml:space="preserve"> </w:t>
      </w:r>
      <w:r w:rsidRPr="00FC18B5">
        <w:t>хартия и картон, метал, пластмаса и стъкло да бъде включено в подготовка за повторна</w:t>
      </w:r>
      <w:r w:rsidRPr="00FC18B5">
        <w:rPr>
          <w:spacing w:val="1"/>
        </w:rPr>
        <w:t xml:space="preserve"> </w:t>
      </w:r>
      <w:r w:rsidRPr="00FC18B5">
        <w:t>употреба и рециклиране на отпадъчни материали. Целта се оказа амбициозна и малко</w:t>
      </w:r>
      <w:r w:rsidRPr="00FC18B5">
        <w:rPr>
          <w:spacing w:val="1"/>
        </w:rPr>
        <w:t xml:space="preserve"> </w:t>
      </w:r>
      <w:r w:rsidRPr="00FC18B5">
        <w:t>общини успяха да я достигнат в рамките на програмния период. Новата европейска цел</w:t>
      </w:r>
      <w:r w:rsidRPr="00FC18B5">
        <w:rPr>
          <w:spacing w:val="1"/>
        </w:rPr>
        <w:t xml:space="preserve"> </w:t>
      </w:r>
      <w:r w:rsidRPr="00FC18B5">
        <w:t>за</w:t>
      </w:r>
      <w:r w:rsidRPr="00FC18B5">
        <w:rPr>
          <w:spacing w:val="1"/>
        </w:rPr>
        <w:t xml:space="preserve"> </w:t>
      </w:r>
      <w:r w:rsidRPr="00FC18B5">
        <w:t>пластмасовите</w:t>
      </w:r>
      <w:r w:rsidRPr="00FC18B5">
        <w:rPr>
          <w:spacing w:val="1"/>
        </w:rPr>
        <w:t xml:space="preserve"> </w:t>
      </w:r>
      <w:r w:rsidRPr="00FC18B5">
        <w:t>отпадъци</w:t>
      </w:r>
      <w:r w:rsidRPr="00FC18B5">
        <w:rPr>
          <w:spacing w:val="1"/>
        </w:rPr>
        <w:t xml:space="preserve"> </w:t>
      </w:r>
      <w:r w:rsidRPr="00FC18B5">
        <w:t>е</w:t>
      </w:r>
      <w:r w:rsidRPr="00FC18B5">
        <w:rPr>
          <w:spacing w:val="1"/>
        </w:rPr>
        <w:t xml:space="preserve"> </w:t>
      </w:r>
      <w:r w:rsidRPr="00FC18B5">
        <w:t>минимум</w:t>
      </w:r>
      <w:r w:rsidRPr="00FC18B5">
        <w:rPr>
          <w:spacing w:val="1"/>
        </w:rPr>
        <w:t xml:space="preserve"> </w:t>
      </w:r>
      <w:r w:rsidRPr="00FC18B5">
        <w:t>50%</w:t>
      </w:r>
      <w:r w:rsidRPr="00FC18B5">
        <w:rPr>
          <w:spacing w:val="1"/>
        </w:rPr>
        <w:t xml:space="preserve"> </w:t>
      </w:r>
      <w:r w:rsidRPr="00FC18B5">
        <w:t>от</w:t>
      </w:r>
      <w:r w:rsidRPr="00FC18B5">
        <w:rPr>
          <w:spacing w:val="1"/>
        </w:rPr>
        <w:t xml:space="preserve"> </w:t>
      </w:r>
      <w:r w:rsidRPr="00FC18B5">
        <w:t>количеството</w:t>
      </w:r>
      <w:r w:rsidRPr="00FC18B5">
        <w:rPr>
          <w:spacing w:val="1"/>
        </w:rPr>
        <w:t xml:space="preserve"> </w:t>
      </w:r>
      <w:r w:rsidRPr="00FC18B5">
        <w:t>на</w:t>
      </w:r>
      <w:r w:rsidRPr="00FC18B5">
        <w:rPr>
          <w:spacing w:val="1"/>
        </w:rPr>
        <w:t xml:space="preserve"> </w:t>
      </w:r>
      <w:r w:rsidRPr="00FC18B5">
        <w:t>отпадъчните</w:t>
      </w:r>
      <w:r w:rsidRPr="00FC18B5">
        <w:rPr>
          <w:spacing w:val="1"/>
        </w:rPr>
        <w:t xml:space="preserve"> </w:t>
      </w:r>
      <w:r w:rsidRPr="00FC18B5">
        <w:t>пластмасови</w:t>
      </w:r>
      <w:r w:rsidRPr="00FC18B5">
        <w:rPr>
          <w:spacing w:val="-1"/>
        </w:rPr>
        <w:t xml:space="preserve"> </w:t>
      </w:r>
      <w:r w:rsidRPr="00FC18B5">
        <w:t>опаковки</w:t>
      </w:r>
      <w:r w:rsidRPr="00FC18B5">
        <w:rPr>
          <w:spacing w:val="1"/>
        </w:rPr>
        <w:t xml:space="preserve"> </w:t>
      </w:r>
      <w:r w:rsidRPr="00FC18B5">
        <w:t>да</w:t>
      </w:r>
      <w:r w:rsidRPr="00FC18B5">
        <w:rPr>
          <w:spacing w:val="-1"/>
        </w:rPr>
        <w:t xml:space="preserve"> </w:t>
      </w:r>
      <w:r w:rsidRPr="00FC18B5">
        <w:t>се</w:t>
      </w:r>
      <w:r w:rsidRPr="00FC18B5">
        <w:rPr>
          <w:spacing w:val="-1"/>
        </w:rPr>
        <w:t xml:space="preserve"> </w:t>
      </w:r>
      <w:r w:rsidRPr="00FC18B5">
        <w:t>рециклира</w:t>
      </w:r>
      <w:r w:rsidRPr="00FC18B5">
        <w:rPr>
          <w:spacing w:val="-1"/>
        </w:rPr>
        <w:t xml:space="preserve"> </w:t>
      </w:r>
      <w:r w:rsidRPr="00FC18B5">
        <w:t>до 2025 г.</w:t>
      </w:r>
    </w:p>
    <w:p w:rsidR="00FC18B5" w:rsidRPr="00FC18B5" w:rsidRDefault="00FC18B5" w:rsidP="00A44B00">
      <w:pPr>
        <w:pStyle w:val="ac"/>
        <w:tabs>
          <w:tab w:val="left" w:pos="709"/>
        </w:tabs>
        <w:spacing w:line="276" w:lineRule="auto"/>
        <w:ind w:left="0" w:firstLine="425"/>
      </w:pPr>
      <w:r w:rsidRPr="00FC18B5">
        <w:t>Общите количества на отпадъците от хартия, картон, метал, пластмаса и стъкло</w:t>
      </w:r>
      <w:r w:rsidR="008723DC">
        <w:t xml:space="preserve"> </w:t>
      </w:r>
      <w:r w:rsidRPr="00FC18B5">
        <w:rPr>
          <w:spacing w:val="-57"/>
        </w:rPr>
        <w:t xml:space="preserve"> </w:t>
      </w:r>
      <w:r w:rsidRPr="00FC18B5">
        <w:t>и</w:t>
      </w:r>
      <w:r w:rsidRPr="00FC18B5">
        <w:rPr>
          <w:spacing w:val="1"/>
        </w:rPr>
        <w:t xml:space="preserve"> </w:t>
      </w:r>
      <w:r w:rsidRPr="00FC18B5">
        <w:t>съответните</w:t>
      </w:r>
      <w:r w:rsidRPr="00FC18B5">
        <w:rPr>
          <w:spacing w:val="1"/>
        </w:rPr>
        <w:t xml:space="preserve"> </w:t>
      </w:r>
      <w:r w:rsidRPr="00FC18B5">
        <w:t>цели</w:t>
      </w:r>
      <w:r w:rsidRPr="00FC18B5">
        <w:rPr>
          <w:spacing w:val="1"/>
        </w:rPr>
        <w:t xml:space="preserve"> </w:t>
      </w:r>
      <w:r w:rsidRPr="00FC18B5">
        <w:t>за</w:t>
      </w:r>
      <w:r w:rsidRPr="00FC18B5">
        <w:rPr>
          <w:spacing w:val="1"/>
        </w:rPr>
        <w:t xml:space="preserve"> </w:t>
      </w:r>
      <w:r w:rsidRPr="00FC18B5">
        <w:t>рециклиране</w:t>
      </w:r>
      <w:r w:rsidRPr="00FC18B5">
        <w:rPr>
          <w:spacing w:val="1"/>
        </w:rPr>
        <w:t xml:space="preserve"> </w:t>
      </w:r>
      <w:r w:rsidRPr="00FC18B5">
        <w:t>са</w:t>
      </w:r>
      <w:r w:rsidRPr="00FC18B5">
        <w:rPr>
          <w:spacing w:val="1"/>
        </w:rPr>
        <w:t xml:space="preserve"> </w:t>
      </w:r>
      <w:r w:rsidRPr="00FC18B5">
        <w:t>изчислени</w:t>
      </w:r>
      <w:r w:rsidRPr="00FC18B5">
        <w:rPr>
          <w:spacing w:val="1"/>
        </w:rPr>
        <w:t xml:space="preserve"> </w:t>
      </w:r>
      <w:r w:rsidRPr="00FC18B5">
        <w:t>поотделно</w:t>
      </w:r>
      <w:r w:rsidRPr="00FC18B5">
        <w:rPr>
          <w:spacing w:val="1"/>
        </w:rPr>
        <w:t xml:space="preserve"> </w:t>
      </w:r>
      <w:r w:rsidRPr="00FC18B5">
        <w:t>за</w:t>
      </w:r>
      <w:r w:rsidRPr="00FC18B5">
        <w:rPr>
          <w:spacing w:val="1"/>
        </w:rPr>
        <w:t xml:space="preserve"> </w:t>
      </w:r>
      <w:r w:rsidRPr="00FC18B5">
        <w:t>всеки</w:t>
      </w:r>
      <w:r w:rsidRPr="00FC18B5">
        <w:rPr>
          <w:spacing w:val="1"/>
        </w:rPr>
        <w:t xml:space="preserve"> </w:t>
      </w:r>
      <w:r w:rsidRPr="00FC18B5">
        <w:t>регион</w:t>
      </w:r>
      <w:r w:rsidRPr="00FC18B5">
        <w:rPr>
          <w:spacing w:val="1"/>
        </w:rPr>
        <w:t xml:space="preserve"> </w:t>
      </w:r>
      <w:r w:rsidRPr="00FC18B5">
        <w:t>за</w:t>
      </w:r>
      <w:r w:rsidRPr="00FC18B5">
        <w:rPr>
          <w:spacing w:val="1"/>
        </w:rPr>
        <w:t xml:space="preserve"> </w:t>
      </w:r>
      <w:r w:rsidRPr="00FC18B5">
        <w:t>управление</w:t>
      </w:r>
      <w:r w:rsidRPr="00FC18B5">
        <w:rPr>
          <w:spacing w:val="-2"/>
        </w:rPr>
        <w:t xml:space="preserve"> </w:t>
      </w:r>
      <w:r w:rsidRPr="00FC18B5">
        <w:t>на</w:t>
      </w:r>
      <w:r w:rsidRPr="00FC18B5">
        <w:rPr>
          <w:spacing w:val="-1"/>
        </w:rPr>
        <w:t xml:space="preserve"> </w:t>
      </w:r>
      <w:r w:rsidRPr="00FC18B5">
        <w:t>отпадъците</w:t>
      </w:r>
      <w:r w:rsidRPr="00FC18B5">
        <w:rPr>
          <w:spacing w:val="-1"/>
        </w:rPr>
        <w:t xml:space="preserve"> </w:t>
      </w:r>
      <w:r w:rsidRPr="00FC18B5">
        <w:t>и общо за</w:t>
      </w:r>
      <w:r w:rsidRPr="00FC18B5">
        <w:rPr>
          <w:spacing w:val="-1"/>
        </w:rPr>
        <w:t xml:space="preserve"> </w:t>
      </w:r>
      <w:r w:rsidRPr="00FC18B5">
        <w:t>страната.</w:t>
      </w:r>
    </w:p>
    <w:p w:rsidR="00FC18B5" w:rsidRPr="00FC18B5" w:rsidRDefault="00FC18B5" w:rsidP="00A44B00">
      <w:pPr>
        <w:pStyle w:val="3"/>
        <w:tabs>
          <w:tab w:val="left" w:pos="709"/>
        </w:tabs>
        <w:spacing w:before="0"/>
        <w:ind w:firstLine="425"/>
        <w:jc w:val="both"/>
        <w:rPr>
          <w:rFonts w:ascii="Times New Roman" w:hAnsi="Times New Roman" w:cs="Times New Roman"/>
          <w:color w:val="006600"/>
          <w:sz w:val="24"/>
          <w:szCs w:val="24"/>
        </w:rPr>
      </w:pPr>
      <w:r w:rsidRPr="00FC18B5">
        <w:rPr>
          <w:rFonts w:ascii="Times New Roman" w:hAnsi="Times New Roman" w:cs="Times New Roman"/>
          <w:color w:val="006600"/>
          <w:sz w:val="24"/>
          <w:szCs w:val="24"/>
        </w:rPr>
        <w:t>Изпълнението</w:t>
      </w:r>
      <w:r w:rsidRPr="00FC18B5">
        <w:rPr>
          <w:rFonts w:ascii="Times New Roman" w:hAnsi="Times New Roman" w:cs="Times New Roman"/>
          <w:color w:val="006600"/>
          <w:spacing w:val="-5"/>
          <w:sz w:val="24"/>
          <w:szCs w:val="24"/>
        </w:rPr>
        <w:t xml:space="preserve"> </w:t>
      </w:r>
      <w:r w:rsidRPr="00FC18B5">
        <w:rPr>
          <w:rFonts w:ascii="Times New Roman" w:hAnsi="Times New Roman" w:cs="Times New Roman"/>
          <w:color w:val="006600"/>
          <w:sz w:val="24"/>
          <w:szCs w:val="24"/>
        </w:rPr>
        <w:t>на</w:t>
      </w:r>
      <w:r w:rsidRPr="00FC18B5">
        <w:rPr>
          <w:rFonts w:ascii="Times New Roman" w:hAnsi="Times New Roman" w:cs="Times New Roman"/>
          <w:color w:val="006600"/>
          <w:spacing w:val="-2"/>
          <w:sz w:val="24"/>
          <w:szCs w:val="24"/>
        </w:rPr>
        <w:t xml:space="preserve"> </w:t>
      </w:r>
      <w:r w:rsidRPr="00FC18B5">
        <w:rPr>
          <w:rFonts w:ascii="Times New Roman" w:hAnsi="Times New Roman" w:cs="Times New Roman"/>
          <w:color w:val="006600"/>
          <w:sz w:val="24"/>
          <w:szCs w:val="24"/>
        </w:rPr>
        <w:t>целите</w:t>
      </w:r>
      <w:r w:rsidRPr="00FC18B5">
        <w:rPr>
          <w:rFonts w:ascii="Times New Roman" w:hAnsi="Times New Roman" w:cs="Times New Roman"/>
          <w:color w:val="006600"/>
          <w:spacing w:val="-3"/>
          <w:sz w:val="24"/>
          <w:szCs w:val="24"/>
        </w:rPr>
        <w:t xml:space="preserve"> </w:t>
      </w:r>
      <w:r w:rsidRPr="00FC18B5">
        <w:rPr>
          <w:rFonts w:ascii="Times New Roman" w:hAnsi="Times New Roman" w:cs="Times New Roman"/>
          <w:color w:val="006600"/>
          <w:sz w:val="24"/>
          <w:szCs w:val="24"/>
        </w:rPr>
        <w:t>за</w:t>
      </w:r>
      <w:r w:rsidRPr="00FC18B5">
        <w:rPr>
          <w:rFonts w:ascii="Times New Roman" w:hAnsi="Times New Roman" w:cs="Times New Roman"/>
          <w:color w:val="006600"/>
          <w:spacing w:val="-2"/>
          <w:sz w:val="24"/>
          <w:szCs w:val="24"/>
        </w:rPr>
        <w:t xml:space="preserve"> </w:t>
      </w:r>
      <w:r w:rsidRPr="00FC18B5">
        <w:rPr>
          <w:rFonts w:ascii="Times New Roman" w:hAnsi="Times New Roman" w:cs="Times New Roman"/>
          <w:color w:val="006600"/>
          <w:sz w:val="24"/>
          <w:szCs w:val="24"/>
        </w:rPr>
        <w:t>рециклиране</w:t>
      </w:r>
      <w:r w:rsidRPr="00FC18B5">
        <w:rPr>
          <w:rFonts w:ascii="Times New Roman" w:hAnsi="Times New Roman" w:cs="Times New Roman"/>
          <w:color w:val="006600"/>
          <w:spacing w:val="-1"/>
          <w:sz w:val="24"/>
          <w:szCs w:val="24"/>
        </w:rPr>
        <w:t xml:space="preserve"> </w:t>
      </w:r>
      <w:r w:rsidRPr="00FC18B5">
        <w:rPr>
          <w:rFonts w:ascii="Times New Roman" w:hAnsi="Times New Roman" w:cs="Times New Roman"/>
          <w:color w:val="006600"/>
          <w:sz w:val="24"/>
          <w:szCs w:val="24"/>
        </w:rPr>
        <w:t>ще</w:t>
      </w:r>
      <w:r w:rsidRPr="00FC18B5">
        <w:rPr>
          <w:rFonts w:ascii="Times New Roman" w:hAnsi="Times New Roman" w:cs="Times New Roman"/>
          <w:color w:val="006600"/>
          <w:spacing w:val="-2"/>
          <w:sz w:val="24"/>
          <w:szCs w:val="24"/>
        </w:rPr>
        <w:t xml:space="preserve"> </w:t>
      </w:r>
      <w:r w:rsidRPr="00FC18B5">
        <w:rPr>
          <w:rFonts w:ascii="Times New Roman" w:hAnsi="Times New Roman" w:cs="Times New Roman"/>
          <w:color w:val="006600"/>
          <w:sz w:val="24"/>
          <w:szCs w:val="24"/>
        </w:rPr>
        <w:t>бъде</w:t>
      </w:r>
      <w:r w:rsidRPr="00FC18B5">
        <w:rPr>
          <w:rFonts w:ascii="Times New Roman" w:hAnsi="Times New Roman" w:cs="Times New Roman"/>
          <w:color w:val="006600"/>
          <w:spacing w:val="-3"/>
          <w:sz w:val="24"/>
          <w:szCs w:val="24"/>
        </w:rPr>
        <w:t xml:space="preserve"> </w:t>
      </w:r>
      <w:r w:rsidRPr="00FC18B5">
        <w:rPr>
          <w:rFonts w:ascii="Times New Roman" w:hAnsi="Times New Roman" w:cs="Times New Roman"/>
          <w:color w:val="006600"/>
          <w:sz w:val="24"/>
          <w:szCs w:val="24"/>
        </w:rPr>
        <w:t>осъществено</w:t>
      </w:r>
      <w:r w:rsidRPr="00FC18B5">
        <w:rPr>
          <w:rFonts w:ascii="Times New Roman" w:hAnsi="Times New Roman" w:cs="Times New Roman"/>
          <w:color w:val="006600"/>
          <w:spacing w:val="-2"/>
          <w:sz w:val="24"/>
          <w:szCs w:val="24"/>
        </w:rPr>
        <w:t xml:space="preserve"> </w:t>
      </w:r>
      <w:r w:rsidRPr="00FC18B5">
        <w:rPr>
          <w:rFonts w:ascii="Times New Roman" w:hAnsi="Times New Roman" w:cs="Times New Roman"/>
          <w:color w:val="006600"/>
          <w:sz w:val="24"/>
          <w:szCs w:val="24"/>
        </w:rPr>
        <w:t>чрез:</w:t>
      </w:r>
    </w:p>
    <w:p w:rsidR="00FC18B5" w:rsidRPr="00FC18B5" w:rsidRDefault="00FC18B5" w:rsidP="00A44B00">
      <w:pPr>
        <w:pStyle w:val="aa"/>
        <w:widowControl w:val="0"/>
        <w:numPr>
          <w:ilvl w:val="0"/>
          <w:numId w:val="5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Количества,</w:t>
      </w:r>
      <w:r w:rsidRPr="00FC18B5">
        <w:rPr>
          <w:rFonts w:ascii="Times New Roman" w:hAnsi="Times New Roman" w:cs="Times New Roman"/>
          <w:spacing w:val="44"/>
          <w:sz w:val="24"/>
          <w:szCs w:val="24"/>
        </w:rPr>
        <w:t xml:space="preserve"> </w:t>
      </w:r>
      <w:r w:rsidRPr="00FC18B5">
        <w:rPr>
          <w:rFonts w:ascii="Times New Roman" w:hAnsi="Times New Roman" w:cs="Times New Roman"/>
          <w:sz w:val="24"/>
          <w:szCs w:val="24"/>
        </w:rPr>
        <w:t>събрани</w:t>
      </w:r>
      <w:r w:rsidRPr="00FC18B5">
        <w:rPr>
          <w:rFonts w:ascii="Times New Roman" w:hAnsi="Times New Roman" w:cs="Times New Roman"/>
          <w:spacing w:val="45"/>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45"/>
          <w:sz w:val="24"/>
          <w:szCs w:val="24"/>
        </w:rPr>
        <w:t xml:space="preserve"> </w:t>
      </w:r>
      <w:r w:rsidRPr="00FC18B5">
        <w:rPr>
          <w:rFonts w:ascii="Times New Roman" w:hAnsi="Times New Roman" w:cs="Times New Roman"/>
          <w:sz w:val="24"/>
          <w:szCs w:val="24"/>
        </w:rPr>
        <w:t>системите</w:t>
      </w:r>
      <w:r w:rsidRPr="00FC18B5">
        <w:rPr>
          <w:rFonts w:ascii="Times New Roman" w:hAnsi="Times New Roman" w:cs="Times New Roman"/>
          <w:spacing w:val="43"/>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44"/>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44"/>
          <w:sz w:val="24"/>
          <w:szCs w:val="24"/>
        </w:rPr>
        <w:t xml:space="preserve"> </w:t>
      </w:r>
      <w:r w:rsidRPr="00FC18B5">
        <w:rPr>
          <w:rFonts w:ascii="Times New Roman" w:hAnsi="Times New Roman" w:cs="Times New Roman"/>
          <w:sz w:val="24"/>
          <w:szCs w:val="24"/>
        </w:rPr>
        <w:t>събиране</w:t>
      </w:r>
      <w:r w:rsidRPr="00FC18B5">
        <w:rPr>
          <w:rFonts w:ascii="Times New Roman" w:hAnsi="Times New Roman" w:cs="Times New Roman"/>
          <w:spacing w:val="43"/>
          <w:sz w:val="24"/>
          <w:szCs w:val="24"/>
        </w:rPr>
        <w:t xml:space="preserve"> </w:t>
      </w:r>
      <w:r w:rsidRPr="00FC18B5">
        <w:rPr>
          <w:rFonts w:ascii="Times New Roman" w:hAnsi="Times New Roman" w:cs="Times New Roman"/>
          <w:sz w:val="24"/>
          <w:szCs w:val="24"/>
        </w:rPr>
        <w:t>с</w:t>
      </w:r>
      <w:r w:rsidRPr="00FC18B5">
        <w:rPr>
          <w:rFonts w:ascii="Times New Roman" w:hAnsi="Times New Roman" w:cs="Times New Roman"/>
          <w:spacing w:val="43"/>
          <w:sz w:val="24"/>
          <w:szCs w:val="24"/>
        </w:rPr>
        <w:t xml:space="preserve"> </w:t>
      </w:r>
      <w:r w:rsidRPr="00FC18B5">
        <w:rPr>
          <w:rFonts w:ascii="Times New Roman" w:hAnsi="Times New Roman" w:cs="Times New Roman"/>
          <w:sz w:val="24"/>
          <w:szCs w:val="24"/>
        </w:rPr>
        <w:t>контейнери,</w:t>
      </w:r>
      <w:r w:rsidRPr="00FC18B5">
        <w:rPr>
          <w:rFonts w:ascii="Times New Roman" w:hAnsi="Times New Roman" w:cs="Times New Roman"/>
          <w:spacing w:val="-57"/>
          <w:sz w:val="24"/>
          <w:szCs w:val="24"/>
        </w:rPr>
        <w:t xml:space="preserve"> </w:t>
      </w:r>
      <w:r w:rsidRPr="00FC18B5">
        <w:rPr>
          <w:rFonts w:ascii="Times New Roman" w:hAnsi="Times New Roman" w:cs="Times New Roman"/>
          <w:sz w:val="24"/>
          <w:szCs w:val="24"/>
        </w:rPr>
        <w:t>поставени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организациите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оползотворяване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отпадъци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опаковки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общините;</w:t>
      </w:r>
    </w:p>
    <w:p w:rsidR="00FC18B5" w:rsidRPr="00FC18B5" w:rsidRDefault="00FC18B5" w:rsidP="00A44B00">
      <w:pPr>
        <w:pStyle w:val="aa"/>
        <w:widowControl w:val="0"/>
        <w:numPr>
          <w:ilvl w:val="0"/>
          <w:numId w:val="5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lastRenderedPageBreak/>
        <w:t>Количества</w:t>
      </w:r>
      <w:r w:rsidRPr="00FC18B5">
        <w:rPr>
          <w:rFonts w:ascii="Times New Roman" w:hAnsi="Times New Roman" w:cs="Times New Roman"/>
          <w:spacing w:val="15"/>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16"/>
          <w:sz w:val="24"/>
          <w:szCs w:val="24"/>
        </w:rPr>
        <w:t xml:space="preserve"> </w:t>
      </w:r>
      <w:r w:rsidRPr="00FC18B5">
        <w:rPr>
          <w:rFonts w:ascii="Times New Roman" w:hAnsi="Times New Roman" w:cs="Times New Roman"/>
          <w:sz w:val="24"/>
          <w:szCs w:val="24"/>
        </w:rPr>
        <w:t>събрани</w:t>
      </w:r>
      <w:r w:rsidRPr="00FC18B5">
        <w:rPr>
          <w:rFonts w:ascii="Times New Roman" w:hAnsi="Times New Roman" w:cs="Times New Roman"/>
          <w:spacing w:val="17"/>
          <w:sz w:val="24"/>
          <w:szCs w:val="24"/>
        </w:rPr>
        <w:t xml:space="preserve"> </w:t>
      </w:r>
      <w:r w:rsidRPr="00FC18B5">
        <w:rPr>
          <w:rFonts w:ascii="Times New Roman" w:hAnsi="Times New Roman" w:cs="Times New Roman"/>
          <w:sz w:val="24"/>
          <w:szCs w:val="24"/>
        </w:rPr>
        <w:t>отпадъци</w:t>
      </w:r>
      <w:r w:rsidRPr="00FC18B5">
        <w:rPr>
          <w:rFonts w:ascii="Times New Roman" w:hAnsi="Times New Roman" w:cs="Times New Roman"/>
          <w:spacing w:val="15"/>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17"/>
          <w:sz w:val="24"/>
          <w:szCs w:val="24"/>
        </w:rPr>
        <w:t xml:space="preserve"> </w:t>
      </w:r>
      <w:r w:rsidRPr="00FC18B5">
        <w:rPr>
          <w:rFonts w:ascii="Times New Roman" w:hAnsi="Times New Roman" w:cs="Times New Roman"/>
          <w:sz w:val="24"/>
          <w:szCs w:val="24"/>
        </w:rPr>
        <w:t>пунктове</w:t>
      </w:r>
      <w:r w:rsidRPr="00FC18B5">
        <w:rPr>
          <w:rFonts w:ascii="Times New Roman" w:hAnsi="Times New Roman" w:cs="Times New Roman"/>
          <w:spacing w:val="15"/>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6"/>
          <w:sz w:val="24"/>
          <w:szCs w:val="24"/>
        </w:rPr>
        <w:t xml:space="preserve"> </w:t>
      </w:r>
      <w:r w:rsidRPr="00FC18B5">
        <w:rPr>
          <w:rFonts w:ascii="Times New Roman" w:hAnsi="Times New Roman" w:cs="Times New Roman"/>
          <w:sz w:val="24"/>
          <w:szCs w:val="24"/>
        </w:rPr>
        <w:t>вторични</w:t>
      </w:r>
      <w:r w:rsidRPr="00FC18B5">
        <w:rPr>
          <w:rFonts w:ascii="Times New Roman" w:hAnsi="Times New Roman" w:cs="Times New Roman"/>
          <w:spacing w:val="-57"/>
          <w:sz w:val="24"/>
          <w:szCs w:val="24"/>
        </w:rPr>
        <w:t xml:space="preserve">        </w:t>
      </w:r>
      <w:r w:rsidRPr="00FC18B5">
        <w:rPr>
          <w:rFonts w:ascii="Times New Roman" w:hAnsi="Times New Roman" w:cs="Times New Roman"/>
          <w:sz w:val="24"/>
          <w:szCs w:val="24"/>
        </w:rPr>
        <w:t>суровини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търговски обекти;</w:t>
      </w:r>
    </w:p>
    <w:p w:rsidR="00FC18B5" w:rsidRPr="00FC18B5" w:rsidRDefault="00FC18B5" w:rsidP="00A44B00">
      <w:pPr>
        <w:pStyle w:val="aa"/>
        <w:widowControl w:val="0"/>
        <w:numPr>
          <w:ilvl w:val="0"/>
          <w:numId w:val="5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Отпадъци,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отделени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в</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регионалната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инсталация</w:t>
      </w:r>
      <w:r w:rsidRPr="00FC18B5">
        <w:rPr>
          <w:rFonts w:ascii="Times New Roman" w:hAnsi="Times New Roman" w:cs="Times New Roman"/>
          <w:spacing w:val="9"/>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сепариране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смесени</w:t>
      </w:r>
      <w:r w:rsidRPr="00FC18B5">
        <w:rPr>
          <w:rFonts w:ascii="Times New Roman" w:hAnsi="Times New Roman" w:cs="Times New Roman"/>
          <w:spacing w:val="-57"/>
          <w:sz w:val="24"/>
          <w:szCs w:val="24"/>
        </w:rPr>
        <w:t xml:space="preserve"> </w:t>
      </w:r>
      <w:r w:rsidR="00B7745D">
        <w:rPr>
          <w:rFonts w:ascii="Times New Roman" w:hAnsi="Times New Roman" w:cs="Times New Roman"/>
          <w:spacing w:val="-57"/>
          <w:sz w:val="24"/>
          <w:szCs w:val="24"/>
        </w:rPr>
        <w:t xml:space="preserve">   </w:t>
      </w:r>
      <w:r w:rsidR="008723DC">
        <w:rPr>
          <w:rFonts w:ascii="Times New Roman" w:hAnsi="Times New Roman" w:cs="Times New Roman"/>
          <w:spacing w:val="-57"/>
          <w:sz w:val="24"/>
          <w:szCs w:val="24"/>
        </w:rPr>
        <w:t xml:space="preserve">         </w:t>
      </w:r>
      <w:r w:rsidRPr="00FC18B5">
        <w:rPr>
          <w:rFonts w:ascii="Times New Roman" w:hAnsi="Times New Roman" w:cs="Times New Roman"/>
          <w:sz w:val="24"/>
          <w:szCs w:val="24"/>
        </w:rPr>
        <w:t>битови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w:t>
      </w:r>
    </w:p>
    <w:p w:rsidR="00FC18B5" w:rsidRPr="00FC18B5" w:rsidRDefault="00FC18B5" w:rsidP="00A44B00">
      <w:pPr>
        <w:pStyle w:val="ac"/>
        <w:tabs>
          <w:tab w:val="left" w:pos="709"/>
        </w:tabs>
        <w:spacing w:line="276" w:lineRule="auto"/>
        <w:ind w:left="0" w:firstLine="425"/>
      </w:pPr>
      <w:r w:rsidRPr="00FC18B5">
        <w:t>Въвеждане</w:t>
      </w:r>
      <w:r w:rsidRPr="00FC18B5">
        <w:rPr>
          <w:spacing w:val="1"/>
        </w:rPr>
        <w:t xml:space="preserve"> </w:t>
      </w:r>
      <w:r w:rsidRPr="00FC18B5">
        <w:t>на</w:t>
      </w:r>
      <w:r w:rsidRPr="00FC18B5">
        <w:rPr>
          <w:spacing w:val="1"/>
        </w:rPr>
        <w:t xml:space="preserve"> </w:t>
      </w:r>
      <w:r w:rsidRPr="00FC18B5">
        <w:t>система</w:t>
      </w:r>
      <w:r w:rsidRPr="00FC18B5">
        <w:rPr>
          <w:spacing w:val="1"/>
        </w:rPr>
        <w:t xml:space="preserve"> </w:t>
      </w:r>
      <w:r w:rsidRPr="00FC18B5">
        <w:t>за</w:t>
      </w:r>
      <w:r w:rsidRPr="00FC18B5">
        <w:rPr>
          <w:spacing w:val="1"/>
        </w:rPr>
        <w:t xml:space="preserve"> </w:t>
      </w:r>
      <w:r w:rsidRPr="00FC18B5">
        <w:t>разделно</w:t>
      </w:r>
      <w:r w:rsidRPr="00FC18B5">
        <w:rPr>
          <w:spacing w:val="1"/>
        </w:rPr>
        <w:t xml:space="preserve"> </w:t>
      </w:r>
      <w:r w:rsidRPr="00FC18B5">
        <w:t>събиране</w:t>
      </w:r>
      <w:r w:rsidRPr="00FC18B5">
        <w:rPr>
          <w:spacing w:val="1"/>
        </w:rPr>
        <w:t xml:space="preserve"> </w:t>
      </w:r>
      <w:r w:rsidRPr="00FC18B5">
        <w:t>и</w:t>
      </w:r>
      <w:r w:rsidRPr="00FC18B5">
        <w:rPr>
          <w:spacing w:val="1"/>
        </w:rPr>
        <w:t xml:space="preserve"> </w:t>
      </w:r>
      <w:r w:rsidRPr="00FC18B5">
        <w:t>събрани</w:t>
      </w:r>
      <w:r w:rsidRPr="00FC18B5">
        <w:rPr>
          <w:spacing w:val="1"/>
        </w:rPr>
        <w:t xml:space="preserve"> </w:t>
      </w:r>
      <w:r w:rsidRPr="00FC18B5">
        <w:t>от</w:t>
      </w:r>
      <w:r w:rsidRPr="00FC18B5">
        <w:rPr>
          <w:spacing w:val="1"/>
        </w:rPr>
        <w:t xml:space="preserve"> </w:t>
      </w:r>
      <w:r w:rsidRPr="00FC18B5">
        <w:t>системите</w:t>
      </w:r>
      <w:r w:rsidRPr="00FC18B5">
        <w:rPr>
          <w:spacing w:val="60"/>
        </w:rPr>
        <w:t xml:space="preserve"> </w:t>
      </w:r>
      <w:r w:rsidRPr="00FC18B5">
        <w:t>за</w:t>
      </w:r>
      <w:r w:rsidRPr="00FC18B5">
        <w:rPr>
          <w:spacing w:val="1"/>
        </w:rPr>
        <w:t xml:space="preserve"> </w:t>
      </w:r>
      <w:r w:rsidRPr="00FC18B5">
        <w:t>разделно</w:t>
      </w:r>
      <w:r w:rsidRPr="00FC18B5">
        <w:rPr>
          <w:spacing w:val="1"/>
        </w:rPr>
        <w:t xml:space="preserve"> </w:t>
      </w:r>
      <w:r w:rsidRPr="00FC18B5">
        <w:t>събиране</w:t>
      </w:r>
      <w:r w:rsidRPr="00FC18B5">
        <w:rPr>
          <w:spacing w:val="1"/>
        </w:rPr>
        <w:t xml:space="preserve"> </w:t>
      </w:r>
      <w:r w:rsidRPr="00FC18B5">
        <w:t>с</w:t>
      </w:r>
      <w:r w:rsidRPr="00FC18B5">
        <w:rPr>
          <w:spacing w:val="1"/>
        </w:rPr>
        <w:t xml:space="preserve"> </w:t>
      </w:r>
      <w:r w:rsidRPr="00FC18B5">
        <w:t>контейнери</w:t>
      </w:r>
      <w:r w:rsidRPr="00FC18B5">
        <w:rPr>
          <w:spacing w:val="1"/>
        </w:rPr>
        <w:t xml:space="preserve"> </w:t>
      </w:r>
      <w:r w:rsidRPr="00FC18B5">
        <w:t>за</w:t>
      </w:r>
      <w:r w:rsidRPr="00FC18B5">
        <w:rPr>
          <w:spacing w:val="1"/>
        </w:rPr>
        <w:t xml:space="preserve"> </w:t>
      </w:r>
      <w:r w:rsidRPr="00FC18B5">
        <w:t>един</w:t>
      </w:r>
      <w:r w:rsidRPr="00FC18B5">
        <w:rPr>
          <w:spacing w:val="1"/>
        </w:rPr>
        <w:t xml:space="preserve"> </w:t>
      </w:r>
      <w:r w:rsidRPr="00FC18B5">
        <w:t>жител</w:t>
      </w:r>
      <w:r w:rsidRPr="00FC18B5">
        <w:rPr>
          <w:spacing w:val="1"/>
        </w:rPr>
        <w:t xml:space="preserve"> </w:t>
      </w:r>
      <w:r w:rsidRPr="00FC18B5">
        <w:t>средно</w:t>
      </w:r>
      <w:r w:rsidRPr="00FC18B5">
        <w:rPr>
          <w:spacing w:val="1"/>
        </w:rPr>
        <w:t xml:space="preserve"> </w:t>
      </w:r>
      <w:r w:rsidRPr="00FC18B5">
        <w:t>за</w:t>
      </w:r>
      <w:r w:rsidRPr="00FC18B5">
        <w:rPr>
          <w:spacing w:val="1"/>
        </w:rPr>
        <w:t xml:space="preserve"> </w:t>
      </w:r>
      <w:r w:rsidRPr="00FC18B5">
        <w:t>година</w:t>
      </w:r>
      <w:r w:rsidRPr="00FC18B5">
        <w:rPr>
          <w:spacing w:val="1"/>
        </w:rPr>
        <w:t xml:space="preserve"> </w:t>
      </w:r>
      <w:r w:rsidRPr="00FC18B5">
        <w:t>към</w:t>
      </w:r>
      <w:r w:rsidRPr="00FC18B5">
        <w:rPr>
          <w:spacing w:val="1"/>
        </w:rPr>
        <w:t xml:space="preserve"> </w:t>
      </w:r>
      <w:r w:rsidRPr="00FC18B5">
        <w:t>2027</w:t>
      </w:r>
      <w:r w:rsidRPr="00FC18B5">
        <w:rPr>
          <w:spacing w:val="1"/>
        </w:rPr>
        <w:t xml:space="preserve"> </w:t>
      </w:r>
      <w:r w:rsidRPr="00FC18B5">
        <w:t>г.</w:t>
      </w:r>
      <w:r w:rsidRPr="00FC18B5">
        <w:rPr>
          <w:spacing w:val="1"/>
        </w:rPr>
        <w:t xml:space="preserve"> </w:t>
      </w:r>
      <w:r w:rsidRPr="00FC18B5">
        <w:t>е</w:t>
      </w:r>
      <w:r w:rsidRPr="00FC18B5">
        <w:rPr>
          <w:spacing w:val="1"/>
        </w:rPr>
        <w:t xml:space="preserve"> </w:t>
      </w:r>
      <w:r w:rsidRPr="00FC18B5">
        <w:t>съобразено</w:t>
      </w:r>
      <w:r w:rsidRPr="00FC18B5">
        <w:rPr>
          <w:spacing w:val="-3"/>
        </w:rPr>
        <w:t xml:space="preserve"> </w:t>
      </w:r>
      <w:r w:rsidRPr="00FC18B5">
        <w:t>с</w:t>
      </w:r>
      <w:r w:rsidRPr="00FC18B5">
        <w:rPr>
          <w:spacing w:val="-3"/>
        </w:rPr>
        <w:t xml:space="preserve"> </w:t>
      </w:r>
      <w:r w:rsidRPr="00FC18B5">
        <w:t>новите</w:t>
      </w:r>
      <w:r w:rsidRPr="00FC18B5">
        <w:rPr>
          <w:spacing w:val="-2"/>
        </w:rPr>
        <w:t xml:space="preserve"> </w:t>
      </w:r>
      <w:r w:rsidRPr="00FC18B5">
        <w:t>европейски</w:t>
      </w:r>
      <w:r w:rsidRPr="00FC18B5">
        <w:rPr>
          <w:spacing w:val="-4"/>
        </w:rPr>
        <w:t xml:space="preserve"> </w:t>
      </w:r>
      <w:r w:rsidRPr="00FC18B5">
        <w:t>цели,</w:t>
      </w:r>
      <w:r w:rsidRPr="00FC18B5">
        <w:rPr>
          <w:spacing w:val="-2"/>
        </w:rPr>
        <w:t xml:space="preserve"> </w:t>
      </w:r>
      <w:r w:rsidRPr="00FC18B5">
        <w:t>заложени</w:t>
      </w:r>
      <w:r w:rsidRPr="00FC18B5">
        <w:rPr>
          <w:spacing w:val="-2"/>
        </w:rPr>
        <w:t xml:space="preserve"> </w:t>
      </w:r>
      <w:r w:rsidRPr="00FC18B5">
        <w:t>в</w:t>
      </w:r>
      <w:r w:rsidRPr="00FC18B5">
        <w:rPr>
          <w:spacing w:val="-3"/>
        </w:rPr>
        <w:t xml:space="preserve"> </w:t>
      </w:r>
      <w:r w:rsidRPr="00FC18B5">
        <w:t>Рамковата</w:t>
      </w:r>
      <w:r w:rsidRPr="00FC18B5">
        <w:rPr>
          <w:spacing w:val="-3"/>
        </w:rPr>
        <w:t xml:space="preserve"> </w:t>
      </w:r>
      <w:r w:rsidRPr="00FC18B5">
        <w:t>директива</w:t>
      </w:r>
      <w:r w:rsidRPr="00FC18B5">
        <w:rPr>
          <w:spacing w:val="-4"/>
        </w:rPr>
        <w:t xml:space="preserve"> </w:t>
      </w:r>
      <w:r w:rsidRPr="00FC18B5">
        <w:t>за</w:t>
      </w:r>
      <w:r w:rsidRPr="00FC18B5">
        <w:rPr>
          <w:spacing w:val="-3"/>
        </w:rPr>
        <w:t xml:space="preserve"> </w:t>
      </w:r>
      <w:r w:rsidRPr="00FC18B5">
        <w:t>отпадъците.</w:t>
      </w:r>
    </w:p>
    <w:p w:rsidR="00FC18B5" w:rsidRPr="00FC18B5" w:rsidRDefault="00FC18B5" w:rsidP="00A44B00">
      <w:pPr>
        <w:pStyle w:val="ac"/>
        <w:tabs>
          <w:tab w:val="left" w:pos="709"/>
        </w:tabs>
        <w:spacing w:line="276" w:lineRule="auto"/>
        <w:ind w:left="0" w:firstLine="425"/>
      </w:pPr>
      <w:r w:rsidRPr="00FC18B5">
        <w:t>Правните</w:t>
      </w:r>
      <w:r w:rsidRPr="00FC18B5">
        <w:rPr>
          <w:spacing w:val="1"/>
        </w:rPr>
        <w:t xml:space="preserve"> </w:t>
      </w:r>
      <w:r w:rsidRPr="00FC18B5">
        <w:t>задължения</w:t>
      </w:r>
      <w:r w:rsidRPr="00FC18B5">
        <w:rPr>
          <w:spacing w:val="1"/>
        </w:rPr>
        <w:t xml:space="preserve"> </w:t>
      </w:r>
      <w:r w:rsidRPr="00FC18B5">
        <w:t>за</w:t>
      </w:r>
      <w:r w:rsidRPr="00FC18B5">
        <w:rPr>
          <w:spacing w:val="1"/>
        </w:rPr>
        <w:t xml:space="preserve"> </w:t>
      </w:r>
      <w:r w:rsidRPr="00FC18B5">
        <w:t>управлението</w:t>
      </w:r>
      <w:r w:rsidRPr="00FC18B5">
        <w:rPr>
          <w:spacing w:val="1"/>
        </w:rPr>
        <w:t xml:space="preserve"> </w:t>
      </w:r>
      <w:r w:rsidRPr="00FC18B5">
        <w:t>на</w:t>
      </w:r>
      <w:r w:rsidRPr="00FC18B5">
        <w:rPr>
          <w:spacing w:val="1"/>
        </w:rPr>
        <w:t xml:space="preserve"> </w:t>
      </w:r>
      <w:r w:rsidRPr="00FC18B5">
        <w:t>битовите</w:t>
      </w:r>
      <w:r w:rsidRPr="00FC18B5">
        <w:rPr>
          <w:spacing w:val="1"/>
        </w:rPr>
        <w:t xml:space="preserve"> </w:t>
      </w:r>
      <w:r w:rsidRPr="00FC18B5">
        <w:t>отпадъци</w:t>
      </w:r>
      <w:r w:rsidRPr="00FC18B5">
        <w:rPr>
          <w:spacing w:val="1"/>
        </w:rPr>
        <w:t xml:space="preserve"> </w:t>
      </w:r>
      <w:r w:rsidRPr="00FC18B5">
        <w:t>(отпадъци</w:t>
      </w:r>
      <w:r w:rsidRPr="00FC18B5">
        <w:rPr>
          <w:spacing w:val="1"/>
        </w:rPr>
        <w:t xml:space="preserve"> </w:t>
      </w:r>
      <w:r w:rsidRPr="00FC18B5">
        <w:t>от</w:t>
      </w:r>
      <w:r w:rsidRPr="00FC18B5">
        <w:rPr>
          <w:spacing w:val="1"/>
        </w:rPr>
        <w:t xml:space="preserve"> </w:t>
      </w:r>
      <w:r w:rsidRPr="00FC18B5">
        <w:t>домакинствата</w:t>
      </w:r>
      <w:r w:rsidRPr="00FC18B5">
        <w:rPr>
          <w:spacing w:val="1"/>
        </w:rPr>
        <w:t xml:space="preserve"> </w:t>
      </w:r>
      <w:r w:rsidRPr="00FC18B5">
        <w:t>и</w:t>
      </w:r>
      <w:r w:rsidRPr="00FC18B5">
        <w:rPr>
          <w:spacing w:val="1"/>
        </w:rPr>
        <w:t xml:space="preserve"> </w:t>
      </w:r>
      <w:r w:rsidRPr="00FC18B5">
        <w:t>др.</w:t>
      </w:r>
      <w:r w:rsidRPr="00FC18B5">
        <w:rPr>
          <w:spacing w:val="1"/>
        </w:rPr>
        <w:t xml:space="preserve"> </w:t>
      </w:r>
      <w:r w:rsidRPr="00FC18B5">
        <w:t>под.),</w:t>
      </w:r>
      <w:r w:rsidRPr="00FC18B5">
        <w:rPr>
          <w:spacing w:val="1"/>
        </w:rPr>
        <w:t xml:space="preserve"> </w:t>
      </w:r>
      <w:r w:rsidRPr="00FC18B5">
        <w:t>установени</w:t>
      </w:r>
      <w:r w:rsidRPr="00FC18B5">
        <w:rPr>
          <w:spacing w:val="1"/>
        </w:rPr>
        <w:t xml:space="preserve"> </w:t>
      </w:r>
      <w:r w:rsidRPr="00FC18B5">
        <w:t>в</w:t>
      </w:r>
      <w:r w:rsidRPr="00FC18B5">
        <w:rPr>
          <w:spacing w:val="1"/>
        </w:rPr>
        <w:t xml:space="preserve"> </w:t>
      </w:r>
      <w:r w:rsidRPr="00FC18B5">
        <w:t>Рамковата</w:t>
      </w:r>
      <w:r w:rsidRPr="00FC18B5">
        <w:rPr>
          <w:spacing w:val="1"/>
        </w:rPr>
        <w:t xml:space="preserve"> </w:t>
      </w:r>
      <w:r w:rsidRPr="00FC18B5">
        <w:t>директива</w:t>
      </w:r>
      <w:r w:rsidRPr="00FC18B5">
        <w:rPr>
          <w:spacing w:val="1"/>
        </w:rPr>
        <w:t xml:space="preserve"> </w:t>
      </w:r>
      <w:r w:rsidRPr="00FC18B5">
        <w:t>относно</w:t>
      </w:r>
      <w:r w:rsidRPr="00FC18B5">
        <w:rPr>
          <w:spacing w:val="1"/>
        </w:rPr>
        <w:t xml:space="preserve"> </w:t>
      </w:r>
      <w:r w:rsidRPr="00FC18B5">
        <w:t>отпадъците,</w:t>
      </w:r>
      <w:r w:rsidRPr="00FC18B5">
        <w:rPr>
          <w:spacing w:val="-57"/>
        </w:rPr>
        <w:t xml:space="preserve"> </w:t>
      </w:r>
      <w:r w:rsidRPr="00FC18B5">
        <w:t>включват цел до 2020 г. 50% от битовите отпадъци да бъдат подготвяни за повторна</w:t>
      </w:r>
      <w:r w:rsidRPr="00FC18B5">
        <w:rPr>
          <w:spacing w:val="1"/>
        </w:rPr>
        <w:t xml:space="preserve"> </w:t>
      </w:r>
      <w:r w:rsidRPr="00FC18B5">
        <w:t>употреба/рециклирани.</w:t>
      </w:r>
    </w:p>
    <w:p w:rsidR="00FC18B5" w:rsidRPr="00FC18B5" w:rsidRDefault="00FC18B5" w:rsidP="00A44B00">
      <w:pPr>
        <w:pStyle w:val="ac"/>
        <w:tabs>
          <w:tab w:val="left" w:pos="709"/>
        </w:tabs>
        <w:spacing w:line="276" w:lineRule="auto"/>
        <w:ind w:left="0" w:firstLine="425"/>
      </w:pPr>
      <w:r w:rsidRPr="00FC18B5">
        <w:t>Директивата е преразгледана (Директива (ЕС) 2018/851) и в нея са включени</w:t>
      </w:r>
      <w:r w:rsidRPr="00FC18B5">
        <w:rPr>
          <w:spacing w:val="1"/>
        </w:rPr>
        <w:t xml:space="preserve"> </w:t>
      </w:r>
      <w:r w:rsidRPr="00FC18B5">
        <w:t>нови</w:t>
      </w:r>
      <w:r w:rsidRPr="00FC18B5">
        <w:rPr>
          <w:spacing w:val="19"/>
        </w:rPr>
        <w:t xml:space="preserve"> </w:t>
      </w:r>
      <w:r w:rsidRPr="00FC18B5">
        <w:t>и</w:t>
      </w:r>
      <w:r w:rsidRPr="00FC18B5">
        <w:rPr>
          <w:spacing w:val="17"/>
        </w:rPr>
        <w:t xml:space="preserve"> </w:t>
      </w:r>
      <w:r w:rsidRPr="00FC18B5">
        <w:t>по-амбициозни</w:t>
      </w:r>
      <w:r w:rsidRPr="00FC18B5">
        <w:rPr>
          <w:spacing w:val="17"/>
        </w:rPr>
        <w:t xml:space="preserve"> </w:t>
      </w:r>
      <w:r w:rsidRPr="00FC18B5">
        <w:t>цели</w:t>
      </w:r>
      <w:r w:rsidRPr="00FC18B5">
        <w:rPr>
          <w:spacing w:val="20"/>
        </w:rPr>
        <w:t xml:space="preserve"> </w:t>
      </w:r>
      <w:r w:rsidRPr="00FC18B5">
        <w:t>за</w:t>
      </w:r>
      <w:r w:rsidRPr="00FC18B5">
        <w:rPr>
          <w:spacing w:val="18"/>
        </w:rPr>
        <w:t xml:space="preserve"> </w:t>
      </w:r>
      <w:r w:rsidRPr="00FC18B5">
        <w:t>повторна</w:t>
      </w:r>
      <w:r w:rsidRPr="00FC18B5">
        <w:rPr>
          <w:spacing w:val="20"/>
        </w:rPr>
        <w:t xml:space="preserve"> </w:t>
      </w:r>
      <w:r w:rsidRPr="00FC18B5">
        <w:t>употреба</w:t>
      </w:r>
      <w:r w:rsidRPr="00FC18B5">
        <w:rPr>
          <w:spacing w:val="18"/>
        </w:rPr>
        <w:t xml:space="preserve"> </w:t>
      </w:r>
      <w:r w:rsidRPr="00FC18B5">
        <w:t>и</w:t>
      </w:r>
      <w:r w:rsidRPr="00FC18B5">
        <w:rPr>
          <w:spacing w:val="20"/>
        </w:rPr>
        <w:t xml:space="preserve"> </w:t>
      </w:r>
      <w:r w:rsidRPr="00FC18B5">
        <w:t>рециклиране</w:t>
      </w:r>
      <w:r w:rsidRPr="00FC18B5">
        <w:rPr>
          <w:spacing w:val="18"/>
        </w:rPr>
        <w:t xml:space="preserve"> </w:t>
      </w:r>
      <w:r w:rsidRPr="00FC18B5">
        <w:t>на</w:t>
      </w:r>
      <w:r w:rsidRPr="00FC18B5">
        <w:rPr>
          <w:spacing w:val="18"/>
        </w:rPr>
        <w:t xml:space="preserve"> </w:t>
      </w:r>
      <w:r w:rsidRPr="00FC18B5">
        <w:t>отпадъците:</w:t>
      </w:r>
      <w:r w:rsidRPr="00FC18B5">
        <w:rPr>
          <w:spacing w:val="19"/>
        </w:rPr>
        <w:t xml:space="preserve"> </w:t>
      </w:r>
      <w:r w:rsidRPr="00FC18B5">
        <w:t>55</w:t>
      </w:r>
      <w:r w:rsidRPr="00FC18B5">
        <w:rPr>
          <w:spacing w:val="20"/>
        </w:rPr>
        <w:t xml:space="preserve"> </w:t>
      </w:r>
      <w:r w:rsidRPr="00FC18B5">
        <w:t>%</w:t>
      </w:r>
      <w:r w:rsidRPr="00FC18B5">
        <w:rPr>
          <w:spacing w:val="-58"/>
        </w:rPr>
        <w:t xml:space="preserve"> </w:t>
      </w:r>
      <w:r w:rsidRPr="00FC18B5">
        <w:t>до 2025 г., 60 % до 2030 г. и 65 % до 2035 г. С преразгледаната директива се въвежда и</w:t>
      </w:r>
      <w:r w:rsidRPr="00FC18B5">
        <w:rPr>
          <w:spacing w:val="1"/>
        </w:rPr>
        <w:t xml:space="preserve"> </w:t>
      </w:r>
      <w:r w:rsidRPr="00FC18B5">
        <w:t>система от доклади за ранно предупреждение с цел оценка на напредъка на държавите</w:t>
      </w:r>
      <w:r w:rsidRPr="00FC18B5">
        <w:rPr>
          <w:spacing w:val="1"/>
        </w:rPr>
        <w:t xml:space="preserve"> </w:t>
      </w:r>
      <w:r w:rsidRPr="00FC18B5">
        <w:t>членки</w:t>
      </w:r>
      <w:r w:rsidRPr="00FC18B5">
        <w:rPr>
          <w:spacing w:val="-1"/>
        </w:rPr>
        <w:t xml:space="preserve"> </w:t>
      </w:r>
      <w:r w:rsidRPr="00FC18B5">
        <w:t>по</w:t>
      </w:r>
      <w:r w:rsidRPr="00FC18B5">
        <w:rPr>
          <w:spacing w:val="-4"/>
        </w:rPr>
        <w:t xml:space="preserve"> </w:t>
      </w:r>
      <w:r w:rsidRPr="00FC18B5">
        <w:t>тези</w:t>
      </w:r>
      <w:r w:rsidRPr="00FC18B5">
        <w:rPr>
          <w:spacing w:val="-2"/>
        </w:rPr>
        <w:t xml:space="preserve"> </w:t>
      </w:r>
      <w:r w:rsidRPr="00FC18B5">
        <w:t>цели три години</w:t>
      </w:r>
      <w:r w:rsidRPr="00FC18B5">
        <w:rPr>
          <w:spacing w:val="-1"/>
        </w:rPr>
        <w:t xml:space="preserve"> </w:t>
      </w:r>
      <w:r w:rsidRPr="00FC18B5">
        <w:t>преди</w:t>
      </w:r>
      <w:r w:rsidRPr="00FC18B5">
        <w:rPr>
          <w:spacing w:val="-1"/>
        </w:rPr>
        <w:t xml:space="preserve"> </w:t>
      </w:r>
      <w:r w:rsidRPr="00FC18B5">
        <w:t>съответните</w:t>
      </w:r>
      <w:r w:rsidRPr="00FC18B5">
        <w:rPr>
          <w:spacing w:val="-1"/>
        </w:rPr>
        <w:t xml:space="preserve"> </w:t>
      </w:r>
      <w:r w:rsidRPr="00FC18B5">
        <w:t>крайни</w:t>
      </w:r>
      <w:r w:rsidRPr="00FC18B5">
        <w:rPr>
          <w:spacing w:val="-1"/>
        </w:rPr>
        <w:t xml:space="preserve"> </w:t>
      </w:r>
      <w:r w:rsidRPr="00FC18B5">
        <w:t>срокове.</w:t>
      </w:r>
    </w:p>
    <w:p w:rsidR="00FC18B5" w:rsidRPr="00FC18B5" w:rsidRDefault="00FC18B5" w:rsidP="00A44B00">
      <w:pPr>
        <w:pStyle w:val="ac"/>
        <w:tabs>
          <w:tab w:val="left" w:pos="709"/>
        </w:tabs>
        <w:spacing w:line="276" w:lineRule="auto"/>
        <w:ind w:left="0" w:firstLine="425"/>
      </w:pPr>
      <w:r w:rsidRPr="00FC18B5">
        <w:t>Съобразно</w:t>
      </w:r>
      <w:r w:rsidRPr="00FC18B5">
        <w:rPr>
          <w:spacing w:val="1"/>
        </w:rPr>
        <w:t xml:space="preserve"> </w:t>
      </w:r>
      <w:r w:rsidRPr="00FC18B5">
        <w:t>нормативната</w:t>
      </w:r>
      <w:r w:rsidRPr="00FC18B5">
        <w:rPr>
          <w:spacing w:val="1"/>
        </w:rPr>
        <w:t xml:space="preserve"> </w:t>
      </w:r>
      <w:r w:rsidRPr="00FC18B5">
        <w:t>уредба</w:t>
      </w:r>
      <w:r w:rsidRPr="00FC18B5">
        <w:rPr>
          <w:spacing w:val="1"/>
        </w:rPr>
        <w:t xml:space="preserve"> </w:t>
      </w:r>
      <w:r w:rsidRPr="00FC18B5">
        <w:t>всяка</w:t>
      </w:r>
      <w:r w:rsidRPr="00FC18B5">
        <w:rPr>
          <w:spacing w:val="1"/>
        </w:rPr>
        <w:t xml:space="preserve"> </w:t>
      </w:r>
      <w:r w:rsidRPr="00FC18B5">
        <w:t>община</w:t>
      </w:r>
      <w:r w:rsidRPr="00FC18B5">
        <w:rPr>
          <w:spacing w:val="1"/>
        </w:rPr>
        <w:t xml:space="preserve"> </w:t>
      </w:r>
      <w:r w:rsidRPr="00FC18B5">
        <w:t>може</w:t>
      </w:r>
      <w:r w:rsidRPr="00FC18B5">
        <w:rPr>
          <w:spacing w:val="1"/>
        </w:rPr>
        <w:t xml:space="preserve"> </w:t>
      </w:r>
      <w:r w:rsidRPr="00FC18B5">
        <w:t>да</w:t>
      </w:r>
      <w:r w:rsidRPr="00FC18B5">
        <w:rPr>
          <w:spacing w:val="1"/>
        </w:rPr>
        <w:t xml:space="preserve"> </w:t>
      </w:r>
      <w:r w:rsidRPr="00FC18B5">
        <w:t>достигне</w:t>
      </w:r>
      <w:r w:rsidRPr="00FC18B5">
        <w:rPr>
          <w:spacing w:val="1"/>
        </w:rPr>
        <w:t xml:space="preserve"> </w:t>
      </w:r>
      <w:r w:rsidRPr="00FC18B5">
        <w:t>целта</w:t>
      </w:r>
      <w:r w:rsidRPr="00FC18B5">
        <w:rPr>
          <w:spacing w:val="1"/>
        </w:rPr>
        <w:t xml:space="preserve"> </w:t>
      </w:r>
      <w:r w:rsidRPr="00FC18B5">
        <w:t>самостоятелно или заедно с други общини, в зависимост от решението на Общото</w:t>
      </w:r>
      <w:r w:rsidRPr="00FC18B5">
        <w:rPr>
          <w:spacing w:val="1"/>
        </w:rPr>
        <w:t xml:space="preserve"> </w:t>
      </w:r>
      <w:r w:rsidRPr="00FC18B5">
        <w:t>събрание</w:t>
      </w:r>
      <w:r w:rsidRPr="00FC18B5">
        <w:rPr>
          <w:spacing w:val="1"/>
        </w:rPr>
        <w:t xml:space="preserve"> </w:t>
      </w:r>
      <w:r w:rsidRPr="00FC18B5">
        <w:t>на</w:t>
      </w:r>
      <w:r w:rsidRPr="00FC18B5">
        <w:rPr>
          <w:spacing w:val="1"/>
        </w:rPr>
        <w:t xml:space="preserve"> </w:t>
      </w:r>
      <w:r w:rsidRPr="00FC18B5">
        <w:t>съответното</w:t>
      </w:r>
      <w:r w:rsidRPr="00FC18B5">
        <w:rPr>
          <w:spacing w:val="1"/>
        </w:rPr>
        <w:t xml:space="preserve"> </w:t>
      </w:r>
      <w:r w:rsidRPr="00FC18B5">
        <w:t>РСУО</w:t>
      </w:r>
      <w:r w:rsidRPr="00FC18B5">
        <w:rPr>
          <w:spacing w:val="1"/>
        </w:rPr>
        <w:t xml:space="preserve"> </w:t>
      </w:r>
      <w:r w:rsidRPr="00FC18B5">
        <w:t>и</w:t>
      </w:r>
      <w:r w:rsidRPr="00FC18B5">
        <w:rPr>
          <w:spacing w:val="1"/>
        </w:rPr>
        <w:t xml:space="preserve"> </w:t>
      </w:r>
      <w:r w:rsidRPr="00FC18B5">
        <w:t>наличната</w:t>
      </w:r>
      <w:r w:rsidRPr="00FC18B5">
        <w:rPr>
          <w:spacing w:val="1"/>
        </w:rPr>
        <w:t xml:space="preserve"> </w:t>
      </w:r>
      <w:r w:rsidRPr="00FC18B5">
        <w:t>инфраструктура</w:t>
      </w:r>
      <w:r w:rsidRPr="00FC18B5">
        <w:rPr>
          <w:spacing w:val="1"/>
        </w:rPr>
        <w:t xml:space="preserve"> </w:t>
      </w:r>
      <w:r w:rsidRPr="00FC18B5">
        <w:t>за</w:t>
      </w:r>
      <w:r w:rsidRPr="00FC18B5">
        <w:rPr>
          <w:spacing w:val="1"/>
        </w:rPr>
        <w:t xml:space="preserve"> </w:t>
      </w:r>
      <w:r w:rsidRPr="00FC18B5">
        <w:t>третиране</w:t>
      </w:r>
      <w:r w:rsidRPr="00FC18B5">
        <w:rPr>
          <w:spacing w:val="1"/>
        </w:rPr>
        <w:t xml:space="preserve"> </w:t>
      </w:r>
      <w:r w:rsidRPr="00FC18B5">
        <w:t>на</w:t>
      </w:r>
      <w:r w:rsidRPr="00FC18B5">
        <w:rPr>
          <w:spacing w:val="1"/>
        </w:rPr>
        <w:t xml:space="preserve"> </w:t>
      </w:r>
      <w:r w:rsidRPr="00FC18B5">
        <w:t>отпадъците в общината и региона. Системите за разделно събиране и рециклиране на</w:t>
      </w:r>
      <w:r w:rsidRPr="00FC18B5">
        <w:rPr>
          <w:spacing w:val="1"/>
        </w:rPr>
        <w:t xml:space="preserve"> </w:t>
      </w:r>
      <w:r w:rsidRPr="00FC18B5">
        <w:t>отпадъците</w:t>
      </w:r>
      <w:r w:rsidRPr="00FC18B5">
        <w:rPr>
          <w:spacing w:val="1"/>
        </w:rPr>
        <w:t xml:space="preserve"> </w:t>
      </w:r>
      <w:r w:rsidRPr="00FC18B5">
        <w:t>от</w:t>
      </w:r>
      <w:r w:rsidRPr="00FC18B5">
        <w:rPr>
          <w:spacing w:val="1"/>
        </w:rPr>
        <w:t xml:space="preserve"> </w:t>
      </w:r>
      <w:r w:rsidRPr="00FC18B5">
        <w:t>опаковки</w:t>
      </w:r>
      <w:r w:rsidRPr="00FC18B5">
        <w:rPr>
          <w:spacing w:val="1"/>
        </w:rPr>
        <w:t xml:space="preserve"> </w:t>
      </w:r>
      <w:r w:rsidRPr="00FC18B5">
        <w:t>от</w:t>
      </w:r>
      <w:r w:rsidRPr="00FC18B5">
        <w:rPr>
          <w:spacing w:val="1"/>
        </w:rPr>
        <w:t xml:space="preserve"> </w:t>
      </w:r>
      <w:r w:rsidRPr="00FC18B5">
        <w:t>хартия и</w:t>
      </w:r>
      <w:r w:rsidRPr="00FC18B5">
        <w:rPr>
          <w:spacing w:val="1"/>
        </w:rPr>
        <w:t xml:space="preserve"> </w:t>
      </w:r>
      <w:r w:rsidRPr="00FC18B5">
        <w:t>картон,</w:t>
      </w:r>
      <w:r w:rsidRPr="00FC18B5">
        <w:rPr>
          <w:spacing w:val="1"/>
        </w:rPr>
        <w:t xml:space="preserve"> </w:t>
      </w:r>
      <w:r w:rsidRPr="00FC18B5">
        <w:t>метали,</w:t>
      </w:r>
      <w:r w:rsidRPr="00FC18B5">
        <w:rPr>
          <w:spacing w:val="1"/>
        </w:rPr>
        <w:t xml:space="preserve"> </w:t>
      </w:r>
      <w:r w:rsidRPr="00FC18B5">
        <w:t>пластмаса</w:t>
      </w:r>
      <w:r w:rsidRPr="00FC18B5">
        <w:rPr>
          <w:spacing w:val="1"/>
        </w:rPr>
        <w:t xml:space="preserve"> </w:t>
      </w:r>
      <w:r w:rsidRPr="00FC18B5">
        <w:t>и</w:t>
      </w:r>
      <w:r w:rsidRPr="00FC18B5">
        <w:rPr>
          <w:spacing w:val="1"/>
        </w:rPr>
        <w:t xml:space="preserve"> </w:t>
      </w:r>
      <w:r w:rsidRPr="00FC18B5">
        <w:t>стъкло,</w:t>
      </w:r>
      <w:r w:rsidRPr="00FC18B5">
        <w:rPr>
          <w:spacing w:val="1"/>
        </w:rPr>
        <w:t xml:space="preserve"> </w:t>
      </w:r>
      <w:r w:rsidRPr="00FC18B5">
        <w:t>НУБА</w:t>
      </w:r>
      <w:r w:rsidRPr="00FC18B5">
        <w:rPr>
          <w:spacing w:val="1"/>
        </w:rPr>
        <w:t xml:space="preserve"> </w:t>
      </w:r>
      <w:r w:rsidRPr="00FC18B5">
        <w:t>и</w:t>
      </w:r>
      <w:r w:rsidRPr="00FC18B5">
        <w:rPr>
          <w:spacing w:val="1"/>
        </w:rPr>
        <w:t xml:space="preserve"> </w:t>
      </w:r>
      <w:r w:rsidRPr="00FC18B5">
        <w:t>ИУЕЕО,</w:t>
      </w:r>
      <w:r w:rsidRPr="00FC18B5">
        <w:rPr>
          <w:spacing w:val="1"/>
        </w:rPr>
        <w:t xml:space="preserve"> </w:t>
      </w:r>
      <w:r w:rsidRPr="00FC18B5">
        <w:t>които</w:t>
      </w:r>
      <w:r w:rsidRPr="00FC18B5">
        <w:rPr>
          <w:spacing w:val="1"/>
        </w:rPr>
        <w:t xml:space="preserve"> </w:t>
      </w:r>
      <w:r w:rsidRPr="00FC18B5">
        <w:t>се</w:t>
      </w:r>
      <w:r w:rsidRPr="00FC18B5">
        <w:rPr>
          <w:spacing w:val="1"/>
        </w:rPr>
        <w:t xml:space="preserve"> </w:t>
      </w:r>
      <w:r w:rsidRPr="00FC18B5">
        <w:t>осъществяват</w:t>
      </w:r>
      <w:r w:rsidRPr="00FC18B5">
        <w:rPr>
          <w:spacing w:val="1"/>
        </w:rPr>
        <w:t xml:space="preserve"> </w:t>
      </w:r>
      <w:r w:rsidRPr="00FC18B5">
        <w:t>и</w:t>
      </w:r>
      <w:r w:rsidRPr="00FC18B5">
        <w:rPr>
          <w:spacing w:val="1"/>
        </w:rPr>
        <w:t xml:space="preserve"> </w:t>
      </w:r>
      <w:r w:rsidRPr="00FC18B5">
        <w:t>финансират</w:t>
      </w:r>
      <w:r w:rsidRPr="00FC18B5">
        <w:rPr>
          <w:spacing w:val="1"/>
        </w:rPr>
        <w:t xml:space="preserve"> </w:t>
      </w:r>
      <w:r w:rsidRPr="00FC18B5">
        <w:t>основно</w:t>
      </w:r>
      <w:r w:rsidRPr="00FC18B5">
        <w:rPr>
          <w:spacing w:val="1"/>
        </w:rPr>
        <w:t xml:space="preserve"> </w:t>
      </w:r>
      <w:r w:rsidRPr="00FC18B5">
        <w:t>от</w:t>
      </w:r>
      <w:r w:rsidRPr="00FC18B5">
        <w:rPr>
          <w:spacing w:val="1"/>
        </w:rPr>
        <w:t xml:space="preserve"> </w:t>
      </w:r>
      <w:r w:rsidRPr="00FC18B5">
        <w:t>организациите</w:t>
      </w:r>
      <w:r w:rsidRPr="00FC18B5">
        <w:rPr>
          <w:spacing w:val="1"/>
        </w:rPr>
        <w:t xml:space="preserve"> </w:t>
      </w:r>
      <w:r w:rsidRPr="00FC18B5">
        <w:t>по</w:t>
      </w:r>
      <w:r w:rsidRPr="00FC18B5">
        <w:rPr>
          <w:spacing w:val="1"/>
        </w:rPr>
        <w:t xml:space="preserve"> </w:t>
      </w:r>
      <w:r w:rsidRPr="00FC18B5">
        <w:t>оползотворяване,</w:t>
      </w:r>
      <w:r w:rsidRPr="00FC18B5">
        <w:rPr>
          <w:spacing w:val="1"/>
        </w:rPr>
        <w:t xml:space="preserve"> </w:t>
      </w:r>
      <w:r w:rsidRPr="00FC18B5">
        <w:t>чрез</w:t>
      </w:r>
      <w:r w:rsidRPr="00FC18B5">
        <w:rPr>
          <w:spacing w:val="1"/>
        </w:rPr>
        <w:t xml:space="preserve"> </w:t>
      </w:r>
      <w:r w:rsidRPr="00FC18B5">
        <w:t>схемите</w:t>
      </w:r>
      <w:r w:rsidRPr="00FC18B5">
        <w:rPr>
          <w:spacing w:val="1"/>
        </w:rPr>
        <w:t xml:space="preserve"> </w:t>
      </w:r>
      <w:r w:rsidRPr="00FC18B5">
        <w:t>за</w:t>
      </w:r>
      <w:r w:rsidRPr="00FC18B5">
        <w:rPr>
          <w:spacing w:val="1"/>
        </w:rPr>
        <w:t xml:space="preserve"> </w:t>
      </w:r>
      <w:r w:rsidRPr="00FC18B5">
        <w:t>„разширена</w:t>
      </w:r>
      <w:r w:rsidRPr="00FC18B5">
        <w:rPr>
          <w:spacing w:val="1"/>
        </w:rPr>
        <w:t xml:space="preserve"> </w:t>
      </w:r>
      <w:r w:rsidRPr="00FC18B5">
        <w:t>отговорност</w:t>
      </w:r>
      <w:r w:rsidRPr="00FC18B5">
        <w:rPr>
          <w:spacing w:val="1"/>
        </w:rPr>
        <w:t xml:space="preserve"> </w:t>
      </w:r>
      <w:r w:rsidRPr="00FC18B5">
        <w:t>на</w:t>
      </w:r>
      <w:r w:rsidRPr="00FC18B5">
        <w:rPr>
          <w:spacing w:val="1"/>
        </w:rPr>
        <w:t xml:space="preserve"> </w:t>
      </w:r>
      <w:r w:rsidRPr="00FC18B5">
        <w:t>производителя”</w:t>
      </w:r>
      <w:r w:rsidRPr="00FC18B5">
        <w:rPr>
          <w:spacing w:val="60"/>
        </w:rPr>
        <w:t xml:space="preserve"> </w:t>
      </w:r>
      <w:r w:rsidRPr="00FC18B5">
        <w:t>се</w:t>
      </w:r>
      <w:r w:rsidRPr="00FC18B5">
        <w:rPr>
          <w:spacing w:val="1"/>
        </w:rPr>
        <w:t xml:space="preserve"> </w:t>
      </w:r>
      <w:r w:rsidRPr="00FC18B5">
        <w:t>отчитат</w:t>
      </w:r>
      <w:r w:rsidRPr="00FC18B5">
        <w:rPr>
          <w:spacing w:val="1"/>
        </w:rPr>
        <w:t xml:space="preserve"> </w:t>
      </w:r>
      <w:r w:rsidRPr="00FC18B5">
        <w:t>и</w:t>
      </w:r>
      <w:r w:rsidRPr="00FC18B5">
        <w:rPr>
          <w:spacing w:val="1"/>
        </w:rPr>
        <w:t xml:space="preserve"> </w:t>
      </w:r>
      <w:r w:rsidRPr="00FC18B5">
        <w:t>допринасят</w:t>
      </w:r>
      <w:r w:rsidRPr="00FC18B5">
        <w:rPr>
          <w:spacing w:val="1"/>
        </w:rPr>
        <w:t xml:space="preserve"> </w:t>
      </w:r>
      <w:r w:rsidRPr="00FC18B5">
        <w:t>в</w:t>
      </w:r>
      <w:r w:rsidRPr="00FC18B5">
        <w:rPr>
          <w:spacing w:val="1"/>
        </w:rPr>
        <w:t xml:space="preserve"> </w:t>
      </w:r>
      <w:r w:rsidRPr="00FC18B5">
        <w:t>голяма</w:t>
      </w:r>
      <w:r w:rsidRPr="00FC18B5">
        <w:rPr>
          <w:spacing w:val="1"/>
        </w:rPr>
        <w:t xml:space="preserve"> </w:t>
      </w:r>
      <w:r w:rsidRPr="00FC18B5">
        <w:t>степен</w:t>
      </w:r>
      <w:r w:rsidRPr="00FC18B5">
        <w:rPr>
          <w:spacing w:val="1"/>
        </w:rPr>
        <w:t xml:space="preserve"> </w:t>
      </w:r>
      <w:r w:rsidRPr="00FC18B5">
        <w:t>за</w:t>
      </w:r>
      <w:r w:rsidRPr="00FC18B5">
        <w:rPr>
          <w:spacing w:val="1"/>
        </w:rPr>
        <w:t xml:space="preserve"> </w:t>
      </w:r>
      <w:r w:rsidRPr="00FC18B5">
        <w:t>постигане</w:t>
      </w:r>
      <w:r w:rsidRPr="00FC18B5">
        <w:rPr>
          <w:spacing w:val="1"/>
        </w:rPr>
        <w:t xml:space="preserve"> </w:t>
      </w:r>
      <w:r w:rsidRPr="00FC18B5">
        <w:t>от</w:t>
      </w:r>
      <w:r w:rsidRPr="00FC18B5">
        <w:rPr>
          <w:spacing w:val="1"/>
        </w:rPr>
        <w:t xml:space="preserve"> </w:t>
      </w:r>
      <w:r w:rsidRPr="00FC18B5">
        <w:t>общините</w:t>
      </w:r>
      <w:r w:rsidRPr="00FC18B5">
        <w:rPr>
          <w:spacing w:val="1"/>
        </w:rPr>
        <w:t xml:space="preserve"> </w:t>
      </w:r>
      <w:r w:rsidRPr="00FC18B5">
        <w:t>на</w:t>
      </w:r>
      <w:r w:rsidRPr="00FC18B5">
        <w:rPr>
          <w:spacing w:val="1"/>
        </w:rPr>
        <w:t xml:space="preserve"> </w:t>
      </w:r>
      <w:r w:rsidRPr="00FC18B5">
        <w:t>целите</w:t>
      </w:r>
      <w:r w:rsidRPr="00FC18B5">
        <w:rPr>
          <w:spacing w:val="1"/>
        </w:rPr>
        <w:t xml:space="preserve"> </w:t>
      </w:r>
      <w:r w:rsidRPr="00FC18B5">
        <w:t>за</w:t>
      </w:r>
      <w:r w:rsidRPr="00FC18B5">
        <w:rPr>
          <w:spacing w:val="1"/>
        </w:rPr>
        <w:t xml:space="preserve"> </w:t>
      </w:r>
      <w:r w:rsidRPr="00FC18B5">
        <w:t>рециклиране</w:t>
      </w:r>
      <w:r w:rsidRPr="00FC18B5">
        <w:rPr>
          <w:spacing w:val="-2"/>
        </w:rPr>
        <w:t xml:space="preserve"> </w:t>
      </w:r>
      <w:r w:rsidRPr="00FC18B5">
        <w:t>на</w:t>
      </w:r>
      <w:r w:rsidRPr="00FC18B5">
        <w:rPr>
          <w:spacing w:val="-1"/>
        </w:rPr>
        <w:t xml:space="preserve"> </w:t>
      </w:r>
      <w:r w:rsidRPr="00FC18B5">
        <w:t>битовите</w:t>
      </w:r>
      <w:r w:rsidRPr="00FC18B5">
        <w:rPr>
          <w:spacing w:val="-1"/>
        </w:rPr>
        <w:t xml:space="preserve"> </w:t>
      </w:r>
      <w:r w:rsidRPr="00FC18B5">
        <w:t>отпадъци.</w:t>
      </w:r>
    </w:p>
    <w:p w:rsidR="00FC18B5" w:rsidRPr="00FC18B5" w:rsidRDefault="00FC18B5" w:rsidP="00A44B00">
      <w:pPr>
        <w:pStyle w:val="ac"/>
        <w:tabs>
          <w:tab w:val="left" w:pos="709"/>
        </w:tabs>
        <w:spacing w:line="276" w:lineRule="auto"/>
        <w:ind w:left="0" w:firstLine="425"/>
      </w:pPr>
      <w:r w:rsidRPr="00FC18B5">
        <w:t>Община</w:t>
      </w:r>
      <w:r w:rsidRPr="00FC18B5">
        <w:rPr>
          <w:spacing w:val="1"/>
        </w:rPr>
        <w:t xml:space="preserve"> </w:t>
      </w:r>
      <w:r w:rsidRPr="00FC18B5">
        <w:t>Гълъбово</w:t>
      </w:r>
      <w:r w:rsidRPr="00FC18B5">
        <w:rPr>
          <w:spacing w:val="1"/>
        </w:rPr>
        <w:t xml:space="preserve"> </w:t>
      </w:r>
      <w:r w:rsidRPr="00FC18B5">
        <w:t>ще</w:t>
      </w:r>
      <w:r w:rsidRPr="00FC18B5">
        <w:rPr>
          <w:spacing w:val="1"/>
        </w:rPr>
        <w:t xml:space="preserve"> </w:t>
      </w:r>
      <w:r w:rsidRPr="00FC18B5">
        <w:t>предприеме</w:t>
      </w:r>
      <w:r w:rsidRPr="00FC18B5">
        <w:rPr>
          <w:spacing w:val="1"/>
        </w:rPr>
        <w:t xml:space="preserve"> </w:t>
      </w:r>
      <w:r w:rsidRPr="00FC18B5">
        <w:t>допълнителни</w:t>
      </w:r>
      <w:r w:rsidRPr="00FC18B5">
        <w:rPr>
          <w:spacing w:val="1"/>
        </w:rPr>
        <w:t xml:space="preserve"> </w:t>
      </w:r>
      <w:r w:rsidRPr="00FC18B5">
        <w:t>действия</w:t>
      </w:r>
      <w:r w:rsidRPr="00FC18B5">
        <w:rPr>
          <w:spacing w:val="1"/>
        </w:rPr>
        <w:t xml:space="preserve"> </w:t>
      </w:r>
      <w:r w:rsidRPr="00FC18B5">
        <w:t>в</w:t>
      </w:r>
      <w:r w:rsidRPr="00FC18B5">
        <w:rPr>
          <w:spacing w:val="1"/>
        </w:rPr>
        <w:t xml:space="preserve"> </w:t>
      </w:r>
      <w:r w:rsidRPr="00FC18B5">
        <w:t>следните</w:t>
      </w:r>
      <w:r w:rsidRPr="00FC18B5">
        <w:rPr>
          <w:spacing w:val="1"/>
        </w:rPr>
        <w:t xml:space="preserve"> </w:t>
      </w:r>
      <w:r w:rsidRPr="00FC18B5">
        <w:t>направления:</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Разширяване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оптимизиране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системата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събиране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 от опаковки и редовно спазване графика за извозването им при строг контрол</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разделно събрания отпадъци;</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Предоставяне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информация</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количествата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събрани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57"/>
          <w:sz w:val="24"/>
          <w:szCs w:val="24"/>
        </w:rPr>
        <w:t xml:space="preserve"> </w:t>
      </w:r>
      <w:r w:rsidR="00B7745D">
        <w:rPr>
          <w:rFonts w:ascii="Times New Roman" w:hAnsi="Times New Roman" w:cs="Times New Roman"/>
          <w:spacing w:val="-57"/>
          <w:sz w:val="24"/>
          <w:szCs w:val="24"/>
        </w:rPr>
        <w:t xml:space="preserve">   </w:t>
      </w:r>
      <w:r w:rsidRPr="00FC18B5">
        <w:rPr>
          <w:rFonts w:ascii="Times New Roman" w:hAnsi="Times New Roman" w:cs="Times New Roman"/>
          <w:sz w:val="24"/>
          <w:szCs w:val="24"/>
        </w:rPr>
        <w:t>предадени за рециклиране битови отпадъци от всички юридически лица на територията</w:t>
      </w:r>
      <w:r w:rsidRPr="00FC18B5">
        <w:rPr>
          <w:rFonts w:ascii="Times New Roman" w:hAnsi="Times New Roman" w:cs="Times New Roman"/>
          <w:spacing w:val="-57"/>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общината;</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Мерки, свързани с осъществяване на въвеждане и контрол за изпълнение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изискванията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събиране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предаване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рециклируеми</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битови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Въвеждане на стимули за гражданите и юридическите лица за активно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участие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в</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организираните</w:t>
      </w:r>
      <w:r w:rsidRPr="00FC18B5">
        <w:rPr>
          <w:rFonts w:ascii="Times New Roman" w:hAnsi="Times New Roman" w:cs="Times New Roman"/>
          <w:spacing w:val="-3"/>
          <w:sz w:val="24"/>
          <w:szCs w:val="24"/>
        </w:rPr>
        <w:t xml:space="preserve"> </w:t>
      </w:r>
      <w:r w:rsidRPr="00FC18B5">
        <w:rPr>
          <w:rFonts w:ascii="Times New Roman" w:hAnsi="Times New Roman" w:cs="Times New Roman"/>
          <w:sz w:val="24"/>
          <w:szCs w:val="24"/>
        </w:rPr>
        <w:t>от</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общината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системи</w:t>
      </w:r>
      <w:r w:rsidRPr="00FC18B5">
        <w:rPr>
          <w:rFonts w:ascii="Times New Roman" w:hAnsi="Times New Roman" w:cs="Times New Roman"/>
          <w:spacing w:val="-4"/>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събиране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отпадъците.</w:t>
      </w:r>
    </w:p>
    <w:p w:rsidR="00FC18B5" w:rsidRPr="00FC18B5" w:rsidRDefault="00FC18B5" w:rsidP="00A44B00">
      <w:pPr>
        <w:pStyle w:val="ac"/>
        <w:numPr>
          <w:ilvl w:val="0"/>
          <w:numId w:val="59"/>
        </w:numPr>
        <w:tabs>
          <w:tab w:val="left" w:pos="709"/>
        </w:tabs>
        <w:spacing w:line="276" w:lineRule="auto"/>
        <w:ind w:left="0" w:firstLine="425"/>
      </w:pPr>
      <w:r w:rsidRPr="00FC18B5">
        <w:t>Пряко</w:t>
      </w:r>
      <w:r w:rsidRPr="00FC18B5">
        <w:rPr>
          <w:spacing w:val="1"/>
        </w:rPr>
        <w:t xml:space="preserve"> </w:t>
      </w:r>
      <w:r w:rsidRPr="00FC18B5">
        <w:t>отношение</w:t>
      </w:r>
      <w:r w:rsidRPr="00FC18B5">
        <w:rPr>
          <w:spacing w:val="1"/>
        </w:rPr>
        <w:t xml:space="preserve"> </w:t>
      </w:r>
      <w:r w:rsidRPr="00FC18B5">
        <w:t>към</w:t>
      </w:r>
      <w:r w:rsidRPr="00FC18B5">
        <w:rPr>
          <w:spacing w:val="1"/>
        </w:rPr>
        <w:t xml:space="preserve"> </w:t>
      </w:r>
      <w:r w:rsidRPr="00FC18B5">
        <w:t>постигане</w:t>
      </w:r>
      <w:r w:rsidRPr="00FC18B5">
        <w:rPr>
          <w:spacing w:val="1"/>
        </w:rPr>
        <w:t xml:space="preserve"> </w:t>
      </w:r>
      <w:r w:rsidRPr="00FC18B5">
        <w:t>на</w:t>
      </w:r>
      <w:r w:rsidRPr="00FC18B5">
        <w:rPr>
          <w:spacing w:val="1"/>
        </w:rPr>
        <w:t xml:space="preserve"> </w:t>
      </w:r>
      <w:r w:rsidRPr="00FC18B5">
        <w:t>оперативната</w:t>
      </w:r>
      <w:r w:rsidRPr="00FC18B5">
        <w:rPr>
          <w:spacing w:val="1"/>
        </w:rPr>
        <w:t xml:space="preserve"> </w:t>
      </w:r>
      <w:r w:rsidRPr="00FC18B5">
        <w:t>цел</w:t>
      </w:r>
      <w:r w:rsidRPr="00FC18B5">
        <w:rPr>
          <w:spacing w:val="1"/>
        </w:rPr>
        <w:t xml:space="preserve"> </w:t>
      </w:r>
      <w:r w:rsidRPr="00FC18B5">
        <w:t>на</w:t>
      </w:r>
      <w:r w:rsidRPr="00FC18B5">
        <w:rPr>
          <w:spacing w:val="1"/>
        </w:rPr>
        <w:t xml:space="preserve"> </w:t>
      </w:r>
      <w:r w:rsidRPr="00FC18B5">
        <w:t>настоящата</w:t>
      </w:r>
      <w:r w:rsidRPr="00FC18B5">
        <w:rPr>
          <w:spacing w:val="1"/>
        </w:rPr>
        <w:t xml:space="preserve"> </w:t>
      </w:r>
      <w:r w:rsidRPr="00FC18B5">
        <w:t>подпрограма</w:t>
      </w:r>
      <w:r w:rsidRPr="00FC18B5">
        <w:rPr>
          <w:spacing w:val="-2"/>
        </w:rPr>
        <w:t xml:space="preserve"> </w:t>
      </w:r>
      <w:r w:rsidRPr="00FC18B5">
        <w:t>имат</w:t>
      </w:r>
      <w:r w:rsidRPr="00FC18B5">
        <w:rPr>
          <w:spacing w:val="-1"/>
        </w:rPr>
        <w:t xml:space="preserve"> </w:t>
      </w:r>
      <w:r w:rsidRPr="00FC18B5">
        <w:t>и</w:t>
      </w:r>
      <w:r w:rsidRPr="00FC18B5">
        <w:rPr>
          <w:spacing w:val="-1"/>
        </w:rPr>
        <w:t xml:space="preserve"> </w:t>
      </w:r>
      <w:r w:rsidRPr="00FC18B5">
        <w:t>мерките</w:t>
      </w:r>
      <w:r w:rsidRPr="00FC18B5">
        <w:rPr>
          <w:spacing w:val="-1"/>
        </w:rPr>
        <w:t xml:space="preserve"> </w:t>
      </w:r>
      <w:r w:rsidRPr="00FC18B5">
        <w:t>от</w:t>
      </w:r>
      <w:r w:rsidRPr="00FC18B5">
        <w:rPr>
          <w:spacing w:val="-1"/>
        </w:rPr>
        <w:t xml:space="preserve"> </w:t>
      </w:r>
      <w:r w:rsidRPr="00FC18B5">
        <w:t>други</w:t>
      </w:r>
      <w:r w:rsidRPr="00FC18B5">
        <w:rPr>
          <w:spacing w:val="-1"/>
        </w:rPr>
        <w:t xml:space="preserve"> </w:t>
      </w:r>
      <w:r w:rsidRPr="00FC18B5">
        <w:t>подпрограми, свързани</w:t>
      </w:r>
      <w:r w:rsidRPr="00FC18B5">
        <w:rPr>
          <w:spacing w:val="-1"/>
        </w:rPr>
        <w:t xml:space="preserve"> </w:t>
      </w:r>
      <w:r w:rsidRPr="00FC18B5">
        <w:t>например</w:t>
      </w:r>
      <w:r w:rsidRPr="00FC18B5">
        <w:rPr>
          <w:spacing w:val="-1"/>
        </w:rPr>
        <w:t xml:space="preserve"> </w:t>
      </w:r>
      <w:r w:rsidRPr="00FC18B5">
        <w:t>с:</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Осъществяване на информационни кампании за ползите от разделното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събиране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След въвеждане на методиката на национално ниво и влизане в сила 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националните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нормативни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изисквания</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определяне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ТБО,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където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възможно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определянето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да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пряко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свързано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количествата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изхвърлени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w:t>
      </w:r>
    </w:p>
    <w:p w:rsidR="00FC18B5" w:rsidRPr="00FC18B5" w:rsidRDefault="00FC18B5" w:rsidP="00A44B00">
      <w:pPr>
        <w:pStyle w:val="aa"/>
        <w:widowControl w:val="0"/>
        <w:numPr>
          <w:ilvl w:val="0"/>
          <w:numId w:val="5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Внедряване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електронна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информационна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система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управление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отпадъците в общината, чрез която ще се събират данни за отпадъците, вкл. модул 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разделно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lastRenderedPageBreak/>
        <w:t>събраните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предадени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рециклиране,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проследяване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степента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постигане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целите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вземане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съответните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управленски решения;</w:t>
      </w:r>
    </w:p>
    <w:p w:rsidR="00FC18B5" w:rsidRPr="00FC18B5" w:rsidRDefault="00FC18B5" w:rsidP="00A44B00">
      <w:pPr>
        <w:pStyle w:val="aa"/>
        <w:widowControl w:val="0"/>
        <w:numPr>
          <w:ilvl w:val="0"/>
          <w:numId w:val="59"/>
        </w:numPr>
        <w:tabs>
          <w:tab w:val="left" w:pos="709"/>
          <w:tab w:val="left" w:pos="1264"/>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Обучителни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програми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поддържане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подобряване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капацитета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администрацията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и контролиращите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служители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общината;</w:t>
      </w:r>
    </w:p>
    <w:p w:rsidR="00FC18B5" w:rsidRPr="00FC18B5" w:rsidRDefault="00FC18B5" w:rsidP="00A44B00">
      <w:pPr>
        <w:pStyle w:val="aa"/>
        <w:widowControl w:val="0"/>
        <w:numPr>
          <w:ilvl w:val="0"/>
          <w:numId w:val="59"/>
        </w:numPr>
        <w:tabs>
          <w:tab w:val="left" w:pos="709"/>
          <w:tab w:val="left" w:pos="1165"/>
        </w:tabs>
        <w:autoSpaceDE w:val="0"/>
        <w:autoSpaceDN w:val="0"/>
        <w:spacing w:after="0"/>
        <w:ind w:left="0" w:firstLine="425"/>
        <w:contextualSpacing w:val="0"/>
        <w:jc w:val="both"/>
        <w:rPr>
          <w:rFonts w:ascii="Times New Roman" w:hAnsi="Times New Roman" w:cs="Times New Roman"/>
          <w:sz w:val="24"/>
          <w:szCs w:val="24"/>
        </w:rPr>
      </w:pPr>
      <w:r w:rsidRPr="00FC18B5">
        <w:rPr>
          <w:rFonts w:ascii="Times New Roman" w:hAnsi="Times New Roman" w:cs="Times New Roman"/>
          <w:sz w:val="24"/>
          <w:szCs w:val="24"/>
        </w:rPr>
        <w:t>Общи събрания на РСУО, обвързани с вземане на решения за подхода за</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изпълнение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целите</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на</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общините</w:t>
      </w:r>
      <w:r w:rsidRPr="00FC18B5">
        <w:rPr>
          <w:rFonts w:ascii="Times New Roman" w:hAnsi="Times New Roman" w:cs="Times New Roman"/>
          <w:spacing w:val="-2"/>
          <w:sz w:val="24"/>
          <w:szCs w:val="24"/>
        </w:rPr>
        <w:t xml:space="preserve"> </w:t>
      </w:r>
      <w:r w:rsidRPr="00FC18B5">
        <w:rPr>
          <w:rFonts w:ascii="Times New Roman" w:hAnsi="Times New Roman" w:cs="Times New Roman"/>
          <w:sz w:val="24"/>
          <w:szCs w:val="24"/>
        </w:rPr>
        <w:t>в</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РСУО</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решения</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по други</w:t>
      </w:r>
      <w:r w:rsidRPr="00FC18B5">
        <w:rPr>
          <w:rFonts w:ascii="Times New Roman" w:hAnsi="Times New Roman" w:cs="Times New Roman"/>
          <w:spacing w:val="-1"/>
          <w:sz w:val="24"/>
          <w:szCs w:val="24"/>
        </w:rPr>
        <w:t xml:space="preserve"> </w:t>
      </w:r>
      <w:r w:rsidRPr="00FC18B5">
        <w:rPr>
          <w:rFonts w:ascii="Times New Roman" w:hAnsi="Times New Roman" w:cs="Times New Roman"/>
          <w:sz w:val="24"/>
          <w:szCs w:val="24"/>
        </w:rPr>
        <w:t>въпроси.</w:t>
      </w:r>
    </w:p>
    <w:p w:rsidR="00AC599D" w:rsidRDefault="00AC599D"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A44B00">
      <w:pPr>
        <w:tabs>
          <w:tab w:val="left" w:pos="709"/>
        </w:tabs>
        <w:spacing w:after="0"/>
        <w:ind w:firstLine="425"/>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4"/>
          <w:szCs w:val="24"/>
        </w:rPr>
        <w:sectPr w:rsidR="00C455F5" w:rsidSect="00760770">
          <w:pgSz w:w="11906" w:h="16838" w:code="9"/>
          <w:pgMar w:top="1418" w:right="1418" w:bottom="1304" w:left="1418" w:header="0" w:footer="20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2747E1" w:rsidRPr="00E57C34" w:rsidRDefault="002747E1" w:rsidP="002747E1">
      <w:pPr>
        <w:spacing w:after="0"/>
        <w:ind w:firstLine="284"/>
        <w:jc w:val="center"/>
        <w:rPr>
          <w:rFonts w:ascii="Times New Roman" w:hAnsi="Times New Roman" w:cs="Times New Roman"/>
          <w:b/>
          <w:color w:val="006600"/>
          <w:sz w:val="20"/>
          <w:szCs w:val="20"/>
        </w:rPr>
      </w:pPr>
      <w:r w:rsidRPr="00E57C34">
        <w:rPr>
          <w:rFonts w:ascii="Times New Roman" w:hAnsi="Times New Roman" w:cs="Times New Roman"/>
          <w:b/>
          <w:color w:val="006600"/>
          <w:sz w:val="20"/>
          <w:szCs w:val="20"/>
        </w:rPr>
        <w:lastRenderedPageBreak/>
        <w:t>ПЛАН ЗА ДЕЙСТВИЕ КЪМ ПОДПРОГРАМА ЗА ДОСТИГАНЕ НА ЦЕЛИТЕ ЗА ПОДГОТОВКА ЗА ПОВТОРНА УПОТРЕБА И ЗА РЕЦИКЛИРАНЕ НА БИТОВИТЕ ОТПАДЪЦИ</w:t>
      </w:r>
    </w:p>
    <w:p w:rsidR="002747E1" w:rsidRPr="00E57C34" w:rsidRDefault="002747E1" w:rsidP="002747E1">
      <w:pPr>
        <w:spacing w:after="0"/>
        <w:ind w:firstLine="284"/>
        <w:jc w:val="center"/>
        <w:rPr>
          <w:rFonts w:ascii="Times New Roman" w:hAnsi="Times New Roman" w:cs="Times New Roman"/>
          <w:b/>
          <w:color w:val="006600"/>
          <w:sz w:val="20"/>
          <w:szCs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2747E1" w:rsidRPr="00E57C34" w:rsidTr="002747E1">
        <w:tc>
          <w:tcPr>
            <w:tcW w:w="3535" w:type="dxa"/>
            <w:shd w:val="clear" w:color="auto" w:fill="EAF1DD" w:themeFill="accent3" w:themeFillTint="33"/>
          </w:tcPr>
          <w:p w:rsidR="002747E1" w:rsidRPr="00E57C34" w:rsidRDefault="002747E1" w:rsidP="002747E1">
            <w:pPr>
              <w:spacing w:after="0" w:line="240" w:lineRule="auto"/>
              <w:rPr>
                <w:rFonts w:ascii="Times New Roman" w:hAnsi="Times New Roman" w:cs="Times New Roman"/>
                <w:b/>
                <w:i/>
                <w:sz w:val="20"/>
                <w:szCs w:val="20"/>
              </w:rPr>
            </w:pPr>
            <w:r w:rsidRPr="00E57C34">
              <w:rPr>
                <w:rFonts w:ascii="Times New Roman" w:hAnsi="Times New Roman" w:cs="Times New Roman"/>
                <w:b/>
                <w:i/>
                <w:sz w:val="20"/>
                <w:szCs w:val="20"/>
              </w:rPr>
              <w:t>Стратегическа цел: 2</w:t>
            </w:r>
          </w:p>
        </w:tc>
        <w:tc>
          <w:tcPr>
            <w:tcW w:w="10890" w:type="dxa"/>
            <w:shd w:val="clear" w:color="auto" w:fill="EAF1DD" w:themeFill="accent3" w:themeFillTint="33"/>
          </w:tcPr>
          <w:p w:rsidR="002747E1" w:rsidRPr="00E57C34" w:rsidRDefault="002747E1" w:rsidP="002747E1">
            <w:pPr>
              <w:pStyle w:val="aa"/>
              <w:tabs>
                <w:tab w:val="left" w:pos="-2694"/>
              </w:tabs>
              <w:spacing w:after="0" w:line="240" w:lineRule="auto"/>
              <w:ind w:left="0"/>
              <w:rPr>
                <w:rFonts w:ascii="Times New Roman" w:hAnsi="Times New Roman" w:cs="Times New Roman"/>
                <w:b/>
                <w:i/>
                <w:sz w:val="20"/>
                <w:szCs w:val="20"/>
              </w:rPr>
            </w:pPr>
            <w:r w:rsidRPr="00E57C34">
              <w:rPr>
                <w:rFonts w:ascii="Times New Roman" w:hAnsi="Times New Roman" w:cs="Times New Roman"/>
                <w:b/>
                <w:i/>
                <w:sz w:val="20"/>
                <w:szCs w:val="20"/>
              </w:rPr>
              <w:t>Нарастване на количествата рециклирани и оползотворени отпадъци</w:t>
            </w:r>
          </w:p>
        </w:tc>
      </w:tr>
      <w:tr w:rsidR="002747E1" w:rsidRPr="00E57C34" w:rsidTr="002747E1">
        <w:tc>
          <w:tcPr>
            <w:tcW w:w="3535" w:type="dxa"/>
            <w:shd w:val="clear" w:color="auto" w:fill="EAF1DD" w:themeFill="accent3" w:themeFillTint="33"/>
          </w:tcPr>
          <w:p w:rsidR="002747E1" w:rsidRPr="00E57C34" w:rsidRDefault="002747E1" w:rsidP="002747E1">
            <w:pPr>
              <w:spacing w:after="0" w:line="240" w:lineRule="auto"/>
              <w:rPr>
                <w:rFonts w:ascii="Times New Roman" w:hAnsi="Times New Roman" w:cs="Times New Roman"/>
                <w:b/>
                <w:i/>
                <w:sz w:val="20"/>
                <w:szCs w:val="20"/>
              </w:rPr>
            </w:pPr>
            <w:r w:rsidRPr="00E57C34">
              <w:rPr>
                <w:rFonts w:ascii="Times New Roman" w:hAnsi="Times New Roman" w:cs="Times New Roman"/>
                <w:b/>
                <w:i/>
                <w:sz w:val="20"/>
                <w:szCs w:val="20"/>
              </w:rPr>
              <w:t>Оперативна/и цел/и:</w:t>
            </w:r>
          </w:p>
        </w:tc>
        <w:tc>
          <w:tcPr>
            <w:tcW w:w="10890" w:type="dxa"/>
            <w:shd w:val="clear" w:color="auto" w:fill="EAF1DD" w:themeFill="accent3" w:themeFillTint="33"/>
          </w:tcPr>
          <w:p w:rsidR="002747E1" w:rsidRPr="00E57C34" w:rsidRDefault="002747E1" w:rsidP="002747E1">
            <w:pPr>
              <w:pStyle w:val="aa"/>
              <w:tabs>
                <w:tab w:val="left" w:pos="-2694"/>
              </w:tabs>
              <w:spacing w:after="0" w:line="240" w:lineRule="auto"/>
              <w:ind w:left="0"/>
              <w:rPr>
                <w:rFonts w:ascii="Times New Roman" w:hAnsi="Times New Roman" w:cs="Times New Roman"/>
                <w:b/>
                <w:i/>
                <w:sz w:val="20"/>
                <w:szCs w:val="20"/>
              </w:rPr>
            </w:pPr>
            <w:r w:rsidRPr="00E57C34">
              <w:rPr>
                <w:rFonts w:ascii="Times New Roman" w:hAnsi="Times New Roman" w:cs="Times New Roman"/>
                <w:b/>
                <w:i/>
                <w:sz w:val="20"/>
                <w:szCs w:val="20"/>
              </w:rPr>
              <w:t>Подобряване на организацията по разделяне, временно съхранение, събиране, транспортиране, рециклиране и оползотворяване на отпадъците</w:t>
            </w:r>
          </w:p>
        </w:tc>
      </w:tr>
      <w:tr w:rsidR="002747E1" w:rsidRPr="00E57C34" w:rsidTr="002747E1">
        <w:tc>
          <w:tcPr>
            <w:tcW w:w="3535" w:type="dxa"/>
            <w:shd w:val="clear" w:color="auto" w:fill="EAF1DD" w:themeFill="accent3" w:themeFillTint="33"/>
          </w:tcPr>
          <w:p w:rsidR="002747E1" w:rsidRPr="00E57C34" w:rsidRDefault="002747E1" w:rsidP="002747E1">
            <w:pPr>
              <w:spacing w:after="0" w:line="240" w:lineRule="auto"/>
              <w:rPr>
                <w:rFonts w:ascii="Times New Roman" w:hAnsi="Times New Roman" w:cs="Times New Roman"/>
                <w:b/>
                <w:i/>
                <w:sz w:val="20"/>
                <w:szCs w:val="20"/>
              </w:rPr>
            </w:pPr>
            <w:r w:rsidRPr="00E57C34">
              <w:rPr>
                <w:rFonts w:ascii="Times New Roman" w:hAnsi="Times New Roman" w:cs="Times New Roman"/>
                <w:b/>
                <w:i/>
                <w:sz w:val="20"/>
                <w:szCs w:val="20"/>
              </w:rPr>
              <w:t>Текущи индикатори</w:t>
            </w:r>
          </w:p>
        </w:tc>
        <w:tc>
          <w:tcPr>
            <w:tcW w:w="10890" w:type="dxa"/>
            <w:shd w:val="clear" w:color="auto" w:fill="EAF1DD" w:themeFill="accent3" w:themeFillTint="33"/>
          </w:tcPr>
          <w:p w:rsidR="002747E1" w:rsidRPr="00E57C34" w:rsidRDefault="002747E1" w:rsidP="002747E1">
            <w:pPr>
              <w:pStyle w:val="aa"/>
              <w:tabs>
                <w:tab w:val="left" w:pos="-2694"/>
              </w:tabs>
              <w:spacing w:after="0" w:line="240" w:lineRule="auto"/>
              <w:ind w:left="0"/>
              <w:rPr>
                <w:rFonts w:ascii="Times New Roman" w:hAnsi="Times New Roman" w:cs="Times New Roman"/>
                <w:b/>
                <w:i/>
                <w:sz w:val="20"/>
                <w:szCs w:val="20"/>
              </w:rPr>
            </w:pPr>
            <w:r w:rsidRPr="00E57C34">
              <w:rPr>
                <w:rFonts w:ascii="Times New Roman" w:hAnsi="Times New Roman" w:cs="Times New Roman"/>
                <w:b/>
                <w:i/>
                <w:sz w:val="20"/>
                <w:szCs w:val="20"/>
              </w:rPr>
              <w:t>2018 г. - минимум 25% от общото тегло на отпадъците от хартия и картон, метали, пластмаса и стъкло са подготвени за повторна употреба и рециклиране.</w:t>
            </w:r>
          </w:p>
        </w:tc>
      </w:tr>
      <w:tr w:rsidR="002747E1" w:rsidRPr="00E57C34" w:rsidTr="002747E1">
        <w:tc>
          <w:tcPr>
            <w:tcW w:w="3535" w:type="dxa"/>
            <w:shd w:val="clear" w:color="auto" w:fill="EAF1DD" w:themeFill="accent3" w:themeFillTint="33"/>
          </w:tcPr>
          <w:p w:rsidR="002747E1" w:rsidRPr="00E57C34" w:rsidRDefault="002747E1" w:rsidP="002747E1">
            <w:pPr>
              <w:spacing w:after="0" w:line="240" w:lineRule="auto"/>
              <w:rPr>
                <w:rFonts w:ascii="Times New Roman" w:hAnsi="Times New Roman" w:cs="Times New Roman"/>
                <w:b/>
                <w:i/>
                <w:sz w:val="20"/>
                <w:szCs w:val="20"/>
              </w:rPr>
            </w:pPr>
            <w:r w:rsidRPr="00E57C34">
              <w:rPr>
                <w:rFonts w:ascii="Times New Roman" w:hAnsi="Times New Roman" w:cs="Times New Roman"/>
                <w:b/>
                <w:i/>
                <w:sz w:val="20"/>
                <w:szCs w:val="20"/>
              </w:rPr>
              <w:t>Целеви индикатори</w:t>
            </w:r>
          </w:p>
        </w:tc>
        <w:tc>
          <w:tcPr>
            <w:tcW w:w="10890" w:type="dxa"/>
            <w:shd w:val="clear" w:color="auto" w:fill="EAF1DD" w:themeFill="accent3" w:themeFillTint="33"/>
          </w:tcPr>
          <w:p w:rsidR="002747E1" w:rsidRPr="00E57C34" w:rsidRDefault="002747E1" w:rsidP="002747E1">
            <w:pPr>
              <w:pStyle w:val="aa"/>
              <w:tabs>
                <w:tab w:val="left" w:pos="-2694"/>
              </w:tabs>
              <w:spacing w:after="0" w:line="240" w:lineRule="auto"/>
              <w:ind w:left="0"/>
              <w:rPr>
                <w:rFonts w:ascii="Times New Roman" w:hAnsi="Times New Roman" w:cs="Times New Roman"/>
                <w:b/>
                <w:i/>
                <w:sz w:val="20"/>
                <w:szCs w:val="20"/>
              </w:rPr>
            </w:pPr>
            <w:r w:rsidRPr="00E57C34">
              <w:rPr>
                <w:rFonts w:ascii="Times New Roman" w:hAnsi="Times New Roman" w:cs="Times New Roman"/>
                <w:b/>
                <w:i/>
                <w:sz w:val="20"/>
                <w:szCs w:val="20"/>
              </w:rPr>
              <w:t>2028 г. - минимум 58% от общото тегло на отпадъците от хартия и картон, метали, пластмаса и стъкло са подготвени за повторна употреба и рециклиране.</w:t>
            </w:r>
          </w:p>
        </w:tc>
      </w:tr>
    </w:tbl>
    <w:p w:rsidR="002747E1" w:rsidRPr="00E57C34" w:rsidRDefault="002747E1" w:rsidP="002747E1">
      <w:pPr>
        <w:spacing w:after="0"/>
        <w:ind w:firstLine="284"/>
        <w:rPr>
          <w:rFonts w:ascii="Times New Roman" w:hAnsi="Times New Roman" w:cs="Times New Roman"/>
          <w:b/>
          <w:sz w:val="20"/>
          <w:szCs w:val="20"/>
        </w:rPr>
      </w:pPr>
    </w:p>
    <w:tbl>
      <w:tblPr>
        <w:tblW w:w="1559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2409"/>
        <w:gridCol w:w="851"/>
        <w:gridCol w:w="1559"/>
        <w:gridCol w:w="993"/>
        <w:gridCol w:w="1843"/>
        <w:gridCol w:w="1700"/>
        <w:gridCol w:w="1846"/>
        <w:gridCol w:w="1086"/>
        <w:gridCol w:w="1462"/>
      </w:tblGrid>
      <w:tr w:rsidR="002747E1" w:rsidRPr="00E57C34" w:rsidTr="008E3278">
        <w:tc>
          <w:tcPr>
            <w:tcW w:w="1844" w:type="dxa"/>
            <w:vMerge w:val="restart"/>
            <w:shd w:val="clear" w:color="auto" w:fill="93D07C"/>
            <w:vAlign w:val="center"/>
          </w:tcPr>
          <w:p w:rsidR="002747E1" w:rsidRPr="00E57C34" w:rsidRDefault="002747E1" w:rsidP="00E57C34">
            <w:pPr>
              <w:pStyle w:val="210"/>
              <w:shd w:val="clear" w:color="auto" w:fill="auto"/>
              <w:spacing w:before="0" w:line="190" w:lineRule="exact"/>
              <w:ind w:firstLine="0"/>
              <w:jc w:val="center"/>
              <w:rPr>
                <w:rFonts w:cs="Times New Roman"/>
                <w:sz w:val="20"/>
                <w:szCs w:val="20"/>
              </w:rPr>
            </w:pPr>
            <w:r w:rsidRPr="00E57C34">
              <w:rPr>
                <w:rStyle w:val="293"/>
                <w:color w:val="000000"/>
                <w:sz w:val="20"/>
                <w:szCs w:val="20"/>
              </w:rPr>
              <w:t>Мярка</w:t>
            </w:r>
          </w:p>
        </w:tc>
        <w:tc>
          <w:tcPr>
            <w:tcW w:w="2409" w:type="dxa"/>
            <w:vMerge w:val="restart"/>
            <w:shd w:val="clear" w:color="auto" w:fill="93D07C"/>
            <w:vAlign w:val="center"/>
          </w:tcPr>
          <w:p w:rsidR="002747E1" w:rsidRPr="00E57C34" w:rsidRDefault="002747E1" w:rsidP="00E57C34">
            <w:pPr>
              <w:pStyle w:val="210"/>
              <w:shd w:val="clear" w:color="auto" w:fill="auto"/>
              <w:spacing w:before="0" w:after="60" w:line="190" w:lineRule="exact"/>
              <w:ind w:firstLine="0"/>
              <w:jc w:val="center"/>
              <w:rPr>
                <w:rFonts w:cs="Times New Roman"/>
                <w:sz w:val="20"/>
                <w:szCs w:val="20"/>
              </w:rPr>
            </w:pPr>
            <w:r w:rsidRPr="00E57C34">
              <w:rPr>
                <w:rStyle w:val="293"/>
                <w:color w:val="000000"/>
                <w:sz w:val="20"/>
                <w:szCs w:val="20"/>
              </w:rPr>
              <w:t>Дейности</w:t>
            </w:r>
          </w:p>
          <w:p w:rsidR="002747E1" w:rsidRPr="00E57C34" w:rsidRDefault="002747E1" w:rsidP="00E57C34">
            <w:pPr>
              <w:pStyle w:val="210"/>
              <w:shd w:val="clear" w:color="auto" w:fill="auto"/>
              <w:spacing w:before="60" w:line="190" w:lineRule="exact"/>
              <w:ind w:firstLine="0"/>
              <w:jc w:val="center"/>
              <w:rPr>
                <w:rFonts w:cs="Times New Roman"/>
                <w:sz w:val="20"/>
                <w:szCs w:val="20"/>
              </w:rPr>
            </w:pPr>
            <w:r w:rsidRPr="00E57C34">
              <w:rPr>
                <w:rStyle w:val="293"/>
                <w:color w:val="000000"/>
                <w:sz w:val="20"/>
                <w:szCs w:val="20"/>
              </w:rPr>
              <w:t>/мерки/</w:t>
            </w:r>
          </w:p>
        </w:tc>
        <w:tc>
          <w:tcPr>
            <w:tcW w:w="851" w:type="dxa"/>
            <w:vMerge w:val="restart"/>
            <w:shd w:val="clear" w:color="auto" w:fill="93D07C"/>
            <w:vAlign w:val="center"/>
          </w:tcPr>
          <w:p w:rsidR="002747E1" w:rsidRPr="00E57C34" w:rsidRDefault="002747E1" w:rsidP="00E57C34">
            <w:pPr>
              <w:pStyle w:val="210"/>
              <w:shd w:val="clear" w:color="auto" w:fill="auto"/>
              <w:spacing w:before="0" w:after="60" w:line="190" w:lineRule="exact"/>
              <w:ind w:left="-107" w:firstLine="0"/>
              <w:jc w:val="center"/>
              <w:rPr>
                <w:rFonts w:cs="Times New Roman"/>
                <w:sz w:val="20"/>
                <w:szCs w:val="20"/>
              </w:rPr>
            </w:pPr>
            <w:r w:rsidRPr="00E57C34">
              <w:rPr>
                <w:rStyle w:val="293"/>
                <w:color w:val="000000"/>
                <w:sz w:val="20"/>
                <w:szCs w:val="20"/>
              </w:rPr>
              <w:t>Бюджет</w:t>
            </w:r>
          </w:p>
          <w:p w:rsidR="002747E1" w:rsidRPr="00E57C34" w:rsidRDefault="002747E1" w:rsidP="00E57C34">
            <w:pPr>
              <w:pStyle w:val="210"/>
              <w:shd w:val="clear" w:color="auto" w:fill="auto"/>
              <w:spacing w:before="60" w:line="190" w:lineRule="exact"/>
              <w:ind w:left="-107" w:firstLine="0"/>
              <w:jc w:val="center"/>
              <w:rPr>
                <w:rFonts w:cs="Times New Roman"/>
                <w:sz w:val="20"/>
                <w:szCs w:val="20"/>
              </w:rPr>
            </w:pPr>
            <w:r w:rsidRPr="00E57C34">
              <w:rPr>
                <w:rStyle w:val="293"/>
                <w:color w:val="000000"/>
                <w:sz w:val="20"/>
                <w:szCs w:val="20"/>
              </w:rPr>
              <w:t>(лева)</w:t>
            </w:r>
          </w:p>
        </w:tc>
        <w:tc>
          <w:tcPr>
            <w:tcW w:w="1559" w:type="dxa"/>
            <w:vMerge w:val="restart"/>
            <w:shd w:val="clear" w:color="auto" w:fill="93D07C"/>
            <w:vAlign w:val="center"/>
          </w:tcPr>
          <w:p w:rsidR="002747E1" w:rsidRPr="00E57C34" w:rsidRDefault="002747E1" w:rsidP="00E57C34">
            <w:pPr>
              <w:pStyle w:val="210"/>
              <w:shd w:val="clear" w:color="auto" w:fill="auto"/>
              <w:spacing w:before="0" w:line="230" w:lineRule="exact"/>
              <w:ind w:left="-6" w:right="-155" w:firstLine="0"/>
              <w:jc w:val="center"/>
              <w:rPr>
                <w:rFonts w:cs="Times New Roman"/>
                <w:sz w:val="20"/>
                <w:szCs w:val="20"/>
              </w:rPr>
            </w:pPr>
            <w:r w:rsidRPr="00E57C34">
              <w:rPr>
                <w:rStyle w:val="293"/>
                <w:color w:val="000000"/>
                <w:sz w:val="20"/>
                <w:szCs w:val="20"/>
              </w:rPr>
              <w:t>Източници на финансиране</w:t>
            </w:r>
          </w:p>
        </w:tc>
        <w:tc>
          <w:tcPr>
            <w:tcW w:w="993" w:type="dxa"/>
            <w:vMerge w:val="restart"/>
            <w:shd w:val="clear" w:color="auto" w:fill="93D07C"/>
            <w:vAlign w:val="center"/>
          </w:tcPr>
          <w:p w:rsidR="002747E1" w:rsidRPr="00E57C34" w:rsidRDefault="002747E1" w:rsidP="002747E1">
            <w:pPr>
              <w:pStyle w:val="210"/>
              <w:shd w:val="clear" w:color="auto" w:fill="auto"/>
              <w:spacing w:before="0" w:line="230" w:lineRule="exact"/>
              <w:ind w:firstLine="0"/>
              <w:jc w:val="left"/>
              <w:rPr>
                <w:rFonts w:cs="Times New Roman"/>
                <w:sz w:val="20"/>
                <w:szCs w:val="20"/>
              </w:rPr>
            </w:pPr>
            <w:r w:rsidRPr="00E57C34">
              <w:rPr>
                <w:rStyle w:val="293"/>
                <w:color w:val="000000"/>
                <w:sz w:val="20"/>
                <w:szCs w:val="20"/>
              </w:rPr>
              <w:t>Срок за реализа</w:t>
            </w:r>
            <w:r w:rsidR="00E57C34">
              <w:rPr>
                <w:rStyle w:val="293"/>
                <w:color w:val="000000"/>
                <w:sz w:val="20"/>
                <w:szCs w:val="20"/>
                <w:lang w:val="en-US"/>
              </w:rPr>
              <w:t>-</w:t>
            </w:r>
            <w:r w:rsidRPr="00E57C34">
              <w:rPr>
                <w:rStyle w:val="293"/>
                <w:color w:val="000000"/>
                <w:sz w:val="20"/>
                <w:szCs w:val="20"/>
              </w:rPr>
              <w:t>ция</w:t>
            </w:r>
          </w:p>
        </w:tc>
        <w:tc>
          <w:tcPr>
            <w:tcW w:w="1843" w:type="dxa"/>
            <w:vMerge w:val="restart"/>
            <w:shd w:val="clear" w:color="auto" w:fill="93D07C"/>
            <w:vAlign w:val="center"/>
          </w:tcPr>
          <w:p w:rsidR="002747E1" w:rsidRPr="00E57C34" w:rsidRDefault="002747E1" w:rsidP="00E57C34">
            <w:pPr>
              <w:pStyle w:val="210"/>
              <w:shd w:val="clear" w:color="auto" w:fill="auto"/>
              <w:spacing w:before="0" w:after="60" w:line="190" w:lineRule="exact"/>
              <w:ind w:left="-8" w:firstLine="0"/>
              <w:jc w:val="center"/>
              <w:rPr>
                <w:rFonts w:cs="Times New Roman"/>
                <w:sz w:val="20"/>
                <w:szCs w:val="20"/>
              </w:rPr>
            </w:pPr>
            <w:r w:rsidRPr="00E57C34">
              <w:rPr>
                <w:rStyle w:val="293"/>
                <w:color w:val="000000"/>
                <w:sz w:val="20"/>
                <w:szCs w:val="20"/>
              </w:rPr>
              <w:t>Очаквани</w:t>
            </w:r>
          </w:p>
          <w:p w:rsidR="002747E1" w:rsidRPr="00E57C34" w:rsidRDefault="002747E1" w:rsidP="00E57C34">
            <w:pPr>
              <w:pStyle w:val="210"/>
              <w:shd w:val="clear" w:color="auto" w:fill="auto"/>
              <w:spacing w:before="60" w:line="190" w:lineRule="exact"/>
              <w:ind w:left="-8" w:firstLine="0"/>
              <w:jc w:val="center"/>
              <w:rPr>
                <w:rFonts w:cs="Times New Roman"/>
                <w:sz w:val="20"/>
                <w:szCs w:val="20"/>
              </w:rPr>
            </w:pPr>
            <w:r w:rsidRPr="00E57C34">
              <w:rPr>
                <w:rStyle w:val="293"/>
                <w:color w:val="000000"/>
                <w:sz w:val="20"/>
                <w:szCs w:val="20"/>
              </w:rPr>
              <w:t>резултати</w:t>
            </w:r>
          </w:p>
        </w:tc>
        <w:tc>
          <w:tcPr>
            <w:tcW w:w="3546" w:type="dxa"/>
            <w:gridSpan w:val="2"/>
            <w:shd w:val="clear" w:color="auto" w:fill="93D07C"/>
            <w:vAlign w:val="center"/>
          </w:tcPr>
          <w:p w:rsidR="002747E1" w:rsidRPr="00E57C34" w:rsidRDefault="002747E1" w:rsidP="00E57C34">
            <w:pPr>
              <w:pStyle w:val="210"/>
              <w:shd w:val="clear" w:color="auto" w:fill="auto"/>
              <w:spacing w:before="0" w:line="190" w:lineRule="exact"/>
              <w:ind w:left="-5" w:firstLine="0"/>
              <w:jc w:val="center"/>
              <w:rPr>
                <w:rFonts w:cs="Times New Roman"/>
                <w:sz w:val="20"/>
                <w:szCs w:val="20"/>
              </w:rPr>
            </w:pPr>
            <w:r w:rsidRPr="00E57C34">
              <w:rPr>
                <w:rStyle w:val="293"/>
                <w:color w:val="000000"/>
                <w:sz w:val="20"/>
                <w:szCs w:val="20"/>
              </w:rPr>
              <w:t>Индикатори за изпълнение</w:t>
            </w:r>
          </w:p>
        </w:tc>
        <w:tc>
          <w:tcPr>
            <w:tcW w:w="2548" w:type="dxa"/>
            <w:gridSpan w:val="2"/>
            <w:shd w:val="clear" w:color="auto" w:fill="93D07C"/>
            <w:vAlign w:val="center"/>
          </w:tcPr>
          <w:p w:rsidR="002747E1" w:rsidRPr="00E57C34" w:rsidRDefault="002747E1" w:rsidP="00E57C34">
            <w:pPr>
              <w:pStyle w:val="aa"/>
              <w:tabs>
                <w:tab w:val="left" w:pos="-2694"/>
              </w:tabs>
              <w:spacing w:after="0" w:line="240" w:lineRule="auto"/>
              <w:ind w:left="0"/>
              <w:jc w:val="center"/>
              <w:rPr>
                <w:rFonts w:ascii="Times New Roman" w:hAnsi="Times New Roman" w:cs="Times New Roman"/>
                <w:b/>
                <w:sz w:val="20"/>
                <w:szCs w:val="20"/>
              </w:rPr>
            </w:pPr>
            <w:r w:rsidRPr="00E57C34">
              <w:rPr>
                <w:rStyle w:val="293"/>
                <w:color w:val="000000"/>
                <w:sz w:val="20"/>
                <w:szCs w:val="20"/>
              </w:rPr>
              <w:t>Отговорни институции</w:t>
            </w:r>
          </w:p>
        </w:tc>
      </w:tr>
      <w:tr w:rsidR="002747E1" w:rsidRPr="00E57C34" w:rsidTr="008E3278">
        <w:tc>
          <w:tcPr>
            <w:tcW w:w="1844" w:type="dxa"/>
            <w:vMerge/>
            <w:shd w:val="clear" w:color="auto" w:fill="93D07C"/>
            <w:vAlign w:val="center"/>
          </w:tcPr>
          <w:p w:rsidR="002747E1" w:rsidRPr="00E57C34" w:rsidRDefault="002747E1" w:rsidP="002747E1">
            <w:pPr>
              <w:pStyle w:val="210"/>
              <w:shd w:val="clear" w:color="auto" w:fill="auto"/>
              <w:spacing w:before="0" w:line="190" w:lineRule="exact"/>
              <w:ind w:firstLine="0"/>
              <w:rPr>
                <w:rFonts w:cs="Times New Roman"/>
                <w:sz w:val="20"/>
                <w:szCs w:val="20"/>
              </w:rPr>
            </w:pPr>
          </w:p>
        </w:tc>
        <w:tc>
          <w:tcPr>
            <w:tcW w:w="2409" w:type="dxa"/>
            <w:vMerge/>
            <w:shd w:val="clear" w:color="auto" w:fill="93D07C"/>
            <w:vAlign w:val="bottom"/>
          </w:tcPr>
          <w:p w:rsidR="002747E1" w:rsidRPr="00E57C34" w:rsidRDefault="002747E1" w:rsidP="002747E1">
            <w:pPr>
              <w:pStyle w:val="210"/>
              <w:shd w:val="clear" w:color="auto" w:fill="auto"/>
              <w:spacing w:before="0" w:line="190" w:lineRule="exact"/>
              <w:ind w:firstLine="0"/>
              <w:rPr>
                <w:rFonts w:cs="Times New Roman"/>
                <w:sz w:val="20"/>
                <w:szCs w:val="20"/>
              </w:rPr>
            </w:pPr>
          </w:p>
        </w:tc>
        <w:tc>
          <w:tcPr>
            <w:tcW w:w="851" w:type="dxa"/>
            <w:vMerge/>
            <w:shd w:val="clear" w:color="auto" w:fill="93D07C"/>
            <w:vAlign w:val="bottom"/>
          </w:tcPr>
          <w:p w:rsidR="002747E1" w:rsidRPr="00E57C34" w:rsidRDefault="002747E1" w:rsidP="002747E1">
            <w:pPr>
              <w:pStyle w:val="210"/>
              <w:shd w:val="clear" w:color="auto" w:fill="auto"/>
              <w:spacing w:before="0" w:line="190" w:lineRule="exact"/>
              <w:ind w:firstLine="0"/>
              <w:rPr>
                <w:rFonts w:cs="Times New Roman"/>
                <w:sz w:val="20"/>
                <w:szCs w:val="20"/>
              </w:rPr>
            </w:pPr>
          </w:p>
        </w:tc>
        <w:tc>
          <w:tcPr>
            <w:tcW w:w="1559" w:type="dxa"/>
            <w:vMerge/>
            <w:shd w:val="clear" w:color="auto" w:fill="93D07C"/>
            <w:vAlign w:val="bottom"/>
          </w:tcPr>
          <w:p w:rsidR="002747E1" w:rsidRPr="00E57C34" w:rsidRDefault="002747E1" w:rsidP="002747E1">
            <w:pPr>
              <w:pStyle w:val="210"/>
              <w:shd w:val="clear" w:color="auto" w:fill="auto"/>
              <w:spacing w:before="0" w:line="190" w:lineRule="exact"/>
              <w:ind w:left="-6" w:firstLine="0"/>
              <w:rPr>
                <w:rFonts w:cs="Times New Roman"/>
                <w:sz w:val="20"/>
                <w:szCs w:val="20"/>
              </w:rPr>
            </w:pPr>
          </w:p>
        </w:tc>
        <w:tc>
          <w:tcPr>
            <w:tcW w:w="993" w:type="dxa"/>
            <w:vMerge/>
            <w:shd w:val="clear" w:color="auto" w:fill="93D07C"/>
            <w:vAlign w:val="bottom"/>
          </w:tcPr>
          <w:p w:rsidR="002747E1" w:rsidRPr="00E57C34" w:rsidRDefault="002747E1" w:rsidP="002747E1">
            <w:pPr>
              <w:pStyle w:val="210"/>
              <w:shd w:val="clear" w:color="auto" w:fill="auto"/>
              <w:spacing w:before="0" w:line="190" w:lineRule="exact"/>
              <w:ind w:left="135" w:firstLine="0"/>
              <w:rPr>
                <w:rFonts w:cs="Times New Roman"/>
                <w:sz w:val="20"/>
                <w:szCs w:val="20"/>
              </w:rPr>
            </w:pPr>
          </w:p>
        </w:tc>
        <w:tc>
          <w:tcPr>
            <w:tcW w:w="1843" w:type="dxa"/>
            <w:vMerge/>
            <w:shd w:val="clear" w:color="auto" w:fill="93D07C"/>
            <w:vAlign w:val="bottom"/>
          </w:tcPr>
          <w:p w:rsidR="002747E1" w:rsidRPr="00E57C34" w:rsidRDefault="002747E1" w:rsidP="002747E1">
            <w:pPr>
              <w:pStyle w:val="210"/>
              <w:shd w:val="clear" w:color="auto" w:fill="auto"/>
              <w:spacing w:before="0" w:line="190" w:lineRule="exact"/>
              <w:ind w:left="-8" w:firstLine="0"/>
              <w:rPr>
                <w:rFonts w:cs="Times New Roman"/>
                <w:sz w:val="20"/>
                <w:szCs w:val="20"/>
              </w:rPr>
            </w:pPr>
          </w:p>
        </w:tc>
        <w:tc>
          <w:tcPr>
            <w:tcW w:w="1700" w:type="dxa"/>
            <w:shd w:val="clear" w:color="auto" w:fill="93D07C"/>
            <w:vAlign w:val="center"/>
          </w:tcPr>
          <w:p w:rsidR="002747E1" w:rsidRPr="00E57C34" w:rsidRDefault="002747E1" w:rsidP="00E57C34">
            <w:pPr>
              <w:pStyle w:val="210"/>
              <w:shd w:val="clear" w:color="auto" w:fill="auto"/>
              <w:spacing w:before="0" w:line="190" w:lineRule="exact"/>
              <w:ind w:left="78" w:firstLine="0"/>
              <w:jc w:val="center"/>
              <w:rPr>
                <w:rFonts w:cs="Times New Roman"/>
                <w:sz w:val="20"/>
                <w:szCs w:val="20"/>
              </w:rPr>
            </w:pPr>
            <w:r w:rsidRPr="00E57C34">
              <w:rPr>
                <w:rStyle w:val="291"/>
                <w:color w:val="000000"/>
                <w:sz w:val="20"/>
                <w:szCs w:val="20"/>
              </w:rPr>
              <w:t>Текущи</w:t>
            </w:r>
          </w:p>
        </w:tc>
        <w:tc>
          <w:tcPr>
            <w:tcW w:w="1846" w:type="dxa"/>
            <w:shd w:val="clear" w:color="auto" w:fill="93D07C"/>
            <w:vAlign w:val="center"/>
          </w:tcPr>
          <w:p w:rsidR="002747E1" w:rsidRPr="00E57C34" w:rsidRDefault="002747E1" w:rsidP="00E57C34">
            <w:pPr>
              <w:pStyle w:val="210"/>
              <w:shd w:val="clear" w:color="auto" w:fill="auto"/>
              <w:spacing w:before="0" w:line="190" w:lineRule="exact"/>
              <w:ind w:left="78" w:firstLine="0"/>
              <w:jc w:val="center"/>
              <w:rPr>
                <w:rFonts w:cs="Times New Roman"/>
                <w:sz w:val="20"/>
                <w:szCs w:val="20"/>
              </w:rPr>
            </w:pPr>
            <w:r w:rsidRPr="00E57C34">
              <w:rPr>
                <w:rStyle w:val="291"/>
                <w:color w:val="000000"/>
                <w:sz w:val="20"/>
                <w:szCs w:val="20"/>
              </w:rPr>
              <w:t>Целеви</w:t>
            </w:r>
          </w:p>
        </w:tc>
        <w:tc>
          <w:tcPr>
            <w:tcW w:w="1086" w:type="dxa"/>
            <w:shd w:val="clear" w:color="auto" w:fill="93D07C"/>
            <w:vAlign w:val="center"/>
          </w:tcPr>
          <w:p w:rsidR="002747E1" w:rsidRPr="00E57C34" w:rsidRDefault="002747E1" w:rsidP="00E57C34">
            <w:pPr>
              <w:pStyle w:val="210"/>
              <w:shd w:val="clear" w:color="auto" w:fill="auto"/>
              <w:spacing w:before="0" w:line="190" w:lineRule="exact"/>
              <w:ind w:left="-108" w:right="-108" w:firstLine="0"/>
              <w:jc w:val="center"/>
              <w:rPr>
                <w:rFonts w:cs="Times New Roman"/>
                <w:sz w:val="20"/>
                <w:szCs w:val="20"/>
              </w:rPr>
            </w:pPr>
            <w:r w:rsidRPr="00E57C34">
              <w:rPr>
                <w:rStyle w:val="291"/>
                <w:color w:val="000000"/>
                <w:sz w:val="20"/>
                <w:szCs w:val="20"/>
              </w:rPr>
              <w:t>Водеща</w:t>
            </w:r>
          </w:p>
        </w:tc>
        <w:tc>
          <w:tcPr>
            <w:tcW w:w="1462" w:type="dxa"/>
            <w:shd w:val="clear" w:color="auto" w:fill="93D07C"/>
            <w:vAlign w:val="center"/>
          </w:tcPr>
          <w:p w:rsidR="002747E1" w:rsidRPr="00E57C34" w:rsidRDefault="002747E1" w:rsidP="00E57C34">
            <w:pPr>
              <w:pStyle w:val="210"/>
              <w:shd w:val="clear" w:color="auto" w:fill="auto"/>
              <w:spacing w:before="0" w:line="190" w:lineRule="exact"/>
              <w:ind w:left="-5" w:firstLine="0"/>
              <w:jc w:val="center"/>
              <w:rPr>
                <w:rFonts w:cs="Times New Roman"/>
                <w:sz w:val="20"/>
                <w:szCs w:val="20"/>
              </w:rPr>
            </w:pPr>
            <w:r w:rsidRPr="00E57C34">
              <w:rPr>
                <w:rStyle w:val="291"/>
                <w:color w:val="000000"/>
                <w:sz w:val="20"/>
                <w:szCs w:val="20"/>
              </w:rPr>
              <w:t>Партньор</w:t>
            </w:r>
          </w:p>
        </w:tc>
      </w:tr>
      <w:tr w:rsidR="00C41047" w:rsidRPr="00E57C34" w:rsidTr="00E57C34">
        <w:tc>
          <w:tcPr>
            <w:tcW w:w="1844" w:type="dxa"/>
            <w:vMerge w:val="restart"/>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1. Прилагане на</w:t>
            </w:r>
            <w:r>
              <w:rPr>
                <w:spacing w:val="1"/>
                <w:sz w:val="20"/>
              </w:rPr>
              <w:t xml:space="preserve"> </w:t>
            </w:r>
            <w:r>
              <w:rPr>
                <w:sz w:val="20"/>
              </w:rPr>
              <w:t>Стратегията и</w:t>
            </w:r>
            <w:r>
              <w:rPr>
                <w:spacing w:val="1"/>
                <w:sz w:val="20"/>
              </w:rPr>
              <w:t xml:space="preserve"> </w:t>
            </w:r>
            <w:r>
              <w:rPr>
                <w:sz w:val="20"/>
              </w:rPr>
              <w:t>плана за действие</w:t>
            </w:r>
            <w:r>
              <w:rPr>
                <w:spacing w:val="1"/>
                <w:sz w:val="20"/>
              </w:rPr>
              <w:t xml:space="preserve"> </w:t>
            </w:r>
            <w:r>
              <w:rPr>
                <w:sz w:val="20"/>
              </w:rPr>
              <w:t>за преход към</w:t>
            </w:r>
            <w:r>
              <w:rPr>
                <w:spacing w:val="1"/>
                <w:sz w:val="20"/>
              </w:rPr>
              <w:t xml:space="preserve"> </w:t>
            </w:r>
            <w:r>
              <w:rPr>
                <w:sz w:val="20"/>
              </w:rPr>
              <w:t>кръговата</w:t>
            </w:r>
            <w:r>
              <w:rPr>
                <w:spacing w:val="1"/>
                <w:sz w:val="20"/>
              </w:rPr>
              <w:t xml:space="preserve"> </w:t>
            </w:r>
            <w:r>
              <w:rPr>
                <w:sz w:val="20"/>
              </w:rPr>
              <w:t>икономика на</w:t>
            </w:r>
            <w:r>
              <w:rPr>
                <w:spacing w:val="1"/>
                <w:sz w:val="20"/>
              </w:rPr>
              <w:t xml:space="preserve"> </w:t>
            </w:r>
            <w:r>
              <w:rPr>
                <w:sz w:val="20"/>
              </w:rPr>
              <w:t>Република</w:t>
            </w:r>
            <w:r>
              <w:rPr>
                <w:spacing w:val="1"/>
                <w:sz w:val="20"/>
              </w:rPr>
              <w:t xml:space="preserve"> </w:t>
            </w:r>
            <w:r>
              <w:rPr>
                <w:sz w:val="20"/>
              </w:rPr>
              <w:t>България за</w:t>
            </w:r>
            <w:r>
              <w:rPr>
                <w:spacing w:val="1"/>
                <w:sz w:val="20"/>
              </w:rPr>
              <w:t xml:space="preserve"> </w:t>
            </w:r>
            <w:r>
              <w:rPr>
                <w:sz w:val="20"/>
              </w:rPr>
              <w:t>периода</w:t>
            </w:r>
            <w:r>
              <w:rPr>
                <w:spacing w:val="-2"/>
                <w:sz w:val="20"/>
              </w:rPr>
              <w:t xml:space="preserve"> </w:t>
            </w:r>
            <w:r>
              <w:rPr>
                <w:sz w:val="20"/>
              </w:rPr>
              <w:t>2021</w:t>
            </w:r>
            <w:r>
              <w:rPr>
                <w:spacing w:val="2"/>
                <w:sz w:val="20"/>
              </w:rPr>
              <w:t xml:space="preserve"> </w:t>
            </w:r>
            <w:r>
              <w:rPr>
                <w:sz w:val="20"/>
              </w:rPr>
              <w:t>-</w:t>
            </w:r>
            <w:r>
              <w:rPr>
                <w:spacing w:val="1"/>
                <w:sz w:val="20"/>
              </w:rPr>
              <w:t xml:space="preserve"> </w:t>
            </w:r>
            <w:r>
              <w:rPr>
                <w:sz w:val="20"/>
              </w:rPr>
              <w:t>2028</w:t>
            </w:r>
            <w:r>
              <w:rPr>
                <w:spacing w:val="10"/>
                <w:sz w:val="20"/>
              </w:rPr>
              <w:t xml:space="preserve"> </w:t>
            </w:r>
            <w:r>
              <w:rPr>
                <w:sz w:val="20"/>
              </w:rPr>
              <w:t>г.</w:t>
            </w:r>
            <w:r>
              <w:rPr>
                <w:spacing w:val="7"/>
                <w:sz w:val="20"/>
              </w:rPr>
              <w:t xml:space="preserve"> </w:t>
            </w:r>
            <w:r>
              <w:rPr>
                <w:sz w:val="20"/>
              </w:rPr>
              <w:t>и</w:t>
            </w:r>
            <w:r>
              <w:rPr>
                <w:spacing w:val="1"/>
                <w:sz w:val="20"/>
              </w:rPr>
              <w:t xml:space="preserve"> </w:t>
            </w:r>
            <w:r>
              <w:rPr>
                <w:sz w:val="20"/>
              </w:rPr>
              <w:t>достигане на</w:t>
            </w:r>
            <w:r>
              <w:rPr>
                <w:spacing w:val="1"/>
                <w:sz w:val="20"/>
              </w:rPr>
              <w:t xml:space="preserve"> </w:t>
            </w:r>
            <w:r>
              <w:rPr>
                <w:sz w:val="20"/>
              </w:rPr>
              <w:t>целите за</w:t>
            </w:r>
            <w:r>
              <w:rPr>
                <w:spacing w:val="1"/>
                <w:sz w:val="20"/>
              </w:rPr>
              <w:t xml:space="preserve"> </w:t>
            </w:r>
            <w:r>
              <w:rPr>
                <w:sz w:val="20"/>
              </w:rPr>
              <w:t>подготовка за</w:t>
            </w:r>
            <w:r>
              <w:rPr>
                <w:spacing w:val="1"/>
                <w:sz w:val="20"/>
              </w:rPr>
              <w:t xml:space="preserve"> </w:t>
            </w:r>
            <w:r>
              <w:rPr>
                <w:spacing w:val="-1"/>
                <w:sz w:val="20"/>
              </w:rPr>
              <w:t xml:space="preserve">повторна </w:t>
            </w:r>
            <w:r>
              <w:rPr>
                <w:sz w:val="20"/>
              </w:rPr>
              <w:t>употреба</w:t>
            </w:r>
            <w:r>
              <w:rPr>
                <w:spacing w:val="-47"/>
                <w:sz w:val="20"/>
              </w:rPr>
              <w:t xml:space="preserve"> </w:t>
            </w:r>
            <w:r>
              <w:rPr>
                <w:sz w:val="20"/>
              </w:rPr>
              <w:t>и</w:t>
            </w:r>
            <w:r>
              <w:rPr>
                <w:spacing w:val="-3"/>
                <w:sz w:val="20"/>
              </w:rPr>
              <w:t xml:space="preserve"> </w:t>
            </w:r>
            <w:r>
              <w:rPr>
                <w:sz w:val="20"/>
              </w:rPr>
              <w:t>за</w:t>
            </w:r>
            <w:r>
              <w:rPr>
                <w:spacing w:val="-1"/>
                <w:sz w:val="20"/>
              </w:rPr>
              <w:t xml:space="preserve"> </w:t>
            </w:r>
            <w:r>
              <w:rPr>
                <w:sz w:val="20"/>
              </w:rPr>
              <w:t>рециклиране</w:t>
            </w:r>
          </w:p>
          <w:p w:rsidR="004D5626" w:rsidRDefault="00C41047" w:rsidP="004D5626">
            <w:pPr>
              <w:pStyle w:val="TableParagraph"/>
              <w:spacing w:line="276" w:lineRule="auto"/>
              <w:rPr>
                <w:spacing w:val="-47"/>
                <w:sz w:val="20"/>
              </w:rPr>
            </w:pPr>
            <w:r>
              <w:rPr>
                <w:sz w:val="20"/>
              </w:rPr>
              <w:t>на битовите</w:t>
            </w:r>
            <w:r>
              <w:rPr>
                <w:spacing w:val="1"/>
                <w:sz w:val="20"/>
              </w:rPr>
              <w:t xml:space="preserve"> </w:t>
            </w:r>
            <w:r>
              <w:rPr>
                <w:sz w:val="20"/>
              </w:rPr>
              <w:lastRenderedPageBreak/>
              <w:t>отпадъци от</w:t>
            </w:r>
            <w:r>
              <w:rPr>
                <w:spacing w:val="1"/>
                <w:sz w:val="20"/>
              </w:rPr>
              <w:t xml:space="preserve"> </w:t>
            </w:r>
            <w:r>
              <w:rPr>
                <w:spacing w:val="-1"/>
                <w:sz w:val="20"/>
              </w:rPr>
              <w:t xml:space="preserve">хартия, </w:t>
            </w:r>
            <w:r>
              <w:rPr>
                <w:sz w:val="20"/>
              </w:rPr>
              <w:t>метали,</w:t>
            </w:r>
            <w:r>
              <w:rPr>
                <w:spacing w:val="-47"/>
                <w:sz w:val="20"/>
              </w:rPr>
              <w:t xml:space="preserve"> </w:t>
            </w:r>
          </w:p>
          <w:p w:rsidR="00C41047" w:rsidRDefault="00C41047" w:rsidP="004D5626">
            <w:pPr>
              <w:pStyle w:val="TableParagraph"/>
              <w:spacing w:line="276" w:lineRule="auto"/>
              <w:rPr>
                <w:sz w:val="20"/>
              </w:rPr>
            </w:pPr>
            <w:r>
              <w:rPr>
                <w:sz w:val="20"/>
              </w:rPr>
              <w:t>пластмаса и</w:t>
            </w:r>
            <w:r>
              <w:rPr>
                <w:spacing w:val="1"/>
                <w:sz w:val="20"/>
              </w:rPr>
              <w:t xml:space="preserve"> </w:t>
            </w:r>
            <w:r>
              <w:rPr>
                <w:sz w:val="20"/>
              </w:rPr>
              <w:t>стъкло</w:t>
            </w:r>
          </w:p>
        </w:tc>
        <w:tc>
          <w:tcPr>
            <w:tcW w:w="2409"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1.1. Разширяване и</w:t>
            </w:r>
            <w:r>
              <w:rPr>
                <w:spacing w:val="1"/>
                <w:sz w:val="20"/>
              </w:rPr>
              <w:t xml:space="preserve"> </w:t>
            </w:r>
            <w:r>
              <w:rPr>
                <w:sz w:val="20"/>
              </w:rPr>
              <w:t>оптимизиране</w:t>
            </w:r>
            <w:r>
              <w:rPr>
                <w:spacing w:val="2"/>
                <w:sz w:val="20"/>
              </w:rPr>
              <w:t xml:space="preserve"> </w:t>
            </w:r>
            <w:r>
              <w:rPr>
                <w:sz w:val="20"/>
              </w:rPr>
              <w:t>на</w:t>
            </w:r>
            <w:r>
              <w:rPr>
                <w:spacing w:val="1"/>
                <w:sz w:val="20"/>
              </w:rPr>
              <w:t xml:space="preserve"> </w:t>
            </w:r>
            <w:r>
              <w:rPr>
                <w:sz w:val="20"/>
              </w:rPr>
              <w:t>системата за разделно</w:t>
            </w:r>
            <w:r>
              <w:rPr>
                <w:spacing w:val="1"/>
                <w:sz w:val="20"/>
              </w:rPr>
              <w:t xml:space="preserve"> </w:t>
            </w:r>
            <w:r>
              <w:rPr>
                <w:sz w:val="20"/>
              </w:rPr>
              <w:t>събиране</w:t>
            </w:r>
            <w:r>
              <w:rPr>
                <w:spacing w:val="-3"/>
                <w:sz w:val="20"/>
              </w:rPr>
              <w:t xml:space="preserve"> </w:t>
            </w:r>
            <w:r>
              <w:rPr>
                <w:sz w:val="20"/>
              </w:rPr>
              <w:t>на</w:t>
            </w:r>
            <w:r>
              <w:rPr>
                <w:spacing w:val="-4"/>
                <w:sz w:val="20"/>
              </w:rPr>
              <w:t xml:space="preserve"> </w:t>
            </w:r>
            <w:r>
              <w:rPr>
                <w:sz w:val="20"/>
              </w:rPr>
              <w:t>отпадъци</w:t>
            </w:r>
            <w:r>
              <w:rPr>
                <w:spacing w:val="39"/>
                <w:sz w:val="20"/>
              </w:rPr>
              <w:t xml:space="preserve"> </w:t>
            </w:r>
            <w:r>
              <w:rPr>
                <w:sz w:val="20"/>
              </w:rPr>
              <w:t>от</w:t>
            </w:r>
            <w:r>
              <w:rPr>
                <w:spacing w:val="-47"/>
                <w:sz w:val="20"/>
              </w:rPr>
              <w:t xml:space="preserve"> </w:t>
            </w:r>
            <w:r>
              <w:rPr>
                <w:sz w:val="20"/>
              </w:rPr>
              <w:t>опаковки</w:t>
            </w:r>
          </w:p>
        </w:tc>
        <w:tc>
          <w:tcPr>
            <w:tcW w:w="851" w:type="dxa"/>
          </w:tcPr>
          <w:p w:rsidR="00C41047" w:rsidRDefault="00C41047" w:rsidP="004D5626">
            <w:pPr>
              <w:pStyle w:val="TableParagraph"/>
              <w:spacing w:line="276" w:lineRule="auto"/>
              <w:rPr>
                <w:sz w:val="20"/>
              </w:rPr>
            </w:pPr>
          </w:p>
        </w:tc>
        <w:tc>
          <w:tcPr>
            <w:tcW w:w="1559" w:type="dxa"/>
          </w:tcPr>
          <w:p w:rsidR="004D5626" w:rsidRDefault="004D5626" w:rsidP="004D5626">
            <w:pPr>
              <w:pStyle w:val="TableParagraph"/>
              <w:spacing w:line="276" w:lineRule="auto"/>
              <w:rPr>
                <w:sz w:val="20"/>
              </w:rPr>
            </w:pPr>
          </w:p>
          <w:p w:rsidR="008723DC" w:rsidRDefault="00C41047" w:rsidP="00A44B00">
            <w:pPr>
              <w:pStyle w:val="TableParagraph"/>
              <w:spacing w:line="276" w:lineRule="auto"/>
              <w:ind w:right="-108"/>
              <w:rPr>
                <w:sz w:val="20"/>
              </w:rPr>
            </w:pPr>
            <w:r>
              <w:rPr>
                <w:sz w:val="20"/>
              </w:rPr>
              <w:t>Организация</w:t>
            </w:r>
            <w:r>
              <w:rPr>
                <w:spacing w:val="1"/>
                <w:sz w:val="20"/>
              </w:rPr>
              <w:t xml:space="preserve"> </w:t>
            </w:r>
            <w:r>
              <w:rPr>
                <w:sz w:val="20"/>
              </w:rPr>
              <w:t>по</w:t>
            </w:r>
            <w:r w:rsidR="008723DC">
              <w:rPr>
                <w:sz w:val="20"/>
              </w:rPr>
              <w:t xml:space="preserve"> оползотворява</w:t>
            </w:r>
          </w:p>
          <w:p w:rsidR="00C41047" w:rsidRDefault="008723DC" w:rsidP="00A44B00">
            <w:pPr>
              <w:pStyle w:val="TableParagraph"/>
              <w:spacing w:line="276" w:lineRule="auto"/>
              <w:ind w:right="-108"/>
              <w:rPr>
                <w:sz w:val="20"/>
              </w:rPr>
            </w:pPr>
            <w:r>
              <w:rPr>
                <w:sz w:val="20"/>
              </w:rPr>
              <w:t xml:space="preserve">не </w:t>
            </w:r>
            <w:r w:rsidR="00C41047">
              <w:rPr>
                <w:sz w:val="20"/>
              </w:rPr>
              <w:t>на</w:t>
            </w:r>
            <w:r w:rsidR="00C41047">
              <w:rPr>
                <w:spacing w:val="1"/>
                <w:sz w:val="20"/>
              </w:rPr>
              <w:t xml:space="preserve"> </w:t>
            </w:r>
            <w:r w:rsidR="00C41047">
              <w:rPr>
                <w:sz w:val="20"/>
              </w:rPr>
              <w:t>отпадъци от</w:t>
            </w:r>
            <w:r w:rsidR="00C41047">
              <w:rPr>
                <w:spacing w:val="1"/>
                <w:sz w:val="20"/>
              </w:rPr>
              <w:t xml:space="preserve"> </w:t>
            </w:r>
            <w:r w:rsidR="00C41047">
              <w:rPr>
                <w:sz w:val="20"/>
              </w:rPr>
              <w:t>опаковки</w:t>
            </w:r>
          </w:p>
          <w:p w:rsidR="00C41047" w:rsidRDefault="00C41047" w:rsidP="004D5626">
            <w:pPr>
              <w:pStyle w:val="TableParagraph"/>
              <w:spacing w:line="276" w:lineRule="auto"/>
              <w:rPr>
                <w:sz w:val="20"/>
              </w:rPr>
            </w:pPr>
            <w:r>
              <w:rPr>
                <w:sz w:val="20"/>
              </w:rPr>
              <w:t>(ООп)</w:t>
            </w:r>
          </w:p>
          <w:p w:rsidR="004D5626" w:rsidRDefault="004D5626" w:rsidP="004D5626">
            <w:pPr>
              <w:pStyle w:val="TableParagraph"/>
              <w:spacing w:line="276" w:lineRule="auto"/>
              <w:rPr>
                <w:sz w:val="20"/>
              </w:rPr>
            </w:pPr>
          </w:p>
        </w:tc>
        <w:tc>
          <w:tcPr>
            <w:tcW w:w="993"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2021-2028</w:t>
            </w:r>
          </w:p>
        </w:tc>
        <w:tc>
          <w:tcPr>
            <w:tcW w:w="1843"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Разширена и</w:t>
            </w:r>
            <w:r>
              <w:rPr>
                <w:spacing w:val="1"/>
                <w:sz w:val="20"/>
              </w:rPr>
              <w:t xml:space="preserve"> </w:t>
            </w:r>
            <w:r>
              <w:rPr>
                <w:sz w:val="20"/>
              </w:rPr>
              <w:t>оптимизирана</w:t>
            </w:r>
            <w:r>
              <w:rPr>
                <w:spacing w:val="1"/>
                <w:sz w:val="20"/>
              </w:rPr>
              <w:t xml:space="preserve"> </w:t>
            </w:r>
            <w:r>
              <w:rPr>
                <w:sz w:val="20"/>
              </w:rPr>
              <w:t>система за</w:t>
            </w:r>
            <w:r>
              <w:rPr>
                <w:spacing w:val="1"/>
                <w:sz w:val="20"/>
              </w:rPr>
              <w:t xml:space="preserve"> </w:t>
            </w:r>
            <w:r>
              <w:rPr>
                <w:spacing w:val="-1"/>
                <w:sz w:val="20"/>
              </w:rPr>
              <w:t xml:space="preserve">разделно </w:t>
            </w:r>
            <w:r>
              <w:rPr>
                <w:sz w:val="20"/>
              </w:rPr>
              <w:t>събиране</w:t>
            </w:r>
            <w:r>
              <w:rPr>
                <w:spacing w:val="-47"/>
                <w:sz w:val="20"/>
              </w:rPr>
              <w:t xml:space="preserve"> </w:t>
            </w:r>
            <w:r>
              <w:rPr>
                <w:sz w:val="20"/>
              </w:rPr>
              <w:t>на</w:t>
            </w:r>
            <w:r>
              <w:rPr>
                <w:spacing w:val="-1"/>
                <w:sz w:val="20"/>
              </w:rPr>
              <w:t xml:space="preserve"> </w:t>
            </w:r>
            <w:r>
              <w:rPr>
                <w:sz w:val="20"/>
              </w:rPr>
              <w:t>отпадъци</w:t>
            </w:r>
          </w:p>
        </w:tc>
        <w:tc>
          <w:tcPr>
            <w:tcW w:w="1700" w:type="dxa"/>
          </w:tcPr>
          <w:p w:rsidR="004D5626" w:rsidRDefault="004D5626" w:rsidP="004D5626">
            <w:pPr>
              <w:pStyle w:val="TableParagraph"/>
              <w:spacing w:line="276" w:lineRule="auto"/>
              <w:rPr>
                <w:spacing w:val="-1"/>
                <w:sz w:val="20"/>
              </w:rPr>
            </w:pPr>
          </w:p>
          <w:p w:rsidR="00C41047" w:rsidRDefault="00C41047" w:rsidP="004D5626">
            <w:pPr>
              <w:pStyle w:val="TableParagraph"/>
              <w:spacing w:line="276" w:lineRule="auto"/>
              <w:rPr>
                <w:sz w:val="20"/>
              </w:rPr>
            </w:pPr>
            <w:r>
              <w:rPr>
                <w:spacing w:val="-1"/>
                <w:sz w:val="20"/>
              </w:rPr>
              <w:t>Брой жители</w:t>
            </w:r>
            <w:r>
              <w:rPr>
                <w:spacing w:val="-47"/>
                <w:sz w:val="20"/>
              </w:rPr>
              <w:t xml:space="preserve"> </w:t>
            </w:r>
            <w:r>
              <w:rPr>
                <w:sz w:val="20"/>
              </w:rPr>
              <w:t>обхванати в</w:t>
            </w:r>
            <w:r>
              <w:rPr>
                <w:spacing w:val="1"/>
                <w:sz w:val="20"/>
              </w:rPr>
              <w:t xml:space="preserve"> </w:t>
            </w:r>
            <w:r>
              <w:rPr>
                <w:sz w:val="20"/>
              </w:rPr>
              <w:t>системата за</w:t>
            </w:r>
            <w:r>
              <w:rPr>
                <w:spacing w:val="-47"/>
                <w:sz w:val="20"/>
              </w:rPr>
              <w:t xml:space="preserve"> </w:t>
            </w:r>
            <w:r>
              <w:rPr>
                <w:sz w:val="20"/>
              </w:rPr>
              <w:t>разделно</w:t>
            </w:r>
            <w:r>
              <w:rPr>
                <w:spacing w:val="1"/>
                <w:sz w:val="20"/>
              </w:rPr>
              <w:t xml:space="preserve"> </w:t>
            </w:r>
            <w:r>
              <w:rPr>
                <w:sz w:val="20"/>
              </w:rPr>
              <w:t>събиране на</w:t>
            </w:r>
            <w:r>
              <w:rPr>
                <w:spacing w:val="1"/>
                <w:sz w:val="20"/>
              </w:rPr>
              <w:t xml:space="preserve"> </w:t>
            </w:r>
            <w:r>
              <w:rPr>
                <w:sz w:val="20"/>
              </w:rPr>
              <w:t>отпадъци</w:t>
            </w:r>
          </w:p>
        </w:tc>
        <w:tc>
          <w:tcPr>
            <w:tcW w:w="1846"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Брой жители</w:t>
            </w:r>
            <w:r>
              <w:rPr>
                <w:spacing w:val="1"/>
                <w:sz w:val="20"/>
              </w:rPr>
              <w:t xml:space="preserve"> </w:t>
            </w:r>
            <w:r>
              <w:rPr>
                <w:sz w:val="20"/>
              </w:rPr>
              <w:t>обхванати в</w:t>
            </w:r>
            <w:r>
              <w:rPr>
                <w:spacing w:val="1"/>
                <w:sz w:val="20"/>
              </w:rPr>
              <w:t xml:space="preserve"> </w:t>
            </w:r>
            <w:r>
              <w:rPr>
                <w:sz w:val="20"/>
              </w:rPr>
              <w:t>системата за</w:t>
            </w:r>
            <w:r>
              <w:rPr>
                <w:spacing w:val="1"/>
                <w:sz w:val="20"/>
              </w:rPr>
              <w:t xml:space="preserve"> </w:t>
            </w:r>
            <w:r>
              <w:rPr>
                <w:spacing w:val="-1"/>
                <w:sz w:val="20"/>
              </w:rPr>
              <w:t xml:space="preserve">разделно </w:t>
            </w:r>
            <w:r>
              <w:rPr>
                <w:sz w:val="20"/>
              </w:rPr>
              <w:t>събиране</w:t>
            </w:r>
            <w:r>
              <w:rPr>
                <w:spacing w:val="-47"/>
                <w:sz w:val="20"/>
              </w:rPr>
              <w:t xml:space="preserve"> </w:t>
            </w:r>
            <w:r>
              <w:rPr>
                <w:sz w:val="20"/>
              </w:rPr>
              <w:t>на</w:t>
            </w:r>
            <w:r>
              <w:rPr>
                <w:spacing w:val="-1"/>
                <w:sz w:val="20"/>
              </w:rPr>
              <w:t xml:space="preserve"> </w:t>
            </w:r>
            <w:r>
              <w:rPr>
                <w:sz w:val="20"/>
              </w:rPr>
              <w:t>отпадъци</w:t>
            </w:r>
          </w:p>
        </w:tc>
        <w:tc>
          <w:tcPr>
            <w:tcW w:w="1086" w:type="dxa"/>
          </w:tcPr>
          <w:p w:rsidR="004D5626" w:rsidRDefault="004D5626" w:rsidP="004D5626">
            <w:pPr>
              <w:pStyle w:val="TableParagraph"/>
              <w:spacing w:line="276" w:lineRule="auto"/>
              <w:rPr>
                <w:spacing w:val="-1"/>
                <w:sz w:val="20"/>
              </w:rPr>
            </w:pPr>
          </w:p>
          <w:p w:rsidR="00C41047" w:rsidRDefault="00C41047"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Организации</w:t>
            </w:r>
            <w:r>
              <w:rPr>
                <w:spacing w:val="1"/>
                <w:sz w:val="20"/>
              </w:rPr>
              <w:t xml:space="preserve"> </w:t>
            </w:r>
            <w:r>
              <w:rPr>
                <w:sz w:val="20"/>
              </w:rPr>
              <w:t>по</w:t>
            </w:r>
            <w:r>
              <w:rPr>
                <w:spacing w:val="1"/>
                <w:sz w:val="20"/>
              </w:rPr>
              <w:t xml:space="preserve"> </w:t>
            </w:r>
            <w:r>
              <w:rPr>
                <w:spacing w:val="-1"/>
                <w:sz w:val="20"/>
              </w:rPr>
              <w:t>оползотворява</w:t>
            </w:r>
            <w:r>
              <w:rPr>
                <w:spacing w:val="-47"/>
                <w:sz w:val="20"/>
              </w:rPr>
              <w:t xml:space="preserve"> </w:t>
            </w:r>
            <w:r>
              <w:rPr>
                <w:sz w:val="20"/>
              </w:rPr>
              <w:t>не</w:t>
            </w:r>
          </w:p>
        </w:tc>
      </w:tr>
      <w:tr w:rsidR="00C41047" w:rsidRPr="00E57C34" w:rsidTr="001B7117">
        <w:trPr>
          <w:trHeight w:val="1983"/>
        </w:trPr>
        <w:tc>
          <w:tcPr>
            <w:tcW w:w="1844" w:type="dxa"/>
            <w:vMerge/>
          </w:tcPr>
          <w:p w:rsidR="00C41047" w:rsidRPr="002143EA" w:rsidRDefault="00C41047" w:rsidP="004D5626">
            <w:pPr>
              <w:pStyle w:val="210"/>
              <w:shd w:val="clear" w:color="auto" w:fill="auto"/>
              <w:spacing w:before="0" w:line="276" w:lineRule="auto"/>
              <w:ind w:firstLine="0"/>
              <w:jc w:val="left"/>
              <w:rPr>
                <w:rFonts w:cs="Times New Roman"/>
                <w:sz w:val="20"/>
                <w:szCs w:val="20"/>
              </w:rPr>
            </w:pPr>
          </w:p>
        </w:tc>
        <w:tc>
          <w:tcPr>
            <w:tcW w:w="2409" w:type="dxa"/>
          </w:tcPr>
          <w:p w:rsidR="004D5626" w:rsidRDefault="004D5626" w:rsidP="004D5626">
            <w:pPr>
              <w:pStyle w:val="210"/>
              <w:shd w:val="clear" w:color="auto" w:fill="auto"/>
              <w:spacing w:before="0" w:line="276" w:lineRule="auto"/>
              <w:ind w:firstLine="0"/>
              <w:jc w:val="left"/>
              <w:rPr>
                <w:sz w:val="20"/>
              </w:rPr>
            </w:pPr>
          </w:p>
          <w:p w:rsidR="00C41047" w:rsidRPr="002143EA" w:rsidRDefault="00C41047" w:rsidP="004D5626">
            <w:pPr>
              <w:pStyle w:val="210"/>
              <w:shd w:val="clear" w:color="auto" w:fill="auto"/>
              <w:spacing w:before="0" w:line="276" w:lineRule="auto"/>
              <w:ind w:firstLine="0"/>
              <w:jc w:val="left"/>
              <w:rPr>
                <w:rFonts w:cs="Times New Roman"/>
                <w:sz w:val="20"/>
                <w:szCs w:val="20"/>
              </w:rPr>
            </w:pPr>
            <w:r>
              <w:rPr>
                <w:sz w:val="20"/>
              </w:rPr>
              <w:t>1.2.Прилагане на</w:t>
            </w:r>
            <w:r>
              <w:rPr>
                <w:spacing w:val="1"/>
                <w:sz w:val="20"/>
              </w:rPr>
              <w:t xml:space="preserve"> </w:t>
            </w:r>
            <w:r>
              <w:rPr>
                <w:sz w:val="20"/>
              </w:rPr>
              <w:t>финансови</w:t>
            </w:r>
            <w:r>
              <w:rPr>
                <w:spacing w:val="-8"/>
                <w:sz w:val="20"/>
              </w:rPr>
              <w:t xml:space="preserve"> </w:t>
            </w:r>
            <w:r>
              <w:rPr>
                <w:sz w:val="20"/>
              </w:rPr>
              <w:t>стимули</w:t>
            </w:r>
            <w:r>
              <w:rPr>
                <w:spacing w:val="-6"/>
                <w:sz w:val="20"/>
              </w:rPr>
              <w:t xml:space="preserve"> </w:t>
            </w:r>
            <w:r>
              <w:rPr>
                <w:sz w:val="20"/>
              </w:rPr>
              <w:t>към</w:t>
            </w:r>
            <w:r>
              <w:rPr>
                <w:spacing w:val="-47"/>
                <w:sz w:val="20"/>
              </w:rPr>
              <w:t xml:space="preserve"> </w:t>
            </w:r>
            <w:r>
              <w:rPr>
                <w:sz w:val="20"/>
              </w:rPr>
              <w:t>граждани прилагащи</w:t>
            </w:r>
            <w:r>
              <w:rPr>
                <w:spacing w:val="1"/>
                <w:sz w:val="20"/>
              </w:rPr>
              <w:t xml:space="preserve"> </w:t>
            </w:r>
            <w:r>
              <w:rPr>
                <w:sz w:val="20"/>
              </w:rPr>
              <w:t>разделно събиране на</w:t>
            </w:r>
            <w:r>
              <w:rPr>
                <w:spacing w:val="1"/>
                <w:sz w:val="20"/>
              </w:rPr>
              <w:t xml:space="preserve"> </w:t>
            </w:r>
            <w:r>
              <w:rPr>
                <w:sz w:val="20"/>
              </w:rPr>
              <w:t>отпадъци и предаващи</w:t>
            </w:r>
            <w:r>
              <w:rPr>
                <w:spacing w:val="1"/>
                <w:sz w:val="20"/>
              </w:rPr>
              <w:t xml:space="preserve"> </w:t>
            </w:r>
            <w:r>
              <w:rPr>
                <w:sz w:val="20"/>
              </w:rPr>
              <w:t>за рециклиране битови</w:t>
            </w:r>
            <w:r>
              <w:rPr>
                <w:spacing w:val="1"/>
                <w:sz w:val="20"/>
              </w:rPr>
              <w:t xml:space="preserve"> </w:t>
            </w:r>
            <w:r>
              <w:rPr>
                <w:sz w:val="20"/>
              </w:rPr>
              <w:t>отпадъци.</w:t>
            </w:r>
          </w:p>
        </w:tc>
        <w:tc>
          <w:tcPr>
            <w:tcW w:w="851" w:type="dxa"/>
          </w:tcPr>
          <w:p w:rsidR="00C41047" w:rsidRPr="002143EA" w:rsidRDefault="00C41047" w:rsidP="004D5626">
            <w:pPr>
              <w:spacing w:after="0"/>
              <w:rPr>
                <w:rFonts w:ascii="Times New Roman" w:hAnsi="Times New Roman" w:cs="Times New Roman"/>
                <w:sz w:val="20"/>
                <w:szCs w:val="20"/>
              </w:rPr>
            </w:pPr>
          </w:p>
        </w:tc>
        <w:tc>
          <w:tcPr>
            <w:tcW w:w="1559" w:type="dxa"/>
          </w:tcPr>
          <w:p w:rsidR="00C41047" w:rsidRPr="002143EA" w:rsidRDefault="00C41047" w:rsidP="004D5626">
            <w:pPr>
              <w:spacing w:after="0"/>
              <w:rPr>
                <w:rFonts w:ascii="Times New Roman" w:hAnsi="Times New Roman" w:cs="Times New Roman"/>
                <w:sz w:val="20"/>
                <w:szCs w:val="20"/>
              </w:rPr>
            </w:pPr>
          </w:p>
        </w:tc>
        <w:tc>
          <w:tcPr>
            <w:tcW w:w="993" w:type="dxa"/>
          </w:tcPr>
          <w:p w:rsidR="004D5626" w:rsidRDefault="004D5626" w:rsidP="004D5626">
            <w:pPr>
              <w:pStyle w:val="210"/>
              <w:shd w:val="clear" w:color="auto" w:fill="auto"/>
              <w:spacing w:before="0" w:line="276" w:lineRule="auto"/>
              <w:ind w:firstLine="0"/>
              <w:jc w:val="left"/>
              <w:rPr>
                <w:sz w:val="20"/>
              </w:rPr>
            </w:pPr>
          </w:p>
          <w:p w:rsidR="00C41047" w:rsidRPr="002143EA" w:rsidRDefault="00C41047" w:rsidP="004D5626">
            <w:pPr>
              <w:pStyle w:val="210"/>
              <w:shd w:val="clear" w:color="auto" w:fill="auto"/>
              <w:spacing w:before="0" w:line="276" w:lineRule="auto"/>
              <w:ind w:firstLine="0"/>
              <w:jc w:val="left"/>
              <w:rPr>
                <w:rFonts w:cs="Times New Roman"/>
                <w:sz w:val="20"/>
                <w:szCs w:val="20"/>
              </w:rPr>
            </w:pPr>
            <w:r>
              <w:rPr>
                <w:sz w:val="20"/>
              </w:rPr>
              <w:t>2022-2028</w:t>
            </w:r>
          </w:p>
        </w:tc>
        <w:tc>
          <w:tcPr>
            <w:tcW w:w="1843" w:type="dxa"/>
          </w:tcPr>
          <w:p w:rsidR="004D5626" w:rsidRDefault="004D5626" w:rsidP="004D5626">
            <w:pPr>
              <w:pStyle w:val="210"/>
              <w:shd w:val="clear" w:color="auto" w:fill="auto"/>
              <w:spacing w:before="0" w:line="276" w:lineRule="auto"/>
              <w:ind w:firstLine="0"/>
              <w:jc w:val="left"/>
              <w:rPr>
                <w:sz w:val="20"/>
              </w:rPr>
            </w:pPr>
          </w:p>
          <w:p w:rsidR="00C41047" w:rsidRPr="002143EA" w:rsidRDefault="00C41047" w:rsidP="004D5626">
            <w:pPr>
              <w:pStyle w:val="210"/>
              <w:shd w:val="clear" w:color="auto" w:fill="auto"/>
              <w:spacing w:before="0" w:line="276" w:lineRule="auto"/>
              <w:ind w:firstLine="0"/>
              <w:jc w:val="left"/>
              <w:rPr>
                <w:rFonts w:cs="Times New Roman"/>
                <w:sz w:val="20"/>
                <w:szCs w:val="20"/>
              </w:rPr>
            </w:pPr>
            <w:r>
              <w:rPr>
                <w:sz w:val="20"/>
              </w:rPr>
              <w:t>Осигурен</w:t>
            </w:r>
            <w:r>
              <w:rPr>
                <w:spacing w:val="-10"/>
                <w:sz w:val="20"/>
              </w:rPr>
              <w:t xml:space="preserve"> </w:t>
            </w:r>
            <w:r>
              <w:rPr>
                <w:sz w:val="20"/>
              </w:rPr>
              <w:t>данъчен</w:t>
            </w:r>
            <w:r>
              <w:rPr>
                <w:spacing w:val="-47"/>
                <w:sz w:val="20"/>
              </w:rPr>
              <w:t xml:space="preserve"> </w:t>
            </w:r>
            <w:r>
              <w:rPr>
                <w:sz w:val="20"/>
              </w:rPr>
              <w:t>стимул за</w:t>
            </w:r>
            <w:r>
              <w:rPr>
                <w:spacing w:val="1"/>
                <w:sz w:val="20"/>
              </w:rPr>
              <w:t xml:space="preserve"> </w:t>
            </w:r>
            <w:r>
              <w:rPr>
                <w:sz w:val="20"/>
              </w:rPr>
              <w:t>домакинствата</w:t>
            </w:r>
          </w:p>
        </w:tc>
        <w:tc>
          <w:tcPr>
            <w:tcW w:w="1700"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Промени в</w:t>
            </w:r>
            <w:r>
              <w:rPr>
                <w:spacing w:val="1"/>
                <w:sz w:val="20"/>
              </w:rPr>
              <w:t xml:space="preserve"> </w:t>
            </w:r>
            <w:r>
              <w:rPr>
                <w:sz w:val="20"/>
              </w:rPr>
              <w:t>размера</w:t>
            </w:r>
            <w:r>
              <w:rPr>
                <w:spacing w:val="-8"/>
                <w:sz w:val="20"/>
              </w:rPr>
              <w:t xml:space="preserve"> </w:t>
            </w:r>
            <w:r>
              <w:rPr>
                <w:sz w:val="20"/>
              </w:rPr>
              <w:t>на</w:t>
            </w:r>
            <w:r>
              <w:rPr>
                <w:spacing w:val="-7"/>
                <w:sz w:val="20"/>
              </w:rPr>
              <w:t xml:space="preserve"> </w:t>
            </w:r>
            <w:r>
              <w:rPr>
                <w:sz w:val="20"/>
              </w:rPr>
              <w:t>такса</w:t>
            </w:r>
          </w:p>
          <w:p w:rsidR="00C41047" w:rsidRDefault="00C41047" w:rsidP="004D5626">
            <w:pPr>
              <w:pStyle w:val="210"/>
              <w:shd w:val="clear" w:color="auto" w:fill="auto"/>
              <w:spacing w:before="0" w:line="276" w:lineRule="auto"/>
              <w:ind w:firstLine="0"/>
              <w:jc w:val="left"/>
              <w:rPr>
                <w:sz w:val="20"/>
              </w:rPr>
            </w:pPr>
            <w:r>
              <w:rPr>
                <w:sz w:val="20"/>
              </w:rPr>
              <w:t>„Битови</w:t>
            </w:r>
            <w:r>
              <w:rPr>
                <w:spacing w:val="1"/>
                <w:sz w:val="20"/>
              </w:rPr>
              <w:t xml:space="preserve"> </w:t>
            </w:r>
            <w:r>
              <w:rPr>
                <w:sz w:val="20"/>
              </w:rPr>
              <w:t>отпадъци” към</w:t>
            </w:r>
            <w:r>
              <w:rPr>
                <w:spacing w:val="1"/>
                <w:sz w:val="20"/>
              </w:rPr>
              <w:t xml:space="preserve"> </w:t>
            </w:r>
            <w:r>
              <w:rPr>
                <w:sz w:val="20"/>
              </w:rPr>
              <w:t>Наредба</w:t>
            </w:r>
            <w:r>
              <w:rPr>
                <w:spacing w:val="-9"/>
                <w:sz w:val="20"/>
              </w:rPr>
              <w:t xml:space="preserve"> </w:t>
            </w:r>
            <w:r>
              <w:rPr>
                <w:sz w:val="20"/>
              </w:rPr>
              <w:t>за</w:t>
            </w:r>
            <w:r>
              <w:rPr>
                <w:spacing w:val="-8"/>
                <w:sz w:val="20"/>
              </w:rPr>
              <w:t xml:space="preserve"> </w:t>
            </w:r>
            <w:r>
              <w:rPr>
                <w:sz w:val="20"/>
              </w:rPr>
              <w:t>реда</w:t>
            </w:r>
            <w:r>
              <w:rPr>
                <w:spacing w:val="-47"/>
                <w:sz w:val="20"/>
              </w:rPr>
              <w:t xml:space="preserve"> </w:t>
            </w:r>
            <w:r>
              <w:rPr>
                <w:sz w:val="20"/>
              </w:rPr>
              <w:t>за определяне и</w:t>
            </w:r>
            <w:r>
              <w:rPr>
                <w:spacing w:val="-47"/>
                <w:sz w:val="20"/>
              </w:rPr>
              <w:t xml:space="preserve"> </w:t>
            </w:r>
            <w:r>
              <w:rPr>
                <w:sz w:val="20"/>
              </w:rPr>
              <w:t>събиране</w:t>
            </w:r>
            <w:r>
              <w:rPr>
                <w:spacing w:val="2"/>
                <w:sz w:val="20"/>
              </w:rPr>
              <w:t xml:space="preserve"> </w:t>
            </w:r>
            <w:r>
              <w:rPr>
                <w:sz w:val="20"/>
              </w:rPr>
              <w:t>на</w:t>
            </w:r>
            <w:r>
              <w:rPr>
                <w:spacing w:val="1"/>
                <w:sz w:val="20"/>
              </w:rPr>
              <w:t xml:space="preserve"> </w:t>
            </w:r>
            <w:r>
              <w:rPr>
                <w:sz w:val="20"/>
              </w:rPr>
              <w:t>местните</w:t>
            </w:r>
            <w:r>
              <w:rPr>
                <w:spacing w:val="-3"/>
                <w:sz w:val="20"/>
              </w:rPr>
              <w:t xml:space="preserve"> </w:t>
            </w:r>
            <w:r>
              <w:rPr>
                <w:sz w:val="20"/>
              </w:rPr>
              <w:t>такси</w:t>
            </w:r>
          </w:p>
          <w:p w:rsidR="004D5626" w:rsidRPr="002143EA" w:rsidRDefault="004D5626" w:rsidP="004D5626">
            <w:pPr>
              <w:pStyle w:val="210"/>
              <w:shd w:val="clear" w:color="auto" w:fill="auto"/>
              <w:spacing w:before="0" w:line="276" w:lineRule="auto"/>
              <w:ind w:firstLine="0"/>
              <w:jc w:val="left"/>
              <w:rPr>
                <w:rFonts w:cs="Times New Roman"/>
                <w:sz w:val="20"/>
                <w:szCs w:val="20"/>
              </w:rPr>
            </w:pPr>
          </w:p>
        </w:tc>
        <w:tc>
          <w:tcPr>
            <w:tcW w:w="1846"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rPr>
                <w:sz w:val="20"/>
              </w:rPr>
            </w:pPr>
            <w:r>
              <w:rPr>
                <w:sz w:val="20"/>
              </w:rPr>
              <w:t>Брой</w:t>
            </w:r>
            <w:r>
              <w:rPr>
                <w:spacing w:val="1"/>
                <w:sz w:val="20"/>
              </w:rPr>
              <w:t xml:space="preserve"> </w:t>
            </w:r>
            <w:r>
              <w:rPr>
                <w:spacing w:val="-1"/>
                <w:sz w:val="20"/>
              </w:rPr>
              <w:t>домакинства</w:t>
            </w:r>
          </w:p>
          <w:p w:rsidR="00C41047" w:rsidRDefault="00C41047" w:rsidP="004D5626">
            <w:pPr>
              <w:pStyle w:val="TableParagraph"/>
              <w:spacing w:line="276" w:lineRule="auto"/>
              <w:rPr>
                <w:sz w:val="20"/>
              </w:rPr>
            </w:pPr>
            <w:r>
              <w:rPr>
                <w:spacing w:val="-1"/>
                <w:sz w:val="20"/>
              </w:rPr>
              <w:t xml:space="preserve">получили </w:t>
            </w:r>
            <w:r>
              <w:rPr>
                <w:sz w:val="20"/>
              </w:rPr>
              <w:t>данъчен</w:t>
            </w:r>
            <w:r>
              <w:rPr>
                <w:spacing w:val="-47"/>
                <w:sz w:val="20"/>
              </w:rPr>
              <w:t xml:space="preserve"> </w:t>
            </w:r>
            <w:r>
              <w:rPr>
                <w:sz w:val="20"/>
              </w:rPr>
              <w:t>стимул</w:t>
            </w:r>
            <w:r>
              <w:rPr>
                <w:spacing w:val="-2"/>
                <w:sz w:val="20"/>
              </w:rPr>
              <w:t xml:space="preserve"> </w:t>
            </w:r>
            <w:r>
              <w:rPr>
                <w:sz w:val="20"/>
              </w:rPr>
              <w:t>за</w:t>
            </w:r>
            <w:r>
              <w:rPr>
                <w:spacing w:val="-1"/>
                <w:sz w:val="20"/>
              </w:rPr>
              <w:t xml:space="preserve"> </w:t>
            </w:r>
            <w:r>
              <w:rPr>
                <w:sz w:val="20"/>
              </w:rPr>
              <w:t>такса</w:t>
            </w:r>
          </w:p>
          <w:p w:rsidR="00C41047" w:rsidRDefault="00C41047" w:rsidP="004D5626">
            <w:pPr>
              <w:pStyle w:val="TableParagraph"/>
              <w:spacing w:line="276" w:lineRule="auto"/>
              <w:rPr>
                <w:sz w:val="20"/>
              </w:rPr>
            </w:pPr>
            <w:r>
              <w:rPr>
                <w:sz w:val="20"/>
              </w:rPr>
              <w:t>„Битови</w:t>
            </w:r>
            <w:r>
              <w:rPr>
                <w:spacing w:val="1"/>
                <w:sz w:val="20"/>
              </w:rPr>
              <w:t xml:space="preserve"> </w:t>
            </w:r>
            <w:r>
              <w:rPr>
                <w:spacing w:val="-1"/>
                <w:sz w:val="20"/>
              </w:rPr>
              <w:t xml:space="preserve">отпадъци” </w:t>
            </w:r>
            <w:r>
              <w:rPr>
                <w:sz w:val="20"/>
              </w:rPr>
              <w:t>за</w:t>
            </w:r>
            <w:r>
              <w:rPr>
                <w:spacing w:val="-47"/>
                <w:sz w:val="20"/>
              </w:rPr>
              <w:t xml:space="preserve"> </w:t>
            </w:r>
            <w:r>
              <w:rPr>
                <w:sz w:val="20"/>
              </w:rPr>
              <w:t>разделно</w:t>
            </w:r>
            <w:r>
              <w:rPr>
                <w:spacing w:val="1"/>
                <w:sz w:val="20"/>
              </w:rPr>
              <w:t xml:space="preserve"> </w:t>
            </w:r>
            <w:r>
              <w:rPr>
                <w:sz w:val="20"/>
              </w:rPr>
              <w:t>събиране на</w:t>
            </w:r>
          </w:p>
          <w:p w:rsidR="00C41047" w:rsidRPr="002143EA" w:rsidRDefault="00C41047" w:rsidP="004D5626">
            <w:pPr>
              <w:pStyle w:val="210"/>
              <w:shd w:val="clear" w:color="auto" w:fill="auto"/>
              <w:spacing w:before="0" w:line="276" w:lineRule="auto"/>
              <w:ind w:firstLine="0"/>
              <w:jc w:val="left"/>
              <w:rPr>
                <w:rFonts w:cs="Times New Roman"/>
                <w:sz w:val="20"/>
                <w:szCs w:val="20"/>
              </w:rPr>
            </w:pPr>
            <w:r>
              <w:rPr>
                <w:sz w:val="20"/>
              </w:rPr>
              <w:t>отпадъци</w:t>
            </w:r>
          </w:p>
        </w:tc>
        <w:tc>
          <w:tcPr>
            <w:tcW w:w="1086" w:type="dxa"/>
          </w:tcPr>
          <w:p w:rsidR="004D5626" w:rsidRDefault="004D5626" w:rsidP="004D5626">
            <w:pPr>
              <w:pStyle w:val="TableParagraph"/>
              <w:spacing w:line="276" w:lineRule="auto"/>
              <w:rPr>
                <w:sz w:val="20"/>
              </w:rPr>
            </w:pPr>
          </w:p>
          <w:p w:rsidR="00C41047" w:rsidRDefault="00C41047" w:rsidP="004D5626">
            <w:pPr>
              <w:pStyle w:val="TableParagraph"/>
              <w:spacing w:line="276" w:lineRule="auto"/>
              <w:ind w:left="-111"/>
              <w:rPr>
                <w:sz w:val="20"/>
              </w:rPr>
            </w:pPr>
            <w:r>
              <w:rPr>
                <w:sz w:val="20"/>
              </w:rPr>
              <w:t>Общински</w:t>
            </w:r>
          </w:p>
          <w:p w:rsidR="00C41047" w:rsidRPr="002143EA" w:rsidRDefault="00C41047" w:rsidP="004D5626">
            <w:pPr>
              <w:pStyle w:val="210"/>
              <w:shd w:val="clear" w:color="auto" w:fill="auto"/>
              <w:spacing w:before="0" w:line="276" w:lineRule="auto"/>
              <w:ind w:left="-111" w:firstLine="0"/>
              <w:jc w:val="left"/>
              <w:rPr>
                <w:rFonts w:cs="Times New Roman"/>
                <w:sz w:val="20"/>
                <w:szCs w:val="20"/>
              </w:rPr>
            </w:pPr>
            <w:r>
              <w:rPr>
                <w:sz w:val="20"/>
              </w:rPr>
              <w:t>съвет</w:t>
            </w:r>
          </w:p>
        </w:tc>
        <w:tc>
          <w:tcPr>
            <w:tcW w:w="1462" w:type="dxa"/>
          </w:tcPr>
          <w:p w:rsidR="004D5626" w:rsidRDefault="004D5626" w:rsidP="004D5626">
            <w:pPr>
              <w:pStyle w:val="210"/>
              <w:shd w:val="clear" w:color="auto" w:fill="auto"/>
              <w:spacing w:before="0" w:line="276" w:lineRule="auto"/>
              <w:ind w:firstLine="0"/>
              <w:jc w:val="left"/>
              <w:rPr>
                <w:spacing w:val="-1"/>
                <w:sz w:val="20"/>
              </w:rPr>
            </w:pPr>
          </w:p>
          <w:p w:rsidR="00C41047" w:rsidRPr="002143EA" w:rsidRDefault="00C41047" w:rsidP="004D5626">
            <w:pPr>
              <w:pStyle w:val="210"/>
              <w:shd w:val="clear" w:color="auto" w:fill="auto"/>
              <w:spacing w:before="0" w:line="276" w:lineRule="auto"/>
              <w:ind w:firstLine="0"/>
              <w:jc w:val="left"/>
              <w:rPr>
                <w:rFonts w:cs="Times New Roman"/>
                <w:sz w:val="20"/>
                <w:szCs w:val="20"/>
              </w:rPr>
            </w:pPr>
            <w:r>
              <w:rPr>
                <w:spacing w:val="-1"/>
                <w:sz w:val="20"/>
              </w:rPr>
              <w:t>Община</w:t>
            </w:r>
            <w:r>
              <w:rPr>
                <w:spacing w:val="-47"/>
                <w:sz w:val="20"/>
              </w:rPr>
              <w:t xml:space="preserve"> </w:t>
            </w:r>
            <w:r>
              <w:rPr>
                <w:sz w:val="20"/>
              </w:rPr>
              <w:t>Гълъбово</w:t>
            </w:r>
          </w:p>
        </w:tc>
      </w:tr>
      <w:tr w:rsidR="002747E1" w:rsidRPr="00E57C34" w:rsidTr="00E57C34">
        <w:trPr>
          <w:trHeight w:val="1983"/>
        </w:trPr>
        <w:tc>
          <w:tcPr>
            <w:tcW w:w="1844" w:type="dxa"/>
            <w:vMerge/>
          </w:tcPr>
          <w:p w:rsidR="002747E1" w:rsidRPr="002143EA" w:rsidRDefault="002747E1" w:rsidP="004D5626">
            <w:pPr>
              <w:pStyle w:val="210"/>
              <w:shd w:val="clear" w:color="auto" w:fill="auto"/>
              <w:spacing w:before="0" w:line="276" w:lineRule="auto"/>
              <w:ind w:firstLine="0"/>
              <w:jc w:val="left"/>
              <w:rPr>
                <w:rFonts w:cs="Times New Roman"/>
                <w:sz w:val="20"/>
                <w:szCs w:val="20"/>
              </w:rPr>
            </w:pPr>
          </w:p>
        </w:tc>
        <w:tc>
          <w:tcPr>
            <w:tcW w:w="2409" w:type="dxa"/>
          </w:tcPr>
          <w:p w:rsidR="00255042" w:rsidRDefault="00255042" w:rsidP="004D5626">
            <w:pPr>
              <w:pStyle w:val="210"/>
              <w:shd w:val="clear" w:color="auto" w:fill="auto"/>
              <w:spacing w:before="0" w:line="276" w:lineRule="auto"/>
              <w:ind w:firstLine="0"/>
              <w:jc w:val="left"/>
              <w:rPr>
                <w:rFonts w:cs="Times New Roman"/>
                <w:sz w:val="20"/>
                <w:szCs w:val="20"/>
              </w:rPr>
            </w:pPr>
          </w:p>
          <w:p w:rsidR="002747E1" w:rsidRDefault="002747E1" w:rsidP="004D5626">
            <w:pPr>
              <w:pStyle w:val="210"/>
              <w:shd w:val="clear" w:color="auto" w:fill="auto"/>
              <w:spacing w:before="0" w:line="276" w:lineRule="auto"/>
              <w:ind w:firstLine="0"/>
              <w:jc w:val="left"/>
              <w:rPr>
                <w:rFonts w:cs="Times New Roman"/>
                <w:sz w:val="20"/>
                <w:szCs w:val="20"/>
              </w:rPr>
            </w:pPr>
            <w:r w:rsidRPr="002143EA">
              <w:rPr>
                <w:rFonts w:cs="Times New Roman"/>
                <w:sz w:val="20"/>
                <w:szCs w:val="20"/>
              </w:rPr>
              <w:t xml:space="preserve">1.3. Прилагане на изисквания на ЗМДТ относно формиране на такса битови при новите бази за отделните услуги в рамките на план-сметката на общината </w:t>
            </w:r>
          </w:p>
          <w:p w:rsidR="00255042" w:rsidRPr="002143EA" w:rsidRDefault="00255042" w:rsidP="004D5626">
            <w:pPr>
              <w:pStyle w:val="210"/>
              <w:shd w:val="clear" w:color="auto" w:fill="auto"/>
              <w:spacing w:before="0" w:line="276" w:lineRule="auto"/>
              <w:ind w:firstLine="0"/>
              <w:jc w:val="left"/>
              <w:rPr>
                <w:rStyle w:val="293"/>
                <w:b w:val="0"/>
                <w:color w:val="000000"/>
                <w:sz w:val="20"/>
                <w:szCs w:val="20"/>
              </w:rPr>
            </w:pPr>
          </w:p>
        </w:tc>
        <w:tc>
          <w:tcPr>
            <w:tcW w:w="851" w:type="dxa"/>
          </w:tcPr>
          <w:p w:rsidR="002747E1" w:rsidRPr="002143EA" w:rsidRDefault="002747E1" w:rsidP="004D5626">
            <w:pPr>
              <w:spacing w:after="0"/>
              <w:rPr>
                <w:rFonts w:ascii="Times New Roman" w:hAnsi="Times New Roman" w:cs="Times New Roman"/>
                <w:sz w:val="20"/>
                <w:szCs w:val="20"/>
              </w:rPr>
            </w:pPr>
          </w:p>
        </w:tc>
        <w:tc>
          <w:tcPr>
            <w:tcW w:w="1559" w:type="dxa"/>
          </w:tcPr>
          <w:p w:rsidR="002747E1" w:rsidRPr="002143EA" w:rsidRDefault="002747E1" w:rsidP="004D5626">
            <w:pPr>
              <w:spacing w:after="0"/>
              <w:rPr>
                <w:rFonts w:ascii="Times New Roman" w:hAnsi="Times New Roman" w:cs="Times New Roman"/>
                <w:sz w:val="20"/>
                <w:szCs w:val="20"/>
              </w:rPr>
            </w:pPr>
          </w:p>
        </w:tc>
        <w:tc>
          <w:tcPr>
            <w:tcW w:w="993" w:type="dxa"/>
          </w:tcPr>
          <w:p w:rsidR="00255042" w:rsidRDefault="00255042" w:rsidP="004D5626">
            <w:pPr>
              <w:pStyle w:val="210"/>
              <w:shd w:val="clear" w:color="auto" w:fill="auto"/>
              <w:spacing w:before="0" w:line="276" w:lineRule="auto"/>
              <w:ind w:firstLine="0"/>
              <w:jc w:val="left"/>
              <w:rPr>
                <w:rFonts w:cs="Times New Roman"/>
                <w:sz w:val="20"/>
                <w:szCs w:val="20"/>
              </w:rPr>
            </w:pPr>
          </w:p>
          <w:p w:rsidR="002747E1" w:rsidRPr="002143EA" w:rsidRDefault="002747E1" w:rsidP="004D5626">
            <w:pPr>
              <w:pStyle w:val="210"/>
              <w:shd w:val="clear" w:color="auto" w:fill="auto"/>
              <w:spacing w:before="0" w:line="276" w:lineRule="auto"/>
              <w:ind w:firstLine="0"/>
              <w:jc w:val="left"/>
              <w:rPr>
                <w:rStyle w:val="293"/>
                <w:b w:val="0"/>
                <w:color w:val="000000"/>
                <w:sz w:val="20"/>
                <w:szCs w:val="20"/>
              </w:rPr>
            </w:pPr>
            <w:r w:rsidRPr="002143EA">
              <w:rPr>
                <w:rFonts w:cs="Times New Roman"/>
                <w:sz w:val="20"/>
                <w:szCs w:val="20"/>
              </w:rPr>
              <w:t xml:space="preserve">2022 </w:t>
            </w:r>
          </w:p>
        </w:tc>
        <w:tc>
          <w:tcPr>
            <w:tcW w:w="1843" w:type="dxa"/>
          </w:tcPr>
          <w:p w:rsidR="00255042" w:rsidRDefault="00255042" w:rsidP="004D5626">
            <w:pPr>
              <w:pStyle w:val="210"/>
              <w:shd w:val="clear" w:color="auto" w:fill="auto"/>
              <w:spacing w:before="0" w:line="276" w:lineRule="auto"/>
              <w:ind w:firstLine="0"/>
              <w:jc w:val="left"/>
              <w:rPr>
                <w:rFonts w:cs="Times New Roman"/>
                <w:sz w:val="20"/>
                <w:szCs w:val="20"/>
              </w:rPr>
            </w:pPr>
          </w:p>
          <w:p w:rsidR="002747E1" w:rsidRDefault="002747E1" w:rsidP="004D5626">
            <w:pPr>
              <w:pStyle w:val="210"/>
              <w:shd w:val="clear" w:color="auto" w:fill="auto"/>
              <w:spacing w:before="0" w:line="276" w:lineRule="auto"/>
              <w:ind w:firstLine="0"/>
              <w:jc w:val="left"/>
              <w:rPr>
                <w:rFonts w:cs="Times New Roman"/>
                <w:sz w:val="20"/>
                <w:szCs w:val="20"/>
              </w:rPr>
            </w:pPr>
            <w:r w:rsidRPr="002143EA">
              <w:rPr>
                <w:rFonts w:cs="Times New Roman"/>
                <w:sz w:val="20"/>
                <w:szCs w:val="20"/>
              </w:rPr>
              <w:t xml:space="preserve">Приложен е принципа "замърсителят плаща" по отношение определяне размера на такса битови отпадъци </w:t>
            </w:r>
          </w:p>
          <w:p w:rsidR="00255042" w:rsidRPr="002143EA" w:rsidRDefault="00255042" w:rsidP="004D5626">
            <w:pPr>
              <w:pStyle w:val="210"/>
              <w:shd w:val="clear" w:color="auto" w:fill="auto"/>
              <w:spacing w:before="0" w:line="276" w:lineRule="auto"/>
              <w:ind w:firstLine="0"/>
              <w:jc w:val="left"/>
              <w:rPr>
                <w:rStyle w:val="293"/>
                <w:b w:val="0"/>
                <w:color w:val="000000"/>
                <w:sz w:val="20"/>
                <w:szCs w:val="20"/>
              </w:rPr>
            </w:pPr>
          </w:p>
        </w:tc>
        <w:tc>
          <w:tcPr>
            <w:tcW w:w="1700" w:type="dxa"/>
          </w:tcPr>
          <w:p w:rsidR="00255042" w:rsidRDefault="00255042" w:rsidP="004D5626">
            <w:pPr>
              <w:pStyle w:val="210"/>
              <w:shd w:val="clear" w:color="auto" w:fill="auto"/>
              <w:spacing w:before="0" w:line="276" w:lineRule="auto"/>
              <w:ind w:firstLine="0"/>
              <w:jc w:val="left"/>
              <w:rPr>
                <w:rStyle w:val="293"/>
                <w:b w:val="0"/>
                <w:color w:val="000000"/>
                <w:sz w:val="20"/>
                <w:szCs w:val="20"/>
              </w:rPr>
            </w:pPr>
          </w:p>
          <w:p w:rsidR="002747E1" w:rsidRPr="002143EA" w:rsidRDefault="002747E1" w:rsidP="004D5626">
            <w:pPr>
              <w:pStyle w:val="210"/>
              <w:shd w:val="clear" w:color="auto" w:fill="auto"/>
              <w:spacing w:before="0" w:line="276" w:lineRule="auto"/>
              <w:ind w:firstLine="0"/>
              <w:jc w:val="left"/>
              <w:rPr>
                <w:rStyle w:val="293"/>
                <w:b w:val="0"/>
                <w:color w:val="000000"/>
                <w:sz w:val="20"/>
                <w:szCs w:val="20"/>
              </w:rPr>
            </w:pPr>
            <w:r w:rsidRPr="002143EA">
              <w:rPr>
                <w:rStyle w:val="293"/>
                <w:b w:val="0"/>
                <w:color w:val="000000"/>
                <w:sz w:val="20"/>
                <w:szCs w:val="20"/>
              </w:rPr>
              <w:t>Промени в размера на такса „Битови отпадъци” към Наредба за реда за определяне и събиране на местните такси</w:t>
            </w:r>
          </w:p>
        </w:tc>
        <w:tc>
          <w:tcPr>
            <w:tcW w:w="1846" w:type="dxa"/>
          </w:tcPr>
          <w:p w:rsidR="00255042" w:rsidRDefault="00255042" w:rsidP="004D5626">
            <w:pPr>
              <w:pStyle w:val="210"/>
              <w:shd w:val="clear" w:color="auto" w:fill="auto"/>
              <w:spacing w:before="0" w:line="276" w:lineRule="auto"/>
              <w:ind w:firstLine="0"/>
              <w:jc w:val="left"/>
              <w:rPr>
                <w:rStyle w:val="293"/>
                <w:b w:val="0"/>
                <w:color w:val="000000"/>
                <w:sz w:val="20"/>
                <w:szCs w:val="20"/>
              </w:rPr>
            </w:pPr>
          </w:p>
          <w:p w:rsidR="002747E1" w:rsidRPr="002143EA" w:rsidRDefault="002747E1" w:rsidP="004D5626">
            <w:pPr>
              <w:pStyle w:val="210"/>
              <w:shd w:val="clear" w:color="auto" w:fill="auto"/>
              <w:spacing w:before="0" w:line="276" w:lineRule="auto"/>
              <w:ind w:firstLine="0"/>
              <w:jc w:val="left"/>
              <w:rPr>
                <w:rStyle w:val="293"/>
                <w:b w:val="0"/>
                <w:color w:val="000000"/>
                <w:sz w:val="20"/>
                <w:szCs w:val="20"/>
              </w:rPr>
            </w:pPr>
            <w:r w:rsidRPr="002143EA">
              <w:rPr>
                <w:rStyle w:val="293"/>
                <w:b w:val="0"/>
                <w:color w:val="000000"/>
                <w:sz w:val="20"/>
                <w:szCs w:val="20"/>
              </w:rPr>
              <w:t>Промени в размера на такса „Битови отпадъци” към Наредба за реда за определяне и събиране на местните такси</w:t>
            </w:r>
          </w:p>
        </w:tc>
        <w:tc>
          <w:tcPr>
            <w:tcW w:w="1086" w:type="dxa"/>
          </w:tcPr>
          <w:p w:rsidR="00255042" w:rsidRDefault="00255042" w:rsidP="004D5626">
            <w:pPr>
              <w:pStyle w:val="210"/>
              <w:shd w:val="clear" w:color="auto" w:fill="auto"/>
              <w:spacing w:before="0" w:line="276" w:lineRule="auto"/>
              <w:ind w:firstLine="0"/>
              <w:jc w:val="left"/>
              <w:rPr>
                <w:rStyle w:val="293"/>
                <w:b w:val="0"/>
                <w:color w:val="000000"/>
                <w:sz w:val="20"/>
                <w:szCs w:val="20"/>
              </w:rPr>
            </w:pPr>
          </w:p>
          <w:p w:rsidR="002747E1" w:rsidRPr="002143EA" w:rsidRDefault="002747E1" w:rsidP="00A44B00">
            <w:pPr>
              <w:pStyle w:val="210"/>
              <w:shd w:val="clear" w:color="auto" w:fill="auto"/>
              <w:spacing w:before="0" w:line="276" w:lineRule="auto"/>
              <w:ind w:left="-111" w:firstLine="0"/>
              <w:jc w:val="left"/>
              <w:rPr>
                <w:rStyle w:val="293"/>
                <w:b w:val="0"/>
                <w:color w:val="000000"/>
                <w:sz w:val="20"/>
                <w:szCs w:val="20"/>
              </w:rPr>
            </w:pPr>
            <w:r w:rsidRPr="002143EA">
              <w:rPr>
                <w:rStyle w:val="293"/>
                <w:b w:val="0"/>
                <w:color w:val="000000"/>
                <w:sz w:val="20"/>
                <w:szCs w:val="20"/>
              </w:rPr>
              <w:t xml:space="preserve">Община </w:t>
            </w:r>
            <w:r w:rsidR="00255042">
              <w:rPr>
                <w:rStyle w:val="293"/>
                <w:b w:val="0"/>
                <w:color w:val="000000"/>
                <w:sz w:val="20"/>
                <w:szCs w:val="20"/>
              </w:rPr>
              <w:t>Гълъбово</w:t>
            </w:r>
          </w:p>
          <w:p w:rsidR="002747E1" w:rsidRPr="002143EA" w:rsidRDefault="002747E1" w:rsidP="00A44B00">
            <w:pPr>
              <w:pStyle w:val="210"/>
              <w:shd w:val="clear" w:color="auto" w:fill="auto"/>
              <w:spacing w:before="0" w:line="276" w:lineRule="auto"/>
              <w:ind w:left="-111" w:firstLine="0"/>
              <w:jc w:val="left"/>
              <w:rPr>
                <w:rStyle w:val="293"/>
                <w:b w:val="0"/>
                <w:color w:val="000000"/>
                <w:sz w:val="20"/>
                <w:szCs w:val="20"/>
              </w:rPr>
            </w:pPr>
            <w:r w:rsidRPr="002143EA">
              <w:rPr>
                <w:rStyle w:val="293"/>
                <w:b w:val="0"/>
                <w:color w:val="000000"/>
                <w:sz w:val="20"/>
                <w:szCs w:val="20"/>
              </w:rPr>
              <w:t>Общински съвет</w:t>
            </w:r>
          </w:p>
        </w:tc>
        <w:tc>
          <w:tcPr>
            <w:tcW w:w="1462" w:type="dxa"/>
          </w:tcPr>
          <w:p w:rsidR="002747E1" w:rsidRPr="002143EA" w:rsidRDefault="002747E1" w:rsidP="004D5626">
            <w:pPr>
              <w:pStyle w:val="210"/>
              <w:shd w:val="clear" w:color="auto" w:fill="auto"/>
              <w:spacing w:before="0" w:line="276" w:lineRule="auto"/>
              <w:ind w:firstLine="0"/>
              <w:jc w:val="left"/>
              <w:rPr>
                <w:rStyle w:val="293"/>
                <w:b w:val="0"/>
                <w:color w:val="000000"/>
                <w:sz w:val="20"/>
                <w:szCs w:val="20"/>
              </w:rPr>
            </w:pPr>
          </w:p>
        </w:tc>
      </w:tr>
      <w:tr w:rsidR="004D5626" w:rsidRPr="00E57C34" w:rsidTr="001B7117">
        <w:tc>
          <w:tcPr>
            <w:tcW w:w="1844" w:type="dxa"/>
            <w:vMerge/>
          </w:tcPr>
          <w:p w:rsidR="004D5626" w:rsidRPr="00E57C34" w:rsidRDefault="004D5626" w:rsidP="004D5626">
            <w:pPr>
              <w:pStyle w:val="aa"/>
              <w:tabs>
                <w:tab w:val="left" w:pos="-2694"/>
              </w:tabs>
              <w:spacing w:after="0"/>
              <w:ind w:left="0"/>
              <w:rPr>
                <w:rFonts w:ascii="Times New Roman" w:hAnsi="Times New Roman" w:cs="Times New Roman"/>
                <w:b/>
                <w:sz w:val="20"/>
                <w:szCs w:val="20"/>
              </w:rPr>
            </w:pPr>
          </w:p>
        </w:tc>
        <w:tc>
          <w:tcPr>
            <w:tcW w:w="2409"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1.4.</w:t>
            </w:r>
            <w:r>
              <w:rPr>
                <w:spacing w:val="-2"/>
                <w:sz w:val="20"/>
              </w:rPr>
              <w:t xml:space="preserve"> </w:t>
            </w:r>
            <w:r>
              <w:rPr>
                <w:sz w:val="20"/>
              </w:rPr>
              <w:t>Въвеждане</w:t>
            </w:r>
            <w:r>
              <w:rPr>
                <w:spacing w:val="2"/>
                <w:sz w:val="20"/>
              </w:rPr>
              <w:t xml:space="preserve"> </w:t>
            </w:r>
            <w:r>
              <w:rPr>
                <w:sz w:val="20"/>
              </w:rPr>
              <w:t>на</w:t>
            </w:r>
            <w:r>
              <w:rPr>
                <w:spacing w:val="1"/>
                <w:sz w:val="20"/>
              </w:rPr>
              <w:t xml:space="preserve"> </w:t>
            </w:r>
            <w:r>
              <w:rPr>
                <w:sz w:val="20"/>
              </w:rPr>
              <w:t>разделно събиране на</w:t>
            </w:r>
            <w:r>
              <w:rPr>
                <w:spacing w:val="1"/>
                <w:sz w:val="20"/>
              </w:rPr>
              <w:t xml:space="preserve"> </w:t>
            </w:r>
            <w:r>
              <w:rPr>
                <w:sz w:val="20"/>
              </w:rPr>
              <w:t>хартиени, картонени,</w:t>
            </w:r>
            <w:r>
              <w:rPr>
                <w:spacing w:val="1"/>
                <w:sz w:val="20"/>
              </w:rPr>
              <w:t xml:space="preserve"> </w:t>
            </w:r>
            <w:r>
              <w:rPr>
                <w:sz w:val="20"/>
              </w:rPr>
              <w:t>найлонови и</w:t>
            </w:r>
            <w:r>
              <w:rPr>
                <w:spacing w:val="1"/>
                <w:sz w:val="20"/>
              </w:rPr>
              <w:t xml:space="preserve"> </w:t>
            </w:r>
            <w:r>
              <w:rPr>
                <w:sz w:val="20"/>
              </w:rPr>
              <w:t>пластмасови</w:t>
            </w:r>
            <w:r>
              <w:rPr>
                <w:spacing w:val="-6"/>
                <w:sz w:val="20"/>
              </w:rPr>
              <w:t xml:space="preserve"> </w:t>
            </w:r>
            <w:r>
              <w:rPr>
                <w:sz w:val="20"/>
              </w:rPr>
              <w:t>отпадъци</w:t>
            </w:r>
            <w:r>
              <w:rPr>
                <w:spacing w:val="-6"/>
                <w:sz w:val="20"/>
              </w:rPr>
              <w:t xml:space="preserve"> </w:t>
            </w:r>
            <w:r>
              <w:rPr>
                <w:sz w:val="20"/>
              </w:rPr>
              <w:t>в</w:t>
            </w:r>
            <w:r>
              <w:rPr>
                <w:spacing w:val="-47"/>
                <w:sz w:val="20"/>
              </w:rPr>
              <w:t xml:space="preserve"> </w:t>
            </w:r>
            <w:r>
              <w:rPr>
                <w:sz w:val="20"/>
              </w:rPr>
              <w:t>административни,</w:t>
            </w:r>
            <w:r>
              <w:rPr>
                <w:spacing w:val="1"/>
                <w:sz w:val="20"/>
              </w:rPr>
              <w:t xml:space="preserve"> </w:t>
            </w:r>
            <w:r>
              <w:rPr>
                <w:sz w:val="20"/>
              </w:rPr>
              <w:t>държавни и обществени</w:t>
            </w:r>
            <w:r>
              <w:rPr>
                <w:spacing w:val="-47"/>
                <w:sz w:val="20"/>
              </w:rPr>
              <w:t xml:space="preserve"> </w:t>
            </w:r>
            <w:r>
              <w:rPr>
                <w:sz w:val="20"/>
              </w:rPr>
              <w:t>сгради.</w:t>
            </w:r>
          </w:p>
        </w:tc>
        <w:tc>
          <w:tcPr>
            <w:tcW w:w="851" w:type="dxa"/>
          </w:tcPr>
          <w:p w:rsidR="004D5626" w:rsidRDefault="004D5626" w:rsidP="004D5626">
            <w:pPr>
              <w:pStyle w:val="TableParagraph"/>
              <w:spacing w:line="276" w:lineRule="auto"/>
              <w:rPr>
                <w:sz w:val="18"/>
              </w:rPr>
            </w:pPr>
          </w:p>
        </w:tc>
        <w:tc>
          <w:tcPr>
            <w:tcW w:w="1559" w:type="dxa"/>
          </w:tcPr>
          <w:p w:rsidR="004D5626" w:rsidRDefault="004D5626" w:rsidP="004D5626">
            <w:pPr>
              <w:pStyle w:val="TableParagraph"/>
              <w:spacing w:line="276" w:lineRule="auto"/>
              <w:rPr>
                <w:sz w:val="20"/>
              </w:rPr>
            </w:pPr>
          </w:p>
          <w:p w:rsidR="004D5626" w:rsidRDefault="004D5626" w:rsidP="00A44B00">
            <w:pPr>
              <w:pStyle w:val="TableParagraph"/>
              <w:spacing w:line="276" w:lineRule="auto"/>
              <w:ind w:left="-108"/>
              <w:rPr>
                <w:sz w:val="20"/>
              </w:rPr>
            </w:pPr>
            <w:r>
              <w:rPr>
                <w:sz w:val="20"/>
              </w:rPr>
              <w:t>Организаци</w:t>
            </w:r>
            <w:r>
              <w:rPr>
                <w:spacing w:val="-47"/>
                <w:sz w:val="20"/>
              </w:rPr>
              <w:t xml:space="preserve"> </w:t>
            </w:r>
            <w:r>
              <w:rPr>
                <w:sz w:val="20"/>
              </w:rPr>
              <w:t>я по</w:t>
            </w:r>
            <w:r>
              <w:rPr>
                <w:spacing w:val="1"/>
                <w:sz w:val="20"/>
              </w:rPr>
              <w:t xml:space="preserve"> </w:t>
            </w:r>
            <w:r>
              <w:rPr>
                <w:spacing w:val="-1"/>
                <w:sz w:val="20"/>
              </w:rPr>
              <w:t>оползотворя</w:t>
            </w:r>
            <w:r>
              <w:rPr>
                <w:spacing w:val="-47"/>
                <w:sz w:val="20"/>
              </w:rPr>
              <w:t xml:space="preserve"> </w:t>
            </w:r>
            <w:r>
              <w:rPr>
                <w:sz w:val="20"/>
              </w:rPr>
              <w:t>ване на</w:t>
            </w:r>
            <w:r>
              <w:rPr>
                <w:spacing w:val="1"/>
                <w:sz w:val="20"/>
              </w:rPr>
              <w:t xml:space="preserve"> </w:t>
            </w:r>
            <w:r>
              <w:rPr>
                <w:sz w:val="20"/>
              </w:rPr>
              <w:t>отпадъци от</w:t>
            </w:r>
            <w:r>
              <w:rPr>
                <w:spacing w:val="-47"/>
                <w:sz w:val="20"/>
              </w:rPr>
              <w:t xml:space="preserve"> </w:t>
            </w:r>
            <w:r>
              <w:rPr>
                <w:sz w:val="20"/>
              </w:rPr>
              <w:t>опаковки</w:t>
            </w:r>
            <w:r>
              <w:rPr>
                <w:spacing w:val="1"/>
                <w:sz w:val="20"/>
              </w:rPr>
              <w:t xml:space="preserve"> </w:t>
            </w:r>
            <w:r>
              <w:rPr>
                <w:sz w:val="20"/>
              </w:rPr>
              <w:t>(ООООп)</w:t>
            </w:r>
          </w:p>
        </w:tc>
        <w:tc>
          <w:tcPr>
            <w:tcW w:w="993" w:type="dxa"/>
          </w:tcPr>
          <w:p w:rsidR="004D5626" w:rsidRDefault="004D5626" w:rsidP="004D5626">
            <w:pPr>
              <w:pStyle w:val="TableParagraph"/>
              <w:spacing w:line="276" w:lineRule="auto"/>
              <w:rPr>
                <w:b/>
              </w:rPr>
            </w:pPr>
          </w:p>
          <w:p w:rsidR="004D5626" w:rsidRDefault="004D5626" w:rsidP="004D5626">
            <w:pPr>
              <w:pStyle w:val="TableParagraph"/>
              <w:spacing w:line="276" w:lineRule="auto"/>
              <w:rPr>
                <w:sz w:val="20"/>
              </w:rPr>
            </w:pPr>
            <w:r>
              <w:rPr>
                <w:sz w:val="20"/>
              </w:rPr>
              <w:t>2021-2028</w:t>
            </w:r>
          </w:p>
        </w:tc>
        <w:tc>
          <w:tcPr>
            <w:tcW w:w="1843"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Разширена</w:t>
            </w:r>
            <w:r>
              <w:rPr>
                <w:spacing w:val="1"/>
                <w:sz w:val="20"/>
              </w:rPr>
              <w:t xml:space="preserve"> </w:t>
            </w:r>
            <w:r>
              <w:rPr>
                <w:sz w:val="20"/>
              </w:rPr>
              <w:t>система за</w:t>
            </w:r>
            <w:r>
              <w:rPr>
                <w:spacing w:val="1"/>
                <w:sz w:val="20"/>
              </w:rPr>
              <w:t xml:space="preserve"> </w:t>
            </w:r>
            <w:r>
              <w:rPr>
                <w:sz w:val="20"/>
              </w:rPr>
              <w:t>разделно</w:t>
            </w:r>
            <w:r>
              <w:rPr>
                <w:spacing w:val="1"/>
                <w:sz w:val="20"/>
              </w:rPr>
              <w:t xml:space="preserve"> </w:t>
            </w:r>
            <w:r>
              <w:rPr>
                <w:sz w:val="20"/>
              </w:rPr>
              <w:t>събиране на</w:t>
            </w:r>
            <w:r>
              <w:rPr>
                <w:spacing w:val="-47"/>
                <w:sz w:val="20"/>
              </w:rPr>
              <w:t xml:space="preserve"> </w:t>
            </w:r>
            <w:r>
              <w:rPr>
                <w:spacing w:val="-1"/>
                <w:sz w:val="20"/>
              </w:rPr>
              <w:t xml:space="preserve">отпадъци </w:t>
            </w:r>
            <w:r>
              <w:rPr>
                <w:sz w:val="20"/>
              </w:rPr>
              <w:t>от</w:t>
            </w:r>
            <w:r>
              <w:rPr>
                <w:spacing w:val="-47"/>
                <w:sz w:val="20"/>
              </w:rPr>
              <w:t xml:space="preserve"> </w:t>
            </w:r>
            <w:r>
              <w:rPr>
                <w:sz w:val="20"/>
              </w:rPr>
              <w:t>опаковки</w:t>
            </w:r>
          </w:p>
        </w:tc>
        <w:tc>
          <w:tcPr>
            <w:tcW w:w="1700" w:type="dxa"/>
          </w:tcPr>
          <w:p w:rsidR="004D5626" w:rsidRDefault="004D5626" w:rsidP="004D5626">
            <w:pPr>
              <w:pStyle w:val="TableParagraph"/>
              <w:spacing w:line="276" w:lineRule="auto"/>
              <w:ind w:left="-109"/>
              <w:rPr>
                <w:sz w:val="20"/>
              </w:rPr>
            </w:pPr>
          </w:p>
          <w:p w:rsidR="004D5626" w:rsidRDefault="004D5626" w:rsidP="00A44B00">
            <w:pPr>
              <w:pStyle w:val="TableParagraph"/>
              <w:spacing w:line="276" w:lineRule="auto"/>
              <w:ind w:left="-109"/>
              <w:rPr>
                <w:sz w:val="20"/>
              </w:rPr>
            </w:pPr>
            <w:r>
              <w:rPr>
                <w:sz w:val="20"/>
              </w:rPr>
              <w:t>Брой</w:t>
            </w:r>
            <w:r>
              <w:rPr>
                <w:spacing w:val="1"/>
                <w:sz w:val="20"/>
              </w:rPr>
              <w:t xml:space="preserve"> </w:t>
            </w:r>
            <w:r>
              <w:rPr>
                <w:spacing w:val="-1"/>
                <w:sz w:val="20"/>
              </w:rPr>
              <w:t>административн</w:t>
            </w:r>
            <w:r>
              <w:rPr>
                <w:spacing w:val="-47"/>
                <w:sz w:val="20"/>
              </w:rPr>
              <w:t xml:space="preserve"> </w:t>
            </w:r>
            <w:r>
              <w:rPr>
                <w:sz w:val="20"/>
              </w:rPr>
              <w:t>и,</w:t>
            </w:r>
          </w:p>
          <w:p w:rsidR="004D5626" w:rsidRDefault="004D5626" w:rsidP="00A44B00">
            <w:pPr>
              <w:pStyle w:val="TableParagraph"/>
              <w:spacing w:line="276" w:lineRule="auto"/>
              <w:ind w:left="-109"/>
              <w:rPr>
                <w:sz w:val="20"/>
              </w:rPr>
            </w:pPr>
            <w:r>
              <w:rPr>
                <w:sz w:val="20"/>
              </w:rPr>
              <w:t>държавни и</w:t>
            </w:r>
            <w:r>
              <w:rPr>
                <w:spacing w:val="1"/>
                <w:sz w:val="20"/>
              </w:rPr>
              <w:t xml:space="preserve"> </w:t>
            </w:r>
            <w:r>
              <w:rPr>
                <w:sz w:val="20"/>
              </w:rPr>
              <w:t>обществени</w:t>
            </w:r>
            <w:r>
              <w:rPr>
                <w:spacing w:val="1"/>
                <w:sz w:val="20"/>
              </w:rPr>
              <w:t xml:space="preserve"> </w:t>
            </w:r>
            <w:r>
              <w:rPr>
                <w:sz w:val="20"/>
              </w:rPr>
              <w:t>сгради,</w:t>
            </w:r>
            <w:r>
              <w:rPr>
                <w:spacing w:val="1"/>
                <w:sz w:val="20"/>
              </w:rPr>
              <w:t xml:space="preserve"> </w:t>
            </w:r>
            <w:r>
              <w:rPr>
                <w:sz w:val="20"/>
              </w:rPr>
              <w:t>обхванати в</w:t>
            </w:r>
            <w:r>
              <w:rPr>
                <w:spacing w:val="1"/>
                <w:sz w:val="20"/>
              </w:rPr>
              <w:t xml:space="preserve"> </w:t>
            </w:r>
            <w:r>
              <w:rPr>
                <w:spacing w:val="-1"/>
                <w:sz w:val="20"/>
              </w:rPr>
              <w:t xml:space="preserve">системата </w:t>
            </w:r>
            <w:r>
              <w:rPr>
                <w:sz w:val="20"/>
              </w:rPr>
              <w:t>за</w:t>
            </w:r>
            <w:r>
              <w:rPr>
                <w:spacing w:val="-47"/>
                <w:sz w:val="20"/>
              </w:rPr>
              <w:t xml:space="preserve"> </w:t>
            </w:r>
            <w:r>
              <w:rPr>
                <w:sz w:val="20"/>
              </w:rPr>
              <w:t>разделно</w:t>
            </w:r>
            <w:r>
              <w:rPr>
                <w:spacing w:val="1"/>
                <w:sz w:val="20"/>
              </w:rPr>
              <w:t xml:space="preserve"> </w:t>
            </w:r>
            <w:r>
              <w:rPr>
                <w:sz w:val="20"/>
              </w:rPr>
              <w:t>събиране</w:t>
            </w:r>
            <w:r>
              <w:rPr>
                <w:spacing w:val="-1"/>
                <w:sz w:val="20"/>
              </w:rPr>
              <w:t xml:space="preserve"> </w:t>
            </w:r>
            <w:r>
              <w:rPr>
                <w:sz w:val="20"/>
              </w:rPr>
              <w:t>на</w:t>
            </w:r>
          </w:p>
          <w:p w:rsidR="004D5626" w:rsidRDefault="004D5626" w:rsidP="00A44B00">
            <w:pPr>
              <w:pStyle w:val="TableParagraph"/>
              <w:spacing w:line="276" w:lineRule="auto"/>
              <w:ind w:left="-109"/>
              <w:rPr>
                <w:sz w:val="20"/>
              </w:rPr>
            </w:pPr>
            <w:r>
              <w:rPr>
                <w:sz w:val="20"/>
              </w:rPr>
              <w:t>отпадъци</w:t>
            </w:r>
          </w:p>
          <w:p w:rsidR="004D5626" w:rsidRDefault="004D5626" w:rsidP="004D5626">
            <w:pPr>
              <w:pStyle w:val="TableParagraph"/>
              <w:spacing w:line="276" w:lineRule="auto"/>
              <w:ind w:left="-109"/>
              <w:rPr>
                <w:sz w:val="20"/>
              </w:rPr>
            </w:pPr>
          </w:p>
        </w:tc>
        <w:tc>
          <w:tcPr>
            <w:tcW w:w="1846"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w:t>
            </w:r>
            <w:r>
              <w:rPr>
                <w:spacing w:val="1"/>
                <w:sz w:val="20"/>
              </w:rPr>
              <w:t xml:space="preserve"> </w:t>
            </w:r>
            <w:r>
              <w:rPr>
                <w:spacing w:val="-1"/>
                <w:sz w:val="20"/>
              </w:rPr>
              <w:t>административни,</w:t>
            </w:r>
            <w:r>
              <w:rPr>
                <w:spacing w:val="-47"/>
                <w:sz w:val="20"/>
              </w:rPr>
              <w:t xml:space="preserve"> </w:t>
            </w:r>
            <w:r>
              <w:rPr>
                <w:sz w:val="20"/>
              </w:rPr>
              <w:t>държавни и</w:t>
            </w:r>
            <w:r>
              <w:rPr>
                <w:spacing w:val="1"/>
                <w:sz w:val="20"/>
              </w:rPr>
              <w:t xml:space="preserve"> </w:t>
            </w:r>
            <w:r>
              <w:rPr>
                <w:sz w:val="20"/>
              </w:rPr>
              <w:t>обществени</w:t>
            </w:r>
            <w:r>
              <w:rPr>
                <w:spacing w:val="1"/>
                <w:sz w:val="20"/>
              </w:rPr>
              <w:t xml:space="preserve"> </w:t>
            </w:r>
            <w:r>
              <w:rPr>
                <w:sz w:val="20"/>
              </w:rPr>
              <w:t>сгради, обхванати</w:t>
            </w:r>
            <w:r>
              <w:rPr>
                <w:spacing w:val="-47"/>
                <w:sz w:val="20"/>
              </w:rPr>
              <w:t xml:space="preserve"> </w:t>
            </w:r>
            <w:r>
              <w:rPr>
                <w:sz w:val="20"/>
              </w:rPr>
              <w:t>в системата за</w:t>
            </w:r>
            <w:r>
              <w:rPr>
                <w:spacing w:val="1"/>
                <w:sz w:val="20"/>
              </w:rPr>
              <w:t xml:space="preserve"> </w:t>
            </w:r>
            <w:r>
              <w:rPr>
                <w:sz w:val="20"/>
              </w:rPr>
              <w:t>разделно</w:t>
            </w:r>
            <w:r>
              <w:rPr>
                <w:spacing w:val="1"/>
                <w:sz w:val="20"/>
              </w:rPr>
              <w:t xml:space="preserve"> </w:t>
            </w:r>
            <w:r>
              <w:rPr>
                <w:sz w:val="20"/>
              </w:rPr>
              <w:t>събиране</w:t>
            </w:r>
            <w:r>
              <w:rPr>
                <w:spacing w:val="2"/>
                <w:sz w:val="20"/>
              </w:rPr>
              <w:t xml:space="preserve"> </w:t>
            </w:r>
            <w:r>
              <w:rPr>
                <w:sz w:val="20"/>
              </w:rPr>
              <w:t>на</w:t>
            </w:r>
            <w:r>
              <w:rPr>
                <w:spacing w:val="1"/>
                <w:sz w:val="20"/>
              </w:rPr>
              <w:t xml:space="preserve"> </w:t>
            </w:r>
            <w:r>
              <w:rPr>
                <w:sz w:val="20"/>
              </w:rPr>
              <w:t>отпадъци</w:t>
            </w:r>
          </w:p>
        </w:tc>
        <w:tc>
          <w:tcPr>
            <w:tcW w:w="1086"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Организа</w:t>
            </w:r>
            <w:r>
              <w:rPr>
                <w:spacing w:val="1"/>
                <w:sz w:val="20"/>
              </w:rPr>
              <w:t xml:space="preserve"> </w:t>
            </w:r>
            <w:r>
              <w:rPr>
                <w:sz w:val="20"/>
              </w:rPr>
              <w:t>ция по</w:t>
            </w:r>
            <w:r>
              <w:rPr>
                <w:spacing w:val="1"/>
                <w:sz w:val="20"/>
              </w:rPr>
              <w:t xml:space="preserve"> </w:t>
            </w:r>
            <w:r>
              <w:rPr>
                <w:spacing w:val="-1"/>
                <w:sz w:val="20"/>
              </w:rPr>
              <w:t>оползотво</w:t>
            </w:r>
            <w:r>
              <w:rPr>
                <w:spacing w:val="-47"/>
                <w:sz w:val="20"/>
              </w:rPr>
              <w:t xml:space="preserve"> </w:t>
            </w:r>
            <w:r>
              <w:rPr>
                <w:sz w:val="20"/>
              </w:rPr>
              <w:t>ряване на</w:t>
            </w:r>
            <w:r>
              <w:rPr>
                <w:spacing w:val="1"/>
                <w:sz w:val="20"/>
              </w:rPr>
              <w:t xml:space="preserve"> </w:t>
            </w:r>
            <w:r>
              <w:rPr>
                <w:sz w:val="20"/>
              </w:rPr>
              <w:t>отпадъци</w:t>
            </w:r>
            <w:r>
              <w:rPr>
                <w:spacing w:val="1"/>
                <w:sz w:val="20"/>
              </w:rPr>
              <w:t xml:space="preserve"> </w:t>
            </w:r>
            <w:r>
              <w:rPr>
                <w:sz w:val="20"/>
              </w:rPr>
              <w:t>от</w:t>
            </w:r>
            <w:r>
              <w:rPr>
                <w:spacing w:val="1"/>
                <w:sz w:val="20"/>
              </w:rPr>
              <w:t xml:space="preserve"> </w:t>
            </w:r>
            <w:r>
              <w:rPr>
                <w:sz w:val="20"/>
              </w:rPr>
              <w:t>опаковки</w:t>
            </w:r>
          </w:p>
        </w:tc>
        <w:tc>
          <w:tcPr>
            <w:tcW w:w="1462"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Администра</w:t>
            </w:r>
          </w:p>
          <w:p w:rsidR="004D5626" w:rsidRDefault="004D5626" w:rsidP="004D5626">
            <w:pPr>
              <w:pStyle w:val="TableParagraph"/>
              <w:spacing w:line="276" w:lineRule="auto"/>
              <w:rPr>
                <w:sz w:val="20"/>
              </w:rPr>
            </w:pPr>
            <w:r>
              <w:rPr>
                <w:sz w:val="20"/>
              </w:rPr>
              <w:t>ции</w:t>
            </w:r>
          </w:p>
        </w:tc>
      </w:tr>
      <w:tr w:rsidR="004D5626" w:rsidRPr="00E57C34" w:rsidTr="001B7117">
        <w:tc>
          <w:tcPr>
            <w:tcW w:w="1844" w:type="dxa"/>
            <w:vMerge/>
          </w:tcPr>
          <w:p w:rsidR="004D5626" w:rsidRPr="00E57C34" w:rsidRDefault="004D5626" w:rsidP="004D5626">
            <w:pPr>
              <w:pStyle w:val="aa"/>
              <w:tabs>
                <w:tab w:val="left" w:pos="-2694"/>
              </w:tabs>
              <w:spacing w:after="0"/>
              <w:ind w:left="0"/>
              <w:rPr>
                <w:rFonts w:ascii="Times New Roman" w:hAnsi="Times New Roman" w:cs="Times New Roman"/>
                <w:b/>
                <w:sz w:val="20"/>
                <w:szCs w:val="20"/>
              </w:rPr>
            </w:pPr>
          </w:p>
        </w:tc>
        <w:tc>
          <w:tcPr>
            <w:tcW w:w="2409"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1.5. Ежегодно</w:t>
            </w:r>
            <w:r>
              <w:rPr>
                <w:spacing w:val="-9"/>
                <w:sz w:val="20"/>
              </w:rPr>
              <w:t xml:space="preserve"> </w:t>
            </w:r>
            <w:r>
              <w:rPr>
                <w:sz w:val="20"/>
              </w:rPr>
              <w:t>събиране</w:t>
            </w:r>
            <w:r>
              <w:rPr>
                <w:spacing w:val="-6"/>
                <w:sz w:val="20"/>
              </w:rPr>
              <w:t xml:space="preserve"> </w:t>
            </w:r>
            <w:r>
              <w:rPr>
                <w:sz w:val="20"/>
              </w:rPr>
              <w:t>и</w:t>
            </w:r>
            <w:r>
              <w:rPr>
                <w:spacing w:val="-47"/>
                <w:sz w:val="20"/>
              </w:rPr>
              <w:t xml:space="preserve"> </w:t>
            </w:r>
            <w:r>
              <w:rPr>
                <w:spacing w:val="-47"/>
                <w:sz w:val="20"/>
                <w:lang w:val="en-US"/>
              </w:rPr>
              <w:t xml:space="preserve"> </w:t>
            </w:r>
            <w:r>
              <w:rPr>
                <w:sz w:val="20"/>
              </w:rPr>
              <w:t>обработка на</w:t>
            </w:r>
            <w:r>
              <w:rPr>
                <w:spacing w:val="1"/>
                <w:sz w:val="20"/>
              </w:rPr>
              <w:t xml:space="preserve"> </w:t>
            </w:r>
            <w:r>
              <w:rPr>
                <w:sz w:val="20"/>
              </w:rPr>
              <w:t>информация от ООп /</w:t>
            </w:r>
            <w:r>
              <w:rPr>
                <w:spacing w:val="1"/>
                <w:sz w:val="20"/>
              </w:rPr>
              <w:t xml:space="preserve"> </w:t>
            </w:r>
            <w:r>
              <w:rPr>
                <w:sz w:val="20"/>
              </w:rPr>
              <w:t>фирми и др. юридически</w:t>
            </w:r>
            <w:r>
              <w:rPr>
                <w:spacing w:val="-47"/>
                <w:sz w:val="20"/>
              </w:rPr>
              <w:t xml:space="preserve"> </w:t>
            </w:r>
            <w:r>
              <w:rPr>
                <w:sz w:val="20"/>
              </w:rPr>
              <w:t>лица/ за количествата и</w:t>
            </w:r>
            <w:r>
              <w:rPr>
                <w:spacing w:val="1"/>
                <w:sz w:val="20"/>
              </w:rPr>
              <w:t xml:space="preserve"> </w:t>
            </w:r>
            <w:r>
              <w:rPr>
                <w:sz w:val="20"/>
              </w:rPr>
              <w:t>видовете разделно</w:t>
            </w:r>
            <w:r>
              <w:rPr>
                <w:spacing w:val="1"/>
                <w:sz w:val="20"/>
              </w:rPr>
              <w:t xml:space="preserve"> </w:t>
            </w:r>
            <w:r>
              <w:rPr>
                <w:sz w:val="20"/>
              </w:rPr>
              <w:t>събрани и предадени за</w:t>
            </w:r>
            <w:r>
              <w:rPr>
                <w:spacing w:val="1"/>
                <w:sz w:val="20"/>
              </w:rPr>
              <w:t xml:space="preserve"> </w:t>
            </w:r>
            <w:r>
              <w:rPr>
                <w:sz w:val="20"/>
              </w:rPr>
              <w:t>рециклиране</w:t>
            </w:r>
            <w:r>
              <w:rPr>
                <w:spacing w:val="-1"/>
                <w:sz w:val="20"/>
              </w:rPr>
              <w:t xml:space="preserve"> </w:t>
            </w:r>
            <w:r>
              <w:rPr>
                <w:sz w:val="20"/>
              </w:rPr>
              <w:t>отпадъци</w:t>
            </w:r>
          </w:p>
          <w:p w:rsidR="004D5626" w:rsidRDefault="004D5626" w:rsidP="004D5626">
            <w:pPr>
              <w:pStyle w:val="TableParagraph"/>
              <w:spacing w:line="276" w:lineRule="auto"/>
              <w:rPr>
                <w:sz w:val="20"/>
              </w:rPr>
            </w:pPr>
          </w:p>
        </w:tc>
        <w:tc>
          <w:tcPr>
            <w:tcW w:w="851" w:type="dxa"/>
          </w:tcPr>
          <w:p w:rsidR="004D5626" w:rsidRDefault="004D5626" w:rsidP="004D5626">
            <w:pPr>
              <w:pStyle w:val="TableParagraph"/>
              <w:spacing w:line="276" w:lineRule="auto"/>
              <w:rPr>
                <w:sz w:val="18"/>
              </w:rPr>
            </w:pPr>
          </w:p>
        </w:tc>
        <w:tc>
          <w:tcPr>
            <w:tcW w:w="1559" w:type="dxa"/>
          </w:tcPr>
          <w:p w:rsidR="004D5626" w:rsidRDefault="004D5626" w:rsidP="004D5626">
            <w:pPr>
              <w:pStyle w:val="TableParagraph"/>
              <w:spacing w:line="276" w:lineRule="auto"/>
              <w:rPr>
                <w:sz w:val="18"/>
              </w:rPr>
            </w:pPr>
          </w:p>
        </w:tc>
        <w:tc>
          <w:tcPr>
            <w:tcW w:w="993" w:type="dxa"/>
          </w:tcPr>
          <w:p w:rsidR="004D5626" w:rsidRDefault="004D5626" w:rsidP="004D5626">
            <w:pPr>
              <w:pStyle w:val="TableParagraph"/>
              <w:spacing w:line="276" w:lineRule="auto"/>
              <w:ind w:left="-108"/>
              <w:rPr>
                <w:sz w:val="20"/>
              </w:rPr>
            </w:pPr>
          </w:p>
          <w:p w:rsidR="004D5626" w:rsidRDefault="004D5626" w:rsidP="004D5626">
            <w:pPr>
              <w:pStyle w:val="TableParagraph"/>
              <w:spacing w:line="276" w:lineRule="auto"/>
              <w:ind w:left="-108"/>
              <w:rPr>
                <w:sz w:val="20"/>
              </w:rPr>
            </w:pPr>
            <w:r>
              <w:rPr>
                <w:sz w:val="20"/>
              </w:rPr>
              <w:t>ежегодно</w:t>
            </w:r>
          </w:p>
        </w:tc>
        <w:tc>
          <w:tcPr>
            <w:tcW w:w="1843"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Общината да</w:t>
            </w:r>
            <w:r>
              <w:rPr>
                <w:spacing w:val="-47"/>
                <w:sz w:val="20"/>
              </w:rPr>
              <w:t xml:space="preserve"> </w:t>
            </w:r>
            <w:r>
              <w:rPr>
                <w:sz w:val="20"/>
              </w:rPr>
              <w:t>разполага с</w:t>
            </w:r>
            <w:r>
              <w:rPr>
                <w:spacing w:val="1"/>
                <w:sz w:val="20"/>
              </w:rPr>
              <w:t xml:space="preserve"> </w:t>
            </w:r>
            <w:r>
              <w:rPr>
                <w:sz w:val="20"/>
              </w:rPr>
              <w:t>информация</w:t>
            </w:r>
            <w:r>
              <w:rPr>
                <w:spacing w:val="1"/>
                <w:sz w:val="20"/>
              </w:rPr>
              <w:t xml:space="preserve"> </w:t>
            </w:r>
            <w:r>
              <w:rPr>
                <w:sz w:val="20"/>
              </w:rPr>
              <w:t>за</w:t>
            </w:r>
            <w:r>
              <w:rPr>
                <w:spacing w:val="1"/>
                <w:sz w:val="20"/>
              </w:rPr>
              <w:t xml:space="preserve"> </w:t>
            </w:r>
            <w:r>
              <w:rPr>
                <w:spacing w:val="-1"/>
                <w:sz w:val="20"/>
              </w:rPr>
              <w:t>количествата</w:t>
            </w:r>
          </w:p>
          <w:p w:rsidR="004D5626" w:rsidRDefault="004D5626" w:rsidP="004D5626">
            <w:pPr>
              <w:pStyle w:val="TableParagraph"/>
              <w:spacing w:line="276" w:lineRule="auto"/>
              <w:rPr>
                <w:sz w:val="20"/>
              </w:rPr>
            </w:pPr>
            <w:r>
              <w:rPr>
                <w:spacing w:val="-1"/>
                <w:sz w:val="20"/>
              </w:rPr>
              <w:t xml:space="preserve">разделно </w:t>
            </w:r>
            <w:r>
              <w:rPr>
                <w:sz w:val="20"/>
              </w:rPr>
              <w:t>събрани</w:t>
            </w:r>
            <w:r>
              <w:rPr>
                <w:spacing w:val="-47"/>
                <w:sz w:val="20"/>
              </w:rPr>
              <w:t xml:space="preserve"> </w:t>
            </w:r>
            <w:r>
              <w:rPr>
                <w:sz w:val="20"/>
              </w:rPr>
              <w:t>отпадъци на</w:t>
            </w:r>
          </w:p>
          <w:p w:rsidR="004D5626" w:rsidRDefault="004D5626" w:rsidP="004D5626">
            <w:pPr>
              <w:pStyle w:val="TableParagraph"/>
              <w:spacing w:line="276" w:lineRule="auto"/>
              <w:rPr>
                <w:sz w:val="20"/>
              </w:rPr>
            </w:pPr>
            <w:r>
              <w:rPr>
                <w:sz w:val="20"/>
              </w:rPr>
              <w:t>нейната</w:t>
            </w:r>
            <w:r>
              <w:rPr>
                <w:spacing w:val="1"/>
                <w:sz w:val="20"/>
              </w:rPr>
              <w:t xml:space="preserve"> </w:t>
            </w:r>
            <w:r>
              <w:rPr>
                <w:spacing w:val="-1"/>
                <w:sz w:val="20"/>
              </w:rPr>
              <w:t>територията</w:t>
            </w:r>
          </w:p>
        </w:tc>
        <w:tc>
          <w:tcPr>
            <w:tcW w:w="1700"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Количества</w:t>
            </w:r>
            <w:r>
              <w:rPr>
                <w:spacing w:val="-47"/>
                <w:sz w:val="20"/>
              </w:rPr>
              <w:t xml:space="preserve"> </w:t>
            </w:r>
            <w:r>
              <w:rPr>
                <w:sz w:val="20"/>
              </w:rPr>
              <w:t>разделно</w:t>
            </w:r>
            <w:r>
              <w:rPr>
                <w:spacing w:val="1"/>
                <w:sz w:val="20"/>
              </w:rPr>
              <w:t xml:space="preserve"> </w:t>
            </w:r>
            <w:r>
              <w:rPr>
                <w:sz w:val="20"/>
              </w:rPr>
              <w:t>събрани</w:t>
            </w:r>
            <w:r>
              <w:rPr>
                <w:spacing w:val="1"/>
                <w:sz w:val="20"/>
              </w:rPr>
              <w:t xml:space="preserve"> </w:t>
            </w:r>
            <w:r>
              <w:rPr>
                <w:sz w:val="20"/>
              </w:rPr>
              <w:t>отпадъци в</w:t>
            </w:r>
            <w:r>
              <w:rPr>
                <w:spacing w:val="-47"/>
                <w:sz w:val="20"/>
              </w:rPr>
              <w:t xml:space="preserve"> </w:t>
            </w:r>
            <w:r>
              <w:rPr>
                <w:sz w:val="20"/>
              </w:rPr>
              <w:t>кг/тон</w:t>
            </w:r>
          </w:p>
        </w:tc>
        <w:tc>
          <w:tcPr>
            <w:tcW w:w="1846"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Количества</w:t>
            </w:r>
            <w:r>
              <w:rPr>
                <w:spacing w:val="1"/>
                <w:sz w:val="20"/>
              </w:rPr>
              <w:t xml:space="preserve"> </w:t>
            </w:r>
            <w:r>
              <w:rPr>
                <w:sz w:val="20"/>
              </w:rPr>
              <w:t>разделно събрани</w:t>
            </w:r>
            <w:r>
              <w:rPr>
                <w:spacing w:val="-47"/>
                <w:sz w:val="20"/>
              </w:rPr>
              <w:t xml:space="preserve"> </w:t>
            </w:r>
            <w:r>
              <w:rPr>
                <w:sz w:val="20"/>
              </w:rPr>
              <w:t>отпадъци</w:t>
            </w:r>
            <w:r>
              <w:rPr>
                <w:spacing w:val="-8"/>
                <w:sz w:val="20"/>
              </w:rPr>
              <w:t xml:space="preserve"> </w:t>
            </w:r>
            <w:r>
              <w:rPr>
                <w:sz w:val="20"/>
              </w:rPr>
              <w:t>в</w:t>
            </w:r>
            <w:r>
              <w:rPr>
                <w:spacing w:val="-8"/>
                <w:sz w:val="20"/>
              </w:rPr>
              <w:t xml:space="preserve"> </w:t>
            </w:r>
            <w:r>
              <w:rPr>
                <w:sz w:val="20"/>
              </w:rPr>
              <w:t>кг/тон</w:t>
            </w:r>
          </w:p>
        </w:tc>
        <w:tc>
          <w:tcPr>
            <w:tcW w:w="1086"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Pr>
          <w:p w:rsidR="004D5626" w:rsidRDefault="004D5626" w:rsidP="004D5626">
            <w:pPr>
              <w:pStyle w:val="TableParagraph"/>
              <w:spacing w:line="276" w:lineRule="auto"/>
              <w:rPr>
                <w:spacing w:val="-1"/>
                <w:sz w:val="20"/>
              </w:rPr>
            </w:pPr>
          </w:p>
          <w:p w:rsidR="004D5626" w:rsidRDefault="004D5626" w:rsidP="00A44B00">
            <w:pPr>
              <w:pStyle w:val="TableParagraph"/>
              <w:spacing w:line="276" w:lineRule="auto"/>
              <w:ind w:left="-63"/>
              <w:rPr>
                <w:sz w:val="20"/>
              </w:rPr>
            </w:pPr>
            <w:r>
              <w:rPr>
                <w:spacing w:val="-1"/>
                <w:sz w:val="20"/>
              </w:rPr>
              <w:t>Организация</w:t>
            </w:r>
            <w:r>
              <w:rPr>
                <w:spacing w:val="-47"/>
                <w:sz w:val="20"/>
              </w:rPr>
              <w:t xml:space="preserve"> </w:t>
            </w:r>
            <w:r w:rsidR="00A44B00">
              <w:rPr>
                <w:spacing w:val="-47"/>
                <w:sz w:val="20"/>
              </w:rPr>
              <w:t xml:space="preserve">   </w:t>
            </w:r>
            <w:r>
              <w:rPr>
                <w:sz w:val="20"/>
              </w:rPr>
              <w:t>по</w:t>
            </w:r>
            <w:r>
              <w:rPr>
                <w:spacing w:val="1"/>
                <w:sz w:val="20"/>
              </w:rPr>
              <w:t xml:space="preserve"> </w:t>
            </w:r>
            <w:r>
              <w:rPr>
                <w:sz w:val="20"/>
              </w:rPr>
              <w:t>оползотворя</w:t>
            </w:r>
            <w:r w:rsidR="00A44B00">
              <w:rPr>
                <w:sz w:val="20"/>
              </w:rPr>
              <w:t>ване</w:t>
            </w:r>
            <w:r>
              <w:rPr>
                <w:sz w:val="20"/>
              </w:rPr>
              <w:t xml:space="preserve"> на</w:t>
            </w:r>
            <w:r>
              <w:rPr>
                <w:spacing w:val="1"/>
                <w:sz w:val="20"/>
              </w:rPr>
              <w:t xml:space="preserve"> </w:t>
            </w:r>
            <w:r>
              <w:rPr>
                <w:sz w:val="20"/>
              </w:rPr>
              <w:t>отпадъци от</w:t>
            </w:r>
            <w:r>
              <w:rPr>
                <w:spacing w:val="1"/>
                <w:sz w:val="20"/>
              </w:rPr>
              <w:t xml:space="preserve"> </w:t>
            </w:r>
            <w:r>
              <w:rPr>
                <w:sz w:val="20"/>
              </w:rPr>
              <w:t>опаковки</w:t>
            </w:r>
          </w:p>
        </w:tc>
      </w:tr>
      <w:tr w:rsidR="004D5626" w:rsidRPr="00E57C34" w:rsidTr="001B7117">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1.6. Организиране на</w:t>
            </w:r>
            <w:r>
              <w:rPr>
                <w:spacing w:val="1"/>
                <w:sz w:val="20"/>
              </w:rPr>
              <w:t xml:space="preserve"> </w:t>
            </w:r>
            <w:r>
              <w:rPr>
                <w:sz w:val="20"/>
              </w:rPr>
              <w:t>информационни</w:t>
            </w:r>
            <w:r>
              <w:rPr>
                <w:spacing w:val="1"/>
                <w:sz w:val="20"/>
              </w:rPr>
              <w:t xml:space="preserve"> </w:t>
            </w:r>
            <w:r>
              <w:rPr>
                <w:sz w:val="20"/>
              </w:rPr>
              <w:lastRenderedPageBreak/>
              <w:t>кампании</w:t>
            </w:r>
            <w:r>
              <w:rPr>
                <w:spacing w:val="-7"/>
                <w:sz w:val="20"/>
              </w:rPr>
              <w:t xml:space="preserve"> </w:t>
            </w:r>
            <w:r>
              <w:rPr>
                <w:sz w:val="20"/>
              </w:rPr>
              <w:t>за</w:t>
            </w:r>
            <w:r>
              <w:rPr>
                <w:spacing w:val="-6"/>
                <w:sz w:val="20"/>
              </w:rPr>
              <w:t xml:space="preserve"> </w:t>
            </w:r>
            <w:r>
              <w:rPr>
                <w:sz w:val="20"/>
              </w:rPr>
              <w:t>ползите</w:t>
            </w:r>
            <w:r>
              <w:rPr>
                <w:spacing w:val="-6"/>
                <w:sz w:val="20"/>
              </w:rPr>
              <w:t xml:space="preserve"> </w:t>
            </w:r>
            <w:r>
              <w:rPr>
                <w:sz w:val="20"/>
              </w:rPr>
              <w:t>от</w:t>
            </w:r>
            <w:r>
              <w:rPr>
                <w:spacing w:val="-47"/>
                <w:sz w:val="20"/>
              </w:rPr>
              <w:t xml:space="preserve"> </w:t>
            </w:r>
            <w:r>
              <w:rPr>
                <w:sz w:val="20"/>
              </w:rPr>
              <w:t>разделно събиране на</w:t>
            </w:r>
            <w:r>
              <w:rPr>
                <w:spacing w:val="1"/>
                <w:sz w:val="20"/>
              </w:rPr>
              <w:t xml:space="preserve"> </w:t>
            </w:r>
            <w:r>
              <w:rPr>
                <w:sz w:val="20"/>
              </w:rPr>
              <w:t>рециклируемите</w:t>
            </w:r>
            <w:r>
              <w:rPr>
                <w:spacing w:val="1"/>
                <w:sz w:val="20"/>
              </w:rPr>
              <w:t xml:space="preserve"> </w:t>
            </w:r>
            <w:r>
              <w:rPr>
                <w:sz w:val="20"/>
              </w:rPr>
              <w:t>отпадъци</w:t>
            </w:r>
          </w:p>
          <w:p w:rsidR="004D5626" w:rsidRDefault="004D5626" w:rsidP="004D5626">
            <w:pPr>
              <w:pStyle w:val="TableParagraph"/>
              <w:spacing w:line="276" w:lineRule="auto"/>
              <w:rPr>
                <w:sz w:val="20"/>
              </w:rPr>
            </w:pPr>
          </w:p>
        </w:tc>
        <w:tc>
          <w:tcPr>
            <w:tcW w:w="851" w:type="dxa"/>
          </w:tcPr>
          <w:p w:rsidR="004D5626" w:rsidRDefault="004D5626" w:rsidP="004D5626">
            <w:pPr>
              <w:pStyle w:val="TableParagraph"/>
              <w:spacing w:line="276" w:lineRule="auto"/>
              <w:rPr>
                <w:sz w:val="18"/>
              </w:rPr>
            </w:pPr>
          </w:p>
        </w:tc>
        <w:tc>
          <w:tcPr>
            <w:tcW w:w="1559"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Общински</w:t>
            </w:r>
            <w:r>
              <w:rPr>
                <w:spacing w:val="-47"/>
                <w:sz w:val="20"/>
              </w:rPr>
              <w:t xml:space="preserve"> </w:t>
            </w:r>
            <w:r>
              <w:rPr>
                <w:sz w:val="20"/>
              </w:rPr>
              <w:t>бюджет</w:t>
            </w:r>
          </w:p>
        </w:tc>
        <w:tc>
          <w:tcPr>
            <w:tcW w:w="993"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ind w:left="-108"/>
              <w:rPr>
                <w:sz w:val="20"/>
              </w:rPr>
            </w:pPr>
            <w:r>
              <w:rPr>
                <w:spacing w:val="-1"/>
                <w:sz w:val="20"/>
              </w:rPr>
              <w:t>постоянен</w:t>
            </w:r>
            <w:r>
              <w:rPr>
                <w:spacing w:val="-47"/>
                <w:sz w:val="20"/>
              </w:rPr>
              <w:t xml:space="preserve"> </w:t>
            </w:r>
            <w:r>
              <w:rPr>
                <w:sz w:val="20"/>
              </w:rPr>
              <w:t>до</w:t>
            </w:r>
            <w:r>
              <w:rPr>
                <w:spacing w:val="-1"/>
                <w:sz w:val="20"/>
              </w:rPr>
              <w:t xml:space="preserve"> </w:t>
            </w:r>
            <w:r>
              <w:rPr>
                <w:sz w:val="20"/>
              </w:rPr>
              <w:t>2028</w:t>
            </w:r>
            <w:r>
              <w:rPr>
                <w:spacing w:val="-2"/>
                <w:sz w:val="20"/>
              </w:rPr>
              <w:t xml:space="preserve"> </w:t>
            </w:r>
            <w:r>
              <w:rPr>
                <w:sz w:val="20"/>
              </w:rPr>
              <w:t>г.</w:t>
            </w:r>
          </w:p>
        </w:tc>
        <w:tc>
          <w:tcPr>
            <w:tcW w:w="1843"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 xml:space="preserve">Гражданите </w:t>
            </w:r>
            <w:r>
              <w:rPr>
                <w:sz w:val="20"/>
              </w:rPr>
              <w:t>и</w:t>
            </w:r>
            <w:r>
              <w:rPr>
                <w:spacing w:val="-47"/>
                <w:sz w:val="20"/>
              </w:rPr>
              <w:t xml:space="preserve"> </w:t>
            </w:r>
            <w:r>
              <w:rPr>
                <w:sz w:val="20"/>
              </w:rPr>
              <w:t>фирмите са</w:t>
            </w:r>
            <w:r>
              <w:rPr>
                <w:spacing w:val="1"/>
                <w:sz w:val="20"/>
              </w:rPr>
              <w:t xml:space="preserve"> </w:t>
            </w:r>
            <w:r>
              <w:rPr>
                <w:sz w:val="20"/>
              </w:rPr>
              <w:lastRenderedPageBreak/>
              <w:t>запознати с</w:t>
            </w:r>
            <w:r>
              <w:rPr>
                <w:spacing w:val="1"/>
                <w:sz w:val="20"/>
              </w:rPr>
              <w:t xml:space="preserve"> </w:t>
            </w:r>
            <w:r>
              <w:rPr>
                <w:sz w:val="20"/>
              </w:rPr>
              <w:t>ползите от</w:t>
            </w:r>
            <w:r>
              <w:rPr>
                <w:spacing w:val="1"/>
                <w:sz w:val="20"/>
              </w:rPr>
              <w:t xml:space="preserve"> </w:t>
            </w:r>
            <w:r>
              <w:rPr>
                <w:sz w:val="20"/>
              </w:rPr>
              <w:t>разделното</w:t>
            </w:r>
          </w:p>
          <w:p w:rsidR="004D5626" w:rsidRDefault="004D5626" w:rsidP="004D5626">
            <w:pPr>
              <w:pStyle w:val="TableParagraph"/>
              <w:spacing w:line="276" w:lineRule="auto"/>
              <w:rPr>
                <w:sz w:val="20"/>
              </w:rPr>
            </w:pPr>
            <w:r>
              <w:rPr>
                <w:sz w:val="20"/>
              </w:rPr>
              <w:t>събиране</w:t>
            </w:r>
          </w:p>
        </w:tc>
        <w:tc>
          <w:tcPr>
            <w:tcW w:w="1700"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w:t>
            </w:r>
            <w:r>
              <w:rPr>
                <w:spacing w:val="1"/>
                <w:sz w:val="20"/>
              </w:rPr>
              <w:t xml:space="preserve"> </w:t>
            </w:r>
            <w:r>
              <w:rPr>
                <w:sz w:val="20"/>
              </w:rPr>
              <w:t>реализирани</w:t>
            </w:r>
            <w:r>
              <w:rPr>
                <w:spacing w:val="1"/>
                <w:sz w:val="20"/>
              </w:rPr>
              <w:t xml:space="preserve"> </w:t>
            </w:r>
            <w:r>
              <w:rPr>
                <w:sz w:val="20"/>
              </w:rPr>
              <w:lastRenderedPageBreak/>
              <w:t>дейности от</w:t>
            </w:r>
            <w:r>
              <w:rPr>
                <w:spacing w:val="1"/>
                <w:sz w:val="20"/>
              </w:rPr>
              <w:t xml:space="preserve"> </w:t>
            </w:r>
            <w:r>
              <w:rPr>
                <w:spacing w:val="-1"/>
                <w:sz w:val="20"/>
              </w:rPr>
              <w:t xml:space="preserve">годишния </w:t>
            </w:r>
            <w:r>
              <w:rPr>
                <w:sz w:val="20"/>
              </w:rPr>
              <w:t>план</w:t>
            </w:r>
            <w:r w:rsidR="00A44B00">
              <w:rPr>
                <w:sz w:val="20"/>
              </w:rPr>
              <w:t xml:space="preserve"> </w:t>
            </w:r>
            <w:r>
              <w:rPr>
                <w:spacing w:val="-47"/>
                <w:sz w:val="20"/>
              </w:rPr>
              <w:t xml:space="preserve"> </w:t>
            </w:r>
            <w:r>
              <w:rPr>
                <w:sz w:val="20"/>
              </w:rPr>
              <w:t>за</w:t>
            </w:r>
            <w:r>
              <w:rPr>
                <w:spacing w:val="-1"/>
                <w:sz w:val="20"/>
              </w:rPr>
              <w:t xml:space="preserve"> </w:t>
            </w:r>
            <w:r>
              <w:rPr>
                <w:sz w:val="20"/>
              </w:rPr>
              <w:t>действие</w:t>
            </w:r>
          </w:p>
        </w:tc>
        <w:tc>
          <w:tcPr>
            <w:tcW w:w="1846" w:type="dxa"/>
          </w:tcPr>
          <w:p w:rsidR="004D5626" w:rsidRDefault="004D5626" w:rsidP="004D5626">
            <w:pPr>
              <w:pStyle w:val="TableParagraph"/>
              <w:spacing w:line="276" w:lineRule="auto"/>
              <w:rPr>
                <w:sz w:val="20"/>
              </w:rPr>
            </w:pPr>
          </w:p>
          <w:p w:rsidR="004D5626" w:rsidRDefault="004D5626" w:rsidP="00A44B00">
            <w:pPr>
              <w:pStyle w:val="TableParagraph"/>
              <w:spacing w:line="276" w:lineRule="auto"/>
              <w:rPr>
                <w:sz w:val="20"/>
              </w:rPr>
            </w:pPr>
            <w:r>
              <w:rPr>
                <w:sz w:val="20"/>
              </w:rPr>
              <w:t>Проведени</w:t>
            </w:r>
            <w:r>
              <w:rPr>
                <w:spacing w:val="1"/>
                <w:sz w:val="20"/>
              </w:rPr>
              <w:t xml:space="preserve"> </w:t>
            </w:r>
            <w:r>
              <w:rPr>
                <w:sz w:val="20"/>
              </w:rPr>
              <w:t xml:space="preserve">минимум </w:t>
            </w:r>
            <w:r w:rsidR="00A44B00">
              <w:rPr>
                <w:sz w:val="20"/>
              </w:rPr>
              <w:t>4</w:t>
            </w:r>
            <w:r>
              <w:rPr>
                <w:spacing w:val="1"/>
                <w:sz w:val="20"/>
              </w:rPr>
              <w:t xml:space="preserve"> </w:t>
            </w:r>
            <w:r>
              <w:rPr>
                <w:spacing w:val="-1"/>
                <w:sz w:val="20"/>
              </w:rPr>
              <w:lastRenderedPageBreak/>
              <w:t>информационни</w:t>
            </w:r>
            <w:r>
              <w:rPr>
                <w:spacing w:val="-47"/>
                <w:sz w:val="20"/>
              </w:rPr>
              <w:t xml:space="preserve"> </w:t>
            </w:r>
            <w:r>
              <w:rPr>
                <w:sz w:val="20"/>
              </w:rPr>
              <w:t>кампании</w:t>
            </w:r>
          </w:p>
        </w:tc>
        <w:tc>
          <w:tcPr>
            <w:tcW w:w="1086"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Медии</w:t>
            </w:r>
          </w:p>
        </w:tc>
      </w:tr>
      <w:tr w:rsidR="004D5626" w:rsidRPr="00E57C34" w:rsidTr="00E57C34">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1.7.</w:t>
            </w:r>
            <w:r>
              <w:rPr>
                <w:spacing w:val="-3"/>
                <w:sz w:val="20"/>
              </w:rPr>
              <w:t xml:space="preserve"> </w:t>
            </w:r>
            <w:r>
              <w:rPr>
                <w:sz w:val="20"/>
              </w:rPr>
              <w:t>Контрол</w:t>
            </w:r>
            <w:r>
              <w:rPr>
                <w:spacing w:val="-4"/>
                <w:sz w:val="20"/>
              </w:rPr>
              <w:t xml:space="preserve"> </w:t>
            </w:r>
            <w:r>
              <w:rPr>
                <w:sz w:val="20"/>
              </w:rPr>
              <w:t>и</w:t>
            </w:r>
            <w:r>
              <w:rPr>
                <w:spacing w:val="44"/>
                <w:sz w:val="20"/>
              </w:rPr>
              <w:t xml:space="preserve"> </w:t>
            </w:r>
            <w:r>
              <w:rPr>
                <w:sz w:val="20"/>
              </w:rPr>
              <w:t>санкции,</w:t>
            </w:r>
            <w:r>
              <w:rPr>
                <w:spacing w:val="-47"/>
                <w:sz w:val="20"/>
              </w:rPr>
              <w:t xml:space="preserve"> </w:t>
            </w:r>
            <w:r>
              <w:rPr>
                <w:sz w:val="20"/>
              </w:rPr>
              <w:t>заложени в общинските</w:t>
            </w:r>
            <w:r>
              <w:rPr>
                <w:spacing w:val="-47"/>
                <w:sz w:val="20"/>
              </w:rPr>
              <w:t xml:space="preserve"> </w:t>
            </w:r>
            <w:r>
              <w:rPr>
                <w:sz w:val="20"/>
              </w:rPr>
              <w:t>наредби при смесването</w:t>
            </w:r>
            <w:r>
              <w:rPr>
                <w:spacing w:val="-47"/>
                <w:sz w:val="20"/>
              </w:rPr>
              <w:t xml:space="preserve"> </w:t>
            </w:r>
            <w:r>
              <w:rPr>
                <w:sz w:val="20"/>
              </w:rPr>
              <w:t>на отпадъци и</w:t>
            </w:r>
            <w:r>
              <w:rPr>
                <w:spacing w:val="1"/>
                <w:sz w:val="20"/>
              </w:rPr>
              <w:t xml:space="preserve"> </w:t>
            </w:r>
            <w:r>
              <w:rPr>
                <w:sz w:val="20"/>
              </w:rPr>
              <w:t>изхвърляне на</w:t>
            </w:r>
            <w:r>
              <w:rPr>
                <w:spacing w:val="1"/>
                <w:sz w:val="20"/>
              </w:rPr>
              <w:t xml:space="preserve"> </w:t>
            </w:r>
            <w:r>
              <w:rPr>
                <w:sz w:val="20"/>
              </w:rPr>
              <w:t>рециклируеми и</w:t>
            </w:r>
            <w:r>
              <w:rPr>
                <w:spacing w:val="1"/>
                <w:sz w:val="20"/>
              </w:rPr>
              <w:t xml:space="preserve"> </w:t>
            </w:r>
            <w:r>
              <w:rPr>
                <w:sz w:val="20"/>
              </w:rPr>
              <w:t>оползотворими</w:t>
            </w:r>
            <w:r>
              <w:rPr>
                <w:spacing w:val="1"/>
                <w:sz w:val="20"/>
              </w:rPr>
              <w:t xml:space="preserve"> </w:t>
            </w:r>
            <w:r>
              <w:rPr>
                <w:sz w:val="20"/>
              </w:rPr>
              <w:t>отпадъци в</w:t>
            </w:r>
            <w:r>
              <w:rPr>
                <w:spacing w:val="1"/>
                <w:sz w:val="20"/>
              </w:rPr>
              <w:t xml:space="preserve"> </w:t>
            </w:r>
            <w:r>
              <w:rPr>
                <w:sz w:val="20"/>
              </w:rPr>
              <w:t>контейнерите</w:t>
            </w:r>
            <w:r>
              <w:rPr>
                <w:spacing w:val="-4"/>
                <w:sz w:val="20"/>
              </w:rPr>
              <w:t xml:space="preserve"> </w:t>
            </w:r>
            <w:r>
              <w:rPr>
                <w:sz w:val="20"/>
              </w:rPr>
              <w:t>за</w:t>
            </w:r>
            <w:r>
              <w:rPr>
                <w:spacing w:val="-4"/>
                <w:sz w:val="20"/>
              </w:rPr>
              <w:t xml:space="preserve"> </w:t>
            </w:r>
            <w:r>
              <w:rPr>
                <w:sz w:val="20"/>
              </w:rPr>
              <w:t>битови</w:t>
            </w:r>
          </w:p>
          <w:p w:rsidR="004D5626" w:rsidRDefault="004D5626" w:rsidP="004D5626">
            <w:pPr>
              <w:pStyle w:val="TableParagraph"/>
              <w:spacing w:line="276" w:lineRule="auto"/>
              <w:rPr>
                <w:sz w:val="20"/>
              </w:rPr>
            </w:pPr>
            <w:r>
              <w:rPr>
                <w:sz w:val="20"/>
              </w:rPr>
              <w:t>отпадъци</w:t>
            </w:r>
          </w:p>
          <w:p w:rsidR="004D5626" w:rsidRDefault="004D5626" w:rsidP="004D5626">
            <w:pPr>
              <w:pStyle w:val="TableParagraph"/>
              <w:spacing w:line="276" w:lineRule="auto"/>
              <w:rPr>
                <w:sz w:val="20"/>
              </w:rPr>
            </w:pPr>
          </w:p>
        </w:tc>
        <w:tc>
          <w:tcPr>
            <w:tcW w:w="851" w:type="dxa"/>
          </w:tcPr>
          <w:p w:rsidR="004D5626" w:rsidRDefault="004D5626" w:rsidP="004D5626">
            <w:pPr>
              <w:pStyle w:val="TableParagraph"/>
              <w:spacing w:line="276" w:lineRule="auto"/>
              <w:rPr>
                <w:sz w:val="18"/>
              </w:rPr>
            </w:pPr>
          </w:p>
        </w:tc>
        <w:tc>
          <w:tcPr>
            <w:tcW w:w="1559" w:type="dxa"/>
          </w:tcPr>
          <w:p w:rsidR="004D5626" w:rsidRDefault="004D5626" w:rsidP="004D5626">
            <w:pPr>
              <w:pStyle w:val="TableParagraph"/>
              <w:spacing w:line="276" w:lineRule="auto"/>
              <w:rPr>
                <w:sz w:val="18"/>
              </w:rPr>
            </w:pPr>
          </w:p>
        </w:tc>
        <w:tc>
          <w:tcPr>
            <w:tcW w:w="993"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ind w:left="-108"/>
              <w:rPr>
                <w:sz w:val="20"/>
              </w:rPr>
            </w:pPr>
            <w:r>
              <w:rPr>
                <w:spacing w:val="-1"/>
                <w:sz w:val="20"/>
              </w:rPr>
              <w:t>постоянен</w:t>
            </w:r>
            <w:r>
              <w:rPr>
                <w:spacing w:val="-47"/>
                <w:sz w:val="20"/>
              </w:rPr>
              <w:t xml:space="preserve"> </w:t>
            </w:r>
            <w:r>
              <w:rPr>
                <w:sz w:val="20"/>
              </w:rPr>
              <w:t>до</w:t>
            </w:r>
            <w:r>
              <w:rPr>
                <w:spacing w:val="-1"/>
                <w:sz w:val="20"/>
              </w:rPr>
              <w:t xml:space="preserve"> </w:t>
            </w:r>
            <w:r>
              <w:rPr>
                <w:sz w:val="20"/>
              </w:rPr>
              <w:t>2028</w:t>
            </w:r>
            <w:r>
              <w:rPr>
                <w:spacing w:val="-2"/>
                <w:sz w:val="20"/>
              </w:rPr>
              <w:t xml:space="preserve"> </w:t>
            </w:r>
            <w:r>
              <w:rPr>
                <w:sz w:val="20"/>
              </w:rPr>
              <w:t>г.</w:t>
            </w:r>
          </w:p>
        </w:tc>
        <w:tc>
          <w:tcPr>
            <w:tcW w:w="1843"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Намаляване</w:t>
            </w:r>
            <w:r>
              <w:rPr>
                <w:spacing w:val="1"/>
                <w:sz w:val="20"/>
              </w:rPr>
              <w:t xml:space="preserve"> </w:t>
            </w:r>
            <w:r>
              <w:rPr>
                <w:spacing w:val="-1"/>
                <w:sz w:val="20"/>
              </w:rPr>
              <w:t>количеството</w:t>
            </w:r>
            <w:r>
              <w:rPr>
                <w:spacing w:val="-47"/>
                <w:sz w:val="20"/>
              </w:rPr>
              <w:t xml:space="preserve"> </w:t>
            </w:r>
            <w:r>
              <w:rPr>
                <w:sz w:val="20"/>
              </w:rPr>
              <w:t>на</w:t>
            </w:r>
          </w:p>
          <w:p w:rsidR="004D5626" w:rsidRDefault="004D5626" w:rsidP="004D5626">
            <w:pPr>
              <w:pStyle w:val="TableParagraph"/>
              <w:spacing w:line="276" w:lineRule="auto"/>
              <w:rPr>
                <w:sz w:val="20"/>
              </w:rPr>
            </w:pPr>
            <w:r>
              <w:rPr>
                <w:spacing w:val="-1"/>
                <w:sz w:val="20"/>
              </w:rPr>
              <w:t>рециклируемите</w:t>
            </w:r>
            <w:r>
              <w:rPr>
                <w:spacing w:val="-47"/>
                <w:sz w:val="20"/>
              </w:rPr>
              <w:t xml:space="preserve"> </w:t>
            </w:r>
            <w:r>
              <w:rPr>
                <w:sz w:val="20"/>
              </w:rPr>
              <w:t>отпадъци в</w:t>
            </w:r>
            <w:r>
              <w:rPr>
                <w:spacing w:val="1"/>
                <w:sz w:val="20"/>
              </w:rPr>
              <w:t xml:space="preserve"> </w:t>
            </w:r>
            <w:r>
              <w:rPr>
                <w:sz w:val="20"/>
              </w:rPr>
              <w:t>смесения битов</w:t>
            </w:r>
            <w:r>
              <w:rPr>
                <w:spacing w:val="1"/>
                <w:sz w:val="20"/>
              </w:rPr>
              <w:t xml:space="preserve"> </w:t>
            </w:r>
            <w:r>
              <w:rPr>
                <w:sz w:val="20"/>
              </w:rPr>
              <w:t>отпадък</w:t>
            </w:r>
          </w:p>
        </w:tc>
        <w:tc>
          <w:tcPr>
            <w:tcW w:w="1700"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w:t>
            </w:r>
            <w:r>
              <w:rPr>
                <w:spacing w:val="1"/>
                <w:sz w:val="20"/>
              </w:rPr>
              <w:t xml:space="preserve"> </w:t>
            </w:r>
            <w:r>
              <w:rPr>
                <w:sz w:val="20"/>
              </w:rPr>
              <w:t>наложени</w:t>
            </w:r>
            <w:r>
              <w:rPr>
                <w:spacing w:val="1"/>
                <w:sz w:val="20"/>
              </w:rPr>
              <w:t xml:space="preserve"> </w:t>
            </w:r>
            <w:r>
              <w:rPr>
                <w:sz w:val="20"/>
              </w:rPr>
              <w:t>санкции за</w:t>
            </w:r>
            <w:r>
              <w:rPr>
                <w:spacing w:val="1"/>
                <w:sz w:val="20"/>
              </w:rPr>
              <w:t xml:space="preserve"> </w:t>
            </w:r>
            <w:r>
              <w:rPr>
                <w:sz w:val="20"/>
              </w:rPr>
              <w:t>нерегламенти</w:t>
            </w:r>
            <w:r>
              <w:rPr>
                <w:spacing w:val="-47"/>
                <w:sz w:val="20"/>
              </w:rPr>
              <w:t xml:space="preserve"> </w:t>
            </w:r>
            <w:r>
              <w:rPr>
                <w:sz w:val="20"/>
              </w:rPr>
              <w:t>рано</w:t>
            </w:r>
            <w:r>
              <w:rPr>
                <w:spacing w:val="1"/>
                <w:sz w:val="20"/>
              </w:rPr>
              <w:t xml:space="preserve"> </w:t>
            </w:r>
            <w:r>
              <w:rPr>
                <w:sz w:val="20"/>
              </w:rPr>
              <w:t>изхвърляне</w:t>
            </w:r>
            <w:r>
              <w:rPr>
                <w:spacing w:val="-10"/>
                <w:sz w:val="20"/>
              </w:rPr>
              <w:t xml:space="preserve"> </w:t>
            </w:r>
            <w:r>
              <w:rPr>
                <w:sz w:val="20"/>
              </w:rPr>
              <w:t>на</w:t>
            </w:r>
            <w:r>
              <w:rPr>
                <w:spacing w:val="-47"/>
                <w:sz w:val="20"/>
              </w:rPr>
              <w:t xml:space="preserve"> </w:t>
            </w:r>
            <w:r>
              <w:rPr>
                <w:sz w:val="20"/>
              </w:rPr>
              <w:t>отпадъци</w:t>
            </w:r>
          </w:p>
        </w:tc>
        <w:tc>
          <w:tcPr>
            <w:tcW w:w="1846" w:type="dxa"/>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w:t>
            </w:r>
            <w:r>
              <w:rPr>
                <w:spacing w:val="1"/>
                <w:sz w:val="20"/>
              </w:rPr>
              <w:t xml:space="preserve"> </w:t>
            </w:r>
            <w:r>
              <w:rPr>
                <w:sz w:val="20"/>
              </w:rPr>
              <w:t>наложени</w:t>
            </w:r>
            <w:r>
              <w:rPr>
                <w:spacing w:val="1"/>
                <w:sz w:val="20"/>
              </w:rPr>
              <w:t xml:space="preserve"> </w:t>
            </w:r>
            <w:r>
              <w:rPr>
                <w:spacing w:val="-1"/>
                <w:sz w:val="20"/>
              </w:rPr>
              <w:t>санкции</w:t>
            </w:r>
            <w:r>
              <w:rPr>
                <w:spacing w:val="-10"/>
                <w:sz w:val="20"/>
              </w:rPr>
              <w:t xml:space="preserve"> </w:t>
            </w:r>
            <w:r>
              <w:rPr>
                <w:sz w:val="20"/>
              </w:rPr>
              <w:t>за</w:t>
            </w:r>
          </w:p>
          <w:p w:rsidR="004D5626" w:rsidRDefault="004D5626" w:rsidP="004D5626">
            <w:pPr>
              <w:pStyle w:val="TableParagraph"/>
              <w:spacing w:line="276" w:lineRule="auto"/>
              <w:rPr>
                <w:sz w:val="20"/>
              </w:rPr>
            </w:pPr>
            <w:r>
              <w:rPr>
                <w:spacing w:val="-1"/>
                <w:sz w:val="20"/>
              </w:rPr>
              <w:t>нерегламентирано</w:t>
            </w:r>
            <w:r>
              <w:rPr>
                <w:spacing w:val="-47"/>
                <w:sz w:val="20"/>
              </w:rPr>
              <w:t xml:space="preserve"> </w:t>
            </w:r>
            <w:r>
              <w:rPr>
                <w:sz w:val="20"/>
              </w:rPr>
              <w:t>изхвърляне на</w:t>
            </w:r>
            <w:r>
              <w:rPr>
                <w:spacing w:val="1"/>
                <w:sz w:val="20"/>
              </w:rPr>
              <w:t xml:space="preserve"> </w:t>
            </w:r>
            <w:r>
              <w:rPr>
                <w:sz w:val="20"/>
              </w:rPr>
              <w:t>отпадъци</w:t>
            </w:r>
          </w:p>
        </w:tc>
        <w:tc>
          <w:tcPr>
            <w:tcW w:w="1086" w:type="dxa"/>
          </w:tcPr>
          <w:p w:rsidR="004D5626" w:rsidRDefault="004D5626"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Pr>
          <w:p w:rsidR="004D5626" w:rsidRDefault="004D5626" w:rsidP="004D5626">
            <w:pPr>
              <w:pStyle w:val="TableParagraph"/>
              <w:spacing w:line="276" w:lineRule="auto"/>
              <w:rPr>
                <w:sz w:val="18"/>
              </w:rPr>
            </w:pPr>
          </w:p>
        </w:tc>
      </w:tr>
      <w:tr w:rsidR="004D5626" w:rsidRPr="00E57C34" w:rsidTr="001B7117">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Borders>
              <w:bottom w:val="single" w:sz="4" w:space="0" w:color="auto"/>
            </w:tcBorders>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1.8.Осъществяване на</w:t>
            </w:r>
            <w:r>
              <w:rPr>
                <w:spacing w:val="1"/>
                <w:sz w:val="20"/>
              </w:rPr>
              <w:t xml:space="preserve"> </w:t>
            </w:r>
            <w:r>
              <w:rPr>
                <w:sz w:val="20"/>
              </w:rPr>
              <w:t>ежегодни регулярни</w:t>
            </w:r>
            <w:r>
              <w:rPr>
                <w:spacing w:val="1"/>
                <w:sz w:val="20"/>
              </w:rPr>
              <w:t xml:space="preserve"> </w:t>
            </w:r>
            <w:r>
              <w:rPr>
                <w:sz w:val="20"/>
              </w:rPr>
              <w:t>обучения</w:t>
            </w:r>
            <w:r>
              <w:rPr>
                <w:spacing w:val="-6"/>
                <w:sz w:val="20"/>
              </w:rPr>
              <w:t xml:space="preserve"> </w:t>
            </w:r>
            <w:r>
              <w:rPr>
                <w:sz w:val="20"/>
              </w:rPr>
              <w:t>на</w:t>
            </w:r>
            <w:r>
              <w:rPr>
                <w:spacing w:val="-8"/>
                <w:sz w:val="20"/>
              </w:rPr>
              <w:t xml:space="preserve"> </w:t>
            </w:r>
            <w:r>
              <w:rPr>
                <w:sz w:val="20"/>
              </w:rPr>
              <w:t>служителите</w:t>
            </w:r>
          </w:p>
          <w:p w:rsidR="004D5626" w:rsidRDefault="004D5626" w:rsidP="004D5626">
            <w:pPr>
              <w:pStyle w:val="TableParagraph"/>
              <w:spacing w:line="276" w:lineRule="auto"/>
              <w:rPr>
                <w:sz w:val="20"/>
              </w:rPr>
            </w:pPr>
            <w:r>
              <w:rPr>
                <w:sz w:val="20"/>
              </w:rPr>
              <w:t>относно</w:t>
            </w:r>
            <w:r>
              <w:rPr>
                <w:spacing w:val="-10"/>
                <w:sz w:val="20"/>
              </w:rPr>
              <w:t xml:space="preserve"> </w:t>
            </w:r>
            <w:r>
              <w:rPr>
                <w:sz w:val="20"/>
              </w:rPr>
              <w:t>осъществяваната</w:t>
            </w:r>
            <w:r>
              <w:rPr>
                <w:spacing w:val="-47"/>
                <w:sz w:val="20"/>
              </w:rPr>
              <w:t xml:space="preserve"> </w:t>
            </w:r>
            <w:r>
              <w:rPr>
                <w:sz w:val="20"/>
              </w:rPr>
              <w:t>от</w:t>
            </w:r>
            <w:r>
              <w:rPr>
                <w:spacing w:val="-5"/>
                <w:sz w:val="20"/>
              </w:rPr>
              <w:t xml:space="preserve"> </w:t>
            </w:r>
            <w:r>
              <w:rPr>
                <w:sz w:val="20"/>
              </w:rPr>
              <w:t>тях</w:t>
            </w:r>
            <w:r>
              <w:rPr>
                <w:spacing w:val="-3"/>
                <w:sz w:val="20"/>
              </w:rPr>
              <w:t xml:space="preserve"> </w:t>
            </w:r>
            <w:r>
              <w:rPr>
                <w:sz w:val="20"/>
              </w:rPr>
              <w:t>контролна</w:t>
            </w:r>
            <w:r>
              <w:rPr>
                <w:spacing w:val="-4"/>
                <w:sz w:val="20"/>
              </w:rPr>
              <w:t xml:space="preserve"> </w:t>
            </w:r>
            <w:r>
              <w:rPr>
                <w:sz w:val="20"/>
              </w:rPr>
              <w:t>дейност</w:t>
            </w:r>
          </w:p>
          <w:p w:rsidR="00C90057" w:rsidRDefault="00C90057" w:rsidP="004D5626">
            <w:pPr>
              <w:pStyle w:val="TableParagraph"/>
              <w:spacing w:line="276" w:lineRule="auto"/>
              <w:rPr>
                <w:sz w:val="20"/>
              </w:rPr>
            </w:pPr>
          </w:p>
        </w:tc>
        <w:tc>
          <w:tcPr>
            <w:tcW w:w="851" w:type="dxa"/>
            <w:tcBorders>
              <w:bottom w:val="single" w:sz="4" w:space="0" w:color="auto"/>
            </w:tcBorders>
          </w:tcPr>
          <w:p w:rsidR="004D5626" w:rsidRDefault="004D5626" w:rsidP="004D5626">
            <w:pPr>
              <w:pStyle w:val="TableParagraph"/>
              <w:spacing w:line="276" w:lineRule="auto"/>
              <w:rPr>
                <w:sz w:val="18"/>
              </w:rPr>
            </w:pPr>
          </w:p>
        </w:tc>
        <w:tc>
          <w:tcPr>
            <w:tcW w:w="1559" w:type="dxa"/>
            <w:tcBorders>
              <w:bottom w:val="single" w:sz="4" w:space="0" w:color="auto"/>
            </w:tcBorders>
          </w:tcPr>
          <w:p w:rsidR="004D5626" w:rsidRDefault="004D5626" w:rsidP="004D5626">
            <w:pPr>
              <w:pStyle w:val="TableParagraph"/>
              <w:spacing w:line="276" w:lineRule="auto"/>
              <w:rPr>
                <w:sz w:val="18"/>
              </w:rPr>
            </w:pPr>
          </w:p>
        </w:tc>
        <w:tc>
          <w:tcPr>
            <w:tcW w:w="993"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C90057">
            <w:pPr>
              <w:pStyle w:val="TableParagraph"/>
              <w:spacing w:line="276" w:lineRule="auto"/>
              <w:ind w:left="-108"/>
              <w:rPr>
                <w:sz w:val="20"/>
              </w:rPr>
            </w:pPr>
            <w:r>
              <w:rPr>
                <w:spacing w:val="-1"/>
                <w:sz w:val="20"/>
              </w:rPr>
              <w:t>Ежегодно</w:t>
            </w:r>
            <w:r>
              <w:rPr>
                <w:spacing w:val="-47"/>
                <w:sz w:val="20"/>
              </w:rPr>
              <w:t xml:space="preserve"> </w:t>
            </w:r>
            <w:r>
              <w:rPr>
                <w:sz w:val="20"/>
              </w:rPr>
              <w:t>до</w:t>
            </w:r>
            <w:r>
              <w:rPr>
                <w:spacing w:val="-6"/>
                <w:sz w:val="20"/>
              </w:rPr>
              <w:t xml:space="preserve"> </w:t>
            </w:r>
            <w:r>
              <w:rPr>
                <w:sz w:val="20"/>
              </w:rPr>
              <w:t>2028</w:t>
            </w:r>
            <w:r>
              <w:rPr>
                <w:spacing w:val="-7"/>
                <w:sz w:val="20"/>
              </w:rPr>
              <w:t xml:space="preserve"> </w:t>
            </w:r>
            <w:r>
              <w:rPr>
                <w:sz w:val="20"/>
              </w:rPr>
              <w:t>г.</w:t>
            </w:r>
          </w:p>
        </w:tc>
        <w:tc>
          <w:tcPr>
            <w:tcW w:w="1843"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Служителите са</w:t>
            </w:r>
            <w:r>
              <w:rPr>
                <w:spacing w:val="1"/>
                <w:sz w:val="20"/>
              </w:rPr>
              <w:t xml:space="preserve"> </w:t>
            </w:r>
            <w:r>
              <w:rPr>
                <w:sz w:val="20"/>
              </w:rPr>
              <w:t>обучени относно</w:t>
            </w:r>
            <w:r>
              <w:rPr>
                <w:spacing w:val="-47"/>
                <w:sz w:val="20"/>
              </w:rPr>
              <w:t xml:space="preserve"> </w:t>
            </w:r>
            <w:r>
              <w:rPr>
                <w:spacing w:val="-1"/>
                <w:sz w:val="20"/>
              </w:rPr>
              <w:t>осъществяваната</w:t>
            </w:r>
            <w:r>
              <w:rPr>
                <w:spacing w:val="-47"/>
                <w:sz w:val="20"/>
              </w:rPr>
              <w:t xml:space="preserve"> </w:t>
            </w:r>
            <w:r>
              <w:rPr>
                <w:sz w:val="20"/>
              </w:rPr>
              <w:t>от</w:t>
            </w:r>
            <w:r>
              <w:rPr>
                <w:spacing w:val="-10"/>
                <w:sz w:val="20"/>
              </w:rPr>
              <w:t xml:space="preserve"> </w:t>
            </w:r>
            <w:r>
              <w:rPr>
                <w:sz w:val="20"/>
              </w:rPr>
              <w:t>тях</w:t>
            </w:r>
            <w:r>
              <w:rPr>
                <w:spacing w:val="-8"/>
                <w:sz w:val="20"/>
              </w:rPr>
              <w:t xml:space="preserve"> </w:t>
            </w:r>
            <w:r>
              <w:rPr>
                <w:sz w:val="20"/>
              </w:rPr>
              <w:t>контролна</w:t>
            </w:r>
            <w:r>
              <w:rPr>
                <w:spacing w:val="-47"/>
                <w:sz w:val="20"/>
              </w:rPr>
              <w:t xml:space="preserve"> </w:t>
            </w:r>
            <w:r>
              <w:rPr>
                <w:sz w:val="20"/>
              </w:rPr>
              <w:t>дейност</w:t>
            </w:r>
          </w:p>
        </w:tc>
        <w:tc>
          <w:tcPr>
            <w:tcW w:w="1700"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 xml:space="preserve">Брой </w:t>
            </w:r>
            <w:r>
              <w:rPr>
                <w:sz w:val="20"/>
              </w:rPr>
              <w:t>проведени</w:t>
            </w:r>
            <w:r>
              <w:rPr>
                <w:spacing w:val="-47"/>
                <w:sz w:val="20"/>
              </w:rPr>
              <w:t xml:space="preserve"> </w:t>
            </w:r>
            <w:r>
              <w:rPr>
                <w:sz w:val="20"/>
              </w:rPr>
              <w:t>обучения; брой</w:t>
            </w:r>
            <w:r>
              <w:rPr>
                <w:spacing w:val="1"/>
                <w:sz w:val="20"/>
              </w:rPr>
              <w:t xml:space="preserve"> </w:t>
            </w:r>
            <w:r>
              <w:rPr>
                <w:sz w:val="20"/>
              </w:rPr>
              <w:t>обучени</w:t>
            </w:r>
            <w:r>
              <w:rPr>
                <w:spacing w:val="1"/>
                <w:sz w:val="20"/>
              </w:rPr>
              <w:t xml:space="preserve"> </w:t>
            </w:r>
            <w:r>
              <w:rPr>
                <w:sz w:val="20"/>
              </w:rPr>
              <w:t>служители;</w:t>
            </w:r>
          </w:p>
        </w:tc>
        <w:tc>
          <w:tcPr>
            <w:tcW w:w="1846"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 xml:space="preserve">Брой </w:t>
            </w:r>
            <w:r>
              <w:rPr>
                <w:sz w:val="20"/>
              </w:rPr>
              <w:t>проведени</w:t>
            </w:r>
            <w:r>
              <w:rPr>
                <w:spacing w:val="-47"/>
                <w:sz w:val="20"/>
              </w:rPr>
              <w:t xml:space="preserve"> </w:t>
            </w:r>
            <w:r>
              <w:rPr>
                <w:sz w:val="20"/>
              </w:rPr>
              <w:t>обучения; брой</w:t>
            </w:r>
            <w:r>
              <w:rPr>
                <w:spacing w:val="1"/>
                <w:sz w:val="20"/>
              </w:rPr>
              <w:t xml:space="preserve"> </w:t>
            </w:r>
            <w:r>
              <w:rPr>
                <w:sz w:val="20"/>
              </w:rPr>
              <w:t>обучени</w:t>
            </w:r>
            <w:r>
              <w:rPr>
                <w:spacing w:val="1"/>
                <w:sz w:val="20"/>
              </w:rPr>
              <w:t xml:space="preserve"> </w:t>
            </w:r>
            <w:r>
              <w:rPr>
                <w:sz w:val="20"/>
              </w:rPr>
              <w:t>служители;</w:t>
            </w:r>
          </w:p>
        </w:tc>
        <w:tc>
          <w:tcPr>
            <w:tcW w:w="1086"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Borders>
              <w:bottom w:val="single" w:sz="4" w:space="0" w:color="auto"/>
            </w:tcBorders>
          </w:tcPr>
          <w:p w:rsidR="004D5626" w:rsidRDefault="004D5626" w:rsidP="004D5626">
            <w:pPr>
              <w:pStyle w:val="TableParagraph"/>
              <w:spacing w:line="276" w:lineRule="auto"/>
              <w:rPr>
                <w:sz w:val="20"/>
              </w:rPr>
            </w:pPr>
          </w:p>
          <w:p w:rsidR="004D5626" w:rsidRDefault="004D5626" w:rsidP="004D5626">
            <w:pPr>
              <w:pStyle w:val="TableParagraph"/>
              <w:spacing w:line="276" w:lineRule="auto"/>
              <w:rPr>
                <w:sz w:val="20"/>
              </w:rPr>
            </w:pPr>
          </w:p>
        </w:tc>
      </w:tr>
      <w:tr w:rsidR="004D5626" w:rsidRPr="00E57C34" w:rsidTr="00E57C34">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1.9. Контрол за</w:t>
            </w:r>
            <w:r>
              <w:rPr>
                <w:spacing w:val="1"/>
                <w:sz w:val="20"/>
              </w:rPr>
              <w:t xml:space="preserve"> </w:t>
            </w:r>
            <w:r>
              <w:rPr>
                <w:sz w:val="20"/>
              </w:rPr>
              <w:t>изпълнение на</w:t>
            </w:r>
            <w:r>
              <w:rPr>
                <w:spacing w:val="1"/>
                <w:sz w:val="20"/>
              </w:rPr>
              <w:t xml:space="preserve"> </w:t>
            </w:r>
            <w:r>
              <w:rPr>
                <w:sz w:val="20"/>
              </w:rPr>
              <w:t>изискванията на</w:t>
            </w:r>
            <w:r>
              <w:rPr>
                <w:spacing w:val="1"/>
                <w:sz w:val="20"/>
              </w:rPr>
              <w:t xml:space="preserve"> </w:t>
            </w:r>
            <w:r>
              <w:rPr>
                <w:sz w:val="20"/>
              </w:rPr>
              <w:t>общинската наредба за</w:t>
            </w:r>
            <w:r>
              <w:rPr>
                <w:spacing w:val="1"/>
                <w:sz w:val="20"/>
              </w:rPr>
              <w:t xml:space="preserve"> </w:t>
            </w:r>
            <w:r>
              <w:rPr>
                <w:sz w:val="20"/>
              </w:rPr>
              <w:t>управление на</w:t>
            </w:r>
            <w:r>
              <w:rPr>
                <w:spacing w:val="1"/>
                <w:sz w:val="20"/>
              </w:rPr>
              <w:t xml:space="preserve"> </w:t>
            </w:r>
            <w:r>
              <w:rPr>
                <w:sz w:val="20"/>
              </w:rPr>
              <w:t>отпадъците относно</w:t>
            </w:r>
            <w:r>
              <w:rPr>
                <w:spacing w:val="1"/>
                <w:sz w:val="20"/>
              </w:rPr>
              <w:t xml:space="preserve"> </w:t>
            </w:r>
            <w:r>
              <w:rPr>
                <w:sz w:val="20"/>
              </w:rPr>
              <w:t>разделното</w:t>
            </w:r>
            <w:r>
              <w:rPr>
                <w:spacing w:val="-1"/>
                <w:sz w:val="20"/>
              </w:rPr>
              <w:t xml:space="preserve"> </w:t>
            </w:r>
            <w:r>
              <w:rPr>
                <w:sz w:val="20"/>
              </w:rPr>
              <w:t>събиране</w:t>
            </w:r>
            <w:r>
              <w:rPr>
                <w:spacing w:val="1"/>
                <w:sz w:val="20"/>
              </w:rPr>
              <w:t xml:space="preserve"> </w:t>
            </w:r>
            <w:r>
              <w:rPr>
                <w:sz w:val="20"/>
              </w:rPr>
              <w:t>и</w:t>
            </w:r>
            <w:r>
              <w:rPr>
                <w:spacing w:val="1"/>
                <w:sz w:val="20"/>
              </w:rPr>
              <w:t xml:space="preserve"> </w:t>
            </w:r>
            <w:r>
              <w:rPr>
                <w:sz w:val="20"/>
              </w:rPr>
              <w:t>подготовката</w:t>
            </w:r>
            <w:r>
              <w:rPr>
                <w:spacing w:val="-7"/>
                <w:sz w:val="20"/>
              </w:rPr>
              <w:t xml:space="preserve"> </w:t>
            </w:r>
            <w:r>
              <w:rPr>
                <w:sz w:val="20"/>
              </w:rPr>
              <w:t>за</w:t>
            </w:r>
            <w:r>
              <w:rPr>
                <w:spacing w:val="-7"/>
                <w:sz w:val="20"/>
              </w:rPr>
              <w:t xml:space="preserve"> </w:t>
            </w:r>
            <w:r>
              <w:rPr>
                <w:sz w:val="20"/>
              </w:rPr>
              <w:t>повторна</w:t>
            </w:r>
            <w:r>
              <w:rPr>
                <w:spacing w:val="-47"/>
                <w:sz w:val="20"/>
              </w:rPr>
              <w:t xml:space="preserve"> </w:t>
            </w:r>
            <w:r>
              <w:rPr>
                <w:sz w:val="20"/>
              </w:rPr>
              <w:t>употреба на</w:t>
            </w:r>
            <w:r>
              <w:rPr>
                <w:spacing w:val="-2"/>
                <w:sz w:val="20"/>
              </w:rPr>
              <w:t xml:space="preserve"> </w:t>
            </w:r>
            <w:r>
              <w:rPr>
                <w:sz w:val="20"/>
              </w:rPr>
              <w:t>битовите</w:t>
            </w:r>
          </w:p>
          <w:p w:rsidR="004D5626" w:rsidRDefault="004D5626" w:rsidP="004D5626">
            <w:pPr>
              <w:pStyle w:val="TableParagraph"/>
              <w:spacing w:line="276" w:lineRule="auto"/>
              <w:rPr>
                <w:sz w:val="20"/>
              </w:rPr>
            </w:pPr>
            <w:r>
              <w:rPr>
                <w:sz w:val="20"/>
              </w:rPr>
              <w:t>отпадъци</w:t>
            </w:r>
          </w:p>
        </w:tc>
        <w:tc>
          <w:tcPr>
            <w:tcW w:w="851" w:type="dxa"/>
            <w:tcBorders>
              <w:bottom w:val="single" w:sz="4" w:space="0" w:color="auto"/>
            </w:tcBorders>
          </w:tcPr>
          <w:p w:rsidR="004D5626" w:rsidRDefault="004D5626" w:rsidP="004D5626">
            <w:pPr>
              <w:pStyle w:val="TableParagraph"/>
              <w:spacing w:line="276" w:lineRule="auto"/>
              <w:rPr>
                <w:sz w:val="18"/>
              </w:rPr>
            </w:pPr>
          </w:p>
        </w:tc>
        <w:tc>
          <w:tcPr>
            <w:tcW w:w="1559" w:type="dxa"/>
            <w:tcBorders>
              <w:bottom w:val="single" w:sz="4" w:space="0" w:color="auto"/>
            </w:tcBorders>
          </w:tcPr>
          <w:p w:rsidR="004D5626" w:rsidRDefault="004D5626" w:rsidP="004D5626">
            <w:pPr>
              <w:pStyle w:val="TableParagraph"/>
              <w:spacing w:line="276" w:lineRule="auto"/>
              <w:rPr>
                <w:sz w:val="18"/>
              </w:rPr>
            </w:pPr>
          </w:p>
        </w:tc>
        <w:tc>
          <w:tcPr>
            <w:tcW w:w="993"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C90057">
            <w:pPr>
              <w:pStyle w:val="TableParagraph"/>
              <w:spacing w:line="276" w:lineRule="auto"/>
              <w:ind w:left="-108"/>
              <w:rPr>
                <w:sz w:val="20"/>
              </w:rPr>
            </w:pPr>
            <w:r>
              <w:rPr>
                <w:spacing w:val="-1"/>
                <w:sz w:val="20"/>
              </w:rPr>
              <w:t>Ежегодно</w:t>
            </w:r>
            <w:r>
              <w:rPr>
                <w:spacing w:val="-47"/>
                <w:sz w:val="20"/>
              </w:rPr>
              <w:t xml:space="preserve"> </w:t>
            </w:r>
            <w:r>
              <w:rPr>
                <w:sz w:val="20"/>
              </w:rPr>
              <w:t>до</w:t>
            </w:r>
            <w:r>
              <w:rPr>
                <w:spacing w:val="-6"/>
                <w:sz w:val="20"/>
              </w:rPr>
              <w:t xml:space="preserve"> </w:t>
            </w:r>
            <w:r>
              <w:rPr>
                <w:sz w:val="20"/>
              </w:rPr>
              <w:t>2028</w:t>
            </w:r>
            <w:r>
              <w:rPr>
                <w:spacing w:val="-7"/>
                <w:sz w:val="20"/>
              </w:rPr>
              <w:t xml:space="preserve"> </w:t>
            </w:r>
            <w:r>
              <w:rPr>
                <w:sz w:val="20"/>
              </w:rPr>
              <w:t>г.</w:t>
            </w:r>
          </w:p>
        </w:tc>
        <w:tc>
          <w:tcPr>
            <w:tcW w:w="1843"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Извършена</w:t>
            </w:r>
            <w:r>
              <w:rPr>
                <w:spacing w:val="1"/>
                <w:sz w:val="20"/>
              </w:rPr>
              <w:t xml:space="preserve"> </w:t>
            </w:r>
            <w:r>
              <w:rPr>
                <w:sz w:val="20"/>
              </w:rPr>
              <w:t>контролна</w:t>
            </w:r>
            <w:r>
              <w:rPr>
                <w:spacing w:val="1"/>
                <w:sz w:val="20"/>
              </w:rPr>
              <w:t xml:space="preserve"> </w:t>
            </w:r>
            <w:r>
              <w:rPr>
                <w:sz w:val="20"/>
              </w:rPr>
              <w:t>дейност по</w:t>
            </w:r>
            <w:r>
              <w:rPr>
                <w:spacing w:val="1"/>
                <w:sz w:val="20"/>
              </w:rPr>
              <w:t xml:space="preserve"> </w:t>
            </w:r>
            <w:r>
              <w:rPr>
                <w:spacing w:val="-1"/>
                <w:sz w:val="20"/>
              </w:rPr>
              <w:t xml:space="preserve">управление </w:t>
            </w:r>
            <w:r>
              <w:rPr>
                <w:sz w:val="20"/>
              </w:rPr>
              <w:t>на</w:t>
            </w:r>
            <w:r>
              <w:rPr>
                <w:spacing w:val="-47"/>
                <w:sz w:val="20"/>
              </w:rPr>
              <w:t xml:space="preserve"> </w:t>
            </w:r>
            <w:r>
              <w:rPr>
                <w:sz w:val="20"/>
              </w:rPr>
              <w:t>отпадъците</w:t>
            </w:r>
          </w:p>
        </w:tc>
        <w:tc>
          <w:tcPr>
            <w:tcW w:w="1700"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 проверки,</w:t>
            </w:r>
            <w:r>
              <w:rPr>
                <w:spacing w:val="1"/>
                <w:sz w:val="20"/>
              </w:rPr>
              <w:t xml:space="preserve"> </w:t>
            </w:r>
            <w:r>
              <w:rPr>
                <w:sz w:val="20"/>
              </w:rPr>
              <w:t>извършени от</w:t>
            </w:r>
            <w:r>
              <w:rPr>
                <w:spacing w:val="1"/>
                <w:sz w:val="20"/>
              </w:rPr>
              <w:t xml:space="preserve"> </w:t>
            </w:r>
            <w:r>
              <w:rPr>
                <w:sz w:val="20"/>
              </w:rPr>
              <w:t>общинските</w:t>
            </w:r>
            <w:r>
              <w:rPr>
                <w:spacing w:val="1"/>
                <w:sz w:val="20"/>
              </w:rPr>
              <w:t xml:space="preserve"> </w:t>
            </w:r>
            <w:r>
              <w:rPr>
                <w:sz w:val="20"/>
              </w:rPr>
              <w:t>контролни</w:t>
            </w:r>
            <w:r>
              <w:rPr>
                <w:spacing w:val="1"/>
                <w:sz w:val="20"/>
              </w:rPr>
              <w:t xml:space="preserve"> </w:t>
            </w:r>
            <w:r>
              <w:rPr>
                <w:sz w:val="20"/>
              </w:rPr>
              <w:t>органи; брой</w:t>
            </w:r>
            <w:r>
              <w:rPr>
                <w:spacing w:val="1"/>
                <w:sz w:val="20"/>
              </w:rPr>
              <w:t xml:space="preserve"> </w:t>
            </w:r>
            <w:r>
              <w:rPr>
                <w:spacing w:val="-1"/>
                <w:sz w:val="20"/>
              </w:rPr>
              <w:t>наложени</w:t>
            </w:r>
            <w:r>
              <w:rPr>
                <w:spacing w:val="-9"/>
                <w:sz w:val="20"/>
              </w:rPr>
              <w:t xml:space="preserve"> </w:t>
            </w:r>
            <w:r>
              <w:rPr>
                <w:sz w:val="20"/>
              </w:rPr>
              <w:t>глоби</w:t>
            </w:r>
          </w:p>
        </w:tc>
        <w:tc>
          <w:tcPr>
            <w:tcW w:w="1846"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 проверки,</w:t>
            </w:r>
            <w:r>
              <w:rPr>
                <w:spacing w:val="1"/>
                <w:sz w:val="20"/>
              </w:rPr>
              <w:t xml:space="preserve"> </w:t>
            </w:r>
            <w:r>
              <w:rPr>
                <w:sz w:val="20"/>
              </w:rPr>
              <w:t>извършени от</w:t>
            </w:r>
            <w:r>
              <w:rPr>
                <w:spacing w:val="1"/>
                <w:sz w:val="20"/>
              </w:rPr>
              <w:t xml:space="preserve"> </w:t>
            </w:r>
            <w:r>
              <w:rPr>
                <w:sz w:val="20"/>
              </w:rPr>
              <w:t>общинските</w:t>
            </w:r>
            <w:r>
              <w:rPr>
                <w:spacing w:val="1"/>
                <w:sz w:val="20"/>
              </w:rPr>
              <w:t xml:space="preserve"> </w:t>
            </w:r>
            <w:r>
              <w:rPr>
                <w:sz w:val="20"/>
              </w:rPr>
              <w:t>контролни</w:t>
            </w:r>
            <w:r>
              <w:rPr>
                <w:spacing w:val="1"/>
                <w:sz w:val="20"/>
              </w:rPr>
              <w:t xml:space="preserve"> </w:t>
            </w:r>
            <w:r>
              <w:rPr>
                <w:sz w:val="20"/>
              </w:rPr>
              <w:t>органи; брой</w:t>
            </w:r>
            <w:r>
              <w:rPr>
                <w:spacing w:val="1"/>
                <w:sz w:val="20"/>
              </w:rPr>
              <w:t xml:space="preserve"> </w:t>
            </w:r>
            <w:r>
              <w:rPr>
                <w:spacing w:val="-1"/>
                <w:sz w:val="20"/>
              </w:rPr>
              <w:t>наложени</w:t>
            </w:r>
            <w:r>
              <w:rPr>
                <w:spacing w:val="-9"/>
                <w:sz w:val="20"/>
              </w:rPr>
              <w:t xml:space="preserve"> </w:t>
            </w:r>
            <w:r>
              <w:rPr>
                <w:sz w:val="20"/>
              </w:rPr>
              <w:t>глоби</w:t>
            </w:r>
          </w:p>
        </w:tc>
        <w:tc>
          <w:tcPr>
            <w:tcW w:w="1086"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Borders>
              <w:bottom w:val="single" w:sz="4" w:space="0" w:color="auto"/>
            </w:tcBorders>
          </w:tcPr>
          <w:p w:rsidR="004D5626" w:rsidRDefault="004D5626" w:rsidP="004D5626">
            <w:pPr>
              <w:pStyle w:val="TableParagraph"/>
              <w:spacing w:line="276" w:lineRule="auto"/>
              <w:rPr>
                <w:sz w:val="18"/>
              </w:rPr>
            </w:pPr>
          </w:p>
        </w:tc>
      </w:tr>
      <w:tr w:rsidR="004D5626" w:rsidRPr="00E57C34" w:rsidTr="00E57C34">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1.10. Осигуряване на</w:t>
            </w:r>
            <w:r>
              <w:rPr>
                <w:spacing w:val="1"/>
                <w:sz w:val="20"/>
              </w:rPr>
              <w:t xml:space="preserve"> </w:t>
            </w:r>
            <w:r>
              <w:rPr>
                <w:sz w:val="20"/>
              </w:rPr>
              <w:t>необходимото</w:t>
            </w:r>
            <w:r>
              <w:rPr>
                <w:spacing w:val="1"/>
                <w:sz w:val="20"/>
              </w:rPr>
              <w:t xml:space="preserve"> </w:t>
            </w:r>
            <w:r>
              <w:rPr>
                <w:spacing w:val="-1"/>
                <w:sz w:val="20"/>
              </w:rPr>
              <w:t xml:space="preserve">техническо </w:t>
            </w:r>
            <w:r>
              <w:rPr>
                <w:sz w:val="20"/>
              </w:rPr>
              <w:t>оборудване,</w:t>
            </w:r>
            <w:r>
              <w:rPr>
                <w:spacing w:val="-47"/>
                <w:sz w:val="20"/>
              </w:rPr>
              <w:t xml:space="preserve"> </w:t>
            </w:r>
            <w:r>
              <w:rPr>
                <w:sz w:val="20"/>
              </w:rPr>
              <w:t>за</w:t>
            </w:r>
            <w:r>
              <w:rPr>
                <w:spacing w:val="-2"/>
                <w:sz w:val="20"/>
              </w:rPr>
              <w:t xml:space="preserve"> </w:t>
            </w:r>
            <w:r>
              <w:rPr>
                <w:sz w:val="20"/>
              </w:rPr>
              <w:t>което</w:t>
            </w:r>
            <w:r>
              <w:rPr>
                <w:spacing w:val="-1"/>
                <w:sz w:val="20"/>
              </w:rPr>
              <w:t xml:space="preserve"> </w:t>
            </w:r>
            <w:r>
              <w:rPr>
                <w:sz w:val="20"/>
              </w:rPr>
              <w:t>служителите</w:t>
            </w:r>
          </w:p>
          <w:p w:rsidR="004D5626" w:rsidRDefault="004D5626" w:rsidP="004D5626">
            <w:pPr>
              <w:pStyle w:val="TableParagraph"/>
              <w:spacing w:line="276" w:lineRule="auto"/>
              <w:rPr>
                <w:sz w:val="20"/>
              </w:rPr>
            </w:pPr>
            <w:r>
              <w:rPr>
                <w:sz w:val="20"/>
              </w:rPr>
              <w:t>отговарящи за</w:t>
            </w:r>
            <w:r>
              <w:rPr>
                <w:spacing w:val="1"/>
                <w:sz w:val="20"/>
              </w:rPr>
              <w:t xml:space="preserve"> </w:t>
            </w:r>
            <w:r>
              <w:rPr>
                <w:sz w:val="20"/>
              </w:rPr>
              <w:t>отпадъците</w:t>
            </w:r>
            <w:r>
              <w:rPr>
                <w:spacing w:val="-6"/>
                <w:sz w:val="20"/>
              </w:rPr>
              <w:t xml:space="preserve"> </w:t>
            </w:r>
            <w:r>
              <w:rPr>
                <w:sz w:val="20"/>
              </w:rPr>
              <w:t>да</w:t>
            </w:r>
            <w:r>
              <w:rPr>
                <w:spacing w:val="-6"/>
                <w:sz w:val="20"/>
              </w:rPr>
              <w:t xml:space="preserve"> </w:t>
            </w:r>
            <w:r>
              <w:rPr>
                <w:sz w:val="20"/>
              </w:rPr>
              <w:t>извършват</w:t>
            </w:r>
          </w:p>
          <w:p w:rsidR="004D5626" w:rsidRDefault="004D5626" w:rsidP="004D5626">
            <w:pPr>
              <w:pStyle w:val="TableParagraph"/>
              <w:spacing w:line="276" w:lineRule="auto"/>
              <w:rPr>
                <w:sz w:val="20"/>
              </w:rPr>
            </w:pPr>
            <w:r>
              <w:rPr>
                <w:sz w:val="20"/>
              </w:rPr>
              <w:t>проверки</w:t>
            </w:r>
          </w:p>
          <w:p w:rsidR="00C90057" w:rsidRDefault="00C90057" w:rsidP="004D5626">
            <w:pPr>
              <w:pStyle w:val="TableParagraph"/>
              <w:spacing w:line="276" w:lineRule="auto"/>
              <w:rPr>
                <w:sz w:val="20"/>
              </w:rPr>
            </w:pPr>
          </w:p>
        </w:tc>
        <w:tc>
          <w:tcPr>
            <w:tcW w:w="851" w:type="dxa"/>
            <w:tcBorders>
              <w:bottom w:val="single" w:sz="4" w:space="0" w:color="auto"/>
            </w:tcBorders>
          </w:tcPr>
          <w:p w:rsidR="004D5626" w:rsidRDefault="004D5626" w:rsidP="004D5626">
            <w:pPr>
              <w:pStyle w:val="TableParagraph"/>
              <w:spacing w:line="276" w:lineRule="auto"/>
              <w:rPr>
                <w:sz w:val="18"/>
              </w:rPr>
            </w:pPr>
          </w:p>
        </w:tc>
        <w:tc>
          <w:tcPr>
            <w:tcW w:w="1559"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Общински</w:t>
            </w:r>
            <w:r>
              <w:rPr>
                <w:spacing w:val="-47"/>
                <w:sz w:val="20"/>
              </w:rPr>
              <w:t xml:space="preserve"> </w:t>
            </w:r>
            <w:r>
              <w:rPr>
                <w:sz w:val="20"/>
              </w:rPr>
              <w:t>бюджет</w:t>
            </w:r>
          </w:p>
        </w:tc>
        <w:tc>
          <w:tcPr>
            <w:tcW w:w="993"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2023</w:t>
            </w:r>
          </w:p>
        </w:tc>
        <w:tc>
          <w:tcPr>
            <w:tcW w:w="1843"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Повишена</w:t>
            </w:r>
            <w:r>
              <w:rPr>
                <w:spacing w:val="1"/>
                <w:sz w:val="20"/>
              </w:rPr>
              <w:t xml:space="preserve"> </w:t>
            </w:r>
            <w:r>
              <w:rPr>
                <w:sz w:val="20"/>
              </w:rPr>
              <w:t>ефективност и</w:t>
            </w:r>
            <w:r>
              <w:rPr>
                <w:spacing w:val="-47"/>
                <w:sz w:val="20"/>
              </w:rPr>
              <w:t xml:space="preserve"> </w:t>
            </w:r>
            <w:r>
              <w:rPr>
                <w:sz w:val="20"/>
              </w:rPr>
              <w:t>възможност за</w:t>
            </w:r>
            <w:r>
              <w:rPr>
                <w:spacing w:val="-47"/>
                <w:sz w:val="20"/>
              </w:rPr>
              <w:t xml:space="preserve"> </w:t>
            </w:r>
            <w:r>
              <w:rPr>
                <w:spacing w:val="-1"/>
                <w:sz w:val="20"/>
              </w:rPr>
              <w:t>извършване</w:t>
            </w:r>
            <w:r>
              <w:rPr>
                <w:spacing w:val="-11"/>
                <w:sz w:val="20"/>
              </w:rPr>
              <w:t xml:space="preserve"> </w:t>
            </w:r>
            <w:r>
              <w:rPr>
                <w:sz w:val="20"/>
              </w:rPr>
              <w:t>на</w:t>
            </w:r>
          </w:p>
          <w:p w:rsidR="004D5626" w:rsidRDefault="004D5626" w:rsidP="004D5626">
            <w:pPr>
              <w:pStyle w:val="TableParagraph"/>
              <w:spacing w:line="276" w:lineRule="auto"/>
              <w:rPr>
                <w:spacing w:val="-1"/>
                <w:sz w:val="20"/>
              </w:rPr>
            </w:pPr>
            <w:r>
              <w:rPr>
                <w:sz w:val="20"/>
              </w:rPr>
              <w:t>планови и</w:t>
            </w:r>
            <w:r>
              <w:rPr>
                <w:spacing w:val="1"/>
                <w:sz w:val="20"/>
              </w:rPr>
              <w:t xml:space="preserve"> </w:t>
            </w:r>
            <w:r>
              <w:rPr>
                <w:spacing w:val="-1"/>
                <w:sz w:val="20"/>
              </w:rPr>
              <w:t>извънпланови</w:t>
            </w:r>
          </w:p>
          <w:p w:rsidR="004D5626" w:rsidRDefault="004D5626" w:rsidP="004D5626">
            <w:pPr>
              <w:pStyle w:val="TableParagraph"/>
              <w:spacing w:line="276" w:lineRule="auto"/>
              <w:rPr>
                <w:sz w:val="20"/>
              </w:rPr>
            </w:pPr>
            <w:r>
              <w:rPr>
                <w:spacing w:val="-1"/>
                <w:sz w:val="20"/>
              </w:rPr>
              <w:t>проверки</w:t>
            </w:r>
          </w:p>
        </w:tc>
        <w:tc>
          <w:tcPr>
            <w:tcW w:w="1700"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w:t>
            </w:r>
            <w:r>
              <w:rPr>
                <w:spacing w:val="1"/>
                <w:sz w:val="20"/>
              </w:rPr>
              <w:t xml:space="preserve"> </w:t>
            </w:r>
            <w:r>
              <w:rPr>
                <w:spacing w:val="-1"/>
                <w:sz w:val="20"/>
              </w:rPr>
              <w:t>предоставено</w:t>
            </w:r>
            <w:r>
              <w:rPr>
                <w:spacing w:val="-47"/>
                <w:sz w:val="20"/>
              </w:rPr>
              <w:t xml:space="preserve"> </w:t>
            </w:r>
            <w:r>
              <w:rPr>
                <w:sz w:val="20"/>
              </w:rPr>
              <w:t>оборудване</w:t>
            </w:r>
          </w:p>
        </w:tc>
        <w:tc>
          <w:tcPr>
            <w:tcW w:w="1846"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Брой</w:t>
            </w:r>
            <w:r>
              <w:rPr>
                <w:spacing w:val="1"/>
                <w:sz w:val="20"/>
              </w:rPr>
              <w:t xml:space="preserve"> </w:t>
            </w:r>
            <w:r>
              <w:rPr>
                <w:spacing w:val="-1"/>
                <w:sz w:val="20"/>
              </w:rPr>
              <w:t>предоставено</w:t>
            </w:r>
            <w:r>
              <w:rPr>
                <w:spacing w:val="-47"/>
                <w:sz w:val="20"/>
              </w:rPr>
              <w:t xml:space="preserve"> </w:t>
            </w:r>
            <w:r>
              <w:rPr>
                <w:sz w:val="20"/>
              </w:rPr>
              <w:t>оборудване</w:t>
            </w:r>
          </w:p>
        </w:tc>
        <w:tc>
          <w:tcPr>
            <w:tcW w:w="1086"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Borders>
              <w:bottom w:val="single" w:sz="4" w:space="0" w:color="auto"/>
            </w:tcBorders>
          </w:tcPr>
          <w:p w:rsidR="004D5626" w:rsidRDefault="004D5626" w:rsidP="004D5626">
            <w:pPr>
              <w:pStyle w:val="TableParagraph"/>
              <w:spacing w:line="276" w:lineRule="auto"/>
              <w:rPr>
                <w:sz w:val="18"/>
              </w:rPr>
            </w:pPr>
          </w:p>
        </w:tc>
      </w:tr>
      <w:tr w:rsidR="004D5626" w:rsidRPr="00E57C34" w:rsidTr="00E57C34">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1.11. Въвеждане</w:t>
            </w:r>
            <w:r>
              <w:rPr>
                <w:spacing w:val="-5"/>
                <w:sz w:val="20"/>
              </w:rPr>
              <w:t xml:space="preserve"> </w:t>
            </w:r>
            <w:r>
              <w:rPr>
                <w:sz w:val="20"/>
              </w:rPr>
              <w:t>на</w:t>
            </w:r>
            <w:r>
              <w:rPr>
                <w:spacing w:val="-7"/>
                <w:sz w:val="20"/>
              </w:rPr>
              <w:t xml:space="preserve"> </w:t>
            </w:r>
            <w:r>
              <w:rPr>
                <w:sz w:val="20"/>
              </w:rPr>
              <w:t>сепариране</w:t>
            </w:r>
            <w:r w:rsidR="00C90057">
              <w:rPr>
                <w:sz w:val="20"/>
              </w:rPr>
              <w:t xml:space="preserve"> </w:t>
            </w:r>
            <w:r>
              <w:rPr>
                <w:spacing w:val="-47"/>
                <w:sz w:val="20"/>
              </w:rPr>
              <w:t xml:space="preserve"> </w:t>
            </w:r>
            <w:r>
              <w:rPr>
                <w:sz w:val="20"/>
              </w:rPr>
              <w:t>на битовите отпадъци,</w:t>
            </w:r>
            <w:r>
              <w:rPr>
                <w:spacing w:val="1"/>
                <w:sz w:val="20"/>
              </w:rPr>
              <w:t xml:space="preserve"> </w:t>
            </w:r>
            <w:r>
              <w:rPr>
                <w:sz w:val="20"/>
              </w:rPr>
              <w:t>генерирани на</w:t>
            </w:r>
            <w:r>
              <w:rPr>
                <w:spacing w:val="1"/>
                <w:sz w:val="20"/>
              </w:rPr>
              <w:t xml:space="preserve"> </w:t>
            </w:r>
            <w:r>
              <w:rPr>
                <w:sz w:val="20"/>
              </w:rPr>
              <w:t>територията на община</w:t>
            </w:r>
            <w:r>
              <w:rPr>
                <w:spacing w:val="1"/>
                <w:sz w:val="20"/>
              </w:rPr>
              <w:t xml:space="preserve"> </w:t>
            </w:r>
            <w:r>
              <w:rPr>
                <w:sz w:val="20"/>
              </w:rPr>
              <w:t>Гълъбово</w:t>
            </w:r>
          </w:p>
        </w:tc>
        <w:tc>
          <w:tcPr>
            <w:tcW w:w="851" w:type="dxa"/>
            <w:tcBorders>
              <w:bottom w:val="single" w:sz="4" w:space="0" w:color="auto"/>
            </w:tcBorders>
          </w:tcPr>
          <w:p w:rsidR="004D5626" w:rsidRDefault="004D5626" w:rsidP="004D5626">
            <w:pPr>
              <w:pStyle w:val="TableParagraph"/>
              <w:spacing w:line="276" w:lineRule="auto"/>
              <w:rPr>
                <w:sz w:val="18"/>
              </w:rPr>
            </w:pPr>
          </w:p>
        </w:tc>
        <w:tc>
          <w:tcPr>
            <w:tcW w:w="1559" w:type="dxa"/>
            <w:tcBorders>
              <w:bottom w:val="single" w:sz="4" w:space="0" w:color="auto"/>
            </w:tcBorders>
          </w:tcPr>
          <w:p w:rsidR="004D5626" w:rsidRDefault="004D5626" w:rsidP="004D5626">
            <w:pPr>
              <w:pStyle w:val="TableParagraph"/>
              <w:spacing w:line="276" w:lineRule="auto"/>
              <w:rPr>
                <w:sz w:val="18"/>
              </w:rPr>
            </w:pPr>
          </w:p>
        </w:tc>
        <w:tc>
          <w:tcPr>
            <w:tcW w:w="993"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2021-2028</w:t>
            </w:r>
          </w:p>
        </w:tc>
        <w:tc>
          <w:tcPr>
            <w:tcW w:w="1843"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Сепариране на</w:t>
            </w:r>
            <w:r>
              <w:rPr>
                <w:spacing w:val="1"/>
                <w:sz w:val="20"/>
              </w:rPr>
              <w:t xml:space="preserve"> </w:t>
            </w:r>
            <w:r>
              <w:rPr>
                <w:spacing w:val="-1"/>
                <w:sz w:val="20"/>
              </w:rPr>
              <w:t xml:space="preserve">битовия </w:t>
            </w:r>
            <w:r>
              <w:rPr>
                <w:sz w:val="20"/>
              </w:rPr>
              <w:t>отпадък</w:t>
            </w:r>
            <w:r>
              <w:rPr>
                <w:spacing w:val="-47"/>
                <w:sz w:val="20"/>
              </w:rPr>
              <w:t xml:space="preserve"> </w:t>
            </w:r>
            <w:r w:rsidR="00A44B00">
              <w:rPr>
                <w:spacing w:val="-47"/>
                <w:sz w:val="20"/>
              </w:rPr>
              <w:t xml:space="preserve">    </w:t>
            </w:r>
            <w:r>
              <w:rPr>
                <w:sz w:val="20"/>
              </w:rPr>
              <w:t>на</w:t>
            </w:r>
            <w:r>
              <w:rPr>
                <w:spacing w:val="-2"/>
                <w:sz w:val="20"/>
              </w:rPr>
              <w:t xml:space="preserve"> </w:t>
            </w:r>
            <w:r>
              <w:rPr>
                <w:sz w:val="20"/>
              </w:rPr>
              <w:t>Общината.</w:t>
            </w:r>
          </w:p>
          <w:p w:rsidR="004D5626" w:rsidRDefault="004D5626" w:rsidP="004D5626">
            <w:pPr>
              <w:pStyle w:val="TableParagraph"/>
              <w:spacing w:line="276" w:lineRule="auto"/>
              <w:rPr>
                <w:sz w:val="20"/>
              </w:rPr>
            </w:pPr>
            <w:r>
              <w:rPr>
                <w:spacing w:val="-1"/>
                <w:sz w:val="20"/>
              </w:rPr>
              <w:t xml:space="preserve">Увеличаване </w:t>
            </w:r>
            <w:r>
              <w:rPr>
                <w:sz w:val="20"/>
              </w:rPr>
              <w:t>дела</w:t>
            </w:r>
            <w:r>
              <w:rPr>
                <w:spacing w:val="-47"/>
                <w:sz w:val="20"/>
              </w:rPr>
              <w:t xml:space="preserve"> </w:t>
            </w:r>
            <w:r>
              <w:rPr>
                <w:sz w:val="20"/>
              </w:rPr>
              <w:t>на</w:t>
            </w:r>
            <w:r>
              <w:rPr>
                <w:spacing w:val="1"/>
                <w:sz w:val="20"/>
              </w:rPr>
              <w:t xml:space="preserve"> </w:t>
            </w:r>
            <w:r>
              <w:rPr>
                <w:sz w:val="20"/>
              </w:rPr>
              <w:t>оползотворените</w:t>
            </w:r>
            <w:r>
              <w:rPr>
                <w:spacing w:val="1"/>
                <w:sz w:val="20"/>
              </w:rPr>
              <w:t xml:space="preserve"> </w:t>
            </w:r>
            <w:r>
              <w:rPr>
                <w:sz w:val="20"/>
              </w:rPr>
              <w:t>и</w:t>
            </w:r>
            <w:r>
              <w:rPr>
                <w:spacing w:val="-4"/>
                <w:sz w:val="20"/>
              </w:rPr>
              <w:t xml:space="preserve"> </w:t>
            </w:r>
            <w:r>
              <w:rPr>
                <w:sz w:val="20"/>
              </w:rPr>
              <w:t>рециклираните</w:t>
            </w:r>
          </w:p>
          <w:p w:rsidR="004D5626" w:rsidRDefault="00A44B00" w:rsidP="004D5626">
            <w:pPr>
              <w:pStyle w:val="TableParagraph"/>
              <w:spacing w:line="276" w:lineRule="auto"/>
              <w:rPr>
                <w:sz w:val="20"/>
              </w:rPr>
            </w:pPr>
            <w:r>
              <w:rPr>
                <w:sz w:val="20"/>
              </w:rPr>
              <w:t>о</w:t>
            </w:r>
            <w:r w:rsidR="004D5626">
              <w:rPr>
                <w:sz w:val="20"/>
              </w:rPr>
              <w:t>тпадъци</w:t>
            </w:r>
          </w:p>
          <w:p w:rsidR="00C90057" w:rsidRDefault="00C90057" w:rsidP="004D5626">
            <w:pPr>
              <w:pStyle w:val="TableParagraph"/>
              <w:spacing w:line="276" w:lineRule="auto"/>
              <w:rPr>
                <w:sz w:val="20"/>
              </w:rPr>
            </w:pPr>
          </w:p>
        </w:tc>
        <w:tc>
          <w:tcPr>
            <w:tcW w:w="1700"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Количества</w:t>
            </w:r>
            <w:r>
              <w:rPr>
                <w:spacing w:val="1"/>
                <w:sz w:val="20"/>
              </w:rPr>
              <w:t xml:space="preserve"> </w:t>
            </w:r>
            <w:r>
              <w:rPr>
                <w:spacing w:val="-1"/>
                <w:sz w:val="20"/>
              </w:rPr>
              <w:t>отсепариран</w:t>
            </w:r>
            <w:r>
              <w:rPr>
                <w:spacing w:val="-47"/>
                <w:sz w:val="20"/>
              </w:rPr>
              <w:t xml:space="preserve"> </w:t>
            </w:r>
            <w:r>
              <w:rPr>
                <w:sz w:val="20"/>
              </w:rPr>
              <w:t>отпадък</w:t>
            </w:r>
          </w:p>
        </w:tc>
        <w:tc>
          <w:tcPr>
            <w:tcW w:w="1846" w:type="dxa"/>
            <w:tcBorders>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Количества</w:t>
            </w:r>
            <w:r>
              <w:rPr>
                <w:spacing w:val="1"/>
                <w:sz w:val="20"/>
              </w:rPr>
              <w:t xml:space="preserve"> </w:t>
            </w:r>
            <w:r>
              <w:rPr>
                <w:spacing w:val="-1"/>
                <w:sz w:val="20"/>
              </w:rPr>
              <w:t xml:space="preserve">отпадък, </w:t>
            </w:r>
            <w:r>
              <w:rPr>
                <w:sz w:val="20"/>
              </w:rPr>
              <w:t>предаден</w:t>
            </w:r>
            <w:r>
              <w:rPr>
                <w:spacing w:val="-47"/>
                <w:sz w:val="20"/>
              </w:rPr>
              <w:t xml:space="preserve"> </w:t>
            </w:r>
            <w:r>
              <w:rPr>
                <w:sz w:val="20"/>
              </w:rPr>
              <w:t>за</w:t>
            </w:r>
            <w:r>
              <w:rPr>
                <w:spacing w:val="-2"/>
                <w:sz w:val="20"/>
              </w:rPr>
              <w:t xml:space="preserve"> </w:t>
            </w:r>
            <w:r>
              <w:rPr>
                <w:sz w:val="20"/>
              </w:rPr>
              <w:t>рециклиране</w:t>
            </w:r>
          </w:p>
        </w:tc>
        <w:tc>
          <w:tcPr>
            <w:tcW w:w="1086"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Община</w:t>
            </w:r>
            <w:r>
              <w:rPr>
                <w:spacing w:val="-47"/>
                <w:sz w:val="20"/>
              </w:rPr>
              <w:t xml:space="preserve"> </w:t>
            </w:r>
            <w:r>
              <w:rPr>
                <w:sz w:val="20"/>
              </w:rPr>
              <w:t>Гълъбово</w:t>
            </w:r>
          </w:p>
        </w:tc>
        <w:tc>
          <w:tcPr>
            <w:tcW w:w="1462" w:type="dxa"/>
            <w:tcBorders>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Съседни</w:t>
            </w:r>
            <w:r>
              <w:rPr>
                <w:spacing w:val="-47"/>
                <w:sz w:val="20"/>
              </w:rPr>
              <w:t xml:space="preserve"> </w:t>
            </w:r>
            <w:r>
              <w:rPr>
                <w:sz w:val="20"/>
              </w:rPr>
              <w:t>общини</w:t>
            </w:r>
          </w:p>
        </w:tc>
      </w:tr>
      <w:tr w:rsidR="004D5626" w:rsidRPr="00E57C34" w:rsidTr="00E57C34">
        <w:tc>
          <w:tcPr>
            <w:tcW w:w="1844" w:type="dxa"/>
            <w:vMerge/>
          </w:tcPr>
          <w:p w:rsidR="004D5626" w:rsidRPr="00E57C34" w:rsidRDefault="004D5626" w:rsidP="004D5626">
            <w:pPr>
              <w:spacing w:after="0"/>
              <w:rPr>
                <w:rStyle w:val="293"/>
                <w:b w:val="0"/>
                <w:color w:val="000000"/>
                <w:sz w:val="20"/>
                <w:szCs w:val="20"/>
              </w:rPr>
            </w:pPr>
          </w:p>
        </w:tc>
        <w:tc>
          <w:tcPr>
            <w:tcW w:w="2409"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1.12.Изграждане на</w:t>
            </w:r>
            <w:r>
              <w:rPr>
                <w:spacing w:val="1"/>
                <w:sz w:val="20"/>
              </w:rPr>
              <w:t xml:space="preserve"> </w:t>
            </w:r>
            <w:r>
              <w:rPr>
                <w:sz w:val="20"/>
              </w:rPr>
              <w:t>инсталация за</w:t>
            </w:r>
            <w:r>
              <w:rPr>
                <w:spacing w:val="1"/>
                <w:sz w:val="20"/>
              </w:rPr>
              <w:t xml:space="preserve"> </w:t>
            </w:r>
            <w:r>
              <w:rPr>
                <w:sz w:val="20"/>
              </w:rPr>
              <w:t>стабилизиране</w:t>
            </w:r>
            <w:r>
              <w:rPr>
                <w:spacing w:val="2"/>
                <w:sz w:val="20"/>
              </w:rPr>
              <w:t xml:space="preserve"> </w:t>
            </w:r>
            <w:r>
              <w:rPr>
                <w:sz w:val="20"/>
              </w:rPr>
              <w:t>на</w:t>
            </w:r>
            <w:r>
              <w:rPr>
                <w:spacing w:val="1"/>
                <w:sz w:val="20"/>
              </w:rPr>
              <w:t xml:space="preserve"> </w:t>
            </w:r>
            <w:r>
              <w:rPr>
                <w:sz w:val="20"/>
              </w:rPr>
              <w:t>отделената след</w:t>
            </w:r>
            <w:r>
              <w:rPr>
                <w:spacing w:val="1"/>
                <w:sz w:val="20"/>
              </w:rPr>
              <w:t xml:space="preserve"> </w:t>
            </w:r>
            <w:r>
              <w:rPr>
                <w:sz w:val="20"/>
              </w:rPr>
              <w:t>механично третиране</w:t>
            </w:r>
            <w:r>
              <w:rPr>
                <w:spacing w:val="1"/>
                <w:sz w:val="20"/>
              </w:rPr>
              <w:t xml:space="preserve"> </w:t>
            </w:r>
            <w:r>
              <w:rPr>
                <w:sz w:val="20"/>
              </w:rPr>
              <w:t>органична фракция на</w:t>
            </w:r>
            <w:r>
              <w:rPr>
                <w:spacing w:val="1"/>
                <w:sz w:val="20"/>
              </w:rPr>
              <w:t xml:space="preserve"> </w:t>
            </w:r>
            <w:r>
              <w:rPr>
                <w:sz w:val="20"/>
              </w:rPr>
              <w:t>територията</w:t>
            </w:r>
            <w:r>
              <w:rPr>
                <w:spacing w:val="-4"/>
                <w:sz w:val="20"/>
              </w:rPr>
              <w:t xml:space="preserve"> </w:t>
            </w:r>
            <w:r>
              <w:rPr>
                <w:sz w:val="20"/>
              </w:rPr>
              <w:t>на</w:t>
            </w:r>
            <w:r>
              <w:rPr>
                <w:spacing w:val="-4"/>
                <w:sz w:val="20"/>
              </w:rPr>
              <w:t xml:space="preserve"> </w:t>
            </w:r>
            <w:r>
              <w:rPr>
                <w:sz w:val="20"/>
              </w:rPr>
              <w:t>РЦУО</w:t>
            </w:r>
            <w:r>
              <w:rPr>
                <w:spacing w:val="-3"/>
                <w:sz w:val="20"/>
              </w:rPr>
              <w:t xml:space="preserve"> </w:t>
            </w:r>
            <w:r>
              <w:rPr>
                <w:sz w:val="20"/>
              </w:rPr>
              <w:t>–</w:t>
            </w:r>
            <w:r>
              <w:rPr>
                <w:spacing w:val="-47"/>
                <w:sz w:val="20"/>
              </w:rPr>
              <w:t xml:space="preserve"> </w:t>
            </w:r>
            <w:r>
              <w:rPr>
                <w:sz w:val="20"/>
              </w:rPr>
              <w:t>Стара</w:t>
            </w:r>
            <w:r>
              <w:rPr>
                <w:spacing w:val="-1"/>
                <w:sz w:val="20"/>
              </w:rPr>
              <w:t xml:space="preserve"> </w:t>
            </w:r>
            <w:r>
              <w:rPr>
                <w:sz w:val="20"/>
              </w:rPr>
              <w:t>Загора</w:t>
            </w:r>
          </w:p>
        </w:tc>
        <w:tc>
          <w:tcPr>
            <w:tcW w:w="851" w:type="dxa"/>
            <w:tcBorders>
              <w:top w:val="single" w:sz="4" w:space="0" w:color="auto"/>
              <w:bottom w:val="single" w:sz="4" w:space="0" w:color="auto"/>
            </w:tcBorders>
          </w:tcPr>
          <w:p w:rsidR="004D5626" w:rsidRDefault="004D5626" w:rsidP="004D5626">
            <w:pPr>
              <w:pStyle w:val="TableParagraph"/>
              <w:spacing w:line="276" w:lineRule="auto"/>
              <w:rPr>
                <w:sz w:val="18"/>
              </w:rPr>
            </w:pPr>
          </w:p>
        </w:tc>
        <w:tc>
          <w:tcPr>
            <w:tcW w:w="1559"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ПОС</w:t>
            </w:r>
          </w:p>
        </w:tc>
        <w:tc>
          <w:tcPr>
            <w:tcW w:w="993"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C90057">
            <w:pPr>
              <w:pStyle w:val="TableParagraph"/>
              <w:spacing w:line="276" w:lineRule="auto"/>
              <w:ind w:left="-108"/>
              <w:rPr>
                <w:sz w:val="20"/>
              </w:rPr>
            </w:pPr>
            <w:r>
              <w:rPr>
                <w:sz w:val="20"/>
              </w:rPr>
              <w:t>До 2028 г</w:t>
            </w:r>
          </w:p>
        </w:tc>
        <w:tc>
          <w:tcPr>
            <w:tcW w:w="1843"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pacing w:val="-1"/>
                <w:sz w:val="20"/>
              </w:rPr>
            </w:pPr>
            <w:r>
              <w:rPr>
                <w:sz w:val="20"/>
              </w:rPr>
              <w:t>Изградена</w:t>
            </w:r>
            <w:r>
              <w:rPr>
                <w:spacing w:val="1"/>
                <w:sz w:val="20"/>
              </w:rPr>
              <w:t xml:space="preserve"> </w:t>
            </w:r>
            <w:r>
              <w:rPr>
                <w:spacing w:val="-1"/>
                <w:sz w:val="20"/>
              </w:rPr>
              <w:t>инсталация.</w:t>
            </w:r>
          </w:p>
          <w:p w:rsidR="004D5626" w:rsidRDefault="004D5626" w:rsidP="004D5626">
            <w:pPr>
              <w:pStyle w:val="TableParagraph"/>
              <w:spacing w:line="276" w:lineRule="auto"/>
              <w:rPr>
                <w:sz w:val="20"/>
              </w:rPr>
            </w:pPr>
            <w:r>
              <w:rPr>
                <w:spacing w:val="-1"/>
                <w:sz w:val="20"/>
              </w:rPr>
              <w:t>Стаби</w:t>
            </w:r>
            <w:r>
              <w:rPr>
                <w:spacing w:val="-47"/>
                <w:sz w:val="20"/>
              </w:rPr>
              <w:t xml:space="preserve"> </w:t>
            </w:r>
            <w:r>
              <w:rPr>
                <w:sz w:val="20"/>
              </w:rPr>
              <w:t>лизирана</w:t>
            </w:r>
            <w:r>
              <w:rPr>
                <w:spacing w:val="1"/>
                <w:sz w:val="20"/>
              </w:rPr>
              <w:t xml:space="preserve"> </w:t>
            </w:r>
            <w:r>
              <w:rPr>
                <w:sz w:val="20"/>
              </w:rPr>
              <w:t>подситова</w:t>
            </w:r>
            <w:r>
              <w:rPr>
                <w:spacing w:val="1"/>
                <w:sz w:val="20"/>
              </w:rPr>
              <w:t xml:space="preserve"> </w:t>
            </w:r>
            <w:r>
              <w:rPr>
                <w:sz w:val="20"/>
              </w:rPr>
              <w:t>фракция.</w:t>
            </w:r>
          </w:p>
          <w:p w:rsidR="004D5626" w:rsidRDefault="004D5626" w:rsidP="004D5626">
            <w:pPr>
              <w:pStyle w:val="TableParagraph"/>
              <w:spacing w:line="276" w:lineRule="auto"/>
              <w:rPr>
                <w:spacing w:val="-1"/>
                <w:sz w:val="20"/>
              </w:rPr>
            </w:pPr>
            <w:r>
              <w:rPr>
                <w:spacing w:val="-1"/>
                <w:sz w:val="20"/>
              </w:rPr>
              <w:t>Увеличаване</w:t>
            </w:r>
          </w:p>
          <w:p w:rsidR="004D5626" w:rsidRDefault="004D5626" w:rsidP="004D5626">
            <w:pPr>
              <w:pStyle w:val="TableParagraph"/>
              <w:spacing w:line="276" w:lineRule="auto"/>
              <w:rPr>
                <w:sz w:val="20"/>
              </w:rPr>
            </w:pPr>
            <w:r>
              <w:rPr>
                <w:spacing w:val="-1"/>
                <w:sz w:val="20"/>
              </w:rPr>
              <w:t xml:space="preserve"> </w:t>
            </w:r>
            <w:r>
              <w:rPr>
                <w:sz w:val="20"/>
              </w:rPr>
              <w:t>дела</w:t>
            </w:r>
            <w:r>
              <w:rPr>
                <w:spacing w:val="-47"/>
                <w:sz w:val="20"/>
              </w:rPr>
              <w:t xml:space="preserve">  </w:t>
            </w:r>
            <w:r>
              <w:rPr>
                <w:sz w:val="20"/>
              </w:rPr>
              <w:t>на</w:t>
            </w:r>
            <w:r>
              <w:rPr>
                <w:spacing w:val="1"/>
                <w:sz w:val="20"/>
              </w:rPr>
              <w:t xml:space="preserve"> </w:t>
            </w:r>
            <w:r>
              <w:rPr>
                <w:sz w:val="20"/>
              </w:rPr>
              <w:t>оползотворените</w:t>
            </w:r>
            <w:r>
              <w:rPr>
                <w:spacing w:val="1"/>
                <w:sz w:val="20"/>
              </w:rPr>
              <w:t xml:space="preserve"> </w:t>
            </w:r>
            <w:r>
              <w:rPr>
                <w:sz w:val="20"/>
              </w:rPr>
              <w:t>и</w:t>
            </w:r>
            <w:r>
              <w:rPr>
                <w:spacing w:val="-4"/>
                <w:sz w:val="20"/>
              </w:rPr>
              <w:t xml:space="preserve"> </w:t>
            </w:r>
            <w:r>
              <w:rPr>
                <w:sz w:val="20"/>
              </w:rPr>
              <w:t>рециклираните</w:t>
            </w:r>
          </w:p>
          <w:p w:rsidR="004D5626" w:rsidRDefault="004D5626" w:rsidP="004D5626">
            <w:pPr>
              <w:pStyle w:val="TableParagraph"/>
              <w:spacing w:line="276" w:lineRule="auto"/>
              <w:rPr>
                <w:sz w:val="20"/>
              </w:rPr>
            </w:pPr>
            <w:r>
              <w:rPr>
                <w:sz w:val="20"/>
              </w:rPr>
              <w:t>отпадъци</w:t>
            </w:r>
          </w:p>
          <w:p w:rsidR="00C90057" w:rsidRDefault="00C90057" w:rsidP="004D5626">
            <w:pPr>
              <w:pStyle w:val="TableParagraph"/>
              <w:spacing w:line="276" w:lineRule="auto"/>
              <w:rPr>
                <w:sz w:val="20"/>
              </w:rPr>
            </w:pPr>
          </w:p>
        </w:tc>
        <w:tc>
          <w:tcPr>
            <w:tcW w:w="1700"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Количества</w:t>
            </w:r>
            <w:r>
              <w:rPr>
                <w:spacing w:val="1"/>
                <w:sz w:val="20"/>
              </w:rPr>
              <w:t xml:space="preserve"> </w:t>
            </w:r>
            <w:r>
              <w:rPr>
                <w:spacing w:val="-1"/>
                <w:sz w:val="20"/>
              </w:rPr>
              <w:t>стабилизирана</w:t>
            </w:r>
            <w:r>
              <w:rPr>
                <w:spacing w:val="-47"/>
                <w:sz w:val="20"/>
              </w:rPr>
              <w:t xml:space="preserve"> </w:t>
            </w:r>
            <w:r>
              <w:rPr>
                <w:sz w:val="20"/>
              </w:rPr>
              <w:t>подситова</w:t>
            </w:r>
            <w:r>
              <w:rPr>
                <w:spacing w:val="1"/>
                <w:sz w:val="20"/>
              </w:rPr>
              <w:t xml:space="preserve"> </w:t>
            </w:r>
            <w:r>
              <w:rPr>
                <w:sz w:val="20"/>
              </w:rPr>
              <w:t>фракция</w:t>
            </w:r>
          </w:p>
        </w:tc>
        <w:tc>
          <w:tcPr>
            <w:tcW w:w="1846" w:type="dxa"/>
            <w:tcBorders>
              <w:top w:val="single" w:sz="4" w:space="0" w:color="auto"/>
              <w:bottom w:val="single" w:sz="4" w:space="0" w:color="auto"/>
            </w:tcBorders>
          </w:tcPr>
          <w:p w:rsidR="00C90057" w:rsidRDefault="00C90057" w:rsidP="004D5626">
            <w:pPr>
              <w:pStyle w:val="TableParagraph"/>
              <w:spacing w:line="276" w:lineRule="auto"/>
              <w:rPr>
                <w:spacing w:val="-1"/>
                <w:sz w:val="20"/>
              </w:rPr>
            </w:pPr>
          </w:p>
          <w:p w:rsidR="004D5626" w:rsidRDefault="004D5626" w:rsidP="004D5626">
            <w:pPr>
              <w:pStyle w:val="TableParagraph"/>
              <w:spacing w:line="276" w:lineRule="auto"/>
              <w:rPr>
                <w:sz w:val="20"/>
              </w:rPr>
            </w:pPr>
            <w:r>
              <w:rPr>
                <w:spacing w:val="-1"/>
                <w:sz w:val="20"/>
              </w:rPr>
              <w:t>Оползотворени</w:t>
            </w:r>
            <w:r>
              <w:rPr>
                <w:spacing w:val="-47"/>
                <w:sz w:val="20"/>
              </w:rPr>
              <w:t xml:space="preserve"> </w:t>
            </w:r>
            <w:r>
              <w:rPr>
                <w:sz w:val="20"/>
              </w:rPr>
              <w:t>количества</w:t>
            </w:r>
            <w:r>
              <w:rPr>
                <w:spacing w:val="1"/>
                <w:sz w:val="20"/>
              </w:rPr>
              <w:t xml:space="preserve"> </w:t>
            </w:r>
            <w:r>
              <w:rPr>
                <w:sz w:val="20"/>
              </w:rPr>
              <w:t>подситова</w:t>
            </w:r>
            <w:r>
              <w:rPr>
                <w:spacing w:val="1"/>
                <w:sz w:val="20"/>
              </w:rPr>
              <w:t xml:space="preserve"> </w:t>
            </w:r>
            <w:r>
              <w:rPr>
                <w:sz w:val="20"/>
              </w:rPr>
              <w:t>фракция</w:t>
            </w:r>
          </w:p>
        </w:tc>
        <w:tc>
          <w:tcPr>
            <w:tcW w:w="1086"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РСУО</w:t>
            </w:r>
            <w:r>
              <w:rPr>
                <w:spacing w:val="-1"/>
                <w:sz w:val="20"/>
              </w:rPr>
              <w:t xml:space="preserve"> </w:t>
            </w:r>
            <w:r>
              <w:rPr>
                <w:sz w:val="20"/>
              </w:rPr>
              <w:t>–</w:t>
            </w:r>
          </w:p>
          <w:p w:rsidR="004D5626" w:rsidRDefault="004D5626" w:rsidP="004D5626">
            <w:pPr>
              <w:pStyle w:val="TableParagraph"/>
              <w:spacing w:line="276" w:lineRule="auto"/>
              <w:rPr>
                <w:sz w:val="20"/>
              </w:rPr>
            </w:pPr>
            <w:r>
              <w:rPr>
                <w:sz w:val="20"/>
              </w:rPr>
              <w:t>Стара</w:t>
            </w:r>
            <w:r>
              <w:rPr>
                <w:spacing w:val="1"/>
                <w:sz w:val="20"/>
              </w:rPr>
              <w:t xml:space="preserve"> </w:t>
            </w:r>
            <w:r>
              <w:rPr>
                <w:sz w:val="20"/>
              </w:rPr>
              <w:t>Загора</w:t>
            </w:r>
          </w:p>
        </w:tc>
        <w:tc>
          <w:tcPr>
            <w:tcW w:w="1462" w:type="dxa"/>
            <w:tcBorders>
              <w:top w:val="single" w:sz="4" w:space="0" w:color="auto"/>
              <w:bottom w:val="single" w:sz="4" w:space="0" w:color="auto"/>
            </w:tcBorders>
          </w:tcPr>
          <w:p w:rsidR="00C90057" w:rsidRDefault="00C90057" w:rsidP="004D5626">
            <w:pPr>
              <w:pStyle w:val="TableParagraph"/>
              <w:tabs>
                <w:tab w:val="left" w:pos="1065"/>
                <w:tab w:val="left" w:pos="1207"/>
              </w:tabs>
              <w:spacing w:line="276" w:lineRule="auto"/>
              <w:rPr>
                <w:spacing w:val="-1"/>
                <w:sz w:val="20"/>
              </w:rPr>
            </w:pPr>
          </w:p>
          <w:p w:rsidR="004D5626" w:rsidRDefault="004D5626" w:rsidP="004D5626">
            <w:pPr>
              <w:pStyle w:val="TableParagraph"/>
              <w:tabs>
                <w:tab w:val="left" w:pos="1065"/>
                <w:tab w:val="left" w:pos="1207"/>
              </w:tabs>
              <w:spacing w:line="276" w:lineRule="auto"/>
              <w:rPr>
                <w:sz w:val="20"/>
              </w:rPr>
            </w:pPr>
            <w:r>
              <w:rPr>
                <w:spacing w:val="-1"/>
                <w:sz w:val="20"/>
              </w:rPr>
              <w:t>Община</w:t>
            </w:r>
            <w:r>
              <w:rPr>
                <w:spacing w:val="-47"/>
                <w:sz w:val="20"/>
              </w:rPr>
              <w:t xml:space="preserve"> </w:t>
            </w:r>
            <w:r>
              <w:rPr>
                <w:sz w:val="20"/>
              </w:rPr>
              <w:t>Гълъбово</w:t>
            </w:r>
          </w:p>
        </w:tc>
      </w:tr>
      <w:tr w:rsidR="004D5626" w:rsidRPr="00E57C34" w:rsidTr="00E57C34">
        <w:tc>
          <w:tcPr>
            <w:tcW w:w="1844" w:type="dxa"/>
            <w:vMerge w:val="restart"/>
            <w:tcBorders>
              <w:top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pacing w:val="1"/>
                <w:sz w:val="20"/>
              </w:rPr>
            </w:pPr>
            <w:r>
              <w:rPr>
                <w:sz w:val="20"/>
              </w:rPr>
              <w:t>2.</w:t>
            </w:r>
            <w:r>
              <w:rPr>
                <w:spacing w:val="-10"/>
                <w:sz w:val="20"/>
              </w:rPr>
              <w:t xml:space="preserve"> </w:t>
            </w:r>
            <w:r>
              <w:rPr>
                <w:sz w:val="20"/>
              </w:rPr>
              <w:t>Използване</w:t>
            </w:r>
            <w:r>
              <w:rPr>
                <w:spacing w:val="-7"/>
                <w:sz w:val="20"/>
              </w:rPr>
              <w:t xml:space="preserve"> </w:t>
            </w:r>
            <w:r>
              <w:rPr>
                <w:sz w:val="20"/>
              </w:rPr>
              <w:t>на</w:t>
            </w:r>
            <w:r>
              <w:rPr>
                <w:spacing w:val="-47"/>
                <w:sz w:val="20"/>
              </w:rPr>
              <w:t xml:space="preserve"> </w:t>
            </w:r>
            <w:r>
              <w:rPr>
                <w:sz w:val="20"/>
              </w:rPr>
              <w:t>разяснителни</w:t>
            </w:r>
            <w:r>
              <w:rPr>
                <w:spacing w:val="1"/>
                <w:sz w:val="20"/>
              </w:rPr>
              <w:t xml:space="preserve"> </w:t>
            </w:r>
            <w:r>
              <w:rPr>
                <w:sz w:val="20"/>
              </w:rPr>
              <w:lastRenderedPageBreak/>
              <w:t>кампании и</w:t>
            </w:r>
            <w:r>
              <w:rPr>
                <w:spacing w:val="1"/>
                <w:sz w:val="20"/>
              </w:rPr>
              <w:t xml:space="preserve"> </w:t>
            </w:r>
            <w:r>
              <w:rPr>
                <w:sz w:val="20"/>
              </w:rPr>
              <w:t>предоставяне на</w:t>
            </w:r>
            <w:r>
              <w:rPr>
                <w:spacing w:val="-47"/>
                <w:sz w:val="20"/>
              </w:rPr>
              <w:t xml:space="preserve"> </w:t>
            </w:r>
            <w:r>
              <w:rPr>
                <w:sz w:val="20"/>
              </w:rPr>
              <w:t>информация,</w:t>
            </w:r>
            <w:r>
              <w:rPr>
                <w:spacing w:val="1"/>
                <w:sz w:val="20"/>
              </w:rPr>
              <w:t xml:space="preserve"> </w:t>
            </w:r>
            <w:r>
              <w:rPr>
                <w:sz w:val="20"/>
              </w:rPr>
              <w:t>насочена към</w:t>
            </w:r>
            <w:r>
              <w:rPr>
                <w:spacing w:val="1"/>
                <w:sz w:val="20"/>
              </w:rPr>
              <w:t xml:space="preserve"> </w:t>
            </w:r>
          </w:p>
          <w:p w:rsidR="004D5626" w:rsidRDefault="004D5626" w:rsidP="004D5626">
            <w:pPr>
              <w:pStyle w:val="TableParagraph"/>
              <w:spacing w:line="276" w:lineRule="auto"/>
              <w:rPr>
                <w:sz w:val="20"/>
              </w:rPr>
            </w:pPr>
            <w:r>
              <w:rPr>
                <w:sz w:val="20"/>
              </w:rPr>
              <w:t>широката</w:t>
            </w:r>
            <w:r>
              <w:rPr>
                <w:spacing w:val="1"/>
                <w:sz w:val="20"/>
              </w:rPr>
              <w:t xml:space="preserve"> </w:t>
            </w:r>
            <w:r>
              <w:rPr>
                <w:sz w:val="20"/>
              </w:rPr>
              <w:t>общественост</w:t>
            </w:r>
          </w:p>
          <w:p w:rsidR="004D5626" w:rsidRDefault="004D5626" w:rsidP="004D5626">
            <w:pPr>
              <w:pStyle w:val="Default"/>
              <w:spacing w:line="276" w:lineRule="auto"/>
              <w:rPr>
                <w:spacing w:val="1"/>
                <w:sz w:val="20"/>
              </w:rPr>
            </w:pPr>
            <w:r>
              <w:rPr>
                <w:sz w:val="20"/>
              </w:rPr>
              <w:t>2.</w:t>
            </w:r>
            <w:r>
              <w:rPr>
                <w:spacing w:val="-10"/>
                <w:sz w:val="20"/>
              </w:rPr>
              <w:t xml:space="preserve"> </w:t>
            </w:r>
            <w:r>
              <w:rPr>
                <w:sz w:val="20"/>
              </w:rPr>
              <w:t>Използване</w:t>
            </w:r>
            <w:r>
              <w:rPr>
                <w:spacing w:val="-7"/>
                <w:sz w:val="20"/>
              </w:rPr>
              <w:t xml:space="preserve"> </w:t>
            </w:r>
            <w:r>
              <w:rPr>
                <w:sz w:val="20"/>
              </w:rPr>
              <w:t>на</w:t>
            </w:r>
            <w:r>
              <w:rPr>
                <w:spacing w:val="-47"/>
                <w:sz w:val="20"/>
              </w:rPr>
              <w:t xml:space="preserve"> </w:t>
            </w:r>
            <w:r>
              <w:rPr>
                <w:sz w:val="20"/>
              </w:rPr>
              <w:t>разяснителни</w:t>
            </w:r>
            <w:r>
              <w:rPr>
                <w:spacing w:val="1"/>
                <w:sz w:val="20"/>
              </w:rPr>
              <w:t xml:space="preserve"> </w:t>
            </w:r>
            <w:r>
              <w:rPr>
                <w:sz w:val="20"/>
              </w:rPr>
              <w:t>кампании и</w:t>
            </w:r>
            <w:r>
              <w:rPr>
                <w:spacing w:val="1"/>
                <w:sz w:val="20"/>
              </w:rPr>
              <w:t xml:space="preserve"> </w:t>
            </w:r>
            <w:r>
              <w:rPr>
                <w:sz w:val="20"/>
              </w:rPr>
              <w:t>предоставяне на</w:t>
            </w:r>
            <w:r>
              <w:rPr>
                <w:spacing w:val="-47"/>
                <w:sz w:val="20"/>
              </w:rPr>
              <w:t xml:space="preserve"> </w:t>
            </w:r>
            <w:r>
              <w:rPr>
                <w:sz w:val="20"/>
              </w:rPr>
              <w:t>информация,</w:t>
            </w:r>
            <w:r>
              <w:rPr>
                <w:spacing w:val="1"/>
                <w:sz w:val="20"/>
              </w:rPr>
              <w:t xml:space="preserve"> </w:t>
            </w:r>
            <w:r>
              <w:rPr>
                <w:sz w:val="20"/>
              </w:rPr>
              <w:t>насочена към</w:t>
            </w:r>
            <w:r>
              <w:rPr>
                <w:spacing w:val="1"/>
                <w:sz w:val="20"/>
              </w:rPr>
              <w:t xml:space="preserve"> </w:t>
            </w:r>
          </w:p>
          <w:p w:rsidR="004D5626" w:rsidRDefault="004D5626" w:rsidP="004D5626">
            <w:pPr>
              <w:pStyle w:val="TableParagraph"/>
              <w:spacing w:line="276" w:lineRule="auto"/>
              <w:rPr>
                <w:sz w:val="20"/>
              </w:rPr>
            </w:pPr>
            <w:r>
              <w:rPr>
                <w:sz w:val="20"/>
              </w:rPr>
              <w:t>широката</w:t>
            </w:r>
            <w:r>
              <w:rPr>
                <w:spacing w:val="1"/>
                <w:sz w:val="20"/>
              </w:rPr>
              <w:t xml:space="preserve"> </w:t>
            </w:r>
            <w:r>
              <w:rPr>
                <w:sz w:val="20"/>
              </w:rPr>
              <w:t>общественост</w:t>
            </w:r>
          </w:p>
        </w:tc>
        <w:tc>
          <w:tcPr>
            <w:tcW w:w="2409"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2.1.Информиране на</w:t>
            </w:r>
            <w:r>
              <w:rPr>
                <w:spacing w:val="1"/>
                <w:sz w:val="20"/>
              </w:rPr>
              <w:t xml:space="preserve"> </w:t>
            </w:r>
            <w:r>
              <w:rPr>
                <w:sz w:val="20"/>
              </w:rPr>
              <w:t>населението за реда,</w:t>
            </w:r>
            <w:r>
              <w:rPr>
                <w:spacing w:val="1"/>
                <w:sz w:val="20"/>
              </w:rPr>
              <w:t xml:space="preserve"> </w:t>
            </w:r>
            <w:r>
              <w:rPr>
                <w:sz w:val="20"/>
              </w:rPr>
              <w:lastRenderedPageBreak/>
              <w:t>начина и ползите от</w:t>
            </w:r>
            <w:r>
              <w:rPr>
                <w:spacing w:val="1"/>
                <w:sz w:val="20"/>
              </w:rPr>
              <w:t xml:space="preserve"> </w:t>
            </w:r>
            <w:r>
              <w:rPr>
                <w:sz w:val="20"/>
              </w:rPr>
              <w:t>разделно</w:t>
            </w:r>
            <w:r>
              <w:rPr>
                <w:spacing w:val="-9"/>
                <w:sz w:val="20"/>
              </w:rPr>
              <w:t xml:space="preserve"> </w:t>
            </w:r>
            <w:r>
              <w:rPr>
                <w:sz w:val="20"/>
              </w:rPr>
              <w:t>събиране</w:t>
            </w:r>
            <w:r>
              <w:rPr>
                <w:spacing w:val="-9"/>
                <w:sz w:val="20"/>
              </w:rPr>
              <w:t xml:space="preserve"> </w:t>
            </w:r>
            <w:r>
              <w:rPr>
                <w:sz w:val="20"/>
              </w:rPr>
              <w:t>на</w:t>
            </w:r>
            <w:r>
              <w:rPr>
                <w:spacing w:val="-47"/>
                <w:sz w:val="20"/>
              </w:rPr>
              <w:t xml:space="preserve"> </w:t>
            </w:r>
            <w:r>
              <w:rPr>
                <w:sz w:val="20"/>
              </w:rPr>
              <w:t>отпадъците</w:t>
            </w:r>
          </w:p>
        </w:tc>
        <w:tc>
          <w:tcPr>
            <w:tcW w:w="851" w:type="dxa"/>
            <w:tcBorders>
              <w:top w:val="single" w:sz="4" w:space="0" w:color="auto"/>
              <w:bottom w:val="single" w:sz="4" w:space="0" w:color="auto"/>
            </w:tcBorders>
          </w:tcPr>
          <w:p w:rsidR="004D5626" w:rsidRDefault="004D5626" w:rsidP="004D5626">
            <w:pPr>
              <w:pStyle w:val="TableParagraph"/>
              <w:spacing w:line="276" w:lineRule="auto"/>
              <w:rPr>
                <w:sz w:val="18"/>
              </w:rPr>
            </w:pPr>
          </w:p>
        </w:tc>
        <w:tc>
          <w:tcPr>
            <w:tcW w:w="1559" w:type="dxa"/>
            <w:tcBorders>
              <w:top w:val="single" w:sz="4" w:space="0" w:color="auto"/>
              <w:bottom w:val="single" w:sz="4" w:space="0" w:color="auto"/>
            </w:tcBorders>
          </w:tcPr>
          <w:p w:rsidR="004D5626" w:rsidRDefault="004D5626" w:rsidP="004D5626">
            <w:pPr>
              <w:pStyle w:val="TableParagraph"/>
              <w:spacing w:line="276" w:lineRule="auto"/>
              <w:rPr>
                <w:sz w:val="18"/>
              </w:rPr>
            </w:pPr>
          </w:p>
        </w:tc>
        <w:tc>
          <w:tcPr>
            <w:tcW w:w="993"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2021</w:t>
            </w:r>
            <w:r>
              <w:rPr>
                <w:spacing w:val="1"/>
                <w:sz w:val="20"/>
              </w:rPr>
              <w:t xml:space="preserve"> </w:t>
            </w:r>
            <w:r>
              <w:rPr>
                <w:sz w:val="20"/>
              </w:rPr>
              <w:t>-</w:t>
            </w:r>
          </w:p>
          <w:p w:rsidR="004D5626" w:rsidRDefault="004D5626" w:rsidP="004D5626">
            <w:pPr>
              <w:pStyle w:val="TableParagraph"/>
              <w:spacing w:line="276" w:lineRule="auto"/>
              <w:rPr>
                <w:sz w:val="20"/>
              </w:rPr>
            </w:pPr>
            <w:r>
              <w:rPr>
                <w:sz w:val="20"/>
              </w:rPr>
              <w:t>2028</w:t>
            </w:r>
          </w:p>
        </w:tc>
        <w:tc>
          <w:tcPr>
            <w:tcW w:w="1843" w:type="dxa"/>
            <w:tcBorders>
              <w:top w:val="single" w:sz="4" w:space="0" w:color="auto"/>
              <w:bottom w:val="single" w:sz="4" w:space="0" w:color="auto"/>
            </w:tcBorders>
          </w:tcPr>
          <w:p w:rsidR="00C90057" w:rsidRPr="00C90057" w:rsidRDefault="00C90057" w:rsidP="004D5626">
            <w:pPr>
              <w:pStyle w:val="TableParagraph"/>
              <w:spacing w:line="276" w:lineRule="auto"/>
              <w:rPr>
                <w:sz w:val="20"/>
              </w:rPr>
            </w:pPr>
          </w:p>
          <w:p w:rsidR="004D5626" w:rsidRPr="00C90057" w:rsidRDefault="004D5626" w:rsidP="004D5626">
            <w:pPr>
              <w:pStyle w:val="TableParagraph"/>
              <w:spacing w:line="276" w:lineRule="auto"/>
              <w:rPr>
                <w:sz w:val="20"/>
              </w:rPr>
            </w:pPr>
            <w:r w:rsidRPr="00C90057">
              <w:rPr>
                <w:sz w:val="20"/>
              </w:rPr>
              <w:t>Обществеността</w:t>
            </w:r>
            <w:r w:rsidRPr="00C90057">
              <w:rPr>
                <w:spacing w:val="-10"/>
                <w:sz w:val="20"/>
              </w:rPr>
              <w:t xml:space="preserve"> </w:t>
            </w:r>
            <w:r w:rsidRPr="00C90057">
              <w:rPr>
                <w:sz w:val="20"/>
              </w:rPr>
              <w:t>е</w:t>
            </w:r>
            <w:r w:rsidRPr="00C90057">
              <w:rPr>
                <w:spacing w:val="-47"/>
                <w:sz w:val="20"/>
              </w:rPr>
              <w:t xml:space="preserve"> </w:t>
            </w:r>
            <w:r w:rsidRPr="00C90057">
              <w:rPr>
                <w:sz w:val="20"/>
              </w:rPr>
              <w:t>информирана</w:t>
            </w:r>
          </w:p>
          <w:p w:rsidR="004D5626" w:rsidRDefault="004D5626" w:rsidP="004D5626">
            <w:pPr>
              <w:pStyle w:val="a7"/>
              <w:spacing w:line="276" w:lineRule="auto"/>
              <w:rPr>
                <w:rFonts w:ascii="Times New Roman" w:hAnsi="Times New Roman" w:cs="Times New Roman"/>
                <w:sz w:val="20"/>
              </w:rPr>
            </w:pPr>
            <w:r w:rsidRPr="00C90057">
              <w:rPr>
                <w:rFonts w:ascii="Times New Roman" w:hAnsi="Times New Roman" w:cs="Times New Roman"/>
                <w:sz w:val="20"/>
              </w:rPr>
              <w:lastRenderedPageBreak/>
              <w:t>за</w:t>
            </w:r>
            <w:r w:rsidRPr="00C90057">
              <w:rPr>
                <w:rFonts w:ascii="Times New Roman" w:hAnsi="Times New Roman" w:cs="Times New Roman"/>
                <w:spacing w:val="-7"/>
                <w:sz w:val="20"/>
              </w:rPr>
              <w:t xml:space="preserve"> </w:t>
            </w:r>
            <w:r w:rsidRPr="00C90057">
              <w:rPr>
                <w:rFonts w:ascii="Times New Roman" w:hAnsi="Times New Roman" w:cs="Times New Roman"/>
                <w:sz w:val="20"/>
              </w:rPr>
              <w:t>реда,</w:t>
            </w:r>
            <w:r w:rsidRPr="00C90057">
              <w:rPr>
                <w:rFonts w:ascii="Times New Roman" w:hAnsi="Times New Roman" w:cs="Times New Roman"/>
                <w:spacing w:val="-6"/>
                <w:sz w:val="20"/>
              </w:rPr>
              <w:t xml:space="preserve"> </w:t>
            </w:r>
            <w:r w:rsidRPr="00C90057">
              <w:rPr>
                <w:rFonts w:ascii="Times New Roman" w:hAnsi="Times New Roman" w:cs="Times New Roman"/>
                <w:sz w:val="20"/>
              </w:rPr>
              <w:t>начина</w:t>
            </w:r>
            <w:r w:rsidRPr="00C90057">
              <w:rPr>
                <w:rFonts w:ascii="Times New Roman" w:hAnsi="Times New Roman" w:cs="Times New Roman"/>
                <w:spacing w:val="-3"/>
                <w:sz w:val="20"/>
              </w:rPr>
              <w:t xml:space="preserve"> </w:t>
            </w:r>
            <w:r w:rsidRPr="00C90057">
              <w:rPr>
                <w:rFonts w:ascii="Times New Roman" w:hAnsi="Times New Roman" w:cs="Times New Roman"/>
                <w:sz w:val="20"/>
              </w:rPr>
              <w:t>и</w:t>
            </w:r>
            <w:r w:rsidRPr="00C90057">
              <w:rPr>
                <w:rFonts w:ascii="Times New Roman" w:hAnsi="Times New Roman" w:cs="Times New Roman"/>
                <w:spacing w:val="-47"/>
                <w:sz w:val="20"/>
              </w:rPr>
              <w:t xml:space="preserve"> </w:t>
            </w:r>
            <w:r w:rsidRPr="00C90057">
              <w:rPr>
                <w:rFonts w:ascii="Times New Roman" w:hAnsi="Times New Roman" w:cs="Times New Roman"/>
                <w:sz w:val="20"/>
              </w:rPr>
              <w:t>ползите от</w:t>
            </w:r>
            <w:r w:rsidRPr="00C90057">
              <w:rPr>
                <w:rFonts w:ascii="Times New Roman" w:hAnsi="Times New Roman" w:cs="Times New Roman"/>
                <w:spacing w:val="1"/>
                <w:sz w:val="20"/>
              </w:rPr>
              <w:t xml:space="preserve"> </w:t>
            </w:r>
            <w:r w:rsidRPr="00C90057">
              <w:rPr>
                <w:rFonts w:ascii="Times New Roman" w:hAnsi="Times New Roman" w:cs="Times New Roman"/>
                <w:sz w:val="20"/>
              </w:rPr>
              <w:t>разделното</w:t>
            </w:r>
            <w:r w:rsidRPr="00C90057">
              <w:rPr>
                <w:rFonts w:ascii="Times New Roman" w:hAnsi="Times New Roman" w:cs="Times New Roman"/>
                <w:spacing w:val="1"/>
                <w:sz w:val="20"/>
              </w:rPr>
              <w:t xml:space="preserve"> </w:t>
            </w:r>
            <w:r w:rsidRPr="00C90057">
              <w:rPr>
                <w:rFonts w:ascii="Times New Roman" w:hAnsi="Times New Roman" w:cs="Times New Roman"/>
                <w:sz w:val="20"/>
              </w:rPr>
              <w:t>събиране</w:t>
            </w:r>
            <w:r w:rsidRPr="00C90057">
              <w:rPr>
                <w:rFonts w:ascii="Times New Roman" w:hAnsi="Times New Roman" w:cs="Times New Roman"/>
                <w:spacing w:val="2"/>
                <w:sz w:val="20"/>
              </w:rPr>
              <w:t xml:space="preserve"> </w:t>
            </w:r>
            <w:r w:rsidRPr="00C90057">
              <w:rPr>
                <w:rFonts w:ascii="Times New Roman" w:hAnsi="Times New Roman" w:cs="Times New Roman"/>
                <w:sz w:val="20"/>
              </w:rPr>
              <w:t>и</w:t>
            </w:r>
            <w:r w:rsidRPr="00C90057">
              <w:rPr>
                <w:rFonts w:ascii="Times New Roman" w:hAnsi="Times New Roman" w:cs="Times New Roman"/>
                <w:spacing w:val="1"/>
                <w:sz w:val="20"/>
              </w:rPr>
              <w:t xml:space="preserve"> </w:t>
            </w:r>
            <w:r w:rsidRPr="00C90057">
              <w:rPr>
                <w:rFonts w:ascii="Times New Roman" w:hAnsi="Times New Roman" w:cs="Times New Roman"/>
                <w:sz w:val="20"/>
              </w:rPr>
              <w:t>оползотворяване</w:t>
            </w:r>
            <w:r w:rsidRPr="00C90057">
              <w:rPr>
                <w:rFonts w:ascii="Times New Roman" w:hAnsi="Times New Roman" w:cs="Times New Roman"/>
                <w:spacing w:val="-47"/>
                <w:sz w:val="20"/>
              </w:rPr>
              <w:t xml:space="preserve"> </w:t>
            </w:r>
            <w:r w:rsidRPr="00C90057">
              <w:rPr>
                <w:rFonts w:ascii="Times New Roman" w:hAnsi="Times New Roman" w:cs="Times New Roman"/>
                <w:sz w:val="20"/>
              </w:rPr>
              <w:t>на битовите</w:t>
            </w:r>
            <w:r w:rsidRPr="00C90057">
              <w:rPr>
                <w:rFonts w:ascii="Times New Roman" w:hAnsi="Times New Roman" w:cs="Times New Roman"/>
                <w:spacing w:val="1"/>
                <w:sz w:val="20"/>
              </w:rPr>
              <w:t xml:space="preserve"> </w:t>
            </w:r>
            <w:r w:rsidRPr="00C90057">
              <w:rPr>
                <w:rFonts w:ascii="Times New Roman" w:hAnsi="Times New Roman" w:cs="Times New Roman"/>
                <w:sz w:val="20"/>
              </w:rPr>
              <w:t>отпадъци</w:t>
            </w:r>
          </w:p>
          <w:p w:rsidR="00C90057" w:rsidRPr="00C90057" w:rsidRDefault="00C90057" w:rsidP="004D5626">
            <w:pPr>
              <w:pStyle w:val="a7"/>
              <w:spacing w:line="276" w:lineRule="auto"/>
              <w:rPr>
                <w:rFonts w:ascii="Times New Roman" w:hAnsi="Times New Roman" w:cs="Times New Roman"/>
                <w:sz w:val="20"/>
              </w:rPr>
            </w:pPr>
          </w:p>
        </w:tc>
        <w:tc>
          <w:tcPr>
            <w:tcW w:w="1700" w:type="dxa"/>
            <w:tcBorders>
              <w:top w:val="single" w:sz="4" w:space="0" w:color="auto"/>
              <w:bottom w:val="single" w:sz="4" w:space="0" w:color="auto"/>
            </w:tcBorders>
          </w:tcPr>
          <w:p w:rsidR="00C90057" w:rsidRDefault="00C90057" w:rsidP="004D5626">
            <w:pPr>
              <w:pStyle w:val="a7"/>
              <w:spacing w:line="276" w:lineRule="auto"/>
              <w:rPr>
                <w:rFonts w:ascii="Times New Roman" w:hAnsi="Times New Roman" w:cs="Times New Roman"/>
                <w:sz w:val="20"/>
              </w:rPr>
            </w:pPr>
          </w:p>
          <w:p w:rsidR="004D5626" w:rsidRPr="00C90057" w:rsidRDefault="004D5626" w:rsidP="004D5626">
            <w:pPr>
              <w:pStyle w:val="a7"/>
              <w:spacing w:line="276" w:lineRule="auto"/>
              <w:rPr>
                <w:rFonts w:ascii="Times New Roman" w:hAnsi="Times New Roman" w:cs="Times New Roman"/>
                <w:sz w:val="20"/>
              </w:rPr>
            </w:pPr>
            <w:r w:rsidRPr="00C90057">
              <w:rPr>
                <w:rFonts w:ascii="Times New Roman" w:hAnsi="Times New Roman" w:cs="Times New Roman"/>
                <w:sz w:val="20"/>
              </w:rPr>
              <w:t>Изготвяне</w:t>
            </w:r>
            <w:r w:rsidRPr="00C90057">
              <w:rPr>
                <w:rFonts w:ascii="Times New Roman" w:hAnsi="Times New Roman" w:cs="Times New Roman"/>
                <w:spacing w:val="-10"/>
                <w:sz w:val="20"/>
              </w:rPr>
              <w:t xml:space="preserve"> </w:t>
            </w:r>
            <w:r w:rsidRPr="00C90057">
              <w:rPr>
                <w:rFonts w:ascii="Times New Roman" w:hAnsi="Times New Roman" w:cs="Times New Roman"/>
                <w:sz w:val="20"/>
              </w:rPr>
              <w:t>на</w:t>
            </w:r>
            <w:r w:rsidRPr="00C90057">
              <w:rPr>
                <w:rFonts w:ascii="Times New Roman" w:hAnsi="Times New Roman" w:cs="Times New Roman"/>
                <w:spacing w:val="-47"/>
                <w:sz w:val="20"/>
              </w:rPr>
              <w:t xml:space="preserve"> </w:t>
            </w:r>
            <w:r w:rsidRPr="00C90057">
              <w:rPr>
                <w:rFonts w:ascii="Times New Roman" w:hAnsi="Times New Roman" w:cs="Times New Roman"/>
                <w:sz w:val="20"/>
              </w:rPr>
              <w:t>информация</w:t>
            </w:r>
          </w:p>
        </w:tc>
        <w:tc>
          <w:tcPr>
            <w:tcW w:w="1846" w:type="dxa"/>
            <w:tcBorders>
              <w:top w:val="single" w:sz="4" w:space="0" w:color="auto"/>
              <w:bottom w:val="single" w:sz="4" w:space="0" w:color="auto"/>
            </w:tcBorders>
          </w:tcPr>
          <w:p w:rsidR="00C90057" w:rsidRDefault="00C90057" w:rsidP="004D5626">
            <w:pPr>
              <w:pStyle w:val="a7"/>
              <w:spacing w:line="276" w:lineRule="auto"/>
              <w:rPr>
                <w:rFonts w:ascii="Times New Roman" w:hAnsi="Times New Roman" w:cs="Times New Roman"/>
                <w:spacing w:val="-1"/>
                <w:sz w:val="20"/>
              </w:rPr>
            </w:pPr>
          </w:p>
          <w:p w:rsidR="004D5626" w:rsidRPr="00C90057" w:rsidRDefault="004D5626" w:rsidP="004D5626">
            <w:pPr>
              <w:pStyle w:val="a7"/>
              <w:spacing w:line="276" w:lineRule="auto"/>
              <w:rPr>
                <w:rFonts w:ascii="Times New Roman" w:hAnsi="Times New Roman" w:cs="Times New Roman"/>
                <w:sz w:val="20"/>
              </w:rPr>
            </w:pPr>
            <w:r w:rsidRPr="00C90057">
              <w:rPr>
                <w:rFonts w:ascii="Times New Roman" w:hAnsi="Times New Roman" w:cs="Times New Roman"/>
                <w:spacing w:val="-1"/>
                <w:sz w:val="20"/>
              </w:rPr>
              <w:t xml:space="preserve">Публикуване </w:t>
            </w:r>
            <w:r w:rsidRPr="00C90057">
              <w:rPr>
                <w:rFonts w:ascii="Times New Roman" w:hAnsi="Times New Roman" w:cs="Times New Roman"/>
                <w:sz w:val="20"/>
              </w:rPr>
              <w:t>на</w:t>
            </w:r>
            <w:r w:rsidRPr="00C90057">
              <w:rPr>
                <w:rFonts w:ascii="Times New Roman" w:hAnsi="Times New Roman" w:cs="Times New Roman"/>
                <w:spacing w:val="-47"/>
                <w:sz w:val="20"/>
              </w:rPr>
              <w:t xml:space="preserve"> </w:t>
            </w:r>
            <w:r w:rsidRPr="00C90057">
              <w:rPr>
                <w:rFonts w:ascii="Times New Roman" w:hAnsi="Times New Roman" w:cs="Times New Roman"/>
                <w:sz w:val="20"/>
              </w:rPr>
              <w:t>интернет</w:t>
            </w:r>
            <w:r w:rsidRPr="00C90057">
              <w:rPr>
                <w:rFonts w:ascii="Times New Roman" w:hAnsi="Times New Roman" w:cs="Times New Roman"/>
                <w:spacing w:val="1"/>
                <w:sz w:val="20"/>
              </w:rPr>
              <w:t xml:space="preserve"> </w:t>
            </w:r>
            <w:r w:rsidRPr="00C90057">
              <w:rPr>
                <w:rFonts w:ascii="Times New Roman" w:hAnsi="Times New Roman" w:cs="Times New Roman"/>
                <w:sz w:val="20"/>
              </w:rPr>
              <w:lastRenderedPageBreak/>
              <w:t>страницата</w:t>
            </w:r>
            <w:r w:rsidRPr="00C90057">
              <w:rPr>
                <w:rFonts w:ascii="Times New Roman" w:hAnsi="Times New Roman" w:cs="Times New Roman"/>
                <w:spacing w:val="1"/>
                <w:sz w:val="20"/>
              </w:rPr>
              <w:t xml:space="preserve"> </w:t>
            </w:r>
            <w:r w:rsidRPr="00C90057">
              <w:rPr>
                <w:rFonts w:ascii="Times New Roman" w:hAnsi="Times New Roman" w:cs="Times New Roman"/>
                <w:sz w:val="20"/>
              </w:rPr>
              <w:t>на</w:t>
            </w:r>
            <w:r w:rsidRPr="00C90057">
              <w:rPr>
                <w:rFonts w:ascii="Times New Roman" w:hAnsi="Times New Roman" w:cs="Times New Roman"/>
                <w:spacing w:val="1"/>
                <w:sz w:val="20"/>
              </w:rPr>
              <w:t xml:space="preserve"> </w:t>
            </w:r>
            <w:r w:rsidRPr="00C90057">
              <w:rPr>
                <w:rFonts w:ascii="Times New Roman" w:hAnsi="Times New Roman" w:cs="Times New Roman"/>
                <w:sz w:val="20"/>
              </w:rPr>
              <w:t>общината на</w:t>
            </w:r>
            <w:r w:rsidRPr="00C90057">
              <w:rPr>
                <w:rFonts w:ascii="Times New Roman" w:hAnsi="Times New Roman" w:cs="Times New Roman"/>
                <w:spacing w:val="1"/>
                <w:sz w:val="20"/>
              </w:rPr>
              <w:t xml:space="preserve"> </w:t>
            </w:r>
            <w:r w:rsidRPr="00C90057">
              <w:rPr>
                <w:rFonts w:ascii="Times New Roman" w:hAnsi="Times New Roman" w:cs="Times New Roman"/>
                <w:sz w:val="20"/>
              </w:rPr>
              <w:t>информация</w:t>
            </w:r>
          </w:p>
        </w:tc>
        <w:tc>
          <w:tcPr>
            <w:tcW w:w="1086" w:type="dxa"/>
            <w:tcBorders>
              <w:top w:val="single" w:sz="4" w:space="0" w:color="auto"/>
              <w:bottom w:val="single" w:sz="4" w:space="0" w:color="auto"/>
            </w:tcBorders>
          </w:tcPr>
          <w:p w:rsidR="00C90057" w:rsidRDefault="00C90057" w:rsidP="004D5626">
            <w:pPr>
              <w:pStyle w:val="a7"/>
              <w:spacing w:line="276" w:lineRule="auto"/>
              <w:rPr>
                <w:rFonts w:ascii="Times New Roman" w:hAnsi="Times New Roman" w:cs="Times New Roman"/>
                <w:spacing w:val="-1"/>
                <w:sz w:val="20"/>
              </w:rPr>
            </w:pPr>
          </w:p>
          <w:p w:rsidR="004D5626" w:rsidRPr="00C90057" w:rsidRDefault="004D5626" w:rsidP="004D5626">
            <w:pPr>
              <w:pStyle w:val="a7"/>
              <w:spacing w:line="276" w:lineRule="auto"/>
              <w:rPr>
                <w:rFonts w:ascii="Times New Roman" w:hAnsi="Times New Roman" w:cs="Times New Roman"/>
                <w:sz w:val="20"/>
              </w:rPr>
            </w:pPr>
            <w:r w:rsidRPr="00C90057">
              <w:rPr>
                <w:rFonts w:ascii="Times New Roman" w:hAnsi="Times New Roman" w:cs="Times New Roman"/>
                <w:spacing w:val="-1"/>
                <w:sz w:val="20"/>
              </w:rPr>
              <w:t>Община</w:t>
            </w:r>
            <w:r w:rsidRPr="00C90057">
              <w:rPr>
                <w:rFonts w:ascii="Times New Roman" w:hAnsi="Times New Roman" w:cs="Times New Roman"/>
                <w:spacing w:val="-47"/>
                <w:sz w:val="20"/>
              </w:rPr>
              <w:t xml:space="preserve"> </w:t>
            </w:r>
            <w:r w:rsidRPr="00C90057">
              <w:rPr>
                <w:rFonts w:ascii="Times New Roman" w:hAnsi="Times New Roman" w:cs="Times New Roman"/>
                <w:sz w:val="20"/>
              </w:rPr>
              <w:t>Гълъбово</w:t>
            </w:r>
          </w:p>
        </w:tc>
        <w:tc>
          <w:tcPr>
            <w:tcW w:w="1462" w:type="dxa"/>
            <w:tcBorders>
              <w:top w:val="single" w:sz="4" w:space="0" w:color="auto"/>
              <w:bottom w:val="single" w:sz="4" w:space="0" w:color="auto"/>
            </w:tcBorders>
          </w:tcPr>
          <w:p w:rsidR="004D5626" w:rsidRDefault="004D5626" w:rsidP="004D5626">
            <w:pPr>
              <w:pStyle w:val="a7"/>
              <w:spacing w:line="276" w:lineRule="auto"/>
              <w:rPr>
                <w:sz w:val="18"/>
              </w:rPr>
            </w:pPr>
          </w:p>
        </w:tc>
      </w:tr>
      <w:tr w:rsidR="004D5626" w:rsidRPr="00E57C34" w:rsidTr="00E57C34">
        <w:tc>
          <w:tcPr>
            <w:tcW w:w="1844" w:type="dxa"/>
            <w:vMerge/>
          </w:tcPr>
          <w:p w:rsidR="004D5626" w:rsidRPr="00E57C34" w:rsidRDefault="004D5626" w:rsidP="004D5626">
            <w:pPr>
              <w:spacing w:after="0"/>
              <w:rPr>
                <w:rFonts w:ascii="Times New Roman" w:hAnsi="Times New Roman" w:cs="Times New Roman"/>
                <w:b/>
                <w:sz w:val="20"/>
                <w:szCs w:val="20"/>
              </w:rPr>
            </w:pPr>
          </w:p>
        </w:tc>
        <w:tc>
          <w:tcPr>
            <w:tcW w:w="2409" w:type="dxa"/>
            <w:tcBorders>
              <w:top w:val="single" w:sz="4" w:space="0" w:color="auto"/>
              <w:bottom w:val="single" w:sz="4" w:space="0" w:color="auto"/>
            </w:tcBorders>
          </w:tcPr>
          <w:p w:rsidR="00C90057" w:rsidRDefault="00C90057" w:rsidP="004D5626">
            <w:pPr>
              <w:pStyle w:val="210"/>
              <w:shd w:val="clear" w:color="auto" w:fill="auto"/>
              <w:spacing w:before="0" w:line="276" w:lineRule="auto"/>
              <w:ind w:firstLine="0"/>
              <w:jc w:val="left"/>
              <w:rPr>
                <w:sz w:val="20"/>
              </w:rPr>
            </w:pPr>
          </w:p>
          <w:p w:rsidR="004D5626" w:rsidRPr="00E57C34" w:rsidRDefault="004D5626" w:rsidP="004D5626">
            <w:pPr>
              <w:pStyle w:val="210"/>
              <w:shd w:val="clear" w:color="auto" w:fill="auto"/>
              <w:spacing w:before="0" w:line="276" w:lineRule="auto"/>
              <w:ind w:firstLine="0"/>
              <w:jc w:val="left"/>
              <w:rPr>
                <w:rStyle w:val="293"/>
                <w:b w:val="0"/>
                <w:color w:val="000000"/>
                <w:sz w:val="20"/>
                <w:szCs w:val="20"/>
              </w:rPr>
            </w:pPr>
            <w:r>
              <w:rPr>
                <w:sz w:val="20"/>
              </w:rPr>
              <w:t>2.1.Информиране на</w:t>
            </w:r>
            <w:r>
              <w:rPr>
                <w:spacing w:val="1"/>
                <w:sz w:val="20"/>
              </w:rPr>
              <w:t xml:space="preserve"> </w:t>
            </w:r>
            <w:r>
              <w:rPr>
                <w:sz w:val="20"/>
              </w:rPr>
              <w:t>населението за реда,</w:t>
            </w:r>
            <w:r>
              <w:rPr>
                <w:spacing w:val="1"/>
                <w:sz w:val="20"/>
              </w:rPr>
              <w:t xml:space="preserve"> </w:t>
            </w:r>
            <w:r>
              <w:rPr>
                <w:sz w:val="20"/>
              </w:rPr>
              <w:t>начина и ползите от</w:t>
            </w:r>
            <w:r>
              <w:rPr>
                <w:spacing w:val="1"/>
                <w:sz w:val="20"/>
              </w:rPr>
              <w:t xml:space="preserve"> </w:t>
            </w:r>
            <w:r>
              <w:rPr>
                <w:sz w:val="20"/>
              </w:rPr>
              <w:t>разделно</w:t>
            </w:r>
            <w:r>
              <w:rPr>
                <w:spacing w:val="-9"/>
                <w:sz w:val="20"/>
              </w:rPr>
              <w:t xml:space="preserve"> </w:t>
            </w:r>
            <w:r>
              <w:rPr>
                <w:sz w:val="20"/>
              </w:rPr>
              <w:t>събиране</w:t>
            </w:r>
            <w:r>
              <w:rPr>
                <w:spacing w:val="-9"/>
                <w:sz w:val="20"/>
              </w:rPr>
              <w:t xml:space="preserve"> </w:t>
            </w:r>
            <w:r>
              <w:rPr>
                <w:sz w:val="20"/>
              </w:rPr>
              <w:t>на</w:t>
            </w:r>
            <w:r>
              <w:rPr>
                <w:spacing w:val="-47"/>
                <w:sz w:val="20"/>
              </w:rPr>
              <w:t xml:space="preserve"> </w:t>
            </w:r>
            <w:r>
              <w:rPr>
                <w:sz w:val="20"/>
              </w:rPr>
              <w:t>отпадъците</w:t>
            </w:r>
          </w:p>
        </w:tc>
        <w:tc>
          <w:tcPr>
            <w:tcW w:w="851" w:type="dxa"/>
            <w:tcBorders>
              <w:top w:val="single" w:sz="4" w:space="0" w:color="auto"/>
              <w:bottom w:val="single" w:sz="4" w:space="0" w:color="auto"/>
            </w:tcBorders>
          </w:tcPr>
          <w:p w:rsidR="004D5626" w:rsidRPr="00E57C34" w:rsidRDefault="004D5626" w:rsidP="004D5626">
            <w:pPr>
              <w:spacing w:after="0"/>
              <w:rPr>
                <w:rFonts w:ascii="Times New Roman" w:hAnsi="Times New Roman" w:cs="Times New Roman"/>
                <w:sz w:val="20"/>
                <w:szCs w:val="20"/>
              </w:rPr>
            </w:pPr>
          </w:p>
        </w:tc>
        <w:tc>
          <w:tcPr>
            <w:tcW w:w="1559" w:type="dxa"/>
            <w:tcBorders>
              <w:top w:val="single" w:sz="4" w:space="0" w:color="auto"/>
              <w:bottom w:val="single" w:sz="4" w:space="0" w:color="auto"/>
            </w:tcBorders>
          </w:tcPr>
          <w:p w:rsidR="004D5626" w:rsidRPr="00E57C34" w:rsidRDefault="004D5626" w:rsidP="004D5626">
            <w:pPr>
              <w:spacing w:after="0"/>
              <w:rPr>
                <w:rFonts w:ascii="Times New Roman" w:hAnsi="Times New Roman" w:cs="Times New Roman"/>
                <w:sz w:val="20"/>
                <w:szCs w:val="20"/>
              </w:rPr>
            </w:pPr>
          </w:p>
        </w:tc>
        <w:tc>
          <w:tcPr>
            <w:tcW w:w="993"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Default="004D5626" w:rsidP="004D5626">
            <w:pPr>
              <w:pStyle w:val="TableParagraph"/>
              <w:spacing w:line="276" w:lineRule="auto"/>
              <w:rPr>
                <w:sz w:val="20"/>
              </w:rPr>
            </w:pPr>
            <w:r>
              <w:rPr>
                <w:sz w:val="20"/>
              </w:rPr>
              <w:t>2021</w:t>
            </w:r>
            <w:r>
              <w:rPr>
                <w:spacing w:val="1"/>
                <w:sz w:val="20"/>
              </w:rPr>
              <w:t xml:space="preserve"> </w:t>
            </w:r>
            <w:r>
              <w:rPr>
                <w:sz w:val="20"/>
              </w:rPr>
              <w:t>-</w:t>
            </w:r>
          </w:p>
          <w:p w:rsidR="004D5626" w:rsidRPr="00E57C34" w:rsidRDefault="004D5626" w:rsidP="004D5626">
            <w:pPr>
              <w:pStyle w:val="210"/>
              <w:shd w:val="clear" w:color="auto" w:fill="auto"/>
              <w:spacing w:before="0" w:line="276" w:lineRule="auto"/>
              <w:ind w:firstLine="0"/>
              <w:jc w:val="left"/>
              <w:rPr>
                <w:rStyle w:val="293"/>
                <w:b w:val="0"/>
                <w:color w:val="000000"/>
                <w:sz w:val="20"/>
                <w:szCs w:val="20"/>
              </w:rPr>
            </w:pPr>
            <w:r>
              <w:rPr>
                <w:sz w:val="20"/>
              </w:rPr>
              <w:t>2028</w:t>
            </w:r>
          </w:p>
        </w:tc>
        <w:tc>
          <w:tcPr>
            <w:tcW w:w="1843" w:type="dxa"/>
            <w:tcBorders>
              <w:top w:val="single" w:sz="4" w:space="0" w:color="auto"/>
              <w:bottom w:val="single" w:sz="4" w:space="0" w:color="auto"/>
            </w:tcBorders>
          </w:tcPr>
          <w:p w:rsidR="00C90057" w:rsidRDefault="00C90057" w:rsidP="004D5626">
            <w:pPr>
              <w:pStyle w:val="TableParagraph"/>
              <w:spacing w:line="276" w:lineRule="auto"/>
              <w:rPr>
                <w:sz w:val="20"/>
              </w:rPr>
            </w:pPr>
          </w:p>
          <w:p w:rsidR="004D5626" w:rsidRPr="00C90057" w:rsidRDefault="004D5626" w:rsidP="004D5626">
            <w:pPr>
              <w:pStyle w:val="TableParagraph"/>
              <w:spacing w:line="276" w:lineRule="auto"/>
              <w:rPr>
                <w:sz w:val="20"/>
              </w:rPr>
            </w:pPr>
            <w:r w:rsidRPr="00C90057">
              <w:rPr>
                <w:sz w:val="20"/>
              </w:rPr>
              <w:t>Обществеността</w:t>
            </w:r>
            <w:r w:rsidRPr="00C90057">
              <w:rPr>
                <w:spacing w:val="-10"/>
                <w:sz w:val="20"/>
              </w:rPr>
              <w:t xml:space="preserve"> </w:t>
            </w:r>
            <w:r w:rsidRPr="00C90057">
              <w:rPr>
                <w:sz w:val="20"/>
              </w:rPr>
              <w:t>е</w:t>
            </w:r>
            <w:r w:rsidRPr="00C90057">
              <w:rPr>
                <w:spacing w:val="-47"/>
                <w:sz w:val="20"/>
              </w:rPr>
              <w:t xml:space="preserve"> </w:t>
            </w:r>
            <w:r w:rsidRPr="00C90057">
              <w:rPr>
                <w:sz w:val="20"/>
              </w:rPr>
              <w:t>информирана</w:t>
            </w:r>
          </w:p>
          <w:p w:rsidR="004D5626" w:rsidRPr="00C90057" w:rsidRDefault="004D5626" w:rsidP="004D5626">
            <w:pPr>
              <w:pStyle w:val="210"/>
              <w:shd w:val="clear" w:color="auto" w:fill="auto"/>
              <w:spacing w:before="0" w:line="276" w:lineRule="auto"/>
              <w:ind w:firstLine="0"/>
              <w:jc w:val="left"/>
              <w:rPr>
                <w:rStyle w:val="293"/>
                <w:b w:val="0"/>
                <w:color w:val="000000"/>
                <w:sz w:val="20"/>
                <w:szCs w:val="20"/>
              </w:rPr>
            </w:pPr>
            <w:r w:rsidRPr="00C90057">
              <w:rPr>
                <w:rFonts w:cs="Times New Roman"/>
                <w:sz w:val="20"/>
              </w:rPr>
              <w:t>за</w:t>
            </w:r>
            <w:r w:rsidRPr="00C90057">
              <w:rPr>
                <w:rFonts w:cs="Times New Roman"/>
                <w:spacing w:val="-7"/>
                <w:sz w:val="20"/>
              </w:rPr>
              <w:t xml:space="preserve"> </w:t>
            </w:r>
            <w:r w:rsidRPr="00C90057">
              <w:rPr>
                <w:rFonts w:cs="Times New Roman"/>
                <w:sz w:val="20"/>
              </w:rPr>
              <w:t>реда,</w:t>
            </w:r>
            <w:r w:rsidRPr="00C90057">
              <w:rPr>
                <w:rFonts w:cs="Times New Roman"/>
                <w:spacing w:val="-6"/>
                <w:sz w:val="20"/>
              </w:rPr>
              <w:t xml:space="preserve"> </w:t>
            </w:r>
            <w:r w:rsidRPr="00C90057">
              <w:rPr>
                <w:rFonts w:cs="Times New Roman"/>
                <w:sz w:val="20"/>
              </w:rPr>
              <w:t>начина</w:t>
            </w:r>
            <w:r w:rsidRPr="00C90057">
              <w:rPr>
                <w:rFonts w:cs="Times New Roman"/>
                <w:spacing w:val="-3"/>
                <w:sz w:val="20"/>
              </w:rPr>
              <w:t xml:space="preserve"> </w:t>
            </w:r>
            <w:r w:rsidRPr="00C90057">
              <w:rPr>
                <w:rFonts w:cs="Times New Roman"/>
                <w:sz w:val="20"/>
              </w:rPr>
              <w:t>и</w:t>
            </w:r>
            <w:r w:rsidRPr="00C90057">
              <w:rPr>
                <w:rFonts w:cs="Times New Roman"/>
                <w:spacing w:val="-47"/>
                <w:sz w:val="20"/>
              </w:rPr>
              <w:t xml:space="preserve"> </w:t>
            </w:r>
            <w:r w:rsidRPr="00C90057">
              <w:rPr>
                <w:rFonts w:cs="Times New Roman"/>
                <w:sz w:val="20"/>
              </w:rPr>
              <w:t>ползите от</w:t>
            </w:r>
            <w:r w:rsidRPr="00C90057">
              <w:rPr>
                <w:rFonts w:cs="Times New Roman"/>
                <w:spacing w:val="1"/>
                <w:sz w:val="20"/>
              </w:rPr>
              <w:t xml:space="preserve"> </w:t>
            </w:r>
            <w:r w:rsidRPr="00C90057">
              <w:rPr>
                <w:rFonts w:cs="Times New Roman"/>
                <w:sz w:val="20"/>
              </w:rPr>
              <w:t>разделното</w:t>
            </w:r>
            <w:r w:rsidRPr="00C90057">
              <w:rPr>
                <w:rFonts w:cs="Times New Roman"/>
                <w:spacing w:val="1"/>
                <w:sz w:val="20"/>
              </w:rPr>
              <w:t xml:space="preserve"> </w:t>
            </w:r>
            <w:r w:rsidRPr="00C90057">
              <w:rPr>
                <w:rFonts w:cs="Times New Roman"/>
                <w:sz w:val="20"/>
              </w:rPr>
              <w:t>събиране</w:t>
            </w:r>
            <w:r w:rsidRPr="00C90057">
              <w:rPr>
                <w:rFonts w:cs="Times New Roman"/>
                <w:spacing w:val="2"/>
                <w:sz w:val="20"/>
              </w:rPr>
              <w:t xml:space="preserve"> </w:t>
            </w:r>
            <w:r w:rsidRPr="00C90057">
              <w:rPr>
                <w:rFonts w:cs="Times New Roman"/>
                <w:sz w:val="20"/>
              </w:rPr>
              <w:t>и</w:t>
            </w:r>
            <w:r w:rsidRPr="00C90057">
              <w:rPr>
                <w:rFonts w:cs="Times New Roman"/>
                <w:spacing w:val="1"/>
                <w:sz w:val="20"/>
              </w:rPr>
              <w:t xml:space="preserve"> </w:t>
            </w:r>
            <w:r w:rsidRPr="00C90057">
              <w:rPr>
                <w:rFonts w:cs="Times New Roman"/>
                <w:sz w:val="20"/>
              </w:rPr>
              <w:t>оползотворяване</w:t>
            </w:r>
            <w:r w:rsidRPr="00C90057">
              <w:rPr>
                <w:rFonts w:cs="Times New Roman"/>
                <w:spacing w:val="-47"/>
                <w:sz w:val="20"/>
              </w:rPr>
              <w:t xml:space="preserve"> </w:t>
            </w:r>
            <w:r w:rsidRPr="00C90057">
              <w:rPr>
                <w:rFonts w:cs="Times New Roman"/>
                <w:sz w:val="20"/>
              </w:rPr>
              <w:t>на битовите</w:t>
            </w:r>
            <w:r w:rsidRPr="00C90057">
              <w:rPr>
                <w:rFonts w:cs="Times New Roman"/>
                <w:spacing w:val="1"/>
                <w:sz w:val="20"/>
              </w:rPr>
              <w:t xml:space="preserve"> </w:t>
            </w:r>
            <w:r w:rsidRPr="00C90057">
              <w:rPr>
                <w:rFonts w:cs="Times New Roman"/>
                <w:sz w:val="20"/>
              </w:rPr>
              <w:t>отпадъци</w:t>
            </w:r>
          </w:p>
        </w:tc>
        <w:tc>
          <w:tcPr>
            <w:tcW w:w="1700" w:type="dxa"/>
            <w:tcBorders>
              <w:top w:val="single" w:sz="4" w:space="0" w:color="auto"/>
              <w:bottom w:val="single" w:sz="4" w:space="0" w:color="auto"/>
            </w:tcBorders>
          </w:tcPr>
          <w:p w:rsidR="00C90057" w:rsidRDefault="00C90057" w:rsidP="004D5626">
            <w:pPr>
              <w:pStyle w:val="210"/>
              <w:shd w:val="clear" w:color="auto" w:fill="auto"/>
              <w:spacing w:before="0" w:line="276" w:lineRule="auto"/>
              <w:ind w:firstLine="0"/>
              <w:jc w:val="left"/>
              <w:rPr>
                <w:sz w:val="20"/>
              </w:rPr>
            </w:pPr>
          </w:p>
          <w:p w:rsidR="004D5626" w:rsidRPr="00E57C34" w:rsidRDefault="004D5626" w:rsidP="004D5626">
            <w:pPr>
              <w:pStyle w:val="210"/>
              <w:shd w:val="clear" w:color="auto" w:fill="auto"/>
              <w:spacing w:before="0" w:line="276" w:lineRule="auto"/>
              <w:ind w:firstLine="0"/>
              <w:jc w:val="left"/>
              <w:rPr>
                <w:rStyle w:val="293"/>
                <w:b w:val="0"/>
                <w:color w:val="000000"/>
                <w:sz w:val="20"/>
                <w:szCs w:val="20"/>
              </w:rPr>
            </w:pPr>
            <w:r>
              <w:rPr>
                <w:sz w:val="20"/>
              </w:rPr>
              <w:t>Изготвяне</w:t>
            </w:r>
            <w:r>
              <w:rPr>
                <w:spacing w:val="-10"/>
                <w:sz w:val="20"/>
              </w:rPr>
              <w:t xml:space="preserve"> </w:t>
            </w:r>
            <w:r>
              <w:rPr>
                <w:sz w:val="20"/>
              </w:rPr>
              <w:t>на</w:t>
            </w:r>
            <w:r>
              <w:rPr>
                <w:spacing w:val="-47"/>
                <w:sz w:val="20"/>
              </w:rPr>
              <w:t xml:space="preserve"> </w:t>
            </w:r>
            <w:r>
              <w:rPr>
                <w:sz w:val="20"/>
              </w:rPr>
              <w:t>информация</w:t>
            </w:r>
          </w:p>
        </w:tc>
        <w:tc>
          <w:tcPr>
            <w:tcW w:w="1846" w:type="dxa"/>
            <w:tcBorders>
              <w:top w:val="single" w:sz="4" w:space="0" w:color="auto"/>
              <w:bottom w:val="single" w:sz="4" w:space="0" w:color="auto"/>
            </w:tcBorders>
          </w:tcPr>
          <w:p w:rsidR="00C90057" w:rsidRDefault="00C90057" w:rsidP="004D5626">
            <w:pPr>
              <w:pStyle w:val="210"/>
              <w:shd w:val="clear" w:color="auto" w:fill="auto"/>
              <w:spacing w:before="0" w:line="276" w:lineRule="auto"/>
              <w:ind w:firstLine="0"/>
              <w:jc w:val="left"/>
              <w:rPr>
                <w:spacing w:val="-1"/>
                <w:sz w:val="20"/>
              </w:rPr>
            </w:pPr>
          </w:p>
          <w:p w:rsidR="004D5626" w:rsidRPr="00E57C34" w:rsidRDefault="004D5626" w:rsidP="004D5626">
            <w:pPr>
              <w:pStyle w:val="210"/>
              <w:shd w:val="clear" w:color="auto" w:fill="auto"/>
              <w:spacing w:before="0" w:line="276" w:lineRule="auto"/>
              <w:ind w:firstLine="0"/>
              <w:jc w:val="left"/>
              <w:rPr>
                <w:rStyle w:val="293"/>
                <w:b w:val="0"/>
                <w:color w:val="000000"/>
                <w:sz w:val="20"/>
                <w:szCs w:val="20"/>
              </w:rPr>
            </w:pPr>
            <w:r>
              <w:rPr>
                <w:spacing w:val="-1"/>
                <w:sz w:val="20"/>
              </w:rPr>
              <w:t xml:space="preserve">Публикуване </w:t>
            </w:r>
            <w:r>
              <w:rPr>
                <w:sz w:val="20"/>
              </w:rPr>
              <w:t>на</w:t>
            </w:r>
            <w:r>
              <w:rPr>
                <w:spacing w:val="-47"/>
                <w:sz w:val="20"/>
              </w:rPr>
              <w:t xml:space="preserve"> </w:t>
            </w:r>
            <w:r>
              <w:rPr>
                <w:sz w:val="20"/>
              </w:rPr>
              <w:t>интернет</w:t>
            </w:r>
            <w:r>
              <w:rPr>
                <w:spacing w:val="1"/>
                <w:sz w:val="20"/>
              </w:rPr>
              <w:t xml:space="preserve"> </w:t>
            </w:r>
            <w:r>
              <w:rPr>
                <w:sz w:val="20"/>
              </w:rPr>
              <w:t>страницата</w:t>
            </w:r>
            <w:r>
              <w:rPr>
                <w:spacing w:val="1"/>
                <w:sz w:val="20"/>
              </w:rPr>
              <w:t xml:space="preserve"> </w:t>
            </w:r>
            <w:r>
              <w:rPr>
                <w:sz w:val="20"/>
              </w:rPr>
              <w:t>на</w:t>
            </w:r>
            <w:r>
              <w:rPr>
                <w:spacing w:val="1"/>
                <w:sz w:val="20"/>
              </w:rPr>
              <w:t xml:space="preserve"> </w:t>
            </w:r>
            <w:r>
              <w:rPr>
                <w:sz w:val="20"/>
              </w:rPr>
              <w:t>общината на</w:t>
            </w:r>
            <w:r>
              <w:rPr>
                <w:spacing w:val="1"/>
                <w:sz w:val="20"/>
              </w:rPr>
              <w:t xml:space="preserve"> </w:t>
            </w:r>
            <w:r>
              <w:rPr>
                <w:sz w:val="20"/>
              </w:rPr>
              <w:t>информация</w:t>
            </w:r>
          </w:p>
        </w:tc>
        <w:tc>
          <w:tcPr>
            <w:tcW w:w="1086" w:type="dxa"/>
            <w:tcBorders>
              <w:top w:val="single" w:sz="4" w:space="0" w:color="auto"/>
              <w:bottom w:val="single" w:sz="4" w:space="0" w:color="auto"/>
            </w:tcBorders>
          </w:tcPr>
          <w:p w:rsidR="00C90057" w:rsidRDefault="00C90057" w:rsidP="004D5626">
            <w:pPr>
              <w:pStyle w:val="210"/>
              <w:shd w:val="clear" w:color="auto" w:fill="auto"/>
              <w:spacing w:before="0" w:line="276" w:lineRule="auto"/>
              <w:ind w:firstLine="0"/>
              <w:jc w:val="left"/>
              <w:rPr>
                <w:spacing w:val="-1"/>
                <w:sz w:val="20"/>
              </w:rPr>
            </w:pPr>
          </w:p>
          <w:p w:rsidR="004D5626" w:rsidRPr="00E57C34" w:rsidRDefault="004D5626" w:rsidP="004D5626">
            <w:pPr>
              <w:pStyle w:val="210"/>
              <w:shd w:val="clear" w:color="auto" w:fill="auto"/>
              <w:spacing w:before="0" w:line="276" w:lineRule="auto"/>
              <w:ind w:firstLine="0"/>
              <w:jc w:val="left"/>
              <w:rPr>
                <w:rStyle w:val="293"/>
                <w:b w:val="0"/>
                <w:color w:val="000000"/>
                <w:sz w:val="20"/>
                <w:szCs w:val="20"/>
              </w:rPr>
            </w:pPr>
            <w:r>
              <w:rPr>
                <w:spacing w:val="-1"/>
                <w:sz w:val="20"/>
              </w:rPr>
              <w:t>Община</w:t>
            </w:r>
            <w:r>
              <w:rPr>
                <w:spacing w:val="-47"/>
                <w:sz w:val="20"/>
              </w:rPr>
              <w:t xml:space="preserve"> </w:t>
            </w:r>
            <w:r>
              <w:rPr>
                <w:sz w:val="20"/>
              </w:rPr>
              <w:t>Гълъбово</w:t>
            </w:r>
          </w:p>
        </w:tc>
        <w:tc>
          <w:tcPr>
            <w:tcW w:w="1462" w:type="dxa"/>
            <w:tcBorders>
              <w:top w:val="single" w:sz="4" w:space="0" w:color="auto"/>
              <w:bottom w:val="single" w:sz="4" w:space="0" w:color="auto"/>
            </w:tcBorders>
          </w:tcPr>
          <w:p w:rsidR="004D5626" w:rsidRPr="00E57C34" w:rsidRDefault="004D5626" w:rsidP="004D5626">
            <w:pPr>
              <w:pStyle w:val="210"/>
              <w:shd w:val="clear" w:color="auto" w:fill="auto"/>
              <w:spacing w:before="0" w:line="276" w:lineRule="auto"/>
              <w:ind w:firstLine="0"/>
              <w:jc w:val="left"/>
              <w:rPr>
                <w:rStyle w:val="293"/>
                <w:b w:val="0"/>
                <w:color w:val="000000"/>
                <w:sz w:val="20"/>
                <w:szCs w:val="20"/>
              </w:rPr>
            </w:pPr>
          </w:p>
        </w:tc>
      </w:tr>
    </w:tbl>
    <w:p w:rsidR="002747E1" w:rsidRPr="00E57C34" w:rsidRDefault="002747E1" w:rsidP="002747E1">
      <w:pPr>
        <w:spacing w:after="0"/>
        <w:ind w:firstLine="284"/>
        <w:rPr>
          <w:rFonts w:ascii="Times New Roman" w:hAnsi="Times New Roman" w:cs="Times New Roman"/>
          <w:b/>
          <w:sz w:val="20"/>
          <w:szCs w:val="20"/>
        </w:rPr>
      </w:pPr>
    </w:p>
    <w:p w:rsidR="002747E1" w:rsidRPr="00E57C34" w:rsidRDefault="002747E1" w:rsidP="002747E1">
      <w:pPr>
        <w:spacing w:after="0"/>
        <w:ind w:firstLine="284"/>
        <w:rPr>
          <w:rFonts w:ascii="Times New Roman" w:hAnsi="Times New Roman" w:cs="Times New Roman"/>
          <w:b/>
          <w:sz w:val="20"/>
          <w:szCs w:val="20"/>
        </w:rPr>
      </w:pPr>
    </w:p>
    <w:p w:rsidR="002747E1" w:rsidRPr="00E57C34" w:rsidRDefault="002747E1" w:rsidP="002747E1">
      <w:pPr>
        <w:spacing w:after="0"/>
        <w:ind w:firstLine="284"/>
        <w:rPr>
          <w:rFonts w:ascii="Times New Roman" w:hAnsi="Times New Roman" w:cs="Times New Roman"/>
          <w:b/>
          <w:sz w:val="20"/>
          <w:szCs w:val="20"/>
        </w:rPr>
      </w:pPr>
    </w:p>
    <w:p w:rsidR="00C455F5" w:rsidRPr="00E57C34" w:rsidRDefault="00C455F5" w:rsidP="00B7745D">
      <w:pPr>
        <w:tabs>
          <w:tab w:val="left" w:pos="709"/>
        </w:tabs>
        <w:spacing w:after="0"/>
        <w:ind w:firstLine="426"/>
        <w:jc w:val="both"/>
        <w:rPr>
          <w:rFonts w:ascii="Times New Roman" w:hAnsi="Times New Roman" w:cs="Times New Roman"/>
          <w:b/>
          <w:color w:val="000000" w:themeColor="text1"/>
          <w:sz w:val="20"/>
          <w:szCs w:val="20"/>
        </w:rPr>
      </w:pPr>
    </w:p>
    <w:p w:rsidR="00C455F5" w:rsidRDefault="00C455F5"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pPr>
    </w:p>
    <w:p w:rsidR="00BC04CF" w:rsidRDefault="00BC04CF" w:rsidP="00B7745D">
      <w:pPr>
        <w:tabs>
          <w:tab w:val="left" w:pos="709"/>
        </w:tabs>
        <w:spacing w:after="0"/>
        <w:ind w:firstLine="426"/>
        <w:jc w:val="both"/>
        <w:rPr>
          <w:rFonts w:ascii="Times New Roman" w:hAnsi="Times New Roman" w:cs="Times New Roman"/>
          <w:b/>
          <w:color w:val="000000" w:themeColor="text1"/>
          <w:sz w:val="20"/>
          <w:szCs w:val="20"/>
        </w:rPr>
        <w:sectPr w:rsidR="00BC04CF" w:rsidSect="00760770">
          <w:pgSz w:w="16838" w:h="11906" w:orient="landscape" w:code="9"/>
          <w:pgMar w:top="1418" w:right="1418" w:bottom="1418" w:left="1304" w:header="0" w:footer="230"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BC04CF" w:rsidRPr="00BC04CF" w:rsidRDefault="00BC04CF" w:rsidP="00A44B00">
      <w:pPr>
        <w:pStyle w:val="4"/>
        <w:keepNext w:val="0"/>
        <w:keepLines w:val="0"/>
        <w:widowControl w:val="0"/>
        <w:numPr>
          <w:ilvl w:val="2"/>
          <w:numId w:val="56"/>
        </w:numPr>
        <w:tabs>
          <w:tab w:val="left" w:pos="1134"/>
        </w:tabs>
        <w:autoSpaceDE w:val="0"/>
        <w:autoSpaceDN w:val="0"/>
        <w:spacing w:before="0"/>
        <w:ind w:left="0" w:firstLine="425"/>
        <w:jc w:val="both"/>
        <w:rPr>
          <w:rFonts w:ascii="Times New Roman" w:hAnsi="Times New Roman" w:cs="Times New Roman"/>
          <w:i w:val="0"/>
          <w:color w:val="006600"/>
          <w:sz w:val="24"/>
          <w:szCs w:val="24"/>
        </w:rPr>
      </w:pPr>
      <w:r>
        <w:rPr>
          <w:rFonts w:ascii="Times New Roman" w:hAnsi="Times New Roman" w:cs="Times New Roman"/>
          <w:i w:val="0"/>
          <w:color w:val="006600"/>
          <w:sz w:val="24"/>
          <w:szCs w:val="24"/>
        </w:rPr>
        <w:lastRenderedPageBreak/>
        <w:t>П</w:t>
      </w:r>
      <w:r w:rsidRPr="00BC04CF">
        <w:rPr>
          <w:rFonts w:ascii="Times New Roman" w:hAnsi="Times New Roman" w:cs="Times New Roman"/>
          <w:i w:val="0"/>
          <w:color w:val="006600"/>
          <w:sz w:val="24"/>
          <w:szCs w:val="24"/>
        </w:rPr>
        <w:t>одпрограма</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за</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разделно</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събиране</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и</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достигане</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на</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целите</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за</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оползотворяване</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на</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битови</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биоразградими</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и</w:t>
      </w:r>
      <w:r w:rsidRPr="00BC04CF">
        <w:rPr>
          <w:rFonts w:ascii="Times New Roman" w:hAnsi="Times New Roman" w:cs="Times New Roman"/>
          <w:i w:val="0"/>
          <w:color w:val="006600"/>
          <w:spacing w:val="1"/>
          <w:sz w:val="24"/>
          <w:szCs w:val="24"/>
        </w:rPr>
        <w:t xml:space="preserve"> </w:t>
      </w:r>
      <w:r w:rsidRPr="00BC04CF">
        <w:rPr>
          <w:rFonts w:ascii="Times New Roman" w:hAnsi="Times New Roman" w:cs="Times New Roman"/>
          <w:i w:val="0"/>
          <w:color w:val="006600"/>
          <w:sz w:val="24"/>
          <w:szCs w:val="24"/>
        </w:rPr>
        <w:t>биоотпадъци</w:t>
      </w:r>
    </w:p>
    <w:p w:rsidR="00BC04CF" w:rsidRPr="00BC04CF" w:rsidRDefault="00BC04CF" w:rsidP="00A44B00">
      <w:pPr>
        <w:pStyle w:val="ac"/>
        <w:spacing w:line="276" w:lineRule="auto"/>
        <w:ind w:left="0" w:firstLine="425"/>
      </w:pPr>
      <w:r w:rsidRPr="00BC04CF">
        <w:t>Съгласно §1, т.3 от ДР на ЗУО „Биоразградими отпадъци“ са всички отпадъци,</w:t>
      </w:r>
      <w:r w:rsidRPr="00BC04CF">
        <w:rPr>
          <w:spacing w:val="1"/>
        </w:rPr>
        <w:t xml:space="preserve"> </w:t>
      </w:r>
      <w:r w:rsidRPr="00BC04CF">
        <w:t>които имат способността да се разграждат анаеробно или аеробно, като хранителни и</w:t>
      </w:r>
      <w:r w:rsidRPr="00BC04CF">
        <w:rPr>
          <w:spacing w:val="1"/>
        </w:rPr>
        <w:t xml:space="preserve"> </w:t>
      </w:r>
      <w:r w:rsidRPr="00BC04CF">
        <w:t>растителни</w:t>
      </w:r>
      <w:r w:rsidRPr="00BC04CF">
        <w:rPr>
          <w:spacing w:val="-1"/>
        </w:rPr>
        <w:t xml:space="preserve"> </w:t>
      </w:r>
      <w:r w:rsidRPr="00BC04CF">
        <w:t>отпадъци,</w:t>
      </w:r>
      <w:r w:rsidRPr="00BC04CF">
        <w:rPr>
          <w:spacing w:val="-3"/>
        </w:rPr>
        <w:t xml:space="preserve"> </w:t>
      </w:r>
      <w:r w:rsidRPr="00BC04CF">
        <w:t>хартия, картон</w:t>
      </w:r>
      <w:r w:rsidRPr="00BC04CF">
        <w:rPr>
          <w:spacing w:val="-2"/>
        </w:rPr>
        <w:t xml:space="preserve"> </w:t>
      </w:r>
      <w:r w:rsidRPr="00BC04CF">
        <w:t>и други.</w:t>
      </w:r>
    </w:p>
    <w:p w:rsidR="00BC04CF" w:rsidRPr="00BC04CF" w:rsidRDefault="00BC04CF" w:rsidP="00A44B00">
      <w:pPr>
        <w:pStyle w:val="ac"/>
        <w:spacing w:line="276" w:lineRule="auto"/>
        <w:ind w:left="0" w:firstLine="425"/>
      </w:pPr>
      <w:r w:rsidRPr="00BC04CF">
        <w:t>„Биоотпадъците“ са част от биоразградимите битови отпадъци и по-конкретно</w:t>
      </w:r>
      <w:r w:rsidRPr="00BC04CF">
        <w:rPr>
          <w:spacing w:val="1"/>
        </w:rPr>
        <w:t xml:space="preserve"> </w:t>
      </w:r>
      <w:r w:rsidRPr="00BC04CF">
        <w:t>отпадъците</w:t>
      </w:r>
      <w:r w:rsidRPr="00BC04CF">
        <w:rPr>
          <w:spacing w:val="1"/>
        </w:rPr>
        <w:t xml:space="preserve"> </w:t>
      </w:r>
      <w:r w:rsidRPr="00BC04CF">
        <w:t>от</w:t>
      </w:r>
      <w:r w:rsidRPr="00BC04CF">
        <w:rPr>
          <w:spacing w:val="1"/>
        </w:rPr>
        <w:t xml:space="preserve"> </w:t>
      </w:r>
      <w:r w:rsidRPr="00BC04CF">
        <w:t>парковете</w:t>
      </w:r>
      <w:r w:rsidRPr="00BC04CF">
        <w:rPr>
          <w:spacing w:val="1"/>
        </w:rPr>
        <w:t xml:space="preserve"> </w:t>
      </w:r>
      <w:r w:rsidRPr="00BC04CF">
        <w:t>и</w:t>
      </w:r>
      <w:r w:rsidRPr="00BC04CF">
        <w:rPr>
          <w:spacing w:val="1"/>
        </w:rPr>
        <w:t xml:space="preserve"> </w:t>
      </w:r>
      <w:r w:rsidRPr="00BC04CF">
        <w:t>градините,</w:t>
      </w:r>
      <w:r w:rsidRPr="00BC04CF">
        <w:rPr>
          <w:spacing w:val="1"/>
        </w:rPr>
        <w:t xml:space="preserve"> </w:t>
      </w:r>
      <w:r w:rsidRPr="00BC04CF">
        <w:t>хранителни</w:t>
      </w:r>
      <w:r w:rsidRPr="00BC04CF">
        <w:rPr>
          <w:spacing w:val="1"/>
        </w:rPr>
        <w:t xml:space="preserve"> </w:t>
      </w:r>
      <w:r w:rsidRPr="00BC04CF">
        <w:t>и</w:t>
      </w:r>
      <w:r w:rsidRPr="00BC04CF">
        <w:rPr>
          <w:spacing w:val="1"/>
        </w:rPr>
        <w:t xml:space="preserve"> </w:t>
      </w:r>
      <w:r w:rsidRPr="00BC04CF">
        <w:t>кухненски</w:t>
      </w:r>
      <w:r w:rsidRPr="00BC04CF">
        <w:rPr>
          <w:spacing w:val="1"/>
        </w:rPr>
        <w:t xml:space="preserve"> </w:t>
      </w:r>
      <w:r w:rsidRPr="00BC04CF">
        <w:t>отпадъци</w:t>
      </w:r>
      <w:r w:rsidRPr="00BC04CF">
        <w:rPr>
          <w:spacing w:val="1"/>
        </w:rPr>
        <w:t xml:space="preserve"> </w:t>
      </w:r>
      <w:r w:rsidRPr="00BC04CF">
        <w:t>от</w:t>
      </w:r>
      <w:r w:rsidRPr="00BC04CF">
        <w:rPr>
          <w:spacing w:val="1"/>
        </w:rPr>
        <w:t xml:space="preserve"> </w:t>
      </w:r>
      <w:r w:rsidRPr="00BC04CF">
        <w:t>домакинствата, ресторантите, заведенията за обществено хранене и търговските обекти,</w:t>
      </w:r>
      <w:r w:rsidRPr="00BC04CF">
        <w:rPr>
          <w:spacing w:val="-57"/>
        </w:rPr>
        <w:t xml:space="preserve"> </w:t>
      </w:r>
      <w:r w:rsidRPr="00BC04CF">
        <w:t>както</w:t>
      </w:r>
      <w:r w:rsidRPr="00BC04CF">
        <w:rPr>
          <w:spacing w:val="-2"/>
        </w:rPr>
        <w:t xml:space="preserve"> </w:t>
      </w:r>
      <w:r w:rsidRPr="00BC04CF">
        <w:t>и</w:t>
      </w:r>
      <w:r w:rsidRPr="00BC04CF">
        <w:rPr>
          <w:spacing w:val="-4"/>
        </w:rPr>
        <w:t xml:space="preserve"> </w:t>
      </w:r>
      <w:r w:rsidRPr="00BC04CF">
        <w:t>подобни</w:t>
      </w:r>
      <w:r w:rsidRPr="00BC04CF">
        <w:rPr>
          <w:spacing w:val="-1"/>
        </w:rPr>
        <w:t xml:space="preserve"> </w:t>
      </w:r>
      <w:r w:rsidRPr="00BC04CF">
        <w:t>отпадъци</w:t>
      </w:r>
      <w:r w:rsidRPr="00BC04CF">
        <w:rPr>
          <w:spacing w:val="-2"/>
        </w:rPr>
        <w:t xml:space="preserve"> </w:t>
      </w:r>
      <w:r w:rsidRPr="00BC04CF">
        <w:t>от</w:t>
      </w:r>
      <w:r w:rsidRPr="00BC04CF">
        <w:rPr>
          <w:spacing w:val="-3"/>
        </w:rPr>
        <w:t xml:space="preserve"> </w:t>
      </w:r>
      <w:r w:rsidRPr="00BC04CF">
        <w:t>предприятията</w:t>
      </w:r>
      <w:r w:rsidRPr="00BC04CF">
        <w:rPr>
          <w:spacing w:val="-5"/>
        </w:rPr>
        <w:t xml:space="preserve"> </w:t>
      </w:r>
      <w:r w:rsidRPr="00BC04CF">
        <w:t>на</w:t>
      </w:r>
      <w:r w:rsidRPr="00BC04CF">
        <w:rPr>
          <w:spacing w:val="-3"/>
        </w:rPr>
        <w:t xml:space="preserve"> </w:t>
      </w:r>
      <w:r w:rsidRPr="00BC04CF">
        <w:t>хранително-вкусовата</w:t>
      </w:r>
      <w:r w:rsidRPr="00BC04CF">
        <w:rPr>
          <w:spacing w:val="-1"/>
        </w:rPr>
        <w:t xml:space="preserve"> </w:t>
      </w:r>
      <w:r w:rsidRPr="00BC04CF">
        <w:t>промишленост.</w:t>
      </w:r>
    </w:p>
    <w:p w:rsidR="00BC04CF" w:rsidRPr="00BC04CF" w:rsidRDefault="00BC04CF" w:rsidP="00A44B00">
      <w:pPr>
        <w:pStyle w:val="ac"/>
        <w:spacing w:line="276" w:lineRule="auto"/>
        <w:ind w:left="0" w:firstLine="425"/>
      </w:pPr>
      <w:r w:rsidRPr="00BC04CF">
        <w:t>По-голямата част от битовите отпадъци от домакинствата и други организации</w:t>
      </w:r>
      <w:r w:rsidRPr="00BC04CF">
        <w:rPr>
          <w:spacing w:val="1"/>
        </w:rPr>
        <w:t xml:space="preserve"> </w:t>
      </w:r>
      <w:r w:rsidRPr="00BC04CF">
        <w:t>са биоразградими отпадъци. Ето защо българското законодателство въведе конкретни</w:t>
      </w:r>
      <w:r w:rsidRPr="00BC04CF">
        <w:rPr>
          <w:spacing w:val="1"/>
        </w:rPr>
        <w:t xml:space="preserve"> </w:t>
      </w:r>
      <w:r w:rsidRPr="00BC04CF">
        <w:t>количествени цели за разделно събиране, рециклиране и оползотворяване на битови</w:t>
      </w:r>
      <w:r w:rsidRPr="00BC04CF">
        <w:rPr>
          <w:spacing w:val="1"/>
        </w:rPr>
        <w:t xml:space="preserve"> </w:t>
      </w:r>
      <w:r w:rsidRPr="00BC04CF">
        <w:t>биоотпадъци,</w:t>
      </w:r>
      <w:r w:rsidRPr="00BC04CF">
        <w:rPr>
          <w:spacing w:val="1"/>
        </w:rPr>
        <w:t xml:space="preserve"> </w:t>
      </w:r>
      <w:r w:rsidRPr="00BC04CF">
        <w:t>както</w:t>
      </w:r>
      <w:r w:rsidRPr="00BC04CF">
        <w:rPr>
          <w:spacing w:val="1"/>
        </w:rPr>
        <w:t xml:space="preserve"> </w:t>
      </w:r>
      <w:r w:rsidRPr="00BC04CF">
        <w:t>и</w:t>
      </w:r>
      <w:r w:rsidRPr="00BC04CF">
        <w:rPr>
          <w:spacing w:val="1"/>
        </w:rPr>
        <w:t xml:space="preserve"> </w:t>
      </w:r>
      <w:r w:rsidRPr="00BC04CF">
        <w:t>цели</w:t>
      </w:r>
      <w:r w:rsidRPr="00BC04CF">
        <w:rPr>
          <w:spacing w:val="1"/>
        </w:rPr>
        <w:t xml:space="preserve"> </w:t>
      </w:r>
      <w:r w:rsidRPr="00BC04CF">
        <w:t>за</w:t>
      </w:r>
      <w:r w:rsidRPr="00BC04CF">
        <w:rPr>
          <w:spacing w:val="1"/>
        </w:rPr>
        <w:t xml:space="preserve"> </w:t>
      </w:r>
      <w:r w:rsidRPr="00BC04CF">
        <w:t>отклоняване</w:t>
      </w:r>
      <w:r w:rsidRPr="00BC04CF">
        <w:rPr>
          <w:spacing w:val="1"/>
        </w:rPr>
        <w:t xml:space="preserve"> </w:t>
      </w:r>
      <w:r w:rsidRPr="00BC04CF">
        <w:t>на</w:t>
      </w:r>
      <w:r w:rsidRPr="00BC04CF">
        <w:rPr>
          <w:spacing w:val="1"/>
        </w:rPr>
        <w:t xml:space="preserve"> </w:t>
      </w:r>
      <w:r w:rsidRPr="00BC04CF">
        <w:t>битови</w:t>
      </w:r>
      <w:r w:rsidRPr="00BC04CF">
        <w:rPr>
          <w:spacing w:val="1"/>
        </w:rPr>
        <w:t xml:space="preserve"> </w:t>
      </w:r>
      <w:r w:rsidRPr="00BC04CF">
        <w:t>биоразградими</w:t>
      </w:r>
      <w:r w:rsidRPr="00BC04CF">
        <w:rPr>
          <w:spacing w:val="1"/>
        </w:rPr>
        <w:t xml:space="preserve"> </w:t>
      </w:r>
      <w:r w:rsidRPr="00BC04CF">
        <w:t>отпадъци</w:t>
      </w:r>
      <w:r w:rsidRPr="00BC04CF">
        <w:rPr>
          <w:spacing w:val="60"/>
        </w:rPr>
        <w:t xml:space="preserve"> </w:t>
      </w:r>
      <w:r w:rsidRPr="00BC04CF">
        <w:t>от</w:t>
      </w:r>
      <w:r w:rsidRPr="00BC04CF">
        <w:rPr>
          <w:spacing w:val="1"/>
        </w:rPr>
        <w:t xml:space="preserve"> </w:t>
      </w:r>
      <w:r w:rsidRPr="00BC04CF">
        <w:t>депата.</w:t>
      </w:r>
    </w:p>
    <w:p w:rsidR="00BC04CF" w:rsidRPr="00BC04CF" w:rsidRDefault="00BC04CF" w:rsidP="00A44B00">
      <w:pPr>
        <w:pStyle w:val="ac"/>
        <w:spacing w:line="276" w:lineRule="auto"/>
        <w:ind w:left="0" w:firstLine="425"/>
      </w:pPr>
      <w:r w:rsidRPr="00BC04CF">
        <w:t>Съгласно §1, т.2 от ДР на ЗУО „Биоотпадъци“ са биоразградими отпадъци от</w:t>
      </w:r>
      <w:r w:rsidRPr="00BC04CF">
        <w:rPr>
          <w:spacing w:val="1"/>
        </w:rPr>
        <w:t xml:space="preserve"> </w:t>
      </w:r>
      <w:r w:rsidRPr="00BC04CF">
        <w:t>парковете</w:t>
      </w:r>
      <w:r w:rsidRPr="00BC04CF">
        <w:rPr>
          <w:spacing w:val="1"/>
        </w:rPr>
        <w:t xml:space="preserve"> </w:t>
      </w:r>
      <w:r w:rsidRPr="00BC04CF">
        <w:t>и</w:t>
      </w:r>
      <w:r w:rsidRPr="00BC04CF">
        <w:rPr>
          <w:spacing w:val="1"/>
        </w:rPr>
        <w:t xml:space="preserve"> </w:t>
      </w:r>
      <w:r w:rsidRPr="00BC04CF">
        <w:t>градините,</w:t>
      </w:r>
      <w:r w:rsidRPr="00BC04CF">
        <w:rPr>
          <w:spacing w:val="1"/>
        </w:rPr>
        <w:t xml:space="preserve"> </w:t>
      </w:r>
      <w:r w:rsidRPr="00BC04CF">
        <w:t>хранителни</w:t>
      </w:r>
      <w:r w:rsidRPr="00BC04CF">
        <w:rPr>
          <w:spacing w:val="1"/>
        </w:rPr>
        <w:t xml:space="preserve"> </w:t>
      </w:r>
      <w:r w:rsidRPr="00BC04CF">
        <w:t>и</w:t>
      </w:r>
      <w:r w:rsidRPr="00BC04CF">
        <w:rPr>
          <w:spacing w:val="1"/>
        </w:rPr>
        <w:t xml:space="preserve"> </w:t>
      </w:r>
      <w:r w:rsidRPr="00BC04CF">
        <w:t>кухненски</w:t>
      </w:r>
      <w:r w:rsidRPr="00BC04CF">
        <w:rPr>
          <w:spacing w:val="1"/>
        </w:rPr>
        <w:t xml:space="preserve"> </w:t>
      </w:r>
      <w:r w:rsidRPr="00BC04CF">
        <w:t>отпадъци</w:t>
      </w:r>
      <w:r w:rsidRPr="00BC04CF">
        <w:rPr>
          <w:spacing w:val="1"/>
        </w:rPr>
        <w:t xml:space="preserve"> </w:t>
      </w:r>
      <w:r w:rsidRPr="00BC04CF">
        <w:t>от</w:t>
      </w:r>
      <w:r w:rsidRPr="00BC04CF">
        <w:rPr>
          <w:spacing w:val="1"/>
        </w:rPr>
        <w:t xml:space="preserve"> </w:t>
      </w:r>
      <w:r w:rsidRPr="00BC04CF">
        <w:t>домакинствата,</w:t>
      </w:r>
      <w:r w:rsidRPr="00BC04CF">
        <w:rPr>
          <w:spacing w:val="1"/>
        </w:rPr>
        <w:t xml:space="preserve"> </w:t>
      </w:r>
      <w:r w:rsidRPr="00BC04CF">
        <w:t>ресторантите,</w:t>
      </w:r>
      <w:r w:rsidRPr="00BC04CF">
        <w:rPr>
          <w:spacing w:val="1"/>
        </w:rPr>
        <w:t xml:space="preserve"> </w:t>
      </w:r>
      <w:r w:rsidRPr="00BC04CF">
        <w:t>заведенията</w:t>
      </w:r>
      <w:r w:rsidRPr="00BC04CF">
        <w:rPr>
          <w:spacing w:val="1"/>
        </w:rPr>
        <w:t xml:space="preserve"> </w:t>
      </w:r>
      <w:r w:rsidRPr="00BC04CF">
        <w:t>за</w:t>
      </w:r>
      <w:r w:rsidRPr="00BC04CF">
        <w:rPr>
          <w:spacing w:val="1"/>
        </w:rPr>
        <w:t xml:space="preserve"> </w:t>
      </w:r>
      <w:r w:rsidRPr="00BC04CF">
        <w:t>обществено</w:t>
      </w:r>
      <w:r w:rsidRPr="00BC04CF">
        <w:rPr>
          <w:spacing w:val="1"/>
        </w:rPr>
        <w:t xml:space="preserve"> </w:t>
      </w:r>
      <w:r w:rsidRPr="00BC04CF">
        <w:t>хранене</w:t>
      </w:r>
      <w:r w:rsidRPr="00BC04CF">
        <w:rPr>
          <w:spacing w:val="1"/>
        </w:rPr>
        <w:t xml:space="preserve"> </w:t>
      </w:r>
      <w:r w:rsidRPr="00BC04CF">
        <w:t>и</w:t>
      </w:r>
      <w:r w:rsidRPr="00BC04CF">
        <w:rPr>
          <w:spacing w:val="1"/>
        </w:rPr>
        <w:t xml:space="preserve"> </w:t>
      </w:r>
      <w:r w:rsidRPr="00BC04CF">
        <w:t>търговските</w:t>
      </w:r>
      <w:r w:rsidRPr="00BC04CF">
        <w:rPr>
          <w:spacing w:val="1"/>
        </w:rPr>
        <w:t xml:space="preserve"> </w:t>
      </w:r>
      <w:r w:rsidRPr="00BC04CF">
        <w:t>обекти,</w:t>
      </w:r>
      <w:r w:rsidRPr="00BC04CF">
        <w:rPr>
          <w:spacing w:val="1"/>
        </w:rPr>
        <w:t xml:space="preserve"> </w:t>
      </w:r>
      <w:r w:rsidRPr="00BC04CF">
        <w:t>както</w:t>
      </w:r>
      <w:r w:rsidRPr="00BC04CF">
        <w:rPr>
          <w:spacing w:val="1"/>
        </w:rPr>
        <w:t xml:space="preserve"> </w:t>
      </w:r>
      <w:r w:rsidRPr="00BC04CF">
        <w:t>и</w:t>
      </w:r>
      <w:r w:rsidRPr="00BC04CF">
        <w:rPr>
          <w:spacing w:val="1"/>
        </w:rPr>
        <w:t xml:space="preserve"> </w:t>
      </w:r>
      <w:r w:rsidRPr="00BC04CF">
        <w:t>подобни</w:t>
      </w:r>
      <w:r w:rsidRPr="00BC04CF">
        <w:rPr>
          <w:spacing w:val="-1"/>
        </w:rPr>
        <w:t xml:space="preserve"> </w:t>
      </w:r>
      <w:r w:rsidRPr="00BC04CF">
        <w:t>отпадъци</w:t>
      </w:r>
      <w:r w:rsidRPr="00BC04CF">
        <w:rPr>
          <w:spacing w:val="-1"/>
        </w:rPr>
        <w:t xml:space="preserve"> </w:t>
      </w:r>
      <w:r w:rsidRPr="00BC04CF">
        <w:t>от</w:t>
      </w:r>
      <w:r w:rsidRPr="00BC04CF">
        <w:rPr>
          <w:spacing w:val="-1"/>
        </w:rPr>
        <w:t xml:space="preserve"> </w:t>
      </w:r>
      <w:r w:rsidRPr="00BC04CF">
        <w:t>предприятията</w:t>
      </w:r>
      <w:r w:rsidRPr="00BC04CF">
        <w:rPr>
          <w:spacing w:val="-2"/>
        </w:rPr>
        <w:t xml:space="preserve"> </w:t>
      </w:r>
      <w:r w:rsidRPr="00BC04CF">
        <w:t>на</w:t>
      </w:r>
      <w:r w:rsidRPr="00BC04CF">
        <w:rPr>
          <w:spacing w:val="-2"/>
        </w:rPr>
        <w:t xml:space="preserve"> </w:t>
      </w:r>
      <w:r w:rsidRPr="00BC04CF">
        <w:t>хранително-вкусовата</w:t>
      </w:r>
      <w:r w:rsidRPr="00BC04CF">
        <w:rPr>
          <w:spacing w:val="-2"/>
        </w:rPr>
        <w:t xml:space="preserve"> </w:t>
      </w:r>
      <w:r w:rsidRPr="00BC04CF">
        <w:t>промишленост.</w:t>
      </w:r>
    </w:p>
    <w:p w:rsidR="00BC04CF" w:rsidRPr="00BC04CF" w:rsidRDefault="00BC04CF" w:rsidP="00A44B00">
      <w:pPr>
        <w:pStyle w:val="ac"/>
        <w:spacing w:line="276" w:lineRule="auto"/>
        <w:ind w:left="0" w:firstLine="425"/>
      </w:pPr>
      <w:r w:rsidRPr="00BC04CF">
        <w:t>Член 8, ал. 1 от Наредба за разделно събиране на биоотпадъци и третиране на</w:t>
      </w:r>
      <w:r w:rsidRPr="00BC04CF">
        <w:rPr>
          <w:spacing w:val="1"/>
        </w:rPr>
        <w:t xml:space="preserve"> </w:t>
      </w:r>
      <w:r w:rsidRPr="00BC04CF">
        <w:t>биоразградимите отпадъци, Приета с ПМС № 20 от 25.01.2017 г., Обн. ДВ. бр.11 от 31</w:t>
      </w:r>
      <w:r w:rsidRPr="00BC04CF">
        <w:rPr>
          <w:spacing w:val="1"/>
        </w:rPr>
        <w:t xml:space="preserve"> </w:t>
      </w:r>
      <w:r w:rsidR="008A5962">
        <w:rPr>
          <w:spacing w:val="1"/>
        </w:rPr>
        <w:t>я</w:t>
      </w:r>
      <w:r w:rsidRPr="00BC04CF">
        <w:t>нуари 2017 г. задължава кметовете на</w:t>
      </w:r>
      <w:r w:rsidRPr="00BC04CF">
        <w:rPr>
          <w:spacing w:val="1"/>
        </w:rPr>
        <w:t xml:space="preserve"> </w:t>
      </w:r>
      <w:r w:rsidRPr="00BC04CF">
        <w:t>общини във всеки от регионите за</w:t>
      </w:r>
      <w:r w:rsidRPr="00BC04CF">
        <w:rPr>
          <w:spacing w:val="60"/>
        </w:rPr>
        <w:t xml:space="preserve"> </w:t>
      </w:r>
      <w:r w:rsidRPr="00BC04CF">
        <w:t>управление</w:t>
      </w:r>
      <w:r w:rsidRPr="00BC04CF">
        <w:rPr>
          <w:spacing w:val="1"/>
        </w:rPr>
        <w:t xml:space="preserve"> </w:t>
      </w:r>
      <w:r w:rsidRPr="00BC04CF">
        <w:t>на отпадъци по чл. 49, ал.9 от ЗУО да постигат следните регионални цели за разделно</w:t>
      </w:r>
      <w:r w:rsidRPr="00BC04CF">
        <w:rPr>
          <w:spacing w:val="1"/>
        </w:rPr>
        <w:t xml:space="preserve"> </w:t>
      </w:r>
      <w:r w:rsidRPr="00BC04CF">
        <w:t>събиране</w:t>
      </w:r>
      <w:r w:rsidRPr="00BC04CF">
        <w:rPr>
          <w:spacing w:val="-2"/>
        </w:rPr>
        <w:t xml:space="preserve"> </w:t>
      </w:r>
      <w:r w:rsidRPr="00BC04CF">
        <w:t>и оползотворяване</w:t>
      </w:r>
      <w:r w:rsidRPr="00BC04CF">
        <w:rPr>
          <w:spacing w:val="-1"/>
        </w:rPr>
        <w:t xml:space="preserve"> </w:t>
      </w:r>
      <w:r w:rsidRPr="00BC04CF">
        <w:t>на</w:t>
      </w:r>
      <w:r w:rsidRPr="00BC04CF">
        <w:rPr>
          <w:spacing w:val="-1"/>
        </w:rPr>
        <w:t xml:space="preserve"> </w:t>
      </w:r>
      <w:r w:rsidRPr="00BC04CF">
        <w:t>битови</w:t>
      </w:r>
      <w:r w:rsidRPr="00BC04CF">
        <w:rPr>
          <w:spacing w:val="-1"/>
        </w:rPr>
        <w:t xml:space="preserve"> </w:t>
      </w:r>
      <w:r w:rsidRPr="00BC04CF">
        <w:t>биоотпадъци:</w:t>
      </w:r>
    </w:p>
    <w:p w:rsidR="00BC04CF" w:rsidRPr="00BC04CF" w:rsidRDefault="00BC04CF" w:rsidP="00A44B00">
      <w:pPr>
        <w:pStyle w:val="aa"/>
        <w:widowControl w:val="0"/>
        <w:numPr>
          <w:ilvl w:val="0"/>
          <w:numId w:val="61"/>
        </w:numPr>
        <w:tabs>
          <w:tab w:val="left" w:pos="838"/>
          <w:tab w:val="left" w:pos="83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до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31</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декември</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2016</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г.</w:t>
      </w:r>
      <w:r w:rsidRPr="00BC04CF">
        <w:rPr>
          <w:rFonts w:ascii="Times New Roman" w:hAnsi="Times New Roman" w:cs="Times New Roman"/>
          <w:spacing w:val="23"/>
          <w:sz w:val="24"/>
          <w:szCs w:val="24"/>
        </w:rPr>
        <w:t xml:space="preserve"> </w:t>
      </w:r>
      <w:r w:rsidRPr="00BC04CF">
        <w:rPr>
          <w:rFonts w:ascii="Times New Roman" w:hAnsi="Times New Roman" w:cs="Times New Roman"/>
          <w:sz w:val="24"/>
          <w:szCs w:val="24"/>
        </w:rPr>
        <w:t>-</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не</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по-малко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от</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25</w:t>
      </w:r>
      <w:r w:rsidRPr="00BC04CF">
        <w:rPr>
          <w:rFonts w:ascii="Times New Roman" w:hAnsi="Times New Roman" w:cs="Times New Roman"/>
          <w:spacing w:val="2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сто</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от</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количеството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битовите</w:t>
      </w:r>
      <w:r w:rsidRPr="00BC04CF">
        <w:rPr>
          <w:rFonts w:ascii="Times New Roman" w:hAnsi="Times New Roman" w:cs="Times New Roman"/>
          <w:spacing w:val="-57"/>
          <w:sz w:val="24"/>
          <w:szCs w:val="24"/>
        </w:rPr>
        <w:t xml:space="preserve"> </w:t>
      </w:r>
      <w:r w:rsidRPr="00BC04CF">
        <w:rPr>
          <w:rFonts w:ascii="Times New Roman" w:hAnsi="Times New Roman" w:cs="Times New Roman"/>
          <w:sz w:val="24"/>
          <w:szCs w:val="24"/>
        </w:rPr>
        <w:t>биоотпадъци,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образувани в</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региона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през</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2014</w:t>
      </w:r>
      <w:r w:rsidRPr="00BC04CF">
        <w:rPr>
          <w:rFonts w:ascii="Times New Roman" w:hAnsi="Times New Roman" w:cs="Times New Roman"/>
          <w:spacing w:val="-3"/>
          <w:sz w:val="24"/>
          <w:szCs w:val="24"/>
        </w:rPr>
        <w:t xml:space="preserve"> </w:t>
      </w:r>
      <w:r w:rsidRPr="00BC04CF">
        <w:rPr>
          <w:rFonts w:ascii="Times New Roman" w:hAnsi="Times New Roman" w:cs="Times New Roman"/>
          <w:sz w:val="24"/>
          <w:szCs w:val="24"/>
        </w:rPr>
        <w:t>г.;</w:t>
      </w:r>
    </w:p>
    <w:p w:rsidR="00BC04CF" w:rsidRPr="00BC04CF" w:rsidRDefault="00BC04CF" w:rsidP="00A44B00">
      <w:pPr>
        <w:pStyle w:val="aa"/>
        <w:widowControl w:val="0"/>
        <w:numPr>
          <w:ilvl w:val="0"/>
          <w:numId w:val="61"/>
        </w:numPr>
        <w:tabs>
          <w:tab w:val="left" w:pos="838"/>
          <w:tab w:val="left" w:pos="83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до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31</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декември</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2020</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г.</w:t>
      </w:r>
      <w:r w:rsidRPr="00BC04CF">
        <w:rPr>
          <w:rFonts w:ascii="Times New Roman" w:hAnsi="Times New Roman" w:cs="Times New Roman"/>
          <w:spacing w:val="23"/>
          <w:sz w:val="24"/>
          <w:szCs w:val="24"/>
        </w:rPr>
        <w:t xml:space="preserve"> </w:t>
      </w:r>
      <w:r w:rsidRPr="00BC04CF">
        <w:rPr>
          <w:rFonts w:ascii="Times New Roman" w:hAnsi="Times New Roman" w:cs="Times New Roman"/>
          <w:sz w:val="24"/>
          <w:szCs w:val="24"/>
        </w:rPr>
        <w:t>-</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не</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по-малко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от</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50</w:t>
      </w:r>
      <w:r w:rsidRPr="00BC04CF">
        <w:rPr>
          <w:rFonts w:ascii="Times New Roman" w:hAnsi="Times New Roman" w:cs="Times New Roman"/>
          <w:spacing w:val="2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сто</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от</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количеството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битовите</w:t>
      </w:r>
      <w:r w:rsidRPr="00BC04CF">
        <w:rPr>
          <w:rFonts w:ascii="Times New Roman" w:hAnsi="Times New Roman" w:cs="Times New Roman"/>
          <w:spacing w:val="-57"/>
          <w:sz w:val="24"/>
          <w:szCs w:val="24"/>
        </w:rPr>
        <w:t xml:space="preserve"> </w:t>
      </w:r>
      <w:r w:rsidRPr="00BC04CF">
        <w:rPr>
          <w:rFonts w:ascii="Times New Roman" w:hAnsi="Times New Roman" w:cs="Times New Roman"/>
          <w:sz w:val="24"/>
          <w:szCs w:val="24"/>
        </w:rPr>
        <w:t>биоотпадъци,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образувани в</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региона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през 2014</w:t>
      </w:r>
      <w:r w:rsidRPr="00BC04CF">
        <w:rPr>
          <w:rFonts w:ascii="Times New Roman" w:hAnsi="Times New Roman" w:cs="Times New Roman"/>
          <w:spacing w:val="-3"/>
          <w:sz w:val="24"/>
          <w:szCs w:val="24"/>
        </w:rPr>
        <w:t xml:space="preserve"> </w:t>
      </w:r>
      <w:r w:rsidRPr="00BC04CF">
        <w:rPr>
          <w:rFonts w:ascii="Times New Roman" w:hAnsi="Times New Roman" w:cs="Times New Roman"/>
          <w:sz w:val="24"/>
          <w:szCs w:val="24"/>
        </w:rPr>
        <w:t>г.;</w:t>
      </w:r>
    </w:p>
    <w:p w:rsidR="00BC04CF" w:rsidRPr="00BC04CF" w:rsidRDefault="00BC04CF" w:rsidP="00A44B00">
      <w:pPr>
        <w:pStyle w:val="aa"/>
        <w:widowControl w:val="0"/>
        <w:numPr>
          <w:ilvl w:val="0"/>
          <w:numId w:val="61"/>
        </w:numPr>
        <w:tabs>
          <w:tab w:val="left" w:pos="838"/>
          <w:tab w:val="left" w:pos="83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до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31</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декември</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2025</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г.</w:t>
      </w:r>
      <w:r w:rsidRPr="00BC04CF">
        <w:rPr>
          <w:rFonts w:ascii="Times New Roman" w:hAnsi="Times New Roman" w:cs="Times New Roman"/>
          <w:spacing w:val="23"/>
          <w:sz w:val="24"/>
          <w:szCs w:val="24"/>
        </w:rPr>
        <w:t xml:space="preserve"> </w:t>
      </w:r>
      <w:r w:rsidRPr="00BC04CF">
        <w:rPr>
          <w:rFonts w:ascii="Times New Roman" w:hAnsi="Times New Roman" w:cs="Times New Roman"/>
          <w:sz w:val="24"/>
          <w:szCs w:val="24"/>
        </w:rPr>
        <w:t>-</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не</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по-малко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от</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70</w:t>
      </w:r>
      <w:r w:rsidRPr="00BC04CF">
        <w:rPr>
          <w:rFonts w:ascii="Times New Roman" w:hAnsi="Times New Roman" w:cs="Times New Roman"/>
          <w:spacing w:val="2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сто</w:t>
      </w:r>
      <w:r w:rsidRPr="00BC04CF">
        <w:rPr>
          <w:rFonts w:ascii="Times New Roman" w:hAnsi="Times New Roman" w:cs="Times New Roman"/>
          <w:spacing w:val="17"/>
          <w:sz w:val="24"/>
          <w:szCs w:val="24"/>
        </w:rPr>
        <w:t xml:space="preserve"> </w:t>
      </w:r>
      <w:r w:rsidRPr="00BC04CF">
        <w:rPr>
          <w:rFonts w:ascii="Times New Roman" w:hAnsi="Times New Roman" w:cs="Times New Roman"/>
          <w:sz w:val="24"/>
          <w:szCs w:val="24"/>
        </w:rPr>
        <w:t>от</w:t>
      </w:r>
      <w:r w:rsidRPr="00BC04CF">
        <w:rPr>
          <w:rFonts w:ascii="Times New Roman" w:hAnsi="Times New Roman" w:cs="Times New Roman"/>
          <w:spacing w:val="19"/>
          <w:sz w:val="24"/>
          <w:szCs w:val="24"/>
        </w:rPr>
        <w:t xml:space="preserve"> </w:t>
      </w:r>
      <w:r w:rsidRPr="00BC04CF">
        <w:rPr>
          <w:rFonts w:ascii="Times New Roman" w:hAnsi="Times New Roman" w:cs="Times New Roman"/>
          <w:sz w:val="24"/>
          <w:szCs w:val="24"/>
        </w:rPr>
        <w:t>количеството</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8"/>
          <w:sz w:val="24"/>
          <w:szCs w:val="24"/>
        </w:rPr>
        <w:t xml:space="preserve"> </w:t>
      </w:r>
      <w:r w:rsidRPr="00BC04CF">
        <w:rPr>
          <w:rFonts w:ascii="Times New Roman" w:hAnsi="Times New Roman" w:cs="Times New Roman"/>
          <w:sz w:val="24"/>
          <w:szCs w:val="24"/>
        </w:rPr>
        <w:t>битовите</w:t>
      </w:r>
      <w:r w:rsidRPr="00BC04CF">
        <w:rPr>
          <w:rFonts w:ascii="Times New Roman" w:hAnsi="Times New Roman" w:cs="Times New Roman"/>
          <w:spacing w:val="-57"/>
          <w:sz w:val="24"/>
          <w:szCs w:val="24"/>
        </w:rPr>
        <w:t xml:space="preserve"> </w:t>
      </w:r>
      <w:r w:rsidRPr="00BC04CF">
        <w:rPr>
          <w:rFonts w:ascii="Times New Roman" w:hAnsi="Times New Roman" w:cs="Times New Roman"/>
          <w:sz w:val="24"/>
          <w:szCs w:val="24"/>
        </w:rPr>
        <w:t>биоотпадъци,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образувани в</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региона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през 2014</w:t>
      </w:r>
      <w:r w:rsidRPr="00BC04CF">
        <w:rPr>
          <w:rFonts w:ascii="Times New Roman" w:hAnsi="Times New Roman" w:cs="Times New Roman"/>
          <w:spacing w:val="-4"/>
          <w:sz w:val="24"/>
          <w:szCs w:val="24"/>
        </w:rPr>
        <w:t xml:space="preserve"> </w:t>
      </w:r>
      <w:r w:rsidRPr="00BC04CF">
        <w:rPr>
          <w:rFonts w:ascii="Times New Roman" w:hAnsi="Times New Roman" w:cs="Times New Roman"/>
          <w:sz w:val="24"/>
          <w:szCs w:val="24"/>
        </w:rPr>
        <w:t>г.</w:t>
      </w:r>
    </w:p>
    <w:p w:rsidR="00BC04CF" w:rsidRPr="00BC04CF" w:rsidRDefault="00BC04CF" w:rsidP="00A44B00">
      <w:pPr>
        <w:pStyle w:val="ac"/>
        <w:spacing w:line="276" w:lineRule="auto"/>
        <w:ind w:left="0" w:firstLine="425"/>
      </w:pPr>
      <w:r w:rsidRPr="00BC04CF">
        <w:t>Изпълнението на целите за разделно събиране и оползотворяване на битови</w:t>
      </w:r>
      <w:r w:rsidRPr="00BC04CF">
        <w:rPr>
          <w:spacing w:val="1"/>
        </w:rPr>
        <w:t xml:space="preserve"> </w:t>
      </w:r>
      <w:r w:rsidRPr="00BC04CF">
        <w:t>биоотпадъци</w:t>
      </w:r>
      <w:r w:rsidRPr="00BC04CF">
        <w:rPr>
          <w:spacing w:val="1"/>
        </w:rPr>
        <w:t xml:space="preserve"> </w:t>
      </w:r>
      <w:r w:rsidRPr="00BC04CF">
        <w:t>се</w:t>
      </w:r>
      <w:r w:rsidRPr="00BC04CF">
        <w:rPr>
          <w:spacing w:val="1"/>
        </w:rPr>
        <w:t xml:space="preserve"> </w:t>
      </w:r>
      <w:r w:rsidRPr="00BC04CF">
        <w:t>осигурява</w:t>
      </w:r>
      <w:r w:rsidRPr="00BC04CF">
        <w:rPr>
          <w:spacing w:val="1"/>
        </w:rPr>
        <w:t xml:space="preserve"> </w:t>
      </w:r>
      <w:r w:rsidRPr="00BC04CF">
        <w:t>чрез</w:t>
      </w:r>
      <w:r w:rsidRPr="00BC04CF">
        <w:rPr>
          <w:spacing w:val="1"/>
        </w:rPr>
        <w:t xml:space="preserve"> </w:t>
      </w:r>
      <w:r w:rsidRPr="00BC04CF">
        <w:t>прилагане</w:t>
      </w:r>
      <w:r w:rsidRPr="00BC04CF">
        <w:rPr>
          <w:spacing w:val="1"/>
        </w:rPr>
        <w:t xml:space="preserve"> </w:t>
      </w:r>
      <w:r w:rsidRPr="00BC04CF">
        <w:t>на</w:t>
      </w:r>
      <w:r w:rsidRPr="00BC04CF">
        <w:rPr>
          <w:spacing w:val="1"/>
        </w:rPr>
        <w:t xml:space="preserve"> </w:t>
      </w:r>
      <w:r w:rsidRPr="00BC04CF">
        <w:t>домашно</w:t>
      </w:r>
      <w:r w:rsidRPr="00BC04CF">
        <w:rPr>
          <w:spacing w:val="1"/>
        </w:rPr>
        <w:t xml:space="preserve"> </w:t>
      </w:r>
      <w:r w:rsidRPr="00BC04CF">
        <w:t>компостиране</w:t>
      </w:r>
      <w:r w:rsidRPr="00BC04CF">
        <w:rPr>
          <w:spacing w:val="1"/>
        </w:rPr>
        <w:t xml:space="preserve"> </w:t>
      </w:r>
      <w:r w:rsidRPr="00BC04CF">
        <w:t>и</w:t>
      </w:r>
      <w:r w:rsidRPr="00BC04CF">
        <w:rPr>
          <w:spacing w:val="1"/>
        </w:rPr>
        <w:t xml:space="preserve"> </w:t>
      </w:r>
      <w:r w:rsidRPr="00BC04CF">
        <w:t>разделно</w:t>
      </w:r>
      <w:r w:rsidRPr="00BC04CF">
        <w:rPr>
          <w:spacing w:val="1"/>
        </w:rPr>
        <w:t xml:space="preserve"> </w:t>
      </w:r>
      <w:r w:rsidRPr="00BC04CF">
        <w:t>събиране.</w:t>
      </w:r>
    </w:p>
    <w:p w:rsidR="00BC04CF" w:rsidRPr="00BC04CF" w:rsidRDefault="00BC04CF" w:rsidP="00A44B00">
      <w:pPr>
        <w:pStyle w:val="4"/>
        <w:spacing w:before="0"/>
        <w:ind w:firstLine="425"/>
        <w:jc w:val="both"/>
        <w:rPr>
          <w:rFonts w:ascii="Times New Roman" w:hAnsi="Times New Roman" w:cs="Times New Roman"/>
          <w:color w:val="006600"/>
          <w:sz w:val="24"/>
          <w:szCs w:val="24"/>
        </w:rPr>
      </w:pPr>
      <w:r w:rsidRPr="00BC04CF">
        <w:rPr>
          <w:rFonts w:ascii="Times New Roman" w:hAnsi="Times New Roman" w:cs="Times New Roman"/>
          <w:color w:val="006600"/>
          <w:sz w:val="24"/>
          <w:szCs w:val="24"/>
        </w:rPr>
        <w:t>Разделно</w:t>
      </w:r>
      <w:r w:rsidRPr="00BC04CF">
        <w:rPr>
          <w:rFonts w:ascii="Times New Roman" w:hAnsi="Times New Roman" w:cs="Times New Roman"/>
          <w:color w:val="006600"/>
          <w:spacing w:val="-3"/>
          <w:sz w:val="24"/>
          <w:szCs w:val="24"/>
        </w:rPr>
        <w:t xml:space="preserve"> </w:t>
      </w:r>
      <w:r w:rsidRPr="00BC04CF">
        <w:rPr>
          <w:rFonts w:ascii="Times New Roman" w:hAnsi="Times New Roman" w:cs="Times New Roman"/>
          <w:color w:val="006600"/>
          <w:sz w:val="24"/>
          <w:szCs w:val="24"/>
        </w:rPr>
        <w:t>събиране</w:t>
      </w:r>
      <w:r w:rsidRPr="00BC04CF">
        <w:rPr>
          <w:rFonts w:ascii="Times New Roman" w:hAnsi="Times New Roman" w:cs="Times New Roman"/>
          <w:color w:val="006600"/>
          <w:spacing w:val="-3"/>
          <w:sz w:val="24"/>
          <w:szCs w:val="24"/>
        </w:rPr>
        <w:t xml:space="preserve"> </w:t>
      </w:r>
      <w:r w:rsidRPr="00BC04CF">
        <w:rPr>
          <w:rFonts w:ascii="Times New Roman" w:hAnsi="Times New Roman" w:cs="Times New Roman"/>
          <w:color w:val="006600"/>
          <w:sz w:val="24"/>
          <w:szCs w:val="24"/>
        </w:rPr>
        <w:t>на</w:t>
      </w:r>
      <w:r w:rsidRPr="00BC04CF">
        <w:rPr>
          <w:rFonts w:ascii="Times New Roman" w:hAnsi="Times New Roman" w:cs="Times New Roman"/>
          <w:color w:val="006600"/>
          <w:spacing w:val="-5"/>
          <w:sz w:val="24"/>
          <w:szCs w:val="24"/>
        </w:rPr>
        <w:t xml:space="preserve"> </w:t>
      </w:r>
      <w:r w:rsidRPr="00BC04CF">
        <w:rPr>
          <w:rFonts w:ascii="Times New Roman" w:hAnsi="Times New Roman" w:cs="Times New Roman"/>
          <w:color w:val="006600"/>
          <w:sz w:val="24"/>
          <w:szCs w:val="24"/>
        </w:rPr>
        <w:t>битови</w:t>
      </w:r>
      <w:r w:rsidRPr="00BC04CF">
        <w:rPr>
          <w:rFonts w:ascii="Times New Roman" w:hAnsi="Times New Roman" w:cs="Times New Roman"/>
          <w:color w:val="006600"/>
          <w:spacing w:val="-1"/>
          <w:sz w:val="24"/>
          <w:szCs w:val="24"/>
        </w:rPr>
        <w:t xml:space="preserve"> </w:t>
      </w:r>
      <w:r w:rsidRPr="00BC04CF">
        <w:rPr>
          <w:rFonts w:ascii="Times New Roman" w:hAnsi="Times New Roman" w:cs="Times New Roman"/>
          <w:color w:val="006600"/>
          <w:sz w:val="24"/>
          <w:szCs w:val="24"/>
        </w:rPr>
        <w:t>биоотпадъци</w:t>
      </w:r>
    </w:p>
    <w:p w:rsidR="00BC04CF" w:rsidRPr="008A5962" w:rsidRDefault="00BC04CF" w:rsidP="008A5962">
      <w:pPr>
        <w:spacing w:after="0"/>
        <w:ind w:firstLine="425"/>
        <w:jc w:val="both"/>
        <w:rPr>
          <w:rFonts w:ascii="Times New Roman" w:hAnsi="Times New Roman" w:cs="Times New Roman"/>
          <w:sz w:val="24"/>
          <w:szCs w:val="24"/>
        </w:rPr>
      </w:pPr>
      <w:r w:rsidRPr="00BC04CF">
        <w:rPr>
          <w:rFonts w:ascii="Times New Roman" w:hAnsi="Times New Roman" w:cs="Times New Roman"/>
          <w:sz w:val="24"/>
          <w:szCs w:val="24"/>
        </w:rPr>
        <w:t>При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изготвяне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предвижданията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разделно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събиране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61"/>
          <w:sz w:val="24"/>
          <w:szCs w:val="24"/>
        </w:rPr>
        <w:t xml:space="preserve"> </w:t>
      </w:r>
      <w:r w:rsidRPr="00BC04CF">
        <w:rPr>
          <w:rFonts w:ascii="Times New Roman" w:hAnsi="Times New Roman" w:cs="Times New Roman"/>
          <w:sz w:val="24"/>
          <w:szCs w:val="24"/>
        </w:rPr>
        <w:t>битови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биоотпадъци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възприети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допусканията,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определени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w:t>
      </w:r>
      <w:r w:rsidRPr="00BC04CF">
        <w:rPr>
          <w:rFonts w:ascii="Times New Roman" w:hAnsi="Times New Roman" w:cs="Times New Roman"/>
          <w:spacing w:val="1"/>
          <w:sz w:val="24"/>
          <w:szCs w:val="24"/>
        </w:rPr>
        <w:t xml:space="preserve"> </w:t>
      </w:r>
      <w:r w:rsidRPr="00BC04CF">
        <w:rPr>
          <w:rFonts w:ascii="Times New Roman" w:hAnsi="Times New Roman" w:cs="Times New Roman"/>
          <w:i/>
          <w:sz w:val="24"/>
          <w:szCs w:val="24"/>
        </w:rPr>
        <w:t>Модел</w:t>
      </w:r>
      <w:r w:rsidRPr="00BC04CF">
        <w:rPr>
          <w:rFonts w:ascii="Times New Roman" w:hAnsi="Times New Roman" w:cs="Times New Roman"/>
          <w:i/>
          <w:spacing w:val="1"/>
          <w:sz w:val="24"/>
          <w:szCs w:val="24"/>
        </w:rPr>
        <w:t xml:space="preserve"> </w:t>
      </w:r>
      <w:r w:rsidRPr="00BC04CF">
        <w:rPr>
          <w:rFonts w:ascii="Times New Roman" w:hAnsi="Times New Roman" w:cs="Times New Roman"/>
          <w:i/>
          <w:sz w:val="24"/>
          <w:szCs w:val="24"/>
        </w:rPr>
        <w:t>и</w:t>
      </w:r>
      <w:r w:rsidRPr="00BC04CF">
        <w:rPr>
          <w:rFonts w:ascii="Times New Roman" w:hAnsi="Times New Roman" w:cs="Times New Roman"/>
          <w:i/>
          <w:spacing w:val="1"/>
          <w:sz w:val="24"/>
          <w:szCs w:val="24"/>
        </w:rPr>
        <w:t xml:space="preserve"> </w:t>
      </w:r>
      <w:r w:rsidRPr="00BC04CF">
        <w:rPr>
          <w:rFonts w:ascii="Times New Roman" w:hAnsi="Times New Roman" w:cs="Times New Roman"/>
          <w:i/>
          <w:sz w:val="24"/>
          <w:szCs w:val="24"/>
        </w:rPr>
        <w:t>поетапен</w:t>
      </w:r>
      <w:r w:rsidRPr="00BC04CF">
        <w:rPr>
          <w:rFonts w:ascii="Times New Roman" w:hAnsi="Times New Roman" w:cs="Times New Roman"/>
          <w:i/>
          <w:spacing w:val="1"/>
          <w:sz w:val="24"/>
          <w:szCs w:val="24"/>
        </w:rPr>
        <w:t xml:space="preserve"> </w:t>
      </w:r>
      <w:r w:rsidRPr="00BC04CF">
        <w:rPr>
          <w:rFonts w:ascii="Times New Roman" w:hAnsi="Times New Roman" w:cs="Times New Roman"/>
          <w:i/>
          <w:sz w:val="24"/>
          <w:szCs w:val="24"/>
        </w:rPr>
        <w:t>план</w:t>
      </w:r>
      <w:r w:rsidRPr="00BC04CF">
        <w:rPr>
          <w:rFonts w:ascii="Times New Roman" w:hAnsi="Times New Roman" w:cs="Times New Roman"/>
          <w:i/>
          <w:spacing w:val="1"/>
          <w:sz w:val="24"/>
          <w:szCs w:val="24"/>
        </w:rPr>
        <w:t xml:space="preserve"> </w:t>
      </w:r>
      <w:r w:rsidRPr="00BC04CF">
        <w:rPr>
          <w:rFonts w:ascii="Times New Roman" w:hAnsi="Times New Roman" w:cs="Times New Roman"/>
          <w:i/>
          <w:sz w:val="24"/>
          <w:szCs w:val="24"/>
        </w:rPr>
        <w:t>за</w:t>
      </w:r>
      <w:r w:rsidRPr="00BC04CF">
        <w:rPr>
          <w:rFonts w:ascii="Times New Roman" w:hAnsi="Times New Roman" w:cs="Times New Roman"/>
          <w:i/>
          <w:spacing w:val="1"/>
          <w:sz w:val="24"/>
          <w:szCs w:val="24"/>
        </w:rPr>
        <w:t xml:space="preserve"> </w:t>
      </w:r>
      <w:r w:rsidRPr="00BC04CF">
        <w:rPr>
          <w:rFonts w:ascii="Times New Roman" w:hAnsi="Times New Roman" w:cs="Times New Roman"/>
          <w:i/>
          <w:sz w:val="24"/>
          <w:szCs w:val="24"/>
        </w:rPr>
        <w:t>действие</w:t>
      </w:r>
      <w:r w:rsidRPr="00BC04CF">
        <w:rPr>
          <w:rFonts w:ascii="Times New Roman" w:hAnsi="Times New Roman" w:cs="Times New Roman"/>
          <w:i/>
          <w:spacing w:val="6"/>
          <w:sz w:val="24"/>
          <w:szCs w:val="24"/>
        </w:rPr>
        <w:t xml:space="preserve"> </w:t>
      </w:r>
      <w:r w:rsidRPr="00BC04CF">
        <w:rPr>
          <w:rFonts w:ascii="Times New Roman" w:hAnsi="Times New Roman" w:cs="Times New Roman"/>
          <w:i/>
          <w:sz w:val="24"/>
          <w:szCs w:val="24"/>
        </w:rPr>
        <w:t>за</w:t>
      </w:r>
      <w:r w:rsidRPr="00BC04CF">
        <w:rPr>
          <w:rFonts w:ascii="Times New Roman" w:hAnsi="Times New Roman" w:cs="Times New Roman"/>
          <w:i/>
          <w:spacing w:val="9"/>
          <w:sz w:val="24"/>
          <w:szCs w:val="24"/>
        </w:rPr>
        <w:t xml:space="preserve"> </w:t>
      </w:r>
      <w:r w:rsidRPr="00BC04CF">
        <w:rPr>
          <w:rFonts w:ascii="Times New Roman" w:hAnsi="Times New Roman" w:cs="Times New Roman"/>
          <w:i/>
          <w:sz w:val="24"/>
          <w:szCs w:val="24"/>
        </w:rPr>
        <w:t>управление</w:t>
      </w:r>
      <w:r w:rsidRPr="00BC04CF">
        <w:rPr>
          <w:rFonts w:ascii="Times New Roman" w:hAnsi="Times New Roman" w:cs="Times New Roman"/>
          <w:i/>
          <w:spacing w:val="8"/>
          <w:sz w:val="24"/>
          <w:szCs w:val="24"/>
        </w:rPr>
        <w:t xml:space="preserve"> </w:t>
      </w:r>
      <w:r w:rsidRPr="00BC04CF">
        <w:rPr>
          <w:rFonts w:ascii="Times New Roman" w:hAnsi="Times New Roman" w:cs="Times New Roman"/>
          <w:i/>
          <w:sz w:val="24"/>
          <w:szCs w:val="24"/>
        </w:rPr>
        <w:t>на</w:t>
      </w:r>
      <w:r w:rsidRPr="00BC04CF">
        <w:rPr>
          <w:rFonts w:ascii="Times New Roman" w:hAnsi="Times New Roman" w:cs="Times New Roman"/>
          <w:i/>
          <w:spacing w:val="8"/>
          <w:sz w:val="24"/>
          <w:szCs w:val="24"/>
        </w:rPr>
        <w:t xml:space="preserve"> </w:t>
      </w:r>
      <w:r w:rsidRPr="00BC04CF">
        <w:rPr>
          <w:rFonts w:ascii="Times New Roman" w:hAnsi="Times New Roman" w:cs="Times New Roman"/>
          <w:i/>
          <w:sz w:val="24"/>
          <w:szCs w:val="24"/>
        </w:rPr>
        <w:t>биоотпадъците</w:t>
      </w:r>
      <w:r w:rsidRPr="00BC04CF">
        <w:rPr>
          <w:rFonts w:ascii="Times New Roman" w:hAnsi="Times New Roman" w:cs="Times New Roman"/>
          <w:i/>
          <w:spacing w:val="6"/>
          <w:sz w:val="24"/>
          <w:szCs w:val="24"/>
        </w:rPr>
        <w:t xml:space="preserve"> </w:t>
      </w:r>
      <w:r w:rsidRPr="00BC04CF">
        <w:rPr>
          <w:rFonts w:ascii="Times New Roman" w:hAnsi="Times New Roman" w:cs="Times New Roman"/>
          <w:i/>
          <w:sz w:val="24"/>
          <w:szCs w:val="24"/>
        </w:rPr>
        <w:t>в</w:t>
      </w:r>
      <w:r w:rsidRPr="00BC04CF">
        <w:rPr>
          <w:rFonts w:ascii="Times New Roman" w:hAnsi="Times New Roman" w:cs="Times New Roman"/>
          <w:i/>
          <w:spacing w:val="7"/>
          <w:sz w:val="24"/>
          <w:szCs w:val="24"/>
        </w:rPr>
        <w:t xml:space="preserve"> </w:t>
      </w:r>
      <w:r w:rsidRPr="00BC04CF">
        <w:rPr>
          <w:rFonts w:ascii="Times New Roman" w:hAnsi="Times New Roman" w:cs="Times New Roman"/>
          <w:i/>
          <w:sz w:val="24"/>
          <w:szCs w:val="24"/>
        </w:rPr>
        <w:t>България</w:t>
      </w:r>
      <w:r w:rsidRPr="00BC04CF">
        <w:rPr>
          <w:rFonts w:ascii="Times New Roman" w:hAnsi="Times New Roman" w:cs="Times New Roman"/>
          <w:sz w:val="24"/>
          <w:szCs w:val="24"/>
        </w:rPr>
        <w:t>,</w:t>
      </w:r>
      <w:r w:rsidRPr="00BC04CF">
        <w:rPr>
          <w:rFonts w:ascii="Times New Roman" w:hAnsi="Times New Roman" w:cs="Times New Roman"/>
          <w:spacing w:val="7"/>
          <w:sz w:val="24"/>
          <w:szCs w:val="24"/>
        </w:rPr>
        <w:t xml:space="preserve"> </w:t>
      </w:r>
      <w:r w:rsidRPr="00BC04CF">
        <w:rPr>
          <w:rFonts w:ascii="Times New Roman" w:hAnsi="Times New Roman" w:cs="Times New Roman"/>
          <w:sz w:val="24"/>
          <w:szCs w:val="24"/>
        </w:rPr>
        <w:t>разработен</w:t>
      </w:r>
      <w:r w:rsidRPr="00BC04CF">
        <w:rPr>
          <w:rFonts w:ascii="Times New Roman" w:hAnsi="Times New Roman" w:cs="Times New Roman"/>
          <w:spacing w:val="8"/>
          <w:sz w:val="24"/>
          <w:szCs w:val="24"/>
        </w:rPr>
        <w:t xml:space="preserve"> </w:t>
      </w:r>
      <w:r w:rsidRPr="00BC04CF">
        <w:rPr>
          <w:rFonts w:ascii="Times New Roman" w:hAnsi="Times New Roman" w:cs="Times New Roman"/>
          <w:sz w:val="24"/>
          <w:szCs w:val="24"/>
        </w:rPr>
        <w:t>в</w:t>
      </w:r>
      <w:r w:rsidRPr="00BC04CF">
        <w:rPr>
          <w:rFonts w:ascii="Times New Roman" w:hAnsi="Times New Roman" w:cs="Times New Roman"/>
          <w:spacing w:val="7"/>
          <w:sz w:val="24"/>
          <w:szCs w:val="24"/>
        </w:rPr>
        <w:t xml:space="preserve"> </w:t>
      </w:r>
      <w:r w:rsidRPr="00BC04CF">
        <w:rPr>
          <w:rFonts w:ascii="Times New Roman" w:hAnsi="Times New Roman" w:cs="Times New Roman"/>
          <w:sz w:val="24"/>
          <w:szCs w:val="24"/>
        </w:rPr>
        <w:t>рамките</w:t>
      </w:r>
      <w:r w:rsidRPr="00BC04CF">
        <w:rPr>
          <w:rFonts w:ascii="Times New Roman" w:hAnsi="Times New Roman" w:cs="Times New Roman"/>
          <w:spacing w:val="6"/>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6"/>
          <w:sz w:val="24"/>
          <w:szCs w:val="24"/>
        </w:rPr>
        <w:t xml:space="preserve"> </w:t>
      </w:r>
      <w:r w:rsidRPr="00BC04CF">
        <w:rPr>
          <w:rFonts w:ascii="Times New Roman" w:hAnsi="Times New Roman" w:cs="Times New Roman"/>
          <w:sz w:val="24"/>
          <w:szCs w:val="24"/>
        </w:rPr>
        <w:t>проект</w:t>
      </w:r>
      <w:r w:rsidR="008A5962">
        <w:rPr>
          <w:rFonts w:ascii="Times New Roman" w:hAnsi="Times New Roman" w:cs="Times New Roman"/>
          <w:sz w:val="24"/>
          <w:szCs w:val="24"/>
        </w:rPr>
        <w:t xml:space="preserve"> </w:t>
      </w:r>
      <w:r w:rsidRPr="008A5962">
        <w:rPr>
          <w:rFonts w:ascii="Times New Roman" w:hAnsi="Times New Roman" w:cs="Times New Roman"/>
          <w:sz w:val="24"/>
          <w:szCs w:val="24"/>
        </w:rPr>
        <w:t>„Разработване на нормативна уредба за управление на биоотпадъците и създаване на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система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за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осигуряване</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качеството</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на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компоста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и</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Национална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организация</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за</w:t>
      </w:r>
      <w:r w:rsidRPr="008A5962">
        <w:rPr>
          <w:rFonts w:ascii="Times New Roman" w:hAnsi="Times New Roman" w:cs="Times New Roman"/>
          <w:spacing w:val="-57"/>
          <w:sz w:val="24"/>
          <w:szCs w:val="24"/>
        </w:rPr>
        <w:t xml:space="preserve"> </w:t>
      </w:r>
      <w:r w:rsidRPr="008A5962">
        <w:rPr>
          <w:rFonts w:ascii="Times New Roman" w:hAnsi="Times New Roman" w:cs="Times New Roman"/>
          <w:sz w:val="24"/>
          <w:szCs w:val="24"/>
        </w:rPr>
        <w:t>осигуряване на качеството на компоста”. Направените допускания по отношение на</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фракциите</w:t>
      </w:r>
      <w:r w:rsidRPr="008A5962">
        <w:rPr>
          <w:rFonts w:ascii="Times New Roman" w:hAnsi="Times New Roman" w:cs="Times New Roman"/>
          <w:spacing w:val="-2"/>
          <w:sz w:val="24"/>
          <w:szCs w:val="24"/>
        </w:rPr>
        <w:t xml:space="preserve"> </w:t>
      </w:r>
      <w:r w:rsidRPr="008A5962">
        <w:rPr>
          <w:rFonts w:ascii="Times New Roman" w:hAnsi="Times New Roman" w:cs="Times New Roman"/>
          <w:sz w:val="24"/>
          <w:szCs w:val="24"/>
        </w:rPr>
        <w:t>„хранителни</w:t>
      </w:r>
      <w:r w:rsidRPr="008A5962">
        <w:rPr>
          <w:rFonts w:ascii="Times New Roman" w:hAnsi="Times New Roman" w:cs="Times New Roman"/>
          <w:spacing w:val="-2"/>
          <w:sz w:val="24"/>
          <w:szCs w:val="24"/>
        </w:rPr>
        <w:t xml:space="preserve"> </w:t>
      </w:r>
      <w:r w:rsidRPr="008A5962">
        <w:rPr>
          <w:rFonts w:ascii="Times New Roman" w:hAnsi="Times New Roman" w:cs="Times New Roman"/>
          <w:sz w:val="24"/>
          <w:szCs w:val="24"/>
        </w:rPr>
        <w:t>отпадъци”</w:t>
      </w:r>
      <w:r w:rsidRPr="008A5962">
        <w:rPr>
          <w:rFonts w:ascii="Times New Roman" w:hAnsi="Times New Roman" w:cs="Times New Roman"/>
          <w:spacing w:val="-1"/>
          <w:sz w:val="24"/>
          <w:szCs w:val="24"/>
        </w:rPr>
        <w:t xml:space="preserve"> </w:t>
      </w:r>
      <w:r w:rsidRPr="008A5962">
        <w:rPr>
          <w:rFonts w:ascii="Times New Roman" w:hAnsi="Times New Roman" w:cs="Times New Roman"/>
          <w:sz w:val="24"/>
          <w:szCs w:val="24"/>
        </w:rPr>
        <w:t>и</w:t>
      </w:r>
      <w:r w:rsidRPr="008A5962">
        <w:rPr>
          <w:rFonts w:ascii="Times New Roman" w:hAnsi="Times New Roman" w:cs="Times New Roman"/>
          <w:spacing w:val="-1"/>
          <w:sz w:val="24"/>
          <w:szCs w:val="24"/>
        </w:rPr>
        <w:t xml:space="preserve"> </w:t>
      </w:r>
      <w:r w:rsidR="002C4903">
        <w:rPr>
          <w:rFonts w:ascii="Times New Roman" w:hAnsi="Times New Roman" w:cs="Times New Roman"/>
          <w:sz w:val="24"/>
          <w:szCs w:val="24"/>
        </w:rPr>
        <w:t>„растителни отпадъци”.</w:t>
      </w:r>
    </w:p>
    <w:p w:rsidR="00BC04CF" w:rsidRPr="00BC04CF" w:rsidRDefault="00BC04CF" w:rsidP="00A44B00">
      <w:pPr>
        <w:pStyle w:val="ac"/>
        <w:spacing w:line="276" w:lineRule="auto"/>
        <w:ind w:left="0" w:firstLine="425"/>
      </w:pPr>
      <w:r w:rsidRPr="00BC04CF">
        <w:t>Относно отпадъците от растителен произход и хранителните биоотпадъци на този етап в общината няма изградена</w:t>
      </w:r>
      <w:r w:rsidRPr="00BC04CF">
        <w:rPr>
          <w:spacing w:val="1"/>
        </w:rPr>
        <w:t xml:space="preserve"> </w:t>
      </w:r>
      <w:r w:rsidRPr="00BC04CF">
        <w:t>инфраструктура</w:t>
      </w:r>
      <w:r w:rsidR="002C4903">
        <w:t>.</w:t>
      </w:r>
    </w:p>
    <w:p w:rsidR="00BC04CF" w:rsidRPr="00BC04CF" w:rsidRDefault="00BC04CF" w:rsidP="00A44B00">
      <w:pPr>
        <w:spacing w:after="0"/>
        <w:ind w:firstLine="425"/>
        <w:jc w:val="both"/>
        <w:rPr>
          <w:rFonts w:ascii="Times New Roman" w:hAnsi="Times New Roman" w:cs="Times New Roman"/>
          <w:sz w:val="24"/>
          <w:szCs w:val="24"/>
        </w:rPr>
      </w:pPr>
      <w:r w:rsidRPr="00BC04CF">
        <w:rPr>
          <w:rFonts w:ascii="Times New Roman" w:hAnsi="Times New Roman" w:cs="Times New Roman"/>
          <w:sz w:val="24"/>
          <w:szCs w:val="24"/>
        </w:rPr>
        <w:t xml:space="preserve">Община Гълъбово има инвестиционно намерение за Изграждане на площадка за компостиране на разделно събрани биоотпадъци и други биоразградими отпадъци. </w:t>
      </w:r>
      <w:r w:rsidRPr="00BC04CF">
        <w:rPr>
          <w:rFonts w:ascii="Times New Roman" w:hAnsi="Times New Roman" w:cs="Times New Roman"/>
          <w:sz w:val="24"/>
          <w:szCs w:val="24"/>
        </w:rPr>
        <w:lastRenderedPageBreak/>
        <w:t xml:space="preserve">Капацитетът на инсталацията за открито компостиране ще бъде  </w:t>
      </w:r>
      <w:r w:rsidRPr="00BC04CF">
        <w:rPr>
          <w:rFonts w:ascii="Times New Roman" w:hAnsi="Times New Roman" w:cs="Times New Roman"/>
          <w:color w:val="000000"/>
          <w:sz w:val="24"/>
          <w:szCs w:val="24"/>
        </w:rPr>
        <w:t>до  1 500 т/</w:t>
      </w:r>
      <w:r w:rsidRPr="00BC04CF">
        <w:rPr>
          <w:rFonts w:ascii="Times New Roman" w:hAnsi="Times New Roman" w:cs="Times New Roman"/>
          <w:sz w:val="24"/>
          <w:szCs w:val="24"/>
        </w:rPr>
        <w:t xml:space="preserve">годишно,  разположена на площ от 10 000 кв.м. </w:t>
      </w:r>
    </w:p>
    <w:p w:rsidR="00BC04CF" w:rsidRPr="00BC04CF" w:rsidRDefault="00BC04CF" w:rsidP="00A44B00">
      <w:pPr>
        <w:pStyle w:val="aa"/>
        <w:spacing w:after="0"/>
        <w:ind w:left="0" w:firstLine="425"/>
        <w:jc w:val="both"/>
        <w:rPr>
          <w:rFonts w:ascii="Times New Roman" w:hAnsi="Times New Roman" w:cs="Times New Roman"/>
          <w:sz w:val="24"/>
          <w:szCs w:val="24"/>
        </w:rPr>
      </w:pPr>
      <w:r w:rsidRPr="00BC04CF">
        <w:rPr>
          <w:rFonts w:ascii="Times New Roman" w:hAnsi="Times New Roman" w:cs="Times New Roman"/>
          <w:sz w:val="24"/>
          <w:szCs w:val="24"/>
        </w:rPr>
        <w:t>На площадките ще се  обособят следните функционални зони:</w:t>
      </w:r>
    </w:p>
    <w:p w:rsidR="00BC04CF" w:rsidRPr="00BC04CF" w:rsidRDefault="00BC04CF" w:rsidP="00A44B00">
      <w:pPr>
        <w:pStyle w:val="aa"/>
        <w:spacing w:after="0"/>
        <w:ind w:left="0" w:firstLine="425"/>
        <w:jc w:val="both"/>
        <w:rPr>
          <w:rFonts w:ascii="Times New Roman" w:hAnsi="Times New Roman" w:cs="Times New Roman"/>
          <w:sz w:val="24"/>
          <w:szCs w:val="24"/>
        </w:rPr>
      </w:pPr>
      <w:r w:rsidRPr="00BC04CF">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BC04CF">
        <w:rPr>
          <w:rFonts w:ascii="Times New Roman" w:hAnsi="Times New Roman" w:cs="Times New Roman"/>
          <w:sz w:val="24"/>
          <w:szCs w:val="24"/>
        </w:rPr>
        <w:t xml:space="preserve">зона за приемане на отпадъците с контролно-пропускателен пункт; </w:t>
      </w:r>
    </w:p>
    <w:p w:rsidR="00BC04CF" w:rsidRPr="00BC04CF" w:rsidRDefault="00BC04CF" w:rsidP="00A44B00">
      <w:pPr>
        <w:pStyle w:val="aa"/>
        <w:tabs>
          <w:tab w:val="left" w:pos="709"/>
        </w:tabs>
        <w:spacing w:after="0"/>
        <w:ind w:left="0" w:firstLine="425"/>
        <w:jc w:val="both"/>
        <w:rPr>
          <w:rFonts w:ascii="Times New Roman" w:hAnsi="Times New Roman" w:cs="Times New Roman"/>
          <w:sz w:val="24"/>
          <w:szCs w:val="24"/>
        </w:rPr>
      </w:pPr>
      <w:r w:rsidRPr="00BC04CF">
        <w:rPr>
          <w:rFonts w:ascii="Times New Roman" w:hAnsi="Times New Roman" w:cs="Times New Roman"/>
          <w:sz w:val="24"/>
          <w:szCs w:val="24"/>
        </w:rPr>
        <w:t>2. основна зона, върху която се осъществява основната дейност по третиране на отпадъците – компостираща инсталация;</w:t>
      </w:r>
    </w:p>
    <w:p w:rsidR="00BC04CF" w:rsidRPr="00BC04CF" w:rsidRDefault="00BC04CF" w:rsidP="00A44B00">
      <w:pPr>
        <w:pStyle w:val="aa"/>
        <w:tabs>
          <w:tab w:val="left" w:pos="709"/>
        </w:tabs>
        <w:spacing w:after="0"/>
        <w:ind w:left="0" w:firstLine="425"/>
        <w:jc w:val="both"/>
        <w:rPr>
          <w:rFonts w:ascii="Times New Roman" w:hAnsi="Times New Roman" w:cs="Times New Roman"/>
          <w:sz w:val="24"/>
          <w:szCs w:val="24"/>
        </w:rPr>
      </w:pPr>
      <w:r w:rsidRPr="00BC04CF">
        <w:rPr>
          <w:rFonts w:ascii="Times New Roman" w:hAnsi="Times New Roman" w:cs="Times New Roman"/>
          <w:sz w:val="24"/>
          <w:szCs w:val="24"/>
        </w:rPr>
        <w:t>3. складова зона (за узряване на компоста, в т.ч. шредер и компостообръщач и временно съхраняване на отпадъци до предаването им).</w:t>
      </w:r>
    </w:p>
    <w:p w:rsidR="00BC04CF" w:rsidRPr="00BC04CF" w:rsidRDefault="00BC04CF" w:rsidP="00A44B00">
      <w:pPr>
        <w:pStyle w:val="ac"/>
        <w:spacing w:line="276" w:lineRule="auto"/>
        <w:ind w:left="0" w:firstLine="425"/>
      </w:pPr>
      <w:r w:rsidRPr="00BC04CF">
        <w:t>Основният тип отпадъци ще бъде разделно събрани биоразградими отпадъци, зелени отпадъци от обществени паркове, градски и частни градини и др.</w:t>
      </w:r>
    </w:p>
    <w:p w:rsidR="00BC04CF" w:rsidRPr="00BC04CF" w:rsidRDefault="00BC04CF" w:rsidP="00A44B00">
      <w:pPr>
        <w:pStyle w:val="ac"/>
        <w:spacing w:line="276" w:lineRule="auto"/>
        <w:ind w:left="0" w:firstLine="425"/>
      </w:pPr>
      <w:r w:rsidRPr="00BC04CF">
        <w:t xml:space="preserve">Извършена е процедура по </w:t>
      </w:r>
      <w:r w:rsidRPr="00BC04CF">
        <w:rPr>
          <w:lang w:val="x-none"/>
        </w:rPr>
        <w:t>преценяване на необходимостта от извършване на оценка на въздействието върху околната среда (ОВОС)</w:t>
      </w:r>
      <w:r w:rsidRPr="00BC04CF">
        <w:t xml:space="preserve">. Издадено е Решение № СЗ-30-ПР/2019 г. за </w:t>
      </w:r>
      <w:r w:rsidRPr="00BC04CF">
        <w:rPr>
          <w:lang w:val="x-none"/>
        </w:rPr>
        <w:t>преценяване на необходимостта от извършване на оценка на въздействието върху околната среда</w:t>
      </w:r>
      <w:r w:rsidRPr="00BC04CF">
        <w:t>.</w:t>
      </w:r>
    </w:p>
    <w:p w:rsidR="00BC04CF" w:rsidRPr="00BC04CF" w:rsidRDefault="00BC04CF" w:rsidP="00A44B00">
      <w:pPr>
        <w:pStyle w:val="ac"/>
        <w:spacing w:line="276" w:lineRule="auto"/>
        <w:ind w:left="0" w:firstLine="425"/>
      </w:pPr>
      <w:r w:rsidRPr="00BC04CF">
        <w:t>Към момента общината е на етап изработване на проект.</w:t>
      </w:r>
    </w:p>
    <w:p w:rsidR="00BC04CF" w:rsidRPr="00BC04CF" w:rsidRDefault="00BC04CF" w:rsidP="00A44B00">
      <w:pPr>
        <w:pStyle w:val="ac"/>
        <w:spacing w:line="276" w:lineRule="auto"/>
        <w:ind w:left="0" w:firstLine="425"/>
      </w:pPr>
      <w:r w:rsidRPr="00BC04CF">
        <w:rPr>
          <w:color w:val="000000" w:themeColor="text1"/>
        </w:rPr>
        <w:t>От страна на община Гълъбово са предприети и други „инвестиционни“ мерки за</w:t>
      </w:r>
      <w:r w:rsidRPr="00BC04CF">
        <w:rPr>
          <w:color w:val="000000" w:themeColor="text1"/>
          <w:spacing w:val="-57"/>
        </w:rPr>
        <w:t xml:space="preserve"> </w:t>
      </w:r>
      <w:r w:rsidRPr="00BC04CF">
        <w:rPr>
          <w:color w:val="000000" w:themeColor="text1"/>
        </w:rPr>
        <w:t>третиране</w:t>
      </w:r>
      <w:r w:rsidRPr="00BC04CF">
        <w:rPr>
          <w:color w:val="000000" w:themeColor="text1"/>
          <w:spacing w:val="1"/>
        </w:rPr>
        <w:t xml:space="preserve"> </w:t>
      </w:r>
      <w:r w:rsidRPr="00BC04CF">
        <w:rPr>
          <w:color w:val="000000" w:themeColor="text1"/>
        </w:rPr>
        <w:t>на</w:t>
      </w:r>
      <w:r w:rsidRPr="00BC04CF">
        <w:rPr>
          <w:color w:val="000000" w:themeColor="text1"/>
          <w:spacing w:val="1"/>
        </w:rPr>
        <w:t xml:space="preserve"> </w:t>
      </w:r>
      <w:r w:rsidRPr="00BC04CF">
        <w:rPr>
          <w:color w:val="000000" w:themeColor="text1"/>
        </w:rPr>
        <w:t>„зелени“</w:t>
      </w:r>
      <w:r w:rsidRPr="00BC04CF">
        <w:rPr>
          <w:color w:val="000000" w:themeColor="text1"/>
          <w:spacing w:val="1"/>
        </w:rPr>
        <w:t xml:space="preserve"> </w:t>
      </w:r>
      <w:r w:rsidRPr="00BC04CF">
        <w:rPr>
          <w:color w:val="000000" w:themeColor="text1"/>
        </w:rPr>
        <w:t>отпадъци,</w:t>
      </w:r>
      <w:r w:rsidRPr="00BC04CF">
        <w:rPr>
          <w:color w:val="000000" w:themeColor="text1"/>
          <w:spacing w:val="1"/>
        </w:rPr>
        <w:t xml:space="preserve"> </w:t>
      </w:r>
      <w:r w:rsidRPr="00BC04CF">
        <w:rPr>
          <w:color w:val="000000" w:themeColor="text1"/>
        </w:rPr>
        <w:t>чрез</w:t>
      </w:r>
      <w:r w:rsidRPr="00BC04CF">
        <w:rPr>
          <w:color w:val="000000" w:themeColor="text1"/>
          <w:spacing w:val="1"/>
        </w:rPr>
        <w:t xml:space="preserve"> </w:t>
      </w:r>
      <w:r w:rsidRPr="00BC04CF">
        <w:rPr>
          <w:color w:val="000000" w:themeColor="text1"/>
        </w:rPr>
        <w:t>участието</w:t>
      </w:r>
      <w:r w:rsidRPr="00BC04CF">
        <w:rPr>
          <w:color w:val="000000" w:themeColor="text1"/>
          <w:spacing w:val="1"/>
        </w:rPr>
        <w:t xml:space="preserve"> </w:t>
      </w:r>
      <w:r w:rsidRPr="00BC04CF">
        <w:rPr>
          <w:color w:val="000000" w:themeColor="text1"/>
        </w:rPr>
        <w:t>и</w:t>
      </w:r>
      <w:r w:rsidRPr="00BC04CF">
        <w:rPr>
          <w:color w:val="000000" w:themeColor="text1"/>
          <w:spacing w:val="1"/>
        </w:rPr>
        <w:t xml:space="preserve"> </w:t>
      </w:r>
      <w:r w:rsidRPr="00BC04CF">
        <w:rPr>
          <w:color w:val="000000" w:themeColor="text1"/>
        </w:rPr>
        <w:t>в</w:t>
      </w:r>
      <w:r w:rsidRPr="00BC04CF">
        <w:rPr>
          <w:color w:val="000000" w:themeColor="text1"/>
          <w:spacing w:val="1"/>
        </w:rPr>
        <w:t xml:space="preserve"> </w:t>
      </w:r>
      <w:r w:rsidRPr="00BC04CF">
        <w:rPr>
          <w:color w:val="000000" w:themeColor="text1"/>
        </w:rPr>
        <w:t>Регионалното</w:t>
      </w:r>
      <w:r w:rsidRPr="00BC04CF">
        <w:rPr>
          <w:color w:val="000000" w:themeColor="text1"/>
          <w:spacing w:val="1"/>
        </w:rPr>
        <w:t xml:space="preserve"> </w:t>
      </w:r>
      <w:r w:rsidRPr="00BC04CF">
        <w:rPr>
          <w:color w:val="000000" w:themeColor="text1"/>
        </w:rPr>
        <w:t>сдружение</w:t>
      </w:r>
      <w:r w:rsidRPr="00BC04CF">
        <w:rPr>
          <w:color w:val="000000" w:themeColor="text1"/>
          <w:spacing w:val="1"/>
        </w:rPr>
        <w:t xml:space="preserve"> </w:t>
      </w:r>
      <w:r w:rsidRPr="00BC04CF">
        <w:rPr>
          <w:color w:val="000000" w:themeColor="text1"/>
        </w:rPr>
        <w:t>за</w:t>
      </w:r>
      <w:r w:rsidRPr="00BC04CF">
        <w:rPr>
          <w:color w:val="000000" w:themeColor="text1"/>
          <w:spacing w:val="1"/>
        </w:rPr>
        <w:t xml:space="preserve"> </w:t>
      </w:r>
      <w:r w:rsidRPr="00BC04CF">
        <w:rPr>
          <w:color w:val="000000" w:themeColor="text1"/>
        </w:rPr>
        <w:t xml:space="preserve">управление на отпадъците – Ст. Загора, участва в изграждането </w:t>
      </w:r>
      <w:r w:rsidRPr="00BC04CF">
        <w:t>на РЦУО-Ст. Загора,</w:t>
      </w:r>
      <w:r w:rsidRPr="00BC04CF">
        <w:rPr>
          <w:spacing w:val="1"/>
        </w:rPr>
        <w:t xml:space="preserve"> </w:t>
      </w:r>
      <w:r w:rsidRPr="00BC04CF">
        <w:t>като в общината ще бъде въведен регионален подход за управление на отпадъците. Община Гълъбово може да транспортира „зелените” отпадъци до</w:t>
      </w:r>
      <w:r w:rsidRPr="00BC04CF">
        <w:rPr>
          <w:spacing w:val="1"/>
        </w:rPr>
        <w:t xml:space="preserve"> </w:t>
      </w:r>
      <w:r w:rsidRPr="00BC04CF">
        <w:t>инсталацията</w:t>
      </w:r>
      <w:r w:rsidRPr="00BC04CF">
        <w:rPr>
          <w:spacing w:val="-5"/>
        </w:rPr>
        <w:t xml:space="preserve"> </w:t>
      </w:r>
      <w:r w:rsidRPr="00BC04CF">
        <w:t>за</w:t>
      </w:r>
      <w:r w:rsidRPr="00BC04CF">
        <w:rPr>
          <w:spacing w:val="-1"/>
        </w:rPr>
        <w:t xml:space="preserve"> </w:t>
      </w:r>
      <w:r w:rsidRPr="00BC04CF">
        <w:t>сепариране</w:t>
      </w:r>
      <w:r w:rsidRPr="00BC04CF">
        <w:rPr>
          <w:spacing w:val="-2"/>
        </w:rPr>
        <w:t xml:space="preserve"> </w:t>
      </w:r>
      <w:r w:rsidRPr="00BC04CF">
        <w:t>и закрито</w:t>
      </w:r>
      <w:r w:rsidRPr="00BC04CF">
        <w:rPr>
          <w:spacing w:val="-4"/>
        </w:rPr>
        <w:t xml:space="preserve"> </w:t>
      </w:r>
      <w:r w:rsidRPr="00BC04CF">
        <w:t>компостиране</w:t>
      </w:r>
      <w:r w:rsidRPr="00BC04CF">
        <w:rPr>
          <w:spacing w:val="-1"/>
        </w:rPr>
        <w:t xml:space="preserve"> </w:t>
      </w:r>
      <w:r w:rsidRPr="00BC04CF">
        <w:t>на</w:t>
      </w:r>
      <w:r w:rsidRPr="00BC04CF">
        <w:rPr>
          <w:spacing w:val="-2"/>
        </w:rPr>
        <w:t xml:space="preserve"> </w:t>
      </w:r>
      <w:r w:rsidRPr="00BC04CF">
        <w:t>РЦУО-Ст. Загора</w:t>
      </w:r>
    </w:p>
    <w:p w:rsidR="00BC04CF" w:rsidRPr="00BC04CF" w:rsidRDefault="00BC04CF" w:rsidP="00A44B00">
      <w:pPr>
        <w:pStyle w:val="ac"/>
        <w:spacing w:line="276" w:lineRule="auto"/>
        <w:ind w:left="0" w:firstLine="425"/>
      </w:pPr>
      <w:r w:rsidRPr="00BC04CF">
        <w:t>Там</w:t>
      </w:r>
      <w:r w:rsidRPr="00BC04CF">
        <w:rPr>
          <w:spacing w:val="1"/>
        </w:rPr>
        <w:t xml:space="preserve"> </w:t>
      </w:r>
      <w:r w:rsidRPr="00BC04CF">
        <w:t>третирането</w:t>
      </w:r>
      <w:r w:rsidRPr="00BC04CF">
        <w:rPr>
          <w:spacing w:val="1"/>
        </w:rPr>
        <w:t xml:space="preserve"> </w:t>
      </w:r>
      <w:r w:rsidRPr="00BC04CF">
        <w:t>на</w:t>
      </w:r>
      <w:r w:rsidRPr="00BC04CF">
        <w:rPr>
          <w:spacing w:val="1"/>
        </w:rPr>
        <w:t xml:space="preserve"> </w:t>
      </w:r>
      <w:r w:rsidRPr="00BC04CF">
        <w:t>„зелените”</w:t>
      </w:r>
      <w:r w:rsidRPr="00BC04CF">
        <w:rPr>
          <w:spacing w:val="1"/>
        </w:rPr>
        <w:t xml:space="preserve"> </w:t>
      </w:r>
      <w:r w:rsidRPr="00BC04CF">
        <w:t>отпадъци</w:t>
      </w:r>
      <w:r w:rsidRPr="00BC04CF">
        <w:rPr>
          <w:spacing w:val="1"/>
        </w:rPr>
        <w:t xml:space="preserve"> </w:t>
      </w:r>
      <w:r w:rsidRPr="00BC04CF">
        <w:t>е</w:t>
      </w:r>
      <w:r w:rsidRPr="00BC04CF">
        <w:rPr>
          <w:spacing w:val="1"/>
        </w:rPr>
        <w:t xml:space="preserve"> </w:t>
      </w:r>
      <w:r w:rsidRPr="00BC04CF">
        <w:t>шредиране</w:t>
      </w:r>
      <w:r w:rsidRPr="00BC04CF">
        <w:rPr>
          <w:spacing w:val="1"/>
        </w:rPr>
        <w:t xml:space="preserve"> </w:t>
      </w:r>
      <w:r w:rsidRPr="00BC04CF">
        <w:t>и</w:t>
      </w:r>
      <w:r w:rsidRPr="00BC04CF">
        <w:rPr>
          <w:spacing w:val="1"/>
        </w:rPr>
        <w:t xml:space="preserve"> </w:t>
      </w:r>
      <w:r w:rsidRPr="00BC04CF">
        <w:t>компостиране.</w:t>
      </w:r>
      <w:r w:rsidRPr="00BC04CF">
        <w:rPr>
          <w:spacing w:val="1"/>
        </w:rPr>
        <w:t xml:space="preserve"> </w:t>
      </w:r>
      <w:r w:rsidRPr="00BC04CF">
        <w:t>Проектният</w:t>
      </w:r>
      <w:r w:rsidRPr="00BC04CF">
        <w:rPr>
          <w:spacing w:val="1"/>
        </w:rPr>
        <w:t xml:space="preserve"> </w:t>
      </w:r>
      <w:r w:rsidRPr="00BC04CF">
        <w:t>капацитет</w:t>
      </w:r>
      <w:r w:rsidRPr="00BC04CF">
        <w:rPr>
          <w:spacing w:val="1"/>
        </w:rPr>
        <w:t xml:space="preserve"> </w:t>
      </w:r>
      <w:r w:rsidRPr="00BC04CF">
        <w:t>на</w:t>
      </w:r>
      <w:r w:rsidRPr="00BC04CF">
        <w:rPr>
          <w:spacing w:val="1"/>
        </w:rPr>
        <w:t xml:space="preserve"> </w:t>
      </w:r>
      <w:r w:rsidRPr="00BC04CF">
        <w:t>съоръжението</w:t>
      </w:r>
      <w:r w:rsidRPr="00BC04CF">
        <w:rPr>
          <w:spacing w:val="1"/>
        </w:rPr>
        <w:t xml:space="preserve"> </w:t>
      </w:r>
      <w:r w:rsidRPr="00BC04CF">
        <w:t>за</w:t>
      </w:r>
      <w:r w:rsidRPr="00BC04CF">
        <w:rPr>
          <w:spacing w:val="1"/>
        </w:rPr>
        <w:t xml:space="preserve"> </w:t>
      </w:r>
      <w:r w:rsidRPr="00BC04CF">
        <w:t>предварително</w:t>
      </w:r>
      <w:r w:rsidRPr="00BC04CF">
        <w:rPr>
          <w:spacing w:val="1"/>
        </w:rPr>
        <w:t xml:space="preserve"> </w:t>
      </w:r>
      <w:r w:rsidRPr="00BC04CF">
        <w:t>третиране</w:t>
      </w:r>
      <w:r w:rsidRPr="00BC04CF">
        <w:rPr>
          <w:spacing w:val="1"/>
        </w:rPr>
        <w:t xml:space="preserve"> </w:t>
      </w:r>
      <w:r w:rsidRPr="00BC04CF">
        <w:t>на</w:t>
      </w:r>
      <w:r w:rsidRPr="00BC04CF">
        <w:rPr>
          <w:spacing w:val="1"/>
        </w:rPr>
        <w:t xml:space="preserve"> </w:t>
      </w:r>
      <w:r w:rsidRPr="00BC04CF">
        <w:t>зелени</w:t>
      </w:r>
      <w:r w:rsidRPr="00BC04CF">
        <w:rPr>
          <w:spacing w:val="1"/>
        </w:rPr>
        <w:t xml:space="preserve"> </w:t>
      </w:r>
      <w:r w:rsidRPr="00BC04CF">
        <w:t>и</w:t>
      </w:r>
      <w:r w:rsidRPr="00BC04CF">
        <w:rPr>
          <w:spacing w:val="1"/>
        </w:rPr>
        <w:t xml:space="preserve"> </w:t>
      </w:r>
      <w:r w:rsidRPr="00BC04CF">
        <w:t>градински отпадъци е прието да отговаря на 9 000 т/год. общински зелени отпадъци и</w:t>
      </w:r>
      <w:r w:rsidRPr="00BC04CF">
        <w:rPr>
          <w:spacing w:val="1"/>
        </w:rPr>
        <w:t xml:space="preserve"> </w:t>
      </w:r>
      <w:r w:rsidRPr="00BC04CF">
        <w:t>до</w:t>
      </w:r>
      <w:r w:rsidRPr="00BC04CF">
        <w:rPr>
          <w:spacing w:val="1"/>
        </w:rPr>
        <w:t xml:space="preserve"> </w:t>
      </w:r>
      <w:r w:rsidRPr="00BC04CF">
        <w:t>6</w:t>
      </w:r>
      <w:r w:rsidRPr="00BC04CF">
        <w:rPr>
          <w:spacing w:val="1"/>
        </w:rPr>
        <w:t xml:space="preserve"> </w:t>
      </w:r>
      <w:r w:rsidRPr="00BC04CF">
        <w:t>000</w:t>
      </w:r>
      <w:r w:rsidRPr="00BC04CF">
        <w:rPr>
          <w:spacing w:val="1"/>
        </w:rPr>
        <w:t xml:space="preserve"> </w:t>
      </w:r>
      <w:r w:rsidRPr="00BC04CF">
        <w:t>тон/год.</w:t>
      </w:r>
      <w:r w:rsidRPr="00BC04CF">
        <w:rPr>
          <w:spacing w:val="1"/>
        </w:rPr>
        <w:t xml:space="preserve"> </w:t>
      </w:r>
      <w:r w:rsidRPr="00BC04CF">
        <w:t>градински</w:t>
      </w:r>
      <w:r w:rsidRPr="00BC04CF">
        <w:rPr>
          <w:spacing w:val="1"/>
        </w:rPr>
        <w:t xml:space="preserve"> </w:t>
      </w:r>
      <w:r w:rsidRPr="00BC04CF">
        <w:t>отпадъци</w:t>
      </w:r>
      <w:r w:rsidRPr="00BC04CF">
        <w:rPr>
          <w:spacing w:val="1"/>
        </w:rPr>
        <w:t xml:space="preserve"> </w:t>
      </w:r>
      <w:r w:rsidRPr="00BC04CF">
        <w:t>(50%</w:t>
      </w:r>
      <w:r w:rsidRPr="00BC04CF">
        <w:rPr>
          <w:spacing w:val="1"/>
        </w:rPr>
        <w:t xml:space="preserve"> </w:t>
      </w:r>
      <w:r w:rsidRPr="00BC04CF">
        <w:t>от</w:t>
      </w:r>
      <w:r w:rsidRPr="00BC04CF">
        <w:rPr>
          <w:spacing w:val="1"/>
        </w:rPr>
        <w:t xml:space="preserve"> </w:t>
      </w:r>
      <w:r w:rsidRPr="00BC04CF">
        <w:t>количеството,</w:t>
      </w:r>
      <w:r w:rsidRPr="00BC04CF">
        <w:rPr>
          <w:spacing w:val="1"/>
        </w:rPr>
        <w:t xml:space="preserve"> </w:t>
      </w:r>
      <w:r w:rsidRPr="00BC04CF">
        <w:t>което</w:t>
      </w:r>
      <w:r w:rsidRPr="00BC04CF">
        <w:rPr>
          <w:spacing w:val="1"/>
        </w:rPr>
        <w:t xml:space="preserve"> </w:t>
      </w:r>
      <w:r w:rsidRPr="00BC04CF">
        <w:t>в</w:t>
      </w:r>
      <w:r w:rsidRPr="00BC04CF">
        <w:rPr>
          <w:spacing w:val="1"/>
        </w:rPr>
        <w:t xml:space="preserve"> </w:t>
      </w:r>
      <w:r w:rsidRPr="00BC04CF">
        <w:t>момента</w:t>
      </w:r>
      <w:r w:rsidRPr="00BC04CF">
        <w:rPr>
          <w:spacing w:val="1"/>
        </w:rPr>
        <w:t xml:space="preserve"> </w:t>
      </w:r>
      <w:r w:rsidRPr="00BC04CF">
        <w:t>се</w:t>
      </w:r>
      <w:r w:rsidRPr="00BC04CF">
        <w:rPr>
          <w:spacing w:val="1"/>
        </w:rPr>
        <w:t xml:space="preserve"> </w:t>
      </w:r>
      <w:r w:rsidRPr="00BC04CF">
        <w:t>депонира като част от твърдите битови отпадъци), или общо 15 000 т/год. Приемайки</w:t>
      </w:r>
      <w:r w:rsidRPr="00BC04CF">
        <w:rPr>
          <w:spacing w:val="1"/>
        </w:rPr>
        <w:t xml:space="preserve"> </w:t>
      </w:r>
      <w:r w:rsidRPr="00BC04CF">
        <w:t>ефективно събиране в регион Стара Загора на всички общински зелени отпадъци и</w:t>
      </w:r>
      <w:r w:rsidRPr="00BC04CF">
        <w:rPr>
          <w:spacing w:val="1"/>
        </w:rPr>
        <w:t xml:space="preserve"> </w:t>
      </w:r>
      <w:r w:rsidRPr="00BC04CF">
        <w:t>въвеждане</w:t>
      </w:r>
      <w:r w:rsidRPr="00BC04CF">
        <w:rPr>
          <w:spacing w:val="52"/>
        </w:rPr>
        <w:t xml:space="preserve"> </w:t>
      </w:r>
      <w:r w:rsidRPr="00BC04CF">
        <w:t>на</w:t>
      </w:r>
      <w:r w:rsidRPr="00BC04CF">
        <w:rPr>
          <w:spacing w:val="55"/>
        </w:rPr>
        <w:t xml:space="preserve"> </w:t>
      </w:r>
      <w:r w:rsidRPr="00BC04CF">
        <w:t>разделно</w:t>
      </w:r>
      <w:r w:rsidRPr="00BC04CF">
        <w:rPr>
          <w:spacing w:val="53"/>
        </w:rPr>
        <w:t xml:space="preserve"> </w:t>
      </w:r>
      <w:r w:rsidRPr="00BC04CF">
        <w:t>събиране</w:t>
      </w:r>
      <w:r w:rsidRPr="00BC04CF">
        <w:rPr>
          <w:spacing w:val="52"/>
        </w:rPr>
        <w:t xml:space="preserve"> </w:t>
      </w:r>
      <w:r w:rsidRPr="00BC04CF">
        <w:t>на</w:t>
      </w:r>
      <w:r w:rsidRPr="00BC04CF">
        <w:rPr>
          <w:spacing w:val="53"/>
        </w:rPr>
        <w:t xml:space="preserve"> </w:t>
      </w:r>
      <w:r w:rsidRPr="00BC04CF">
        <w:t>градински</w:t>
      </w:r>
      <w:r w:rsidRPr="00BC04CF">
        <w:rPr>
          <w:spacing w:val="54"/>
        </w:rPr>
        <w:t xml:space="preserve"> </w:t>
      </w:r>
      <w:r w:rsidRPr="00BC04CF">
        <w:t>отпадъци</w:t>
      </w:r>
      <w:r w:rsidRPr="00BC04CF">
        <w:rPr>
          <w:spacing w:val="53"/>
        </w:rPr>
        <w:t xml:space="preserve"> </w:t>
      </w:r>
      <w:r w:rsidRPr="00BC04CF">
        <w:t>с</w:t>
      </w:r>
      <w:r w:rsidRPr="00BC04CF">
        <w:rPr>
          <w:spacing w:val="53"/>
        </w:rPr>
        <w:t xml:space="preserve"> </w:t>
      </w:r>
      <w:r w:rsidRPr="00BC04CF">
        <w:t>ефективност</w:t>
      </w:r>
      <w:r w:rsidRPr="00BC04CF">
        <w:rPr>
          <w:spacing w:val="54"/>
        </w:rPr>
        <w:t xml:space="preserve"> </w:t>
      </w:r>
      <w:r w:rsidRPr="00BC04CF">
        <w:t>от</w:t>
      </w:r>
      <w:r w:rsidRPr="00BC04CF">
        <w:rPr>
          <w:spacing w:val="53"/>
        </w:rPr>
        <w:t xml:space="preserve"> </w:t>
      </w:r>
      <w:r w:rsidRPr="00BC04CF">
        <w:t>50%</w:t>
      </w:r>
      <w:r w:rsidRPr="00BC04CF">
        <w:rPr>
          <w:spacing w:val="53"/>
        </w:rPr>
        <w:t xml:space="preserve"> </w:t>
      </w:r>
      <w:r w:rsidRPr="00BC04CF">
        <w:t>ще</w:t>
      </w:r>
      <w:r w:rsidRPr="00BC04CF">
        <w:rPr>
          <w:spacing w:val="-58"/>
        </w:rPr>
        <w:t xml:space="preserve"> </w:t>
      </w:r>
      <w:r w:rsidRPr="00BC04CF">
        <w:t>бъдат получени за компостиране около 15 000 т/год. зелени отпадъци. Производството</w:t>
      </w:r>
      <w:r w:rsidRPr="00BC04CF">
        <w:rPr>
          <w:spacing w:val="1"/>
        </w:rPr>
        <w:t xml:space="preserve"> </w:t>
      </w:r>
      <w:r w:rsidRPr="00BC04CF">
        <w:t>на зрял пресят зелен компост ще възлиза на около 65% от него или около 10 000 т/год.,</w:t>
      </w:r>
      <w:r w:rsidRPr="00BC04CF">
        <w:rPr>
          <w:spacing w:val="1"/>
        </w:rPr>
        <w:t xml:space="preserve"> </w:t>
      </w:r>
      <w:r w:rsidRPr="00BC04CF">
        <w:t>което</w:t>
      </w:r>
      <w:r w:rsidRPr="00BC04CF">
        <w:rPr>
          <w:spacing w:val="-1"/>
        </w:rPr>
        <w:t xml:space="preserve"> </w:t>
      </w:r>
      <w:r w:rsidRPr="00BC04CF">
        <w:t>обаче</w:t>
      </w:r>
      <w:r w:rsidRPr="00BC04CF">
        <w:rPr>
          <w:spacing w:val="-1"/>
        </w:rPr>
        <w:t xml:space="preserve"> </w:t>
      </w:r>
      <w:r w:rsidRPr="00BC04CF">
        <w:t>не</w:t>
      </w:r>
      <w:r w:rsidRPr="00BC04CF">
        <w:rPr>
          <w:spacing w:val="-1"/>
        </w:rPr>
        <w:t xml:space="preserve"> </w:t>
      </w:r>
      <w:r w:rsidRPr="00BC04CF">
        <w:t>се</w:t>
      </w:r>
      <w:r w:rsidRPr="00BC04CF">
        <w:rPr>
          <w:spacing w:val="-1"/>
        </w:rPr>
        <w:t xml:space="preserve"> </w:t>
      </w:r>
      <w:r w:rsidRPr="00BC04CF">
        <w:t>очаква</w:t>
      </w:r>
      <w:r w:rsidRPr="00BC04CF">
        <w:rPr>
          <w:spacing w:val="-1"/>
        </w:rPr>
        <w:t xml:space="preserve"> </w:t>
      </w:r>
      <w:r w:rsidRPr="00BC04CF">
        <w:t>да</w:t>
      </w:r>
      <w:r w:rsidRPr="00BC04CF">
        <w:rPr>
          <w:spacing w:val="-1"/>
        </w:rPr>
        <w:t xml:space="preserve"> </w:t>
      </w:r>
      <w:r w:rsidRPr="00BC04CF">
        <w:t>бъде</w:t>
      </w:r>
      <w:r w:rsidRPr="00BC04CF">
        <w:rPr>
          <w:spacing w:val="-2"/>
        </w:rPr>
        <w:t xml:space="preserve"> </w:t>
      </w:r>
      <w:r w:rsidRPr="00BC04CF">
        <w:t>постигнато в</w:t>
      </w:r>
      <w:r w:rsidRPr="00BC04CF">
        <w:rPr>
          <w:spacing w:val="-1"/>
        </w:rPr>
        <w:t xml:space="preserve"> </w:t>
      </w:r>
      <w:r w:rsidRPr="00BC04CF">
        <w:t>близките</w:t>
      </w:r>
      <w:r w:rsidRPr="00BC04CF">
        <w:rPr>
          <w:spacing w:val="-1"/>
        </w:rPr>
        <w:t xml:space="preserve"> </w:t>
      </w:r>
      <w:r w:rsidRPr="00BC04CF">
        <w:t>2-3 години.</w:t>
      </w:r>
    </w:p>
    <w:p w:rsidR="00BC04CF" w:rsidRPr="00BC04CF" w:rsidRDefault="00BC04CF" w:rsidP="00A44B00">
      <w:pPr>
        <w:pStyle w:val="ac"/>
        <w:spacing w:line="276" w:lineRule="auto"/>
        <w:ind w:left="0" w:firstLine="425"/>
      </w:pPr>
      <w:r w:rsidRPr="00BC04CF">
        <w:t>За намаляване дела на</w:t>
      </w:r>
      <w:r w:rsidRPr="00BC04CF">
        <w:rPr>
          <w:spacing w:val="1"/>
        </w:rPr>
        <w:t xml:space="preserve"> </w:t>
      </w:r>
      <w:r w:rsidRPr="00BC04CF">
        <w:t>депонираните биоразградими</w:t>
      </w:r>
      <w:r w:rsidRPr="00BC04CF">
        <w:rPr>
          <w:spacing w:val="1"/>
        </w:rPr>
        <w:t xml:space="preserve"> </w:t>
      </w:r>
      <w:r w:rsidRPr="00BC04CF">
        <w:t>отпадъци</w:t>
      </w:r>
      <w:r w:rsidRPr="00BC04CF">
        <w:rPr>
          <w:spacing w:val="1"/>
        </w:rPr>
        <w:t xml:space="preserve"> </w:t>
      </w:r>
      <w:r w:rsidRPr="00BC04CF">
        <w:t>трябва да</w:t>
      </w:r>
      <w:r w:rsidRPr="00BC04CF">
        <w:rPr>
          <w:spacing w:val="1"/>
        </w:rPr>
        <w:t xml:space="preserve"> </w:t>
      </w:r>
      <w:r w:rsidRPr="00BC04CF">
        <w:t>се</w:t>
      </w:r>
      <w:r w:rsidRPr="00BC04CF">
        <w:rPr>
          <w:spacing w:val="1"/>
        </w:rPr>
        <w:t xml:space="preserve"> </w:t>
      </w:r>
      <w:r w:rsidRPr="00BC04CF">
        <w:t>засили и домашното компостиране, особено в селата на община Гълъбово, които са по-</w:t>
      </w:r>
      <w:r w:rsidRPr="00BC04CF">
        <w:rPr>
          <w:spacing w:val="1"/>
        </w:rPr>
        <w:t xml:space="preserve"> </w:t>
      </w:r>
      <w:r w:rsidRPr="00BC04CF">
        <w:t>отдалечени</w:t>
      </w:r>
      <w:r w:rsidRPr="00BC04CF">
        <w:rPr>
          <w:spacing w:val="-1"/>
        </w:rPr>
        <w:t xml:space="preserve"> </w:t>
      </w:r>
      <w:r w:rsidRPr="00BC04CF">
        <w:t>от</w:t>
      </w:r>
      <w:r w:rsidRPr="00BC04CF">
        <w:rPr>
          <w:spacing w:val="-1"/>
        </w:rPr>
        <w:t xml:space="preserve"> </w:t>
      </w:r>
      <w:r w:rsidRPr="00BC04CF">
        <w:t>общинския</w:t>
      </w:r>
      <w:r w:rsidRPr="00BC04CF">
        <w:rPr>
          <w:spacing w:val="-1"/>
        </w:rPr>
        <w:t xml:space="preserve"> </w:t>
      </w:r>
      <w:r w:rsidRPr="00BC04CF">
        <w:t>център, респективно</w:t>
      </w:r>
      <w:r w:rsidRPr="00BC04CF">
        <w:rPr>
          <w:spacing w:val="-3"/>
        </w:rPr>
        <w:t xml:space="preserve"> </w:t>
      </w:r>
      <w:r w:rsidRPr="00BC04CF">
        <w:t>от</w:t>
      </w:r>
      <w:r w:rsidRPr="00BC04CF">
        <w:rPr>
          <w:spacing w:val="-1"/>
        </w:rPr>
        <w:t xml:space="preserve"> </w:t>
      </w:r>
      <w:r w:rsidRPr="00BC04CF">
        <w:t>компостиращата</w:t>
      </w:r>
      <w:r w:rsidRPr="00BC04CF">
        <w:rPr>
          <w:spacing w:val="-1"/>
        </w:rPr>
        <w:t xml:space="preserve"> </w:t>
      </w:r>
      <w:r w:rsidRPr="00BC04CF">
        <w:t>площадка.</w:t>
      </w:r>
    </w:p>
    <w:p w:rsidR="00BC04CF" w:rsidRPr="00BC04CF" w:rsidRDefault="00BC04CF" w:rsidP="00A44B00">
      <w:pPr>
        <w:pStyle w:val="ac"/>
        <w:spacing w:line="276" w:lineRule="auto"/>
        <w:ind w:left="0" w:firstLine="425"/>
      </w:pPr>
      <w:r w:rsidRPr="00BC04CF">
        <w:t>В подпрограмата за достигане на целите и изискванията за биоразградимите</w:t>
      </w:r>
      <w:r w:rsidRPr="00BC04CF">
        <w:rPr>
          <w:spacing w:val="1"/>
        </w:rPr>
        <w:t xml:space="preserve"> </w:t>
      </w:r>
      <w:r w:rsidRPr="00BC04CF">
        <w:t>отпадъци</w:t>
      </w:r>
      <w:r w:rsidRPr="00BC04CF">
        <w:rPr>
          <w:spacing w:val="1"/>
        </w:rPr>
        <w:t xml:space="preserve"> </w:t>
      </w:r>
      <w:r w:rsidRPr="00BC04CF">
        <w:t>са</w:t>
      </w:r>
      <w:r w:rsidRPr="00BC04CF">
        <w:rPr>
          <w:spacing w:val="1"/>
        </w:rPr>
        <w:t xml:space="preserve"> </w:t>
      </w:r>
      <w:r w:rsidRPr="00BC04CF">
        <w:t>предвидени</w:t>
      </w:r>
      <w:r w:rsidRPr="00BC04CF">
        <w:rPr>
          <w:spacing w:val="1"/>
        </w:rPr>
        <w:t xml:space="preserve"> </w:t>
      </w:r>
      <w:r w:rsidRPr="00BC04CF">
        <w:t>мерки,</w:t>
      </w:r>
      <w:r w:rsidRPr="00BC04CF">
        <w:rPr>
          <w:spacing w:val="1"/>
        </w:rPr>
        <w:t xml:space="preserve"> </w:t>
      </w:r>
      <w:r w:rsidRPr="00BC04CF">
        <w:t>които</w:t>
      </w:r>
      <w:r w:rsidRPr="00BC04CF">
        <w:rPr>
          <w:spacing w:val="1"/>
        </w:rPr>
        <w:t xml:space="preserve"> </w:t>
      </w:r>
      <w:r w:rsidRPr="00BC04CF">
        <w:t>условно</w:t>
      </w:r>
      <w:r w:rsidRPr="00BC04CF">
        <w:rPr>
          <w:spacing w:val="1"/>
        </w:rPr>
        <w:t xml:space="preserve"> </w:t>
      </w:r>
      <w:r w:rsidRPr="00BC04CF">
        <w:t>могат</w:t>
      </w:r>
      <w:r w:rsidRPr="00BC04CF">
        <w:rPr>
          <w:spacing w:val="1"/>
        </w:rPr>
        <w:t xml:space="preserve"> </w:t>
      </w:r>
      <w:r w:rsidRPr="00BC04CF">
        <w:t>да</w:t>
      </w:r>
      <w:r w:rsidRPr="00BC04CF">
        <w:rPr>
          <w:spacing w:val="1"/>
        </w:rPr>
        <w:t xml:space="preserve"> </w:t>
      </w:r>
      <w:r w:rsidRPr="00BC04CF">
        <w:t>бъда</w:t>
      </w:r>
      <w:r w:rsidRPr="00BC04CF">
        <w:rPr>
          <w:spacing w:val="1"/>
        </w:rPr>
        <w:t xml:space="preserve"> </w:t>
      </w:r>
      <w:r w:rsidRPr="00BC04CF">
        <w:t>класифицирани</w:t>
      </w:r>
      <w:r w:rsidRPr="00BC04CF">
        <w:rPr>
          <w:spacing w:val="1"/>
        </w:rPr>
        <w:t xml:space="preserve"> </w:t>
      </w:r>
      <w:r w:rsidRPr="00BC04CF">
        <w:t>като</w:t>
      </w:r>
      <w:r w:rsidRPr="00BC04CF">
        <w:rPr>
          <w:spacing w:val="-57"/>
        </w:rPr>
        <w:t xml:space="preserve"> </w:t>
      </w:r>
      <w:r w:rsidRPr="00BC04CF">
        <w:t>инвестиционни</w:t>
      </w:r>
      <w:r w:rsidRPr="00BC04CF">
        <w:rPr>
          <w:spacing w:val="-1"/>
        </w:rPr>
        <w:t xml:space="preserve"> </w:t>
      </w:r>
      <w:r w:rsidRPr="00BC04CF">
        <w:t>мерки</w:t>
      </w:r>
      <w:r w:rsidRPr="00BC04CF">
        <w:rPr>
          <w:spacing w:val="-2"/>
        </w:rPr>
        <w:t xml:space="preserve"> </w:t>
      </w:r>
      <w:r w:rsidRPr="00BC04CF">
        <w:t>и</w:t>
      </w:r>
      <w:r w:rsidRPr="00BC04CF">
        <w:rPr>
          <w:spacing w:val="-2"/>
        </w:rPr>
        <w:t xml:space="preserve"> </w:t>
      </w:r>
      <w:r w:rsidRPr="00BC04CF">
        <w:t>„меки“</w:t>
      </w:r>
      <w:r w:rsidRPr="00BC04CF">
        <w:rPr>
          <w:spacing w:val="-1"/>
        </w:rPr>
        <w:t xml:space="preserve"> </w:t>
      </w:r>
      <w:r w:rsidRPr="00BC04CF">
        <w:t>мерки.</w:t>
      </w:r>
    </w:p>
    <w:p w:rsidR="002C4903" w:rsidRDefault="002C4903" w:rsidP="00A44B00">
      <w:pPr>
        <w:pStyle w:val="ac"/>
        <w:spacing w:line="276" w:lineRule="auto"/>
        <w:ind w:left="0" w:firstLine="425"/>
        <w:rPr>
          <w:spacing w:val="-57"/>
        </w:rPr>
      </w:pPr>
      <w:r>
        <w:t>Инвестиционните мерки в програмата са свързани с ОПОС 2021-2028 г., както и от други източници на финансиране. Новите инвестиции са свързани главно с:</w:t>
      </w:r>
      <w:r>
        <w:rPr>
          <w:spacing w:val="-57"/>
        </w:rPr>
        <w:t xml:space="preserve">                                                             </w:t>
      </w:r>
    </w:p>
    <w:p w:rsidR="00BC04CF" w:rsidRPr="00BC04CF" w:rsidRDefault="00BC04CF" w:rsidP="00A44B00">
      <w:pPr>
        <w:pStyle w:val="aa"/>
        <w:widowControl w:val="0"/>
        <w:numPr>
          <w:ilvl w:val="1"/>
          <w:numId w:val="6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Изграждане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инсталация</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към</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РСУО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третиране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биоразградими</w:t>
      </w:r>
      <w:r w:rsidR="00435484">
        <w:rPr>
          <w:rFonts w:ascii="Times New Roman" w:hAnsi="Times New Roman" w:cs="Times New Roman"/>
          <w:sz w:val="24"/>
          <w:szCs w:val="24"/>
        </w:rPr>
        <w:t xml:space="preserve">  </w:t>
      </w:r>
      <w:r w:rsidRPr="00BC04CF">
        <w:rPr>
          <w:rFonts w:ascii="Times New Roman" w:hAnsi="Times New Roman" w:cs="Times New Roman"/>
          <w:spacing w:val="-57"/>
          <w:sz w:val="24"/>
          <w:szCs w:val="24"/>
        </w:rPr>
        <w:t xml:space="preserve"> </w:t>
      </w:r>
      <w:r w:rsidR="00E04512">
        <w:rPr>
          <w:rFonts w:ascii="Times New Roman" w:hAnsi="Times New Roman" w:cs="Times New Roman"/>
          <w:spacing w:val="-57"/>
          <w:sz w:val="24"/>
          <w:szCs w:val="24"/>
        </w:rPr>
        <w:t xml:space="preserve">                               </w:t>
      </w:r>
      <w:r w:rsidRPr="00BC04CF">
        <w:rPr>
          <w:rFonts w:ascii="Times New Roman" w:hAnsi="Times New Roman" w:cs="Times New Roman"/>
          <w:sz w:val="24"/>
          <w:szCs w:val="24"/>
        </w:rPr>
        <w:t>отпадъци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във</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връзка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със</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задълженията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разделно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събиране</w:t>
      </w:r>
      <w:r w:rsidRPr="00BC04CF">
        <w:rPr>
          <w:rFonts w:ascii="Times New Roman" w:hAnsi="Times New Roman" w:cs="Times New Roman"/>
          <w:spacing w:val="6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61"/>
          <w:sz w:val="24"/>
          <w:szCs w:val="24"/>
        </w:rPr>
        <w:t xml:space="preserve"> </w:t>
      </w:r>
      <w:r w:rsidRPr="00BC04CF">
        <w:rPr>
          <w:rFonts w:ascii="Times New Roman" w:hAnsi="Times New Roman" w:cs="Times New Roman"/>
          <w:sz w:val="24"/>
          <w:szCs w:val="24"/>
        </w:rPr>
        <w:t>хранителните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w:t>
      </w:r>
      <w:r w:rsidR="00E04512">
        <w:rPr>
          <w:rFonts w:ascii="Times New Roman" w:hAnsi="Times New Roman" w:cs="Times New Roman"/>
          <w:sz w:val="24"/>
          <w:szCs w:val="24"/>
        </w:rPr>
        <w:t xml:space="preserve"> </w:t>
      </w:r>
    </w:p>
    <w:p w:rsidR="00BC04CF" w:rsidRPr="00BC04CF" w:rsidRDefault="00BC04CF" w:rsidP="00A44B00">
      <w:pPr>
        <w:pStyle w:val="aa"/>
        <w:widowControl w:val="0"/>
        <w:numPr>
          <w:ilvl w:val="1"/>
          <w:numId w:val="6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Закупуване и предоставяне на домакинствата на компостери за домашно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компостиране;</w:t>
      </w:r>
    </w:p>
    <w:p w:rsidR="00BC04CF" w:rsidRPr="00BC04CF" w:rsidRDefault="00BC04CF" w:rsidP="00A44B00">
      <w:pPr>
        <w:pStyle w:val="aa"/>
        <w:widowControl w:val="0"/>
        <w:numPr>
          <w:ilvl w:val="1"/>
          <w:numId w:val="6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 xml:space="preserve">Закупуване на съдове за разделно събиране на </w:t>
      </w:r>
      <w:r w:rsidR="00435484">
        <w:rPr>
          <w:rFonts w:ascii="Times New Roman" w:hAnsi="Times New Roman" w:cs="Times New Roman"/>
          <w:sz w:val="24"/>
          <w:szCs w:val="24"/>
        </w:rPr>
        <w:t xml:space="preserve">зелени биоразградими  отпадъци </w:t>
      </w:r>
      <w:r w:rsidR="00435484">
        <w:rPr>
          <w:rFonts w:ascii="Times New Roman" w:hAnsi="Times New Roman" w:cs="Times New Roman"/>
          <w:sz w:val="24"/>
          <w:szCs w:val="24"/>
        </w:rPr>
        <w:lastRenderedPageBreak/>
        <w:t xml:space="preserve">и </w:t>
      </w:r>
      <w:r w:rsidRPr="00BC04CF">
        <w:rPr>
          <w:rFonts w:ascii="Times New Roman" w:hAnsi="Times New Roman" w:cs="Times New Roman"/>
          <w:sz w:val="24"/>
          <w:szCs w:val="24"/>
        </w:rPr>
        <w:t>хранителни биоотпадъци и</w:t>
      </w:r>
      <w:r w:rsidRPr="00BC04CF">
        <w:rPr>
          <w:rFonts w:ascii="Times New Roman" w:hAnsi="Times New Roman" w:cs="Times New Roman"/>
          <w:spacing w:val="-57"/>
          <w:sz w:val="24"/>
          <w:szCs w:val="24"/>
        </w:rPr>
        <w:t xml:space="preserve"> </w:t>
      </w:r>
      <w:r w:rsidRPr="00BC04CF">
        <w:rPr>
          <w:rFonts w:ascii="Times New Roman" w:hAnsi="Times New Roman" w:cs="Times New Roman"/>
          <w:sz w:val="24"/>
          <w:szCs w:val="24"/>
        </w:rPr>
        <w:t>транспортни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средства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превоз на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разделно събрани</w:t>
      </w:r>
      <w:r w:rsidRPr="00BC04CF">
        <w:rPr>
          <w:rFonts w:ascii="Times New Roman" w:hAnsi="Times New Roman" w:cs="Times New Roman"/>
          <w:spacing w:val="-1"/>
          <w:sz w:val="24"/>
          <w:szCs w:val="24"/>
        </w:rPr>
        <w:t xml:space="preserve"> </w:t>
      </w:r>
      <w:r w:rsidR="00435484">
        <w:rPr>
          <w:rFonts w:ascii="Times New Roman" w:hAnsi="Times New Roman" w:cs="Times New Roman"/>
          <w:spacing w:val="-1"/>
          <w:sz w:val="24"/>
          <w:szCs w:val="24"/>
        </w:rPr>
        <w:t xml:space="preserve">биоразградими отпадъци и </w:t>
      </w:r>
      <w:r w:rsidRPr="00BC04CF">
        <w:rPr>
          <w:rFonts w:ascii="Times New Roman" w:hAnsi="Times New Roman" w:cs="Times New Roman"/>
          <w:sz w:val="24"/>
          <w:szCs w:val="24"/>
        </w:rPr>
        <w:t>биоотпадъци.</w:t>
      </w:r>
    </w:p>
    <w:p w:rsidR="00BC04CF" w:rsidRPr="00BC04CF" w:rsidRDefault="00BC04CF" w:rsidP="003A195F">
      <w:pPr>
        <w:pStyle w:val="ac"/>
        <w:spacing w:line="276" w:lineRule="auto"/>
        <w:ind w:left="0" w:firstLine="426"/>
      </w:pPr>
      <w:r w:rsidRPr="00BC04CF">
        <w:t>Наборът</w:t>
      </w:r>
      <w:r w:rsidRPr="00BC04CF">
        <w:rPr>
          <w:spacing w:val="1"/>
        </w:rPr>
        <w:t xml:space="preserve"> </w:t>
      </w:r>
      <w:r w:rsidRPr="00BC04CF">
        <w:t>от</w:t>
      </w:r>
      <w:r w:rsidRPr="00BC04CF">
        <w:rPr>
          <w:spacing w:val="1"/>
        </w:rPr>
        <w:t xml:space="preserve"> </w:t>
      </w:r>
      <w:r w:rsidRPr="00BC04CF">
        <w:t>„меки“</w:t>
      </w:r>
      <w:r w:rsidRPr="00BC04CF">
        <w:rPr>
          <w:spacing w:val="1"/>
        </w:rPr>
        <w:t xml:space="preserve"> </w:t>
      </w:r>
      <w:r w:rsidRPr="00BC04CF">
        <w:t>мерки</w:t>
      </w:r>
      <w:r w:rsidRPr="00BC04CF">
        <w:rPr>
          <w:spacing w:val="1"/>
        </w:rPr>
        <w:t xml:space="preserve"> </w:t>
      </w:r>
      <w:r w:rsidRPr="00BC04CF">
        <w:t>за</w:t>
      </w:r>
      <w:r w:rsidRPr="00BC04CF">
        <w:rPr>
          <w:spacing w:val="1"/>
        </w:rPr>
        <w:t xml:space="preserve"> </w:t>
      </w:r>
      <w:r w:rsidRPr="00BC04CF">
        <w:t>постигане</w:t>
      </w:r>
      <w:r w:rsidRPr="00BC04CF">
        <w:rPr>
          <w:spacing w:val="1"/>
        </w:rPr>
        <w:t xml:space="preserve"> </w:t>
      </w:r>
      <w:r w:rsidRPr="00BC04CF">
        <w:t>на</w:t>
      </w:r>
      <w:r w:rsidRPr="00BC04CF">
        <w:rPr>
          <w:spacing w:val="1"/>
        </w:rPr>
        <w:t xml:space="preserve"> </w:t>
      </w:r>
      <w:r w:rsidRPr="00BC04CF">
        <w:t>набелязаните</w:t>
      </w:r>
      <w:r w:rsidRPr="00BC04CF">
        <w:rPr>
          <w:spacing w:val="1"/>
        </w:rPr>
        <w:t xml:space="preserve"> </w:t>
      </w:r>
      <w:r w:rsidRPr="00BC04CF">
        <w:t>цели</w:t>
      </w:r>
      <w:r w:rsidRPr="00BC04CF">
        <w:rPr>
          <w:spacing w:val="1"/>
        </w:rPr>
        <w:t xml:space="preserve"> </w:t>
      </w:r>
      <w:r w:rsidRPr="00BC04CF">
        <w:t>включва</w:t>
      </w:r>
      <w:r w:rsidRPr="00BC04CF">
        <w:rPr>
          <w:spacing w:val="1"/>
        </w:rPr>
        <w:t xml:space="preserve"> </w:t>
      </w:r>
      <w:r w:rsidRPr="00BC04CF">
        <w:t>внедряване на информационна система за отчитане на домашното компостиране, като</w:t>
      </w:r>
      <w:r w:rsidRPr="00BC04CF">
        <w:rPr>
          <w:spacing w:val="1"/>
        </w:rPr>
        <w:t xml:space="preserve"> </w:t>
      </w:r>
      <w:r w:rsidRPr="00BC04CF">
        <w:t>модул</w:t>
      </w:r>
      <w:r w:rsidRPr="00BC04CF">
        <w:rPr>
          <w:spacing w:val="-2"/>
        </w:rPr>
        <w:t xml:space="preserve"> </w:t>
      </w:r>
      <w:r w:rsidRPr="00BC04CF">
        <w:t>от бъдещата</w:t>
      </w:r>
      <w:r w:rsidRPr="00BC04CF">
        <w:rPr>
          <w:spacing w:val="-2"/>
        </w:rPr>
        <w:t xml:space="preserve"> </w:t>
      </w:r>
      <w:r w:rsidRPr="00BC04CF">
        <w:t>интегрирана</w:t>
      </w:r>
      <w:r w:rsidRPr="00BC04CF">
        <w:rPr>
          <w:spacing w:val="-1"/>
        </w:rPr>
        <w:t xml:space="preserve"> </w:t>
      </w:r>
      <w:r w:rsidRPr="00BC04CF">
        <w:t>информационна</w:t>
      </w:r>
      <w:r w:rsidRPr="00BC04CF">
        <w:rPr>
          <w:spacing w:val="-1"/>
        </w:rPr>
        <w:t xml:space="preserve"> </w:t>
      </w:r>
      <w:r w:rsidRPr="00BC04CF">
        <w:t>система.</w:t>
      </w:r>
    </w:p>
    <w:p w:rsidR="00BC04CF" w:rsidRPr="00BC04CF" w:rsidRDefault="00BC04CF" w:rsidP="003A195F">
      <w:pPr>
        <w:pStyle w:val="ac"/>
        <w:spacing w:line="276" w:lineRule="auto"/>
        <w:ind w:left="0" w:firstLine="426"/>
      </w:pPr>
      <w:r w:rsidRPr="00BC04CF">
        <w:t>В настоящата подпрограма не са включени част от „меките“ мерки, които имат</w:t>
      </w:r>
      <w:r w:rsidRPr="00BC04CF">
        <w:rPr>
          <w:spacing w:val="1"/>
        </w:rPr>
        <w:t xml:space="preserve"> </w:t>
      </w:r>
      <w:r w:rsidRPr="00BC04CF">
        <w:t>пряка връзка с постигане на набелязаните цели на програмата, но са описани в други</w:t>
      </w:r>
      <w:r w:rsidRPr="00BC04CF">
        <w:rPr>
          <w:spacing w:val="1"/>
        </w:rPr>
        <w:t xml:space="preserve"> </w:t>
      </w:r>
      <w:r w:rsidRPr="00BC04CF">
        <w:t>подпрограми, тъй като имат хоризонтален характер и допринасят за постигането на</w:t>
      </w:r>
      <w:r w:rsidRPr="00BC04CF">
        <w:rPr>
          <w:spacing w:val="1"/>
        </w:rPr>
        <w:t xml:space="preserve"> </w:t>
      </w:r>
      <w:r w:rsidRPr="00BC04CF">
        <w:t>няколко цели и подцели на плана. Пряко отношение към постигане на набелязаната цел</w:t>
      </w:r>
      <w:r w:rsidRPr="00BC04CF">
        <w:rPr>
          <w:spacing w:val="-57"/>
        </w:rPr>
        <w:t xml:space="preserve"> </w:t>
      </w:r>
      <w:r w:rsidRPr="00BC04CF">
        <w:t>на</w:t>
      </w:r>
      <w:r w:rsidRPr="00BC04CF">
        <w:rPr>
          <w:spacing w:val="-2"/>
        </w:rPr>
        <w:t xml:space="preserve"> </w:t>
      </w:r>
      <w:r w:rsidRPr="00BC04CF">
        <w:t>настоящата</w:t>
      </w:r>
      <w:r w:rsidRPr="00BC04CF">
        <w:rPr>
          <w:spacing w:val="-2"/>
        </w:rPr>
        <w:t xml:space="preserve"> </w:t>
      </w:r>
      <w:r w:rsidRPr="00BC04CF">
        <w:t>програмата</w:t>
      </w:r>
      <w:r w:rsidRPr="00BC04CF">
        <w:rPr>
          <w:spacing w:val="-2"/>
        </w:rPr>
        <w:t xml:space="preserve"> </w:t>
      </w:r>
      <w:r w:rsidRPr="00BC04CF">
        <w:t>са мерките</w:t>
      </w:r>
      <w:r w:rsidRPr="00BC04CF">
        <w:rPr>
          <w:spacing w:val="-1"/>
        </w:rPr>
        <w:t xml:space="preserve"> </w:t>
      </w:r>
      <w:r w:rsidRPr="00BC04CF">
        <w:t>от</w:t>
      </w:r>
      <w:r w:rsidRPr="00BC04CF">
        <w:rPr>
          <w:spacing w:val="-1"/>
        </w:rPr>
        <w:t xml:space="preserve"> </w:t>
      </w:r>
      <w:r w:rsidRPr="00BC04CF">
        <w:t>другите</w:t>
      </w:r>
      <w:r w:rsidRPr="00BC04CF">
        <w:rPr>
          <w:spacing w:val="-2"/>
        </w:rPr>
        <w:t xml:space="preserve"> </w:t>
      </w:r>
      <w:r w:rsidRPr="00BC04CF">
        <w:t>програми</w:t>
      </w:r>
      <w:r w:rsidRPr="00BC04CF">
        <w:rPr>
          <w:spacing w:val="-1"/>
        </w:rPr>
        <w:t xml:space="preserve"> </w:t>
      </w:r>
      <w:r w:rsidRPr="00BC04CF">
        <w:t>на</w:t>
      </w:r>
      <w:r w:rsidRPr="00BC04CF">
        <w:rPr>
          <w:spacing w:val="-2"/>
        </w:rPr>
        <w:t xml:space="preserve"> </w:t>
      </w:r>
      <w:r w:rsidRPr="00BC04CF">
        <w:t>плана, свързани</w:t>
      </w:r>
      <w:r w:rsidRPr="00BC04CF">
        <w:rPr>
          <w:spacing w:val="-1"/>
        </w:rPr>
        <w:t xml:space="preserve"> </w:t>
      </w:r>
      <w:r w:rsidRPr="00BC04CF">
        <w:t>с:</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осъществяване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информационните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кампании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насърчаване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населението да събира разделно отпадъците и за активно предоставяне на информация</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битовите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продължаване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прилагането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икономически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инструменти,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които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чрез</w:t>
      </w:r>
      <w:r w:rsidR="00435484">
        <w:rPr>
          <w:rFonts w:ascii="Times New Roman" w:hAnsi="Times New Roman" w:cs="Times New Roman"/>
          <w:sz w:val="24"/>
          <w:szCs w:val="24"/>
        </w:rPr>
        <w:t xml:space="preserve"> </w:t>
      </w:r>
      <w:r w:rsidRPr="00BC04CF">
        <w:rPr>
          <w:rFonts w:ascii="Times New Roman" w:hAnsi="Times New Roman" w:cs="Times New Roman"/>
          <w:spacing w:val="-57"/>
          <w:sz w:val="24"/>
          <w:szCs w:val="24"/>
        </w:rPr>
        <w:t xml:space="preserve"> </w:t>
      </w:r>
      <w:r w:rsidRPr="00BC04CF">
        <w:rPr>
          <w:rFonts w:ascii="Times New Roman" w:hAnsi="Times New Roman" w:cs="Times New Roman"/>
          <w:sz w:val="24"/>
          <w:szCs w:val="24"/>
        </w:rPr>
        <w:t>стимули и санкции да доведат до постигане на набелязаните цели /отчисленията 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депониране,</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редукция</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ТБО</w:t>
      </w:r>
      <w:r w:rsidRPr="00BC04CF">
        <w:rPr>
          <w:rFonts w:ascii="Times New Roman" w:hAnsi="Times New Roman" w:cs="Times New Roman"/>
          <w:spacing w:val="-3"/>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участващите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системите</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3"/>
          <w:sz w:val="24"/>
          <w:szCs w:val="24"/>
        </w:rPr>
        <w:t xml:space="preserve"> </w:t>
      </w:r>
      <w:r w:rsidRPr="00BC04CF">
        <w:rPr>
          <w:rFonts w:ascii="Times New Roman" w:hAnsi="Times New Roman" w:cs="Times New Roman"/>
          <w:sz w:val="24"/>
          <w:szCs w:val="24"/>
        </w:rPr>
        <w:t>разделно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събиране/;</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включването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общинската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наредба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специални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разпоредби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изисквания</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разделно</w:t>
      </w:r>
      <w:r w:rsidRPr="00BC04CF">
        <w:rPr>
          <w:rFonts w:ascii="Times New Roman" w:hAnsi="Times New Roman" w:cs="Times New Roman"/>
          <w:spacing w:val="-3"/>
          <w:sz w:val="24"/>
          <w:szCs w:val="24"/>
        </w:rPr>
        <w:t xml:space="preserve"> </w:t>
      </w:r>
      <w:r w:rsidRPr="00BC04CF">
        <w:rPr>
          <w:rFonts w:ascii="Times New Roman" w:hAnsi="Times New Roman" w:cs="Times New Roman"/>
          <w:sz w:val="24"/>
          <w:szCs w:val="24"/>
        </w:rPr>
        <w:t>събиране</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оползотворяване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003A195F">
        <w:rPr>
          <w:rFonts w:ascii="Times New Roman" w:hAnsi="Times New Roman" w:cs="Times New Roman"/>
          <w:sz w:val="24"/>
          <w:szCs w:val="24"/>
        </w:rPr>
        <w:t xml:space="preserve"> биоразградимите отпадъци и </w:t>
      </w:r>
      <w:r w:rsidRPr="00BC04CF">
        <w:rPr>
          <w:rFonts w:ascii="Times New Roman" w:hAnsi="Times New Roman" w:cs="Times New Roman"/>
          <w:sz w:val="24"/>
          <w:szCs w:val="24"/>
        </w:rPr>
        <w:t>биоотпадъците;</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периодично извършване от общината на проучвания за морфологичния</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състав</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битовите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определяне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ТБО,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възможно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най-пряко,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свързано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количествата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изхвърлени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обучение и подобряване административния капацитет за служители по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управление</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общинско ниво;</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мерките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разработване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внедряване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в</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общината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електронна</w:t>
      </w:r>
      <w:r w:rsidR="00435484">
        <w:rPr>
          <w:rFonts w:ascii="Times New Roman" w:hAnsi="Times New Roman" w:cs="Times New Roman"/>
          <w:sz w:val="24"/>
          <w:szCs w:val="24"/>
        </w:rPr>
        <w:t xml:space="preserve"> </w:t>
      </w:r>
      <w:r w:rsidRPr="00BC04CF">
        <w:rPr>
          <w:rFonts w:ascii="Times New Roman" w:hAnsi="Times New Roman" w:cs="Times New Roman"/>
          <w:spacing w:val="-57"/>
          <w:sz w:val="24"/>
          <w:szCs w:val="24"/>
        </w:rPr>
        <w:t xml:space="preserve"> </w:t>
      </w:r>
      <w:r w:rsidRPr="00BC04CF">
        <w:rPr>
          <w:rFonts w:ascii="Times New Roman" w:hAnsi="Times New Roman" w:cs="Times New Roman"/>
          <w:sz w:val="24"/>
          <w:szCs w:val="24"/>
        </w:rPr>
        <w:t>информационна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система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отчитане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изпълнението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целите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за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рециклиране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оползотворяване</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битовите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w:t>
      </w:r>
    </w:p>
    <w:p w:rsidR="00BC04CF" w:rsidRPr="00BC04CF" w:rsidRDefault="00BC04CF" w:rsidP="00A44B00">
      <w:pPr>
        <w:pStyle w:val="aa"/>
        <w:widowControl w:val="0"/>
        <w:numPr>
          <w:ilvl w:val="0"/>
          <w:numId w:val="62"/>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C04CF">
        <w:rPr>
          <w:rFonts w:ascii="Times New Roman" w:hAnsi="Times New Roman" w:cs="Times New Roman"/>
          <w:sz w:val="24"/>
          <w:szCs w:val="24"/>
        </w:rPr>
        <w:t>мерките,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свързани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подобряване</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оползотворяването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на</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рециклирането на битовите отпадъци от хартия и картон, включително и опаковки от</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същия</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материал,</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тъй като те</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са</w:t>
      </w:r>
      <w:r w:rsidRPr="00BC04CF">
        <w:rPr>
          <w:rFonts w:ascii="Times New Roman" w:hAnsi="Times New Roman" w:cs="Times New Roman"/>
          <w:spacing w:val="-2"/>
          <w:sz w:val="24"/>
          <w:szCs w:val="24"/>
        </w:rPr>
        <w:t xml:space="preserve"> </w:t>
      </w:r>
      <w:r w:rsidRPr="00BC04CF">
        <w:rPr>
          <w:rFonts w:ascii="Times New Roman" w:hAnsi="Times New Roman" w:cs="Times New Roman"/>
          <w:sz w:val="24"/>
          <w:szCs w:val="24"/>
        </w:rPr>
        <w:t>едновременно</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и биоразградими</w:t>
      </w:r>
      <w:r w:rsidRPr="00BC04CF">
        <w:rPr>
          <w:rFonts w:ascii="Times New Roman" w:hAnsi="Times New Roman" w:cs="Times New Roman"/>
          <w:spacing w:val="-1"/>
          <w:sz w:val="24"/>
          <w:szCs w:val="24"/>
        </w:rPr>
        <w:t xml:space="preserve"> </w:t>
      </w:r>
      <w:r w:rsidRPr="00BC04CF">
        <w:rPr>
          <w:rFonts w:ascii="Times New Roman" w:hAnsi="Times New Roman" w:cs="Times New Roman"/>
          <w:sz w:val="24"/>
          <w:szCs w:val="24"/>
        </w:rPr>
        <w:t>отпадъци.</w:t>
      </w:r>
    </w:p>
    <w:p w:rsidR="00BC04CF" w:rsidRPr="00BC04CF" w:rsidRDefault="00BC04CF" w:rsidP="00A44B00">
      <w:pPr>
        <w:pStyle w:val="ac"/>
        <w:tabs>
          <w:tab w:val="left" w:pos="709"/>
        </w:tabs>
        <w:spacing w:line="276" w:lineRule="auto"/>
        <w:ind w:left="0" w:firstLine="425"/>
      </w:pPr>
      <w:r w:rsidRPr="00BC04CF">
        <w:t>Реализацията</w:t>
      </w:r>
      <w:r w:rsidRPr="00BC04CF">
        <w:rPr>
          <w:spacing w:val="1"/>
        </w:rPr>
        <w:t xml:space="preserve"> </w:t>
      </w:r>
      <w:r w:rsidRPr="00BC04CF">
        <w:t>на</w:t>
      </w:r>
      <w:r w:rsidRPr="00BC04CF">
        <w:rPr>
          <w:spacing w:val="1"/>
        </w:rPr>
        <w:t xml:space="preserve"> </w:t>
      </w:r>
      <w:r w:rsidRPr="00BC04CF">
        <w:t>мерките</w:t>
      </w:r>
      <w:r w:rsidRPr="00BC04CF">
        <w:rPr>
          <w:spacing w:val="1"/>
        </w:rPr>
        <w:t xml:space="preserve"> </w:t>
      </w:r>
      <w:r w:rsidRPr="00BC04CF">
        <w:t>от</w:t>
      </w:r>
      <w:r w:rsidRPr="00BC04CF">
        <w:rPr>
          <w:spacing w:val="1"/>
        </w:rPr>
        <w:t xml:space="preserve"> </w:t>
      </w:r>
      <w:r w:rsidRPr="00BC04CF">
        <w:t>настоящата</w:t>
      </w:r>
      <w:r w:rsidRPr="00BC04CF">
        <w:rPr>
          <w:spacing w:val="1"/>
        </w:rPr>
        <w:t xml:space="preserve"> </w:t>
      </w:r>
      <w:r w:rsidRPr="00BC04CF">
        <w:t>подпрограма</w:t>
      </w:r>
      <w:r w:rsidRPr="00BC04CF">
        <w:rPr>
          <w:spacing w:val="1"/>
        </w:rPr>
        <w:t xml:space="preserve"> </w:t>
      </w:r>
      <w:r w:rsidRPr="00BC04CF">
        <w:t>гарантира</w:t>
      </w:r>
      <w:r w:rsidRPr="00BC04CF">
        <w:rPr>
          <w:spacing w:val="1"/>
        </w:rPr>
        <w:t xml:space="preserve"> </w:t>
      </w:r>
      <w:r w:rsidRPr="00BC04CF">
        <w:t>поетапното</w:t>
      </w:r>
      <w:r w:rsidRPr="00BC04CF">
        <w:rPr>
          <w:spacing w:val="-57"/>
        </w:rPr>
        <w:t xml:space="preserve"> </w:t>
      </w:r>
      <w:r w:rsidRPr="00BC04CF">
        <w:t>намаляване на количествата депонирани биоразградими отпадъци и за насърчаване на</w:t>
      </w:r>
      <w:r w:rsidRPr="00BC04CF">
        <w:rPr>
          <w:spacing w:val="1"/>
        </w:rPr>
        <w:t xml:space="preserve"> </w:t>
      </w:r>
      <w:r w:rsidRPr="00BC04CF">
        <w:t>разделното събиране на биоотпадъците с цел компостиране и анаеробно разграждане,</w:t>
      </w:r>
      <w:r w:rsidRPr="00BC04CF">
        <w:rPr>
          <w:spacing w:val="1"/>
        </w:rPr>
        <w:t xml:space="preserve"> </w:t>
      </w:r>
      <w:r w:rsidRPr="00BC04CF">
        <w:t>както и за третиране на биоотпадъците по начин, който осигурява висока степен на</w:t>
      </w:r>
      <w:r w:rsidRPr="00BC04CF">
        <w:rPr>
          <w:spacing w:val="1"/>
        </w:rPr>
        <w:t xml:space="preserve"> </w:t>
      </w:r>
      <w:r w:rsidRPr="00BC04CF">
        <w:t>защита</w:t>
      </w:r>
      <w:r w:rsidRPr="00BC04CF">
        <w:rPr>
          <w:spacing w:val="-2"/>
        </w:rPr>
        <w:t xml:space="preserve"> </w:t>
      </w:r>
      <w:r w:rsidRPr="00BC04CF">
        <w:t>на</w:t>
      </w:r>
      <w:r w:rsidRPr="00BC04CF">
        <w:rPr>
          <w:spacing w:val="-1"/>
        </w:rPr>
        <w:t xml:space="preserve"> </w:t>
      </w:r>
      <w:r w:rsidRPr="00BC04CF">
        <w:t>околната</w:t>
      </w:r>
      <w:r w:rsidRPr="00BC04CF">
        <w:rPr>
          <w:spacing w:val="-1"/>
        </w:rPr>
        <w:t xml:space="preserve"> </w:t>
      </w:r>
      <w:r w:rsidRPr="00BC04CF">
        <w:t>среда.</w:t>
      </w:r>
    </w:p>
    <w:p w:rsidR="00BC04CF" w:rsidRPr="00BC04CF" w:rsidRDefault="00BC04CF" w:rsidP="00A44B00">
      <w:pPr>
        <w:pStyle w:val="ac"/>
        <w:tabs>
          <w:tab w:val="left" w:pos="709"/>
        </w:tabs>
        <w:spacing w:line="276" w:lineRule="auto"/>
        <w:ind w:left="0" w:firstLine="425"/>
      </w:pPr>
      <w:r w:rsidRPr="00BC04CF">
        <w:t>Осъществяването на програмата има значителен принос за изпълнение и на</w:t>
      </w:r>
      <w:r w:rsidRPr="00BC04CF">
        <w:rPr>
          <w:spacing w:val="1"/>
        </w:rPr>
        <w:t xml:space="preserve"> </w:t>
      </w:r>
      <w:r w:rsidRPr="00BC04CF">
        <w:t>целите за намаляване на парниковите газове в съответствие с Интегрирания план в</w:t>
      </w:r>
      <w:r w:rsidRPr="00BC04CF">
        <w:rPr>
          <w:spacing w:val="1"/>
        </w:rPr>
        <w:t xml:space="preserve"> </w:t>
      </w:r>
      <w:r w:rsidRPr="00BC04CF">
        <w:t>областта</w:t>
      </w:r>
      <w:r w:rsidRPr="00BC04CF">
        <w:rPr>
          <w:spacing w:val="1"/>
        </w:rPr>
        <w:t xml:space="preserve"> </w:t>
      </w:r>
      <w:r w:rsidRPr="00BC04CF">
        <w:t>на</w:t>
      </w:r>
      <w:r w:rsidRPr="00BC04CF">
        <w:rPr>
          <w:spacing w:val="1"/>
        </w:rPr>
        <w:t xml:space="preserve"> </w:t>
      </w:r>
      <w:r w:rsidRPr="00BC04CF">
        <w:t>енергетиката</w:t>
      </w:r>
      <w:r w:rsidRPr="00BC04CF">
        <w:rPr>
          <w:spacing w:val="1"/>
        </w:rPr>
        <w:t xml:space="preserve"> </w:t>
      </w:r>
      <w:r w:rsidRPr="00BC04CF">
        <w:t>и</w:t>
      </w:r>
      <w:r w:rsidRPr="00BC04CF">
        <w:rPr>
          <w:spacing w:val="1"/>
        </w:rPr>
        <w:t xml:space="preserve"> </w:t>
      </w:r>
      <w:r w:rsidRPr="00BC04CF">
        <w:t>климата</w:t>
      </w:r>
      <w:r w:rsidRPr="00BC04CF">
        <w:rPr>
          <w:spacing w:val="1"/>
        </w:rPr>
        <w:t xml:space="preserve"> </w:t>
      </w:r>
      <w:r w:rsidRPr="00BC04CF">
        <w:t>в</w:t>
      </w:r>
      <w:r w:rsidRPr="00BC04CF">
        <w:rPr>
          <w:spacing w:val="1"/>
        </w:rPr>
        <w:t xml:space="preserve"> </w:t>
      </w:r>
      <w:r w:rsidRPr="00BC04CF">
        <w:t>Република</w:t>
      </w:r>
      <w:r w:rsidRPr="00BC04CF">
        <w:rPr>
          <w:spacing w:val="1"/>
        </w:rPr>
        <w:t xml:space="preserve"> </w:t>
      </w:r>
      <w:r w:rsidRPr="00BC04CF">
        <w:t>България</w:t>
      </w:r>
      <w:r w:rsidRPr="00BC04CF">
        <w:rPr>
          <w:spacing w:val="1"/>
        </w:rPr>
        <w:t xml:space="preserve"> </w:t>
      </w:r>
      <w:r w:rsidRPr="00BC04CF">
        <w:t>2021-2030</w:t>
      </w:r>
      <w:r w:rsidRPr="00BC04CF">
        <w:rPr>
          <w:spacing w:val="1"/>
        </w:rPr>
        <w:t xml:space="preserve"> </w:t>
      </w:r>
      <w:r w:rsidRPr="00BC04CF">
        <w:t>г.,</w:t>
      </w:r>
      <w:r w:rsidRPr="00BC04CF">
        <w:rPr>
          <w:spacing w:val="1"/>
        </w:rPr>
        <w:t xml:space="preserve"> </w:t>
      </w:r>
      <w:r w:rsidRPr="00BC04CF">
        <w:t>тъй</w:t>
      </w:r>
      <w:r w:rsidRPr="00BC04CF">
        <w:rPr>
          <w:spacing w:val="1"/>
        </w:rPr>
        <w:t xml:space="preserve"> </w:t>
      </w:r>
      <w:r w:rsidRPr="00BC04CF">
        <w:t>като</w:t>
      </w:r>
      <w:r w:rsidRPr="00BC04CF">
        <w:rPr>
          <w:spacing w:val="1"/>
        </w:rPr>
        <w:t xml:space="preserve"> </w:t>
      </w:r>
      <w:r w:rsidRPr="00BC04CF">
        <w:t>изпълнението на мерките за биоразградимите отпадъци са едновременно и мерки за</w:t>
      </w:r>
      <w:r w:rsidRPr="00BC04CF">
        <w:rPr>
          <w:spacing w:val="1"/>
        </w:rPr>
        <w:t xml:space="preserve"> </w:t>
      </w:r>
      <w:r w:rsidRPr="00BC04CF">
        <w:t>намаляване</w:t>
      </w:r>
      <w:r w:rsidRPr="00BC04CF">
        <w:rPr>
          <w:spacing w:val="-3"/>
        </w:rPr>
        <w:t xml:space="preserve"> </w:t>
      </w:r>
      <w:r w:rsidRPr="00BC04CF">
        <w:t>и</w:t>
      </w:r>
      <w:r w:rsidRPr="00BC04CF">
        <w:rPr>
          <w:spacing w:val="-1"/>
        </w:rPr>
        <w:t xml:space="preserve"> </w:t>
      </w:r>
      <w:r w:rsidRPr="00BC04CF">
        <w:t>предотвратяване</w:t>
      </w:r>
      <w:r w:rsidRPr="00BC04CF">
        <w:rPr>
          <w:spacing w:val="-2"/>
        </w:rPr>
        <w:t xml:space="preserve"> </w:t>
      </w:r>
      <w:r w:rsidRPr="00BC04CF">
        <w:t>на</w:t>
      </w:r>
      <w:r w:rsidRPr="00BC04CF">
        <w:rPr>
          <w:spacing w:val="-3"/>
        </w:rPr>
        <w:t xml:space="preserve"> </w:t>
      </w:r>
      <w:r w:rsidRPr="00BC04CF">
        <w:t>емисиите</w:t>
      </w:r>
      <w:r w:rsidRPr="00BC04CF">
        <w:rPr>
          <w:spacing w:val="-2"/>
        </w:rPr>
        <w:t xml:space="preserve"> </w:t>
      </w:r>
      <w:r w:rsidRPr="00BC04CF">
        <w:t>на</w:t>
      </w:r>
      <w:r w:rsidRPr="00BC04CF">
        <w:rPr>
          <w:spacing w:val="-2"/>
        </w:rPr>
        <w:t xml:space="preserve"> </w:t>
      </w:r>
      <w:r w:rsidRPr="00BC04CF">
        <w:t>метан</w:t>
      </w:r>
      <w:r w:rsidRPr="00BC04CF">
        <w:rPr>
          <w:spacing w:val="-1"/>
        </w:rPr>
        <w:t xml:space="preserve"> </w:t>
      </w:r>
      <w:r w:rsidRPr="00BC04CF">
        <w:t>от</w:t>
      </w:r>
      <w:r w:rsidRPr="00BC04CF">
        <w:rPr>
          <w:spacing w:val="-2"/>
        </w:rPr>
        <w:t xml:space="preserve"> </w:t>
      </w:r>
      <w:r w:rsidRPr="00BC04CF">
        <w:t>депата</w:t>
      </w:r>
      <w:r w:rsidRPr="00BC04CF">
        <w:rPr>
          <w:spacing w:val="-2"/>
        </w:rPr>
        <w:t xml:space="preserve"> </w:t>
      </w:r>
      <w:r w:rsidRPr="00BC04CF">
        <w:t>за</w:t>
      </w:r>
      <w:r w:rsidRPr="00BC04CF">
        <w:rPr>
          <w:spacing w:val="-2"/>
        </w:rPr>
        <w:t xml:space="preserve"> </w:t>
      </w:r>
      <w:r w:rsidRPr="00BC04CF">
        <w:t>битови</w:t>
      </w:r>
      <w:r w:rsidRPr="00BC04CF">
        <w:rPr>
          <w:spacing w:val="-1"/>
        </w:rPr>
        <w:t xml:space="preserve"> </w:t>
      </w:r>
      <w:r w:rsidRPr="00BC04CF">
        <w:t>отпадъци.</w:t>
      </w:r>
    </w:p>
    <w:p w:rsidR="00BC04CF" w:rsidRPr="00BC04CF" w:rsidRDefault="00BC04CF" w:rsidP="00BC04CF">
      <w:pPr>
        <w:spacing w:after="0"/>
        <w:ind w:firstLine="425"/>
        <w:jc w:val="both"/>
        <w:rPr>
          <w:rFonts w:ascii="Times New Roman" w:hAnsi="Times New Roman" w:cs="Times New Roman"/>
          <w:sz w:val="24"/>
          <w:szCs w:val="24"/>
        </w:rPr>
        <w:sectPr w:rsidR="00BC04CF" w:rsidRPr="00BC04CF" w:rsidSect="00A44B00">
          <w:footerReference w:type="default" r:id="rId36"/>
          <w:pgSz w:w="11910" w:h="16840" w:code="9"/>
          <w:pgMar w:top="1418" w:right="1418" w:bottom="1304" w:left="1418" w:header="0" w:footer="720" w:gutter="0"/>
          <w:pgBorders w:offsetFrom="page">
            <w:top w:val="single" w:sz="12" w:space="24" w:color="006600"/>
            <w:left w:val="single" w:sz="12" w:space="24" w:color="006600"/>
            <w:bottom w:val="single" w:sz="12" w:space="24" w:color="006600"/>
            <w:right w:val="single" w:sz="12" w:space="24" w:color="006600"/>
          </w:pgBorders>
          <w:cols w:space="708"/>
        </w:sectPr>
      </w:pPr>
    </w:p>
    <w:p w:rsidR="00285A7A" w:rsidRPr="00285A7A" w:rsidRDefault="00285A7A" w:rsidP="00285A7A">
      <w:pPr>
        <w:spacing w:after="0"/>
        <w:jc w:val="center"/>
        <w:rPr>
          <w:rFonts w:ascii="Times New Roman" w:hAnsi="Times New Roman" w:cs="Times New Roman"/>
          <w:b/>
          <w:color w:val="006600"/>
          <w:sz w:val="20"/>
          <w:szCs w:val="20"/>
        </w:rPr>
      </w:pPr>
      <w:r w:rsidRPr="00285A7A">
        <w:rPr>
          <w:rFonts w:ascii="Times New Roman" w:hAnsi="Times New Roman" w:cs="Times New Roman"/>
          <w:b/>
          <w:color w:val="006600"/>
          <w:sz w:val="20"/>
          <w:szCs w:val="20"/>
        </w:rPr>
        <w:lastRenderedPageBreak/>
        <w:t>ПЛАН ЗА ДЕЙСТВИЕ КЪМ ПОДПРОГРАМА ЗА РАЗДЕЛНО СЪБИРАНЕ И ПОСТИГАНЕ НА ЦЕЛИТЕ ЗА БИОРАЗГРАДИМИТЕ БИТОВИ ОТПАДЪЦИ ВТ.Ч. ЗА БИООТПАДЪЦИТЕ</w:t>
      </w:r>
    </w:p>
    <w:p w:rsidR="00285A7A" w:rsidRPr="00285A7A" w:rsidRDefault="00285A7A" w:rsidP="00285A7A">
      <w:pPr>
        <w:spacing w:after="0"/>
        <w:jc w:val="center"/>
        <w:rPr>
          <w:rFonts w:ascii="Times New Roman" w:hAnsi="Times New Roman" w:cs="Times New Roman"/>
          <w:b/>
          <w:color w:val="006600"/>
          <w:sz w:val="20"/>
          <w:szCs w:val="20"/>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285A7A" w:rsidRPr="00285A7A" w:rsidTr="001B7117">
        <w:tc>
          <w:tcPr>
            <w:tcW w:w="3535" w:type="dxa"/>
            <w:shd w:val="clear" w:color="auto" w:fill="EAF1DD" w:themeFill="accent3" w:themeFillTint="33"/>
          </w:tcPr>
          <w:p w:rsidR="00285A7A" w:rsidRPr="00285A7A" w:rsidRDefault="00285A7A" w:rsidP="001B7117">
            <w:pPr>
              <w:spacing w:after="0" w:line="240" w:lineRule="auto"/>
              <w:rPr>
                <w:rFonts w:ascii="Times New Roman" w:hAnsi="Times New Roman" w:cs="Times New Roman"/>
                <w:b/>
                <w:i/>
                <w:sz w:val="20"/>
                <w:szCs w:val="20"/>
              </w:rPr>
            </w:pPr>
            <w:r w:rsidRPr="00285A7A">
              <w:rPr>
                <w:rFonts w:ascii="Times New Roman" w:hAnsi="Times New Roman" w:cs="Times New Roman"/>
                <w:b/>
                <w:i/>
                <w:sz w:val="20"/>
                <w:szCs w:val="20"/>
              </w:rPr>
              <w:t>Стратегическа цел: 2</w:t>
            </w:r>
          </w:p>
        </w:tc>
        <w:tc>
          <w:tcPr>
            <w:tcW w:w="10890" w:type="dxa"/>
            <w:shd w:val="clear" w:color="auto" w:fill="EAF1DD" w:themeFill="accent3" w:themeFillTint="33"/>
          </w:tcPr>
          <w:p w:rsidR="00285A7A" w:rsidRPr="00285A7A" w:rsidRDefault="00285A7A" w:rsidP="001B7117">
            <w:pPr>
              <w:pStyle w:val="aa"/>
              <w:tabs>
                <w:tab w:val="left" w:pos="-2694"/>
              </w:tabs>
              <w:spacing w:after="0" w:line="240" w:lineRule="auto"/>
              <w:ind w:left="0"/>
              <w:rPr>
                <w:rFonts w:ascii="Times New Roman" w:hAnsi="Times New Roman" w:cs="Times New Roman"/>
                <w:b/>
                <w:i/>
                <w:sz w:val="20"/>
                <w:szCs w:val="20"/>
              </w:rPr>
            </w:pPr>
            <w:r w:rsidRPr="00285A7A">
              <w:rPr>
                <w:rFonts w:ascii="Times New Roman" w:hAnsi="Times New Roman" w:cs="Times New Roman"/>
                <w:b/>
                <w:i/>
                <w:sz w:val="20"/>
                <w:szCs w:val="20"/>
              </w:rPr>
              <w:t>Нарастване на количествата рециклирани и оползотворени отпадъци</w:t>
            </w:r>
          </w:p>
        </w:tc>
      </w:tr>
      <w:tr w:rsidR="00285A7A" w:rsidRPr="00285A7A" w:rsidTr="001B7117">
        <w:tc>
          <w:tcPr>
            <w:tcW w:w="3535" w:type="dxa"/>
            <w:shd w:val="clear" w:color="auto" w:fill="EAF1DD" w:themeFill="accent3" w:themeFillTint="33"/>
          </w:tcPr>
          <w:p w:rsidR="00285A7A" w:rsidRPr="00285A7A" w:rsidRDefault="00285A7A" w:rsidP="001B7117">
            <w:pPr>
              <w:spacing w:after="0" w:line="240" w:lineRule="auto"/>
              <w:rPr>
                <w:rFonts w:ascii="Times New Roman" w:hAnsi="Times New Roman" w:cs="Times New Roman"/>
                <w:b/>
                <w:i/>
                <w:sz w:val="20"/>
                <w:szCs w:val="20"/>
              </w:rPr>
            </w:pPr>
            <w:r w:rsidRPr="00285A7A">
              <w:rPr>
                <w:rFonts w:ascii="Times New Roman" w:hAnsi="Times New Roman" w:cs="Times New Roman"/>
                <w:b/>
                <w:i/>
                <w:sz w:val="20"/>
                <w:szCs w:val="20"/>
              </w:rPr>
              <w:t>Оперативна/и цел/и:</w:t>
            </w:r>
          </w:p>
        </w:tc>
        <w:tc>
          <w:tcPr>
            <w:tcW w:w="10890" w:type="dxa"/>
            <w:shd w:val="clear" w:color="auto" w:fill="EAF1DD" w:themeFill="accent3" w:themeFillTint="33"/>
            <w:vAlign w:val="bottom"/>
          </w:tcPr>
          <w:p w:rsidR="00285A7A" w:rsidRPr="00285A7A" w:rsidRDefault="00285A7A" w:rsidP="001B7117">
            <w:pPr>
              <w:spacing w:after="0" w:line="240" w:lineRule="auto"/>
              <w:rPr>
                <w:rFonts w:ascii="Times New Roman" w:hAnsi="Times New Roman" w:cs="Times New Roman"/>
                <w:sz w:val="20"/>
                <w:szCs w:val="20"/>
              </w:rPr>
            </w:pPr>
            <w:r w:rsidRPr="00285A7A">
              <w:rPr>
                <w:rStyle w:val="2100"/>
                <w:color w:val="000000"/>
                <w:sz w:val="20"/>
                <w:szCs w:val="20"/>
              </w:rPr>
              <w:t>Подобряване на организацията по разделяне, временно съхранение, събиране, транспортиране, рециклиране и оползотворяване на отпадъците</w:t>
            </w:r>
          </w:p>
        </w:tc>
      </w:tr>
      <w:tr w:rsidR="00285A7A" w:rsidRPr="00285A7A" w:rsidTr="001B7117">
        <w:tc>
          <w:tcPr>
            <w:tcW w:w="3535" w:type="dxa"/>
            <w:shd w:val="clear" w:color="auto" w:fill="EAF1DD" w:themeFill="accent3" w:themeFillTint="33"/>
          </w:tcPr>
          <w:p w:rsidR="00285A7A" w:rsidRPr="00285A7A" w:rsidRDefault="00285A7A" w:rsidP="001B7117">
            <w:pPr>
              <w:spacing w:after="0" w:line="240" w:lineRule="auto"/>
              <w:rPr>
                <w:rFonts w:ascii="Times New Roman" w:hAnsi="Times New Roman" w:cs="Times New Roman"/>
                <w:b/>
                <w:i/>
                <w:sz w:val="20"/>
                <w:szCs w:val="20"/>
              </w:rPr>
            </w:pPr>
            <w:r w:rsidRPr="00285A7A">
              <w:rPr>
                <w:rFonts w:ascii="Times New Roman" w:hAnsi="Times New Roman" w:cs="Times New Roman"/>
                <w:b/>
                <w:i/>
                <w:sz w:val="20"/>
                <w:szCs w:val="20"/>
              </w:rPr>
              <w:t>Целеви индикатори</w:t>
            </w:r>
          </w:p>
        </w:tc>
        <w:tc>
          <w:tcPr>
            <w:tcW w:w="10890" w:type="dxa"/>
            <w:shd w:val="clear" w:color="auto" w:fill="EAF1DD" w:themeFill="accent3" w:themeFillTint="33"/>
            <w:vAlign w:val="bottom"/>
          </w:tcPr>
          <w:p w:rsidR="00285A7A" w:rsidRPr="00285A7A" w:rsidRDefault="00285A7A" w:rsidP="001B7117">
            <w:pPr>
              <w:spacing w:after="0" w:line="240" w:lineRule="auto"/>
              <w:rPr>
                <w:rFonts w:ascii="Times New Roman" w:hAnsi="Times New Roman" w:cs="Times New Roman"/>
                <w:i/>
                <w:sz w:val="20"/>
                <w:szCs w:val="20"/>
              </w:rPr>
            </w:pPr>
            <w:r w:rsidRPr="00285A7A">
              <w:rPr>
                <w:rStyle w:val="293"/>
                <w:i/>
                <w:color w:val="000000"/>
                <w:sz w:val="20"/>
                <w:szCs w:val="20"/>
              </w:rPr>
              <w:t>2028 г. - мин. 70% от количеството на битовите биоотпадъци образувани в общината са разделно събрани и оползотворени</w:t>
            </w:r>
          </w:p>
        </w:tc>
      </w:tr>
    </w:tbl>
    <w:p w:rsidR="00285A7A" w:rsidRPr="00285A7A" w:rsidRDefault="00285A7A" w:rsidP="00285A7A">
      <w:pPr>
        <w:spacing w:after="0"/>
        <w:rPr>
          <w:rFonts w:ascii="Times New Roman" w:hAnsi="Times New Roman" w:cs="Times New Roman"/>
          <w:b/>
          <w:sz w:val="20"/>
          <w:szCs w:val="20"/>
        </w:rPr>
      </w:pPr>
    </w:p>
    <w:tbl>
      <w:tblPr>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127"/>
        <w:gridCol w:w="993"/>
        <w:gridCol w:w="1653"/>
        <w:gridCol w:w="1465"/>
        <w:gridCol w:w="1560"/>
        <w:gridCol w:w="1938"/>
        <w:gridCol w:w="1608"/>
        <w:gridCol w:w="1086"/>
        <w:gridCol w:w="1462"/>
      </w:tblGrid>
      <w:tr w:rsidR="00285A7A" w:rsidRPr="00285A7A" w:rsidTr="008E3278">
        <w:trPr>
          <w:trHeight w:val="427"/>
        </w:trPr>
        <w:tc>
          <w:tcPr>
            <w:tcW w:w="1559" w:type="dxa"/>
            <w:vMerge w:val="restart"/>
            <w:shd w:val="clear" w:color="auto" w:fill="93D07C"/>
            <w:vAlign w:val="center"/>
          </w:tcPr>
          <w:p w:rsidR="00285A7A" w:rsidRPr="00285A7A" w:rsidRDefault="00285A7A" w:rsidP="001B7117">
            <w:pPr>
              <w:pStyle w:val="210"/>
              <w:shd w:val="clear" w:color="auto" w:fill="auto"/>
              <w:spacing w:before="0" w:line="190" w:lineRule="exact"/>
              <w:ind w:firstLine="0"/>
              <w:jc w:val="center"/>
              <w:rPr>
                <w:rFonts w:cs="Times New Roman"/>
                <w:sz w:val="20"/>
                <w:szCs w:val="20"/>
              </w:rPr>
            </w:pPr>
            <w:r w:rsidRPr="00285A7A">
              <w:rPr>
                <w:rStyle w:val="293"/>
                <w:color w:val="000000"/>
                <w:sz w:val="20"/>
                <w:szCs w:val="20"/>
              </w:rPr>
              <w:t>Мярка</w:t>
            </w:r>
          </w:p>
        </w:tc>
        <w:tc>
          <w:tcPr>
            <w:tcW w:w="2127" w:type="dxa"/>
            <w:vMerge w:val="restart"/>
            <w:shd w:val="clear" w:color="auto" w:fill="93D07C"/>
            <w:vAlign w:val="center"/>
          </w:tcPr>
          <w:p w:rsidR="00285A7A" w:rsidRPr="00285A7A" w:rsidRDefault="00285A7A" w:rsidP="001B7117">
            <w:pPr>
              <w:pStyle w:val="210"/>
              <w:shd w:val="clear" w:color="auto" w:fill="auto"/>
              <w:spacing w:before="0" w:after="60" w:line="190" w:lineRule="exact"/>
              <w:ind w:firstLine="0"/>
              <w:jc w:val="center"/>
              <w:rPr>
                <w:rFonts w:cs="Times New Roman"/>
                <w:sz w:val="20"/>
                <w:szCs w:val="20"/>
              </w:rPr>
            </w:pPr>
            <w:r w:rsidRPr="00285A7A">
              <w:rPr>
                <w:rStyle w:val="293"/>
                <w:color w:val="000000"/>
                <w:sz w:val="20"/>
                <w:szCs w:val="20"/>
              </w:rPr>
              <w:t>Дейности</w:t>
            </w:r>
          </w:p>
          <w:p w:rsidR="00285A7A" w:rsidRPr="00285A7A" w:rsidRDefault="00285A7A" w:rsidP="001B7117">
            <w:pPr>
              <w:pStyle w:val="210"/>
              <w:shd w:val="clear" w:color="auto" w:fill="auto"/>
              <w:spacing w:before="60" w:line="190" w:lineRule="exact"/>
              <w:ind w:firstLine="0"/>
              <w:jc w:val="center"/>
              <w:rPr>
                <w:rFonts w:cs="Times New Roman"/>
                <w:sz w:val="20"/>
                <w:szCs w:val="20"/>
              </w:rPr>
            </w:pPr>
            <w:r w:rsidRPr="00285A7A">
              <w:rPr>
                <w:rStyle w:val="293"/>
                <w:color w:val="000000"/>
                <w:sz w:val="20"/>
                <w:szCs w:val="20"/>
              </w:rPr>
              <w:t>/мерки/</w:t>
            </w:r>
          </w:p>
        </w:tc>
        <w:tc>
          <w:tcPr>
            <w:tcW w:w="993" w:type="dxa"/>
            <w:vMerge w:val="restart"/>
            <w:shd w:val="clear" w:color="auto" w:fill="93D07C"/>
            <w:vAlign w:val="center"/>
          </w:tcPr>
          <w:p w:rsidR="00285A7A" w:rsidRPr="00285A7A" w:rsidRDefault="00285A7A" w:rsidP="001B7117">
            <w:pPr>
              <w:pStyle w:val="210"/>
              <w:shd w:val="clear" w:color="auto" w:fill="auto"/>
              <w:spacing w:before="0" w:after="60" w:line="190" w:lineRule="exact"/>
              <w:ind w:left="-107" w:firstLine="0"/>
              <w:jc w:val="center"/>
              <w:rPr>
                <w:rFonts w:cs="Times New Roman"/>
                <w:sz w:val="20"/>
                <w:szCs w:val="20"/>
              </w:rPr>
            </w:pPr>
            <w:r w:rsidRPr="00285A7A">
              <w:rPr>
                <w:rStyle w:val="293"/>
                <w:color w:val="000000"/>
                <w:sz w:val="20"/>
                <w:szCs w:val="20"/>
              </w:rPr>
              <w:t>Бюджет</w:t>
            </w:r>
          </w:p>
          <w:p w:rsidR="00285A7A" w:rsidRPr="00285A7A" w:rsidRDefault="00285A7A" w:rsidP="001B7117">
            <w:pPr>
              <w:pStyle w:val="210"/>
              <w:shd w:val="clear" w:color="auto" w:fill="auto"/>
              <w:spacing w:before="60" w:line="190" w:lineRule="exact"/>
              <w:ind w:left="-107" w:firstLine="0"/>
              <w:jc w:val="center"/>
              <w:rPr>
                <w:rFonts w:cs="Times New Roman"/>
                <w:sz w:val="20"/>
                <w:szCs w:val="20"/>
              </w:rPr>
            </w:pPr>
            <w:r w:rsidRPr="00285A7A">
              <w:rPr>
                <w:rStyle w:val="293"/>
                <w:color w:val="000000"/>
                <w:sz w:val="20"/>
                <w:szCs w:val="20"/>
              </w:rPr>
              <w:t>(лева)</w:t>
            </w:r>
          </w:p>
        </w:tc>
        <w:tc>
          <w:tcPr>
            <w:tcW w:w="1653" w:type="dxa"/>
            <w:vMerge w:val="restart"/>
            <w:shd w:val="clear" w:color="auto" w:fill="93D07C"/>
            <w:vAlign w:val="center"/>
          </w:tcPr>
          <w:p w:rsidR="00285A7A" w:rsidRPr="00285A7A" w:rsidRDefault="00285A7A" w:rsidP="001B7117">
            <w:pPr>
              <w:pStyle w:val="210"/>
              <w:shd w:val="clear" w:color="auto" w:fill="auto"/>
              <w:spacing w:before="0" w:line="230" w:lineRule="exact"/>
              <w:ind w:left="-6" w:right="-155" w:firstLine="0"/>
              <w:jc w:val="center"/>
              <w:rPr>
                <w:rFonts w:cs="Times New Roman"/>
                <w:sz w:val="20"/>
                <w:szCs w:val="20"/>
              </w:rPr>
            </w:pPr>
            <w:r w:rsidRPr="00285A7A">
              <w:rPr>
                <w:rStyle w:val="293"/>
                <w:color w:val="000000"/>
                <w:sz w:val="20"/>
                <w:szCs w:val="20"/>
              </w:rPr>
              <w:t>Източници на финансиране</w:t>
            </w:r>
          </w:p>
        </w:tc>
        <w:tc>
          <w:tcPr>
            <w:tcW w:w="1465" w:type="dxa"/>
            <w:vMerge w:val="restart"/>
            <w:shd w:val="clear" w:color="auto" w:fill="93D07C"/>
            <w:vAlign w:val="center"/>
          </w:tcPr>
          <w:p w:rsidR="00285A7A" w:rsidRPr="00285A7A" w:rsidRDefault="00285A7A" w:rsidP="001B7117">
            <w:pPr>
              <w:pStyle w:val="210"/>
              <w:shd w:val="clear" w:color="auto" w:fill="auto"/>
              <w:spacing w:before="0" w:line="230" w:lineRule="exact"/>
              <w:ind w:firstLine="0"/>
              <w:jc w:val="center"/>
              <w:rPr>
                <w:rFonts w:cs="Times New Roman"/>
                <w:sz w:val="20"/>
                <w:szCs w:val="20"/>
              </w:rPr>
            </w:pPr>
            <w:r w:rsidRPr="00285A7A">
              <w:rPr>
                <w:rStyle w:val="293"/>
                <w:color w:val="000000"/>
                <w:sz w:val="20"/>
                <w:szCs w:val="20"/>
              </w:rPr>
              <w:t>Срок за реализация</w:t>
            </w:r>
          </w:p>
        </w:tc>
        <w:tc>
          <w:tcPr>
            <w:tcW w:w="1560" w:type="dxa"/>
            <w:vMerge w:val="restart"/>
            <w:shd w:val="clear" w:color="auto" w:fill="93D07C"/>
            <w:vAlign w:val="center"/>
          </w:tcPr>
          <w:p w:rsidR="00285A7A" w:rsidRPr="00285A7A" w:rsidRDefault="00285A7A" w:rsidP="001B7117">
            <w:pPr>
              <w:pStyle w:val="210"/>
              <w:shd w:val="clear" w:color="auto" w:fill="auto"/>
              <w:spacing w:before="0" w:after="60" w:line="190" w:lineRule="exact"/>
              <w:ind w:left="-8" w:firstLine="0"/>
              <w:jc w:val="center"/>
              <w:rPr>
                <w:rFonts w:cs="Times New Roman"/>
                <w:sz w:val="20"/>
                <w:szCs w:val="20"/>
              </w:rPr>
            </w:pPr>
            <w:r w:rsidRPr="00285A7A">
              <w:rPr>
                <w:rStyle w:val="293"/>
                <w:color w:val="000000"/>
                <w:sz w:val="20"/>
                <w:szCs w:val="20"/>
              </w:rPr>
              <w:t>Очаквани</w:t>
            </w:r>
          </w:p>
          <w:p w:rsidR="00285A7A" w:rsidRPr="00285A7A" w:rsidRDefault="00285A7A" w:rsidP="001B7117">
            <w:pPr>
              <w:pStyle w:val="210"/>
              <w:shd w:val="clear" w:color="auto" w:fill="auto"/>
              <w:spacing w:before="60" w:line="190" w:lineRule="exact"/>
              <w:ind w:left="-8" w:firstLine="0"/>
              <w:jc w:val="center"/>
              <w:rPr>
                <w:rFonts w:cs="Times New Roman"/>
                <w:sz w:val="20"/>
                <w:szCs w:val="20"/>
              </w:rPr>
            </w:pPr>
            <w:r w:rsidRPr="00285A7A">
              <w:rPr>
                <w:rStyle w:val="293"/>
                <w:color w:val="000000"/>
                <w:sz w:val="20"/>
                <w:szCs w:val="20"/>
              </w:rPr>
              <w:t>резултати</w:t>
            </w:r>
          </w:p>
        </w:tc>
        <w:tc>
          <w:tcPr>
            <w:tcW w:w="3546" w:type="dxa"/>
            <w:gridSpan w:val="2"/>
            <w:shd w:val="clear" w:color="auto" w:fill="93D07C"/>
            <w:vAlign w:val="center"/>
          </w:tcPr>
          <w:p w:rsidR="00285A7A" w:rsidRPr="00285A7A" w:rsidRDefault="00285A7A" w:rsidP="001B7117">
            <w:pPr>
              <w:pStyle w:val="210"/>
              <w:shd w:val="clear" w:color="auto" w:fill="auto"/>
              <w:spacing w:before="0" w:line="190" w:lineRule="exact"/>
              <w:ind w:left="-5" w:firstLine="0"/>
              <w:jc w:val="center"/>
              <w:rPr>
                <w:rFonts w:cs="Times New Roman"/>
                <w:sz w:val="20"/>
                <w:szCs w:val="20"/>
              </w:rPr>
            </w:pPr>
            <w:r w:rsidRPr="00285A7A">
              <w:rPr>
                <w:rStyle w:val="293"/>
                <w:color w:val="000000"/>
                <w:sz w:val="20"/>
                <w:szCs w:val="20"/>
              </w:rPr>
              <w:t>Индикатори за изпълнение</w:t>
            </w:r>
          </w:p>
        </w:tc>
        <w:tc>
          <w:tcPr>
            <w:tcW w:w="2548" w:type="dxa"/>
            <w:gridSpan w:val="2"/>
            <w:shd w:val="clear" w:color="auto" w:fill="93D07C"/>
            <w:vAlign w:val="center"/>
          </w:tcPr>
          <w:p w:rsidR="00285A7A" w:rsidRPr="00285A7A" w:rsidRDefault="00285A7A" w:rsidP="001B7117">
            <w:pPr>
              <w:pStyle w:val="aa"/>
              <w:tabs>
                <w:tab w:val="left" w:pos="-2694"/>
              </w:tabs>
              <w:spacing w:after="0" w:line="240" w:lineRule="auto"/>
              <w:ind w:left="0"/>
              <w:jc w:val="center"/>
              <w:rPr>
                <w:rFonts w:ascii="Times New Roman" w:hAnsi="Times New Roman" w:cs="Times New Roman"/>
                <w:b/>
                <w:sz w:val="20"/>
                <w:szCs w:val="20"/>
              </w:rPr>
            </w:pPr>
            <w:r w:rsidRPr="00285A7A">
              <w:rPr>
                <w:rStyle w:val="293"/>
                <w:color w:val="000000"/>
                <w:sz w:val="20"/>
                <w:szCs w:val="20"/>
              </w:rPr>
              <w:t>Отговорни институции</w:t>
            </w:r>
          </w:p>
        </w:tc>
      </w:tr>
      <w:tr w:rsidR="00285A7A" w:rsidRPr="00285A7A" w:rsidTr="008E3278">
        <w:trPr>
          <w:trHeight w:val="291"/>
        </w:trPr>
        <w:tc>
          <w:tcPr>
            <w:tcW w:w="1559" w:type="dxa"/>
            <w:vMerge/>
            <w:shd w:val="clear" w:color="auto" w:fill="93D07C"/>
            <w:vAlign w:val="center"/>
          </w:tcPr>
          <w:p w:rsidR="00285A7A" w:rsidRPr="00285A7A" w:rsidRDefault="00285A7A" w:rsidP="001B7117">
            <w:pPr>
              <w:pStyle w:val="210"/>
              <w:shd w:val="clear" w:color="auto" w:fill="auto"/>
              <w:spacing w:before="0" w:line="190" w:lineRule="exact"/>
              <w:ind w:firstLine="0"/>
              <w:rPr>
                <w:rFonts w:cs="Times New Roman"/>
                <w:sz w:val="20"/>
                <w:szCs w:val="20"/>
              </w:rPr>
            </w:pPr>
          </w:p>
        </w:tc>
        <w:tc>
          <w:tcPr>
            <w:tcW w:w="2127" w:type="dxa"/>
            <w:vMerge/>
            <w:shd w:val="clear" w:color="auto" w:fill="93D07C"/>
            <w:vAlign w:val="bottom"/>
          </w:tcPr>
          <w:p w:rsidR="00285A7A" w:rsidRPr="00285A7A" w:rsidRDefault="00285A7A" w:rsidP="001B7117">
            <w:pPr>
              <w:pStyle w:val="210"/>
              <w:shd w:val="clear" w:color="auto" w:fill="auto"/>
              <w:spacing w:before="0" w:line="190" w:lineRule="exact"/>
              <w:ind w:firstLine="0"/>
              <w:rPr>
                <w:rFonts w:cs="Times New Roman"/>
                <w:sz w:val="20"/>
                <w:szCs w:val="20"/>
              </w:rPr>
            </w:pPr>
          </w:p>
        </w:tc>
        <w:tc>
          <w:tcPr>
            <w:tcW w:w="993" w:type="dxa"/>
            <w:vMerge/>
            <w:shd w:val="clear" w:color="auto" w:fill="93D07C"/>
            <w:vAlign w:val="bottom"/>
          </w:tcPr>
          <w:p w:rsidR="00285A7A" w:rsidRPr="00285A7A" w:rsidRDefault="00285A7A" w:rsidP="001B7117">
            <w:pPr>
              <w:pStyle w:val="210"/>
              <w:shd w:val="clear" w:color="auto" w:fill="auto"/>
              <w:spacing w:before="0" w:line="190" w:lineRule="exact"/>
              <w:ind w:firstLine="0"/>
              <w:rPr>
                <w:rFonts w:cs="Times New Roman"/>
                <w:sz w:val="20"/>
                <w:szCs w:val="20"/>
              </w:rPr>
            </w:pPr>
          </w:p>
        </w:tc>
        <w:tc>
          <w:tcPr>
            <w:tcW w:w="1653" w:type="dxa"/>
            <w:vMerge/>
            <w:shd w:val="clear" w:color="auto" w:fill="93D07C"/>
            <w:vAlign w:val="bottom"/>
          </w:tcPr>
          <w:p w:rsidR="00285A7A" w:rsidRPr="00285A7A" w:rsidRDefault="00285A7A" w:rsidP="001B7117">
            <w:pPr>
              <w:pStyle w:val="210"/>
              <w:shd w:val="clear" w:color="auto" w:fill="auto"/>
              <w:spacing w:before="0" w:line="190" w:lineRule="exact"/>
              <w:ind w:left="-6" w:firstLine="0"/>
              <w:rPr>
                <w:rFonts w:cs="Times New Roman"/>
                <w:sz w:val="20"/>
                <w:szCs w:val="20"/>
              </w:rPr>
            </w:pPr>
          </w:p>
        </w:tc>
        <w:tc>
          <w:tcPr>
            <w:tcW w:w="1465" w:type="dxa"/>
            <w:vMerge/>
            <w:shd w:val="clear" w:color="auto" w:fill="93D07C"/>
            <w:vAlign w:val="bottom"/>
          </w:tcPr>
          <w:p w:rsidR="00285A7A" w:rsidRPr="00285A7A" w:rsidRDefault="00285A7A" w:rsidP="001B7117">
            <w:pPr>
              <w:pStyle w:val="210"/>
              <w:shd w:val="clear" w:color="auto" w:fill="auto"/>
              <w:spacing w:before="0" w:line="190" w:lineRule="exact"/>
              <w:ind w:left="135" w:firstLine="0"/>
              <w:rPr>
                <w:rFonts w:cs="Times New Roman"/>
                <w:sz w:val="20"/>
                <w:szCs w:val="20"/>
              </w:rPr>
            </w:pPr>
          </w:p>
        </w:tc>
        <w:tc>
          <w:tcPr>
            <w:tcW w:w="1560" w:type="dxa"/>
            <w:vMerge/>
            <w:shd w:val="clear" w:color="auto" w:fill="93D07C"/>
            <w:vAlign w:val="bottom"/>
          </w:tcPr>
          <w:p w:rsidR="00285A7A" w:rsidRPr="00285A7A" w:rsidRDefault="00285A7A" w:rsidP="001B7117">
            <w:pPr>
              <w:pStyle w:val="210"/>
              <w:shd w:val="clear" w:color="auto" w:fill="auto"/>
              <w:spacing w:before="0" w:line="190" w:lineRule="exact"/>
              <w:ind w:left="-8" w:firstLine="0"/>
              <w:rPr>
                <w:rFonts w:cs="Times New Roman"/>
                <w:sz w:val="20"/>
                <w:szCs w:val="20"/>
              </w:rPr>
            </w:pPr>
          </w:p>
        </w:tc>
        <w:tc>
          <w:tcPr>
            <w:tcW w:w="1938" w:type="dxa"/>
            <w:shd w:val="clear" w:color="auto" w:fill="93D07C"/>
            <w:vAlign w:val="center"/>
          </w:tcPr>
          <w:p w:rsidR="00285A7A" w:rsidRPr="00285A7A" w:rsidRDefault="00285A7A" w:rsidP="001B7117">
            <w:pPr>
              <w:pStyle w:val="210"/>
              <w:shd w:val="clear" w:color="auto" w:fill="auto"/>
              <w:spacing w:before="0" w:line="190" w:lineRule="exact"/>
              <w:ind w:left="78" w:firstLine="0"/>
              <w:jc w:val="center"/>
              <w:rPr>
                <w:rFonts w:cs="Times New Roman"/>
                <w:sz w:val="20"/>
                <w:szCs w:val="20"/>
              </w:rPr>
            </w:pPr>
            <w:r w:rsidRPr="00285A7A">
              <w:rPr>
                <w:rStyle w:val="291"/>
                <w:color w:val="000000"/>
                <w:sz w:val="20"/>
                <w:szCs w:val="20"/>
              </w:rPr>
              <w:t>Текущи</w:t>
            </w:r>
          </w:p>
        </w:tc>
        <w:tc>
          <w:tcPr>
            <w:tcW w:w="1608" w:type="dxa"/>
            <w:shd w:val="clear" w:color="auto" w:fill="93D07C"/>
            <w:vAlign w:val="center"/>
          </w:tcPr>
          <w:p w:rsidR="00285A7A" w:rsidRPr="00285A7A" w:rsidRDefault="00285A7A" w:rsidP="001B7117">
            <w:pPr>
              <w:pStyle w:val="210"/>
              <w:shd w:val="clear" w:color="auto" w:fill="auto"/>
              <w:spacing w:before="0" w:line="190" w:lineRule="exact"/>
              <w:ind w:left="78" w:firstLine="0"/>
              <w:jc w:val="center"/>
              <w:rPr>
                <w:rFonts w:cs="Times New Roman"/>
                <w:sz w:val="20"/>
                <w:szCs w:val="20"/>
              </w:rPr>
            </w:pPr>
            <w:r w:rsidRPr="00285A7A">
              <w:rPr>
                <w:rStyle w:val="291"/>
                <w:color w:val="000000"/>
                <w:sz w:val="20"/>
                <w:szCs w:val="20"/>
              </w:rPr>
              <w:t>Целеви</w:t>
            </w:r>
          </w:p>
        </w:tc>
        <w:tc>
          <w:tcPr>
            <w:tcW w:w="1086" w:type="dxa"/>
            <w:shd w:val="clear" w:color="auto" w:fill="93D07C"/>
            <w:vAlign w:val="center"/>
          </w:tcPr>
          <w:p w:rsidR="00285A7A" w:rsidRPr="00285A7A" w:rsidRDefault="00285A7A" w:rsidP="001B7117">
            <w:pPr>
              <w:pStyle w:val="210"/>
              <w:shd w:val="clear" w:color="auto" w:fill="auto"/>
              <w:spacing w:before="0" w:line="190" w:lineRule="exact"/>
              <w:ind w:left="-108" w:right="-108" w:firstLine="0"/>
              <w:jc w:val="center"/>
              <w:rPr>
                <w:rFonts w:cs="Times New Roman"/>
                <w:sz w:val="20"/>
                <w:szCs w:val="20"/>
              </w:rPr>
            </w:pPr>
            <w:r w:rsidRPr="00285A7A">
              <w:rPr>
                <w:rStyle w:val="291"/>
                <w:color w:val="000000"/>
                <w:sz w:val="20"/>
                <w:szCs w:val="20"/>
              </w:rPr>
              <w:t>Водеща</w:t>
            </w:r>
          </w:p>
        </w:tc>
        <w:tc>
          <w:tcPr>
            <w:tcW w:w="1462" w:type="dxa"/>
            <w:shd w:val="clear" w:color="auto" w:fill="93D07C"/>
            <w:vAlign w:val="center"/>
          </w:tcPr>
          <w:p w:rsidR="00285A7A" w:rsidRPr="00285A7A" w:rsidRDefault="00285A7A" w:rsidP="001B7117">
            <w:pPr>
              <w:pStyle w:val="210"/>
              <w:shd w:val="clear" w:color="auto" w:fill="auto"/>
              <w:spacing w:before="0" w:line="190" w:lineRule="exact"/>
              <w:ind w:left="-5" w:firstLine="0"/>
              <w:jc w:val="center"/>
              <w:rPr>
                <w:rFonts w:cs="Times New Roman"/>
                <w:sz w:val="20"/>
                <w:szCs w:val="20"/>
              </w:rPr>
            </w:pPr>
            <w:r w:rsidRPr="00285A7A">
              <w:rPr>
                <w:rStyle w:val="291"/>
                <w:color w:val="000000"/>
                <w:sz w:val="20"/>
                <w:szCs w:val="20"/>
              </w:rPr>
              <w:t>Партньор</w:t>
            </w:r>
          </w:p>
        </w:tc>
      </w:tr>
      <w:tr w:rsidR="00A22BA3" w:rsidRPr="00A22BA3" w:rsidTr="003E1FA2">
        <w:trPr>
          <w:trHeight w:val="2535"/>
        </w:trPr>
        <w:tc>
          <w:tcPr>
            <w:tcW w:w="1559" w:type="dxa"/>
            <w:vMerge w:val="restart"/>
          </w:tcPr>
          <w:p w:rsidR="008D1CC5" w:rsidRDefault="008D1CC5" w:rsidP="00A22BA3">
            <w:pPr>
              <w:spacing w:after="0"/>
              <w:rPr>
                <w:rFonts w:ascii="Times New Roman" w:hAnsi="Times New Roman" w:cs="Times New Roman"/>
                <w:sz w:val="20"/>
                <w:szCs w:val="20"/>
              </w:rPr>
            </w:pPr>
          </w:p>
          <w:p w:rsidR="00A22BA3" w:rsidRPr="00A22BA3" w:rsidRDefault="00A22BA3" w:rsidP="00A22BA3">
            <w:pPr>
              <w:spacing w:after="0"/>
              <w:rPr>
                <w:rFonts w:ascii="Times New Roman" w:hAnsi="Times New Roman" w:cs="Times New Roman"/>
                <w:sz w:val="20"/>
                <w:szCs w:val="20"/>
              </w:rPr>
            </w:pPr>
            <w:r w:rsidRPr="00A22BA3">
              <w:rPr>
                <w:rFonts w:ascii="Times New Roman" w:hAnsi="Times New Roman" w:cs="Times New Roman"/>
                <w:sz w:val="20"/>
                <w:szCs w:val="20"/>
              </w:rPr>
              <w:t>1.</w:t>
            </w:r>
            <w:r w:rsidRPr="00A22BA3">
              <w:rPr>
                <w:rFonts w:ascii="Times New Roman" w:hAnsi="Times New Roman" w:cs="Times New Roman"/>
                <w:spacing w:val="-9"/>
                <w:sz w:val="20"/>
                <w:szCs w:val="20"/>
              </w:rPr>
              <w:t xml:space="preserve"> </w:t>
            </w:r>
            <w:r w:rsidRPr="00A22BA3">
              <w:rPr>
                <w:rFonts w:ascii="Times New Roman" w:hAnsi="Times New Roman" w:cs="Times New Roman"/>
                <w:sz w:val="20"/>
                <w:szCs w:val="20"/>
              </w:rPr>
              <w:t>Достигане</w:t>
            </w:r>
            <w:r w:rsidRPr="00A22BA3">
              <w:rPr>
                <w:rFonts w:ascii="Times New Roman" w:hAnsi="Times New Roman" w:cs="Times New Roman"/>
                <w:spacing w:val="-9"/>
                <w:sz w:val="20"/>
                <w:szCs w:val="20"/>
              </w:rPr>
              <w:t xml:space="preserve"> </w:t>
            </w:r>
            <w:r w:rsidRPr="00A22BA3">
              <w:rPr>
                <w:rFonts w:ascii="Times New Roman" w:hAnsi="Times New Roman" w:cs="Times New Roman"/>
                <w:sz w:val="20"/>
                <w:szCs w:val="20"/>
              </w:rPr>
              <w:t>на</w:t>
            </w:r>
            <w:r w:rsidRPr="00A22BA3">
              <w:rPr>
                <w:rFonts w:ascii="Times New Roman" w:hAnsi="Times New Roman" w:cs="Times New Roman"/>
                <w:spacing w:val="-47"/>
                <w:sz w:val="20"/>
                <w:szCs w:val="20"/>
              </w:rPr>
              <w:t xml:space="preserve"> </w:t>
            </w:r>
            <w:r w:rsidRPr="00A22BA3">
              <w:rPr>
                <w:rFonts w:ascii="Times New Roman" w:hAnsi="Times New Roman" w:cs="Times New Roman"/>
                <w:sz w:val="20"/>
                <w:szCs w:val="20"/>
              </w:rPr>
              <w:t>националните</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цели и</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изискванията</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за</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биоразградими</w:t>
            </w:r>
            <w:r w:rsidRPr="00A22BA3">
              <w:rPr>
                <w:rFonts w:ascii="Times New Roman" w:hAnsi="Times New Roman" w:cs="Times New Roman"/>
                <w:spacing w:val="-47"/>
                <w:sz w:val="20"/>
                <w:szCs w:val="20"/>
              </w:rPr>
              <w:t xml:space="preserve"> </w:t>
            </w:r>
            <w:r w:rsidRPr="00A22BA3">
              <w:rPr>
                <w:rFonts w:ascii="Times New Roman" w:hAnsi="Times New Roman" w:cs="Times New Roman"/>
                <w:sz w:val="20"/>
                <w:szCs w:val="20"/>
              </w:rPr>
              <w:t>те, в т.ч. за</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биоотпадъците</w:t>
            </w:r>
            <w:r w:rsidRPr="00A22BA3">
              <w:rPr>
                <w:rFonts w:ascii="Times New Roman" w:hAnsi="Times New Roman" w:cs="Times New Roman"/>
                <w:spacing w:val="-47"/>
                <w:sz w:val="20"/>
                <w:szCs w:val="20"/>
              </w:rPr>
              <w:t xml:space="preserve"> </w:t>
            </w:r>
            <w:r w:rsidRPr="00A22BA3">
              <w:rPr>
                <w:rFonts w:ascii="Times New Roman" w:hAnsi="Times New Roman" w:cs="Times New Roman"/>
                <w:sz w:val="20"/>
                <w:szCs w:val="20"/>
              </w:rPr>
              <w:t>до</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2028</w:t>
            </w:r>
            <w:r w:rsidRPr="00A22BA3">
              <w:rPr>
                <w:rFonts w:ascii="Times New Roman" w:hAnsi="Times New Roman" w:cs="Times New Roman"/>
                <w:spacing w:val="-1"/>
                <w:sz w:val="20"/>
                <w:szCs w:val="20"/>
              </w:rPr>
              <w:t xml:space="preserve"> </w:t>
            </w:r>
            <w:r w:rsidRPr="00A22BA3">
              <w:rPr>
                <w:rFonts w:ascii="Times New Roman" w:hAnsi="Times New Roman" w:cs="Times New Roman"/>
                <w:sz w:val="20"/>
                <w:szCs w:val="20"/>
              </w:rPr>
              <w:t>г.</w:t>
            </w:r>
          </w:p>
        </w:tc>
        <w:tc>
          <w:tcPr>
            <w:tcW w:w="2127" w:type="dxa"/>
          </w:tcPr>
          <w:p w:rsidR="008D1CC5" w:rsidRDefault="008D1CC5" w:rsidP="00A22BA3">
            <w:pPr>
              <w:pStyle w:val="TableParagraph"/>
              <w:spacing w:line="276" w:lineRule="auto"/>
              <w:rPr>
                <w:sz w:val="20"/>
                <w:szCs w:val="20"/>
              </w:rPr>
            </w:pPr>
          </w:p>
          <w:p w:rsidR="008D1CC5" w:rsidRPr="00A22BA3" w:rsidRDefault="00A22BA3" w:rsidP="00A22BA3">
            <w:pPr>
              <w:pStyle w:val="TableParagraph"/>
              <w:spacing w:line="276" w:lineRule="auto"/>
              <w:rPr>
                <w:sz w:val="20"/>
                <w:szCs w:val="20"/>
              </w:rPr>
            </w:pPr>
            <w:r w:rsidRPr="00A22BA3">
              <w:rPr>
                <w:sz w:val="20"/>
                <w:szCs w:val="20"/>
              </w:rPr>
              <w:t>1.1Изграждане на</w:t>
            </w:r>
            <w:r w:rsidRPr="00A22BA3">
              <w:rPr>
                <w:spacing w:val="1"/>
                <w:sz w:val="20"/>
                <w:szCs w:val="20"/>
              </w:rPr>
              <w:t xml:space="preserve"> </w:t>
            </w:r>
            <w:r w:rsidRPr="00A22BA3">
              <w:rPr>
                <w:sz w:val="20"/>
                <w:szCs w:val="20"/>
              </w:rPr>
              <w:t>системата</w:t>
            </w:r>
            <w:r w:rsidRPr="00A22BA3">
              <w:rPr>
                <w:spacing w:val="-9"/>
                <w:sz w:val="20"/>
                <w:szCs w:val="20"/>
              </w:rPr>
              <w:t xml:space="preserve"> </w:t>
            </w:r>
            <w:r w:rsidRPr="00A22BA3">
              <w:rPr>
                <w:sz w:val="20"/>
                <w:szCs w:val="20"/>
              </w:rPr>
              <w:t>за</w:t>
            </w:r>
            <w:r w:rsidRPr="00A22BA3">
              <w:rPr>
                <w:spacing w:val="-9"/>
                <w:sz w:val="20"/>
                <w:szCs w:val="20"/>
              </w:rPr>
              <w:t xml:space="preserve"> </w:t>
            </w:r>
            <w:r w:rsidRPr="00A22BA3">
              <w:rPr>
                <w:sz w:val="20"/>
                <w:szCs w:val="20"/>
              </w:rPr>
              <w:t>събиране</w:t>
            </w:r>
            <w:r w:rsidRPr="00A22BA3">
              <w:rPr>
                <w:spacing w:val="-47"/>
                <w:sz w:val="20"/>
                <w:szCs w:val="20"/>
              </w:rPr>
              <w:t xml:space="preserve"> </w:t>
            </w:r>
            <w:r w:rsidRPr="00A22BA3">
              <w:rPr>
                <w:sz w:val="20"/>
                <w:szCs w:val="20"/>
              </w:rPr>
              <w:t>и третиране на</w:t>
            </w:r>
            <w:r w:rsidRPr="00A22BA3">
              <w:rPr>
                <w:spacing w:val="1"/>
                <w:sz w:val="20"/>
                <w:szCs w:val="20"/>
              </w:rPr>
              <w:t xml:space="preserve"> </w:t>
            </w:r>
            <w:r w:rsidRPr="00A22BA3">
              <w:rPr>
                <w:sz w:val="20"/>
                <w:szCs w:val="20"/>
              </w:rPr>
              <w:t>биоразградими</w:t>
            </w:r>
            <w:r w:rsidRPr="00A22BA3">
              <w:rPr>
                <w:spacing w:val="1"/>
                <w:sz w:val="20"/>
                <w:szCs w:val="20"/>
              </w:rPr>
              <w:t xml:space="preserve"> </w:t>
            </w:r>
            <w:r w:rsidRPr="00A22BA3">
              <w:rPr>
                <w:sz w:val="20"/>
                <w:szCs w:val="20"/>
              </w:rPr>
              <w:t>отпадъци от</w:t>
            </w:r>
            <w:r w:rsidRPr="00A22BA3">
              <w:rPr>
                <w:spacing w:val="1"/>
                <w:sz w:val="20"/>
                <w:szCs w:val="20"/>
              </w:rPr>
              <w:t xml:space="preserve"> </w:t>
            </w:r>
            <w:r w:rsidRPr="00A22BA3">
              <w:rPr>
                <w:sz w:val="20"/>
                <w:szCs w:val="20"/>
              </w:rPr>
              <w:t>растителен произход</w:t>
            </w:r>
            <w:r w:rsidRPr="00A22BA3">
              <w:rPr>
                <w:spacing w:val="1"/>
                <w:sz w:val="20"/>
                <w:szCs w:val="20"/>
              </w:rPr>
              <w:t xml:space="preserve"> </w:t>
            </w:r>
            <w:r w:rsidRPr="00A22BA3">
              <w:rPr>
                <w:sz w:val="20"/>
                <w:szCs w:val="20"/>
              </w:rPr>
              <w:t>на</w:t>
            </w:r>
            <w:r w:rsidRPr="00A22BA3">
              <w:rPr>
                <w:spacing w:val="-2"/>
                <w:sz w:val="20"/>
                <w:szCs w:val="20"/>
              </w:rPr>
              <w:t xml:space="preserve"> </w:t>
            </w:r>
            <w:r w:rsidRPr="00A22BA3">
              <w:rPr>
                <w:sz w:val="20"/>
                <w:szCs w:val="20"/>
              </w:rPr>
              <w:t>територията</w:t>
            </w:r>
            <w:r w:rsidRPr="00A22BA3">
              <w:rPr>
                <w:spacing w:val="2"/>
                <w:sz w:val="20"/>
                <w:szCs w:val="20"/>
              </w:rPr>
              <w:t xml:space="preserve"> </w:t>
            </w:r>
            <w:r w:rsidRPr="00A22BA3">
              <w:rPr>
                <w:sz w:val="20"/>
                <w:szCs w:val="20"/>
              </w:rPr>
              <w:t>на</w:t>
            </w:r>
            <w:r w:rsidRPr="00A22BA3">
              <w:rPr>
                <w:spacing w:val="1"/>
                <w:sz w:val="20"/>
                <w:szCs w:val="20"/>
              </w:rPr>
              <w:t xml:space="preserve"> </w:t>
            </w:r>
            <w:r w:rsidRPr="00A22BA3">
              <w:rPr>
                <w:sz w:val="20"/>
                <w:szCs w:val="20"/>
              </w:rPr>
              <w:t>общината</w:t>
            </w:r>
          </w:p>
        </w:tc>
        <w:tc>
          <w:tcPr>
            <w:tcW w:w="993" w:type="dxa"/>
          </w:tcPr>
          <w:p w:rsidR="008D1CC5" w:rsidRDefault="008D1CC5" w:rsidP="00A22BA3">
            <w:pPr>
              <w:pStyle w:val="TableParagraph"/>
              <w:spacing w:line="276" w:lineRule="auto"/>
              <w:rPr>
                <w:sz w:val="20"/>
                <w:szCs w:val="20"/>
              </w:rPr>
            </w:pPr>
          </w:p>
          <w:p w:rsidR="006F3132" w:rsidRDefault="001C0A89" w:rsidP="006F3132">
            <w:pPr>
              <w:pStyle w:val="TableParagraph"/>
              <w:spacing w:line="276" w:lineRule="auto"/>
              <w:rPr>
                <w:spacing w:val="-2"/>
                <w:sz w:val="20"/>
                <w:szCs w:val="20"/>
              </w:rPr>
            </w:pPr>
            <w:r>
              <w:rPr>
                <w:sz w:val="20"/>
                <w:szCs w:val="20"/>
              </w:rPr>
              <w:t xml:space="preserve">2 </w:t>
            </w:r>
            <w:r w:rsidR="006F3132">
              <w:rPr>
                <w:sz w:val="20"/>
                <w:szCs w:val="20"/>
              </w:rPr>
              <w:t>0</w:t>
            </w:r>
            <w:r w:rsidR="00A22BA3" w:rsidRPr="00A22BA3">
              <w:rPr>
                <w:sz w:val="20"/>
                <w:szCs w:val="20"/>
              </w:rPr>
              <w:t>00</w:t>
            </w:r>
          </w:p>
          <w:p w:rsidR="00A22BA3" w:rsidRPr="00A22BA3" w:rsidRDefault="00A22BA3" w:rsidP="006F3132">
            <w:pPr>
              <w:pStyle w:val="TableParagraph"/>
              <w:spacing w:line="276" w:lineRule="auto"/>
              <w:rPr>
                <w:sz w:val="20"/>
                <w:szCs w:val="20"/>
              </w:rPr>
            </w:pPr>
            <w:r w:rsidRPr="00A22BA3">
              <w:rPr>
                <w:sz w:val="20"/>
                <w:szCs w:val="20"/>
              </w:rPr>
              <w:t>000</w:t>
            </w:r>
          </w:p>
        </w:tc>
        <w:tc>
          <w:tcPr>
            <w:tcW w:w="1653" w:type="dxa"/>
          </w:tcPr>
          <w:p w:rsidR="008D1CC5" w:rsidRDefault="008D1CC5" w:rsidP="00A22BA3">
            <w:pPr>
              <w:pStyle w:val="TableParagraph"/>
              <w:spacing w:line="276" w:lineRule="auto"/>
              <w:rPr>
                <w:sz w:val="20"/>
                <w:szCs w:val="20"/>
              </w:rPr>
            </w:pPr>
          </w:p>
          <w:p w:rsidR="00A22BA3" w:rsidRDefault="00A22BA3" w:rsidP="00A22BA3">
            <w:pPr>
              <w:pStyle w:val="TableParagraph"/>
              <w:spacing w:line="276" w:lineRule="auto"/>
              <w:rPr>
                <w:sz w:val="20"/>
                <w:szCs w:val="20"/>
              </w:rPr>
            </w:pPr>
            <w:r w:rsidRPr="00A22BA3">
              <w:rPr>
                <w:sz w:val="20"/>
                <w:szCs w:val="20"/>
              </w:rPr>
              <w:t>Отчисления</w:t>
            </w:r>
            <w:r w:rsidRPr="00A22BA3">
              <w:rPr>
                <w:spacing w:val="-8"/>
                <w:sz w:val="20"/>
                <w:szCs w:val="20"/>
              </w:rPr>
              <w:t xml:space="preserve"> </w:t>
            </w:r>
            <w:r w:rsidRPr="00A22BA3">
              <w:rPr>
                <w:sz w:val="20"/>
                <w:szCs w:val="20"/>
              </w:rPr>
              <w:t>по</w:t>
            </w:r>
            <w:r w:rsidRPr="00A22BA3">
              <w:rPr>
                <w:spacing w:val="-47"/>
                <w:sz w:val="20"/>
                <w:szCs w:val="20"/>
              </w:rPr>
              <w:t xml:space="preserve"> </w:t>
            </w:r>
            <w:r w:rsidRPr="00A22BA3">
              <w:rPr>
                <w:sz w:val="20"/>
                <w:szCs w:val="20"/>
              </w:rPr>
              <w:t>чл.</w:t>
            </w:r>
            <w:r w:rsidR="00A44B00">
              <w:rPr>
                <w:sz w:val="20"/>
                <w:szCs w:val="20"/>
              </w:rPr>
              <w:t xml:space="preserve"> </w:t>
            </w:r>
            <w:r w:rsidRPr="00A22BA3">
              <w:rPr>
                <w:sz w:val="20"/>
                <w:szCs w:val="20"/>
              </w:rPr>
              <w:t>64 от ЗУО</w:t>
            </w:r>
            <w:r w:rsidRPr="00A22BA3">
              <w:rPr>
                <w:spacing w:val="1"/>
                <w:sz w:val="20"/>
                <w:szCs w:val="20"/>
              </w:rPr>
              <w:t xml:space="preserve"> </w:t>
            </w:r>
            <w:r w:rsidRPr="00A22BA3">
              <w:rPr>
                <w:sz w:val="20"/>
                <w:szCs w:val="20"/>
              </w:rPr>
              <w:t>Общински</w:t>
            </w:r>
            <w:r w:rsidRPr="00A22BA3">
              <w:rPr>
                <w:spacing w:val="1"/>
                <w:sz w:val="20"/>
                <w:szCs w:val="20"/>
              </w:rPr>
              <w:t xml:space="preserve"> </w:t>
            </w:r>
            <w:r w:rsidRPr="00A22BA3">
              <w:rPr>
                <w:sz w:val="20"/>
                <w:szCs w:val="20"/>
              </w:rPr>
              <w:t>бюджет</w:t>
            </w:r>
          </w:p>
          <w:p w:rsidR="00A64AF6" w:rsidRPr="00A22BA3" w:rsidRDefault="00A64AF6" w:rsidP="00A22BA3">
            <w:pPr>
              <w:pStyle w:val="TableParagraph"/>
              <w:spacing w:line="276" w:lineRule="auto"/>
              <w:rPr>
                <w:sz w:val="20"/>
                <w:szCs w:val="20"/>
              </w:rPr>
            </w:pPr>
            <w:r>
              <w:rPr>
                <w:sz w:val="20"/>
                <w:szCs w:val="20"/>
              </w:rPr>
              <w:t>ОПОС</w:t>
            </w:r>
          </w:p>
        </w:tc>
        <w:tc>
          <w:tcPr>
            <w:tcW w:w="1465"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2028</w:t>
            </w:r>
          </w:p>
        </w:tc>
        <w:tc>
          <w:tcPr>
            <w:tcW w:w="1560"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Изградена</w:t>
            </w:r>
            <w:r w:rsidRPr="00A22BA3">
              <w:rPr>
                <w:spacing w:val="1"/>
                <w:sz w:val="20"/>
                <w:szCs w:val="20"/>
              </w:rPr>
              <w:t xml:space="preserve"> </w:t>
            </w:r>
            <w:r w:rsidRPr="00A22BA3">
              <w:rPr>
                <w:sz w:val="20"/>
                <w:szCs w:val="20"/>
              </w:rPr>
              <w:t>инсталация за</w:t>
            </w:r>
            <w:r w:rsidRPr="00A22BA3">
              <w:rPr>
                <w:spacing w:val="1"/>
                <w:sz w:val="20"/>
                <w:szCs w:val="20"/>
              </w:rPr>
              <w:t xml:space="preserve"> </w:t>
            </w:r>
            <w:r w:rsidRPr="00A22BA3">
              <w:rPr>
                <w:sz w:val="20"/>
                <w:szCs w:val="20"/>
              </w:rPr>
              <w:t>компостиране</w:t>
            </w:r>
            <w:r w:rsidRPr="00A22BA3">
              <w:rPr>
                <w:spacing w:val="1"/>
                <w:sz w:val="20"/>
                <w:szCs w:val="20"/>
              </w:rPr>
              <w:t xml:space="preserve"> </w:t>
            </w:r>
            <w:r w:rsidRPr="00A22BA3">
              <w:rPr>
                <w:sz w:val="20"/>
                <w:szCs w:val="20"/>
              </w:rPr>
              <w:t>и намаляване</w:t>
            </w:r>
            <w:r w:rsidRPr="00A22BA3">
              <w:rPr>
                <w:spacing w:val="1"/>
                <w:sz w:val="20"/>
                <w:szCs w:val="20"/>
              </w:rPr>
              <w:t xml:space="preserve"> </w:t>
            </w:r>
            <w:r w:rsidRPr="00A22BA3">
              <w:rPr>
                <w:sz w:val="20"/>
                <w:szCs w:val="20"/>
              </w:rPr>
              <w:t>на</w:t>
            </w:r>
            <w:r w:rsidRPr="00A22BA3">
              <w:rPr>
                <w:spacing w:val="1"/>
                <w:sz w:val="20"/>
                <w:szCs w:val="20"/>
              </w:rPr>
              <w:t xml:space="preserve"> </w:t>
            </w:r>
            <w:r w:rsidRPr="00A22BA3">
              <w:rPr>
                <w:sz w:val="20"/>
                <w:szCs w:val="20"/>
              </w:rPr>
              <w:t>депонираните</w:t>
            </w:r>
            <w:r w:rsidRPr="00A22BA3">
              <w:rPr>
                <w:spacing w:val="1"/>
                <w:sz w:val="20"/>
                <w:szCs w:val="20"/>
              </w:rPr>
              <w:t xml:space="preserve"> </w:t>
            </w:r>
            <w:r w:rsidRPr="00A22BA3">
              <w:rPr>
                <w:spacing w:val="-1"/>
                <w:sz w:val="20"/>
                <w:szCs w:val="20"/>
              </w:rPr>
              <w:t>биоразградими</w:t>
            </w:r>
          </w:p>
          <w:p w:rsidR="00A22BA3" w:rsidRPr="00A22BA3" w:rsidRDefault="003D4598" w:rsidP="00A22BA3">
            <w:pPr>
              <w:pStyle w:val="TableParagraph"/>
              <w:spacing w:line="276" w:lineRule="auto"/>
              <w:rPr>
                <w:sz w:val="20"/>
                <w:szCs w:val="20"/>
              </w:rPr>
            </w:pPr>
            <w:r>
              <w:rPr>
                <w:sz w:val="20"/>
                <w:szCs w:val="20"/>
              </w:rPr>
              <w:t>о</w:t>
            </w:r>
            <w:r w:rsidR="00A22BA3" w:rsidRPr="00A22BA3">
              <w:rPr>
                <w:sz w:val="20"/>
                <w:szCs w:val="20"/>
              </w:rPr>
              <w:t>тпадъци</w:t>
            </w:r>
          </w:p>
        </w:tc>
        <w:tc>
          <w:tcPr>
            <w:tcW w:w="193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Намаляване на количеството на</w:t>
            </w:r>
            <w:r w:rsidRPr="00A22BA3">
              <w:rPr>
                <w:spacing w:val="1"/>
                <w:sz w:val="20"/>
                <w:szCs w:val="20"/>
              </w:rPr>
              <w:t xml:space="preserve"> </w:t>
            </w:r>
            <w:r w:rsidRPr="00A22BA3">
              <w:rPr>
                <w:sz w:val="20"/>
                <w:szCs w:val="20"/>
              </w:rPr>
              <w:t>депонираните биоразградими</w:t>
            </w:r>
            <w:r w:rsidRPr="00A22BA3">
              <w:rPr>
                <w:spacing w:val="1"/>
                <w:sz w:val="20"/>
                <w:szCs w:val="20"/>
              </w:rPr>
              <w:t xml:space="preserve"> </w:t>
            </w:r>
            <w:r w:rsidRPr="00A22BA3">
              <w:rPr>
                <w:sz w:val="20"/>
                <w:szCs w:val="20"/>
              </w:rPr>
              <w:t>отпадъци</w:t>
            </w:r>
          </w:p>
        </w:tc>
        <w:tc>
          <w:tcPr>
            <w:tcW w:w="160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Въвеждане в</w:t>
            </w:r>
            <w:r w:rsidRPr="00A22BA3">
              <w:rPr>
                <w:spacing w:val="1"/>
                <w:sz w:val="20"/>
                <w:szCs w:val="20"/>
              </w:rPr>
              <w:t xml:space="preserve"> </w:t>
            </w:r>
            <w:r w:rsidRPr="00A22BA3">
              <w:rPr>
                <w:spacing w:val="-1"/>
                <w:sz w:val="20"/>
                <w:szCs w:val="20"/>
              </w:rPr>
              <w:t xml:space="preserve">експлоатация </w:t>
            </w:r>
            <w:r w:rsidRPr="00A22BA3">
              <w:rPr>
                <w:sz w:val="20"/>
                <w:szCs w:val="20"/>
              </w:rPr>
              <w:t>1</w:t>
            </w:r>
            <w:r w:rsidRPr="00A22BA3">
              <w:rPr>
                <w:spacing w:val="-47"/>
                <w:sz w:val="20"/>
                <w:szCs w:val="20"/>
              </w:rPr>
              <w:t xml:space="preserve"> </w:t>
            </w:r>
            <w:r w:rsidRPr="00A22BA3">
              <w:rPr>
                <w:sz w:val="20"/>
                <w:szCs w:val="20"/>
              </w:rPr>
              <w:t>брой</w:t>
            </w:r>
            <w:r w:rsidRPr="00A22BA3">
              <w:rPr>
                <w:spacing w:val="1"/>
                <w:sz w:val="20"/>
                <w:szCs w:val="20"/>
              </w:rPr>
              <w:t xml:space="preserve"> </w:t>
            </w:r>
            <w:r w:rsidRPr="00A22BA3">
              <w:rPr>
                <w:sz w:val="20"/>
                <w:szCs w:val="20"/>
              </w:rPr>
              <w:t>компостираща</w:t>
            </w:r>
            <w:r w:rsidRPr="00A22BA3">
              <w:rPr>
                <w:spacing w:val="1"/>
                <w:sz w:val="20"/>
                <w:szCs w:val="20"/>
              </w:rPr>
              <w:t xml:space="preserve"> </w:t>
            </w:r>
            <w:r w:rsidRPr="00A22BA3">
              <w:rPr>
                <w:sz w:val="20"/>
                <w:szCs w:val="20"/>
              </w:rPr>
              <w:t>инсталация</w:t>
            </w:r>
          </w:p>
        </w:tc>
        <w:tc>
          <w:tcPr>
            <w:tcW w:w="1086" w:type="dxa"/>
          </w:tcPr>
          <w:p w:rsidR="008D1CC5" w:rsidRDefault="008D1CC5" w:rsidP="00A22BA3">
            <w:pPr>
              <w:pStyle w:val="TableParagraph"/>
              <w:tabs>
                <w:tab w:val="left" w:pos="1084"/>
              </w:tabs>
              <w:spacing w:line="276" w:lineRule="auto"/>
              <w:rPr>
                <w:spacing w:val="-1"/>
                <w:sz w:val="20"/>
                <w:szCs w:val="20"/>
              </w:rPr>
            </w:pPr>
          </w:p>
          <w:p w:rsidR="00A22BA3" w:rsidRPr="00A22BA3" w:rsidRDefault="00A22BA3" w:rsidP="00A22BA3">
            <w:pPr>
              <w:pStyle w:val="TableParagraph"/>
              <w:tabs>
                <w:tab w:val="left" w:pos="1084"/>
              </w:tabs>
              <w:spacing w:line="276" w:lineRule="auto"/>
              <w:rPr>
                <w:sz w:val="20"/>
                <w:szCs w:val="20"/>
              </w:rPr>
            </w:pPr>
            <w:r w:rsidRPr="00A22BA3">
              <w:rPr>
                <w:spacing w:val="-1"/>
                <w:sz w:val="20"/>
                <w:szCs w:val="20"/>
              </w:rPr>
              <w:t>Община</w:t>
            </w:r>
            <w:r w:rsidRPr="00A22BA3">
              <w:rPr>
                <w:spacing w:val="-47"/>
                <w:sz w:val="20"/>
                <w:szCs w:val="20"/>
              </w:rPr>
              <w:t xml:space="preserve"> </w:t>
            </w:r>
            <w:r w:rsidRPr="00A22BA3">
              <w:rPr>
                <w:sz w:val="20"/>
                <w:szCs w:val="20"/>
              </w:rPr>
              <w:t>Гълъбово</w:t>
            </w:r>
          </w:p>
        </w:tc>
        <w:tc>
          <w:tcPr>
            <w:tcW w:w="1462" w:type="dxa"/>
          </w:tcPr>
          <w:p w:rsidR="00A22BA3" w:rsidRPr="00A22BA3" w:rsidRDefault="00A22BA3" w:rsidP="00A22BA3">
            <w:pPr>
              <w:pStyle w:val="210"/>
              <w:shd w:val="clear" w:color="auto" w:fill="auto"/>
              <w:spacing w:before="0" w:line="276" w:lineRule="auto"/>
              <w:ind w:firstLine="0"/>
              <w:jc w:val="left"/>
              <w:rPr>
                <w:rFonts w:cs="Times New Roman"/>
                <w:sz w:val="20"/>
                <w:szCs w:val="20"/>
              </w:rPr>
            </w:pPr>
          </w:p>
        </w:tc>
      </w:tr>
      <w:tr w:rsidR="00A22BA3" w:rsidRPr="00A22BA3" w:rsidTr="003D4598">
        <w:trPr>
          <w:trHeight w:val="282"/>
        </w:trPr>
        <w:tc>
          <w:tcPr>
            <w:tcW w:w="1559" w:type="dxa"/>
            <w:vMerge/>
          </w:tcPr>
          <w:p w:rsidR="00A22BA3" w:rsidRPr="00A22BA3" w:rsidRDefault="00A22BA3" w:rsidP="00A22BA3">
            <w:pPr>
              <w:pStyle w:val="210"/>
              <w:shd w:val="clear" w:color="auto" w:fill="auto"/>
              <w:spacing w:before="0" w:line="276" w:lineRule="auto"/>
              <w:ind w:firstLine="0"/>
              <w:jc w:val="left"/>
              <w:rPr>
                <w:rFonts w:cs="Times New Roman"/>
                <w:sz w:val="20"/>
                <w:szCs w:val="20"/>
              </w:rPr>
            </w:pPr>
          </w:p>
        </w:tc>
        <w:tc>
          <w:tcPr>
            <w:tcW w:w="2127"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1.2. Актуализиране</w:t>
            </w:r>
            <w:r w:rsidRPr="00A22BA3">
              <w:rPr>
                <w:spacing w:val="1"/>
                <w:sz w:val="20"/>
                <w:szCs w:val="20"/>
              </w:rPr>
              <w:t xml:space="preserve"> </w:t>
            </w:r>
            <w:r w:rsidRPr="00A22BA3">
              <w:rPr>
                <w:sz w:val="20"/>
                <w:szCs w:val="20"/>
              </w:rPr>
              <w:t>при нужда</w:t>
            </w:r>
            <w:r w:rsidRPr="00A22BA3">
              <w:rPr>
                <w:spacing w:val="1"/>
                <w:sz w:val="20"/>
                <w:szCs w:val="20"/>
              </w:rPr>
              <w:t xml:space="preserve"> </w:t>
            </w:r>
            <w:r w:rsidRPr="00A22BA3">
              <w:rPr>
                <w:sz w:val="20"/>
                <w:szCs w:val="20"/>
              </w:rPr>
              <w:t>на</w:t>
            </w:r>
            <w:r w:rsidRPr="00A22BA3">
              <w:rPr>
                <w:spacing w:val="1"/>
                <w:sz w:val="20"/>
                <w:szCs w:val="20"/>
              </w:rPr>
              <w:t xml:space="preserve"> </w:t>
            </w:r>
            <w:r w:rsidRPr="00A22BA3">
              <w:rPr>
                <w:sz w:val="20"/>
                <w:szCs w:val="20"/>
              </w:rPr>
              <w:t>общинската наредба</w:t>
            </w:r>
            <w:r w:rsidRPr="00A22BA3">
              <w:rPr>
                <w:spacing w:val="1"/>
                <w:sz w:val="20"/>
                <w:szCs w:val="20"/>
              </w:rPr>
              <w:t xml:space="preserve"> </w:t>
            </w:r>
            <w:r w:rsidRPr="00A22BA3">
              <w:rPr>
                <w:sz w:val="20"/>
                <w:szCs w:val="20"/>
              </w:rPr>
              <w:t>за управление на</w:t>
            </w:r>
            <w:r w:rsidRPr="00A22BA3">
              <w:rPr>
                <w:spacing w:val="1"/>
                <w:sz w:val="20"/>
                <w:szCs w:val="20"/>
              </w:rPr>
              <w:t xml:space="preserve"> </w:t>
            </w:r>
            <w:r w:rsidRPr="00A22BA3">
              <w:rPr>
                <w:sz w:val="20"/>
                <w:szCs w:val="20"/>
              </w:rPr>
              <w:t>отпадъците за</w:t>
            </w:r>
            <w:r w:rsidRPr="00A22BA3">
              <w:rPr>
                <w:spacing w:val="1"/>
                <w:sz w:val="20"/>
                <w:szCs w:val="20"/>
              </w:rPr>
              <w:t xml:space="preserve"> </w:t>
            </w:r>
            <w:r w:rsidRPr="00A22BA3">
              <w:rPr>
                <w:sz w:val="20"/>
                <w:szCs w:val="20"/>
              </w:rPr>
              <w:t>изисквания за</w:t>
            </w:r>
            <w:r w:rsidRPr="00A22BA3">
              <w:rPr>
                <w:spacing w:val="1"/>
                <w:sz w:val="20"/>
                <w:szCs w:val="20"/>
              </w:rPr>
              <w:t xml:space="preserve"> </w:t>
            </w:r>
            <w:r w:rsidRPr="00A22BA3">
              <w:rPr>
                <w:sz w:val="20"/>
                <w:szCs w:val="20"/>
              </w:rPr>
              <w:t>разделно</w:t>
            </w:r>
            <w:r w:rsidRPr="00A22BA3">
              <w:rPr>
                <w:spacing w:val="-9"/>
                <w:sz w:val="20"/>
                <w:szCs w:val="20"/>
              </w:rPr>
              <w:t xml:space="preserve"> </w:t>
            </w:r>
            <w:r w:rsidRPr="00A22BA3">
              <w:rPr>
                <w:sz w:val="20"/>
                <w:szCs w:val="20"/>
              </w:rPr>
              <w:t>събиране</w:t>
            </w:r>
            <w:r w:rsidRPr="00A22BA3">
              <w:rPr>
                <w:spacing w:val="-9"/>
                <w:sz w:val="20"/>
                <w:szCs w:val="20"/>
              </w:rPr>
              <w:t xml:space="preserve"> </w:t>
            </w:r>
            <w:r w:rsidRPr="00A22BA3">
              <w:rPr>
                <w:sz w:val="20"/>
                <w:szCs w:val="20"/>
              </w:rPr>
              <w:t>на</w:t>
            </w:r>
            <w:r w:rsidRPr="00A22BA3">
              <w:rPr>
                <w:spacing w:val="-47"/>
                <w:sz w:val="20"/>
                <w:szCs w:val="20"/>
              </w:rPr>
              <w:t xml:space="preserve"> </w:t>
            </w:r>
            <w:r w:rsidRPr="00A22BA3">
              <w:rPr>
                <w:sz w:val="20"/>
                <w:szCs w:val="20"/>
              </w:rPr>
              <w:t>биоотпадъците</w:t>
            </w:r>
            <w:r w:rsidR="001C0A89">
              <w:rPr>
                <w:sz w:val="20"/>
                <w:szCs w:val="20"/>
              </w:rPr>
              <w:t xml:space="preserve"> и боразградимите отпадъци</w:t>
            </w:r>
            <w:r w:rsidRPr="00A22BA3">
              <w:rPr>
                <w:sz w:val="20"/>
                <w:szCs w:val="20"/>
              </w:rPr>
              <w:t>, след</w:t>
            </w:r>
            <w:r w:rsidRPr="00A22BA3">
              <w:rPr>
                <w:spacing w:val="1"/>
                <w:sz w:val="20"/>
                <w:szCs w:val="20"/>
              </w:rPr>
              <w:t xml:space="preserve"> </w:t>
            </w:r>
            <w:r w:rsidRPr="00A22BA3">
              <w:rPr>
                <w:sz w:val="20"/>
                <w:szCs w:val="20"/>
              </w:rPr>
              <w:t>осигуряване</w:t>
            </w:r>
            <w:r w:rsidRPr="00A22BA3">
              <w:rPr>
                <w:spacing w:val="-1"/>
                <w:sz w:val="20"/>
                <w:szCs w:val="20"/>
              </w:rPr>
              <w:t xml:space="preserve"> </w:t>
            </w:r>
            <w:r w:rsidRPr="00A22BA3">
              <w:rPr>
                <w:sz w:val="20"/>
                <w:szCs w:val="20"/>
              </w:rPr>
              <w:t>на</w:t>
            </w:r>
          </w:p>
          <w:p w:rsidR="008D1CC5" w:rsidRPr="00A22BA3" w:rsidRDefault="00A22BA3" w:rsidP="003D4598">
            <w:pPr>
              <w:pStyle w:val="TableParagraph"/>
              <w:spacing w:line="276" w:lineRule="auto"/>
              <w:rPr>
                <w:sz w:val="20"/>
                <w:szCs w:val="20"/>
              </w:rPr>
            </w:pPr>
            <w:r w:rsidRPr="00A22BA3">
              <w:rPr>
                <w:sz w:val="20"/>
                <w:szCs w:val="20"/>
              </w:rPr>
              <w:t>системата за</w:t>
            </w:r>
            <w:r w:rsidRPr="00A22BA3">
              <w:rPr>
                <w:spacing w:val="1"/>
                <w:sz w:val="20"/>
                <w:szCs w:val="20"/>
              </w:rPr>
              <w:t xml:space="preserve"> </w:t>
            </w:r>
            <w:r w:rsidRPr="00A22BA3">
              <w:rPr>
                <w:spacing w:val="-1"/>
                <w:sz w:val="20"/>
                <w:szCs w:val="20"/>
              </w:rPr>
              <w:lastRenderedPageBreak/>
              <w:t>събирането</w:t>
            </w:r>
            <w:r w:rsidRPr="00A22BA3">
              <w:rPr>
                <w:spacing w:val="-9"/>
                <w:sz w:val="20"/>
                <w:szCs w:val="20"/>
              </w:rPr>
              <w:t xml:space="preserve"> </w:t>
            </w:r>
            <w:r w:rsidRPr="00A22BA3">
              <w:rPr>
                <w:sz w:val="20"/>
                <w:szCs w:val="20"/>
              </w:rPr>
              <w:t>им.</w:t>
            </w:r>
          </w:p>
        </w:tc>
        <w:tc>
          <w:tcPr>
            <w:tcW w:w="993" w:type="dxa"/>
          </w:tcPr>
          <w:p w:rsidR="00A22BA3" w:rsidRPr="00A22BA3" w:rsidRDefault="00A22BA3" w:rsidP="00A22BA3">
            <w:pPr>
              <w:pStyle w:val="TableParagraph"/>
              <w:spacing w:line="276" w:lineRule="auto"/>
              <w:rPr>
                <w:sz w:val="20"/>
                <w:szCs w:val="20"/>
              </w:rPr>
            </w:pPr>
          </w:p>
        </w:tc>
        <w:tc>
          <w:tcPr>
            <w:tcW w:w="1653" w:type="dxa"/>
          </w:tcPr>
          <w:p w:rsidR="00A22BA3" w:rsidRPr="00A22BA3" w:rsidRDefault="00A22BA3" w:rsidP="00A22BA3">
            <w:pPr>
              <w:pStyle w:val="TableParagraph"/>
              <w:spacing w:line="276" w:lineRule="auto"/>
              <w:rPr>
                <w:sz w:val="20"/>
                <w:szCs w:val="20"/>
              </w:rPr>
            </w:pPr>
          </w:p>
        </w:tc>
        <w:tc>
          <w:tcPr>
            <w:tcW w:w="1465"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2023</w:t>
            </w:r>
          </w:p>
        </w:tc>
        <w:tc>
          <w:tcPr>
            <w:tcW w:w="1560"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Достигнати</w:t>
            </w:r>
            <w:r w:rsidRPr="00A22BA3">
              <w:rPr>
                <w:spacing w:val="1"/>
                <w:sz w:val="20"/>
                <w:szCs w:val="20"/>
              </w:rPr>
              <w:t xml:space="preserve"> </w:t>
            </w:r>
            <w:r w:rsidRPr="00A22BA3">
              <w:rPr>
                <w:sz w:val="20"/>
                <w:szCs w:val="20"/>
              </w:rPr>
              <w:t>нормативно</w:t>
            </w:r>
            <w:r w:rsidRPr="00A22BA3">
              <w:rPr>
                <w:spacing w:val="1"/>
                <w:sz w:val="20"/>
                <w:szCs w:val="20"/>
              </w:rPr>
              <w:t xml:space="preserve"> </w:t>
            </w:r>
            <w:r w:rsidRPr="00A22BA3">
              <w:rPr>
                <w:sz w:val="20"/>
                <w:szCs w:val="20"/>
              </w:rPr>
              <w:t>определените</w:t>
            </w:r>
            <w:r w:rsidRPr="00A22BA3">
              <w:rPr>
                <w:spacing w:val="-47"/>
                <w:sz w:val="20"/>
                <w:szCs w:val="20"/>
              </w:rPr>
              <w:t xml:space="preserve"> </w:t>
            </w:r>
            <w:r w:rsidRPr="00A22BA3">
              <w:rPr>
                <w:spacing w:val="-1"/>
                <w:sz w:val="20"/>
                <w:szCs w:val="20"/>
              </w:rPr>
              <w:t xml:space="preserve">изисквания </w:t>
            </w:r>
            <w:r w:rsidRPr="00A22BA3">
              <w:rPr>
                <w:sz w:val="20"/>
                <w:szCs w:val="20"/>
              </w:rPr>
              <w:t>за</w:t>
            </w:r>
            <w:r w:rsidRPr="00A22BA3">
              <w:rPr>
                <w:spacing w:val="-47"/>
                <w:sz w:val="20"/>
                <w:szCs w:val="20"/>
              </w:rPr>
              <w:t xml:space="preserve"> </w:t>
            </w:r>
            <w:r w:rsidRPr="00A22BA3">
              <w:rPr>
                <w:sz w:val="20"/>
                <w:szCs w:val="20"/>
              </w:rPr>
              <w:t>разделно</w:t>
            </w:r>
            <w:r w:rsidRPr="00A22BA3">
              <w:rPr>
                <w:spacing w:val="1"/>
                <w:sz w:val="20"/>
                <w:szCs w:val="20"/>
              </w:rPr>
              <w:t xml:space="preserve"> </w:t>
            </w:r>
            <w:r w:rsidRPr="00A22BA3">
              <w:rPr>
                <w:sz w:val="20"/>
                <w:szCs w:val="20"/>
              </w:rPr>
              <w:t>събиране</w:t>
            </w:r>
            <w:r w:rsidRPr="00A22BA3">
              <w:rPr>
                <w:spacing w:val="1"/>
                <w:sz w:val="20"/>
                <w:szCs w:val="20"/>
              </w:rPr>
              <w:t xml:space="preserve"> </w:t>
            </w:r>
            <w:r w:rsidRPr="00A22BA3">
              <w:rPr>
                <w:sz w:val="20"/>
                <w:szCs w:val="20"/>
              </w:rPr>
              <w:t>на</w:t>
            </w:r>
            <w:r w:rsidRPr="00A22BA3">
              <w:rPr>
                <w:spacing w:val="1"/>
                <w:sz w:val="20"/>
                <w:szCs w:val="20"/>
              </w:rPr>
              <w:t xml:space="preserve"> </w:t>
            </w:r>
            <w:r w:rsidRPr="00A22BA3">
              <w:rPr>
                <w:sz w:val="20"/>
                <w:szCs w:val="20"/>
              </w:rPr>
              <w:t>зелените</w:t>
            </w:r>
            <w:r w:rsidRPr="00A22BA3">
              <w:rPr>
                <w:spacing w:val="1"/>
                <w:sz w:val="20"/>
                <w:szCs w:val="20"/>
              </w:rPr>
              <w:t xml:space="preserve"> </w:t>
            </w:r>
            <w:r w:rsidRPr="00A22BA3">
              <w:rPr>
                <w:sz w:val="20"/>
                <w:szCs w:val="20"/>
              </w:rPr>
              <w:t>отпадъци</w:t>
            </w:r>
          </w:p>
        </w:tc>
        <w:tc>
          <w:tcPr>
            <w:tcW w:w="193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Подготовка на изменения</w:t>
            </w:r>
            <w:r w:rsidRPr="00A22BA3">
              <w:rPr>
                <w:spacing w:val="1"/>
                <w:sz w:val="20"/>
                <w:szCs w:val="20"/>
              </w:rPr>
              <w:t xml:space="preserve"> </w:t>
            </w:r>
            <w:r w:rsidRPr="00A22BA3">
              <w:rPr>
                <w:sz w:val="20"/>
                <w:szCs w:val="20"/>
              </w:rPr>
              <w:t>в</w:t>
            </w:r>
            <w:r w:rsidRPr="00A22BA3">
              <w:rPr>
                <w:spacing w:val="1"/>
                <w:sz w:val="20"/>
                <w:szCs w:val="20"/>
              </w:rPr>
              <w:t xml:space="preserve"> </w:t>
            </w:r>
            <w:r w:rsidRPr="00A22BA3">
              <w:rPr>
                <w:sz w:val="20"/>
                <w:szCs w:val="20"/>
              </w:rPr>
              <w:t>Наредбата за</w:t>
            </w:r>
            <w:r w:rsidRPr="00A22BA3">
              <w:rPr>
                <w:spacing w:val="1"/>
                <w:sz w:val="20"/>
                <w:szCs w:val="20"/>
              </w:rPr>
              <w:t xml:space="preserve"> </w:t>
            </w:r>
            <w:r w:rsidRPr="00A22BA3">
              <w:rPr>
                <w:sz w:val="20"/>
                <w:szCs w:val="20"/>
              </w:rPr>
              <w:t>управление на</w:t>
            </w:r>
            <w:r w:rsidRPr="00A22BA3">
              <w:rPr>
                <w:spacing w:val="1"/>
                <w:sz w:val="20"/>
                <w:szCs w:val="20"/>
              </w:rPr>
              <w:t xml:space="preserve"> </w:t>
            </w:r>
            <w:r w:rsidRPr="00A22BA3">
              <w:rPr>
                <w:sz w:val="20"/>
                <w:szCs w:val="20"/>
              </w:rPr>
              <w:t>отпадъците на</w:t>
            </w:r>
            <w:r w:rsidRPr="00A22BA3">
              <w:rPr>
                <w:spacing w:val="1"/>
                <w:sz w:val="20"/>
                <w:szCs w:val="20"/>
              </w:rPr>
              <w:t xml:space="preserve"> </w:t>
            </w:r>
            <w:r w:rsidRPr="00A22BA3">
              <w:rPr>
                <w:sz w:val="20"/>
                <w:szCs w:val="20"/>
              </w:rPr>
              <w:t>територията на</w:t>
            </w:r>
            <w:r w:rsidRPr="00A22BA3">
              <w:rPr>
                <w:spacing w:val="1"/>
                <w:sz w:val="20"/>
                <w:szCs w:val="20"/>
              </w:rPr>
              <w:t xml:space="preserve"> </w:t>
            </w:r>
            <w:r w:rsidRPr="00A22BA3">
              <w:rPr>
                <w:sz w:val="20"/>
                <w:szCs w:val="20"/>
              </w:rPr>
              <w:t>Община</w:t>
            </w:r>
            <w:r w:rsidRPr="00A22BA3">
              <w:rPr>
                <w:spacing w:val="-10"/>
                <w:sz w:val="20"/>
                <w:szCs w:val="20"/>
              </w:rPr>
              <w:t xml:space="preserve"> </w:t>
            </w:r>
            <w:r w:rsidRPr="00A22BA3">
              <w:rPr>
                <w:sz w:val="20"/>
                <w:szCs w:val="20"/>
              </w:rPr>
              <w:t>Гълъбово</w:t>
            </w:r>
          </w:p>
        </w:tc>
        <w:tc>
          <w:tcPr>
            <w:tcW w:w="160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Приемане на изменения в</w:t>
            </w:r>
            <w:r w:rsidRPr="00A22BA3">
              <w:rPr>
                <w:spacing w:val="1"/>
                <w:sz w:val="20"/>
                <w:szCs w:val="20"/>
              </w:rPr>
              <w:t xml:space="preserve"> </w:t>
            </w:r>
            <w:r w:rsidRPr="00A22BA3">
              <w:rPr>
                <w:sz w:val="20"/>
                <w:szCs w:val="20"/>
              </w:rPr>
              <w:t>Наредбата за</w:t>
            </w:r>
            <w:r w:rsidRPr="00A22BA3">
              <w:rPr>
                <w:spacing w:val="1"/>
                <w:sz w:val="20"/>
                <w:szCs w:val="20"/>
              </w:rPr>
              <w:t xml:space="preserve"> </w:t>
            </w:r>
            <w:r w:rsidRPr="00A22BA3">
              <w:rPr>
                <w:sz w:val="20"/>
                <w:szCs w:val="20"/>
              </w:rPr>
              <w:t>управление на</w:t>
            </w:r>
            <w:r w:rsidRPr="00A22BA3">
              <w:rPr>
                <w:spacing w:val="1"/>
                <w:sz w:val="20"/>
                <w:szCs w:val="20"/>
              </w:rPr>
              <w:t xml:space="preserve"> </w:t>
            </w:r>
            <w:r w:rsidRPr="00A22BA3">
              <w:rPr>
                <w:sz w:val="20"/>
                <w:szCs w:val="20"/>
              </w:rPr>
              <w:t>отпадъците на</w:t>
            </w:r>
            <w:r w:rsidRPr="00A22BA3">
              <w:rPr>
                <w:spacing w:val="1"/>
                <w:sz w:val="20"/>
                <w:szCs w:val="20"/>
              </w:rPr>
              <w:t xml:space="preserve"> </w:t>
            </w:r>
            <w:r w:rsidRPr="00A22BA3">
              <w:rPr>
                <w:spacing w:val="-1"/>
                <w:sz w:val="20"/>
                <w:szCs w:val="20"/>
              </w:rPr>
              <w:t xml:space="preserve">територията </w:t>
            </w:r>
            <w:r w:rsidRPr="00A22BA3">
              <w:rPr>
                <w:sz w:val="20"/>
                <w:szCs w:val="20"/>
              </w:rPr>
              <w:t>на</w:t>
            </w:r>
            <w:r w:rsidRPr="00A22BA3">
              <w:rPr>
                <w:spacing w:val="-47"/>
                <w:sz w:val="20"/>
                <w:szCs w:val="20"/>
              </w:rPr>
              <w:t xml:space="preserve"> </w:t>
            </w:r>
            <w:r w:rsidRPr="00A22BA3">
              <w:rPr>
                <w:sz w:val="20"/>
                <w:szCs w:val="20"/>
              </w:rPr>
              <w:t>Община</w:t>
            </w:r>
            <w:r w:rsidRPr="00A22BA3">
              <w:rPr>
                <w:spacing w:val="1"/>
                <w:sz w:val="20"/>
                <w:szCs w:val="20"/>
              </w:rPr>
              <w:t xml:space="preserve"> </w:t>
            </w:r>
            <w:r w:rsidRPr="00A22BA3">
              <w:rPr>
                <w:sz w:val="20"/>
                <w:szCs w:val="20"/>
              </w:rPr>
              <w:t>Гълъбово</w:t>
            </w:r>
          </w:p>
        </w:tc>
        <w:tc>
          <w:tcPr>
            <w:tcW w:w="1086" w:type="dxa"/>
          </w:tcPr>
          <w:p w:rsidR="008D1CC5" w:rsidRDefault="008D1CC5" w:rsidP="00A22BA3">
            <w:pPr>
              <w:pStyle w:val="TableParagraph"/>
              <w:spacing w:line="276" w:lineRule="auto"/>
              <w:rPr>
                <w:spacing w:val="-1"/>
                <w:sz w:val="20"/>
                <w:szCs w:val="20"/>
              </w:rPr>
            </w:pPr>
          </w:p>
          <w:p w:rsidR="00A22BA3" w:rsidRPr="00A22BA3" w:rsidRDefault="00A22BA3" w:rsidP="008D1CC5">
            <w:pPr>
              <w:pStyle w:val="TableParagraph"/>
              <w:spacing w:line="276" w:lineRule="auto"/>
              <w:ind w:left="-111"/>
              <w:rPr>
                <w:sz w:val="20"/>
                <w:szCs w:val="20"/>
              </w:rPr>
            </w:pPr>
            <w:r w:rsidRPr="00A22BA3">
              <w:rPr>
                <w:spacing w:val="-1"/>
                <w:sz w:val="20"/>
                <w:szCs w:val="20"/>
              </w:rPr>
              <w:t>Общинск</w:t>
            </w:r>
            <w:r w:rsidRPr="00A22BA3">
              <w:rPr>
                <w:spacing w:val="-47"/>
                <w:sz w:val="20"/>
                <w:szCs w:val="20"/>
              </w:rPr>
              <w:t xml:space="preserve"> </w:t>
            </w:r>
            <w:r w:rsidRPr="00A22BA3">
              <w:rPr>
                <w:sz w:val="20"/>
                <w:szCs w:val="20"/>
              </w:rPr>
              <w:t>и</w:t>
            </w:r>
          </w:p>
          <w:p w:rsidR="00A22BA3" w:rsidRPr="00A22BA3" w:rsidRDefault="00A22BA3" w:rsidP="006F3132">
            <w:pPr>
              <w:pStyle w:val="TableParagraph"/>
              <w:spacing w:line="276" w:lineRule="auto"/>
              <w:ind w:left="-111"/>
              <w:rPr>
                <w:sz w:val="20"/>
                <w:szCs w:val="20"/>
              </w:rPr>
            </w:pPr>
            <w:r w:rsidRPr="00A22BA3">
              <w:rPr>
                <w:sz w:val="20"/>
                <w:szCs w:val="20"/>
              </w:rPr>
              <w:t>съвет</w:t>
            </w:r>
          </w:p>
        </w:tc>
        <w:tc>
          <w:tcPr>
            <w:tcW w:w="1462" w:type="dxa"/>
          </w:tcPr>
          <w:p w:rsidR="00A22BA3" w:rsidRPr="00A22BA3" w:rsidRDefault="00A22BA3" w:rsidP="00A22BA3">
            <w:pPr>
              <w:pStyle w:val="210"/>
              <w:shd w:val="clear" w:color="auto" w:fill="auto"/>
              <w:spacing w:before="0" w:line="276" w:lineRule="auto"/>
              <w:ind w:firstLine="0"/>
              <w:jc w:val="left"/>
              <w:rPr>
                <w:rFonts w:cs="Times New Roman"/>
                <w:sz w:val="20"/>
                <w:szCs w:val="20"/>
              </w:rPr>
            </w:pPr>
          </w:p>
        </w:tc>
      </w:tr>
      <w:tr w:rsidR="00A22BA3" w:rsidRPr="00A22BA3" w:rsidTr="00FD3D53">
        <w:trPr>
          <w:trHeight w:val="2572"/>
        </w:trPr>
        <w:tc>
          <w:tcPr>
            <w:tcW w:w="1559" w:type="dxa"/>
            <w:vMerge/>
          </w:tcPr>
          <w:p w:rsidR="00A22BA3" w:rsidRPr="00A22BA3" w:rsidRDefault="00A22BA3" w:rsidP="00A22BA3">
            <w:pPr>
              <w:pStyle w:val="aa"/>
              <w:tabs>
                <w:tab w:val="left" w:pos="-2694"/>
              </w:tabs>
              <w:spacing w:after="0"/>
              <w:ind w:left="0"/>
              <w:rPr>
                <w:rFonts w:ascii="Times New Roman" w:hAnsi="Times New Roman" w:cs="Times New Roman"/>
                <w:b/>
                <w:sz w:val="20"/>
                <w:szCs w:val="20"/>
              </w:rPr>
            </w:pPr>
          </w:p>
        </w:tc>
        <w:tc>
          <w:tcPr>
            <w:tcW w:w="2127"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1.3. Проучване</w:t>
            </w:r>
            <w:r w:rsidRPr="00A22BA3">
              <w:rPr>
                <w:spacing w:val="1"/>
                <w:sz w:val="20"/>
                <w:szCs w:val="20"/>
              </w:rPr>
              <w:t xml:space="preserve"> </w:t>
            </w:r>
            <w:r w:rsidRPr="00A22BA3">
              <w:rPr>
                <w:sz w:val="20"/>
                <w:szCs w:val="20"/>
              </w:rPr>
              <w:t>възможността за</w:t>
            </w:r>
            <w:r w:rsidRPr="00A22BA3">
              <w:rPr>
                <w:spacing w:val="1"/>
                <w:sz w:val="20"/>
                <w:szCs w:val="20"/>
              </w:rPr>
              <w:t xml:space="preserve"> </w:t>
            </w:r>
            <w:r w:rsidRPr="00A22BA3">
              <w:rPr>
                <w:sz w:val="20"/>
                <w:szCs w:val="20"/>
              </w:rPr>
              <w:t>третиране</w:t>
            </w:r>
            <w:r w:rsidRPr="00A22BA3">
              <w:rPr>
                <w:spacing w:val="2"/>
                <w:sz w:val="20"/>
                <w:szCs w:val="20"/>
              </w:rPr>
              <w:t xml:space="preserve"> </w:t>
            </w:r>
            <w:r w:rsidRPr="00A22BA3">
              <w:rPr>
                <w:sz w:val="20"/>
                <w:szCs w:val="20"/>
              </w:rPr>
              <w:t>на</w:t>
            </w:r>
            <w:r w:rsidRPr="00A22BA3">
              <w:rPr>
                <w:spacing w:val="1"/>
                <w:sz w:val="20"/>
                <w:szCs w:val="20"/>
              </w:rPr>
              <w:t xml:space="preserve"> </w:t>
            </w:r>
            <w:r w:rsidRPr="00A22BA3">
              <w:rPr>
                <w:sz w:val="20"/>
                <w:szCs w:val="20"/>
              </w:rPr>
              <w:t>хранителните</w:t>
            </w:r>
            <w:r w:rsidRPr="00A22BA3">
              <w:rPr>
                <w:spacing w:val="1"/>
                <w:sz w:val="20"/>
                <w:szCs w:val="20"/>
              </w:rPr>
              <w:t xml:space="preserve"> </w:t>
            </w:r>
            <w:r w:rsidRPr="00A22BA3">
              <w:rPr>
                <w:sz w:val="20"/>
                <w:szCs w:val="20"/>
              </w:rPr>
              <w:t>отпадъци на</w:t>
            </w:r>
            <w:r w:rsidRPr="00A22BA3">
              <w:rPr>
                <w:spacing w:val="1"/>
                <w:sz w:val="20"/>
                <w:szCs w:val="20"/>
              </w:rPr>
              <w:t xml:space="preserve"> </w:t>
            </w:r>
            <w:r w:rsidRPr="00A22BA3">
              <w:rPr>
                <w:spacing w:val="-1"/>
                <w:sz w:val="20"/>
                <w:szCs w:val="20"/>
              </w:rPr>
              <w:t>регионален</w:t>
            </w:r>
            <w:r w:rsidRPr="00A22BA3">
              <w:rPr>
                <w:spacing w:val="-8"/>
                <w:sz w:val="20"/>
                <w:szCs w:val="20"/>
              </w:rPr>
              <w:t xml:space="preserve"> </w:t>
            </w:r>
            <w:r w:rsidRPr="00A22BA3">
              <w:rPr>
                <w:sz w:val="20"/>
                <w:szCs w:val="20"/>
              </w:rPr>
              <w:t>принцип</w:t>
            </w:r>
          </w:p>
          <w:p w:rsidR="00A22BA3" w:rsidRPr="00A22BA3" w:rsidRDefault="00A22BA3" w:rsidP="00A22BA3">
            <w:pPr>
              <w:pStyle w:val="TableParagraph"/>
              <w:spacing w:line="276" w:lineRule="auto"/>
              <w:rPr>
                <w:sz w:val="20"/>
                <w:szCs w:val="20"/>
              </w:rPr>
            </w:pPr>
            <w:r w:rsidRPr="00A22BA3">
              <w:rPr>
                <w:sz w:val="20"/>
                <w:szCs w:val="20"/>
              </w:rPr>
              <w:t>или</w:t>
            </w:r>
            <w:r w:rsidRPr="00A22BA3">
              <w:rPr>
                <w:spacing w:val="-3"/>
                <w:sz w:val="20"/>
                <w:szCs w:val="20"/>
              </w:rPr>
              <w:t xml:space="preserve"> </w:t>
            </w:r>
            <w:r w:rsidRPr="00A22BA3">
              <w:rPr>
                <w:sz w:val="20"/>
                <w:szCs w:val="20"/>
              </w:rPr>
              <w:t>в</w:t>
            </w:r>
            <w:r w:rsidRPr="00A22BA3">
              <w:rPr>
                <w:spacing w:val="47"/>
                <w:sz w:val="20"/>
                <w:szCs w:val="20"/>
              </w:rPr>
              <w:t xml:space="preserve"> </w:t>
            </w:r>
            <w:r w:rsidRPr="00A22BA3">
              <w:rPr>
                <w:sz w:val="20"/>
                <w:szCs w:val="20"/>
              </w:rPr>
              <w:t>частни инсталации</w:t>
            </w:r>
          </w:p>
        </w:tc>
        <w:tc>
          <w:tcPr>
            <w:tcW w:w="993" w:type="dxa"/>
          </w:tcPr>
          <w:p w:rsidR="00A22BA3" w:rsidRPr="00A22BA3" w:rsidRDefault="00A22BA3" w:rsidP="00A22BA3">
            <w:pPr>
              <w:pStyle w:val="TableParagraph"/>
              <w:spacing w:line="276" w:lineRule="auto"/>
              <w:rPr>
                <w:sz w:val="20"/>
                <w:szCs w:val="20"/>
              </w:rPr>
            </w:pPr>
          </w:p>
        </w:tc>
        <w:tc>
          <w:tcPr>
            <w:tcW w:w="1653" w:type="dxa"/>
          </w:tcPr>
          <w:p w:rsidR="008D1CC5" w:rsidRDefault="008D1CC5" w:rsidP="00A22BA3">
            <w:pPr>
              <w:pStyle w:val="TableParagraph"/>
              <w:spacing w:line="276" w:lineRule="auto"/>
              <w:rPr>
                <w:sz w:val="20"/>
                <w:szCs w:val="20"/>
              </w:rPr>
            </w:pPr>
          </w:p>
          <w:p w:rsidR="00A22BA3" w:rsidRPr="00A22BA3" w:rsidRDefault="00A22BA3" w:rsidP="006F3132">
            <w:pPr>
              <w:pStyle w:val="TableParagraph"/>
              <w:spacing w:line="276" w:lineRule="auto"/>
              <w:rPr>
                <w:sz w:val="20"/>
                <w:szCs w:val="20"/>
              </w:rPr>
            </w:pPr>
            <w:r w:rsidRPr="00A22BA3">
              <w:rPr>
                <w:sz w:val="20"/>
                <w:szCs w:val="20"/>
              </w:rPr>
              <w:t>МОСВ</w:t>
            </w:r>
            <w:r w:rsidRPr="00A22BA3">
              <w:rPr>
                <w:spacing w:val="1"/>
                <w:sz w:val="20"/>
                <w:szCs w:val="20"/>
              </w:rPr>
              <w:t xml:space="preserve"> </w:t>
            </w:r>
            <w:r w:rsidRPr="00A22BA3">
              <w:rPr>
                <w:spacing w:val="-1"/>
                <w:sz w:val="20"/>
                <w:szCs w:val="20"/>
              </w:rPr>
              <w:t>ОП</w:t>
            </w:r>
            <w:r w:rsidRPr="00A22BA3">
              <w:rPr>
                <w:spacing w:val="-11"/>
                <w:sz w:val="20"/>
                <w:szCs w:val="20"/>
              </w:rPr>
              <w:t xml:space="preserve"> </w:t>
            </w:r>
            <w:r w:rsidRPr="00A22BA3">
              <w:rPr>
                <w:spacing w:val="-1"/>
                <w:sz w:val="20"/>
                <w:szCs w:val="20"/>
              </w:rPr>
              <w:t>ОС</w:t>
            </w:r>
          </w:p>
        </w:tc>
        <w:tc>
          <w:tcPr>
            <w:tcW w:w="1465"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2021-2028</w:t>
            </w:r>
          </w:p>
        </w:tc>
        <w:tc>
          <w:tcPr>
            <w:tcW w:w="1560"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Изградена</w:t>
            </w:r>
            <w:r w:rsidRPr="00A22BA3">
              <w:rPr>
                <w:spacing w:val="1"/>
                <w:sz w:val="20"/>
                <w:szCs w:val="20"/>
              </w:rPr>
              <w:t xml:space="preserve"> </w:t>
            </w:r>
            <w:r w:rsidRPr="00A22BA3">
              <w:rPr>
                <w:spacing w:val="-1"/>
                <w:sz w:val="20"/>
                <w:szCs w:val="20"/>
              </w:rPr>
              <w:t xml:space="preserve">инсталация </w:t>
            </w:r>
            <w:r w:rsidRPr="00A22BA3">
              <w:rPr>
                <w:sz w:val="20"/>
                <w:szCs w:val="20"/>
              </w:rPr>
              <w:t>за</w:t>
            </w:r>
            <w:r w:rsidRPr="00A22BA3">
              <w:rPr>
                <w:spacing w:val="-47"/>
                <w:sz w:val="20"/>
                <w:szCs w:val="20"/>
              </w:rPr>
              <w:t xml:space="preserve"> </w:t>
            </w:r>
            <w:r w:rsidRPr="00A22BA3">
              <w:rPr>
                <w:sz w:val="20"/>
                <w:szCs w:val="20"/>
              </w:rPr>
              <w:t>третиране на</w:t>
            </w:r>
            <w:r w:rsidRPr="00A22BA3">
              <w:rPr>
                <w:spacing w:val="1"/>
                <w:sz w:val="20"/>
                <w:szCs w:val="20"/>
              </w:rPr>
              <w:t xml:space="preserve"> </w:t>
            </w:r>
            <w:r w:rsidRPr="00A22BA3">
              <w:rPr>
                <w:sz w:val="20"/>
                <w:szCs w:val="20"/>
              </w:rPr>
              <w:t>хранителните</w:t>
            </w:r>
            <w:r w:rsidRPr="00A22BA3">
              <w:rPr>
                <w:spacing w:val="-47"/>
                <w:sz w:val="20"/>
                <w:szCs w:val="20"/>
              </w:rPr>
              <w:t xml:space="preserve"> </w:t>
            </w:r>
            <w:r w:rsidRPr="00A22BA3">
              <w:rPr>
                <w:sz w:val="20"/>
                <w:szCs w:val="20"/>
              </w:rPr>
              <w:t>отпадъци на</w:t>
            </w:r>
            <w:r w:rsidRPr="00A22BA3">
              <w:rPr>
                <w:spacing w:val="1"/>
                <w:sz w:val="20"/>
                <w:szCs w:val="20"/>
              </w:rPr>
              <w:t xml:space="preserve"> </w:t>
            </w:r>
            <w:r w:rsidRPr="00A22BA3">
              <w:rPr>
                <w:sz w:val="20"/>
                <w:szCs w:val="20"/>
              </w:rPr>
              <w:t>регионален</w:t>
            </w:r>
          </w:p>
          <w:p w:rsidR="008D1CC5" w:rsidRPr="00A22BA3" w:rsidRDefault="00A22BA3" w:rsidP="00A22BA3">
            <w:pPr>
              <w:pStyle w:val="TableParagraph"/>
              <w:spacing w:line="276" w:lineRule="auto"/>
              <w:rPr>
                <w:sz w:val="20"/>
                <w:szCs w:val="20"/>
              </w:rPr>
            </w:pPr>
            <w:r w:rsidRPr="00A22BA3">
              <w:rPr>
                <w:sz w:val="20"/>
                <w:szCs w:val="20"/>
              </w:rPr>
              <w:t>принцип</w:t>
            </w:r>
            <w:r w:rsidRPr="00A22BA3">
              <w:rPr>
                <w:spacing w:val="-2"/>
                <w:sz w:val="20"/>
                <w:szCs w:val="20"/>
              </w:rPr>
              <w:t xml:space="preserve"> </w:t>
            </w:r>
            <w:r w:rsidRPr="00A22BA3">
              <w:rPr>
                <w:sz w:val="20"/>
                <w:szCs w:val="20"/>
              </w:rPr>
              <w:t>или</w:t>
            </w:r>
            <w:r w:rsidRPr="00A22BA3">
              <w:rPr>
                <w:spacing w:val="-4"/>
                <w:sz w:val="20"/>
                <w:szCs w:val="20"/>
              </w:rPr>
              <w:t xml:space="preserve"> </w:t>
            </w:r>
            <w:r w:rsidRPr="00A22BA3">
              <w:rPr>
                <w:sz w:val="20"/>
                <w:szCs w:val="20"/>
              </w:rPr>
              <w:t>в частни инсталации</w:t>
            </w:r>
          </w:p>
        </w:tc>
        <w:tc>
          <w:tcPr>
            <w:tcW w:w="193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Етапи</w:t>
            </w:r>
            <w:r w:rsidRPr="00A22BA3">
              <w:rPr>
                <w:spacing w:val="-4"/>
                <w:sz w:val="20"/>
                <w:szCs w:val="20"/>
              </w:rPr>
              <w:t xml:space="preserve"> </w:t>
            </w:r>
            <w:r w:rsidRPr="00A22BA3">
              <w:rPr>
                <w:sz w:val="20"/>
                <w:szCs w:val="20"/>
              </w:rPr>
              <w:t>на</w:t>
            </w:r>
            <w:r w:rsidRPr="00A22BA3">
              <w:rPr>
                <w:spacing w:val="-3"/>
                <w:sz w:val="20"/>
                <w:szCs w:val="20"/>
              </w:rPr>
              <w:t xml:space="preserve"> </w:t>
            </w:r>
            <w:r w:rsidRPr="00A22BA3">
              <w:rPr>
                <w:sz w:val="20"/>
                <w:szCs w:val="20"/>
              </w:rPr>
              <w:t>СМР</w:t>
            </w:r>
          </w:p>
        </w:tc>
        <w:tc>
          <w:tcPr>
            <w:tcW w:w="160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Въведена в</w:t>
            </w:r>
            <w:r w:rsidRPr="00A22BA3">
              <w:rPr>
                <w:spacing w:val="1"/>
                <w:sz w:val="20"/>
                <w:szCs w:val="20"/>
              </w:rPr>
              <w:t xml:space="preserve"> </w:t>
            </w:r>
            <w:r w:rsidRPr="00A22BA3">
              <w:rPr>
                <w:sz w:val="20"/>
                <w:szCs w:val="20"/>
              </w:rPr>
              <w:t>експлоатация 1</w:t>
            </w:r>
            <w:r w:rsidRPr="00A22BA3">
              <w:rPr>
                <w:spacing w:val="1"/>
                <w:sz w:val="20"/>
                <w:szCs w:val="20"/>
              </w:rPr>
              <w:t xml:space="preserve"> </w:t>
            </w:r>
            <w:r w:rsidRPr="00A22BA3">
              <w:rPr>
                <w:sz w:val="20"/>
                <w:szCs w:val="20"/>
              </w:rPr>
              <w:t>брой</w:t>
            </w:r>
            <w:r w:rsidRPr="00A22BA3">
              <w:rPr>
                <w:spacing w:val="1"/>
                <w:sz w:val="20"/>
                <w:szCs w:val="20"/>
              </w:rPr>
              <w:t xml:space="preserve"> </w:t>
            </w:r>
            <w:r w:rsidRPr="00A22BA3">
              <w:rPr>
                <w:spacing w:val="-1"/>
                <w:sz w:val="20"/>
                <w:szCs w:val="20"/>
              </w:rPr>
              <w:t xml:space="preserve">Инсталация </w:t>
            </w:r>
            <w:r w:rsidRPr="00A22BA3">
              <w:rPr>
                <w:sz w:val="20"/>
                <w:szCs w:val="20"/>
              </w:rPr>
              <w:t>или</w:t>
            </w:r>
            <w:r w:rsidRPr="00A22BA3">
              <w:rPr>
                <w:spacing w:val="-47"/>
                <w:sz w:val="20"/>
                <w:szCs w:val="20"/>
              </w:rPr>
              <w:t xml:space="preserve"> </w:t>
            </w:r>
            <w:r w:rsidRPr="00A22BA3">
              <w:rPr>
                <w:sz w:val="20"/>
                <w:szCs w:val="20"/>
              </w:rPr>
              <w:t>ползване на</w:t>
            </w:r>
            <w:r w:rsidRPr="00A22BA3">
              <w:rPr>
                <w:spacing w:val="1"/>
                <w:sz w:val="20"/>
                <w:szCs w:val="20"/>
              </w:rPr>
              <w:t xml:space="preserve"> </w:t>
            </w:r>
            <w:r w:rsidRPr="00A22BA3">
              <w:rPr>
                <w:sz w:val="20"/>
                <w:szCs w:val="20"/>
              </w:rPr>
              <w:t>частна</w:t>
            </w:r>
          </w:p>
          <w:p w:rsidR="00A22BA3" w:rsidRPr="00A22BA3" w:rsidRDefault="00A22BA3" w:rsidP="00A22BA3">
            <w:pPr>
              <w:pStyle w:val="TableParagraph"/>
              <w:spacing w:line="276" w:lineRule="auto"/>
              <w:rPr>
                <w:sz w:val="20"/>
                <w:szCs w:val="20"/>
              </w:rPr>
            </w:pPr>
            <w:r w:rsidRPr="00A22BA3">
              <w:rPr>
                <w:sz w:val="20"/>
                <w:szCs w:val="20"/>
              </w:rPr>
              <w:t>инсталация</w:t>
            </w:r>
          </w:p>
        </w:tc>
        <w:tc>
          <w:tcPr>
            <w:tcW w:w="1086" w:type="dxa"/>
          </w:tcPr>
          <w:p w:rsidR="008D1CC5" w:rsidRDefault="008D1CC5" w:rsidP="00A22BA3">
            <w:pPr>
              <w:pStyle w:val="TableParagraph"/>
              <w:spacing w:line="276" w:lineRule="auto"/>
              <w:rPr>
                <w:spacing w:val="-1"/>
                <w:sz w:val="20"/>
                <w:szCs w:val="20"/>
              </w:rPr>
            </w:pPr>
          </w:p>
          <w:p w:rsidR="00A22BA3" w:rsidRPr="00A22BA3" w:rsidRDefault="00A22BA3" w:rsidP="00A22BA3">
            <w:pPr>
              <w:pStyle w:val="TableParagraph"/>
              <w:spacing w:line="276" w:lineRule="auto"/>
              <w:rPr>
                <w:sz w:val="20"/>
                <w:szCs w:val="20"/>
              </w:rPr>
            </w:pPr>
            <w:r w:rsidRPr="00A22BA3">
              <w:rPr>
                <w:spacing w:val="-1"/>
                <w:sz w:val="20"/>
                <w:szCs w:val="20"/>
              </w:rPr>
              <w:t>Община</w:t>
            </w:r>
            <w:r w:rsidRPr="00A22BA3">
              <w:rPr>
                <w:spacing w:val="-47"/>
                <w:sz w:val="20"/>
                <w:szCs w:val="20"/>
              </w:rPr>
              <w:t xml:space="preserve"> </w:t>
            </w:r>
            <w:r w:rsidRPr="00A22BA3">
              <w:rPr>
                <w:sz w:val="20"/>
                <w:szCs w:val="20"/>
              </w:rPr>
              <w:t>Гълъбово</w:t>
            </w:r>
          </w:p>
        </w:tc>
        <w:tc>
          <w:tcPr>
            <w:tcW w:w="1462"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РС</w:t>
            </w:r>
            <w:r w:rsidRPr="00A22BA3">
              <w:rPr>
                <w:spacing w:val="-2"/>
                <w:sz w:val="20"/>
                <w:szCs w:val="20"/>
              </w:rPr>
              <w:t xml:space="preserve"> </w:t>
            </w:r>
            <w:r w:rsidRPr="00A22BA3">
              <w:rPr>
                <w:sz w:val="20"/>
                <w:szCs w:val="20"/>
              </w:rPr>
              <w:t>РЦУО</w:t>
            </w:r>
          </w:p>
        </w:tc>
      </w:tr>
      <w:tr w:rsidR="00A22BA3" w:rsidRPr="00A22BA3" w:rsidTr="001B7117">
        <w:tc>
          <w:tcPr>
            <w:tcW w:w="1559" w:type="dxa"/>
            <w:vMerge/>
          </w:tcPr>
          <w:p w:rsidR="00A22BA3" w:rsidRPr="00A22BA3" w:rsidRDefault="00A22BA3" w:rsidP="00A22BA3">
            <w:pPr>
              <w:pStyle w:val="aa"/>
              <w:tabs>
                <w:tab w:val="left" w:pos="-2694"/>
              </w:tabs>
              <w:spacing w:after="0"/>
              <w:ind w:left="0"/>
              <w:rPr>
                <w:rFonts w:ascii="Times New Roman" w:hAnsi="Times New Roman" w:cs="Times New Roman"/>
                <w:b/>
                <w:sz w:val="20"/>
                <w:szCs w:val="20"/>
              </w:rPr>
            </w:pPr>
          </w:p>
        </w:tc>
        <w:tc>
          <w:tcPr>
            <w:tcW w:w="2127"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1.4 В</w:t>
            </w:r>
            <w:r w:rsidRPr="00A22BA3">
              <w:rPr>
                <w:spacing w:val="-2"/>
                <w:sz w:val="20"/>
                <w:szCs w:val="20"/>
              </w:rPr>
              <w:t xml:space="preserve"> </w:t>
            </w:r>
            <w:r w:rsidRPr="00A22BA3">
              <w:rPr>
                <w:sz w:val="20"/>
                <w:szCs w:val="20"/>
              </w:rPr>
              <w:t>случай</w:t>
            </w:r>
            <w:r w:rsidRPr="00A22BA3">
              <w:rPr>
                <w:spacing w:val="2"/>
                <w:sz w:val="20"/>
                <w:szCs w:val="20"/>
              </w:rPr>
              <w:t xml:space="preserve"> </w:t>
            </w:r>
            <w:r w:rsidRPr="00A22BA3">
              <w:rPr>
                <w:sz w:val="20"/>
                <w:szCs w:val="20"/>
              </w:rPr>
              <w:t>на</w:t>
            </w:r>
            <w:r w:rsidRPr="00A22BA3">
              <w:rPr>
                <w:spacing w:val="1"/>
                <w:sz w:val="20"/>
                <w:szCs w:val="20"/>
              </w:rPr>
              <w:t xml:space="preserve"> </w:t>
            </w:r>
            <w:r w:rsidRPr="00A22BA3">
              <w:rPr>
                <w:sz w:val="20"/>
                <w:szCs w:val="20"/>
              </w:rPr>
              <w:t>изграждане на</w:t>
            </w:r>
            <w:r w:rsidRPr="00A22BA3">
              <w:rPr>
                <w:spacing w:val="1"/>
                <w:sz w:val="20"/>
                <w:szCs w:val="20"/>
              </w:rPr>
              <w:t xml:space="preserve"> </w:t>
            </w:r>
            <w:r w:rsidRPr="00A22BA3">
              <w:rPr>
                <w:sz w:val="20"/>
                <w:szCs w:val="20"/>
              </w:rPr>
              <w:t>инсталация за</w:t>
            </w:r>
            <w:r w:rsidRPr="00A22BA3">
              <w:rPr>
                <w:spacing w:val="1"/>
                <w:sz w:val="20"/>
                <w:szCs w:val="20"/>
              </w:rPr>
              <w:t xml:space="preserve"> </w:t>
            </w:r>
            <w:r w:rsidRPr="00A22BA3">
              <w:rPr>
                <w:sz w:val="20"/>
                <w:szCs w:val="20"/>
              </w:rPr>
              <w:t>третиране</w:t>
            </w:r>
            <w:r w:rsidRPr="00A22BA3">
              <w:rPr>
                <w:spacing w:val="2"/>
                <w:sz w:val="20"/>
                <w:szCs w:val="20"/>
              </w:rPr>
              <w:t xml:space="preserve"> </w:t>
            </w:r>
            <w:r w:rsidRPr="00A22BA3">
              <w:rPr>
                <w:sz w:val="20"/>
                <w:szCs w:val="20"/>
              </w:rPr>
              <w:t>на</w:t>
            </w:r>
            <w:r w:rsidRPr="00A22BA3">
              <w:rPr>
                <w:spacing w:val="1"/>
                <w:sz w:val="20"/>
                <w:szCs w:val="20"/>
              </w:rPr>
              <w:t xml:space="preserve"> </w:t>
            </w:r>
            <w:r w:rsidRPr="00A22BA3">
              <w:rPr>
                <w:sz w:val="20"/>
                <w:szCs w:val="20"/>
              </w:rPr>
              <w:t>хранителните</w:t>
            </w:r>
            <w:r w:rsidRPr="00A22BA3">
              <w:rPr>
                <w:spacing w:val="1"/>
                <w:sz w:val="20"/>
                <w:szCs w:val="20"/>
              </w:rPr>
              <w:t xml:space="preserve"> </w:t>
            </w:r>
            <w:r w:rsidRPr="00A22BA3">
              <w:rPr>
                <w:sz w:val="20"/>
                <w:szCs w:val="20"/>
              </w:rPr>
              <w:t>отпадъци</w:t>
            </w:r>
            <w:r w:rsidRPr="00A22BA3">
              <w:rPr>
                <w:spacing w:val="-7"/>
                <w:sz w:val="20"/>
                <w:szCs w:val="20"/>
              </w:rPr>
              <w:t xml:space="preserve"> </w:t>
            </w:r>
            <w:r w:rsidRPr="00A22BA3">
              <w:rPr>
                <w:sz w:val="20"/>
                <w:szCs w:val="20"/>
              </w:rPr>
              <w:t>–</w:t>
            </w:r>
            <w:r w:rsidRPr="00A22BA3">
              <w:rPr>
                <w:spacing w:val="-5"/>
                <w:sz w:val="20"/>
                <w:szCs w:val="20"/>
              </w:rPr>
              <w:t xml:space="preserve"> </w:t>
            </w:r>
            <w:r w:rsidRPr="00A22BA3">
              <w:rPr>
                <w:sz w:val="20"/>
                <w:szCs w:val="20"/>
              </w:rPr>
              <w:t>въвеждане</w:t>
            </w:r>
            <w:r w:rsidRPr="00A22BA3">
              <w:rPr>
                <w:spacing w:val="-47"/>
                <w:sz w:val="20"/>
                <w:szCs w:val="20"/>
              </w:rPr>
              <w:t xml:space="preserve"> </w:t>
            </w:r>
            <w:r w:rsidRPr="00A22BA3">
              <w:rPr>
                <w:sz w:val="20"/>
                <w:szCs w:val="20"/>
              </w:rPr>
              <w:t>на</w:t>
            </w:r>
            <w:r w:rsidRPr="00A22BA3">
              <w:rPr>
                <w:spacing w:val="-1"/>
                <w:sz w:val="20"/>
                <w:szCs w:val="20"/>
              </w:rPr>
              <w:t xml:space="preserve"> </w:t>
            </w:r>
            <w:r w:rsidRPr="00A22BA3">
              <w:rPr>
                <w:sz w:val="20"/>
                <w:szCs w:val="20"/>
              </w:rPr>
              <w:t>система</w:t>
            </w:r>
            <w:r w:rsidRPr="00A22BA3">
              <w:rPr>
                <w:spacing w:val="3"/>
                <w:sz w:val="20"/>
                <w:szCs w:val="20"/>
              </w:rPr>
              <w:t xml:space="preserve"> </w:t>
            </w:r>
            <w:r w:rsidRPr="00A22BA3">
              <w:rPr>
                <w:sz w:val="20"/>
                <w:szCs w:val="20"/>
              </w:rPr>
              <w:t>на</w:t>
            </w:r>
            <w:r w:rsidRPr="00A22BA3">
              <w:rPr>
                <w:spacing w:val="1"/>
                <w:sz w:val="20"/>
                <w:szCs w:val="20"/>
              </w:rPr>
              <w:t xml:space="preserve"> </w:t>
            </w:r>
            <w:r w:rsidRPr="00A22BA3">
              <w:rPr>
                <w:sz w:val="20"/>
                <w:szCs w:val="20"/>
              </w:rPr>
              <w:t>територията на</w:t>
            </w:r>
            <w:r w:rsidRPr="00A22BA3">
              <w:rPr>
                <w:spacing w:val="1"/>
                <w:sz w:val="20"/>
                <w:szCs w:val="20"/>
              </w:rPr>
              <w:t xml:space="preserve"> </w:t>
            </w:r>
            <w:r w:rsidRPr="00A22BA3">
              <w:rPr>
                <w:sz w:val="20"/>
                <w:szCs w:val="20"/>
              </w:rPr>
              <w:t>общината</w:t>
            </w:r>
            <w:r w:rsidRPr="00A22BA3">
              <w:rPr>
                <w:spacing w:val="-1"/>
                <w:sz w:val="20"/>
                <w:szCs w:val="20"/>
              </w:rPr>
              <w:t xml:space="preserve"> </w:t>
            </w:r>
            <w:r w:rsidRPr="00A22BA3">
              <w:rPr>
                <w:sz w:val="20"/>
                <w:szCs w:val="20"/>
              </w:rPr>
              <w:t>за</w:t>
            </w:r>
          </w:p>
          <w:p w:rsidR="00A22BA3" w:rsidRPr="00A22BA3" w:rsidRDefault="00A22BA3" w:rsidP="00A22BA3">
            <w:pPr>
              <w:pStyle w:val="TableParagraph"/>
              <w:spacing w:line="276" w:lineRule="auto"/>
              <w:rPr>
                <w:sz w:val="20"/>
                <w:szCs w:val="20"/>
              </w:rPr>
            </w:pPr>
            <w:r w:rsidRPr="00A22BA3">
              <w:rPr>
                <w:spacing w:val="-1"/>
                <w:sz w:val="20"/>
                <w:szCs w:val="20"/>
              </w:rPr>
              <w:t xml:space="preserve">разделното </w:t>
            </w:r>
            <w:r w:rsidRPr="00A22BA3">
              <w:rPr>
                <w:sz w:val="20"/>
                <w:szCs w:val="20"/>
              </w:rPr>
              <w:t>им</w:t>
            </w:r>
            <w:r w:rsidRPr="00A22BA3">
              <w:rPr>
                <w:spacing w:val="-47"/>
                <w:sz w:val="20"/>
                <w:szCs w:val="20"/>
              </w:rPr>
              <w:t xml:space="preserve"> </w:t>
            </w:r>
            <w:r w:rsidRPr="00A22BA3">
              <w:rPr>
                <w:sz w:val="20"/>
                <w:szCs w:val="20"/>
              </w:rPr>
              <w:t>събиране</w:t>
            </w:r>
          </w:p>
        </w:tc>
        <w:tc>
          <w:tcPr>
            <w:tcW w:w="993" w:type="dxa"/>
          </w:tcPr>
          <w:p w:rsidR="00A22BA3" w:rsidRPr="00A22BA3" w:rsidRDefault="00A22BA3" w:rsidP="00A22BA3">
            <w:pPr>
              <w:pStyle w:val="TableParagraph"/>
              <w:spacing w:line="276" w:lineRule="auto"/>
              <w:rPr>
                <w:sz w:val="20"/>
                <w:szCs w:val="20"/>
              </w:rPr>
            </w:pPr>
          </w:p>
        </w:tc>
        <w:tc>
          <w:tcPr>
            <w:tcW w:w="1653"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ОПОС,</w:t>
            </w:r>
          </w:p>
          <w:p w:rsidR="00A22BA3" w:rsidRPr="00A22BA3" w:rsidRDefault="00A22BA3" w:rsidP="00A22BA3">
            <w:pPr>
              <w:pStyle w:val="TableParagraph"/>
              <w:spacing w:line="276" w:lineRule="auto"/>
              <w:rPr>
                <w:sz w:val="20"/>
                <w:szCs w:val="20"/>
              </w:rPr>
            </w:pPr>
            <w:r w:rsidRPr="00A22BA3">
              <w:rPr>
                <w:spacing w:val="-1"/>
                <w:sz w:val="20"/>
                <w:szCs w:val="20"/>
              </w:rPr>
              <w:t xml:space="preserve">отчисления </w:t>
            </w:r>
            <w:r w:rsidRPr="00A22BA3">
              <w:rPr>
                <w:sz w:val="20"/>
                <w:szCs w:val="20"/>
              </w:rPr>
              <w:t>по</w:t>
            </w:r>
            <w:r w:rsidRPr="00A22BA3">
              <w:rPr>
                <w:spacing w:val="-47"/>
                <w:sz w:val="20"/>
                <w:szCs w:val="20"/>
              </w:rPr>
              <w:t xml:space="preserve"> </w:t>
            </w:r>
            <w:r w:rsidRPr="00A22BA3">
              <w:rPr>
                <w:sz w:val="20"/>
                <w:szCs w:val="20"/>
              </w:rPr>
              <w:t>чл.</w:t>
            </w:r>
            <w:r w:rsidR="00A44B00">
              <w:rPr>
                <w:sz w:val="20"/>
                <w:szCs w:val="20"/>
              </w:rPr>
              <w:t xml:space="preserve"> </w:t>
            </w:r>
            <w:r w:rsidRPr="00A22BA3">
              <w:rPr>
                <w:sz w:val="20"/>
                <w:szCs w:val="20"/>
              </w:rPr>
              <w:t>64 от</w:t>
            </w:r>
            <w:r w:rsidRPr="00A22BA3">
              <w:rPr>
                <w:spacing w:val="-2"/>
                <w:sz w:val="20"/>
                <w:szCs w:val="20"/>
              </w:rPr>
              <w:t xml:space="preserve"> </w:t>
            </w:r>
            <w:r w:rsidRPr="00A22BA3">
              <w:rPr>
                <w:sz w:val="20"/>
                <w:szCs w:val="20"/>
              </w:rPr>
              <w:t>ЗУО</w:t>
            </w:r>
          </w:p>
        </w:tc>
        <w:tc>
          <w:tcPr>
            <w:tcW w:w="1465"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2023 -</w:t>
            </w:r>
            <w:r w:rsidRPr="00A22BA3">
              <w:rPr>
                <w:spacing w:val="-2"/>
                <w:sz w:val="20"/>
                <w:szCs w:val="20"/>
              </w:rPr>
              <w:t xml:space="preserve"> </w:t>
            </w:r>
            <w:r w:rsidRPr="00A22BA3">
              <w:rPr>
                <w:sz w:val="20"/>
                <w:szCs w:val="20"/>
              </w:rPr>
              <w:t>2028</w:t>
            </w:r>
          </w:p>
        </w:tc>
        <w:tc>
          <w:tcPr>
            <w:tcW w:w="1560"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Изградена</w:t>
            </w:r>
            <w:r w:rsidRPr="00A22BA3">
              <w:rPr>
                <w:spacing w:val="1"/>
                <w:sz w:val="20"/>
                <w:szCs w:val="20"/>
              </w:rPr>
              <w:t xml:space="preserve"> </w:t>
            </w:r>
            <w:r w:rsidRPr="00A22BA3">
              <w:rPr>
                <w:sz w:val="20"/>
                <w:szCs w:val="20"/>
              </w:rPr>
              <w:t>система за</w:t>
            </w:r>
            <w:r w:rsidRPr="00A22BA3">
              <w:rPr>
                <w:spacing w:val="1"/>
                <w:sz w:val="20"/>
                <w:szCs w:val="20"/>
              </w:rPr>
              <w:t xml:space="preserve"> </w:t>
            </w:r>
            <w:r w:rsidRPr="00A22BA3">
              <w:rPr>
                <w:sz w:val="20"/>
                <w:szCs w:val="20"/>
              </w:rPr>
              <w:t>разделното</w:t>
            </w:r>
            <w:r w:rsidRPr="00A22BA3">
              <w:rPr>
                <w:spacing w:val="1"/>
                <w:sz w:val="20"/>
                <w:szCs w:val="20"/>
              </w:rPr>
              <w:t xml:space="preserve"> </w:t>
            </w:r>
            <w:r w:rsidRPr="00A22BA3">
              <w:rPr>
                <w:sz w:val="20"/>
                <w:szCs w:val="20"/>
              </w:rPr>
              <w:t>събиране</w:t>
            </w:r>
            <w:r w:rsidRPr="00A22BA3">
              <w:rPr>
                <w:spacing w:val="1"/>
                <w:sz w:val="20"/>
                <w:szCs w:val="20"/>
              </w:rPr>
              <w:t xml:space="preserve"> </w:t>
            </w:r>
            <w:r w:rsidRPr="00A22BA3">
              <w:rPr>
                <w:sz w:val="20"/>
                <w:szCs w:val="20"/>
              </w:rPr>
              <w:t>на</w:t>
            </w:r>
            <w:r w:rsidRPr="00A22BA3">
              <w:rPr>
                <w:spacing w:val="1"/>
                <w:sz w:val="20"/>
                <w:szCs w:val="20"/>
              </w:rPr>
              <w:t xml:space="preserve"> </w:t>
            </w:r>
            <w:r w:rsidRPr="00A22BA3">
              <w:rPr>
                <w:spacing w:val="-1"/>
                <w:sz w:val="20"/>
                <w:szCs w:val="20"/>
              </w:rPr>
              <w:t>хранителните</w:t>
            </w:r>
            <w:r w:rsidRPr="00A22BA3">
              <w:rPr>
                <w:spacing w:val="-47"/>
                <w:sz w:val="20"/>
                <w:szCs w:val="20"/>
              </w:rPr>
              <w:t xml:space="preserve"> </w:t>
            </w:r>
            <w:r w:rsidRPr="00A22BA3">
              <w:rPr>
                <w:sz w:val="20"/>
                <w:szCs w:val="20"/>
              </w:rPr>
              <w:t>отпадъци</w:t>
            </w:r>
            <w:r w:rsidRPr="00A22BA3">
              <w:rPr>
                <w:spacing w:val="1"/>
                <w:sz w:val="20"/>
                <w:szCs w:val="20"/>
              </w:rPr>
              <w:t xml:space="preserve"> </w:t>
            </w:r>
            <w:r w:rsidRPr="00A22BA3">
              <w:rPr>
                <w:sz w:val="20"/>
                <w:szCs w:val="20"/>
              </w:rPr>
              <w:t>събиране</w:t>
            </w:r>
          </w:p>
        </w:tc>
        <w:tc>
          <w:tcPr>
            <w:tcW w:w="1938" w:type="dxa"/>
          </w:tcPr>
          <w:p w:rsidR="008D1CC5" w:rsidRDefault="008D1CC5" w:rsidP="00A22BA3">
            <w:pPr>
              <w:pStyle w:val="TableParagraph"/>
              <w:spacing w:line="276" w:lineRule="auto"/>
              <w:rPr>
                <w:spacing w:val="-1"/>
                <w:sz w:val="20"/>
                <w:szCs w:val="20"/>
              </w:rPr>
            </w:pPr>
          </w:p>
          <w:p w:rsidR="00A22BA3" w:rsidRPr="00A22BA3" w:rsidRDefault="00A22BA3" w:rsidP="00A22BA3">
            <w:pPr>
              <w:pStyle w:val="TableParagraph"/>
              <w:spacing w:line="276" w:lineRule="auto"/>
              <w:rPr>
                <w:sz w:val="20"/>
                <w:szCs w:val="20"/>
              </w:rPr>
            </w:pPr>
            <w:r w:rsidRPr="00A22BA3">
              <w:rPr>
                <w:spacing w:val="-1"/>
                <w:sz w:val="20"/>
                <w:szCs w:val="20"/>
              </w:rPr>
              <w:t xml:space="preserve">Елементи </w:t>
            </w:r>
            <w:r w:rsidRPr="00A22BA3">
              <w:rPr>
                <w:sz w:val="20"/>
                <w:szCs w:val="20"/>
              </w:rPr>
              <w:t>от</w:t>
            </w:r>
            <w:r w:rsidRPr="00A22BA3">
              <w:rPr>
                <w:spacing w:val="-47"/>
                <w:sz w:val="20"/>
                <w:szCs w:val="20"/>
              </w:rPr>
              <w:t xml:space="preserve"> </w:t>
            </w:r>
            <w:r w:rsidRPr="00A22BA3">
              <w:rPr>
                <w:sz w:val="20"/>
                <w:szCs w:val="20"/>
              </w:rPr>
              <w:t>системата</w:t>
            </w:r>
          </w:p>
        </w:tc>
        <w:tc>
          <w:tcPr>
            <w:tcW w:w="160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Налични</w:t>
            </w:r>
            <w:r w:rsidRPr="00A22BA3">
              <w:rPr>
                <w:spacing w:val="1"/>
                <w:sz w:val="20"/>
                <w:szCs w:val="20"/>
              </w:rPr>
              <w:t xml:space="preserve"> </w:t>
            </w:r>
            <w:r w:rsidRPr="00A22BA3">
              <w:rPr>
                <w:sz w:val="20"/>
                <w:szCs w:val="20"/>
              </w:rPr>
              <w:t>всички</w:t>
            </w:r>
            <w:r w:rsidRPr="00A22BA3">
              <w:rPr>
                <w:spacing w:val="1"/>
                <w:sz w:val="20"/>
                <w:szCs w:val="20"/>
              </w:rPr>
              <w:t xml:space="preserve"> </w:t>
            </w:r>
            <w:r w:rsidRPr="00A22BA3">
              <w:rPr>
                <w:sz w:val="20"/>
                <w:szCs w:val="20"/>
              </w:rPr>
              <w:t>елементи на</w:t>
            </w:r>
            <w:r w:rsidRPr="00A22BA3">
              <w:rPr>
                <w:spacing w:val="1"/>
                <w:sz w:val="20"/>
                <w:szCs w:val="20"/>
              </w:rPr>
              <w:t xml:space="preserve"> </w:t>
            </w:r>
            <w:r w:rsidRPr="00A22BA3">
              <w:rPr>
                <w:sz w:val="20"/>
                <w:szCs w:val="20"/>
              </w:rPr>
              <w:t>системата,</w:t>
            </w:r>
            <w:r w:rsidRPr="00A22BA3">
              <w:rPr>
                <w:spacing w:val="1"/>
                <w:sz w:val="20"/>
                <w:szCs w:val="20"/>
              </w:rPr>
              <w:t xml:space="preserve"> </w:t>
            </w:r>
            <w:r w:rsidRPr="00A22BA3">
              <w:rPr>
                <w:sz w:val="20"/>
                <w:szCs w:val="20"/>
              </w:rPr>
              <w:t>съгласно</w:t>
            </w:r>
            <w:r w:rsidRPr="00A22BA3">
              <w:rPr>
                <w:spacing w:val="1"/>
                <w:sz w:val="20"/>
                <w:szCs w:val="20"/>
              </w:rPr>
              <w:t xml:space="preserve"> </w:t>
            </w:r>
            <w:r w:rsidRPr="00A22BA3">
              <w:rPr>
                <w:spacing w:val="-1"/>
                <w:sz w:val="20"/>
                <w:szCs w:val="20"/>
              </w:rPr>
              <w:t>нормативната</w:t>
            </w:r>
            <w:r w:rsidRPr="00A22BA3">
              <w:rPr>
                <w:spacing w:val="-47"/>
                <w:sz w:val="20"/>
                <w:szCs w:val="20"/>
              </w:rPr>
              <w:t xml:space="preserve"> </w:t>
            </w:r>
            <w:r w:rsidRPr="00A22BA3">
              <w:rPr>
                <w:sz w:val="20"/>
                <w:szCs w:val="20"/>
              </w:rPr>
              <w:t>база</w:t>
            </w:r>
          </w:p>
        </w:tc>
        <w:tc>
          <w:tcPr>
            <w:tcW w:w="1086" w:type="dxa"/>
          </w:tcPr>
          <w:p w:rsidR="008D1CC5" w:rsidRDefault="008D1CC5" w:rsidP="00A22BA3">
            <w:pPr>
              <w:pStyle w:val="TableParagraph"/>
              <w:tabs>
                <w:tab w:val="left" w:pos="1022"/>
              </w:tabs>
              <w:spacing w:line="276" w:lineRule="auto"/>
              <w:rPr>
                <w:spacing w:val="-1"/>
                <w:sz w:val="20"/>
                <w:szCs w:val="20"/>
              </w:rPr>
            </w:pPr>
          </w:p>
          <w:p w:rsidR="00A22BA3" w:rsidRPr="00A22BA3" w:rsidRDefault="00A22BA3" w:rsidP="00A22BA3">
            <w:pPr>
              <w:pStyle w:val="TableParagraph"/>
              <w:tabs>
                <w:tab w:val="left" w:pos="1022"/>
              </w:tabs>
              <w:spacing w:line="276" w:lineRule="auto"/>
              <w:rPr>
                <w:sz w:val="20"/>
                <w:szCs w:val="20"/>
              </w:rPr>
            </w:pPr>
            <w:r w:rsidRPr="00A22BA3">
              <w:rPr>
                <w:spacing w:val="-1"/>
                <w:sz w:val="20"/>
                <w:szCs w:val="20"/>
              </w:rPr>
              <w:t>Община</w:t>
            </w:r>
            <w:r w:rsidRPr="00A22BA3">
              <w:rPr>
                <w:spacing w:val="-47"/>
                <w:sz w:val="20"/>
                <w:szCs w:val="20"/>
              </w:rPr>
              <w:t xml:space="preserve"> </w:t>
            </w:r>
            <w:r w:rsidRPr="00A22BA3">
              <w:rPr>
                <w:sz w:val="20"/>
                <w:szCs w:val="20"/>
              </w:rPr>
              <w:t>Гълъбово</w:t>
            </w:r>
          </w:p>
        </w:tc>
        <w:tc>
          <w:tcPr>
            <w:tcW w:w="1462"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РС</w:t>
            </w:r>
            <w:r w:rsidRPr="00A22BA3">
              <w:rPr>
                <w:spacing w:val="-2"/>
                <w:sz w:val="20"/>
                <w:szCs w:val="20"/>
              </w:rPr>
              <w:t xml:space="preserve"> </w:t>
            </w:r>
            <w:r w:rsidRPr="00A22BA3">
              <w:rPr>
                <w:sz w:val="20"/>
                <w:szCs w:val="20"/>
              </w:rPr>
              <w:t>РЦУО</w:t>
            </w:r>
          </w:p>
        </w:tc>
      </w:tr>
      <w:tr w:rsidR="00A22BA3" w:rsidRPr="00A22BA3" w:rsidTr="001B7117">
        <w:tc>
          <w:tcPr>
            <w:tcW w:w="1559" w:type="dxa"/>
            <w:vMerge/>
          </w:tcPr>
          <w:p w:rsidR="00A22BA3" w:rsidRPr="00A22BA3" w:rsidRDefault="00A22BA3" w:rsidP="00A22BA3">
            <w:pPr>
              <w:pStyle w:val="aa"/>
              <w:tabs>
                <w:tab w:val="left" w:pos="-2694"/>
              </w:tabs>
              <w:spacing w:after="0"/>
              <w:ind w:left="0"/>
              <w:rPr>
                <w:rFonts w:ascii="Times New Roman" w:hAnsi="Times New Roman" w:cs="Times New Roman"/>
                <w:b/>
                <w:sz w:val="20"/>
                <w:szCs w:val="20"/>
              </w:rPr>
            </w:pPr>
          </w:p>
        </w:tc>
        <w:tc>
          <w:tcPr>
            <w:tcW w:w="2127"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1.5.</w:t>
            </w:r>
            <w:r w:rsidRPr="00A22BA3">
              <w:rPr>
                <w:spacing w:val="-7"/>
                <w:sz w:val="20"/>
                <w:szCs w:val="20"/>
              </w:rPr>
              <w:t xml:space="preserve"> </w:t>
            </w:r>
            <w:r w:rsidRPr="00A22BA3">
              <w:rPr>
                <w:sz w:val="20"/>
                <w:szCs w:val="20"/>
              </w:rPr>
              <w:t>Изпълнение</w:t>
            </w:r>
            <w:r w:rsidRPr="00A22BA3">
              <w:rPr>
                <w:spacing w:val="-6"/>
                <w:sz w:val="20"/>
                <w:szCs w:val="20"/>
              </w:rPr>
              <w:t xml:space="preserve"> </w:t>
            </w:r>
            <w:r w:rsidRPr="00A22BA3">
              <w:rPr>
                <w:sz w:val="20"/>
                <w:szCs w:val="20"/>
              </w:rPr>
              <w:t>на</w:t>
            </w:r>
            <w:r w:rsidRPr="00A22BA3">
              <w:rPr>
                <w:spacing w:val="-47"/>
                <w:sz w:val="20"/>
                <w:szCs w:val="20"/>
              </w:rPr>
              <w:t xml:space="preserve"> </w:t>
            </w:r>
            <w:r w:rsidRPr="00A22BA3">
              <w:rPr>
                <w:sz w:val="20"/>
                <w:szCs w:val="20"/>
              </w:rPr>
              <w:t>информационни</w:t>
            </w:r>
            <w:r w:rsidRPr="00A22BA3">
              <w:rPr>
                <w:spacing w:val="1"/>
                <w:sz w:val="20"/>
                <w:szCs w:val="20"/>
              </w:rPr>
              <w:t xml:space="preserve"> </w:t>
            </w:r>
            <w:r w:rsidRPr="00A22BA3">
              <w:rPr>
                <w:sz w:val="20"/>
                <w:szCs w:val="20"/>
              </w:rPr>
              <w:t>кампании за</w:t>
            </w:r>
            <w:r w:rsidRPr="00A22BA3">
              <w:rPr>
                <w:spacing w:val="1"/>
                <w:sz w:val="20"/>
                <w:szCs w:val="20"/>
              </w:rPr>
              <w:t xml:space="preserve"> </w:t>
            </w:r>
            <w:r w:rsidRPr="00A22BA3">
              <w:rPr>
                <w:sz w:val="20"/>
                <w:szCs w:val="20"/>
              </w:rPr>
              <w:t>обществеността</w:t>
            </w:r>
          </w:p>
        </w:tc>
        <w:tc>
          <w:tcPr>
            <w:tcW w:w="993" w:type="dxa"/>
          </w:tcPr>
          <w:p w:rsidR="00A22BA3" w:rsidRPr="00A22BA3" w:rsidRDefault="00A22BA3" w:rsidP="00A22BA3">
            <w:pPr>
              <w:pStyle w:val="TableParagraph"/>
              <w:spacing w:line="276" w:lineRule="auto"/>
              <w:rPr>
                <w:sz w:val="20"/>
                <w:szCs w:val="20"/>
              </w:rPr>
            </w:pPr>
          </w:p>
        </w:tc>
        <w:tc>
          <w:tcPr>
            <w:tcW w:w="1653" w:type="dxa"/>
          </w:tcPr>
          <w:p w:rsidR="008D1CC5" w:rsidRDefault="008D1CC5" w:rsidP="00A22BA3">
            <w:pPr>
              <w:pStyle w:val="TableParagraph"/>
              <w:spacing w:line="276" w:lineRule="auto"/>
              <w:rPr>
                <w:spacing w:val="-1"/>
                <w:sz w:val="20"/>
                <w:szCs w:val="20"/>
              </w:rPr>
            </w:pPr>
          </w:p>
          <w:p w:rsidR="00A22BA3" w:rsidRPr="00A22BA3" w:rsidRDefault="00A22BA3" w:rsidP="00A22BA3">
            <w:pPr>
              <w:pStyle w:val="TableParagraph"/>
              <w:spacing w:line="276" w:lineRule="auto"/>
              <w:rPr>
                <w:sz w:val="20"/>
                <w:szCs w:val="20"/>
              </w:rPr>
            </w:pPr>
            <w:r w:rsidRPr="00A22BA3">
              <w:rPr>
                <w:spacing w:val="-1"/>
                <w:sz w:val="20"/>
                <w:szCs w:val="20"/>
              </w:rPr>
              <w:t xml:space="preserve">Ежегодно </w:t>
            </w:r>
            <w:r w:rsidRPr="00A22BA3">
              <w:rPr>
                <w:sz w:val="20"/>
                <w:szCs w:val="20"/>
              </w:rPr>
              <w:t>до</w:t>
            </w:r>
            <w:r w:rsidRPr="00A22BA3">
              <w:rPr>
                <w:spacing w:val="-47"/>
                <w:sz w:val="20"/>
                <w:szCs w:val="20"/>
              </w:rPr>
              <w:t xml:space="preserve"> </w:t>
            </w:r>
            <w:r w:rsidRPr="00A22BA3">
              <w:rPr>
                <w:sz w:val="20"/>
                <w:szCs w:val="20"/>
              </w:rPr>
              <w:t>2028</w:t>
            </w:r>
          </w:p>
        </w:tc>
        <w:tc>
          <w:tcPr>
            <w:tcW w:w="1465"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ОО</w:t>
            </w:r>
          </w:p>
          <w:p w:rsidR="00A22BA3" w:rsidRPr="00A22BA3" w:rsidRDefault="00A22BA3" w:rsidP="00A22BA3">
            <w:pPr>
              <w:pStyle w:val="TableParagraph"/>
              <w:spacing w:line="276" w:lineRule="auto"/>
              <w:rPr>
                <w:sz w:val="20"/>
                <w:szCs w:val="20"/>
              </w:rPr>
            </w:pPr>
            <w:r w:rsidRPr="00A22BA3">
              <w:rPr>
                <w:sz w:val="20"/>
                <w:szCs w:val="20"/>
              </w:rPr>
              <w:t>изпълняват</w:t>
            </w:r>
            <w:r w:rsidRPr="00A22BA3">
              <w:rPr>
                <w:spacing w:val="1"/>
                <w:sz w:val="20"/>
                <w:szCs w:val="20"/>
              </w:rPr>
              <w:t xml:space="preserve"> </w:t>
            </w:r>
            <w:r w:rsidRPr="00A22BA3">
              <w:rPr>
                <w:sz w:val="20"/>
                <w:szCs w:val="20"/>
              </w:rPr>
              <w:t>одобрените</w:t>
            </w:r>
            <w:r w:rsidRPr="00A22BA3">
              <w:rPr>
                <w:spacing w:val="1"/>
                <w:sz w:val="20"/>
                <w:szCs w:val="20"/>
              </w:rPr>
              <w:t xml:space="preserve"> </w:t>
            </w:r>
            <w:r w:rsidRPr="00A22BA3">
              <w:rPr>
                <w:sz w:val="20"/>
                <w:szCs w:val="20"/>
              </w:rPr>
              <w:t>им програми,</w:t>
            </w:r>
            <w:r w:rsidRPr="00A22BA3">
              <w:rPr>
                <w:spacing w:val="-47"/>
                <w:sz w:val="20"/>
                <w:szCs w:val="20"/>
              </w:rPr>
              <w:t xml:space="preserve"> </w:t>
            </w:r>
            <w:r w:rsidRPr="00A22BA3">
              <w:rPr>
                <w:sz w:val="20"/>
                <w:szCs w:val="20"/>
              </w:rPr>
              <w:t>вкл. в частта</w:t>
            </w:r>
            <w:r w:rsidRPr="00A22BA3">
              <w:rPr>
                <w:spacing w:val="1"/>
                <w:sz w:val="20"/>
                <w:szCs w:val="20"/>
              </w:rPr>
              <w:t xml:space="preserve"> </w:t>
            </w:r>
            <w:r w:rsidRPr="00A22BA3">
              <w:rPr>
                <w:sz w:val="20"/>
                <w:szCs w:val="20"/>
              </w:rPr>
              <w:t>за</w:t>
            </w:r>
            <w:r w:rsidRPr="00A22BA3">
              <w:rPr>
                <w:spacing w:val="1"/>
                <w:sz w:val="20"/>
                <w:szCs w:val="20"/>
              </w:rPr>
              <w:t xml:space="preserve"> </w:t>
            </w:r>
            <w:r w:rsidRPr="00A22BA3">
              <w:rPr>
                <w:sz w:val="20"/>
                <w:szCs w:val="20"/>
              </w:rPr>
              <w:t>информиране</w:t>
            </w:r>
            <w:r w:rsidRPr="00A22BA3">
              <w:rPr>
                <w:spacing w:val="-47"/>
                <w:sz w:val="20"/>
                <w:szCs w:val="20"/>
              </w:rPr>
              <w:t xml:space="preserve"> </w:t>
            </w:r>
            <w:r w:rsidRPr="00A22BA3">
              <w:rPr>
                <w:sz w:val="20"/>
                <w:szCs w:val="20"/>
              </w:rPr>
              <w:t>на</w:t>
            </w:r>
          </w:p>
          <w:p w:rsidR="00A22BA3" w:rsidRPr="00A22BA3" w:rsidRDefault="00A22BA3" w:rsidP="00A22BA3">
            <w:pPr>
              <w:pStyle w:val="TableParagraph"/>
              <w:spacing w:line="276" w:lineRule="auto"/>
              <w:rPr>
                <w:sz w:val="20"/>
                <w:szCs w:val="20"/>
              </w:rPr>
            </w:pPr>
            <w:r w:rsidRPr="00A22BA3">
              <w:rPr>
                <w:sz w:val="20"/>
                <w:szCs w:val="20"/>
              </w:rPr>
              <w:t>общественост</w:t>
            </w:r>
            <w:r w:rsidRPr="00A22BA3">
              <w:rPr>
                <w:w w:val="99"/>
                <w:sz w:val="20"/>
                <w:szCs w:val="20"/>
              </w:rPr>
              <w:t xml:space="preserve"> </w:t>
            </w:r>
            <w:r w:rsidRPr="00A22BA3">
              <w:rPr>
                <w:sz w:val="20"/>
                <w:szCs w:val="20"/>
              </w:rPr>
              <w:t>та</w:t>
            </w:r>
          </w:p>
        </w:tc>
        <w:tc>
          <w:tcPr>
            <w:tcW w:w="1560"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Брой</w:t>
            </w:r>
            <w:r w:rsidRPr="00A22BA3">
              <w:rPr>
                <w:spacing w:val="1"/>
                <w:sz w:val="20"/>
                <w:szCs w:val="20"/>
              </w:rPr>
              <w:t xml:space="preserve"> </w:t>
            </w:r>
            <w:r w:rsidRPr="00A22BA3">
              <w:rPr>
                <w:sz w:val="20"/>
                <w:szCs w:val="20"/>
              </w:rPr>
              <w:t>проведени</w:t>
            </w:r>
            <w:r w:rsidRPr="00A22BA3">
              <w:rPr>
                <w:spacing w:val="1"/>
                <w:sz w:val="20"/>
                <w:szCs w:val="20"/>
              </w:rPr>
              <w:t xml:space="preserve"> </w:t>
            </w:r>
            <w:r w:rsidRPr="00A22BA3">
              <w:rPr>
                <w:spacing w:val="-1"/>
                <w:sz w:val="20"/>
                <w:szCs w:val="20"/>
              </w:rPr>
              <w:t>информационн</w:t>
            </w:r>
            <w:r w:rsidRPr="00A22BA3">
              <w:rPr>
                <w:spacing w:val="-47"/>
                <w:sz w:val="20"/>
                <w:szCs w:val="20"/>
              </w:rPr>
              <w:t xml:space="preserve"> </w:t>
            </w:r>
            <w:r w:rsidRPr="00A22BA3">
              <w:rPr>
                <w:sz w:val="20"/>
                <w:szCs w:val="20"/>
              </w:rPr>
              <w:t>и кампании от</w:t>
            </w:r>
            <w:r w:rsidRPr="00A22BA3">
              <w:rPr>
                <w:spacing w:val="1"/>
                <w:sz w:val="20"/>
                <w:szCs w:val="20"/>
              </w:rPr>
              <w:t xml:space="preserve"> </w:t>
            </w:r>
            <w:r w:rsidRPr="00A22BA3">
              <w:rPr>
                <w:sz w:val="20"/>
                <w:szCs w:val="20"/>
              </w:rPr>
              <w:t>ОО</w:t>
            </w:r>
            <w:r w:rsidRPr="00A22BA3">
              <w:rPr>
                <w:spacing w:val="-1"/>
                <w:sz w:val="20"/>
                <w:szCs w:val="20"/>
              </w:rPr>
              <w:t xml:space="preserve"> </w:t>
            </w:r>
            <w:r w:rsidRPr="00A22BA3">
              <w:rPr>
                <w:sz w:val="20"/>
                <w:szCs w:val="20"/>
              </w:rPr>
              <w:t>на</w:t>
            </w:r>
            <w:r w:rsidRPr="00A22BA3">
              <w:rPr>
                <w:spacing w:val="-1"/>
                <w:sz w:val="20"/>
                <w:szCs w:val="20"/>
              </w:rPr>
              <w:t xml:space="preserve"> </w:t>
            </w:r>
            <w:r w:rsidRPr="00A22BA3">
              <w:rPr>
                <w:sz w:val="20"/>
                <w:szCs w:val="20"/>
              </w:rPr>
              <w:t>МРО</w:t>
            </w:r>
          </w:p>
        </w:tc>
        <w:tc>
          <w:tcPr>
            <w:tcW w:w="1938"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Повишена</w:t>
            </w:r>
            <w:r w:rsidRPr="00A22BA3">
              <w:rPr>
                <w:spacing w:val="1"/>
                <w:sz w:val="20"/>
                <w:szCs w:val="20"/>
              </w:rPr>
              <w:t xml:space="preserve"> </w:t>
            </w:r>
            <w:r w:rsidRPr="00A22BA3">
              <w:rPr>
                <w:sz w:val="20"/>
                <w:szCs w:val="20"/>
              </w:rPr>
              <w:t>информираността</w:t>
            </w:r>
            <w:r w:rsidRPr="00A22BA3">
              <w:rPr>
                <w:spacing w:val="1"/>
                <w:sz w:val="20"/>
                <w:szCs w:val="20"/>
              </w:rPr>
              <w:t xml:space="preserve"> </w:t>
            </w:r>
            <w:r w:rsidRPr="00A22BA3">
              <w:rPr>
                <w:spacing w:val="-1"/>
                <w:sz w:val="20"/>
                <w:szCs w:val="20"/>
              </w:rPr>
              <w:t>на</w:t>
            </w:r>
            <w:r w:rsidRPr="00A22BA3">
              <w:rPr>
                <w:spacing w:val="-3"/>
                <w:sz w:val="20"/>
                <w:szCs w:val="20"/>
              </w:rPr>
              <w:t xml:space="preserve"> </w:t>
            </w:r>
            <w:r w:rsidRPr="00A22BA3">
              <w:rPr>
                <w:spacing w:val="-1"/>
                <w:sz w:val="20"/>
                <w:szCs w:val="20"/>
              </w:rPr>
              <w:t>обществеността</w:t>
            </w:r>
          </w:p>
        </w:tc>
        <w:tc>
          <w:tcPr>
            <w:tcW w:w="1608" w:type="dxa"/>
          </w:tcPr>
          <w:p w:rsidR="008D1CC5" w:rsidRDefault="008D1CC5" w:rsidP="00A22BA3">
            <w:pPr>
              <w:pStyle w:val="TableParagraph"/>
              <w:spacing w:line="276" w:lineRule="auto"/>
              <w:rPr>
                <w:spacing w:val="-1"/>
                <w:sz w:val="20"/>
                <w:szCs w:val="20"/>
              </w:rPr>
            </w:pPr>
          </w:p>
          <w:p w:rsidR="00A22BA3" w:rsidRPr="00A22BA3" w:rsidRDefault="00A22BA3" w:rsidP="00A22BA3">
            <w:pPr>
              <w:pStyle w:val="TableParagraph"/>
              <w:spacing w:line="276" w:lineRule="auto"/>
              <w:rPr>
                <w:sz w:val="20"/>
                <w:szCs w:val="20"/>
              </w:rPr>
            </w:pPr>
            <w:r w:rsidRPr="00A22BA3">
              <w:rPr>
                <w:spacing w:val="-1"/>
                <w:sz w:val="20"/>
                <w:szCs w:val="20"/>
              </w:rPr>
              <w:t xml:space="preserve">Ежегодно </w:t>
            </w:r>
            <w:r w:rsidRPr="00A22BA3">
              <w:rPr>
                <w:sz w:val="20"/>
                <w:szCs w:val="20"/>
              </w:rPr>
              <w:t>до</w:t>
            </w:r>
            <w:r w:rsidRPr="00A22BA3">
              <w:rPr>
                <w:spacing w:val="-47"/>
                <w:sz w:val="20"/>
                <w:szCs w:val="20"/>
              </w:rPr>
              <w:t xml:space="preserve"> </w:t>
            </w:r>
            <w:r w:rsidRPr="00A22BA3">
              <w:rPr>
                <w:sz w:val="20"/>
                <w:szCs w:val="20"/>
              </w:rPr>
              <w:t>2028</w:t>
            </w:r>
          </w:p>
        </w:tc>
        <w:tc>
          <w:tcPr>
            <w:tcW w:w="1086" w:type="dxa"/>
          </w:tcPr>
          <w:p w:rsidR="008D1CC5" w:rsidRDefault="008D1CC5" w:rsidP="00A22BA3">
            <w:pPr>
              <w:pStyle w:val="TableParagraph"/>
              <w:spacing w:line="276" w:lineRule="auto"/>
              <w:rPr>
                <w:sz w:val="20"/>
                <w:szCs w:val="20"/>
              </w:rPr>
            </w:pPr>
          </w:p>
          <w:p w:rsidR="00A22BA3" w:rsidRPr="00A22BA3" w:rsidRDefault="00A22BA3" w:rsidP="00A22BA3">
            <w:pPr>
              <w:pStyle w:val="TableParagraph"/>
              <w:spacing w:line="276" w:lineRule="auto"/>
              <w:rPr>
                <w:sz w:val="20"/>
                <w:szCs w:val="20"/>
              </w:rPr>
            </w:pPr>
            <w:r w:rsidRPr="00A22BA3">
              <w:rPr>
                <w:sz w:val="20"/>
                <w:szCs w:val="20"/>
              </w:rPr>
              <w:t>Организа</w:t>
            </w:r>
            <w:r w:rsidRPr="00A22BA3">
              <w:rPr>
                <w:spacing w:val="1"/>
                <w:sz w:val="20"/>
                <w:szCs w:val="20"/>
              </w:rPr>
              <w:t xml:space="preserve"> </w:t>
            </w:r>
            <w:r w:rsidRPr="00A22BA3">
              <w:rPr>
                <w:sz w:val="20"/>
                <w:szCs w:val="20"/>
              </w:rPr>
              <w:t>ции по</w:t>
            </w:r>
            <w:r w:rsidRPr="00A22BA3">
              <w:rPr>
                <w:spacing w:val="1"/>
                <w:sz w:val="20"/>
                <w:szCs w:val="20"/>
              </w:rPr>
              <w:t xml:space="preserve"> </w:t>
            </w:r>
            <w:r w:rsidRPr="00A22BA3">
              <w:rPr>
                <w:spacing w:val="-1"/>
                <w:sz w:val="20"/>
                <w:szCs w:val="20"/>
              </w:rPr>
              <w:t>оползотво</w:t>
            </w:r>
            <w:r w:rsidRPr="00A22BA3">
              <w:rPr>
                <w:spacing w:val="-47"/>
                <w:sz w:val="20"/>
                <w:szCs w:val="20"/>
              </w:rPr>
              <w:t xml:space="preserve"> </w:t>
            </w:r>
            <w:r w:rsidRPr="00A22BA3">
              <w:rPr>
                <w:sz w:val="20"/>
                <w:szCs w:val="20"/>
              </w:rPr>
              <w:t>ряване на</w:t>
            </w:r>
            <w:r w:rsidRPr="00A22BA3">
              <w:rPr>
                <w:spacing w:val="1"/>
                <w:sz w:val="20"/>
                <w:szCs w:val="20"/>
              </w:rPr>
              <w:t xml:space="preserve"> </w:t>
            </w:r>
            <w:r w:rsidRPr="00A22BA3">
              <w:rPr>
                <w:sz w:val="20"/>
                <w:szCs w:val="20"/>
              </w:rPr>
              <w:t>отпадъци</w:t>
            </w:r>
            <w:r w:rsidRPr="00A22BA3">
              <w:rPr>
                <w:spacing w:val="1"/>
                <w:sz w:val="20"/>
                <w:szCs w:val="20"/>
              </w:rPr>
              <w:t xml:space="preserve"> </w:t>
            </w:r>
            <w:r w:rsidRPr="00A22BA3">
              <w:rPr>
                <w:sz w:val="20"/>
                <w:szCs w:val="20"/>
              </w:rPr>
              <w:t>те</w:t>
            </w:r>
          </w:p>
        </w:tc>
        <w:tc>
          <w:tcPr>
            <w:tcW w:w="1462" w:type="dxa"/>
          </w:tcPr>
          <w:p w:rsidR="008D1CC5" w:rsidRDefault="008D1CC5" w:rsidP="00A22BA3">
            <w:pPr>
              <w:pStyle w:val="TableParagraph"/>
              <w:spacing w:line="276" w:lineRule="auto"/>
              <w:rPr>
                <w:spacing w:val="-1"/>
                <w:sz w:val="20"/>
                <w:szCs w:val="20"/>
              </w:rPr>
            </w:pPr>
          </w:p>
          <w:p w:rsidR="00A22BA3" w:rsidRPr="00A22BA3" w:rsidRDefault="00A22BA3" w:rsidP="00A22BA3">
            <w:pPr>
              <w:pStyle w:val="TableParagraph"/>
              <w:spacing w:line="276" w:lineRule="auto"/>
              <w:rPr>
                <w:sz w:val="20"/>
                <w:szCs w:val="20"/>
              </w:rPr>
            </w:pPr>
            <w:r w:rsidRPr="00A22BA3">
              <w:rPr>
                <w:spacing w:val="-1"/>
                <w:sz w:val="20"/>
                <w:szCs w:val="20"/>
              </w:rPr>
              <w:t>Община</w:t>
            </w:r>
            <w:r w:rsidRPr="00A22BA3">
              <w:rPr>
                <w:spacing w:val="-47"/>
                <w:sz w:val="20"/>
                <w:szCs w:val="20"/>
              </w:rPr>
              <w:t xml:space="preserve"> </w:t>
            </w:r>
            <w:r w:rsidRPr="00A22BA3">
              <w:rPr>
                <w:sz w:val="20"/>
                <w:szCs w:val="20"/>
              </w:rPr>
              <w:t>Гълъбово</w:t>
            </w:r>
          </w:p>
        </w:tc>
      </w:tr>
    </w:tbl>
    <w:p w:rsidR="006E1860" w:rsidRDefault="006E1860" w:rsidP="00A22BA3">
      <w:pPr>
        <w:spacing w:after="0"/>
        <w:rPr>
          <w:rFonts w:ascii="Times New Roman" w:hAnsi="Times New Roman" w:cs="Times New Roman"/>
          <w:sz w:val="20"/>
          <w:szCs w:val="20"/>
          <w:lang w:eastAsia="bg-BG"/>
        </w:rPr>
        <w:sectPr w:rsidR="006E1860" w:rsidSect="00760770">
          <w:pgSz w:w="16838" w:h="11906" w:orient="landscape" w:code="9"/>
          <w:pgMar w:top="1418" w:right="1418" w:bottom="1418" w:left="1304" w:header="0" w:footer="868"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6E1860" w:rsidRPr="006E1860" w:rsidRDefault="006E1860" w:rsidP="00AE1CF8">
      <w:pPr>
        <w:pStyle w:val="4"/>
        <w:keepNext w:val="0"/>
        <w:keepLines w:val="0"/>
        <w:widowControl w:val="0"/>
        <w:numPr>
          <w:ilvl w:val="2"/>
          <w:numId w:val="56"/>
        </w:numPr>
        <w:tabs>
          <w:tab w:val="left" w:pos="1134"/>
        </w:tabs>
        <w:autoSpaceDE w:val="0"/>
        <w:autoSpaceDN w:val="0"/>
        <w:spacing w:before="0"/>
        <w:ind w:left="0" w:firstLine="425"/>
        <w:jc w:val="both"/>
        <w:rPr>
          <w:rFonts w:ascii="Times New Roman" w:hAnsi="Times New Roman" w:cs="Times New Roman"/>
          <w:i w:val="0"/>
          <w:color w:val="006600"/>
          <w:sz w:val="24"/>
          <w:szCs w:val="24"/>
        </w:rPr>
      </w:pPr>
      <w:r>
        <w:rPr>
          <w:rFonts w:ascii="Times New Roman" w:hAnsi="Times New Roman" w:cs="Times New Roman"/>
          <w:i w:val="0"/>
          <w:color w:val="006600"/>
          <w:sz w:val="24"/>
          <w:szCs w:val="24"/>
        </w:rPr>
        <w:lastRenderedPageBreak/>
        <w:t>П</w:t>
      </w:r>
      <w:r w:rsidRPr="006E1860">
        <w:rPr>
          <w:rFonts w:ascii="Times New Roman" w:hAnsi="Times New Roman" w:cs="Times New Roman"/>
          <w:i w:val="0"/>
          <w:color w:val="006600"/>
          <w:sz w:val="24"/>
          <w:szCs w:val="24"/>
        </w:rPr>
        <w:t>одпрограма</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за</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управление</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на</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опаковките</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и</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отпадъците</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от</w:t>
      </w:r>
      <w:r w:rsidRPr="006E1860">
        <w:rPr>
          <w:rFonts w:ascii="Times New Roman" w:hAnsi="Times New Roman" w:cs="Times New Roman"/>
          <w:i w:val="0"/>
          <w:color w:val="006600"/>
          <w:spacing w:val="-1"/>
          <w:sz w:val="24"/>
          <w:szCs w:val="24"/>
        </w:rPr>
        <w:t xml:space="preserve"> </w:t>
      </w:r>
      <w:r w:rsidRPr="006E1860">
        <w:rPr>
          <w:rFonts w:ascii="Times New Roman" w:hAnsi="Times New Roman" w:cs="Times New Roman"/>
          <w:i w:val="0"/>
          <w:color w:val="006600"/>
          <w:sz w:val="24"/>
          <w:szCs w:val="24"/>
        </w:rPr>
        <w:t>опаковки</w:t>
      </w:r>
    </w:p>
    <w:p w:rsidR="006E1860" w:rsidRPr="006E1860" w:rsidRDefault="006E1860" w:rsidP="00AE1CF8">
      <w:pPr>
        <w:pStyle w:val="ac"/>
        <w:spacing w:line="276" w:lineRule="auto"/>
        <w:ind w:left="0" w:firstLine="425"/>
        <w:rPr>
          <w:b/>
          <w:i/>
        </w:rPr>
      </w:pPr>
    </w:p>
    <w:p w:rsidR="006E1860" w:rsidRPr="006E1860" w:rsidRDefault="006E1860" w:rsidP="00AE1CF8">
      <w:pPr>
        <w:pStyle w:val="ac"/>
        <w:spacing w:line="276" w:lineRule="auto"/>
        <w:ind w:left="0" w:firstLine="425"/>
      </w:pPr>
      <w:r w:rsidRPr="006E1860">
        <w:t>Ключовите разпоредби, произтичащи от ЗУО, относно разделното събиране на</w:t>
      </w:r>
      <w:r w:rsidRPr="006E1860">
        <w:rPr>
          <w:spacing w:val="1"/>
        </w:rPr>
        <w:t xml:space="preserve"> </w:t>
      </w:r>
      <w:r w:rsidRPr="006E1860">
        <w:t>отпадъците</w:t>
      </w:r>
      <w:r w:rsidRPr="006E1860">
        <w:rPr>
          <w:spacing w:val="-2"/>
        </w:rPr>
        <w:t xml:space="preserve"> </w:t>
      </w:r>
      <w:r w:rsidRPr="006E1860">
        <w:t>от опаковки са:</w:t>
      </w:r>
    </w:p>
    <w:p w:rsidR="006E1860" w:rsidRPr="006E1860" w:rsidRDefault="006E1860" w:rsidP="00AE1CF8">
      <w:pPr>
        <w:pStyle w:val="aa"/>
        <w:widowControl w:val="0"/>
        <w:numPr>
          <w:ilvl w:val="1"/>
          <w:numId w:val="6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Ползвателите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търговски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обекти,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производствени,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стопански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административни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сгради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в</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населените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места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над</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5</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000</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жители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в</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курортните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населени места са задължени от началото на 2013</w:t>
      </w:r>
      <w:r w:rsidR="00B266BD">
        <w:rPr>
          <w:rFonts w:ascii="Times New Roman" w:hAnsi="Times New Roman" w:cs="Times New Roman"/>
          <w:sz w:val="24"/>
          <w:szCs w:val="24"/>
        </w:rPr>
        <w:t xml:space="preserve"> </w:t>
      </w:r>
      <w:r w:rsidRPr="006E1860">
        <w:rPr>
          <w:rFonts w:ascii="Times New Roman" w:hAnsi="Times New Roman" w:cs="Times New Roman"/>
          <w:sz w:val="24"/>
          <w:szCs w:val="24"/>
        </w:rPr>
        <w:t>г. да събират разделно отпадъците от</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хартия</w:t>
      </w:r>
      <w:r w:rsidRPr="006E1860">
        <w:rPr>
          <w:rFonts w:ascii="Times New Roman" w:hAnsi="Times New Roman" w:cs="Times New Roman"/>
          <w:spacing w:val="-4"/>
          <w:sz w:val="24"/>
          <w:szCs w:val="24"/>
        </w:rPr>
        <w:t xml:space="preserve"> </w:t>
      </w:r>
      <w:r w:rsidRPr="006E1860">
        <w:rPr>
          <w:rFonts w:ascii="Times New Roman" w:hAnsi="Times New Roman" w:cs="Times New Roman"/>
          <w:sz w:val="24"/>
          <w:szCs w:val="24"/>
        </w:rPr>
        <w:t>и картон, стъкло, пластмаси и метали;</w:t>
      </w:r>
    </w:p>
    <w:p w:rsidR="006E1860" w:rsidRPr="006E1860" w:rsidRDefault="006E1860" w:rsidP="00AE1CF8">
      <w:pPr>
        <w:pStyle w:val="aa"/>
        <w:widowControl w:val="0"/>
        <w:numPr>
          <w:ilvl w:val="1"/>
          <w:numId w:val="6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Кметът на общината отговаря за разделното събиране на битови отпадъци</w:t>
      </w:r>
      <w:r w:rsidRPr="006E1860">
        <w:rPr>
          <w:rFonts w:ascii="Times New Roman" w:hAnsi="Times New Roman" w:cs="Times New Roman"/>
          <w:spacing w:val="-57"/>
          <w:sz w:val="24"/>
          <w:szCs w:val="24"/>
        </w:rPr>
        <w:t xml:space="preserve"> </w:t>
      </w:r>
      <w:r w:rsidRPr="006E1860">
        <w:rPr>
          <w:rFonts w:ascii="Times New Roman" w:hAnsi="Times New Roman" w:cs="Times New Roman"/>
          <w:sz w:val="24"/>
          <w:szCs w:val="24"/>
        </w:rPr>
        <w:t>на територията на общината най-малко за следните отпадъчни материали: хартия 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картон, метали, пластмаси и стъкло. Кметът на общината организира изпълнението 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задълженията си за участие в системите за разделно събиране, като сключва договори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при</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условия 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ред, определен</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решение</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общинския съвет,</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със:</w:t>
      </w:r>
    </w:p>
    <w:p w:rsidR="006E1860" w:rsidRPr="006E1860" w:rsidRDefault="006E1860" w:rsidP="00AE1CF8">
      <w:pPr>
        <w:pStyle w:val="aa"/>
        <w:widowControl w:val="0"/>
        <w:numPr>
          <w:ilvl w:val="2"/>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Организации по оползотворяване, притежаващи разрешение, издадено по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реда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глава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пета, раздел</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III, и/или</w:t>
      </w:r>
    </w:p>
    <w:p w:rsidR="006E1860" w:rsidRPr="006E1860" w:rsidRDefault="006E1860" w:rsidP="00AE1CF8">
      <w:pPr>
        <w:pStyle w:val="aa"/>
        <w:widowControl w:val="0"/>
        <w:numPr>
          <w:ilvl w:val="2"/>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Други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лица,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притежаващи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разрешение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или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регистрационен</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документ,</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издаден по реда на глава пета, раздели I и II, за извършване на дейности по събиране,</w:t>
      </w:r>
      <w:r w:rsidRPr="006E1860">
        <w:rPr>
          <w:rFonts w:ascii="Times New Roman" w:hAnsi="Times New Roman" w:cs="Times New Roman"/>
          <w:spacing w:val="-57"/>
          <w:sz w:val="24"/>
          <w:szCs w:val="24"/>
        </w:rPr>
        <w:t xml:space="preserve"> </w:t>
      </w:r>
      <w:r w:rsidRPr="006E1860">
        <w:rPr>
          <w:rFonts w:ascii="Times New Roman" w:hAnsi="Times New Roman" w:cs="Times New Roman"/>
          <w:sz w:val="24"/>
          <w:szCs w:val="24"/>
        </w:rPr>
        <w:t>транспортиране, рециклиране и/или оползотворяване на отпадъци на територията 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съответната община, и/или комплексно разрешително, издадено по реда на глава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седма,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раздел</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II</w:t>
      </w:r>
      <w:r w:rsidRPr="006E1860">
        <w:rPr>
          <w:rFonts w:ascii="Times New Roman" w:hAnsi="Times New Roman" w:cs="Times New Roman"/>
          <w:spacing w:val="-4"/>
          <w:sz w:val="24"/>
          <w:szCs w:val="24"/>
        </w:rPr>
        <w:t xml:space="preserve"> </w:t>
      </w:r>
      <w:r w:rsidRPr="006E1860">
        <w:rPr>
          <w:rFonts w:ascii="Times New Roman" w:hAnsi="Times New Roman" w:cs="Times New Roman"/>
          <w:sz w:val="24"/>
          <w:szCs w:val="24"/>
        </w:rPr>
        <w:t>от Закона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опазване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околната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среда;</w:t>
      </w:r>
    </w:p>
    <w:p w:rsidR="006E1860" w:rsidRPr="006E1860" w:rsidRDefault="006E1860" w:rsidP="00AE1CF8">
      <w:pPr>
        <w:pStyle w:val="ac"/>
        <w:spacing w:line="276" w:lineRule="auto"/>
        <w:ind w:left="0" w:firstLine="425"/>
      </w:pPr>
      <w:r w:rsidRPr="006E1860">
        <w:t>С договорите се урежда разделното събиране на отпадъци от домакинствата,</w:t>
      </w:r>
      <w:r w:rsidRPr="006E1860">
        <w:rPr>
          <w:spacing w:val="-57"/>
        </w:rPr>
        <w:t xml:space="preserve"> </w:t>
      </w:r>
      <w:r w:rsidRPr="006E1860">
        <w:t>административните, социалните и обществените сгради, заведенията за обществено</w:t>
      </w:r>
      <w:r w:rsidRPr="006E1860">
        <w:rPr>
          <w:spacing w:val="1"/>
        </w:rPr>
        <w:t xml:space="preserve"> </w:t>
      </w:r>
      <w:r w:rsidRPr="006E1860">
        <w:t>хранене, търговските обекти и обектите за отдих, забавления и туризъм, както и се</w:t>
      </w:r>
      <w:r w:rsidRPr="006E1860">
        <w:rPr>
          <w:spacing w:val="1"/>
        </w:rPr>
        <w:t xml:space="preserve"> </w:t>
      </w:r>
      <w:r w:rsidRPr="006E1860">
        <w:t>определят</w:t>
      </w:r>
      <w:r w:rsidRPr="006E1860">
        <w:rPr>
          <w:spacing w:val="-1"/>
        </w:rPr>
        <w:t xml:space="preserve"> </w:t>
      </w:r>
      <w:r w:rsidRPr="006E1860">
        <w:t>най-малко следните</w:t>
      </w:r>
      <w:r w:rsidRPr="006E1860">
        <w:rPr>
          <w:spacing w:val="1"/>
        </w:rPr>
        <w:t xml:space="preserve"> </w:t>
      </w:r>
      <w:r w:rsidRPr="006E1860">
        <w:t>условия:</w:t>
      </w:r>
    </w:p>
    <w:p w:rsidR="006E1860" w:rsidRPr="006E1860" w:rsidRDefault="006E1860" w:rsidP="00AE1CF8">
      <w:pPr>
        <w:pStyle w:val="aa"/>
        <w:widowControl w:val="0"/>
        <w:numPr>
          <w:ilvl w:val="2"/>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Изискванията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към</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системата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разделно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събиране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отпадъците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домакинствата, в т.ч. обслужвано население, вид, брой и разположение на съдовете и</w:t>
      </w:r>
      <w:r w:rsidRPr="006E1860">
        <w:rPr>
          <w:rFonts w:ascii="Times New Roman" w:hAnsi="Times New Roman" w:cs="Times New Roman"/>
          <w:spacing w:val="-57"/>
          <w:sz w:val="24"/>
          <w:szCs w:val="24"/>
        </w:rPr>
        <w:t xml:space="preserve"> </w:t>
      </w:r>
      <w:r w:rsidRPr="006E1860">
        <w:rPr>
          <w:rFonts w:ascii="Times New Roman" w:hAnsi="Times New Roman" w:cs="Times New Roman"/>
          <w:sz w:val="24"/>
          <w:szCs w:val="24"/>
        </w:rPr>
        <w:t>площадките</w:t>
      </w:r>
      <w:r w:rsidRPr="006E1860">
        <w:rPr>
          <w:rFonts w:ascii="Times New Roman" w:hAnsi="Times New Roman" w:cs="Times New Roman"/>
          <w:spacing w:val="-5"/>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разделно събиране</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отпадъците,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честота на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обслужване;</w:t>
      </w:r>
    </w:p>
    <w:p w:rsidR="006E1860" w:rsidRPr="006E1860" w:rsidRDefault="006E1860" w:rsidP="00AE1CF8">
      <w:pPr>
        <w:pStyle w:val="aa"/>
        <w:widowControl w:val="0"/>
        <w:numPr>
          <w:ilvl w:val="2"/>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Количествени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цели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разделно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събиране,</w:t>
      </w:r>
      <w:r w:rsidRPr="006E1860">
        <w:rPr>
          <w:rFonts w:ascii="Times New Roman" w:hAnsi="Times New Roman" w:cs="Times New Roman"/>
          <w:spacing w:val="61"/>
          <w:sz w:val="24"/>
          <w:szCs w:val="24"/>
        </w:rPr>
        <w:t xml:space="preserve"> </w:t>
      </w:r>
      <w:r w:rsidRPr="006E1860">
        <w:rPr>
          <w:rFonts w:ascii="Times New Roman" w:hAnsi="Times New Roman" w:cs="Times New Roman"/>
          <w:sz w:val="24"/>
          <w:szCs w:val="24"/>
        </w:rPr>
        <w:t>рециклиране</w:t>
      </w:r>
      <w:r w:rsidRPr="006E1860">
        <w:rPr>
          <w:rFonts w:ascii="Times New Roman" w:hAnsi="Times New Roman" w:cs="Times New Roman"/>
          <w:spacing w:val="6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оползотворяване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отпадъците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домакинствата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подобни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отпадъци,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както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условията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и редът 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отчитане</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тяхното</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изпълнение;</w:t>
      </w:r>
    </w:p>
    <w:p w:rsidR="006E1860" w:rsidRPr="006E1860" w:rsidRDefault="006E1860" w:rsidP="00AE1CF8">
      <w:pPr>
        <w:pStyle w:val="aa"/>
        <w:widowControl w:val="0"/>
        <w:numPr>
          <w:ilvl w:val="2"/>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Задълженията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контрол</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спазване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изискванията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разделно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събиране</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територията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общината;</w:t>
      </w:r>
    </w:p>
    <w:p w:rsidR="006E1860" w:rsidRPr="006E1860" w:rsidRDefault="006E1860" w:rsidP="00AE1CF8">
      <w:pPr>
        <w:pStyle w:val="aa"/>
        <w:widowControl w:val="0"/>
        <w:numPr>
          <w:ilvl w:val="2"/>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Задълженията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предоставяне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информация</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гражданите</w:t>
      </w:r>
      <w:r w:rsidRPr="006E1860">
        <w:rPr>
          <w:rFonts w:ascii="Times New Roman" w:hAnsi="Times New Roman" w:cs="Times New Roman"/>
          <w:spacing w:val="6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общината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прилагане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системата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за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разделно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събиране,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провеждане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w:t>
      </w:r>
      <w:r w:rsidRPr="006E1860">
        <w:rPr>
          <w:rFonts w:ascii="Times New Roman" w:hAnsi="Times New Roman" w:cs="Times New Roman"/>
          <w:spacing w:val="-57"/>
          <w:sz w:val="24"/>
          <w:szCs w:val="24"/>
        </w:rPr>
        <w:t xml:space="preserve"> </w:t>
      </w:r>
      <w:r w:rsidRPr="006E1860">
        <w:rPr>
          <w:rFonts w:ascii="Times New Roman" w:hAnsi="Times New Roman" w:cs="Times New Roman"/>
          <w:sz w:val="24"/>
          <w:szCs w:val="24"/>
        </w:rPr>
        <w:t>образователни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3"/>
          <w:sz w:val="24"/>
          <w:szCs w:val="24"/>
        </w:rPr>
        <w:t xml:space="preserve"> </w:t>
      </w:r>
      <w:r w:rsidRPr="006E1860">
        <w:rPr>
          <w:rFonts w:ascii="Times New Roman" w:hAnsi="Times New Roman" w:cs="Times New Roman"/>
          <w:sz w:val="24"/>
          <w:szCs w:val="24"/>
        </w:rPr>
        <w:t>информационни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кампании 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работа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с</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обществеността;</w:t>
      </w:r>
    </w:p>
    <w:p w:rsidR="006E1860" w:rsidRPr="006E1860" w:rsidRDefault="006E1860" w:rsidP="00AE1CF8">
      <w:pPr>
        <w:pStyle w:val="aa"/>
        <w:widowControl w:val="0"/>
        <w:numPr>
          <w:ilvl w:val="1"/>
          <w:numId w:val="65"/>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6E1860">
        <w:rPr>
          <w:rFonts w:ascii="Times New Roman" w:hAnsi="Times New Roman" w:cs="Times New Roman"/>
          <w:sz w:val="24"/>
          <w:szCs w:val="24"/>
        </w:rPr>
        <w:t>Кметовете на общини да организират системи за разделно събиране на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битовите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отпадъци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от</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хартия</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картон,</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метали,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пластмаси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стъкло</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и</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да</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осигурят</w:t>
      </w:r>
      <w:r w:rsidRPr="006E1860">
        <w:rPr>
          <w:rFonts w:ascii="Times New Roman" w:hAnsi="Times New Roman" w:cs="Times New Roman"/>
          <w:spacing w:val="-57"/>
          <w:sz w:val="24"/>
          <w:szCs w:val="24"/>
        </w:rPr>
        <w:t xml:space="preserve"> </w:t>
      </w:r>
      <w:r w:rsidRPr="006E1860">
        <w:rPr>
          <w:rFonts w:ascii="Times New Roman" w:hAnsi="Times New Roman" w:cs="Times New Roman"/>
          <w:sz w:val="24"/>
          <w:szCs w:val="24"/>
        </w:rPr>
        <w:t>условия за разделно събиране на отпадъци от опаковки за всички населени места с</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население,</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по-голямо</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от 5</w:t>
      </w:r>
      <w:r w:rsidRPr="006E1860">
        <w:rPr>
          <w:rFonts w:ascii="Times New Roman" w:hAnsi="Times New Roman" w:cs="Times New Roman"/>
          <w:spacing w:val="-1"/>
          <w:sz w:val="24"/>
          <w:szCs w:val="24"/>
        </w:rPr>
        <w:t xml:space="preserve"> </w:t>
      </w:r>
      <w:r w:rsidRPr="006E1860">
        <w:rPr>
          <w:rFonts w:ascii="Times New Roman" w:hAnsi="Times New Roman" w:cs="Times New Roman"/>
          <w:sz w:val="24"/>
          <w:szCs w:val="24"/>
        </w:rPr>
        <w:t>000 жители</w:t>
      </w:r>
      <w:r w:rsidRPr="006E1860">
        <w:rPr>
          <w:rFonts w:ascii="Times New Roman" w:hAnsi="Times New Roman" w:cs="Times New Roman"/>
          <w:spacing w:val="-3"/>
          <w:sz w:val="24"/>
          <w:szCs w:val="24"/>
        </w:rPr>
        <w:t xml:space="preserve"> </w:t>
      </w:r>
      <w:r w:rsidRPr="006E1860">
        <w:rPr>
          <w:rFonts w:ascii="Times New Roman" w:hAnsi="Times New Roman" w:cs="Times New Roman"/>
          <w:sz w:val="24"/>
          <w:szCs w:val="24"/>
        </w:rPr>
        <w:t>и за</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курортните</w:t>
      </w:r>
      <w:r w:rsidRPr="006E1860">
        <w:rPr>
          <w:rFonts w:ascii="Times New Roman" w:hAnsi="Times New Roman" w:cs="Times New Roman"/>
          <w:spacing w:val="-2"/>
          <w:sz w:val="24"/>
          <w:szCs w:val="24"/>
        </w:rPr>
        <w:t xml:space="preserve"> </w:t>
      </w:r>
      <w:r w:rsidRPr="006E1860">
        <w:rPr>
          <w:rFonts w:ascii="Times New Roman" w:hAnsi="Times New Roman" w:cs="Times New Roman"/>
          <w:sz w:val="24"/>
          <w:szCs w:val="24"/>
        </w:rPr>
        <w:t>населени места;</w:t>
      </w:r>
    </w:p>
    <w:p w:rsidR="006E1860" w:rsidRPr="006E1860" w:rsidRDefault="006E1860" w:rsidP="00AE1CF8">
      <w:pPr>
        <w:pStyle w:val="ac"/>
        <w:spacing w:line="276" w:lineRule="auto"/>
        <w:ind w:left="0" w:firstLine="425"/>
      </w:pPr>
      <w:r w:rsidRPr="006E1860">
        <w:t>В управлението на отпадъците от опаковки общините имат значително активно</w:t>
      </w:r>
      <w:r w:rsidRPr="006E1860">
        <w:rPr>
          <w:spacing w:val="-57"/>
        </w:rPr>
        <w:t xml:space="preserve"> </w:t>
      </w:r>
      <w:r w:rsidRPr="006E1860">
        <w:t>участие и задължения като една от основните заинтересовани страни, което изисква</w:t>
      </w:r>
      <w:r w:rsidRPr="006E1860">
        <w:rPr>
          <w:spacing w:val="1"/>
        </w:rPr>
        <w:t xml:space="preserve"> </w:t>
      </w:r>
      <w:r w:rsidRPr="006E1860">
        <w:t>много</w:t>
      </w:r>
      <w:r w:rsidRPr="006E1860">
        <w:rPr>
          <w:spacing w:val="1"/>
        </w:rPr>
        <w:t xml:space="preserve"> </w:t>
      </w:r>
      <w:r w:rsidRPr="006E1860">
        <w:t>добра</w:t>
      </w:r>
      <w:r w:rsidRPr="006E1860">
        <w:rPr>
          <w:spacing w:val="1"/>
        </w:rPr>
        <w:t xml:space="preserve"> </w:t>
      </w:r>
      <w:r w:rsidRPr="006E1860">
        <w:t>координация</w:t>
      </w:r>
      <w:r w:rsidRPr="006E1860">
        <w:rPr>
          <w:spacing w:val="1"/>
        </w:rPr>
        <w:t xml:space="preserve"> </w:t>
      </w:r>
      <w:r w:rsidRPr="006E1860">
        <w:t>между</w:t>
      </w:r>
      <w:r w:rsidRPr="006E1860">
        <w:rPr>
          <w:spacing w:val="1"/>
        </w:rPr>
        <w:t xml:space="preserve"> </w:t>
      </w:r>
      <w:r w:rsidRPr="006E1860">
        <w:t>всички</w:t>
      </w:r>
      <w:r w:rsidRPr="006E1860">
        <w:rPr>
          <w:spacing w:val="1"/>
        </w:rPr>
        <w:t xml:space="preserve"> </w:t>
      </w:r>
      <w:r w:rsidRPr="006E1860">
        <w:t>участници</w:t>
      </w:r>
      <w:r w:rsidRPr="006E1860">
        <w:rPr>
          <w:spacing w:val="1"/>
        </w:rPr>
        <w:t xml:space="preserve"> </w:t>
      </w:r>
      <w:r w:rsidRPr="006E1860">
        <w:t>в</w:t>
      </w:r>
      <w:r w:rsidRPr="006E1860">
        <w:rPr>
          <w:spacing w:val="1"/>
        </w:rPr>
        <w:t xml:space="preserve"> </w:t>
      </w:r>
      <w:r w:rsidRPr="006E1860">
        <w:t>процеса</w:t>
      </w:r>
      <w:r w:rsidRPr="006E1860">
        <w:rPr>
          <w:spacing w:val="1"/>
        </w:rPr>
        <w:t xml:space="preserve"> </w:t>
      </w:r>
      <w:r w:rsidRPr="006E1860">
        <w:t>на</w:t>
      </w:r>
      <w:r w:rsidRPr="006E1860">
        <w:rPr>
          <w:spacing w:val="1"/>
        </w:rPr>
        <w:t xml:space="preserve"> </w:t>
      </w:r>
      <w:r w:rsidRPr="006E1860">
        <w:t>управление</w:t>
      </w:r>
      <w:r w:rsidRPr="006E1860">
        <w:rPr>
          <w:spacing w:val="1"/>
        </w:rPr>
        <w:t xml:space="preserve"> </w:t>
      </w:r>
      <w:r w:rsidRPr="006E1860">
        <w:t>на</w:t>
      </w:r>
      <w:r w:rsidRPr="006E1860">
        <w:rPr>
          <w:spacing w:val="1"/>
        </w:rPr>
        <w:t xml:space="preserve"> </w:t>
      </w:r>
      <w:r w:rsidRPr="006E1860">
        <w:t>отпадъците</w:t>
      </w:r>
      <w:r w:rsidRPr="006E1860">
        <w:rPr>
          <w:spacing w:val="31"/>
        </w:rPr>
        <w:t xml:space="preserve"> </w:t>
      </w:r>
      <w:r w:rsidRPr="006E1860">
        <w:t>от</w:t>
      </w:r>
      <w:r w:rsidRPr="006E1860">
        <w:rPr>
          <w:spacing w:val="33"/>
        </w:rPr>
        <w:t xml:space="preserve"> </w:t>
      </w:r>
      <w:r w:rsidRPr="006E1860">
        <w:t>опаковки.</w:t>
      </w:r>
      <w:r w:rsidRPr="006E1860">
        <w:rPr>
          <w:spacing w:val="32"/>
        </w:rPr>
        <w:t xml:space="preserve"> </w:t>
      </w:r>
      <w:r w:rsidRPr="006E1860">
        <w:t>В</w:t>
      </w:r>
      <w:r w:rsidRPr="006E1860">
        <w:rPr>
          <w:spacing w:val="30"/>
        </w:rPr>
        <w:t xml:space="preserve"> </w:t>
      </w:r>
      <w:r w:rsidRPr="006E1860">
        <w:t>случай</w:t>
      </w:r>
      <w:r w:rsidR="00B266BD">
        <w:t>,</w:t>
      </w:r>
      <w:r w:rsidRPr="006E1860">
        <w:rPr>
          <w:spacing w:val="33"/>
        </w:rPr>
        <w:t xml:space="preserve"> </w:t>
      </w:r>
      <w:r w:rsidRPr="006E1860">
        <w:t>че</w:t>
      </w:r>
      <w:r w:rsidRPr="006E1860">
        <w:rPr>
          <w:spacing w:val="33"/>
        </w:rPr>
        <w:t xml:space="preserve"> </w:t>
      </w:r>
      <w:r w:rsidRPr="006E1860">
        <w:t>нямат</w:t>
      </w:r>
      <w:r w:rsidRPr="006E1860">
        <w:rPr>
          <w:spacing w:val="32"/>
        </w:rPr>
        <w:t xml:space="preserve"> </w:t>
      </w:r>
      <w:r w:rsidRPr="006E1860">
        <w:t>сключен</w:t>
      </w:r>
      <w:r w:rsidRPr="006E1860">
        <w:rPr>
          <w:spacing w:val="33"/>
        </w:rPr>
        <w:t xml:space="preserve"> </w:t>
      </w:r>
      <w:r w:rsidRPr="006E1860">
        <w:t>договор</w:t>
      </w:r>
      <w:r w:rsidRPr="006E1860">
        <w:rPr>
          <w:spacing w:val="34"/>
        </w:rPr>
        <w:t xml:space="preserve"> </w:t>
      </w:r>
      <w:r w:rsidRPr="006E1860">
        <w:t>с</w:t>
      </w:r>
      <w:r w:rsidRPr="006E1860">
        <w:rPr>
          <w:spacing w:val="31"/>
        </w:rPr>
        <w:t xml:space="preserve"> </w:t>
      </w:r>
      <w:r w:rsidRPr="006E1860">
        <w:t>организация</w:t>
      </w:r>
      <w:r w:rsidRPr="006E1860">
        <w:rPr>
          <w:spacing w:val="32"/>
        </w:rPr>
        <w:t xml:space="preserve"> </w:t>
      </w:r>
      <w:r w:rsidRPr="006E1860">
        <w:t>за оползотворяване</w:t>
      </w:r>
      <w:r w:rsidRPr="006E1860">
        <w:rPr>
          <w:spacing w:val="1"/>
        </w:rPr>
        <w:t xml:space="preserve"> </w:t>
      </w:r>
      <w:r w:rsidRPr="006E1860">
        <w:t>на</w:t>
      </w:r>
      <w:r w:rsidRPr="006E1860">
        <w:rPr>
          <w:spacing w:val="1"/>
        </w:rPr>
        <w:t xml:space="preserve"> </w:t>
      </w:r>
      <w:r w:rsidRPr="006E1860">
        <w:t>отпадъци</w:t>
      </w:r>
      <w:r w:rsidRPr="006E1860">
        <w:rPr>
          <w:spacing w:val="1"/>
        </w:rPr>
        <w:t xml:space="preserve"> </w:t>
      </w:r>
      <w:r w:rsidRPr="006E1860">
        <w:t>от</w:t>
      </w:r>
      <w:r w:rsidRPr="006E1860">
        <w:rPr>
          <w:spacing w:val="1"/>
        </w:rPr>
        <w:t xml:space="preserve"> </w:t>
      </w:r>
      <w:r w:rsidRPr="006E1860">
        <w:t>опаковки,</w:t>
      </w:r>
      <w:r w:rsidRPr="006E1860">
        <w:rPr>
          <w:spacing w:val="1"/>
        </w:rPr>
        <w:t xml:space="preserve"> </w:t>
      </w:r>
      <w:r w:rsidRPr="006E1860">
        <w:t>общините</w:t>
      </w:r>
      <w:r w:rsidRPr="006E1860">
        <w:rPr>
          <w:spacing w:val="1"/>
        </w:rPr>
        <w:t xml:space="preserve"> </w:t>
      </w:r>
      <w:r w:rsidRPr="006E1860">
        <w:t>са</w:t>
      </w:r>
      <w:r w:rsidRPr="006E1860">
        <w:rPr>
          <w:spacing w:val="1"/>
        </w:rPr>
        <w:t xml:space="preserve"> </w:t>
      </w:r>
      <w:r w:rsidRPr="006E1860">
        <w:t>длъжни</w:t>
      </w:r>
      <w:r w:rsidRPr="006E1860">
        <w:rPr>
          <w:spacing w:val="1"/>
        </w:rPr>
        <w:t xml:space="preserve"> </w:t>
      </w:r>
      <w:r w:rsidRPr="006E1860">
        <w:t>да</w:t>
      </w:r>
      <w:r w:rsidRPr="006E1860">
        <w:rPr>
          <w:spacing w:val="1"/>
        </w:rPr>
        <w:t xml:space="preserve"> </w:t>
      </w:r>
      <w:r w:rsidRPr="006E1860">
        <w:t>разработват</w:t>
      </w:r>
      <w:r w:rsidRPr="006E1860">
        <w:rPr>
          <w:spacing w:val="1"/>
        </w:rPr>
        <w:t xml:space="preserve"> </w:t>
      </w:r>
      <w:r w:rsidRPr="006E1860">
        <w:t>и</w:t>
      </w:r>
      <w:r w:rsidRPr="006E1860">
        <w:rPr>
          <w:spacing w:val="1"/>
        </w:rPr>
        <w:t xml:space="preserve"> </w:t>
      </w:r>
      <w:r w:rsidRPr="006E1860">
        <w:lastRenderedPageBreak/>
        <w:t>изпълняват</w:t>
      </w:r>
      <w:r w:rsidRPr="006E1860">
        <w:rPr>
          <w:spacing w:val="1"/>
        </w:rPr>
        <w:t xml:space="preserve"> </w:t>
      </w:r>
      <w:r w:rsidRPr="006E1860">
        <w:t>сами</w:t>
      </w:r>
      <w:r w:rsidRPr="006E1860">
        <w:rPr>
          <w:spacing w:val="1"/>
        </w:rPr>
        <w:t xml:space="preserve"> </w:t>
      </w:r>
      <w:r w:rsidRPr="006E1860">
        <w:t>програми</w:t>
      </w:r>
      <w:r w:rsidRPr="006E1860">
        <w:rPr>
          <w:spacing w:val="1"/>
        </w:rPr>
        <w:t xml:space="preserve"> </w:t>
      </w:r>
      <w:r w:rsidRPr="006E1860">
        <w:t>за</w:t>
      </w:r>
      <w:r w:rsidRPr="006E1860">
        <w:rPr>
          <w:spacing w:val="1"/>
        </w:rPr>
        <w:t xml:space="preserve"> </w:t>
      </w:r>
      <w:r w:rsidRPr="006E1860">
        <w:t>разделно</w:t>
      </w:r>
      <w:r w:rsidRPr="006E1860">
        <w:rPr>
          <w:spacing w:val="1"/>
        </w:rPr>
        <w:t xml:space="preserve"> </w:t>
      </w:r>
      <w:r w:rsidRPr="006E1860">
        <w:t>събиране</w:t>
      </w:r>
      <w:r w:rsidRPr="006E1860">
        <w:rPr>
          <w:spacing w:val="1"/>
        </w:rPr>
        <w:t xml:space="preserve"> </w:t>
      </w:r>
      <w:r w:rsidRPr="006E1860">
        <w:t>на</w:t>
      </w:r>
      <w:r w:rsidRPr="006E1860">
        <w:rPr>
          <w:spacing w:val="1"/>
        </w:rPr>
        <w:t xml:space="preserve"> </w:t>
      </w:r>
      <w:r w:rsidRPr="006E1860">
        <w:t>отпадъци</w:t>
      </w:r>
      <w:r w:rsidRPr="006E1860">
        <w:rPr>
          <w:spacing w:val="1"/>
        </w:rPr>
        <w:t xml:space="preserve"> </w:t>
      </w:r>
      <w:r w:rsidRPr="006E1860">
        <w:t>от</w:t>
      </w:r>
      <w:r w:rsidRPr="006E1860">
        <w:rPr>
          <w:spacing w:val="1"/>
        </w:rPr>
        <w:t xml:space="preserve"> </w:t>
      </w:r>
      <w:r w:rsidRPr="006E1860">
        <w:t>опаковки</w:t>
      </w:r>
      <w:r w:rsidRPr="006E1860">
        <w:rPr>
          <w:spacing w:val="1"/>
        </w:rPr>
        <w:t xml:space="preserve"> </w:t>
      </w:r>
      <w:r w:rsidRPr="006E1860">
        <w:t>и</w:t>
      </w:r>
      <w:r w:rsidRPr="006E1860">
        <w:rPr>
          <w:spacing w:val="1"/>
        </w:rPr>
        <w:t xml:space="preserve"> </w:t>
      </w:r>
      <w:r w:rsidRPr="006E1860">
        <w:t>да</w:t>
      </w:r>
      <w:r w:rsidRPr="006E1860">
        <w:rPr>
          <w:spacing w:val="1"/>
        </w:rPr>
        <w:t xml:space="preserve"> </w:t>
      </w:r>
      <w:r w:rsidRPr="006E1860">
        <w:t>предоставят</w:t>
      </w:r>
      <w:r w:rsidRPr="006E1860">
        <w:rPr>
          <w:spacing w:val="-2"/>
        </w:rPr>
        <w:t xml:space="preserve"> </w:t>
      </w:r>
      <w:r w:rsidRPr="006E1860">
        <w:t>ежегодно</w:t>
      </w:r>
      <w:r w:rsidRPr="006E1860">
        <w:rPr>
          <w:spacing w:val="2"/>
        </w:rPr>
        <w:t xml:space="preserve"> </w:t>
      </w:r>
      <w:r w:rsidRPr="006E1860">
        <w:t>информация</w:t>
      </w:r>
      <w:r w:rsidRPr="006E1860">
        <w:rPr>
          <w:spacing w:val="-4"/>
        </w:rPr>
        <w:t xml:space="preserve"> </w:t>
      </w:r>
      <w:r w:rsidRPr="006E1860">
        <w:t>на</w:t>
      </w:r>
      <w:r w:rsidRPr="006E1860">
        <w:rPr>
          <w:spacing w:val="-1"/>
        </w:rPr>
        <w:t xml:space="preserve"> </w:t>
      </w:r>
      <w:r w:rsidRPr="006E1860">
        <w:t>МОСВ</w:t>
      </w:r>
      <w:r w:rsidRPr="006E1860">
        <w:rPr>
          <w:spacing w:val="-2"/>
        </w:rPr>
        <w:t xml:space="preserve"> </w:t>
      </w:r>
      <w:r w:rsidRPr="006E1860">
        <w:t>в</w:t>
      </w:r>
      <w:r w:rsidRPr="006E1860">
        <w:rPr>
          <w:spacing w:val="-2"/>
        </w:rPr>
        <w:t xml:space="preserve"> </w:t>
      </w:r>
      <w:r w:rsidRPr="006E1860">
        <w:t>тази връзка.</w:t>
      </w:r>
    </w:p>
    <w:p w:rsidR="006E1860" w:rsidRPr="006E1860" w:rsidRDefault="006E1860" w:rsidP="00AE1CF8">
      <w:pPr>
        <w:pStyle w:val="ac"/>
        <w:spacing w:line="276" w:lineRule="auto"/>
        <w:ind w:left="0" w:firstLine="425"/>
      </w:pPr>
      <w:r w:rsidRPr="006E1860">
        <w:t>Отпадъците от опаковки са резултатът от употребата на продукти, които са</w:t>
      </w:r>
      <w:r w:rsidRPr="006E1860">
        <w:rPr>
          <w:spacing w:val="1"/>
        </w:rPr>
        <w:t xml:space="preserve"> </w:t>
      </w:r>
      <w:r w:rsidRPr="006E1860">
        <w:t>опаковани и именно опаковките, а не самите продукти са предмет на изискванията за</w:t>
      </w:r>
      <w:r w:rsidRPr="006E1860">
        <w:rPr>
          <w:spacing w:val="1"/>
        </w:rPr>
        <w:t xml:space="preserve"> </w:t>
      </w:r>
      <w:r w:rsidRPr="006E1860">
        <w:t>рециклиране</w:t>
      </w:r>
      <w:r w:rsidRPr="006E1860">
        <w:rPr>
          <w:spacing w:val="1"/>
        </w:rPr>
        <w:t xml:space="preserve"> </w:t>
      </w:r>
      <w:r w:rsidRPr="006E1860">
        <w:t>и</w:t>
      </w:r>
      <w:r w:rsidRPr="006E1860">
        <w:rPr>
          <w:spacing w:val="1"/>
        </w:rPr>
        <w:t xml:space="preserve"> </w:t>
      </w:r>
      <w:r w:rsidRPr="006E1860">
        <w:t>оползотворяване.</w:t>
      </w:r>
      <w:r w:rsidRPr="006E1860">
        <w:rPr>
          <w:spacing w:val="1"/>
        </w:rPr>
        <w:t xml:space="preserve"> </w:t>
      </w:r>
      <w:r w:rsidRPr="006E1860">
        <w:t>В</w:t>
      </w:r>
      <w:r w:rsidRPr="006E1860">
        <w:rPr>
          <w:spacing w:val="1"/>
        </w:rPr>
        <w:t xml:space="preserve"> </w:t>
      </w:r>
      <w:r w:rsidRPr="006E1860">
        <w:t>допълнение</w:t>
      </w:r>
      <w:r w:rsidRPr="006E1860">
        <w:rPr>
          <w:spacing w:val="1"/>
        </w:rPr>
        <w:t xml:space="preserve"> </w:t>
      </w:r>
      <w:r w:rsidRPr="006E1860">
        <w:t>при</w:t>
      </w:r>
      <w:r w:rsidRPr="006E1860">
        <w:rPr>
          <w:spacing w:val="1"/>
        </w:rPr>
        <w:t xml:space="preserve"> </w:t>
      </w:r>
      <w:r w:rsidRPr="006E1860">
        <w:t>опаковките</w:t>
      </w:r>
      <w:r w:rsidRPr="006E1860">
        <w:rPr>
          <w:spacing w:val="1"/>
        </w:rPr>
        <w:t xml:space="preserve"> </w:t>
      </w:r>
      <w:r w:rsidRPr="006E1860">
        <w:t>става</w:t>
      </w:r>
      <w:r w:rsidRPr="006E1860">
        <w:rPr>
          <w:spacing w:val="1"/>
        </w:rPr>
        <w:t xml:space="preserve"> </w:t>
      </w:r>
      <w:r w:rsidRPr="006E1860">
        <w:t>въпрос</w:t>
      </w:r>
      <w:r w:rsidRPr="006E1860">
        <w:rPr>
          <w:spacing w:val="1"/>
        </w:rPr>
        <w:t xml:space="preserve"> </w:t>
      </w:r>
      <w:r w:rsidRPr="006E1860">
        <w:t>за</w:t>
      </w:r>
      <w:r w:rsidRPr="006E1860">
        <w:rPr>
          <w:spacing w:val="1"/>
        </w:rPr>
        <w:t xml:space="preserve"> </w:t>
      </w:r>
      <w:r w:rsidRPr="006E1860">
        <w:t>изключително широк диапазон от опаковани продукти – десетки хиляди вида, от които</w:t>
      </w:r>
      <w:r w:rsidRPr="006E1860">
        <w:rPr>
          <w:spacing w:val="1"/>
        </w:rPr>
        <w:t xml:space="preserve"> </w:t>
      </w:r>
      <w:r w:rsidRPr="006E1860">
        <w:t>се генерират</w:t>
      </w:r>
      <w:r w:rsidRPr="006E1860">
        <w:rPr>
          <w:spacing w:val="1"/>
        </w:rPr>
        <w:t xml:space="preserve"> </w:t>
      </w:r>
      <w:r w:rsidRPr="006E1860">
        <w:t>отпадъците от</w:t>
      </w:r>
      <w:r w:rsidRPr="006E1860">
        <w:rPr>
          <w:spacing w:val="1"/>
        </w:rPr>
        <w:t xml:space="preserve"> </w:t>
      </w:r>
      <w:r w:rsidRPr="006E1860">
        <w:t>опаковки, което допълнително усложнява организирането</w:t>
      </w:r>
      <w:r w:rsidRPr="006E1860">
        <w:rPr>
          <w:spacing w:val="1"/>
        </w:rPr>
        <w:t xml:space="preserve"> </w:t>
      </w:r>
      <w:r w:rsidRPr="006E1860">
        <w:t>на</w:t>
      </w:r>
      <w:r w:rsidRPr="006E1860">
        <w:rPr>
          <w:spacing w:val="-2"/>
        </w:rPr>
        <w:t xml:space="preserve"> </w:t>
      </w:r>
      <w:r w:rsidRPr="006E1860">
        <w:t>системите</w:t>
      </w:r>
      <w:r w:rsidRPr="006E1860">
        <w:rPr>
          <w:spacing w:val="-1"/>
        </w:rPr>
        <w:t xml:space="preserve"> </w:t>
      </w:r>
      <w:r w:rsidRPr="006E1860">
        <w:t>за</w:t>
      </w:r>
      <w:r w:rsidRPr="006E1860">
        <w:rPr>
          <w:spacing w:val="-1"/>
        </w:rPr>
        <w:t xml:space="preserve"> </w:t>
      </w:r>
      <w:r w:rsidRPr="006E1860">
        <w:t>разделното им</w:t>
      </w:r>
      <w:r w:rsidRPr="006E1860">
        <w:rPr>
          <w:spacing w:val="-1"/>
        </w:rPr>
        <w:t xml:space="preserve"> </w:t>
      </w:r>
      <w:r w:rsidRPr="006E1860">
        <w:t>събиране.</w:t>
      </w:r>
    </w:p>
    <w:p w:rsidR="006E1860" w:rsidRPr="006E1860" w:rsidRDefault="008215D4" w:rsidP="00AE1CF8">
      <w:pPr>
        <w:pStyle w:val="3"/>
        <w:spacing w:before="0"/>
        <w:ind w:firstLine="425"/>
        <w:jc w:val="both"/>
        <w:rPr>
          <w:rFonts w:ascii="Times New Roman" w:hAnsi="Times New Roman" w:cs="Times New Roman"/>
          <w:color w:val="006600"/>
          <w:sz w:val="24"/>
          <w:szCs w:val="24"/>
        </w:rPr>
      </w:pPr>
      <w:r>
        <w:rPr>
          <w:rFonts w:ascii="Times New Roman" w:hAnsi="Times New Roman" w:cs="Times New Roman"/>
          <w:color w:val="006600"/>
          <w:sz w:val="24"/>
          <w:szCs w:val="24"/>
        </w:rPr>
        <w:t>О</w:t>
      </w:r>
      <w:r w:rsidRPr="006E1860">
        <w:rPr>
          <w:rFonts w:ascii="Times New Roman" w:hAnsi="Times New Roman" w:cs="Times New Roman"/>
          <w:color w:val="006600"/>
          <w:sz w:val="24"/>
          <w:szCs w:val="24"/>
        </w:rPr>
        <w:t>сновни</w:t>
      </w:r>
      <w:r w:rsidRPr="006E1860">
        <w:rPr>
          <w:rFonts w:ascii="Times New Roman" w:hAnsi="Times New Roman" w:cs="Times New Roman"/>
          <w:color w:val="006600"/>
          <w:spacing w:val="-2"/>
          <w:sz w:val="24"/>
          <w:szCs w:val="24"/>
        </w:rPr>
        <w:t xml:space="preserve"> </w:t>
      </w:r>
      <w:r w:rsidRPr="006E1860">
        <w:rPr>
          <w:rFonts w:ascii="Times New Roman" w:hAnsi="Times New Roman" w:cs="Times New Roman"/>
          <w:color w:val="006600"/>
          <w:sz w:val="24"/>
          <w:szCs w:val="24"/>
        </w:rPr>
        <w:t>тенденции</w:t>
      </w:r>
      <w:r w:rsidRPr="006E1860">
        <w:rPr>
          <w:rFonts w:ascii="Times New Roman" w:hAnsi="Times New Roman" w:cs="Times New Roman"/>
          <w:color w:val="006600"/>
          <w:spacing w:val="-2"/>
          <w:sz w:val="24"/>
          <w:szCs w:val="24"/>
        </w:rPr>
        <w:t xml:space="preserve"> </w:t>
      </w:r>
      <w:r w:rsidRPr="006E1860">
        <w:rPr>
          <w:rFonts w:ascii="Times New Roman" w:hAnsi="Times New Roman" w:cs="Times New Roman"/>
          <w:color w:val="006600"/>
          <w:sz w:val="24"/>
          <w:szCs w:val="24"/>
        </w:rPr>
        <w:t>и</w:t>
      </w:r>
      <w:r w:rsidRPr="006E1860">
        <w:rPr>
          <w:rFonts w:ascii="Times New Roman" w:hAnsi="Times New Roman" w:cs="Times New Roman"/>
          <w:color w:val="006600"/>
          <w:spacing w:val="-2"/>
          <w:sz w:val="24"/>
          <w:szCs w:val="24"/>
        </w:rPr>
        <w:t xml:space="preserve"> </w:t>
      </w:r>
      <w:r w:rsidRPr="006E1860">
        <w:rPr>
          <w:rFonts w:ascii="Times New Roman" w:hAnsi="Times New Roman" w:cs="Times New Roman"/>
          <w:color w:val="006600"/>
          <w:sz w:val="24"/>
          <w:szCs w:val="24"/>
        </w:rPr>
        <w:t>изводи</w:t>
      </w:r>
    </w:p>
    <w:p w:rsidR="006E1860" w:rsidRPr="006E1860" w:rsidRDefault="006E1860" w:rsidP="00AE1CF8">
      <w:pPr>
        <w:pStyle w:val="ac"/>
        <w:spacing w:line="276" w:lineRule="auto"/>
        <w:ind w:left="0" w:firstLine="425"/>
      </w:pPr>
      <w:r w:rsidRPr="006E1860">
        <w:t>Системата за разделно събиране на отпадъци от опаковки е първата от всички</w:t>
      </w:r>
      <w:r w:rsidRPr="006E1860">
        <w:rPr>
          <w:spacing w:val="1"/>
        </w:rPr>
        <w:t xml:space="preserve"> </w:t>
      </w:r>
      <w:r w:rsidRPr="006E1860">
        <w:t>системи за разделно събиране на отпадъците, създадена след приемането на Закона за</w:t>
      </w:r>
      <w:r w:rsidRPr="006E1860">
        <w:rPr>
          <w:spacing w:val="1"/>
        </w:rPr>
        <w:t xml:space="preserve"> </w:t>
      </w:r>
      <w:r w:rsidRPr="006E1860">
        <w:t>управление на отпадъците през 2003 г. С приемането на Наредбата за опаковките и</w:t>
      </w:r>
      <w:r w:rsidRPr="006E1860">
        <w:rPr>
          <w:spacing w:val="1"/>
        </w:rPr>
        <w:t xml:space="preserve"> </w:t>
      </w:r>
      <w:r w:rsidRPr="006E1860">
        <w:t>отпадъците от опаковки през 2004 г. и измененията ѝ впоследствие в националното</w:t>
      </w:r>
      <w:r w:rsidRPr="006E1860">
        <w:rPr>
          <w:spacing w:val="1"/>
        </w:rPr>
        <w:t xml:space="preserve"> </w:t>
      </w:r>
      <w:r w:rsidRPr="006E1860">
        <w:t>законодателство,</w:t>
      </w:r>
      <w:r w:rsidRPr="006E1860">
        <w:rPr>
          <w:spacing w:val="1"/>
        </w:rPr>
        <w:t xml:space="preserve"> </w:t>
      </w:r>
      <w:r w:rsidRPr="006E1860">
        <w:t>се</w:t>
      </w:r>
      <w:r w:rsidRPr="006E1860">
        <w:rPr>
          <w:spacing w:val="1"/>
        </w:rPr>
        <w:t xml:space="preserve"> </w:t>
      </w:r>
      <w:r w:rsidRPr="006E1860">
        <w:t>регламентира</w:t>
      </w:r>
      <w:r w:rsidRPr="006E1860">
        <w:rPr>
          <w:spacing w:val="1"/>
        </w:rPr>
        <w:t xml:space="preserve"> </w:t>
      </w:r>
      <w:r w:rsidRPr="006E1860">
        <w:t>цялостната</w:t>
      </w:r>
      <w:r w:rsidRPr="006E1860">
        <w:rPr>
          <w:spacing w:val="1"/>
        </w:rPr>
        <w:t xml:space="preserve"> </w:t>
      </w:r>
      <w:r w:rsidRPr="006E1860">
        <w:t>схема</w:t>
      </w:r>
      <w:r w:rsidRPr="006E1860">
        <w:rPr>
          <w:spacing w:val="1"/>
        </w:rPr>
        <w:t xml:space="preserve"> </w:t>
      </w:r>
      <w:r w:rsidRPr="006E1860">
        <w:t>за</w:t>
      </w:r>
      <w:r w:rsidRPr="006E1860">
        <w:rPr>
          <w:spacing w:val="1"/>
        </w:rPr>
        <w:t xml:space="preserve"> </w:t>
      </w:r>
      <w:r w:rsidRPr="006E1860">
        <w:t>управление</w:t>
      </w:r>
      <w:r w:rsidRPr="006E1860">
        <w:rPr>
          <w:spacing w:val="1"/>
        </w:rPr>
        <w:t xml:space="preserve"> </w:t>
      </w:r>
      <w:r w:rsidRPr="006E1860">
        <w:t>на</w:t>
      </w:r>
      <w:r w:rsidRPr="006E1860">
        <w:rPr>
          <w:spacing w:val="1"/>
        </w:rPr>
        <w:t xml:space="preserve"> </w:t>
      </w:r>
      <w:r w:rsidRPr="006E1860">
        <w:t>този</w:t>
      </w:r>
      <w:r w:rsidRPr="006E1860">
        <w:rPr>
          <w:spacing w:val="1"/>
        </w:rPr>
        <w:t xml:space="preserve"> </w:t>
      </w:r>
      <w:r w:rsidRPr="006E1860">
        <w:t>поток</w:t>
      </w:r>
      <w:r w:rsidRPr="006E1860">
        <w:rPr>
          <w:spacing w:val="1"/>
        </w:rPr>
        <w:t xml:space="preserve"> </w:t>
      </w:r>
      <w:r w:rsidRPr="006E1860">
        <w:t>отпадъци, която непрекъснато се разширява и подобрява ефективността си в годините.</w:t>
      </w:r>
      <w:r w:rsidRPr="006E1860">
        <w:rPr>
          <w:spacing w:val="1"/>
        </w:rPr>
        <w:t xml:space="preserve"> </w:t>
      </w:r>
      <w:r w:rsidRPr="006E1860">
        <w:t>На</w:t>
      </w:r>
      <w:r w:rsidRPr="006E1860">
        <w:rPr>
          <w:spacing w:val="1"/>
        </w:rPr>
        <w:t xml:space="preserve"> </w:t>
      </w:r>
      <w:r w:rsidRPr="006E1860">
        <w:t>територията</w:t>
      </w:r>
      <w:r w:rsidRPr="006E1860">
        <w:rPr>
          <w:spacing w:val="1"/>
        </w:rPr>
        <w:t xml:space="preserve"> </w:t>
      </w:r>
      <w:r w:rsidRPr="006E1860">
        <w:t>на</w:t>
      </w:r>
      <w:r w:rsidRPr="006E1860">
        <w:rPr>
          <w:spacing w:val="1"/>
        </w:rPr>
        <w:t xml:space="preserve"> </w:t>
      </w:r>
      <w:r w:rsidRPr="006E1860">
        <w:t>страната</w:t>
      </w:r>
      <w:r w:rsidRPr="006E1860">
        <w:rPr>
          <w:spacing w:val="1"/>
        </w:rPr>
        <w:t xml:space="preserve"> </w:t>
      </w:r>
      <w:r w:rsidRPr="006E1860">
        <w:t>работят</w:t>
      </w:r>
      <w:r w:rsidRPr="006E1860">
        <w:rPr>
          <w:spacing w:val="1"/>
        </w:rPr>
        <w:t xml:space="preserve"> </w:t>
      </w:r>
      <w:r w:rsidRPr="006E1860">
        <w:t>няколко</w:t>
      </w:r>
      <w:r w:rsidRPr="006E1860">
        <w:rPr>
          <w:spacing w:val="1"/>
        </w:rPr>
        <w:t xml:space="preserve"> </w:t>
      </w:r>
      <w:r w:rsidRPr="006E1860">
        <w:t>организации</w:t>
      </w:r>
      <w:r w:rsidRPr="006E1860">
        <w:rPr>
          <w:spacing w:val="1"/>
        </w:rPr>
        <w:t xml:space="preserve"> </w:t>
      </w:r>
      <w:r w:rsidRPr="006E1860">
        <w:t>за</w:t>
      </w:r>
      <w:r w:rsidRPr="006E1860">
        <w:rPr>
          <w:spacing w:val="1"/>
        </w:rPr>
        <w:t xml:space="preserve"> </w:t>
      </w:r>
      <w:r w:rsidRPr="006E1860">
        <w:t>оползотворяване</w:t>
      </w:r>
      <w:r w:rsidRPr="006E1860">
        <w:rPr>
          <w:spacing w:val="1"/>
        </w:rPr>
        <w:t xml:space="preserve"> </w:t>
      </w:r>
      <w:r w:rsidRPr="006E1860">
        <w:t>на</w:t>
      </w:r>
      <w:r w:rsidRPr="006E1860">
        <w:rPr>
          <w:spacing w:val="1"/>
        </w:rPr>
        <w:t xml:space="preserve"> </w:t>
      </w:r>
      <w:r w:rsidRPr="006E1860">
        <w:t>отпадъците от опаковки, които имат ангажимента да изпълняват целите за рециклиране</w:t>
      </w:r>
      <w:r w:rsidRPr="006E1860">
        <w:rPr>
          <w:spacing w:val="1"/>
        </w:rPr>
        <w:t xml:space="preserve"> </w:t>
      </w:r>
      <w:r w:rsidRPr="006E1860">
        <w:t>и оползотворяване на отпадъците от опаковки от името на лицата, които пускат на</w:t>
      </w:r>
      <w:r w:rsidRPr="006E1860">
        <w:rPr>
          <w:spacing w:val="1"/>
        </w:rPr>
        <w:t xml:space="preserve"> </w:t>
      </w:r>
      <w:r w:rsidRPr="006E1860">
        <w:t>пазара опаковани стоки. Системата е с широко покритие</w:t>
      </w:r>
      <w:r w:rsidRPr="006E1860">
        <w:rPr>
          <w:spacing w:val="1"/>
        </w:rPr>
        <w:t xml:space="preserve"> </w:t>
      </w:r>
      <w:r w:rsidRPr="006E1860">
        <w:t>на територията на цялата</w:t>
      </w:r>
      <w:r w:rsidRPr="006E1860">
        <w:rPr>
          <w:spacing w:val="1"/>
        </w:rPr>
        <w:t xml:space="preserve"> </w:t>
      </w:r>
      <w:r w:rsidRPr="006E1860">
        <w:t>страна.</w:t>
      </w:r>
    </w:p>
    <w:p w:rsidR="006E1860" w:rsidRPr="006E1860" w:rsidRDefault="006E1860" w:rsidP="00AE1CF8">
      <w:pPr>
        <w:pStyle w:val="ac"/>
        <w:spacing w:line="276" w:lineRule="auto"/>
        <w:ind w:left="0" w:firstLine="425"/>
      </w:pPr>
      <w:r w:rsidRPr="006E1860">
        <w:t>Община</w:t>
      </w:r>
      <w:r w:rsidRPr="006E1860">
        <w:rPr>
          <w:spacing w:val="23"/>
        </w:rPr>
        <w:t xml:space="preserve"> </w:t>
      </w:r>
      <w:r w:rsidRPr="006E1860">
        <w:t>Гълъбово</w:t>
      </w:r>
      <w:r w:rsidRPr="006E1860">
        <w:rPr>
          <w:spacing w:val="25"/>
        </w:rPr>
        <w:t xml:space="preserve"> </w:t>
      </w:r>
      <w:r w:rsidRPr="006E1860">
        <w:t>има</w:t>
      </w:r>
      <w:r w:rsidRPr="006E1860">
        <w:rPr>
          <w:spacing w:val="22"/>
        </w:rPr>
        <w:t xml:space="preserve"> </w:t>
      </w:r>
      <w:r w:rsidRPr="006E1860">
        <w:t>сключен</w:t>
      </w:r>
      <w:r w:rsidRPr="006E1860">
        <w:rPr>
          <w:spacing w:val="25"/>
        </w:rPr>
        <w:t xml:space="preserve"> </w:t>
      </w:r>
      <w:r w:rsidRPr="006E1860">
        <w:t>договор</w:t>
      </w:r>
      <w:r w:rsidRPr="006E1860">
        <w:rPr>
          <w:spacing w:val="23"/>
        </w:rPr>
        <w:t xml:space="preserve"> </w:t>
      </w:r>
      <w:r w:rsidRPr="006E1860">
        <w:t>с</w:t>
      </w:r>
      <w:r w:rsidRPr="006E1860">
        <w:rPr>
          <w:spacing w:val="20"/>
        </w:rPr>
        <w:t xml:space="preserve"> </w:t>
      </w:r>
      <w:r w:rsidRPr="006E1860">
        <w:t>„Екопак</w:t>
      </w:r>
      <w:r w:rsidRPr="006E1860">
        <w:rPr>
          <w:spacing w:val="24"/>
        </w:rPr>
        <w:t xml:space="preserve"> </w:t>
      </w:r>
      <w:r w:rsidRPr="006E1860">
        <w:t>България“</w:t>
      </w:r>
      <w:r w:rsidRPr="006E1860">
        <w:rPr>
          <w:spacing w:val="22"/>
        </w:rPr>
        <w:t xml:space="preserve"> </w:t>
      </w:r>
      <w:r w:rsidRPr="006E1860">
        <w:t>АД</w:t>
      </w:r>
      <w:r w:rsidRPr="006E1860">
        <w:rPr>
          <w:spacing w:val="20"/>
        </w:rPr>
        <w:t xml:space="preserve"> </w:t>
      </w:r>
      <w:r w:rsidRPr="006E1860">
        <w:t>за</w:t>
      </w:r>
      <w:r w:rsidRPr="006E1860">
        <w:rPr>
          <w:spacing w:val="22"/>
        </w:rPr>
        <w:t xml:space="preserve"> </w:t>
      </w:r>
      <w:r w:rsidRPr="006E1860">
        <w:t>Системата</w:t>
      </w:r>
      <w:r w:rsidR="00B266BD">
        <w:t xml:space="preserve"> </w:t>
      </w:r>
      <w:r w:rsidRPr="006E1860">
        <w:rPr>
          <w:spacing w:val="-57"/>
        </w:rPr>
        <w:t xml:space="preserve"> </w:t>
      </w:r>
      <w:r w:rsidRPr="006E1860">
        <w:t>за</w:t>
      </w:r>
      <w:r w:rsidRPr="006E1860">
        <w:rPr>
          <w:spacing w:val="-2"/>
        </w:rPr>
        <w:t xml:space="preserve"> </w:t>
      </w:r>
      <w:r w:rsidRPr="006E1860">
        <w:t>разделно събиране</w:t>
      </w:r>
      <w:r w:rsidRPr="006E1860">
        <w:rPr>
          <w:spacing w:val="-1"/>
        </w:rPr>
        <w:t xml:space="preserve"> </w:t>
      </w:r>
      <w:r w:rsidRPr="006E1860">
        <w:t>на</w:t>
      </w:r>
      <w:r w:rsidRPr="006E1860">
        <w:rPr>
          <w:spacing w:val="-1"/>
        </w:rPr>
        <w:t xml:space="preserve"> </w:t>
      </w:r>
      <w:r w:rsidRPr="006E1860">
        <w:t>отпадъци от</w:t>
      </w:r>
      <w:r w:rsidRPr="006E1860">
        <w:rPr>
          <w:spacing w:val="2"/>
        </w:rPr>
        <w:t xml:space="preserve"> </w:t>
      </w:r>
      <w:r w:rsidRPr="006E1860">
        <w:t>опаковки.</w:t>
      </w:r>
    </w:p>
    <w:p w:rsidR="006E1860" w:rsidRPr="006E1860" w:rsidRDefault="006E1860" w:rsidP="00AE1CF8">
      <w:pPr>
        <w:pStyle w:val="ac"/>
        <w:spacing w:line="276" w:lineRule="auto"/>
        <w:ind w:left="0" w:firstLine="425"/>
      </w:pPr>
      <w:r w:rsidRPr="006E1860">
        <w:t>Специфичен</w:t>
      </w:r>
      <w:r w:rsidRPr="006E1860">
        <w:rPr>
          <w:spacing w:val="1"/>
        </w:rPr>
        <w:t xml:space="preserve"> </w:t>
      </w:r>
      <w:r w:rsidRPr="006E1860">
        <w:t>показател,</w:t>
      </w:r>
      <w:r w:rsidRPr="006E1860">
        <w:rPr>
          <w:spacing w:val="1"/>
        </w:rPr>
        <w:t xml:space="preserve"> </w:t>
      </w:r>
      <w:r w:rsidRPr="006E1860">
        <w:t>измерващ</w:t>
      </w:r>
      <w:r w:rsidRPr="006E1860">
        <w:rPr>
          <w:spacing w:val="1"/>
        </w:rPr>
        <w:t xml:space="preserve"> </w:t>
      </w:r>
      <w:r w:rsidRPr="006E1860">
        <w:t>ефективността</w:t>
      </w:r>
      <w:r w:rsidRPr="006E1860">
        <w:rPr>
          <w:spacing w:val="1"/>
        </w:rPr>
        <w:t xml:space="preserve"> </w:t>
      </w:r>
      <w:r w:rsidRPr="006E1860">
        <w:t>на</w:t>
      </w:r>
      <w:r w:rsidRPr="006E1860">
        <w:rPr>
          <w:spacing w:val="1"/>
        </w:rPr>
        <w:t xml:space="preserve"> </w:t>
      </w:r>
      <w:r w:rsidRPr="006E1860">
        <w:t>работа</w:t>
      </w:r>
      <w:r w:rsidRPr="006E1860">
        <w:rPr>
          <w:spacing w:val="1"/>
        </w:rPr>
        <w:t xml:space="preserve"> </w:t>
      </w:r>
      <w:r w:rsidRPr="006E1860">
        <w:t>на</w:t>
      </w:r>
      <w:r w:rsidRPr="006E1860">
        <w:rPr>
          <w:spacing w:val="1"/>
        </w:rPr>
        <w:t xml:space="preserve"> </w:t>
      </w:r>
      <w:r w:rsidRPr="006E1860">
        <w:t>системата</w:t>
      </w:r>
      <w:r w:rsidRPr="006E1860">
        <w:rPr>
          <w:spacing w:val="1"/>
        </w:rPr>
        <w:t xml:space="preserve"> </w:t>
      </w:r>
      <w:r w:rsidRPr="006E1860">
        <w:t>за</w:t>
      </w:r>
      <w:r w:rsidRPr="006E1860">
        <w:rPr>
          <w:spacing w:val="-57"/>
        </w:rPr>
        <w:t xml:space="preserve"> </w:t>
      </w:r>
      <w:r w:rsidRPr="006E1860">
        <w:t>управление на отпадъците от опаковки, е процентът на рециклираните отпадъци от</w:t>
      </w:r>
      <w:r w:rsidRPr="006E1860">
        <w:rPr>
          <w:spacing w:val="1"/>
        </w:rPr>
        <w:t xml:space="preserve"> </w:t>
      </w:r>
      <w:r w:rsidRPr="006E1860">
        <w:t>опаковки спрямо генерираните. Средно за страните от ЕС стойността на този показател</w:t>
      </w:r>
      <w:r w:rsidRPr="006E1860">
        <w:rPr>
          <w:spacing w:val="1"/>
        </w:rPr>
        <w:t xml:space="preserve"> </w:t>
      </w:r>
      <w:r w:rsidRPr="006E1860">
        <w:t>е 60,4% за 2008г. и 67,5% 2017 г. За страната ни този процент нараства от 50.3% през</w:t>
      </w:r>
      <w:r w:rsidRPr="006E1860">
        <w:rPr>
          <w:spacing w:val="1"/>
        </w:rPr>
        <w:t xml:space="preserve"> </w:t>
      </w:r>
      <w:r w:rsidRPr="006E1860">
        <w:t>2008г. на 65,6% през 2017 г., като от 2010 до 2017 г. стойността на показателя се движи</w:t>
      </w:r>
      <w:r w:rsidRPr="006E1860">
        <w:rPr>
          <w:spacing w:val="1"/>
        </w:rPr>
        <w:t xml:space="preserve"> </w:t>
      </w:r>
      <w:r w:rsidRPr="006E1860">
        <w:t>около</w:t>
      </w:r>
      <w:r w:rsidRPr="006E1860">
        <w:rPr>
          <w:spacing w:val="1"/>
        </w:rPr>
        <w:t xml:space="preserve"> </w:t>
      </w:r>
      <w:r w:rsidRPr="006E1860">
        <w:t>средната</w:t>
      </w:r>
      <w:r w:rsidRPr="006E1860">
        <w:rPr>
          <w:spacing w:val="1"/>
        </w:rPr>
        <w:t xml:space="preserve"> </w:t>
      </w:r>
      <w:r w:rsidRPr="006E1860">
        <w:t>стойност</w:t>
      </w:r>
      <w:r w:rsidRPr="006E1860">
        <w:rPr>
          <w:spacing w:val="1"/>
        </w:rPr>
        <w:t xml:space="preserve"> </w:t>
      </w:r>
      <w:r w:rsidRPr="006E1860">
        <w:t>на</w:t>
      </w:r>
      <w:r w:rsidRPr="006E1860">
        <w:rPr>
          <w:spacing w:val="1"/>
        </w:rPr>
        <w:t xml:space="preserve"> </w:t>
      </w:r>
      <w:r w:rsidRPr="006E1860">
        <w:t>показателя</w:t>
      </w:r>
      <w:r w:rsidRPr="006E1860">
        <w:rPr>
          <w:spacing w:val="1"/>
        </w:rPr>
        <w:t xml:space="preserve"> </w:t>
      </w:r>
      <w:r w:rsidRPr="006E1860">
        <w:t>за</w:t>
      </w:r>
      <w:r w:rsidRPr="006E1860">
        <w:rPr>
          <w:spacing w:val="1"/>
        </w:rPr>
        <w:t xml:space="preserve"> </w:t>
      </w:r>
      <w:r w:rsidRPr="006E1860">
        <w:t>държавите</w:t>
      </w:r>
      <w:r w:rsidRPr="006E1860">
        <w:rPr>
          <w:spacing w:val="1"/>
        </w:rPr>
        <w:t xml:space="preserve"> </w:t>
      </w:r>
      <w:r w:rsidRPr="006E1860">
        <w:t>от</w:t>
      </w:r>
      <w:r w:rsidRPr="006E1860">
        <w:rPr>
          <w:spacing w:val="1"/>
        </w:rPr>
        <w:t xml:space="preserve"> </w:t>
      </w:r>
      <w:r w:rsidRPr="006E1860">
        <w:t>ЕС.</w:t>
      </w:r>
      <w:r w:rsidRPr="006E1860">
        <w:rPr>
          <w:spacing w:val="1"/>
        </w:rPr>
        <w:t xml:space="preserve"> </w:t>
      </w:r>
      <w:r w:rsidRPr="006E1860">
        <w:t>През</w:t>
      </w:r>
      <w:r w:rsidRPr="006E1860">
        <w:rPr>
          <w:spacing w:val="60"/>
        </w:rPr>
        <w:t xml:space="preserve"> </w:t>
      </w:r>
      <w:r w:rsidRPr="006E1860">
        <w:t>десетгодишния</w:t>
      </w:r>
      <w:r w:rsidRPr="006E1860">
        <w:rPr>
          <w:spacing w:val="1"/>
        </w:rPr>
        <w:t xml:space="preserve"> </w:t>
      </w:r>
      <w:r w:rsidRPr="006E1860">
        <w:t>период 2008-2018г.,</w:t>
      </w:r>
      <w:r w:rsidRPr="006E1860">
        <w:rPr>
          <w:spacing w:val="1"/>
        </w:rPr>
        <w:t xml:space="preserve"> </w:t>
      </w:r>
      <w:r w:rsidRPr="006E1860">
        <w:t>България изпълнява целите за рециклиране и оползотворяване на</w:t>
      </w:r>
      <w:r w:rsidRPr="006E1860">
        <w:rPr>
          <w:spacing w:val="1"/>
        </w:rPr>
        <w:t xml:space="preserve"> </w:t>
      </w:r>
      <w:r w:rsidRPr="006E1860">
        <w:t>отпадъците</w:t>
      </w:r>
      <w:r w:rsidRPr="006E1860">
        <w:rPr>
          <w:spacing w:val="1"/>
        </w:rPr>
        <w:t xml:space="preserve"> </w:t>
      </w:r>
      <w:r w:rsidRPr="006E1860">
        <w:t>от</w:t>
      </w:r>
      <w:r w:rsidRPr="006E1860">
        <w:rPr>
          <w:spacing w:val="1"/>
        </w:rPr>
        <w:t xml:space="preserve"> </w:t>
      </w:r>
      <w:r w:rsidRPr="006E1860">
        <w:t>опаковки.</w:t>
      </w:r>
      <w:r w:rsidRPr="006E1860">
        <w:rPr>
          <w:spacing w:val="1"/>
        </w:rPr>
        <w:t xml:space="preserve"> </w:t>
      </w:r>
      <w:r w:rsidRPr="006E1860">
        <w:t>Ежегодно</w:t>
      </w:r>
      <w:r w:rsidRPr="006E1860">
        <w:rPr>
          <w:spacing w:val="1"/>
        </w:rPr>
        <w:t xml:space="preserve"> </w:t>
      </w:r>
      <w:r w:rsidRPr="006E1860">
        <w:t>ИАОС</w:t>
      </w:r>
      <w:r w:rsidRPr="006E1860">
        <w:rPr>
          <w:spacing w:val="1"/>
        </w:rPr>
        <w:t xml:space="preserve"> </w:t>
      </w:r>
      <w:r w:rsidRPr="006E1860">
        <w:t>подготвят</w:t>
      </w:r>
      <w:r w:rsidRPr="006E1860">
        <w:rPr>
          <w:spacing w:val="1"/>
        </w:rPr>
        <w:t xml:space="preserve"> </w:t>
      </w:r>
      <w:r w:rsidRPr="006E1860">
        <w:t>и</w:t>
      </w:r>
      <w:r w:rsidRPr="006E1860">
        <w:rPr>
          <w:spacing w:val="1"/>
        </w:rPr>
        <w:t xml:space="preserve"> </w:t>
      </w:r>
      <w:r w:rsidRPr="006E1860">
        <w:t>публикуват</w:t>
      </w:r>
      <w:r w:rsidRPr="006E1860">
        <w:rPr>
          <w:spacing w:val="1"/>
        </w:rPr>
        <w:t xml:space="preserve"> </w:t>
      </w:r>
      <w:r w:rsidRPr="006E1860">
        <w:t>на</w:t>
      </w:r>
      <w:r w:rsidRPr="006E1860">
        <w:rPr>
          <w:spacing w:val="1"/>
        </w:rPr>
        <w:t xml:space="preserve"> </w:t>
      </w:r>
      <w:r w:rsidRPr="006E1860">
        <w:t>интернет</w:t>
      </w:r>
      <w:r w:rsidRPr="006E1860">
        <w:rPr>
          <w:spacing w:val="1"/>
        </w:rPr>
        <w:t xml:space="preserve"> </w:t>
      </w:r>
      <w:r w:rsidRPr="006E1860">
        <w:t>страницата</w:t>
      </w:r>
      <w:r w:rsidRPr="006E1860">
        <w:rPr>
          <w:spacing w:val="1"/>
        </w:rPr>
        <w:t xml:space="preserve"> </w:t>
      </w:r>
      <w:r w:rsidRPr="006E1860">
        <w:t>си</w:t>
      </w:r>
      <w:r w:rsidRPr="006E1860">
        <w:rPr>
          <w:spacing w:val="1"/>
        </w:rPr>
        <w:t xml:space="preserve"> </w:t>
      </w:r>
      <w:r w:rsidRPr="006E1860">
        <w:t>доклад</w:t>
      </w:r>
      <w:r w:rsidRPr="006E1860">
        <w:rPr>
          <w:spacing w:val="1"/>
        </w:rPr>
        <w:t xml:space="preserve"> </w:t>
      </w:r>
      <w:r w:rsidRPr="006E1860">
        <w:t>за</w:t>
      </w:r>
      <w:r w:rsidRPr="006E1860">
        <w:rPr>
          <w:spacing w:val="1"/>
        </w:rPr>
        <w:t xml:space="preserve"> </w:t>
      </w:r>
      <w:r w:rsidRPr="006E1860">
        <w:t>степента</w:t>
      </w:r>
      <w:r w:rsidRPr="006E1860">
        <w:rPr>
          <w:spacing w:val="1"/>
        </w:rPr>
        <w:t xml:space="preserve"> </w:t>
      </w:r>
      <w:r w:rsidRPr="006E1860">
        <w:t>на</w:t>
      </w:r>
      <w:r w:rsidRPr="006E1860">
        <w:rPr>
          <w:spacing w:val="1"/>
        </w:rPr>
        <w:t xml:space="preserve"> </w:t>
      </w:r>
      <w:r w:rsidRPr="006E1860">
        <w:t>достигане</w:t>
      </w:r>
      <w:r w:rsidRPr="006E1860">
        <w:rPr>
          <w:spacing w:val="1"/>
        </w:rPr>
        <w:t xml:space="preserve"> </w:t>
      </w:r>
      <w:r w:rsidRPr="006E1860">
        <w:t>на</w:t>
      </w:r>
      <w:r w:rsidRPr="006E1860">
        <w:rPr>
          <w:spacing w:val="1"/>
        </w:rPr>
        <w:t xml:space="preserve"> </w:t>
      </w:r>
      <w:r w:rsidRPr="006E1860">
        <w:t>целите</w:t>
      </w:r>
      <w:r w:rsidRPr="006E1860">
        <w:rPr>
          <w:spacing w:val="1"/>
        </w:rPr>
        <w:t xml:space="preserve"> </w:t>
      </w:r>
      <w:r w:rsidRPr="006E1860">
        <w:t>и</w:t>
      </w:r>
      <w:r w:rsidRPr="006E1860">
        <w:rPr>
          <w:spacing w:val="1"/>
        </w:rPr>
        <w:t xml:space="preserve"> </w:t>
      </w:r>
      <w:r w:rsidRPr="006E1860">
        <w:t>за</w:t>
      </w:r>
      <w:r w:rsidRPr="006E1860">
        <w:rPr>
          <w:spacing w:val="1"/>
        </w:rPr>
        <w:t xml:space="preserve"> </w:t>
      </w:r>
      <w:r w:rsidRPr="006E1860">
        <w:t>управлението</w:t>
      </w:r>
      <w:r w:rsidRPr="006E1860">
        <w:rPr>
          <w:spacing w:val="1"/>
        </w:rPr>
        <w:t xml:space="preserve"> </w:t>
      </w:r>
      <w:r w:rsidRPr="006E1860">
        <w:t>на</w:t>
      </w:r>
      <w:r w:rsidRPr="006E1860">
        <w:rPr>
          <w:spacing w:val="1"/>
        </w:rPr>
        <w:t xml:space="preserve"> </w:t>
      </w:r>
      <w:r w:rsidRPr="006E1860">
        <w:t>отпадъците</w:t>
      </w:r>
      <w:r w:rsidRPr="006E1860">
        <w:rPr>
          <w:spacing w:val="-2"/>
        </w:rPr>
        <w:t xml:space="preserve"> </w:t>
      </w:r>
      <w:r w:rsidRPr="006E1860">
        <w:t>от опаковки.</w:t>
      </w:r>
    </w:p>
    <w:p w:rsidR="006E1860" w:rsidRPr="006E1860" w:rsidRDefault="006E1860" w:rsidP="00AE1CF8">
      <w:pPr>
        <w:pStyle w:val="ac"/>
        <w:spacing w:line="276" w:lineRule="auto"/>
        <w:ind w:left="0" w:firstLine="425"/>
      </w:pPr>
      <w:r w:rsidRPr="006E1860">
        <w:t>На</w:t>
      </w:r>
      <w:r w:rsidRPr="006E1860">
        <w:rPr>
          <w:spacing w:val="1"/>
        </w:rPr>
        <w:t xml:space="preserve"> </w:t>
      </w:r>
      <w:r w:rsidRPr="006E1860">
        <w:t>европейско</w:t>
      </w:r>
      <w:r w:rsidRPr="006E1860">
        <w:rPr>
          <w:spacing w:val="1"/>
        </w:rPr>
        <w:t xml:space="preserve"> </w:t>
      </w:r>
      <w:r w:rsidRPr="006E1860">
        <w:t>ниво</w:t>
      </w:r>
      <w:r w:rsidRPr="006E1860">
        <w:rPr>
          <w:spacing w:val="1"/>
        </w:rPr>
        <w:t xml:space="preserve"> </w:t>
      </w:r>
      <w:r w:rsidRPr="006E1860">
        <w:t>общият</w:t>
      </w:r>
      <w:r w:rsidRPr="006E1860">
        <w:rPr>
          <w:spacing w:val="1"/>
        </w:rPr>
        <w:t xml:space="preserve"> </w:t>
      </w:r>
      <w:r w:rsidRPr="006E1860">
        <w:t>обем</w:t>
      </w:r>
      <w:r w:rsidRPr="006E1860">
        <w:rPr>
          <w:spacing w:val="1"/>
        </w:rPr>
        <w:t xml:space="preserve"> </w:t>
      </w:r>
      <w:r w:rsidRPr="006E1860">
        <w:t>на</w:t>
      </w:r>
      <w:r w:rsidRPr="006E1860">
        <w:rPr>
          <w:spacing w:val="1"/>
        </w:rPr>
        <w:t xml:space="preserve"> </w:t>
      </w:r>
      <w:r w:rsidRPr="006E1860">
        <w:t>генерирани</w:t>
      </w:r>
      <w:r w:rsidRPr="006E1860">
        <w:rPr>
          <w:spacing w:val="1"/>
        </w:rPr>
        <w:t xml:space="preserve"> </w:t>
      </w:r>
      <w:r w:rsidRPr="006E1860">
        <w:t>отпадъци</w:t>
      </w:r>
      <w:r w:rsidRPr="006E1860">
        <w:rPr>
          <w:spacing w:val="1"/>
        </w:rPr>
        <w:t xml:space="preserve"> </w:t>
      </w:r>
      <w:r w:rsidRPr="006E1860">
        <w:t>от</w:t>
      </w:r>
      <w:r w:rsidRPr="006E1860">
        <w:rPr>
          <w:spacing w:val="1"/>
        </w:rPr>
        <w:t xml:space="preserve"> </w:t>
      </w:r>
      <w:r w:rsidRPr="006E1860">
        <w:t>опаковки</w:t>
      </w:r>
      <w:r w:rsidRPr="006E1860">
        <w:rPr>
          <w:spacing w:val="60"/>
        </w:rPr>
        <w:t xml:space="preserve"> </w:t>
      </w:r>
      <w:r w:rsidRPr="006E1860">
        <w:t>на</w:t>
      </w:r>
      <w:r w:rsidR="008215D4">
        <w:t xml:space="preserve"> </w:t>
      </w:r>
      <w:r w:rsidRPr="006E1860">
        <w:rPr>
          <w:spacing w:val="-57"/>
        </w:rPr>
        <w:t xml:space="preserve"> </w:t>
      </w:r>
      <w:r w:rsidRPr="006E1860">
        <w:t>жител през 2017 г. е 173,835, като в някои държави показателят е със стойност над 215</w:t>
      </w:r>
      <w:r w:rsidRPr="006E1860">
        <w:rPr>
          <w:spacing w:val="1"/>
        </w:rPr>
        <w:t xml:space="preserve"> </w:t>
      </w:r>
      <w:r w:rsidRPr="006E1860">
        <w:t>кг/жител (Люксембург, Германия, Италия)</w:t>
      </w:r>
      <w:r w:rsidR="008215D4">
        <w:t>.</w:t>
      </w:r>
      <w:r w:rsidRPr="006E1860">
        <w:t xml:space="preserve"> През 2017 г. генерираните отпадъци от</w:t>
      </w:r>
      <w:r w:rsidRPr="006E1860">
        <w:rPr>
          <w:spacing w:val="1"/>
        </w:rPr>
        <w:t xml:space="preserve"> </w:t>
      </w:r>
      <w:r w:rsidRPr="006E1860">
        <w:t>опаковки</w:t>
      </w:r>
      <w:r w:rsidRPr="006E1860">
        <w:rPr>
          <w:spacing w:val="1"/>
        </w:rPr>
        <w:t xml:space="preserve"> </w:t>
      </w:r>
      <w:r w:rsidRPr="006E1860">
        <w:t>на</w:t>
      </w:r>
      <w:r w:rsidRPr="006E1860">
        <w:rPr>
          <w:spacing w:val="1"/>
        </w:rPr>
        <w:t xml:space="preserve"> </w:t>
      </w:r>
      <w:r w:rsidRPr="006E1860">
        <w:t>жител</w:t>
      </w:r>
      <w:r w:rsidRPr="006E1860">
        <w:rPr>
          <w:spacing w:val="1"/>
        </w:rPr>
        <w:t xml:space="preserve"> </w:t>
      </w:r>
      <w:r w:rsidRPr="006E1860">
        <w:t>в</w:t>
      </w:r>
      <w:r w:rsidRPr="006E1860">
        <w:rPr>
          <w:spacing w:val="1"/>
        </w:rPr>
        <w:t xml:space="preserve"> </w:t>
      </w:r>
      <w:r w:rsidRPr="006E1860">
        <w:t>България</w:t>
      </w:r>
      <w:r w:rsidRPr="006E1860">
        <w:rPr>
          <w:spacing w:val="1"/>
        </w:rPr>
        <w:t xml:space="preserve"> </w:t>
      </w:r>
      <w:r w:rsidRPr="006E1860">
        <w:t>са</w:t>
      </w:r>
      <w:r w:rsidRPr="006E1860">
        <w:rPr>
          <w:spacing w:val="1"/>
        </w:rPr>
        <w:t xml:space="preserve"> </w:t>
      </w:r>
      <w:r w:rsidRPr="006E1860">
        <w:t>64,3</w:t>
      </w:r>
      <w:r w:rsidRPr="006E1860">
        <w:rPr>
          <w:spacing w:val="1"/>
        </w:rPr>
        <w:t xml:space="preserve"> </w:t>
      </w:r>
      <w:r w:rsidRPr="006E1860">
        <w:t>кг/ж,</w:t>
      </w:r>
      <w:r w:rsidRPr="006E1860">
        <w:rPr>
          <w:spacing w:val="1"/>
        </w:rPr>
        <w:t xml:space="preserve"> </w:t>
      </w:r>
      <w:r w:rsidRPr="006E1860">
        <w:t>което</w:t>
      </w:r>
      <w:r w:rsidRPr="006E1860">
        <w:rPr>
          <w:spacing w:val="1"/>
        </w:rPr>
        <w:t xml:space="preserve"> </w:t>
      </w:r>
      <w:r w:rsidRPr="006E1860">
        <w:t>е</w:t>
      </w:r>
      <w:r w:rsidRPr="006E1860">
        <w:rPr>
          <w:spacing w:val="1"/>
        </w:rPr>
        <w:t xml:space="preserve"> </w:t>
      </w:r>
      <w:r w:rsidRPr="006E1860">
        <w:t>почти</w:t>
      </w:r>
      <w:r w:rsidRPr="006E1860">
        <w:rPr>
          <w:spacing w:val="1"/>
        </w:rPr>
        <w:t xml:space="preserve"> </w:t>
      </w:r>
      <w:r w:rsidRPr="006E1860">
        <w:t>три</w:t>
      </w:r>
      <w:r w:rsidRPr="006E1860">
        <w:rPr>
          <w:spacing w:val="1"/>
        </w:rPr>
        <w:t xml:space="preserve"> </w:t>
      </w:r>
      <w:r w:rsidRPr="006E1860">
        <w:t>пъти</w:t>
      </w:r>
      <w:r w:rsidRPr="006E1860">
        <w:rPr>
          <w:spacing w:val="1"/>
        </w:rPr>
        <w:t xml:space="preserve"> </w:t>
      </w:r>
      <w:r w:rsidRPr="006E1860">
        <w:t>по-малко</w:t>
      </w:r>
      <w:r w:rsidRPr="006E1860">
        <w:rPr>
          <w:spacing w:val="60"/>
        </w:rPr>
        <w:t xml:space="preserve"> </w:t>
      </w:r>
      <w:r w:rsidRPr="006E1860">
        <w:t>от</w:t>
      </w:r>
      <w:r w:rsidRPr="006E1860">
        <w:rPr>
          <w:spacing w:val="1"/>
        </w:rPr>
        <w:t xml:space="preserve"> </w:t>
      </w:r>
      <w:r w:rsidRPr="006E1860">
        <w:t>средното</w:t>
      </w:r>
      <w:r w:rsidRPr="006E1860">
        <w:rPr>
          <w:spacing w:val="-1"/>
        </w:rPr>
        <w:t xml:space="preserve"> </w:t>
      </w:r>
      <w:r w:rsidRPr="006E1860">
        <w:t>за</w:t>
      </w:r>
      <w:r w:rsidRPr="006E1860">
        <w:rPr>
          <w:spacing w:val="-1"/>
        </w:rPr>
        <w:t xml:space="preserve"> </w:t>
      </w:r>
      <w:r w:rsidRPr="006E1860">
        <w:t>страните</w:t>
      </w:r>
      <w:r w:rsidRPr="006E1860">
        <w:rPr>
          <w:spacing w:val="-1"/>
        </w:rPr>
        <w:t xml:space="preserve"> </w:t>
      </w:r>
      <w:r w:rsidRPr="006E1860">
        <w:t>от</w:t>
      </w:r>
      <w:r w:rsidRPr="006E1860">
        <w:rPr>
          <w:spacing w:val="-2"/>
        </w:rPr>
        <w:t xml:space="preserve"> </w:t>
      </w:r>
      <w:r w:rsidRPr="006E1860">
        <w:t>ЕС.</w:t>
      </w:r>
    </w:p>
    <w:p w:rsidR="00B266BD" w:rsidRDefault="006E1860" w:rsidP="00AE1CF8">
      <w:pPr>
        <w:pStyle w:val="ac"/>
        <w:spacing w:line="276" w:lineRule="auto"/>
        <w:ind w:left="0" w:firstLine="425"/>
      </w:pPr>
      <w:r w:rsidRPr="006E1860">
        <w:t>През 2012 г. с приемането на новия Закон за управление на отпадъците се</w:t>
      </w:r>
      <w:r w:rsidRPr="006E1860">
        <w:rPr>
          <w:spacing w:val="1"/>
        </w:rPr>
        <w:t xml:space="preserve"> </w:t>
      </w:r>
      <w:r w:rsidRPr="006E1860">
        <w:t>въведе изискването ползвателите на търговски обекти, производствени, стопански и</w:t>
      </w:r>
      <w:r w:rsidRPr="006E1860">
        <w:rPr>
          <w:spacing w:val="1"/>
        </w:rPr>
        <w:t xml:space="preserve"> </w:t>
      </w:r>
      <w:r w:rsidRPr="006E1860">
        <w:t>административни сгради в населените места с над 5 000 ж. и курортните места да</w:t>
      </w:r>
      <w:r w:rsidRPr="006E1860">
        <w:rPr>
          <w:spacing w:val="1"/>
        </w:rPr>
        <w:t xml:space="preserve"> </w:t>
      </w:r>
      <w:r w:rsidRPr="006E1860">
        <w:t>събират разделно получените от дейността им отпадъци от хартия и картон, стъкло,</w:t>
      </w:r>
      <w:r w:rsidRPr="006E1860">
        <w:rPr>
          <w:spacing w:val="1"/>
        </w:rPr>
        <w:t xml:space="preserve"> </w:t>
      </w:r>
      <w:r w:rsidRPr="006E1860">
        <w:t>пластмаси,</w:t>
      </w:r>
      <w:r w:rsidRPr="006E1860">
        <w:rPr>
          <w:spacing w:val="12"/>
        </w:rPr>
        <w:t xml:space="preserve"> </w:t>
      </w:r>
      <w:r w:rsidRPr="006E1860">
        <w:t>дърво</w:t>
      </w:r>
      <w:r w:rsidRPr="006E1860">
        <w:rPr>
          <w:spacing w:val="12"/>
        </w:rPr>
        <w:t xml:space="preserve"> </w:t>
      </w:r>
      <w:r w:rsidRPr="006E1860">
        <w:t>и</w:t>
      </w:r>
      <w:r w:rsidRPr="006E1860">
        <w:rPr>
          <w:spacing w:val="14"/>
        </w:rPr>
        <w:t xml:space="preserve"> </w:t>
      </w:r>
      <w:r w:rsidRPr="006E1860">
        <w:t>метали</w:t>
      </w:r>
      <w:r w:rsidRPr="006E1860">
        <w:rPr>
          <w:spacing w:val="13"/>
        </w:rPr>
        <w:t xml:space="preserve"> </w:t>
      </w:r>
      <w:r w:rsidRPr="006E1860">
        <w:t>на</w:t>
      </w:r>
      <w:r w:rsidRPr="006E1860">
        <w:rPr>
          <w:spacing w:val="12"/>
        </w:rPr>
        <w:t xml:space="preserve"> </w:t>
      </w:r>
      <w:r w:rsidRPr="006E1860">
        <w:t>територията</w:t>
      </w:r>
      <w:r w:rsidRPr="006E1860">
        <w:rPr>
          <w:spacing w:val="12"/>
        </w:rPr>
        <w:t xml:space="preserve"> </w:t>
      </w:r>
      <w:r w:rsidRPr="006E1860">
        <w:t>на</w:t>
      </w:r>
      <w:r w:rsidRPr="006E1860">
        <w:rPr>
          <w:spacing w:val="11"/>
        </w:rPr>
        <w:t xml:space="preserve"> </w:t>
      </w:r>
      <w:r w:rsidRPr="006E1860">
        <w:t>обекта</w:t>
      </w:r>
      <w:r w:rsidRPr="006E1860">
        <w:rPr>
          <w:spacing w:val="12"/>
        </w:rPr>
        <w:t xml:space="preserve"> </w:t>
      </w:r>
      <w:r w:rsidRPr="006E1860">
        <w:t>и</w:t>
      </w:r>
      <w:r w:rsidRPr="006E1860">
        <w:rPr>
          <w:spacing w:val="14"/>
        </w:rPr>
        <w:t xml:space="preserve"> </w:t>
      </w:r>
      <w:r w:rsidRPr="006E1860">
        <w:t>да</w:t>
      </w:r>
      <w:r w:rsidRPr="006E1860">
        <w:rPr>
          <w:spacing w:val="11"/>
        </w:rPr>
        <w:t xml:space="preserve"> </w:t>
      </w:r>
      <w:r w:rsidRPr="006E1860">
        <w:t>ги</w:t>
      </w:r>
      <w:r w:rsidRPr="006E1860">
        <w:rPr>
          <w:spacing w:val="14"/>
        </w:rPr>
        <w:t xml:space="preserve"> </w:t>
      </w:r>
      <w:r w:rsidRPr="006E1860">
        <w:t>предават</w:t>
      </w:r>
      <w:r w:rsidRPr="006E1860">
        <w:rPr>
          <w:spacing w:val="13"/>
        </w:rPr>
        <w:t xml:space="preserve"> </w:t>
      </w:r>
      <w:r w:rsidRPr="006E1860">
        <w:t>в</w:t>
      </w:r>
      <w:r w:rsidRPr="006E1860">
        <w:rPr>
          <w:spacing w:val="12"/>
        </w:rPr>
        <w:t xml:space="preserve"> </w:t>
      </w:r>
      <w:r w:rsidRPr="006E1860">
        <w:t>съответствие</w:t>
      </w:r>
      <w:r w:rsidRPr="006E1860">
        <w:rPr>
          <w:spacing w:val="13"/>
        </w:rPr>
        <w:t xml:space="preserve"> </w:t>
      </w:r>
      <w:r w:rsidRPr="006E1860">
        <w:t>с изискванията на наредбата по чл. 22 ЗУО – общинските наредби за управление на</w:t>
      </w:r>
      <w:r w:rsidRPr="006E1860">
        <w:rPr>
          <w:spacing w:val="1"/>
        </w:rPr>
        <w:t xml:space="preserve"> </w:t>
      </w:r>
      <w:r w:rsidRPr="006E1860">
        <w:t>отпадъците.</w:t>
      </w:r>
      <w:r w:rsidRPr="006E1860">
        <w:rPr>
          <w:spacing w:val="1"/>
        </w:rPr>
        <w:t xml:space="preserve"> </w:t>
      </w:r>
      <w:r w:rsidRPr="006E1860">
        <w:t>Изключение</w:t>
      </w:r>
      <w:r w:rsidRPr="006E1860">
        <w:rPr>
          <w:spacing w:val="1"/>
        </w:rPr>
        <w:t xml:space="preserve"> </w:t>
      </w:r>
      <w:r w:rsidRPr="006E1860">
        <w:t>от</w:t>
      </w:r>
      <w:r w:rsidRPr="006E1860">
        <w:rPr>
          <w:spacing w:val="1"/>
        </w:rPr>
        <w:t xml:space="preserve"> </w:t>
      </w:r>
      <w:r w:rsidRPr="006E1860">
        <w:t>посоченото</w:t>
      </w:r>
      <w:r w:rsidRPr="006E1860">
        <w:rPr>
          <w:spacing w:val="1"/>
        </w:rPr>
        <w:t xml:space="preserve"> </w:t>
      </w:r>
      <w:r w:rsidRPr="006E1860">
        <w:t>изискване</w:t>
      </w:r>
      <w:r w:rsidRPr="006E1860">
        <w:rPr>
          <w:spacing w:val="1"/>
        </w:rPr>
        <w:t xml:space="preserve"> </w:t>
      </w:r>
      <w:r w:rsidRPr="006E1860">
        <w:t>се</w:t>
      </w:r>
      <w:r w:rsidRPr="006E1860">
        <w:rPr>
          <w:spacing w:val="1"/>
        </w:rPr>
        <w:t xml:space="preserve"> </w:t>
      </w:r>
      <w:r w:rsidRPr="006E1860">
        <w:t>допуска</w:t>
      </w:r>
      <w:r w:rsidRPr="006E1860">
        <w:rPr>
          <w:spacing w:val="1"/>
        </w:rPr>
        <w:t xml:space="preserve"> </w:t>
      </w:r>
      <w:r w:rsidRPr="006E1860">
        <w:t>за</w:t>
      </w:r>
      <w:r w:rsidRPr="006E1860">
        <w:rPr>
          <w:spacing w:val="1"/>
        </w:rPr>
        <w:t xml:space="preserve"> </w:t>
      </w:r>
      <w:r w:rsidRPr="006E1860">
        <w:t>населени</w:t>
      </w:r>
      <w:r w:rsidRPr="006E1860">
        <w:rPr>
          <w:spacing w:val="1"/>
        </w:rPr>
        <w:t xml:space="preserve"> </w:t>
      </w:r>
      <w:r w:rsidRPr="006E1860">
        <w:t>места,</w:t>
      </w:r>
      <w:r w:rsidRPr="006E1860">
        <w:rPr>
          <w:spacing w:val="60"/>
        </w:rPr>
        <w:t xml:space="preserve"> </w:t>
      </w:r>
      <w:r w:rsidRPr="006E1860">
        <w:t>в</w:t>
      </w:r>
      <w:r w:rsidRPr="006E1860">
        <w:rPr>
          <w:spacing w:val="-57"/>
        </w:rPr>
        <w:t xml:space="preserve"> </w:t>
      </w:r>
      <w:r w:rsidRPr="006E1860">
        <w:lastRenderedPageBreak/>
        <w:t>които</w:t>
      </w:r>
      <w:r w:rsidRPr="006E1860">
        <w:rPr>
          <w:spacing w:val="1"/>
        </w:rPr>
        <w:t xml:space="preserve"> </w:t>
      </w:r>
      <w:r w:rsidRPr="006E1860">
        <w:t>няма</w:t>
      </w:r>
      <w:r w:rsidRPr="006E1860">
        <w:rPr>
          <w:spacing w:val="1"/>
        </w:rPr>
        <w:t xml:space="preserve"> </w:t>
      </w:r>
      <w:r w:rsidRPr="006E1860">
        <w:t>изградена</w:t>
      </w:r>
      <w:r w:rsidRPr="006E1860">
        <w:rPr>
          <w:spacing w:val="1"/>
        </w:rPr>
        <w:t xml:space="preserve"> </w:t>
      </w:r>
      <w:r w:rsidRPr="006E1860">
        <w:t>система</w:t>
      </w:r>
      <w:r w:rsidRPr="006E1860">
        <w:rPr>
          <w:spacing w:val="1"/>
        </w:rPr>
        <w:t xml:space="preserve"> </w:t>
      </w:r>
      <w:r w:rsidRPr="006E1860">
        <w:t>за</w:t>
      </w:r>
      <w:r w:rsidRPr="006E1860">
        <w:rPr>
          <w:spacing w:val="1"/>
        </w:rPr>
        <w:t xml:space="preserve"> </w:t>
      </w:r>
      <w:r w:rsidRPr="006E1860">
        <w:t>разделно</w:t>
      </w:r>
      <w:r w:rsidRPr="006E1860">
        <w:rPr>
          <w:spacing w:val="1"/>
        </w:rPr>
        <w:t xml:space="preserve"> </w:t>
      </w:r>
      <w:r w:rsidRPr="006E1860">
        <w:t>събиране</w:t>
      </w:r>
      <w:r w:rsidRPr="006E1860">
        <w:rPr>
          <w:spacing w:val="1"/>
        </w:rPr>
        <w:t xml:space="preserve"> </w:t>
      </w:r>
      <w:r w:rsidRPr="006E1860">
        <w:t>на</w:t>
      </w:r>
      <w:r w:rsidRPr="006E1860">
        <w:rPr>
          <w:spacing w:val="1"/>
        </w:rPr>
        <w:t xml:space="preserve"> </w:t>
      </w:r>
      <w:r w:rsidRPr="006E1860">
        <w:t>същите</w:t>
      </w:r>
      <w:r w:rsidRPr="006E1860">
        <w:rPr>
          <w:spacing w:val="1"/>
        </w:rPr>
        <w:t xml:space="preserve"> </w:t>
      </w:r>
      <w:r w:rsidRPr="006E1860">
        <w:t>отпадъци</w:t>
      </w:r>
      <w:r w:rsidRPr="006E1860">
        <w:rPr>
          <w:spacing w:val="1"/>
        </w:rPr>
        <w:t xml:space="preserve"> </w:t>
      </w:r>
      <w:r w:rsidRPr="006E1860">
        <w:t>от</w:t>
      </w:r>
      <w:r w:rsidRPr="006E1860">
        <w:rPr>
          <w:spacing w:val="1"/>
        </w:rPr>
        <w:t xml:space="preserve"> </w:t>
      </w:r>
      <w:r w:rsidRPr="006E1860">
        <w:t xml:space="preserve">домакинствата. </w:t>
      </w:r>
    </w:p>
    <w:p w:rsidR="006E1860" w:rsidRPr="006E1860" w:rsidRDefault="006E1860" w:rsidP="00AE1CF8">
      <w:pPr>
        <w:pStyle w:val="ac"/>
        <w:spacing w:line="276" w:lineRule="auto"/>
        <w:ind w:left="0" w:firstLine="425"/>
      </w:pPr>
      <w:r w:rsidRPr="006E1860">
        <w:t>От</w:t>
      </w:r>
      <w:r w:rsidRPr="006E1860">
        <w:rPr>
          <w:spacing w:val="1"/>
        </w:rPr>
        <w:t xml:space="preserve"> </w:t>
      </w:r>
      <w:r w:rsidRPr="006E1860">
        <w:t>представените</w:t>
      </w:r>
      <w:r w:rsidRPr="006E1860">
        <w:rPr>
          <w:spacing w:val="1"/>
        </w:rPr>
        <w:t xml:space="preserve"> </w:t>
      </w:r>
      <w:r w:rsidRPr="006E1860">
        <w:t>информация</w:t>
      </w:r>
      <w:r w:rsidRPr="006E1860">
        <w:rPr>
          <w:spacing w:val="1"/>
        </w:rPr>
        <w:t xml:space="preserve"> </w:t>
      </w:r>
      <w:r w:rsidRPr="006E1860">
        <w:t>и</w:t>
      </w:r>
      <w:r w:rsidRPr="006E1860">
        <w:rPr>
          <w:spacing w:val="1"/>
        </w:rPr>
        <w:t xml:space="preserve"> </w:t>
      </w:r>
      <w:r w:rsidRPr="006E1860">
        <w:t>данни</w:t>
      </w:r>
      <w:r w:rsidRPr="006E1860">
        <w:rPr>
          <w:spacing w:val="1"/>
        </w:rPr>
        <w:t xml:space="preserve"> </w:t>
      </w:r>
      <w:r w:rsidRPr="006E1860">
        <w:t>могат</w:t>
      </w:r>
      <w:r w:rsidRPr="006E1860">
        <w:rPr>
          <w:spacing w:val="1"/>
        </w:rPr>
        <w:t xml:space="preserve"> </w:t>
      </w:r>
      <w:r w:rsidRPr="006E1860">
        <w:t>да</w:t>
      </w:r>
      <w:r w:rsidRPr="006E1860">
        <w:rPr>
          <w:spacing w:val="1"/>
        </w:rPr>
        <w:t xml:space="preserve"> </w:t>
      </w:r>
      <w:r w:rsidRPr="006E1860">
        <w:t>се</w:t>
      </w:r>
      <w:r w:rsidRPr="006E1860">
        <w:rPr>
          <w:spacing w:val="1"/>
        </w:rPr>
        <w:t xml:space="preserve"> </w:t>
      </w:r>
      <w:r w:rsidRPr="006E1860">
        <w:t>формулират</w:t>
      </w:r>
      <w:r w:rsidRPr="006E1860">
        <w:rPr>
          <w:spacing w:val="1"/>
        </w:rPr>
        <w:t xml:space="preserve"> </w:t>
      </w:r>
      <w:r w:rsidRPr="006E1860">
        <w:t>следните</w:t>
      </w:r>
      <w:r w:rsidRPr="006E1860">
        <w:rPr>
          <w:spacing w:val="1"/>
        </w:rPr>
        <w:t xml:space="preserve"> </w:t>
      </w:r>
      <w:r w:rsidRPr="006E1860">
        <w:t>основни</w:t>
      </w:r>
      <w:r w:rsidRPr="006E1860">
        <w:rPr>
          <w:spacing w:val="-1"/>
        </w:rPr>
        <w:t xml:space="preserve"> </w:t>
      </w:r>
      <w:r w:rsidRPr="006E1860">
        <w:t>изводи:</w:t>
      </w:r>
    </w:p>
    <w:p w:rsidR="006E1860" w:rsidRPr="00AE1CF8" w:rsidRDefault="006E1860" w:rsidP="00AE1CF8">
      <w:pPr>
        <w:pStyle w:val="aa"/>
        <w:widowControl w:val="0"/>
        <w:numPr>
          <w:ilvl w:val="0"/>
          <w:numId w:val="66"/>
        </w:numPr>
        <w:tabs>
          <w:tab w:val="left" w:pos="709"/>
        </w:tabs>
        <w:autoSpaceDE w:val="0"/>
        <w:autoSpaceDN w:val="0"/>
        <w:spacing w:after="0"/>
        <w:ind w:left="0" w:firstLine="426"/>
        <w:jc w:val="both"/>
        <w:rPr>
          <w:rFonts w:ascii="Times New Roman" w:hAnsi="Times New Roman" w:cs="Times New Roman"/>
          <w:sz w:val="24"/>
          <w:szCs w:val="24"/>
        </w:rPr>
      </w:pPr>
      <w:r w:rsidRPr="00AE1CF8">
        <w:rPr>
          <w:rFonts w:ascii="Times New Roman" w:hAnsi="Times New Roman" w:cs="Times New Roman"/>
          <w:sz w:val="24"/>
          <w:szCs w:val="24"/>
        </w:rPr>
        <w:t>В</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годините нараства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както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абсолютното количество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отпадъците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опаковки, така и относителният дял на отпадъците от опаковки в общото количество 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образуваните</w:t>
      </w:r>
      <w:r w:rsidRPr="00AE1CF8">
        <w:rPr>
          <w:rFonts w:ascii="Times New Roman" w:hAnsi="Times New Roman" w:cs="Times New Roman"/>
          <w:spacing w:val="-2"/>
          <w:sz w:val="24"/>
          <w:szCs w:val="24"/>
        </w:rPr>
        <w:t xml:space="preserve"> </w:t>
      </w:r>
      <w:r w:rsidRPr="00AE1CF8">
        <w:rPr>
          <w:rFonts w:ascii="Times New Roman" w:hAnsi="Times New Roman" w:cs="Times New Roman"/>
          <w:sz w:val="24"/>
          <w:szCs w:val="24"/>
        </w:rPr>
        <w:t>битови отпадъци.</w:t>
      </w:r>
    </w:p>
    <w:p w:rsidR="006E1860" w:rsidRPr="00AE1CF8" w:rsidRDefault="006E1860" w:rsidP="00AE1CF8">
      <w:pPr>
        <w:pStyle w:val="aa"/>
        <w:widowControl w:val="0"/>
        <w:numPr>
          <w:ilvl w:val="0"/>
          <w:numId w:val="66"/>
        </w:numPr>
        <w:tabs>
          <w:tab w:val="left" w:pos="709"/>
        </w:tabs>
        <w:autoSpaceDE w:val="0"/>
        <w:autoSpaceDN w:val="0"/>
        <w:spacing w:after="0"/>
        <w:ind w:left="0" w:firstLine="426"/>
        <w:jc w:val="both"/>
        <w:rPr>
          <w:rFonts w:ascii="Times New Roman" w:hAnsi="Times New Roman" w:cs="Times New Roman"/>
          <w:sz w:val="24"/>
          <w:szCs w:val="24"/>
        </w:rPr>
      </w:pPr>
      <w:r w:rsidRPr="00AE1CF8">
        <w:rPr>
          <w:rFonts w:ascii="Times New Roman" w:hAnsi="Times New Roman" w:cs="Times New Roman"/>
          <w:sz w:val="24"/>
          <w:szCs w:val="24"/>
        </w:rPr>
        <w:t>В резултат на създадената схема за разделно събиране и оползотворяване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отпадъците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опаковки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България</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средното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ниво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рециклиране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оползотворяване на отпадъците от опаковки, и изпълнява заложените в европейското 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националното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законодателство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цели.</w:t>
      </w:r>
    </w:p>
    <w:p w:rsidR="006E1860" w:rsidRPr="00AE1CF8" w:rsidRDefault="006E1860" w:rsidP="00AE1CF8">
      <w:pPr>
        <w:pStyle w:val="aa"/>
        <w:widowControl w:val="0"/>
        <w:numPr>
          <w:ilvl w:val="0"/>
          <w:numId w:val="66"/>
        </w:numPr>
        <w:tabs>
          <w:tab w:val="left" w:pos="709"/>
        </w:tabs>
        <w:autoSpaceDE w:val="0"/>
        <w:autoSpaceDN w:val="0"/>
        <w:spacing w:after="0"/>
        <w:ind w:left="0" w:firstLine="426"/>
        <w:jc w:val="both"/>
        <w:rPr>
          <w:rFonts w:ascii="Times New Roman" w:hAnsi="Times New Roman" w:cs="Times New Roman"/>
          <w:sz w:val="24"/>
          <w:szCs w:val="24"/>
        </w:rPr>
      </w:pPr>
      <w:r w:rsidRPr="00AE1CF8">
        <w:rPr>
          <w:rFonts w:ascii="Times New Roman" w:hAnsi="Times New Roman" w:cs="Times New Roman"/>
          <w:sz w:val="24"/>
          <w:szCs w:val="24"/>
        </w:rPr>
        <w:t>България е с много по-благоприятна стойност на показателя генерирани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отпадъци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жител</w:t>
      </w:r>
      <w:r w:rsidRPr="00AE1CF8">
        <w:rPr>
          <w:rFonts w:ascii="Times New Roman" w:hAnsi="Times New Roman" w:cs="Times New Roman"/>
          <w:spacing w:val="-2"/>
          <w:sz w:val="24"/>
          <w:szCs w:val="24"/>
        </w:rPr>
        <w:t xml:space="preserve"> </w:t>
      </w:r>
      <w:r w:rsidRPr="00AE1CF8">
        <w:rPr>
          <w:rFonts w:ascii="Times New Roman" w:hAnsi="Times New Roman" w:cs="Times New Roman"/>
          <w:sz w:val="24"/>
          <w:szCs w:val="24"/>
        </w:rPr>
        <w:t>в</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сравнение</w:t>
      </w:r>
      <w:r w:rsidRPr="00AE1CF8">
        <w:rPr>
          <w:rFonts w:ascii="Times New Roman" w:hAnsi="Times New Roman" w:cs="Times New Roman"/>
          <w:spacing w:val="-2"/>
          <w:sz w:val="24"/>
          <w:szCs w:val="24"/>
        </w:rPr>
        <w:t xml:space="preserve"> </w:t>
      </w:r>
      <w:r w:rsidRPr="00AE1CF8">
        <w:rPr>
          <w:rFonts w:ascii="Times New Roman" w:hAnsi="Times New Roman" w:cs="Times New Roman"/>
          <w:sz w:val="24"/>
          <w:szCs w:val="24"/>
        </w:rPr>
        <w:t>със</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средноевропейското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ниво.</w:t>
      </w:r>
    </w:p>
    <w:p w:rsidR="006E1860" w:rsidRPr="00AE1CF8" w:rsidRDefault="006E1860" w:rsidP="00AE1CF8">
      <w:pPr>
        <w:pStyle w:val="aa"/>
        <w:widowControl w:val="0"/>
        <w:numPr>
          <w:ilvl w:val="0"/>
          <w:numId w:val="66"/>
        </w:numPr>
        <w:tabs>
          <w:tab w:val="left" w:pos="709"/>
        </w:tabs>
        <w:autoSpaceDE w:val="0"/>
        <w:autoSpaceDN w:val="0"/>
        <w:spacing w:after="0"/>
        <w:ind w:left="0" w:firstLine="426"/>
        <w:jc w:val="both"/>
        <w:rPr>
          <w:rFonts w:ascii="Times New Roman" w:hAnsi="Times New Roman" w:cs="Times New Roman"/>
          <w:sz w:val="24"/>
          <w:szCs w:val="24"/>
        </w:rPr>
      </w:pPr>
      <w:r w:rsidRPr="00AE1CF8">
        <w:rPr>
          <w:rFonts w:ascii="Times New Roman" w:hAnsi="Times New Roman" w:cs="Times New Roman"/>
          <w:sz w:val="24"/>
          <w:szCs w:val="24"/>
        </w:rPr>
        <w:t>Няма въведени механизми и липсва информация доколко се изпълняват</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изискванията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ползвателите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търговски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обекти,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производствени,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стопански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административни сгради да събират разделно отпадъците си от опаковки, а в това има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голям</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потенциал</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за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нарастване</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на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количествата</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разделно</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събрани</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отпадъци</w:t>
      </w:r>
      <w:r w:rsidRPr="00AE1CF8">
        <w:rPr>
          <w:rFonts w:ascii="Times New Roman" w:hAnsi="Times New Roman" w:cs="Times New Roman"/>
          <w:spacing w:val="60"/>
          <w:sz w:val="24"/>
          <w:szCs w:val="24"/>
        </w:rPr>
        <w:t xml:space="preserve"> </w:t>
      </w:r>
      <w:r w:rsidRPr="00AE1CF8">
        <w:rPr>
          <w:rFonts w:ascii="Times New Roman" w:hAnsi="Times New Roman" w:cs="Times New Roman"/>
          <w:sz w:val="24"/>
          <w:szCs w:val="24"/>
        </w:rPr>
        <w:t>от</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опаковки с</w:t>
      </w:r>
      <w:r w:rsidRPr="00AE1CF8">
        <w:rPr>
          <w:rFonts w:ascii="Times New Roman" w:hAnsi="Times New Roman" w:cs="Times New Roman"/>
          <w:spacing w:val="-1"/>
          <w:sz w:val="24"/>
          <w:szCs w:val="24"/>
        </w:rPr>
        <w:t xml:space="preserve"> </w:t>
      </w:r>
      <w:r w:rsidRPr="00AE1CF8">
        <w:rPr>
          <w:rFonts w:ascii="Times New Roman" w:hAnsi="Times New Roman" w:cs="Times New Roman"/>
          <w:sz w:val="24"/>
          <w:szCs w:val="24"/>
        </w:rPr>
        <w:t>високо качество.</w:t>
      </w:r>
    </w:p>
    <w:p w:rsidR="006E1860" w:rsidRPr="006E1860" w:rsidRDefault="006E1860" w:rsidP="00AE1CF8">
      <w:pPr>
        <w:pStyle w:val="3"/>
        <w:spacing w:before="0"/>
        <w:ind w:firstLine="425"/>
        <w:jc w:val="both"/>
        <w:rPr>
          <w:rFonts w:ascii="Times New Roman" w:hAnsi="Times New Roman" w:cs="Times New Roman"/>
          <w:color w:val="006600"/>
          <w:sz w:val="24"/>
          <w:szCs w:val="24"/>
        </w:rPr>
      </w:pPr>
      <w:r w:rsidRPr="006E1860">
        <w:rPr>
          <w:rFonts w:ascii="Times New Roman" w:hAnsi="Times New Roman" w:cs="Times New Roman"/>
          <w:color w:val="006600"/>
          <w:sz w:val="24"/>
          <w:szCs w:val="24"/>
        </w:rPr>
        <w:t>Препоръки</w:t>
      </w:r>
      <w:r w:rsidRPr="006E1860">
        <w:rPr>
          <w:rFonts w:ascii="Times New Roman" w:hAnsi="Times New Roman" w:cs="Times New Roman"/>
          <w:color w:val="006600"/>
          <w:spacing w:val="-2"/>
          <w:sz w:val="24"/>
          <w:szCs w:val="24"/>
        </w:rPr>
        <w:t xml:space="preserve"> </w:t>
      </w:r>
      <w:r w:rsidRPr="006E1860">
        <w:rPr>
          <w:rFonts w:ascii="Times New Roman" w:hAnsi="Times New Roman" w:cs="Times New Roman"/>
          <w:color w:val="006600"/>
          <w:sz w:val="24"/>
          <w:szCs w:val="24"/>
        </w:rPr>
        <w:t>за</w:t>
      </w:r>
      <w:r w:rsidRPr="006E1860">
        <w:rPr>
          <w:rFonts w:ascii="Times New Roman" w:hAnsi="Times New Roman" w:cs="Times New Roman"/>
          <w:color w:val="006600"/>
          <w:spacing w:val="-5"/>
          <w:sz w:val="24"/>
          <w:szCs w:val="24"/>
        </w:rPr>
        <w:t xml:space="preserve"> </w:t>
      </w:r>
      <w:r w:rsidRPr="006E1860">
        <w:rPr>
          <w:rFonts w:ascii="Times New Roman" w:hAnsi="Times New Roman" w:cs="Times New Roman"/>
          <w:color w:val="006600"/>
          <w:sz w:val="24"/>
          <w:szCs w:val="24"/>
        </w:rPr>
        <w:t>ключови</w:t>
      </w:r>
      <w:r w:rsidRPr="006E1860">
        <w:rPr>
          <w:rFonts w:ascii="Times New Roman" w:hAnsi="Times New Roman" w:cs="Times New Roman"/>
          <w:color w:val="006600"/>
          <w:spacing w:val="-2"/>
          <w:sz w:val="24"/>
          <w:szCs w:val="24"/>
        </w:rPr>
        <w:t xml:space="preserve"> </w:t>
      </w:r>
      <w:r w:rsidRPr="006E1860">
        <w:rPr>
          <w:rFonts w:ascii="Times New Roman" w:hAnsi="Times New Roman" w:cs="Times New Roman"/>
          <w:color w:val="006600"/>
          <w:sz w:val="24"/>
          <w:szCs w:val="24"/>
        </w:rPr>
        <w:t>действия</w:t>
      </w:r>
    </w:p>
    <w:p w:rsidR="006E1860" w:rsidRPr="006E1860" w:rsidRDefault="006E1860" w:rsidP="00AE1CF8">
      <w:pPr>
        <w:pStyle w:val="ac"/>
        <w:spacing w:line="276" w:lineRule="auto"/>
        <w:ind w:left="0" w:firstLine="425"/>
      </w:pPr>
      <w:r w:rsidRPr="006E1860">
        <w:t>Като се вземат предвид тенденциите в страната по отношение на опаковките и</w:t>
      </w:r>
      <w:r w:rsidRPr="006E1860">
        <w:rPr>
          <w:spacing w:val="1"/>
        </w:rPr>
        <w:t xml:space="preserve"> </w:t>
      </w:r>
      <w:r w:rsidRPr="006E1860">
        <w:t>отпадъците</w:t>
      </w:r>
      <w:r w:rsidRPr="006E1860">
        <w:rPr>
          <w:spacing w:val="1"/>
        </w:rPr>
        <w:t xml:space="preserve"> </w:t>
      </w:r>
      <w:r w:rsidRPr="006E1860">
        <w:t>от</w:t>
      </w:r>
      <w:r w:rsidRPr="006E1860">
        <w:rPr>
          <w:spacing w:val="1"/>
        </w:rPr>
        <w:t xml:space="preserve"> </w:t>
      </w:r>
      <w:r w:rsidRPr="006E1860">
        <w:t>опаковки,</w:t>
      </w:r>
      <w:r w:rsidRPr="006E1860">
        <w:rPr>
          <w:spacing w:val="1"/>
        </w:rPr>
        <w:t xml:space="preserve"> </w:t>
      </w:r>
      <w:r w:rsidRPr="006E1860">
        <w:t>европейските</w:t>
      </w:r>
      <w:r w:rsidRPr="006E1860">
        <w:rPr>
          <w:spacing w:val="1"/>
        </w:rPr>
        <w:t xml:space="preserve"> </w:t>
      </w:r>
      <w:r w:rsidRPr="006E1860">
        <w:t>политики</w:t>
      </w:r>
      <w:r w:rsidRPr="006E1860">
        <w:rPr>
          <w:spacing w:val="1"/>
        </w:rPr>
        <w:t xml:space="preserve"> </w:t>
      </w:r>
      <w:r w:rsidRPr="006E1860">
        <w:t>относно</w:t>
      </w:r>
      <w:r w:rsidRPr="006E1860">
        <w:rPr>
          <w:spacing w:val="1"/>
        </w:rPr>
        <w:t xml:space="preserve"> </w:t>
      </w:r>
      <w:r w:rsidRPr="006E1860">
        <w:t>кръговата</w:t>
      </w:r>
      <w:r w:rsidRPr="006E1860">
        <w:rPr>
          <w:spacing w:val="1"/>
        </w:rPr>
        <w:t xml:space="preserve"> </w:t>
      </w:r>
      <w:r w:rsidRPr="006E1860">
        <w:t>икономика</w:t>
      </w:r>
      <w:r w:rsidRPr="006E1860">
        <w:rPr>
          <w:spacing w:val="1"/>
        </w:rPr>
        <w:t xml:space="preserve"> </w:t>
      </w:r>
      <w:r w:rsidRPr="006E1860">
        <w:t>и</w:t>
      </w:r>
      <w:r w:rsidRPr="006E1860">
        <w:rPr>
          <w:spacing w:val="1"/>
        </w:rPr>
        <w:t xml:space="preserve"> </w:t>
      </w:r>
      <w:r w:rsidRPr="006E1860">
        <w:t>ефективното</w:t>
      </w:r>
      <w:r w:rsidRPr="006E1860">
        <w:rPr>
          <w:spacing w:val="1"/>
        </w:rPr>
        <w:t xml:space="preserve"> </w:t>
      </w:r>
      <w:r w:rsidRPr="006E1860">
        <w:t>използване</w:t>
      </w:r>
      <w:r w:rsidRPr="006E1860">
        <w:rPr>
          <w:spacing w:val="1"/>
        </w:rPr>
        <w:t xml:space="preserve"> </w:t>
      </w:r>
      <w:r w:rsidRPr="006E1860">
        <w:t>на</w:t>
      </w:r>
      <w:r w:rsidRPr="006E1860">
        <w:rPr>
          <w:spacing w:val="1"/>
        </w:rPr>
        <w:t xml:space="preserve"> </w:t>
      </w:r>
      <w:r w:rsidRPr="006E1860">
        <w:t>ресурсите,</w:t>
      </w:r>
      <w:r w:rsidRPr="006E1860">
        <w:rPr>
          <w:spacing w:val="1"/>
        </w:rPr>
        <w:t xml:space="preserve"> </w:t>
      </w:r>
      <w:r w:rsidRPr="006E1860">
        <w:t>както</w:t>
      </w:r>
      <w:r w:rsidRPr="006E1860">
        <w:rPr>
          <w:spacing w:val="1"/>
        </w:rPr>
        <w:t xml:space="preserve"> </w:t>
      </w:r>
      <w:r w:rsidRPr="006E1860">
        <w:t>и</w:t>
      </w:r>
      <w:r w:rsidRPr="006E1860">
        <w:rPr>
          <w:spacing w:val="1"/>
        </w:rPr>
        <w:t xml:space="preserve"> </w:t>
      </w:r>
      <w:r w:rsidRPr="006E1860">
        <w:t>новоприетото</w:t>
      </w:r>
      <w:r w:rsidRPr="006E1860">
        <w:rPr>
          <w:spacing w:val="1"/>
        </w:rPr>
        <w:t xml:space="preserve"> </w:t>
      </w:r>
      <w:r w:rsidRPr="006E1860">
        <w:t>европейско</w:t>
      </w:r>
      <w:r w:rsidRPr="006E1860">
        <w:rPr>
          <w:spacing w:val="1"/>
        </w:rPr>
        <w:t xml:space="preserve"> </w:t>
      </w:r>
      <w:r w:rsidRPr="006E1860">
        <w:t xml:space="preserve">законодателство в разглежданата </w:t>
      </w:r>
      <w:r w:rsidR="00CE79F2">
        <w:t xml:space="preserve"> </w:t>
      </w:r>
      <w:r w:rsidRPr="006E1860">
        <w:t>област, е целесъобразно достиженията на създадената</w:t>
      </w:r>
      <w:r w:rsidRPr="006E1860">
        <w:rPr>
          <w:spacing w:val="-57"/>
        </w:rPr>
        <w:t xml:space="preserve"> </w:t>
      </w:r>
      <w:r w:rsidRPr="006E1860">
        <w:t>система за разделно събиране на отпадъците от опаковки не само да се запазят, но и да</w:t>
      </w:r>
      <w:r w:rsidRPr="006E1860">
        <w:rPr>
          <w:spacing w:val="1"/>
        </w:rPr>
        <w:t xml:space="preserve"> </w:t>
      </w:r>
      <w:r w:rsidRPr="006E1860">
        <w:t>се</w:t>
      </w:r>
      <w:r w:rsidRPr="006E1860">
        <w:rPr>
          <w:spacing w:val="-2"/>
        </w:rPr>
        <w:t xml:space="preserve"> </w:t>
      </w:r>
      <w:r w:rsidRPr="006E1860">
        <w:t>надграждат и развиват в</w:t>
      </w:r>
      <w:r w:rsidRPr="006E1860">
        <w:rPr>
          <w:spacing w:val="-2"/>
        </w:rPr>
        <w:t xml:space="preserve"> </w:t>
      </w:r>
      <w:r w:rsidRPr="006E1860">
        <w:t>следващите</w:t>
      </w:r>
      <w:r w:rsidRPr="006E1860">
        <w:rPr>
          <w:spacing w:val="-1"/>
        </w:rPr>
        <w:t xml:space="preserve"> </w:t>
      </w:r>
      <w:r w:rsidRPr="006E1860">
        <w:t>години.</w:t>
      </w:r>
    </w:p>
    <w:p w:rsidR="006E1860" w:rsidRPr="006E1860" w:rsidRDefault="006E1860" w:rsidP="00AE1CF8">
      <w:pPr>
        <w:pStyle w:val="ac"/>
        <w:spacing w:line="276" w:lineRule="auto"/>
        <w:ind w:left="0" w:firstLine="425"/>
      </w:pPr>
      <w:r w:rsidRPr="006E1860">
        <w:t>Независимо че страната ни е в много по-благоприятна ситуация от средното</w:t>
      </w:r>
      <w:r w:rsidRPr="006E1860">
        <w:rPr>
          <w:spacing w:val="1"/>
        </w:rPr>
        <w:t xml:space="preserve"> </w:t>
      </w:r>
      <w:r w:rsidRPr="006E1860">
        <w:t>европейско ниво по отношение на количествата генерирани отпадъци от опаковки, е</w:t>
      </w:r>
      <w:r w:rsidRPr="006E1860">
        <w:rPr>
          <w:spacing w:val="1"/>
        </w:rPr>
        <w:t xml:space="preserve"> </w:t>
      </w:r>
      <w:r w:rsidRPr="006E1860">
        <w:t>необходимо</w:t>
      </w:r>
      <w:r w:rsidRPr="006E1860">
        <w:rPr>
          <w:spacing w:val="1"/>
        </w:rPr>
        <w:t xml:space="preserve"> </w:t>
      </w:r>
      <w:r w:rsidRPr="006E1860">
        <w:t>да</w:t>
      </w:r>
      <w:r w:rsidRPr="006E1860">
        <w:rPr>
          <w:spacing w:val="1"/>
        </w:rPr>
        <w:t xml:space="preserve"> </w:t>
      </w:r>
      <w:r w:rsidRPr="006E1860">
        <w:t>се</w:t>
      </w:r>
      <w:r w:rsidRPr="006E1860">
        <w:rPr>
          <w:spacing w:val="1"/>
        </w:rPr>
        <w:t xml:space="preserve"> </w:t>
      </w:r>
      <w:r w:rsidRPr="006E1860">
        <w:t>провеждат</w:t>
      </w:r>
      <w:r w:rsidRPr="006E1860">
        <w:rPr>
          <w:spacing w:val="1"/>
        </w:rPr>
        <w:t xml:space="preserve"> </w:t>
      </w:r>
      <w:r w:rsidRPr="006E1860">
        <w:t>много</w:t>
      </w:r>
      <w:r w:rsidRPr="006E1860">
        <w:rPr>
          <w:spacing w:val="1"/>
        </w:rPr>
        <w:t xml:space="preserve"> </w:t>
      </w:r>
      <w:r w:rsidRPr="006E1860">
        <w:t>по-целенасочени</w:t>
      </w:r>
      <w:r w:rsidRPr="006E1860">
        <w:rPr>
          <w:spacing w:val="1"/>
        </w:rPr>
        <w:t xml:space="preserve"> </w:t>
      </w:r>
      <w:r w:rsidRPr="006E1860">
        <w:t>мерки</w:t>
      </w:r>
      <w:r w:rsidRPr="006E1860">
        <w:rPr>
          <w:spacing w:val="1"/>
        </w:rPr>
        <w:t xml:space="preserve"> </w:t>
      </w:r>
      <w:r w:rsidRPr="006E1860">
        <w:t>за</w:t>
      </w:r>
      <w:r w:rsidRPr="006E1860">
        <w:rPr>
          <w:spacing w:val="1"/>
        </w:rPr>
        <w:t xml:space="preserve"> </w:t>
      </w:r>
      <w:r w:rsidRPr="006E1860">
        <w:t>предотвратяване</w:t>
      </w:r>
      <w:r w:rsidRPr="006E1860">
        <w:rPr>
          <w:spacing w:val="1"/>
        </w:rPr>
        <w:t xml:space="preserve"> </w:t>
      </w:r>
      <w:r w:rsidRPr="006E1860">
        <w:t>образуването на отпадъци от опаковки и повторно използване на опаковки, където това</w:t>
      </w:r>
      <w:r w:rsidRPr="006E1860">
        <w:rPr>
          <w:spacing w:val="1"/>
        </w:rPr>
        <w:t xml:space="preserve"> </w:t>
      </w:r>
      <w:r w:rsidRPr="006E1860">
        <w:t>е възможно. Особено важно е провеждането на широки информационни кампании сред</w:t>
      </w:r>
      <w:r w:rsidRPr="006E1860">
        <w:rPr>
          <w:spacing w:val="1"/>
        </w:rPr>
        <w:t xml:space="preserve"> </w:t>
      </w:r>
      <w:r w:rsidRPr="006E1860">
        <w:t>обществеността, предвид многобройните източници, които ежедневно генерират такива</w:t>
      </w:r>
      <w:r w:rsidRPr="006E1860">
        <w:rPr>
          <w:spacing w:val="-57"/>
        </w:rPr>
        <w:t xml:space="preserve"> </w:t>
      </w:r>
      <w:r w:rsidRPr="006E1860">
        <w:t>отпадъци</w:t>
      </w:r>
      <w:r w:rsidRPr="006E1860">
        <w:rPr>
          <w:spacing w:val="-1"/>
        </w:rPr>
        <w:t xml:space="preserve"> </w:t>
      </w:r>
      <w:r w:rsidRPr="006E1860">
        <w:t>на</w:t>
      </w:r>
      <w:r w:rsidRPr="006E1860">
        <w:rPr>
          <w:spacing w:val="-1"/>
        </w:rPr>
        <w:t xml:space="preserve"> </w:t>
      </w:r>
      <w:r w:rsidRPr="006E1860">
        <w:t>територията</w:t>
      </w:r>
      <w:r w:rsidRPr="006E1860">
        <w:rPr>
          <w:spacing w:val="-1"/>
        </w:rPr>
        <w:t xml:space="preserve"> </w:t>
      </w:r>
      <w:r w:rsidRPr="006E1860">
        <w:t>на</w:t>
      </w:r>
      <w:r w:rsidRPr="006E1860">
        <w:rPr>
          <w:spacing w:val="-1"/>
        </w:rPr>
        <w:t xml:space="preserve"> </w:t>
      </w:r>
      <w:r w:rsidRPr="006E1860">
        <w:t>цялата</w:t>
      </w:r>
      <w:r w:rsidRPr="006E1860">
        <w:rPr>
          <w:spacing w:val="-1"/>
        </w:rPr>
        <w:t xml:space="preserve"> </w:t>
      </w:r>
      <w:r w:rsidRPr="006E1860">
        <w:t>страна.</w:t>
      </w:r>
    </w:p>
    <w:p w:rsidR="006E1860" w:rsidRPr="006E1860" w:rsidRDefault="006E1860" w:rsidP="00AE1CF8">
      <w:pPr>
        <w:pStyle w:val="ac"/>
        <w:spacing w:line="276" w:lineRule="auto"/>
        <w:ind w:left="0" w:firstLine="425"/>
      </w:pPr>
      <w:r w:rsidRPr="006E1860">
        <w:t>Необходимо е да се подобрят и разширят системите за разделно събиране на</w:t>
      </w:r>
      <w:r w:rsidRPr="006E1860">
        <w:rPr>
          <w:spacing w:val="1"/>
        </w:rPr>
        <w:t xml:space="preserve"> </w:t>
      </w:r>
      <w:r w:rsidRPr="006E1860">
        <w:t>отпадъците от опаковки, предвид нарастването на количествените цели за рециклиране</w:t>
      </w:r>
      <w:r w:rsidRPr="006E1860">
        <w:rPr>
          <w:spacing w:val="1"/>
        </w:rPr>
        <w:t xml:space="preserve"> </w:t>
      </w:r>
      <w:r w:rsidRPr="006E1860">
        <w:t>и оползотворяване на отпадъците от опаковки, както и специфичните цели за разделно</w:t>
      </w:r>
      <w:r w:rsidRPr="006E1860">
        <w:rPr>
          <w:spacing w:val="1"/>
        </w:rPr>
        <w:t xml:space="preserve"> </w:t>
      </w:r>
      <w:r w:rsidRPr="006E1860">
        <w:t>събиране</w:t>
      </w:r>
      <w:r w:rsidRPr="006E1860">
        <w:rPr>
          <w:spacing w:val="-2"/>
        </w:rPr>
        <w:t xml:space="preserve"> </w:t>
      </w:r>
      <w:r w:rsidRPr="006E1860">
        <w:t>на</w:t>
      </w:r>
      <w:r w:rsidRPr="006E1860">
        <w:rPr>
          <w:spacing w:val="-2"/>
        </w:rPr>
        <w:t xml:space="preserve"> </w:t>
      </w:r>
      <w:r w:rsidRPr="006E1860">
        <w:t>пластмасовите</w:t>
      </w:r>
      <w:r w:rsidRPr="006E1860">
        <w:rPr>
          <w:spacing w:val="-1"/>
        </w:rPr>
        <w:t xml:space="preserve"> </w:t>
      </w:r>
      <w:r w:rsidRPr="006E1860">
        <w:t>бутилки</w:t>
      </w:r>
      <w:r w:rsidRPr="006E1860">
        <w:rPr>
          <w:spacing w:val="-1"/>
        </w:rPr>
        <w:t xml:space="preserve"> </w:t>
      </w:r>
      <w:r w:rsidRPr="006E1860">
        <w:t>за</w:t>
      </w:r>
      <w:r w:rsidRPr="006E1860">
        <w:rPr>
          <w:spacing w:val="-1"/>
        </w:rPr>
        <w:t xml:space="preserve"> </w:t>
      </w:r>
      <w:r w:rsidRPr="006E1860">
        <w:t>еднократна употреба</w:t>
      </w:r>
      <w:r w:rsidRPr="006E1860">
        <w:rPr>
          <w:spacing w:val="-2"/>
        </w:rPr>
        <w:t xml:space="preserve"> </w:t>
      </w:r>
      <w:r w:rsidRPr="006E1860">
        <w:t>до 3</w:t>
      </w:r>
      <w:r w:rsidRPr="006E1860">
        <w:rPr>
          <w:spacing w:val="-1"/>
        </w:rPr>
        <w:t xml:space="preserve"> </w:t>
      </w:r>
      <w:r w:rsidRPr="006E1860">
        <w:t>литра.</w:t>
      </w:r>
    </w:p>
    <w:p w:rsidR="006E1860" w:rsidRPr="006E1860" w:rsidRDefault="006E1860" w:rsidP="00AE1CF8">
      <w:pPr>
        <w:pStyle w:val="ac"/>
        <w:spacing w:line="276" w:lineRule="auto"/>
        <w:ind w:left="0" w:firstLine="425"/>
      </w:pPr>
      <w:r w:rsidRPr="006E1860">
        <w:t>Общините</w:t>
      </w:r>
      <w:r w:rsidRPr="006E1860">
        <w:rPr>
          <w:spacing w:val="1"/>
        </w:rPr>
        <w:t xml:space="preserve"> </w:t>
      </w:r>
      <w:r w:rsidRPr="006E1860">
        <w:t>следва</w:t>
      </w:r>
      <w:r w:rsidRPr="006E1860">
        <w:rPr>
          <w:spacing w:val="1"/>
        </w:rPr>
        <w:t xml:space="preserve"> </w:t>
      </w:r>
      <w:r w:rsidRPr="006E1860">
        <w:t>да</w:t>
      </w:r>
      <w:r w:rsidRPr="006E1860">
        <w:rPr>
          <w:spacing w:val="1"/>
        </w:rPr>
        <w:t xml:space="preserve"> </w:t>
      </w:r>
      <w:r w:rsidRPr="006E1860">
        <w:t>фокусират</w:t>
      </w:r>
      <w:r w:rsidRPr="006E1860">
        <w:rPr>
          <w:spacing w:val="1"/>
        </w:rPr>
        <w:t xml:space="preserve"> </w:t>
      </w:r>
      <w:r w:rsidRPr="006E1860">
        <w:t>вниманието</w:t>
      </w:r>
      <w:r w:rsidRPr="006E1860">
        <w:rPr>
          <w:spacing w:val="1"/>
        </w:rPr>
        <w:t xml:space="preserve"> </w:t>
      </w:r>
      <w:r w:rsidRPr="006E1860">
        <w:t>си</w:t>
      </w:r>
      <w:r w:rsidRPr="006E1860">
        <w:rPr>
          <w:spacing w:val="1"/>
        </w:rPr>
        <w:t xml:space="preserve"> </w:t>
      </w:r>
      <w:r w:rsidRPr="006E1860">
        <w:t>върху</w:t>
      </w:r>
      <w:r w:rsidRPr="006E1860">
        <w:rPr>
          <w:spacing w:val="1"/>
        </w:rPr>
        <w:t xml:space="preserve"> </w:t>
      </w:r>
      <w:r w:rsidRPr="006E1860">
        <w:t>прилагащите</w:t>
      </w:r>
      <w:r w:rsidRPr="006E1860">
        <w:rPr>
          <w:spacing w:val="1"/>
        </w:rPr>
        <w:t xml:space="preserve"> </w:t>
      </w:r>
      <w:r w:rsidRPr="006E1860">
        <w:t>и</w:t>
      </w:r>
      <w:r w:rsidRPr="006E1860">
        <w:rPr>
          <w:spacing w:val="1"/>
        </w:rPr>
        <w:t xml:space="preserve"> </w:t>
      </w:r>
      <w:r w:rsidRPr="006E1860">
        <w:t>контролните</w:t>
      </w:r>
      <w:r w:rsidRPr="006E1860">
        <w:rPr>
          <w:spacing w:val="1"/>
        </w:rPr>
        <w:t xml:space="preserve"> </w:t>
      </w:r>
      <w:r w:rsidRPr="006E1860">
        <w:t>механизми</w:t>
      </w:r>
      <w:r w:rsidRPr="006E1860">
        <w:rPr>
          <w:spacing w:val="1"/>
        </w:rPr>
        <w:t xml:space="preserve"> </w:t>
      </w:r>
      <w:r w:rsidRPr="006E1860">
        <w:t>за</w:t>
      </w:r>
      <w:r w:rsidRPr="006E1860">
        <w:rPr>
          <w:spacing w:val="1"/>
        </w:rPr>
        <w:t xml:space="preserve"> </w:t>
      </w:r>
      <w:r w:rsidRPr="006E1860">
        <w:t>спазване</w:t>
      </w:r>
      <w:r w:rsidRPr="006E1860">
        <w:rPr>
          <w:spacing w:val="1"/>
        </w:rPr>
        <w:t xml:space="preserve"> </w:t>
      </w:r>
      <w:r w:rsidRPr="006E1860">
        <w:t>на</w:t>
      </w:r>
      <w:r w:rsidRPr="006E1860">
        <w:rPr>
          <w:spacing w:val="1"/>
        </w:rPr>
        <w:t xml:space="preserve"> </w:t>
      </w:r>
      <w:r w:rsidRPr="006E1860">
        <w:t>изискванията</w:t>
      </w:r>
      <w:r w:rsidRPr="006E1860">
        <w:rPr>
          <w:spacing w:val="1"/>
        </w:rPr>
        <w:t xml:space="preserve"> </w:t>
      </w:r>
      <w:r w:rsidRPr="006E1860">
        <w:t>от</w:t>
      </w:r>
      <w:r w:rsidRPr="006E1860">
        <w:rPr>
          <w:spacing w:val="1"/>
        </w:rPr>
        <w:t xml:space="preserve"> </w:t>
      </w:r>
      <w:r w:rsidRPr="006E1860">
        <w:t>търговски</w:t>
      </w:r>
      <w:r w:rsidRPr="006E1860">
        <w:rPr>
          <w:spacing w:val="1"/>
        </w:rPr>
        <w:t xml:space="preserve"> </w:t>
      </w:r>
      <w:r w:rsidRPr="006E1860">
        <w:t>обекти,</w:t>
      </w:r>
      <w:r w:rsidRPr="006E1860">
        <w:rPr>
          <w:spacing w:val="-57"/>
        </w:rPr>
        <w:t xml:space="preserve"> </w:t>
      </w:r>
      <w:r w:rsidR="00CE79F2">
        <w:rPr>
          <w:spacing w:val="-57"/>
        </w:rPr>
        <w:t xml:space="preserve">  </w:t>
      </w:r>
      <w:r w:rsidRPr="006E1860">
        <w:t>производствени,</w:t>
      </w:r>
      <w:r w:rsidRPr="006E1860">
        <w:rPr>
          <w:spacing w:val="6"/>
        </w:rPr>
        <w:t xml:space="preserve"> </w:t>
      </w:r>
      <w:r w:rsidRPr="006E1860">
        <w:t>стопански</w:t>
      </w:r>
      <w:r w:rsidRPr="006E1860">
        <w:rPr>
          <w:spacing w:val="8"/>
        </w:rPr>
        <w:t xml:space="preserve"> </w:t>
      </w:r>
      <w:r w:rsidRPr="006E1860">
        <w:t>и</w:t>
      </w:r>
      <w:r w:rsidRPr="006E1860">
        <w:rPr>
          <w:spacing w:val="8"/>
        </w:rPr>
        <w:t xml:space="preserve"> </w:t>
      </w:r>
      <w:r w:rsidRPr="006E1860">
        <w:t>административни</w:t>
      </w:r>
      <w:r w:rsidRPr="006E1860">
        <w:rPr>
          <w:spacing w:val="8"/>
        </w:rPr>
        <w:t xml:space="preserve"> </w:t>
      </w:r>
      <w:r w:rsidRPr="006E1860">
        <w:t>сгради</w:t>
      </w:r>
      <w:r w:rsidRPr="006E1860">
        <w:rPr>
          <w:spacing w:val="9"/>
        </w:rPr>
        <w:t xml:space="preserve"> </w:t>
      </w:r>
      <w:r w:rsidRPr="006E1860">
        <w:t>да</w:t>
      </w:r>
      <w:r w:rsidRPr="006E1860">
        <w:rPr>
          <w:spacing w:val="7"/>
        </w:rPr>
        <w:t xml:space="preserve"> </w:t>
      </w:r>
      <w:r w:rsidRPr="006E1860">
        <w:t>събират</w:t>
      </w:r>
      <w:r w:rsidRPr="006E1860">
        <w:rPr>
          <w:spacing w:val="8"/>
        </w:rPr>
        <w:t xml:space="preserve"> </w:t>
      </w:r>
      <w:r w:rsidRPr="006E1860">
        <w:t>разделно</w:t>
      </w:r>
      <w:r w:rsidRPr="006E1860">
        <w:rPr>
          <w:spacing w:val="7"/>
        </w:rPr>
        <w:t xml:space="preserve"> </w:t>
      </w:r>
      <w:r w:rsidRPr="006E1860">
        <w:t>отпадъците</w:t>
      </w:r>
      <w:r w:rsidR="00AE1CF8">
        <w:t xml:space="preserve"> </w:t>
      </w:r>
      <w:r w:rsidRPr="006E1860">
        <w:t>си</w:t>
      </w:r>
      <w:r w:rsidRPr="006E1860">
        <w:rPr>
          <w:spacing w:val="1"/>
        </w:rPr>
        <w:t xml:space="preserve"> </w:t>
      </w:r>
      <w:r w:rsidRPr="006E1860">
        <w:t>от</w:t>
      </w:r>
      <w:r w:rsidRPr="006E1860">
        <w:rPr>
          <w:spacing w:val="1"/>
        </w:rPr>
        <w:t xml:space="preserve"> </w:t>
      </w:r>
      <w:r w:rsidRPr="006E1860">
        <w:t>опаковки</w:t>
      </w:r>
      <w:r w:rsidRPr="006E1860">
        <w:rPr>
          <w:spacing w:val="1"/>
        </w:rPr>
        <w:t xml:space="preserve"> </w:t>
      </w:r>
      <w:r w:rsidRPr="006E1860">
        <w:t>и</w:t>
      </w:r>
      <w:r w:rsidRPr="006E1860">
        <w:rPr>
          <w:spacing w:val="1"/>
        </w:rPr>
        <w:t xml:space="preserve"> </w:t>
      </w:r>
      <w:r w:rsidRPr="006E1860">
        <w:t>да</w:t>
      </w:r>
      <w:r w:rsidRPr="006E1860">
        <w:rPr>
          <w:spacing w:val="1"/>
        </w:rPr>
        <w:t xml:space="preserve"> </w:t>
      </w:r>
      <w:r w:rsidRPr="006E1860">
        <w:t>ги</w:t>
      </w:r>
      <w:r w:rsidRPr="006E1860">
        <w:rPr>
          <w:spacing w:val="1"/>
        </w:rPr>
        <w:t xml:space="preserve"> </w:t>
      </w:r>
      <w:r w:rsidRPr="006E1860">
        <w:t>предават</w:t>
      </w:r>
      <w:r w:rsidRPr="006E1860">
        <w:rPr>
          <w:spacing w:val="1"/>
        </w:rPr>
        <w:t xml:space="preserve"> </w:t>
      </w:r>
      <w:r w:rsidRPr="006E1860">
        <w:t>на</w:t>
      </w:r>
      <w:r w:rsidRPr="006E1860">
        <w:rPr>
          <w:spacing w:val="1"/>
        </w:rPr>
        <w:t xml:space="preserve"> </w:t>
      </w:r>
      <w:r w:rsidRPr="006E1860">
        <w:t>оторизирани</w:t>
      </w:r>
      <w:r w:rsidRPr="006E1860">
        <w:rPr>
          <w:spacing w:val="1"/>
        </w:rPr>
        <w:t xml:space="preserve"> </w:t>
      </w:r>
      <w:r w:rsidRPr="006E1860">
        <w:t>за</w:t>
      </w:r>
      <w:r w:rsidRPr="006E1860">
        <w:rPr>
          <w:spacing w:val="1"/>
        </w:rPr>
        <w:t xml:space="preserve"> </w:t>
      </w:r>
      <w:r w:rsidRPr="006E1860">
        <w:t>целта</w:t>
      </w:r>
      <w:r w:rsidRPr="006E1860">
        <w:rPr>
          <w:spacing w:val="1"/>
        </w:rPr>
        <w:t xml:space="preserve"> </w:t>
      </w:r>
      <w:r w:rsidRPr="006E1860">
        <w:t>лица</w:t>
      </w:r>
      <w:r w:rsidRPr="006E1860">
        <w:rPr>
          <w:spacing w:val="1"/>
        </w:rPr>
        <w:t xml:space="preserve"> </w:t>
      </w:r>
      <w:r w:rsidRPr="006E1860">
        <w:t>за</w:t>
      </w:r>
      <w:r w:rsidRPr="006E1860">
        <w:rPr>
          <w:spacing w:val="1"/>
        </w:rPr>
        <w:t xml:space="preserve"> </w:t>
      </w:r>
      <w:r w:rsidRPr="006E1860">
        <w:t>последващо</w:t>
      </w:r>
      <w:r w:rsidRPr="006E1860">
        <w:rPr>
          <w:spacing w:val="1"/>
        </w:rPr>
        <w:t xml:space="preserve"> </w:t>
      </w:r>
      <w:r w:rsidRPr="006E1860">
        <w:t>рециклиране</w:t>
      </w:r>
      <w:r w:rsidRPr="006E1860">
        <w:rPr>
          <w:spacing w:val="1"/>
        </w:rPr>
        <w:t xml:space="preserve"> </w:t>
      </w:r>
      <w:r w:rsidRPr="006E1860">
        <w:t>и</w:t>
      </w:r>
      <w:r w:rsidRPr="006E1860">
        <w:rPr>
          <w:spacing w:val="1"/>
        </w:rPr>
        <w:t xml:space="preserve"> </w:t>
      </w:r>
      <w:r w:rsidRPr="006E1860">
        <w:t>оползотворяване.</w:t>
      </w:r>
      <w:r w:rsidRPr="006E1860">
        <w:rPr>
          <w:spacing w:val="1"/>
        </w:rPr>
        <w:t xml:space="preserve"> </w:t>
      </w:r>
      <w:r w:rsidRPr="006E1860">
        <w:t>Това</w:t>
      </w:r>
      <w:r w:rsidRPr="006E1860">
        <w:rPr>
          <w:spacing w:val="1"/>
        </w:rPr>
        <w:t xml:space="preserve"> </w:t>
      </w:r>
      <w:r w:rsidRPr="006E1860">
        <w:t>ще</w:t>
      </w:r>
      <w:r w:rsidRPr="006E1860">
        <w:rPr>
          <w:spacing w:val="1"/>
        </w:rPr>
        <w:t xml:space="preserve"> </w:t>
      </w:r>
      <w:r w:rsidRPr="006E1860">
        <w:t>доведе</w:t>
      </w:r>
      <w:r w:rsidRPr="006E1860">
        <w:rPr>
          <w:spacing w:val="1"/>
        </w:rPr>
        <w:t xml:space="preserve"> </w:t>
      </w:r>
      <w:r w:rsidRPr="006E1860">
        <w:t>не</w:t>
      </w:r>
      <w:r w:rsidRPr="006E1860">
        <w:rPr>
          <w:spacing w:val="1"/>
        </w:rPr>
        <w:t xml:space="preserve"> </w:t>
      </w:r>
      <w:r w:rsidRPr="006E1860">
        <w:t>само</w:t>
      </w:r>
      <w:r w:rsidRPr="006E1860">
        <w:rPr>
          <w:spacing w:val="1"/>
        </w:rPr>
        <w:t xml:space="preserve"> </w:t>
      </w:r>
      <w:r w:rsidRPr="006E1860">
        <w:t>до</w:t>
      </w:r>
      <w:r w:rsidRPr="006E1860">
        <w:rPr>
          <w:spacing w:val="1"/>
        </w:rPr>
        <w:t xml:space="preserve"> </w:t>
      </w:r>
      <w:r w:rsidRPr="006E1860">
        <w:t>екологични</w:t>
      </w:r>
      <w:r w:rsidRPr="006E1860">
        <w:rPr>
          <w:spacing w:val="1"/>
        </w:rPr>
        <w:t xml:space="preserve"> </w:t>
      </w:r>
      <w:r w:rsidRPr="006E1860">
        <w:t>ползи</w:t>
      </w:r>
      <w:r w:rsidRPr="006E1860">
        <w:rPr>
          <w:spacing w:val="1"/>
        </w:rPr>
        <w:t xml:space="preserve"> </w:t>
      </w:r>
      <w:r w:rsidRPr="006E1860">
        <w:t>(нараснали количества разделно събрани отпадъци от опаковки), но и до намаляване на</w:t>
      </w:r>
      <w:r w:rsidRPr="006E1860">
        <w:rPr>
          <w:spacing w:val="1"/>
        </w:rPr>
        <w:t xml:space="preserve"> </w:t>
      </w:r>
      <w:r w:rsidRPr="006E1860">
        <w:t>разходите</w:t>
      </w:r>
      <w:r w:rsidRPr="006E1860">
        <w:rPr>
          <w:spacing w:val="1"/>
        </w:rPr>
        <w:t xml:space="preserve"> </w:t>
      </w:r>
      <w:r w:rsidRPr="006E1860">
        <w:t>на</w:t>
      </w:r>
      <w:r w:rsidRPr="006E1860">
        <w:rPr>
          <w:spacing w:val="1"/>
        </w:rPr>
        <w:t xml:space="preserve"> </w:t>
      </w:r>
      <w:r w:rsidRPr="006E1860">
        <w:t>общините</w:t>
      </w:r>
      <w:r w:rsidRPr="006E1860">
        <w:rPr>
          <w:spacing w:val="1"/>
        </w:rPr>
        <w:t xml:space="preserve"> </w:t>
      </w:r>
      <w:r w:rsidRPr="006E1860">
        <w:t>за</w:t>
      </w:r>
      <w:r w:rsidRPr="006E1860">
        <w:rPr>
          <w:spacing w:val="1"/>
        </w:rPr>
        <w:t xml:space="preserve"> </w:t>
      </w:r>
      <w:r w:rsidRPr="006E1860">
        <w:t>третиране</w:t>
      </w:r>
      <w:r w:rsidRPr="006E1860">
        <w:rPr>
          <w:spacing w:val="1"/>
        </w:rPr>
        <w:t xml:space="preserve"> </w:t>
      </w:r>
      <w:r w:rsidRPr="006E1860">
        <w:t>на</w:t>
      </w:r>
      <w:r w:rsidRPr="006E1860">
        <w:rPr>
          <w:spacing w:val="1"/>
        </w:rPr>
        <w:t xml:space="preserve"> </w:t>
      </w:r>
      <w:r w:rsidRPr="006E1860">
        <w:t>битовите</w:t>
      </w:r>
      <w:r w:rsidRPr="006E1860">
        <w:rPr>
          <w:spacing w:val="1"/>
        </w:rPr>
        <w:t xml:space="preserve"> </w:t>
      </w:r>
      <w:r w:rsidRPr="006E1860">
        <w:t>отпадъци</w:t>
      </w:r>
      <w:r w:rsidRPr="006E1860">
        <w:rPr>
          <w:spacing w:val="1"/>
        </w:rPr>
        <w:t xml:space="preserve"> </w:t>
      </w:r>
      <w:r w:rsidRPr="006E1860">
        <w:t>поради</w:t>
      </w:r>
      <w:r w:rsidRPr="006E1860">
        <w:rPr>
          <w:spacing w:val="61"/>
        </w:rPr>
        <w:t xml:space="preserve"> </w:t>
      </w:r>
      <w:r w:rsidRPr="006E1860">
        <w:t>намалени</w:t>
      </w:r>
      <w:r w:rsidRPr="006E1860">
        <w:rPr>
          <w:spacing w:val="1"/>
        </w:rPr>
        <w:t xml:space="preserve"> </w:t>
      </w:r>
      <w:r w:rsidRPr="006E1860">
        <w:t>количества битови отпадъци, извозването и третирането на които общините трябва да</w:t>
      </w:r>
      <w:r w:rsidRPr="006E1860">
        <w:rPr>
          <w:spacing w:val="1"/>
        </w:rPr>
        <w:t xml:space="preserve"> </w:t>
      </w:r>
      <w:r w:rsidRPr="006E1860">
        <w:t>финансират.</w:t>
      </w:r>
    </w:p>
    <w:p w:rsidR="006E1860" w:rsidRPr="006E1860" w:rsidRDefault="006E1860" w:rsidP="00AE1CF8">
      <w:pPr>
        <w:pStyle w:val="ac"/>
        <w:spacing w:line="276" w:lineRule="auto"/>
        <w:ind w:left="0" w:firstLine="425"/>
      </w:pPr>
      <w:r w:rsidRPr="006E1860">
        <w:lastRenderedPageBreak/>
        <w:t>Бизнесът</w:t>
      </w:r>
      <w:r w:rsidRPr="006E1860">
        <w:rPr>
          <w:spacing w:val="1"/>
        </w:rPr>
        <w:t xml:space="preserve"> </w:t>
      </w:r>
      <w:r w:rsidRPr="006E1860">
        <w:t>за</w:t>
      </w:r>
      <w:r w:rsidRPr="006E1860">
        <w:rPr>
          <w:spacing w:val="1"/>
        </w:rPr>
        <w:t xml:space="preserve"> </w:t>
      </w:r>
      <w:r w:rsidRPr="006E1860">
        <w:t>производство</w:t>
      </w:r>
      <w:r w:rsidRPr="006E1860">
        <w:rPr>
          <w:spacing w:val="1"/>
        </w:rPr>
        <w:t xml:space="preserve"> </w:t>
      </w:r>
      <w:r w:rsidRPr="006E1860">
        <w:t>на</w:t>
      </w:r>
      <w:r w:rsidRPr="006E1860">
        <w:rPr>
          <w:spacing w:val="1"/>
        </w:rPr>
        <w:t xml:space="preserve"> </w:t>
      </w:r>
      <w:r w:rsidRPr="006E1860">
        <w:t>пластмасови</w:t>
      </w:r>
      <w:r w:rsidRPr="006E1860">
        <w:rPr>
          <w:spacing w:val="1"/>
        </w:rPr>
        <w:t xml:space="preserve"> </w:t>
      </w:r>
      <w:r w:rsidRPr="006E1860">
        <w:t>бутилки</w:t>
      </w:r>
      <w:r w:rsidRPr="006E1860">
        <w:rPr>
          <w:spacing w:val="1"/>
        </w:rPr>
        <w:t xml:space="preserve"> </w:t>
      </w:r>
      <w:r w:rsidRPr="006E1860">
        <w:t>за</w:t>
      </w:r>
      <w:r w:rsidRPr="006E1860">
        <w:rPr>
          <w:spacing w:val="1"/>
        </w:rPr>
        <w:t xml:space="preserve"> </w:t>
      </w:r>
      <w:r w:rsidRPr="006E1860">
        <w:t>еднократна</w:t>
      </w:r>
      <w:r w:rsidRPr="006E1860">
        <w:rPr>
          <w:spacing w:val="1"/>
        </w:rPr>
        <w:t xml:space="preserve"> </w:t>
      </w:r>
      <w:r w:rsidRPr="006E1860">
        <w:t>употреба</w:t>
      </w:r>
      <w:r w:rsidRPr="006E1860">
        <w:rPr>
          <w:spacing w:val="1"/>
        </w:rPr>
        <w:t xml:space="preserve"> </w:t>
      </w:r>
      <w:r w:rsidRPr="006E1860">
        <w:t>трябва да пренастрои производството си с оглед достигане на целите за влагане на</w:t>
      </w:r>
      <w:r w:rsidRPr="006E1860">
        <w:rPr>
          <w:spacing w:val="1"/>
        </w:rPr>
        <w:t xml:space="preserve"> </w:t>
      </w:r>
      <w:r w:rsidRPr="006E1860">
        <w:t>рециклирана</w:t>
      </w:r>
      <w:r w:rsidRPr="006E1860">
        <w:rPr>
          <w:spacing w:val="1"/>
        </w:rPr>
        <w:t xml:space="preserve"> </w:t>
      </w:r>
      <w:r w:rsidRPr="006E1860">
        <w:t>пластмаса</w:t>
      </w:r>
      <w:r w:rsidRPr="006E1860">
        <w:rPr>
          <w:spacing w:val="1"/>
        </w:rPr>
        <w:t xml:space="preserve"> </w:t>
      </w:r>
      <w:r w:rsidRPr="006E1860">
        <w:t>при</w:t>
      </w:r>
      <w:r w:rsidRPr="006E1860">
        <w:rPr>
          <w:spacing w:val="1"/>
        </w:rPr>
        <w:t xml:space="preserve"> </w:t>
      </w:r>
      <w:r w:rsidRPr="006E1860">
        <w:t>производството</w:t>
      </w:r>
      <w:r w:rsidRPr="006E1860">
        <w:rPr>
          <w:spacing w:val="1"/>
        </w:rPr>
        <w:t xml:space="preserve"> </w:t>
      </w:r>
      <w:r w:rsidRPr="006E1860">
        <w:t>на</w:t>
      </w:r>
      <w:r w:rsidRPr="006E1860">
        <w:rPr>
          <w:spacing w:val="1"/>
        </w:rPr>
        <w:t xml:space="preserve"> </w:t>
      </w:r>
      <w:r w:rsidRPr="006E1860">
        <w:t>пластмасови</w:t>
      </w:r>
      <w:r w:rsidRPr="006E1860">
        <w:rPr>
          <w:spacing w:val="1"/>
        </w:rPr>
        <w:t xml:space="preserve"> </w:t>
      </w:r>
      <w:r w:rsidRPr="006E1860">
        <w:t>бутилки</w:t>
      </w:r>
      <w:r w:rsidRPr="006E1860">
        <w:rPr>
          <w:spacing w:val="1"/>
        </w:rPr>
        <w:t xml:space="preserve"> </w:t>
      </w:r>
      <w:r w:rsidRPr="006E1860">
        <w:t>за</w:t>
      </w:r>
      <w:r w:rsidRPr="006E1860">
        <w:rPr>
          <w:spacing w:val="1"/>
        </w:rPr>
        <w:t xml:space="preserve"> </w:t>
      </w:r>
      <w:r w:rsidRPr="006E1860">
        <w:t>еднократна</w:t>
      </w:r>
      <w:r w:rsidRPr="006E1860">
        <w:rPr>
          <w:spacing w:val="-57"/>
        </w:rPr>
        <w:t xml:space="preserve"> </w:t>
      </w:r>
      <w:r w:rsidRPr="006E1860">
        <w:t>употреба. Следва да се определи компетентният държавен орган за контрол спазването</w:t>
      </w:r>
      <w:r w:rsidRPr="006E1860">
        <w:rPr>
          <w:spacing w:val="1"/>
        </w:rPr>
        <w:t xml:space="preserve"> </w:t>
      </w:r>
      <w:r w:rsidRPr="006E1860">
        <w:t>на това изискване, като на този орган се осигури обучение, методически ръководства за</w:t>
      </w:r>
      <w:r w:rsidRPr="006E1860">
        <w:rPr>
          <w:spacing w:val="-57"/>
        </w:rPr>
        <w:t xml:space="preserve"> </w:t>
      </w:r>
      <w:r w:rsidRPr="006E1860">
        <w:t>контрол</w:t>
      </w:r>
      <w:r w:rsidRPr="006E1860">
        <w:rPr>
          <w:spacing w:val="-4"/>
        </w:rPr>
        <w:t xml:space="preserve"> </w:t>
      </w:r>
      <w:r w:rsidRPr="006E1860">
        <w:t>и</w:t>
      </w:r>
      <w:r w:rsidRPr="006E1860">
        <w:rPr>
          <w:spacing w:val="-1"/>
        </w:rPr>
        <w:t xml:space="preserve"> </w:t>
      </w:r>
      <w:r w:rsidRPr="006E1860">
        <w:t>други</w:t>
      </w:r>
      <w:r w:rsidRPr="006E1860">
        <w:rPr>
          <w:spacing w:val="-1"/>
        </w:rPr>
        <w:t xml:space="preserve"> </w:t>
      </w:r>
      <w:r w:rsidRPr="006E1860">
        <w:t>необходими</w:t>
      </w:r>
      <w:r w:rsidRPr="006E1860">
        <w:rPr>
          <w:spacing w:val="-1"/>
        </w:rPr>
        <w:t xml:space="preserve"> </w:t>
      </w:r>
      <w:r w:rsidRPr="006E1860">
        <w:t>ресурси</w:t>
      </w:r>
      <w:r w:rsidRPr="006E1860">
        <w:rPr>
          <w:spacing w:val="3"/>
        </w:rPr>
        <w:t xml:space="preserve"> </w:t>
      </w:r>
      <w:r w:rsidRPr="006E1860">
        <w:t>– човешки, финансови,</w:t>
      </w:r>
      <w:r w:rsidRPr="006E1860">
        <w:rPr>
          <w:spacing w:val="-1"/>
        </w:rPr>
        <w:t xml:space="preserve"> </w:t>
      </w:r>
      <w:r w:rsidRPr="006E1860">
        <w:t>технически</w:t>
      </w:r>
      <w:r w:rsidRPr="006E1860">
        <w:rPr>
          <w:spacing w:val="-1"/>
        </w:rPr>
        <w:t xml:space="preserve"> </w:t>
      </w:r>
      <w:r w:rsidRPr="006E1860">
        <w:t>и</w:t>
      </w:r>
      <w:r w:rsidRPr="006E1860">
        <w:rPr>
          <w:spacing w:val="-1"/>
        </w:rPr>
        <w:t xml:space="preserve"> </w:t>
      </w:r>
      <w:r w:rsidRPr="006E1860">
        <w:t>др.</w:t>
      </w:r>
    </w:p>
    <w:p w:rsidR="00285A7A" w:rsidRPr="006E1860" w:rsidRDefault="00285A7A" w:rsidP="00AE1CF8">
      <w:pPr>
        <w:spacing w:after="0"/>
        <w:ind w:firstLine="425"/>
        <w:jc w:val="both"/>
        <w:rPr>
          <w:rFonts w:ascii="Times New Roman" w:hAnsi="Times New Roman" w:cs="Times New Roman"/>
          <w:sz w:val="24"/>
          <w:szCs w:val="24"/>
          <w:lang w:eastAsia="bg-BG"/>
        </w:rPr>
      </w:pPr>
    </w:p>
    <w:p w:rsidR="00285A7A" w:rsidRPr="006E1860" w:rsidRDefault="00285A7A" w:rsidP="00AE1CF8">
      <w:pPr>
        <w:spacing w:after="0"/>
        <w:ind w:firstLine="425"/>
        <w:jc w:val="both"/>
        <w:rPr>
          <w:rFonts w:ascii="Times New Roman" w:hAnsi="Times New Roman" w:cs="Times New Roman"/>
          <w:sz w:val="24"/>
          <w:szCs w:val="24"/>
          <w:lang w:eastAsia="bg-BG"/>
        </w:rPr>
      </w:pPr>
    </w:p>
    <w:p w:rsidR="00285A7A" w:rsidRPr="006E1860" w:rsidRDefault="00285A7A" w:rsidP="00AE1CF8">
      <w:pPr>
        <w:spacing w:after="0"/>
        <w:ind w:firstLine="425"/>
        <w:jc w:val="both"/>
        <w:rPr>
          <w:rFonts w:ascii="Times New Roman" w:hAnsi="Times New Roman" w:cs="Times New Roman"/>
          <w:sz w:val="24"/>
          <w:szCs w:val="24"/>
          <w:lang w:eastAsia="bg-BG"/>
        </w:rPr>
      </w:pPr>
    </w:p>
    <w:p w:rsidR="00BC04CF" w:rsidRDefault="00BC04CF"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AE1CF8" w:rsidRDefault="00AE1CF8" w:rsidP="00AE1CF8">
      <w:pPr>
        <w:tabs>
          <w:tab w:val="left" w:pos="709"/>
        </w:tabs>
        <w:spacing w:after="0"/>
        <w:ind w:firstLine="425"/>
        <w:jc w:val="both"/>
        <w:rPr>
          <w:rFonts w:ascii="Times New Roman" w:hAnsi="Times New Roman" w:cs="Times New Roman"/>
          <w:b/>
          <w:color w:val="000000" w:themeColor="text1"/>
          <w:sz w:val="24"/>
          <w:szCs w:val="24"/>
        </w:rPr>
      </w:pPr>
    </w:p>
    <w:p w:rsidR="00760770" w:rsidRDefault="00760770" w:rsidP="00AE1CF8">
      <w:pPr>
        <w:tabs>
          <w:tab w:val="left" w:pos="709"/>
        </w:tabs>
        <w:spacing w:after="0"/>
        <w:ind w:firstLine="425"/>
        <w:jc w:val="both"/>
        <w:rPr>
          <w:rFonts w:ascii="Times New Roman" w:hAnsi="Times New Roman" w:cs="Times New Roman"/>
          <w:b/>
          <w:color w:val="000000" w:themeColor="text1"/>
          <w:sz w:val="24"/>
          <w:szCs w:val="24"/>
        </w:rPr>
      </w:pPr>
    </w:p>
    <w:p w:rsidR="00760770" w:rsidRDefault="00760770" w:rsidP="00AE1CF8">
      <w:pPr>
        <w:tabs>
          <w:tab w:val="left" w:pos="709"/>
        </w:tabs>
        <w:spacing w:after="0"/>
        <w:ind w:firstLine="425"/>
        <w:jc w:val="both"/>
        <w:rPr>
          <w:rFonts w:ascii="Times New Roman" w:hAnsi="Times New Roman" w:cs="Times New Roman"/>
          <w:b/>
          <w:color w:val="000000" w:themeColor="text1"/>
          <w:sz w:val="24"/>
          <w:szCs w:val="24"/>
        </w:rPr>
        <w:sectPr w:rsidR="00760770" w:rsidSect="00B915AB">
          <w:footerReference w:type="default" r:id="rId37"/>
          <w:pgSz w:w="11910" w:h="16840" w:code="9"/>
          <w:pgMar w:top="1418" w:right="1418" w:bottom="1304" w:left="1418" w:header="0" w:footer="819"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760770" w:rsidRPr="00760770" w:rsidRDefault="00760770" w:rsidP="00760770">
      <w:pPr>
        <w:pStyle w:val="3"/>
        <w:jc w:val="center"/>
        <w:rPr>
          <w:rFonts w:ascii="Times New Roman" w:hAnsi="Times New Roman" w:cs="Times New Roman"/>
          <w:color w:val="006600"/>
          <w:sz w:val="24"/>
          <w:szCs w:val="24"/>
        </w:rPr>
      </w:pPr>
      <w:r w:rsidRPr="00760770">
        <w:rPr>
          <w:rFonts w:ascii="Times New Roman" w:hAnsi="Times New Roman" w:cs="Times New Roman"/>
          <w:color w:val="006600"/>
          <w:sz w:val="24"/>
          <w:szCs w:val="24"/>
        </w:rPr>
        <w:lastRenderedPageBreak/>
        <w:t>ПЛАН ЗА ДЕЙСТВИЕ КЪМ ПОДПРОГРАМА ЗА УПРАВЛЕНИЕ НА ОПАКОВКИТЕ И ОТПАДЪЦИТЕ ОТ ОПАКОВКИ</w:t>
      </w:r>
    </w:p>
    <w:p w:rsidR="00760770" w:rsidRPr="00760770" w:rsidRDefault="00760770" w:rsidP="00760770">
      <w:pPr>
        <w:spacing w:after="0"/>
        <w:jc w:val="center"/>
        <w:rPr>
          <w:rFonts w:ascii="Times New Roman" w:hAnsi="Times New Roman" w:cs="Times New Roman"/>
          <w:b/>
          <w:color w:val="FF0000"/>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760770" w:rsidRPr="00760770" w:rsidTr="00CF7866">
        <w:tc>
          <w:tcPr>
            <w:tcW w:w="3535" w:type="dxa"/>
            <w:shd w:val="clear" w:color="auto" w:fill="EAF1DD" w:themeFill="accent3" w:themeFillTint="33"/>
          </w:tcPr>
          <w:p w:rsidR="00760770" w:rsidRPr="00DE26E8" w:rsidRDefault="00760770" w:rsidP="00CF7866">
            <w:pPr>
              <w:spacing w:after="0" w:line="240" w:lineRule="auto"/>
              <w:rPr>
                <w:rFonts w:ascii="Times New Roman" w:hAnsi="Times New Roman" w:cs="Times New Roman"/>
                <w:b/>
                <w:i/>
                <w:sz w:val="20"/>
                <w:szCs w:val="20"/>
              </w:rPr>
            </w:pPr>
            <w:r w:rsidRPr="00DE26E8">
              <w:rPr>
                <w:rFonts w:ascii="Times New Roman" w:hAnsi="Times New Roman" w:cs="Times New Roman"/>
                <w:b/>
                <w:i/>
                <w:sz w:val="20"/>
                <w:szCs w:val="20"/>
              </w:rPr>
              <w:t>Стратегическа цел: 2</w:t>
            </w:r>
          </w:p>
        </w:tc>
        <w:tc>
          <w:tcPr>
            <w:tcW w:w="10890" w:type="dxa"/>
            <w:shd w:val="clear" w:color="auto" w:fill="EAF1DD" w:themeFill="accent3" w:themeFillTint="33"/>
          </w:tcPr>
          <w:p w:rsidR="00760770" w:rsidRPr="00DE26E8" w:rsidRDefault="00760770" w:rsidP="00CF7866">
            <w:pPr>
              <w:pStyle w:val="aa"/>
              <w:tabs>
                <w:tab w:val="left" w:pos="-2694"/>
              </w:tabs>
              <w:spacing w:after="0" w:line="240" w:lineRule="auto"/>
              <w:ind w:left="0"/>
              <w:rPr>
                <w:rFonts w:ascii="Times New Roman" w:hAnsi="Times New Roman" w:cs="Times New Roman"/>
                <w:b/>
                <w:i/>
                <w:sz w:val="20"/>
                <w:szCs w:val="20"/>
              </w:rPr>
            </w:pPr>
            <w:r w:rsidRPr="00DE26E8">
              <w:rPr>
                <w:rFonts w:ascii="Times New Roman" w:hAnsi="Times New Roman" w:cs="Times New Roman"/>
                <w:b/>
                <w:i/>
                <w:sz w:val="20"/>
                <w:szCs w:val="20"/>
              </w:rPr>
              <w:t>Нарастване на количествата рециклирани и оползотворени отпадъци</w:t>
            </w:r>
          </w:p>
        </w:tc>
      </w:tr>
      <w:tr w:rsidR="00760770" w:rsidRPr="00760770" w:rsidTr="00CF7866">
        <w:tc>
          <w:tcPr>
            <w:tcW w:w="3535" w:type="dxa"/>
            <w:shd w:val="clear" w:color="auto" w:fill="EAF1DD" w:themeFill="accent3" w:themeFillTint="33"/>
          </w:tcPr>
          <w:p w:rsidR="00760770" w:rsidRPr="00DE26E8" w:rsidRDefault="00760770" w:rsidP="00CF7866">
            <w:pPr>
              <w:spacing w:after="0" w:line="240" w:lineRule="auto"/>
              <w:rPr>
                <w:rFonts w:ascii="Times New Roman" w:hAnsi="Times New Roman" w:cs="Times New Roman"/>
                <w:b/>
                <w:i/>
                <w:sz w:val="20"/>
                <w:szCs w:val="20"/>
              </w:rPr>
            </w:pPr>
            <w:r w:rsidRPr="00DE26E8">
              <w:rPr>
                <w:rFonts w:ascii="Times New Roman" w:hAnsi="Times New Roman" w:cs="Times New Roman"/>
                <w:b/>
                <w:i/>
                <w:sz w:val="20"/>
                <w:szCs w:val="20"/>
              </w:rPr>
              <w:t>Оперативна/и цел/и:</w:t>
            </w:r>
          </w:p>
        </w:tc>
        <w:tc>
          <w:tcPr>
            <w:tcW w:w="10890" w:type="dxa"/>
            <w:shd w:val="clear" w:color="auto" w:fill="EAF1DD" w:themeFill="accent3" w:themeFillTint="33"/>
          </w:tcPr>
          <w:p w:rsidR="00760770" w:rsidRPr="00DE26E8" w:rsidRDefault="00760770" w:rsidP="00CF7866">
            <w:pPr>
              <w:pStyle w:val="aa"/>
              <w:tabs>
                <w:tab w:val="left" w:pos="-2694"/>
              </w:tabs>
              <w:spacing w:after="0" w:line="240" w:lineRule="auto"/>
              <w:ind w:left="0"/>
              <w:rPr>
                <w:rFonts w:ascii="Times New Roman" w:hAnsi="Times New Roman" w:cs="Times New Roman"/>
                <w:b/>
                <w:i/>
                <w:sz w:val="20"/>
                <w:szCs w:val="20"/>
              </w:rPr>
            </w:pPr>
            <w:r w:rsidRPr="00DE26E8">
              <w:rPr>
                <w:rFonts w:ascii="Times New Roman" w:hAnsi="Times New Roman" w:cs="Times New Roman"/>
                <w:b/>
                <w:i/>
                <w:sz w:val="20"/>
                <w:szCs w:val="20"/>
              </w:rPr>
              <w:t>Подобряване на организацията по разделяне, временно съхранение, събиране, транспортиране, рециклиране и оползотворяване на отпадъците</w:t>
            </w:r>
          </w:p>
        </w:tc>
      </w:tr>
      <w:tr w:rsidR="00760770" w:rsidRPr="00760770" w:rsidTr="00CF7866">
        <w:tc>
          <w:tcPr>
            <w:tcW w:w="3535" w:type="dxa"/>
            <w:shd w:val="clear" w:color="auto" w:fill="EAF1DD" w:themeFill="accent3" w:themeFillTint="33"/>
          </w:tcPr>
          <w:p w:rsidR="00760770" w:rsidRPr="00DE26E8" w:rsidRDefault="00760770" w:rsidP="00CF7866">
            <w:pPr>
              <w:spacing w:after="0" w:line="240" w:lineRule="auto"/>
              <w:rPr>
                <w:rFonts w:ascii="Times New Roman" w:hAnsi="Times New Roman" w:cs="Times New Roman"/>
                <w:b/>
                <w:i/>
                <w:sz w:val="20"/>
                <w:szCs w:val="20"/>
              </w:rPr>
            </w:pPr>
            <w:r w:rsidRPr="00DE26E8">
              <w:rPr>
                <w:rFonts w:ascii="Times New Roman" w:hAnsi="Times New Roman" w:cs="Times New Roman"/>
                <w:b/>
                <w:i/>
                <w:sz w:val="20"/>
                <w:szCs w:val="20"/>
              </w:rPr>
              <w:t>Текущи индикатори</w:t>
            </w:r>
          </w:p>
        </w:tc>
        <w:tc>
          <w:tcPr>
            <w:tcW w:w="10890" w:type="dxa"/>
            <w:shd w:val="clear" w:color="auto" w:fill="EAF1DD" w:themeFill="accent3" w:themeFillTint="33"/>
          </w:tcPr>
          <w:p w:rsidR="00760770" w:rsidRPr="00DE26E8" w:rsidRDefault="00760770" w:rsidP="00CF7866">
            <w:pPr>
              <w:pStyle w:val="aa"/>
              <w:tabs>
                <w:tab w:val="left" w:pos="-2694"/>
              </w:tabs>
              <w:spacing w:after="0" w:line="240" w:lineRule="auto"/>
              <w:ind w:left="0"/>
              <w:rPr>
                <w:rFonts w:ascii="Times New Roman" w:hAnsi="Times New Roman" w:cs="Times New Roman"/>
                <w:b/>
                <w:i/>
                <w:sz w:val="20"/>
                <w:szCs w:val="20"/>
              </w:rPr>
            </w:pPr>
            <w:r w:rsidRPr="00DE26E8">
              <w:rPr>
                <w:rFonts w:ascii="Times New Roman" w:hAnsi="Times New Roman" w:cs="Times New Roman"/>
                <w:b/>
                <w:i/>
                <w:sz w:val="20"/>
                <w:szCs w:val="20"/>
              </w:rPr>
              <w:t>2018г. - минимум 25% от общото тегло на отпадъците от хартия и картон, метали, пластмаса и стъкло са подготвени за повторна употреба и рециклиране.</w:t>
            </w:r>
          </w:p>
        </w:tc>
      </w:tr>
      <w:tr w:rsidR="00760770" w:rsidRPr="00760770" w:rsidTr="00CF7866">
        <w:tc>
          <w:tcPr>
            <w:tcW w:w="3535" w:type="dxa"/>
            <w:shd w:val="clear" w:color="auto" w:fill="EAF1DD" w:themeFill="accent3" w:themeFillTint="33"/>
          </w:tcPr>
          <w:p w:rsidR="00760770" w:rsidRPr="00DE26E8" w:rsidRDefault="00760770" w:rsidP="00CF7866">
            <w:pPr>
              <w:spacing w:after="0" w:line="240" w:lineRule="auto"/>
              <w:rPr>
                <w:rFonts w:ascii="Times New Roman" w:hAnsi="Times New Roman" w:cs="Times New Roman"/>
                <w:b/>
                <w:i/>
                <w:sz w:val="20"/>
                <w:szCs w:val="20"/>
              </w:rPr>
            </w:pPr>
            <w:r w:rsidRPr="00DE26E8">
              <w:rPr>
                <w:rFonts w:ascii="Times New Roman" w:hAnsi="Times New Roman" w:cs="Times New Roman"/>
                <w:b/>
                <w:i/>
                <w:sz w:val="20"/>
                <w:szCs w:val="20"/>
              </w:rPr>
              <w:t>Целеви индикатори</w:t>
            </w:r>
          </w:p>
        </w:tc>
        <w:tc>
          <w:tcPr>
            <w:tcW w:w="10890" w:type="dxa"/>
            <w:shd w:val="clear" w:color="auto" w:fill="EAF1DD" w:themeFill="accent3" w:themeFillTint="33"/>
          </w:tcPr>
          <w:p w:rsidR="00760770" w:rsidRPr="00DE26E8" w:rsidRDefault="00760770" w:rsidP="00CF7866">
            <w:pPr>
              <w:pStyle w:val="aa"/>
              <w:tabs>
                <w:tab w:val="left" w:pos="-2694"/>
              </w:tabs>
              <w:spacing w:after="0" w:line="240" w:lineRule="auto"/>
              <w:ind w:left="0"/>
              <w:rPr>
                <w:rFonts w:ascii="Times New Roman" w:hAnsi="Times New Roman" w:cs="Times New Roman"/>
                <w:b/>
                <w:i/>
                <w:sz w:val="20"/>
                <w:szCs w:val="20"/>
              </w:rPr>
            </w:pPr>
            <w:r w:rsidRPr="00DE26E8">
              <w:rPr>
                <w:rFonts w:ascii="Times New Roman" w:hAnsi="Times New Roman" w:cs="Times New Roman"/>
                <w:b/>
                <w:i/>
                <w:sz w:val="20"/>
                <w:szCs w:val="20"/>
              </w:rPr>
              <w:t>2028 г. - минимум 58% от общото тегло на отпадъците от хартия и картон, метали, пластмаса и стъкло са подготвени за повторна употреба и рециклиране.</w:t>
            </w:r>
          </w:p>
        </w:tc>
      </w:tr>
    </w:tbl>
    <w:p w:rsidR="00760770" w:rsidRPr="00760770" w:rsidRDefault="00760770" w:rsidP="00760770">
      <w:pPr>
        <w:spacing w:after="0"/>
        <w:rPr>
          <w:rFonts w:ascii="Times New Roman" w:hAnsi="Times New Roman" w:cs="Times New Roman"/>
          <w:b/>
          <w:sz w:val="24"/>
          <w:szCs w:val="24"/>
        </w:rPr>
      </w:pPr>
    </w:p>
    <w:tbl>
      <w:tblPr>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127"/>
        <w:gridCol w:w="993"/>
        <w:gridCol w:w="1842"/>
        <w:gridCol w:w="1134"/>
        <w:gridCol w:w="1702"/>
        <w:gridCol w:w="1938"/>
        <w:gridCol w:w="1608"/>
        <w:gridCol w:w="1086"/>
        <w:gridCol w:w="1462"/>
      </w:tblGrid>
      <w:tr w:rsidR="00760770" w:rsidRPr="00760770" w:rsidTr="008E3278">
        <w:tc>
          <w:tcPr>
            <w:tcW w:w="1559" w:type="dxa"/>
            <w:vMerge w:val="restart"/>
            <w:shd w:val="clear" w:color="auto" w:fill="93D07C"/>
            <w:vAlign w:val="center"/>
          </w:tcPr>
          <w:p w:rsidR="00760770" w:rsidRPr="008E3278" w:rsidRDefault="00760770" w:rsidP="00CF7866">
            <w:pPr>
              <w:pStyle w:val="210"/>
              <w:shd w:val="clear" w:color="auto" w:fill="auto"/>
              <w:spacing w:before="0" w:line="190" w:lineRule="exact"/>
              <w:ind w:firstLine="0"/>
              <w:jc w:val="center"/>
              <w:rPr>
                <w:rFonts w:cs="Times New Roman"/>
                <w:sz w:val="20"/>
                <w:szCs w:val="20"/>
              </w:rPr>
            </w:pPr>
            <w:r w:rsidRPr="008E3278">
              <w:rPr>
                <w:rStyle w:val="293"/>
                <w:color w:val="000000"/>
                <w:sz w:val="20"/>
                <w:szCs w:val="20"/>
              </w:rPr>
              <w:t>Мярка</w:t>
            </w:r>
          </w:p>
        </w:tc>
        <w:tc>
          <w:tcPr>
            <w:tcW w:w="2127" w:type="dxa"/>
            <w:vMerge w:val="restart"/>
            <w:shd w:val="clear" w:color="auto" w:fill="93D07C"/>
            <w:vAlign w:val="center"/>
          </w:tcPr>
          <w:p w:rsidR="00760770" w:rsidRPr="008E3278" w:rsidRDefault="00760770" w:rsidP="00CF7866">
            <w:pPr>
              <w:pStyle w:val="210"/>
              <w:shd w:val="clear" w:color="auto" w:fill="auto"/>
              <w:spacing w:before="0" w:after="60" w:line="190" w:lineRule="exact"/>
              <w:ind w:firstLine="0"/>
              <w:jc w:val="center"/>
              <w:rPr>
                <w:rFonts w:cs="Times New Roman"/>
                <w:sz w:val="20"/>
                <w:szCs w:val="20"/>
              </w:rPr>
            </w:pPr>
            <w:r w:rsidRPr="008E3278">
              <w:rPr>
                <w:rStyle w:val="293"/>
                <w:color w:val="000000"/>
                <w:sz w:val="20"/>
                <w:szCs w:val="20"/>
              </w:rPr>
              <w:t>Дейности</w:t>
            </w:r>
          </w:p>
          <w:p w:rsidR="00760770" w:rsidRPr="008E3278" w:rsidRDefault="00760770" w:rsidP="00CF7866">
            <w:pPr>
              <w:pStyle w:val="210"/>
              <w:shd w:val="clear" w:color="auto" w:fill="auto"/>
              <w:spacing w:before="60" w:line="190" w:lineRule="exact"/>
              <w:ind w:firstLine="0"/>
              <w:jc w:val="center"/>
              <w:rPr>
                <w:rFonts w:cs="Times New Roman"/>
                <w:sz w:val="20"/>
                <w:szCs w:val="20"/>
              </w:rPr>
            </w:pPr>
            <w:r w:rsidRPr="008E3278">
              <w:rPr>
                <w:rStyle w:val="293"/>
                <w:color w:val="000000"/>
                <w:sz w:val="20"/>
                <w:szCs w:val="20"/>
              </w:rPr>
              <w:t>/мерки/</w:t>
            </w:r>
          </w:p>
        </w:tc>
        <w:tc>
          <w:tcPr>
            <w:tcW w:w="993" w:type="dxa"/>
            <w:vMerge w:val="restart"/>
            <w:shd w:val="clear" w:color="auto" w:fill="93D07C"/>
            <w:vAlign w:val="center"/>
          </w:tcPr>
          <w:p w:rsidR="00760770" w:rsidRPr="008E3278" w:rsidRDefault="00760770" w:rsidP="00CF7866">
            <w:pPr>
              <w:pStyle w:val="210"/>
              <w:shd w:val="clear" w:color="auto" w:fill="auto"/>
              <w:spacing w:before="0" w:after="60" w:line="190" w:lineRule="exact"/>
              <w:ind w:left="-107" w:firstLine="0"/>
              <w:jc w:val="center"/>
              <w:rPr>
                <w:rFonts w:cs="Times New Roman"/>
                <w:sz w:val="20"/>
                <w:szCs w:val="20"/>
              </w:rPr>
            </w:pPr>
            <w:r w:rsidRPr="008E3278">
              <w:rPr>
                <w:rStyle w:val="293"/>
                <w:color w:val="000000"/>
                <w:sz w:val="20"/>
                <w:szCs w:val="20"/>
              </w:rPr>
              <w:t>Бюджет</w:t>
            </w:r>
          </w:p>
          <w:p w:rsidR="00760770" w:rsidRPr="008E3278" w:rsidRDefault="00760770" w:rsidP="00CF7866">
            <w:pPr>
              <w:pStyle w:val="210"/>
              <w:shd w:val="clear" w:color="auto" w:fill="auto"/>
              <w:spacing w:before="60" w:line="190" w:lineRule="exact"/>
              <w:ind w:left="-107" w:firstLine="0"/>
              <w:jc w:val="center"/>
              <w:rPr>
                <w:rFonts w:cs="Times New Roman"/>
                <w:sz w:val="20"/>
                <w:szCs w:val="20"/>
              </w:rPr>
            </w:pPr>
            <w:r w:rsidRPr="008E3278">
              <w:rPr>
                <w:rStyle w:val="293"/>
                <w:color w:val="000000"/>
                <w:sz w:val="20"/>
                <w:szCs w:val="20"/>
              </w:rPr>
              <w:t>(лева)</w:t>
            </w:r>
          </w:p>
        </w:tc>
        <w:tc>
          <w:tcPr>
            <w:tcW w:w="1842" w:type="dxa"/>
            <w:vMerge w:val="restart"/>
            <w:shd w:val="clear" w:color="auto" w:fill="93D07C"/>
            <w:vAlign w:val="center"/>
          </w:tcPr>
          <w:p w:rsidR="00760770" w:rsidRPr="008E3278" w:rsidRDefault="00760770" w:rsidP="00CF7866">
            <w:pPr>
              <w:pStyle w:val="210"/>
              <w:shd w:val="clear" w:color="auto" w:fill="auto"/>
              <w:spacing w:before="0" w:line="230" w:lineRule="exact"/>
              <w:ind w:left="-6" w:right="-155" w:firstLine="0"/>
              <w:jc w:val="center"/>
              <w:rPr>
                <w:rFonts w:cs="Times New Roman"/>
                <w:sz w:val="20"/>
                <w:szCs w:val="20"/>
              </w:rPr>
            </w:pPr>
            <w:r w:rsidRPr="008E3278">
              <w:rPr>
                <w:rStyle w:val="293"/>
                <w:color w:val="000000"/>
                <w:sz w:val="20"/>
                <w:szCs w:val="20"/>
              </w:rPr>
              <w:t>Източници на финансиране</w:t>
            </w:r>
          </w:p>
        </w:tc>
        <w:tc>
          <w:tcPr>
            <w:tcW w:w="1134" w:type="dxa"/>
            <w:vMerge w:val="restart"/>
            <w:shd w:val="clear" w:color="auto" w:fill="93D07C"/>
            <w:vAlign w:val="center"/>
          </w:tcPr>
          <w:p w:rsidR="00DA70E8" w:rsidRDefault="00760770" w:rsidP="00CF7866">
            <w:pPr>
              <w:pStyle w:val="210"/>
              <w:shd w:val="clear" w:color="auto" w:fill="auto"/>
              <w:spacing w:before="0" w:line="230" w:lineRule="exact"/>
              <w:ind w:firstLine="0"/>
              <w:jc w:val="center"/>
              <w:rPr>
                <w:rStyle w:val="293"/>
                <w:color w:val="000000"/>
                <w:sz w:val="20"/>
                <w:szCs w:val="20"/>
              </w:rPr>
            </w:pPr>
            <w:r w:rsidRPr="008E3278">
              <w:rPr>
                <w:rStyle w:val="293"/>
                <w:color w:val="000000"/>
                <w:sz w:val="20"/>
                <w:szCs w:val="20"/>
              </w:rPr>
              <w:t>Срок за реализа</w:t>
            </w:r>
          </w:p>
          <w:p w:rsidR="00760770" w:rsidRPr="008E3278" w:rsidRDefault="00760770" w:rsidP="00CF7866">
            <w:pPr>
              <w:pStyle w:val="210"/>
              <w:shd w:val="clear" w:color="auto" w:fill="auto"/>
              <w:spacing w:before="0" w:line="230" w:lineRule="exact"/>
              <w:ind w:firstLine="0"/>
              <w:jc w:val="center"/>
              <w:rPr>
                <w:rFonts w:cs="Times New Roman"/>
                <w:sz w:val="20"/>
                <w:szCs w:val="20"/>
              </w:rPr>
            </w:pPr>
            <w:r w:rsidRPr="008E3278">
              <w:rPr>
                <w:rStyle w:val="293"/>
                <w:color w:val="000000"/>
                <w:sz w:val="20"/>
                <w:szCs w:val="20"/>
              </w:rPr>
              <w:t>ция</w:t>
            </w:r>
          </w:p>
        </w:tc>
        <w:tc>
          <w:tcPr>
            <w:tcW w:w="1702" w:type="dxa"/>
            <w:vMerge w:val="restart"/>
            <w:shd w:val="clear" w:color="auto" w:fill="93D07C"/>
            <w:vAlign w:val="center"/>
          </w:tcPr>
          <w:p w:rsidR="00760770" w:rsidRPr="008E3278" w:rsidRDefault="00760770" w:rsidP="00CF7866">
            <w:pPr>
              <w:pStyle w:val="210"/>
              <w:shd w:val="clear" w:color="auto" w:fill="auto"/>
              <w:spacing w:before="0" w:after="60" w:line="190" w:lineRule="exact"/>
              <w:ind w:left="-8" w:firstLine="0"/>
              <w:jc w:val="center"/>
              <w:rPr>
                <w:rFonts w:cs="Times New Roman"/>
                <w:sz w:val="20"/>
                <w:szCs w:val="20"/>
              </w:rPr>
            </w:pPr>
            <w:r w:rsidRPr="008E3278">
              <w:rPr>
                <w:rStyle w:val="293"/>
                <w:color w:val="000000"/>
                <w:sz w:val="20"/>
                <w:szCs w:val="20"/>
              </w:rPr>
              <w:t>Очаквани</w:t>
            </w:r>
          </w:p>
          <w:p w:rsidR="00760770" w:rsidRPr="008E3278" w:rsidRDefault="00760770" w:rsidP="00CF7866">
            <w:pPr>
              <w:pStyle w:val="210"/>
              <w:shd w:val="clear" w:color="auto" w:fill="auto"/>
              <w:spacing w:before="60" w:line="190" w:lineRule="exact"/>
              <w:ind w:left="-8" w:firstLine="0"/>
              <w:jc w:val="center"/>
              <w:rPr>
                <w:rFonts w:cs="Times New Roman"/>
                <w:sz w:val="20"/>
                <w:szCs w:val="20"/>
              </w:rPr>
            </w:pPr>
            <w:r w:rsidRPr="008E3278">
              <w:rPr>
                <w:rStyle w:val="293"/>
                <w:color w:val="000000"/>
                <w:sz w:val="20"/>
                <w:szCs w:val="20"/>
              </w:rPr>
              <w:t>резултати</w:t>
            </w:r>
          </w:p>
        </w:tc>
        <w:tc>
          <w:tcPr>
            <w:tcW w:w="3546" w:type="dxa"/>
            <w:gridSpan w:val="2"/>
            <w:shd w:val="clear" w:color="auto" w:fill="93D07C"/>
            <w:vAlign w:val="center"/>
          </w:tcPr>
          <w:p w:rsidR="00760770" w:rsidRPr="008E3278" w:rsidRDefault="00760770" w:rsidP="00CF7866">
            <w:pPr>
              <w:pStyle w:val="210"/>
              <w:shd w:val="clear" w:color="auto" w:fill="auto"/>
              <w:spacing w:before="0" w:line="190" w:lineRule="exact"/>
              <w:ind w:left="-5" w:firstLine="0"/>
              <w:jc w:val="center"/>
              <w:rPr>
                <w:rFonts w:cs="Times New Roman"/>
                <w:sz w:val="20"/>
                <w:szCs w:val="20"/>
              </w:rPr>
            </w:pPr>
            <w:r w:rsidRPr="008E3278">
              <w:rPr>
                <w:rStyle w:val="293"/>
                <w:color w:val="000000"/>
                <w:sz w:val="20"/>
                <w:szCs w:val="20"/>
              </w:rPr>
              <w:t>Индикатори за изпълнение</w:t>
            </w:r>
          </w:p>
        </w:tc>
        <w:tc>
          <w:tcPr>
            <w:tcW w:w="2548" w:type="dxa"/>
            <w:gridSpan w:val="2"/>
            <w:shd w:val="clear" w:color="auto" w:fill="93D07C"/>
            <w:vAlign w:val="center"/>
          </w:tcPr>
          <w:p w:rsidR="00760770" w:rsidRPr="008E3278" w:rsidRDefault="00760770" w:rsidP="00CF7866">
            <w:pPr>
              <w:pStyle w:val="aa"/>
              <w:tabs>
                <w:tab w:val="left" w:pos="-2694"/>
              </w:tabs>
              <w:spacing w:after="0" w:line="240" w:lineRule="auto"/>
              <w:ind w:left="0"/>
              <w:jc w:val="center"/>
              <w:rPr>
                <w:rFonts w:ascii="Times New Roman" w:hAnsi="Times New Roman" w:cs="Times New Roman"/>
                <w:b/>
                <w:sz w:val="20"/>
                <w:szCs w:val="20"/>
              </w:rPr>
            </w:pPr>
            <w:r w:rsidRPr="008E3278">
              <w:rPr>
                <w:rStyle w:val="293"/>
                <w:color w:val="000000"/>
                <w:sz w:val="20"/>
                <w:szCs w:val="20"/>
              </w:rPr>
              <w:t>Отговорни институции</w:t>
            </w:r>
          </w:p>
        </w:tc>
      </w:tr>
      <w:tr w:rsidR="00760770" w:rsidRPr="00760770" w:rsidTr="008E3278">
        <w:trPr>
          <w:trHeight w:val="405"/>
        </w:trPr>
        <w:tc>
          <w:tcPr>
            <w:tcW w:w="1559" w:type="dxa"/>
            <w:vMerge/>
            <w:shd w:val="clear" w:color="auto" w:fill="93D07C"/>
            <w:vAlign w:val="center"/>
          </w:tcPr>
          <w:p w:rsidR="00760770" w:rsidRPr="008E3278" w:rsidRDefault="00760770" w:rsidP="00CF7866">
            <w:pPr>
              <w:pStyle w:val="210"/>
              <w:shd w:val="clear" w:color="auto" w:fill="auto"/>
              <w:spacing w:before="0" w:line="190" w:lineRule="exact"/>
              <w:ind w:firstLine="0"/>
              <w:rPr>
                <w:rFonts w:cs="Times New Roman"/>
                <w:sz w:val="20"/>
                <w:szCs w:val="20"/>
              </w:rPr>
            </w:pPr>
          </w:p>
        </w:tc>
        <w:tc>
          <w:tcPr>
            <w:tcW w:w="2127" w:type="dxa"/>
            <w:vMerge/>
            <w:shd w:val="clear" w:color="auto" w:fill="93D07C"/>
            <w:vAlign w:val="bottom"/>
          </w:tcPr>
          <w:p w:rsidR="00760770" w:rsidRPr="008E3278" w:rsidRDefault="00760770" w:rsidP="00CF7866">
            <w:pPr>
              <w:pStyle w:val="210"/>
              <w:shd w:val="clear" w:color="auto" w:fill="auto"/>
              <w:spacing w:before="0" w:line="190" w:lineRule="exact"/>
              <w:ind w:firstLine="0"/>
              <w:rPr>
                <w:rFonts w:cs="Times New Roman"/>
                <w:sz w:val="20"/>
                <w:szCs w:val="20"/>
              </w:rPr>
            </w:pPr>
          </w:p>
        </w:tc>
        <w:tc>
          <w:tcPr>
            <w:tcW w:w="993" w:type="dxa"/>
            <w:vMerge/>
            <w:shd w:val="clear" w:color="auto" w:fill="93D07C"/>
            <w:vAlign w:val="bottom"/>
          </w:tcPr>
          <w:p w:rsidR="00760770" w:rsidRPr="008E3278" w:rsidRDefault="00760770" w:rsidP="00CF7866">
            <w:pPr>
              <w:pStyle w:val="210"/>
              <w:shd w:val="clear" w:color="auto" w:fill="auto"/>
              <w:spacing w:before="0" w:line="190" w:lineRule="exact"/>
              <w:ind w:firstLine="0"/>
              <w:rPr>
                <w:rFonts w:cs="Times New Roman"/>
                <w:sz w:val="20"/>
                <w:szCs w:val="20"/>
              </w:rPr>
            </w:pPr>
          </w:p>
        </w:tc>
        <w:tc>
          <w:tcPr>
            <w:tcW w:w="1842" w:type="dxa"/>
            <w:vMerge/>
            <w:shd w:val="clear" w:color="auto" w:fill="93D07C"/>
            <w:vAlign w:val="bottom"/>
          </w:tcPr>
          <w:p w:rsidR="00760770" w:rsidRPr="008E3278" w:rsidRDefault="00760770" w:rsidP="00CF7866">
            <w:pPr>
              <w:pStyle w:val="210"/>
              <w:shd w:val="clear" w:color="auto" w:fill="auto"/>
              <w:spacing w:before="0" w:line="190" w:lineRule="exact"/>
              <w:ind w:left="-6" w:firstLine="0"/>
              <w:rPr>
                <w:rFonts w:cs="Times New Roman"/>
                <w:sz w:val="20"/>
                <w:szCs w:val="20"/>
              </w:rPr>
            </w:pPr>
          </w:p>
        </w:tc>
        <w:tc>
          <w:tcPr>
            <w:tcW w:w="1134" w:type="dxa"/>
            <w:vMerge/>
            <w:shd w:val="clear" w:color="auto" w:fill="93D07C"/>
            <w:vAlign w:val="bottom"/>
          </w:tcPr>
          <w:p w:rsidR="00760770" w:rsidRPr="008E3278" w:rsidRDefault="00760770" w:rsidP="00CF7866">
            <w:pPr>
              <w:pStyle w:val="210"/>
              <w:shd w:val="clear" w:color="auto" w:fill="auto"/>
              <w:spacing w:before="0" w:line="190" w:lineRule="exact"/>
              <w:ind w:left="135" w:firstLine="0"/>
              <w:rPr>
                <w:rFonts w:cs="Times New Roman"/>
                <w:sz w:val="20"/>
                <w:szCs w:val="20"/>
              </w:rPr>
            </w:pPr>
          </w:p>
        </w:tc>
        <w:tc>
          <w:tcPr>
            <w:tcW w:w="1702" w:type="dxa"/>
            <w:vMerge/>
            <w:shd w:val="clear" w:color="auto" w:fill="93D07C"/>
            <w:vAlign w:val="bottom"/>
          </w:tcPr>
          <w:p w:rsidR="00760770" w:rsidRPr="008E3278" w:rsidRDefault="00760770" w:rsidP="00CF7866">
            <w:pPr>
              <w:pStyle w:val="210"/>
              <w:shd w:val="clear" w:color="auto" w:fill="auto"/>
              <w:spacing w:before="0" w:line="190" w:lineRule="exact"/>
              <w:ind w:left="-8" w:firstLine="0"/>
              <w:rPr>
                <w:rFonts w:cs="Times New Roman"/>
                <w:sz w:val="20"/>
                <w:szCs w:val="20"/>
              </w:rPr>
            </w:pPr>
          </w:p>
        </w:tc>
        <w:tc>
          <w:tcPr>
            <w:tcW w:w="1938" w:type="dxa"/>
            <w:shd w:val="clear" w:color="auto" w:fill="93D07C"/>
            <w:vAlign w:val="center"/>
          </w:tcPr>
          <w:p w:rsidR="00760770" w:rsidRPr="008E3278" w:rsidRDefault="00760770" w:rsidP="00CF7866">
            <w:pPr>
              <w:pStyle w:val="210"/>
              <w:shd w:val="clear" w:color="auto" w:fill="auto"/>
              <w:spacing w:before="0" w:line="190" w:lineRule="exact"/>
              <w:ind w:left="78" w:firstLine="0"/>
              <w:jc w:val="center"/>
              <w:rPr>
                <w:rFonts w:cs="Times New Roman"/>
                <w:sz w:val="20"/>
                <w:szCs w:val="20"/>
              </w:rPr>
            </w:pPr>
            <w:r w:rsidRPr="008E3278">
              <w:rPr>
                <w:rStyle w:val="291"/>
                <w:color w:val="000000"/>
                <w:sz w:val="20"/>
                <w:szCs w:val="20"/>
              </w:rPr>
              <w:t>Текущи</w:t>
            </w:r>
          </w:p>
        </w:tc>
        <w:tc>
          <w:tcPr>
            <w:tcW w:w="1608" w:type="dxa"/>
            <w:shd w:val="clear" w:color="auto" w:fill="93D07C"/>
            <w:vAlign w:val="center"/>
          </w:tcPr>
          <w:p w:rsidR="00760770" w:rsidRPr="008E3278" w:rsidRDefault="00760770" w:rsidP="00CF7866">
            <w:pPr>
              <w:pStyle w:val="210"/>
              <w:shd w:val="clear" w:color="auto" w:fill="auto"/>
              <w:spacing w:before="0" w:line="190" w:lineRule="exact"/>
              <w:ind w:left="78" w:firstLine="0"/>
              <w:jc w:val="center"/>
              <w:rPr>
                <w:rFonts w:cs="Times New Roman"/>
                <w:sz w:val="20"/>
                <w:szCs w:val="20"/>
              </w:rPr>
            </w:pPr>
            <w:r w:rsidRPr="008E3278">
              <w:rPr>
                <w:rStyle w:val="291"/>
                <w:color w:val="000000"/>
                <w:sz w:val="20"/>
                <w:szCs w:val="20"/>
              </w:rPr>
              <w:t>Целеви</w:t>
            </w:r>
          </w:p>
        </w:tc>
        <w:tc>
          <w:tcPr>
            <w:tcW w:w="1086" w:type="dxa"/>
            <w:shd w:val="clear" w:color="auto" w:fill="93D07C"/>
            <w:vAlign w:val="center"/>
          </w:tcPr>
          <w:p w:rsidR="00760770" w:rsidRPr="008E3278" w:rsidRDefault="00760770" w:rsidP="00CF7866">
            <w:pPr>
              <w:pStyle w:val="210"/>
              <w:shd w:val="clear" w:color="auto" w:fill="auto"/>
              <w:spacing w:before="0" w:line="190" w:lineRule="exact"/>
              <w:ind w:left="-108" w:right="-108" w:firstLine="0"/>
              <w:jc w:val="center"/>
              <w:rPr>
                <w:rFonts w:cs="Times New Roman"/>
                <w:sz w:val="20"/>
                <w:szCs w:val="20"/>
              </w:rPr>
            </w:pPr>
            <w:r w:rsidRPr="008E3278">
              <w:rPr>
                <w:rStyle w:val="291"/>
                <w:color w:val="000000"/>
                <w:sz w:val="20"/>
                <w:szCs w:val="20"/>
              </w:rPr>
              <w:t>Водеща</w:t>
            </w:r>
          </w:p>
        </w:tc>
        <w:tc>
          <w:tcPr>
            <w:tcW w:w="1462" w:type="dxa"/>
            <w:shd w:val="clear" w:color="auto" w:fill="93D07C"/>
            <w:vAlign w:val="center"/>
          </w:tcPr>
          <w:p w:rsidR="00760770" w:rsidRPr="008E3278" w:rsidRDefault="00760770" w:rsidP="00CF7866">
            <w:pPr>
              <w:pStyle w:val="210"/>
              <w:shd w:val="clear" w:color="auto" w:fill="auto"/>
              <w:spacing w:before="0" w:line="190" w:lineRule="exact"/>
              <w:ind w:left="-5" w:firstLine="0"/>
              <w:jc w:val="center"/>
              <w:rPr>
                <w:rFonts w:cs="Times New Roman"/>
                <w:sz w:val="20"/>
                <w:szCs w:val="20"/>
              </w:rPr>
            </w:pPr>
            <w:r w:rsidRPr="008E3278">
              <w:rPr>
                <w:rStyle w:val="291"/>
                <w:color w:val="000000"/>
                <w:sz w:val="20"/>
                <w:szCs w:val="20"/>
              </w:rPr>
              <w:t>Партньор</w:t>
            </w:r>
          </w:p>
        </w:tc>
      </w:tr>
      <w:tr w:rsidR="00760770" w:rsidRPr="00A2782D" w:rsidTr="00760770">
        <w:tc>
          <w:tcPr>
            <w:tcW w:w="1559" w:type="dxa"/>
            <w:vMerge w:val="restart"/>
          </w:tcPr>
          <w:p w:rsidR="00760770" w:rsidRPr="00A2782D" w:rsidRDefault="00A2782D" w:rsidP="00A2782D">
            <w:pPr>
              <w:spacing w:after="0"/>
              <w:rPr>
                <w:rFonts w:ascii="Times New Roman" w:hAnsi="Times New Roman" w:cs="Times New Roman"/>
                <w:sz w:val="20"/>
                <w:szCs w:val="20"/>
              </w:rPr>
            </w:pPr>
            <w:r>
              <w:rPr>
                <w:rFonts w:ascii="Times New Roman" w:hAnsi="Times New Roman" w:cs="Times New Roman"/>
                <w:sz w:val="20"/>
                <w:szCs w:val="20"/>
              </w:rPr>
              <w:t xml:space="preserve">1. </w:t>
            </w:r>
            <w:r w:rsidR="00760770" w:rsidRPr="00A2782D">
              <w:rPr>
                <w:rFonts w:ascii="Times New Roman" w:hAnsi="Times New Roman" w:cs="Times New Roman"/>
                <w:sz w:val="20"/>
                <w:szCs w:val="20"/>
              </w:rPr>
              <w:t xml:space="preserve"> Прилагане</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на Стратегията</w:t>
            </w:r>
            <w:r w:rsidR="00760770" w:rsidRPr="00A2782D">
              <w:rPr>
                <w:rFonts w:ascii="Times New Roman" w:hAnsi="Times New Roman" w:cs="Times New Roman"/>
                <w:spacing w:val="-47"/>
                <w:sz w:val="20"/>
                <w:szCs w:val="20"/>
              </w:rPr>
              <w:t xml:space="preserve"> </w:t>
            </w:r>
            <w:r w:rsidR="00760770" w:rsidRPr="00A2782D">
              <w:rPr>
                <w:rFonts w:ascii="Times New Roman" w:hAnsi="Times New Roman" w:cs="Times New Roman"/>
                <w:sz w:val="20"/>
                <w:szCs w:val="20"/>
              </w:rPr>
              <w:t>и плана за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действие за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преход към</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кръговата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икономика на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Република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България за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периода 2021 -</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2028 г. и</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достигане на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целите за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подготовка за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повторна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употреба и за</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pacing w:val="-1"/>
                <w:sz w:val="20"/>
                <w:szCs w:val="20"/>
              </w:rPr>
              <w:t xml:space="preserve">рециклиране </w:t>
            </w:r>
            <w:r w:rsidR="00760770" w:rsidRPr="00A2782D">
              <w:rPr>
                <w:rFonts w:ascii="Times New Roman" w:hAnsi="Times New Roman" w:cs="Times New Roman"/>
                <w:sz w:val="20"/>
                <w:szCs w:val="20"/>
              </w:rPr>
              <w:t>на</w:t>
            </w:r>
            <w:r w:rsidR="00760770" w:rsidRPr="00A2782D">
              <w:rPr>
                <w:rFonts w:ascii="Times New Roman" w:hAnsi="Times New Roman" w:cs="Times New Roman"/>
                <w:spacing w:val="-47"/>
                <w:sz w:val="20"/>
                <w:szCs w:val="20"/>
              </w:rPr>
              <w:t xml:space="preserve"> </w:t>
            </w:r>
            <w:r w:rsidR="00760770" w:rsidRPr="00A2782D">
              <w:rPr>
                <w:rFonts w:ascii="Times New Roman" w:hAnsi="Times New Roman" w:cs="Times New Roman"/>
                <w:sz w:val="20"/>
                <w:szCs w:val="20"/>
              </w:rPr>
              <w:t>битовите</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отпадъци от</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хартия, метали,</w:t>
            </w:r>
            <w:r w:rsidR="00760770" w:rsidRPr="00A2782D">
              <w:rPr>
                <w:rFonts w:ascii="Times New Roman" w:hAnsi="Times New Roman" w:cs="Times New Roman"/>
                <w:spacing w:val="-47"/>
                <w:sz w:val="20"/>
                <w:szCs w:val="20"/>
              </w:rPr>
              <w:t xml:space="preserve"> </w:t>
            </w:r>
            <w:r w:rsidR="00760770" w:rsidRPr="00A2782D">
              <w:rPr>
                <w:rFonts w:ascii="Times New Roman" w:hAnsi="Times New Roman" w:cs="Times New Roman"/>
                <w:sz w:val="20"/>
                <w:szCs w:val="20"/>
              </w:rPr>
              <w:lastRenderedPageBreak/>
              <w:t>пластмаса и</w:t>
            </w:r>
            <w:r w:rsidR="00760770" w:rsidRPr="00A2782D">
              <w:rPr>
                <w:rFonts w:ascii="Times New Roman" w:hAnsi="Times New Roman" w:cs="Times New Roman"/>
                <w:spacing w:val="1"/>
                <w:sz w:val="20"/>
                <w:szCs w:val="20"/>
              </w:rPr>
              <w:t xml:space="preserve"> </w:t>
            </w:r>
            <w:r w:rsidR="00760770" w:rsidRPr="00A2782D">
              <w:rPr>
                <w:rFonts w:ascii="Times New Roman" w:hAnsi="Times New Roman" w:cs="Times New Roman"/>
                <w:sz w:val="20"/>
                <w:szCs w:val="20"/>
              </w:rPr>
              <w:t>стъкло</w:t>
            </w:r>
            <w:r w:rsidR="00760770" w:rsidRPr="00A2782D">
              <w:rPr>
                <w:rStyle w:val="30"/>
                <w:rFonts w:ascii="Times New Roman" w:hAnsi="Times New Roman" w:cs="Times New Roman"/>
                <w:color w:val="000000"/>
                <w:sz w:val="20"/>
                <w:szCs w:val="20"/>
              </w:rPr>
              <w:t xml:space="preserve"> </w:t>
            </w:r>
          </w:p>
        </w:tc>
        <w:tc>
          <w:tcPr>
            <w:tcW w:w="2127" w:type="dxa"/>
          </w:tcPr>
          <w:p w:rsidR="00760770" w:rsidRPr="00A2782D" w:rsidRDefault="00760770" w:rsidP="00A2782D">
            <w:pPr>
              <w:pStyle w:val="TableParagraph"/>
              <w:spacing w:line="276" w:lineRule="auto"/>
              <w:rPr>
                <w:sz w:val="20"/>
                <w:szCs w:val="20"/>
              </w:rPr>
            </w:pPr>
            <w:r w:rsidRPr="00A2782D">
              <w:rPr>
                <w:sz w:val="20"/>
                <w:szCs w:val="20"/>
              </w:rPr>
              <w:lastRenderedPageBreak/>
              <w:t>1.1. Разширяване и</w:t>
            </w:r>
            <w:r w:rsidRPr="00A2782D">
              <w:rPr>
                <w:spacing w:val="1"/>
                <w:sz w:val="20"/>
                <w:szCs w:val="20"/>
              </w:rPr>
              <w:t xml:space="preserve"> </w:t>
            </w:r>
            <w:r w:rsidRPr="00A2782D">
              <w:rPr>
                <w:sz w:val="20"/>
                <w:szCs w:val="20"/>
              </w:rPr>
              <w:t>оптимизиране</w:t>
            </w:r>
            <w:r w:rsidRPr="00A2782D">
              <w:rPr>
                <w:spacing w:val="1"/>
                <w:sz w:val="20"/>
                <w:szCs w:val="20"/>
              </w:rPr>
              <w:t xml:space="preserve"> </w:t>
            </w:r>
            <w:r w:rsidRPr="00A2782D">
              <w:rPr>
                <w:sz w:val="20"/>
                <w:szCs w:val="20"/>
              </w:rPr>
              <w:t>на</w:t>
            </w:r>
            <w:r w:rsidRPr="00A2782D">
              <w:rPr>
                <w:spacing w:val="1"/>
                <w:sz w:val="20"/>
                <w:szCs w:val="20"/>
              </w:rPr>
              <w:t xml:space="preserve"> </w:t>
            </w:r>
            <w:r w:rsidRPr="00A2782D">
              <w:rPr>
                <w:sz w:val="20"/>
                <w:szCs w:val="20"/>
              </w:rPr>
              <w:t>системата</w:t>
            </w:r>
            <w:r w:rsidRPr="00A2782D">
              <w:rPr>
                <w:spacing w:val="-9"/>
                <w:sz w:val="20"/>
                <w:szCs w:val="20"/>
              </w:rPr>
              <w:t xml:space="preserve"> </w:t>
            </w:r>
            <w:r w:rsidRPr="00A2782D">
              <w:rPr>
                <w:sz w:val="20"/>
                <w:szCs w:val="20"/>
              </w:rPr>
              <w:t>за</w:t>
            </w:r>
            <w:r w:rsidRPr="00A2782D">
              <w:rPr>
                <w:spacing w:val="-7"/>
                <w:sz w:val="20"/>
                <w:szCs w:val="20"/>
              </w:rPr>
              <w:t xml:space="preserve"> </w:t>
            </w:r>
            <w:r w:rsidRPr="00A2782D">
              <w:rPr>
                <w:sz w:val="20"/>
                <w:szCs w:val="20"/>
              </w:rPr>
              <w:t>разделно</w:t>
            </w:r>
            <w:r w:rsidRPr="00A2782D">
              <w:rPr>
                <w:spacing w:val="-47"/>
                <w:sz w:val="20"/>
                <w:szCs w:val="20"/>
              </w:rPr>
              <w:t xml:space="preserve"> </w:t>
            </w:r>
            <w:r w:rsidRPr="00A2782D">
              <w:rPr>
                <w:sz w:val="20"/>
                <w:szCs w:val="20"/>
              </w:rPr>
              <w:t>събиране на отпадъци</w:t>
            </w:r>
            <w:r w:rsidRPr="00A2782D">
              <w:rPr>
                <w:spacing w:val="-48"/>
                <w:sz w:val="20"/>
                <w:szCs w:val="20"/>
              </w:rPr>
              <w:t xml:space="preserve"> </w:t>
            </w:r>
            <w:r w:rsidRPr="00A2782D">
              <w:rPr>
                <w:sz w:val="20"/>
                <w:szCs w:val="20"/>
              </w:rPr>
              <w:t>от</w:t>
            </w:r>
            <w:r w:rsidRPr="00A2782D">
              <w:rPr>
                <w:spacing w:val="-2"/>
                <w:sz w:val="20"/>
                <w:szCs w:val="20"/>
              </w:rPr>
              <w:t xml:space="preserve"> </w:t>
            </w:r>
            <w:r w:rsidRPr="00A2782D">
              <w:rPr>
                <w:sz w:val="20"/>
                <w:szCs w:val="20"/>
              </w:rPr>
              <w:t>опаковки</w:t>
            </w:r>
          </w:p>
        </w:tc>
        <w:tc>
          <w:tcPr>
            <w:tcW w:w="993" w:type="dxa"/>
          </w:tcPr>
          <w:p w:rsidR="00760770" w:rsidRPr="00A2782D" w:rsidRDefault="00760770" w:rsidP="00A2782D">
            <w:pPr>
              <w:pStyle w:val="TableParagraph"/>
              <w:spacing w:line="276" w:lineRule="auto"/>
              <w:rPr>
                <w:sz w:val="20"/>
                <w:szCs w:val="20"/>
              </w:rPr>
            </w:pPr>
          </w:p>
        </w:tc>
        <w:tc>
          <w:tcPr>
            <w:tcW w:w="1842" w:type="dxa"/>
          </w:tcPr>
          <w:p w:rsidR="00760770" w:rsidRPr="00A2782D" w:rsidRDefault="00760770" w:rsidP="00A2782D">
            <w:pPr>
              <w:pStyle w:val="TableParagraph"/>
              <w:spacing w:line="276" w:lineRule="auto"/>
              <w:rPr>
                <w:sz w:val="20"/>
                <w:szCs w:val="20"/>
              </w:rPr>
            </w:pPr>
            <w:r w:rsidRPr="00A2782D">
              <w:rPr>
                <w:sz w:val="20"/>
                <w:szCs w:val="20"/>
              </w:rPr>
              <w:t>Организация по</w:t>
            </w:r>
            <w:r w:rsidRPr="00A2782D">
              <w:rPr>
                <w:spacing w:val="1"/>
                <w:sz w:val="20"/>
                <w:szCs w:val="20"/>
              </w:rPr>
              <w:t xml:space="preserve"> </w:t>
            </w:r>
            <w:r w:rsidRPr="00A2782D">
              <w:rPr>
                <w:sz w:val="20"/>
                <w:szCs w:val="20"/>
              </w:rPr>
              <w:t>оползотворяван</w:t>
            </w:r>
            <w:r w:rsidRPr="00A2782D">
              <w:rPr>
                <w:spacing w:val="1"/>
                <w:sz w:val="20"/>
                <w:szCs w:val="20"/>
              </w:rPr>
              <w:t xml:space="preserve"> </w:t>
            </w:r>
            <w:r w:rsidRPr="00A2782D">
              <w:rPr>
                <w:sz w:val="20"/>
                <w:szCs w:val="20"/>
              </w:rPr>
              <w:t>е</w:t>
            </w:r>
            <w:r w:rsidRPr="00A2782D">
              <w:rPr>
                <w:spacing w:val="-6"/>
                <w:sz w:val="20"/>
                <w:szCs w:val="20"/>
              </w:rPr>
              <w:t xml:space="preserve"> </w:t>
            </w:r>
            <w:r w:rsidRPr="00A2782D">
              <w:rPr>
                <w:sz w:val="20"/>
                <w:szCs w:val="20"/>
              </w:rPr>
              <w:t>на</w:t>
            </w:r>
            <w:r w:rsidRPr="00A2782D">
              <w:rPr>
                <w:spacing w:val="-5"/>
                <w:sz w:val="20"/>
                <w:szCs w:val="20"/>
              </w:rPr>
              <w:t xml:space="preserve"> </w:t>
            </w:r>
            <w:r w:rsidRPr="00A2782D">
              <w:rPr>
                <w:sz w:val="20"/>
                <w:szCs w:val="20"/>
              </w:rPr>
              <w:t>отпадъци</w:t>
            </w:r>
            <w:r w:rsidRPr="00A2782D">
              <w:rPr>
                <w:spacing w:val="-6"/>
                <w:sz w:val="20"/>
                <w:szCs w:val="20"/>
              </w:rPr>
              <w:t xml:space="preserve"> </w:t>
            </w:r>
            <w:r w:rsidRPr="00A2782D">
              <w:rPr>
                <w:sz w:val="20"/>
                <w:szCs w:val="20"/>
              </w:rPr>
              <w:t>от</w:t>
            </w:r>
            <w:r w:rsidRPr="00A2782D">
              <w:rPr>
                <w:spacing w:val="-47"/>
                <w:sz w:val="20"/>
                <w:szCs w:val="20"/>
              </w:rPr>
              <w:t xml:space="preserve"> </w:t>
            </w:r>
            <w:r w:rsidRPr="00A2782D">
              <w:rPr>
                <w:sz w:val="20"/>
                <w:szCs w:val="20"/>
              </w:rPr>
              <w:t>опаковки</w:t>
            </w:r>
            <w:r w:rsidRPr="00A2782D">
              <w:rPr>
                <w:spacing w:val="-5"/>
                <w:sz w:val="20"/>
                <w:szCs w:val="20"/>
              </w:rPr>
              <w:t xml:space="preserve"> </w:t>
            </w:r>
            <w:r w:rsidRPr="00A2782D">
              <w:rPr>
                <w:sz w:val="20"/>
                <w:szCs w:val="20"/>
              </w:rPr>
              <w:t>(ООп)</w:t>
            </w:r>
          </w:p>
        </w:tc>
        <w:tc>
          <w:tcPr>
            <w:tcW w:w="1134" w:type="dxa"/>
          </w:tcPr>
          <w:p w:rsidR="00760770" w:rsidRPr="00A2782D" w:rsidRDefault="00760770" w:rsidP="00A2782D">
            <w:pPr>
              <w:pStyle w:val="TableParagraph"/>
              <w:spacing w:line="276" w:lineRule="auto"/>
              <w:rPr>
                <w:sz w:val="20"/>
                <w:szCs w:val="20"/>
              </w:rPr>
            </w:pPr>
            <w:r w:rsidRPr="00A2782D">
              <w:rPr>
                <w:sz w:val="20"/>
                <w:szCs w:val="20"/>
              </w:rPr>
              <w:t>2021-2028</w:t>
            </w:r>
          </w:p>
        </w:tc>
        <w:tc>
          <w:tcPr>
            <w:tcW w:w="1702" w:type="dxa"/>
          </w:tcPr>
          <w:p w:rsidR="00760770" w:rsidRPr="00A2782D" w:rsidRDefault="00760770" w:rsidP="00A2782D">
            <w:pPr>
              <w:pStyle w:val="TableParagraph"/>
              <w:spacing w:line="276" w:lineRule="auto"/>
              <w:rPr>
                <w:sz w:val="20"/>
                <w:szCs w:val="20"/>
              </w:rPr>
            </w:pPr>
            <w:r w:rsidRPr="00A2782D">
              <w:rPr>
                <w:sz w:val="20"/>
                <w:szCs w:val="20"/>
              </w:rPr>
              <w:t>Разширена и</w:t>
            </w:r>
            <w:r w:rsidRPr="00A2782D">
              <w:rPr>
                <w:spacing w:val="1"/>
                <w:sz w:val="20"/>
                <w:szCs w:val="20"/>
              </w:rPr>
              <w:t xml:space="preserve"> </w:t>
            </w:r>
            <w:r w:rsidRPr="00A2782D">
              <w:rPr>
                <w:sz w:val="20"/>
                <w:szCs w:val="20"/>
              </w:rPr>
              <w:t>оптимизирана</w:t>
            </w:r>
            <w:r w:rsidRPr="00A2782D">
              <w:rPr>
                <w:spacing w:val="1"/>
                <w:sz w:val="20"/>
                <w:szCs w:val="20"/>
              </w:rPr>
              <w:t xml:space="preserve"> </w:t>
            </w:r>
            <w:r w:rsidRPr="00A2782D">
              <w:rPr>
                <w:sz w:val="20"/>
                <w:szCs w:val="20"/>
              </w:rPr>
              <w:t>система за</w:t>
            </w:r>
            <w:r w:rsidRPr="00A2782D">
              <w:rPr>
                <w:spacing w:val="1"/>
                <w:sz w:val="20"/>
                <w:szCs w:val="20"/>
              </w:rPr>
              <w:t xml:space="preserve"> </w:t>
            </w:r>
            <w:r w:rsidRPr="00A2782D">
              <w:rPr>
                <w:spacing w:val="-1"/>
                <w:sz w:val="20"/>
                <w:szCs w:val="20"/>
              </w:rPr>
              <w:t xml:space="preserve">разделно </w:t>
            </w:r>
            <w:r w:rsidRPr="00A2782D">
              <w:rPr>
                <w:sz w:val="20"/>
                <w:szCs w:val="20"/>
              </w:rPr>
              <w:t>събиране</w:t>
            </w:r>
            <w:r w:rsidRPr="00A2782D">
              <w:rPr>
                <w:spacing w:val="-47"/>
                <w:sz w:val="20"/>
                <w:szCs w:val="20"/>
              </w:rPr>
              <w:t xml:space="preserve"> </w:t>
            </w:r>
            <w:r w:rsidRPr="00A2782D">
              <w:rPr>
                <w:sz w:val="20"/>
                <w:szCs w:val="20"/>
              </w:rPr>
              <w:t>на отпадъци от</w:t>
            </w:r>
            <w:r w:rsidRPr="00A2782D">
              <w:rPr>
                <w:spacing w:val="1"/>
                <w:sz w:val="20"/>
                <w:szCs w:val="20"/>
              </w:rPr>
              <w:t xml:space="preserve"> </w:t>
            </w:r>
            <w:r w:rsidRPr="00A2782D">
              <w:rPr>
                <w:sz w:val="20"/>
                <w:szCs w:val="20"/>
              </w:rPr>
              <w:t>опаковки</w:t>
            </w:r>
          </w:p>
        </w:tc>
        <w:tc>
          <w:tcPr>
            <w:tcW w:w="1938" w:type="dxa"/>
          </w:tcPr>
          <w:p w:rsidR="00760770" w:rsidRPr="00A2782D" w:rsidRDefault="00760770" w:rsidP="00A2782D">
            <w:pPr>
              <w:pStyle w:val="TableParagraph"/>
              <w:spacing w:line="276" w:lineRule="auto"/>
              <w:rPr>
                <w:sz w:val="20"/>
                <w:szCs w:val="20"/>
              </w:rPr>
            </w:pPr>
            <w:r w:rsidRPr="00A2782D">
              <w:rPr>
                <w:sz w:val="20"/>
                <w:szCs w:val="20"/>
              </w:rPr>
              <w:t>Брой жители</w:t>
            </w:r>
            <w:r w:rsidRPr="00A2782D">
              <w:rPr>
                <w:spacing w:val="1"/>
                <w:sz w:val="20"/>
                <w:szCs w:val="20"/>
              </w:rPr>
              <w:t xml:space="preserve"> </w:t>
            </w:r>
            <w:r w:rsidRPr="00A2782D">
              <w:rPr>
                <w:sz w:val="20"/>
                <w:szCs w:val="20"/>
              </w:rPr>
              <w:t>обхванати в</w:t>
            </w:r>
            <w:r w:rsidRPr="00A2782D">
              <w:rPr>
                <w:spacing w:val="1"/>
                <w:sz w:val="20"/>
                <w:szCs w:val="20"/>
              </w:rPr>
              <w:t xml:space="preserve"> </w:t>
            </w:r>
            <w:r w:rsidRPr="00A2782D">
              <w:rPr>
                <w:sz w:val="20"/>
                <w:szCs w:val="20"/>
              </w:rPr>
              <w:t>системата за</w:t>
            </w:r>
            <w:r w:rsidRPr="00A2782D">
              <w:rPr>
                <w:spacing w:val="1"/>
                <w:sz w:val="20"/>
                <w:szCs w:val="20"/>
              </w:rPr>
              <w:t xml:space="preserve"> </w:t>
            </w:r>
            <w:r w:rsidRPr="00A2782D">
              <w:rPr>
                <w:sz w:val="20"/>
                <w:szCs w:val="20"/>
              </w:rPr>
              <w:t>разделно събиране</w:t>
            </w:r>
            <w:r w:rsidRPr="00A2782D">
              <w:rPr>
                <w:spacing w:val="1"/>
                <w:sz w:val="20"/>
                <w:szCs w:val="20"/>
              </w:rPr>
              <w:t xml:space="preserve"> </w:t>
            </w:r>
            <w:r w:rsidRPr="00A2782D">
              <w:rPr>
                <w:sz w:val="20"/>
                <w:szCs w:val="20"/>
              </w:rPr>
              <w:t>на</w:t>
            </w:r>
            <w:r w:rsidRPr="00A2782D">
              <w:rPr>
                <w:spacing w:val="-6"/>
                <w:sz w:val="20"/>
                <w:szCs w:val="20"/>
              </w:rPr>
              <w:t xml:space="preserve"> </w:t>
            </w:r>
            <w:r w:rsidRPr="00A2782D">
              <w:rPr>
                <w:sz w:val="20"/>
                <w:szCs w:val="20"/>
              </w:rPr>
              <w:t>отпадъци</w:t>
            </w:r>
            <w:r w:rsidRPr="00A2782D">
              <w:rPr>
                <w:spacing w:val="-6"/>
                <w:sz w:val="20"/>
                <w:szCs w:val="20"/>
              </w:rPr>
              <w:t xml:space="preserve"> </w:t>
            </w:r>
            <w:r w:rsidRPr="00A2782D">
              <w:rPr>
                <w:sz w:val="20"/>
                <w:szCs w:val="20"/>
              </w:rPr>
              <w:t>и</w:t>
            </w:r>
            <w:r w:rsidRPr="00A2782D">
              <w:rPr>
                <w:spacing w:val="-6"/>
                <w:sz w:val="20"/>
                <w:szCs w:val="20"/>
              </w:rPr>
              <w:t xml:space="preserve"> </w:t>
            </w:r>
            <w:r w:rsidRPr="00A2782D">
              <w:rPr>
                <w:sz w:val="20"/>
                <w:szCs w:val="20"/>
              </w:rPr>
              <w:t>брой</w:t>
            </w:r>
            <w:r w:rsidRPr="00A2782D">
              <w:rPr>
                <w:spacing w:val="-47"/>
                <w:sz w:val="20"/>
                <w:szCs w:val="20"/>
              </w:rPr>
              <w:t xml:space="preserve"> </w:t>
            </w:r>
            <w:r w:rsidRPr="00A2782D">
              <w:rPr>
                <w:sz w:val="20"/>
                <w:szCs w:val="20"/>
              </w:rPr>
              <w:t>съдове</w:t>
            </w:r>
          </w:p>
        </w:tc>
        <w:tc>
          <w:tcPr>
            <w:tcW w:w="1608" w:type="dxa"/>
          </w:tcPr>
          <w:p w:rsidR="00760770" w:rsidRPr="00A2782D" w:rsidRDefault="00760770" w:rsidP="00A2782D">
            <w:pPr>
              <w:pStyle w:val="TableParagraph"/>
              <w:spacing w:line="276" w:lineRule="auto"/>
              <w:rPr>
                <w:sz w:val="20"/>
                <w:szCs w:val="20"/>
              </w:rPr>
            </w:pPr>
            <w:r w:rsidRPr="00A2782D">
              <w:rPr>
                <w:spacing w:val="-1"/>
                <w:sz w:val="20"/>
                <w:szCs w:val="20"/>
              </w:rPr>
              <w:t xml:space="preserve">Брой </w:t>
            </w:r>
            <w:r w:rsidRPr="00A2782D">
              <w:rPr>
                <w:sz w:val="20"/>
                <w:szCs w:val="20"/>
              </w:rPr>
              <w:t>населени</w:t>
            </w:r>
            <w:r w:rsidRPr="00A2782D">
              <w:rPr>
                <w:spacing w:val="-47"/>
                <w:sz w:val="20"/>
                <w:szCs w:val="20"/>
              </w:rPr>
              <w:t xml:space="preserve"> </w:t>
            </w:r>
            <w:r w:rsidRPr="00A2782D">
              <w:rPr>
                <w:sz w:val="20"/>
                <w:szCs w:val="20"/>
              </w:rPr>
              <w:t>места, брой</w:t>
            </w:r>
            <w:r w:rsidRPr="00A2782D">
              <w:rPr>
                <w:spacing w:val="1"/>
                <w:sz w:val="20"/>
                <w:szCs w:val="20"/>
              </w:rPr>
              <w:t xml:space="preserve"> </w:t>
            </w:r>
            <w:r w:rsidRPr="00A2782D">
              <w:rPr>
                <w:sz w:val="20"/>
                <w:szCs w:val="20"/>
              </w:rPr>
              <w:t>жители</w:t>
            </w:r>
            <w:r w:rsidRPr="00A2782D">
              <w:rPr>
                <w:spacing w:val="1"/>
                <w:sz w:val="20"/>
                <w:szCs w:val="20"/>
              </w:rPr>
              <w:t xml:space="preserve"> </w:t>
            </w:r>
            <w:r w:rsidRPr="00A2782D">
              <w:rPr>
                <w:sz w:val="20"/>
                <w:szCs w:val="20"/>
              </w:rPr>
              <w:t>обхванати в</w:t>
            </w:r>
            <w:r w:rsidRPr="00A2782D">
              <w:rPr>
                <w:spacing w:val="1"/>
                <w:sz w:val="20"/>
                <w:szCs w:val="20"/>
              </w:rPr>
              <w:t xml:space="preserve"> </w:t>
            </w:r>
            <w:r w:rsidRPr="00A2782D">
              <w:rPr>
                <w:sz w:val="20"/>
                <w:szCs w:val="20"/>
              </w:rPr>
              <w:t>системата за</w:t>
            </w:r>
            <w:r w:rsidRPr="00A2782D">
              <w:rPr>
                <w:spacing w:val="1"/>
                <w:sz w:val="20"/>
                <w:szCs w:val="20"/>
              </w:rPr>
              <w:t xml:space="preserve"> </w:t>
            </w:r>
            <w:r w:rsidRPr="00A2782D">
              <w:rPr>
                <w:sz w:val="20"/>
                <w:szCs w:val="20"/>
              </w:rPr>
              <w:t>разделно</w:t>
            </w:r>
            <w:r w:rsidRPr="00A2782D">
              <w:rPr>
                <w:spacing w:val="1"/>
                <w:sz w:val="20"/>
                <w:szCs w:val="20"/>
              </w:rPr>
              <w:t xml:space="preserve"> </w:t>
            </w:r>
            <w:r w:rsidRPr="00A2782D">
              <w:rPr>
                <w:sz w:val="20"/>
                <w:szCs w:val="20"/>
              </w:rPr>
              <w:t>събиране</w:t>
            </w:r>
            <w:r w:rsidRPr="00A2782D">
              <w:rPr>
                <w:spacing w:val="1"/>
                <w:sz w:val="20"/>
                <w:szCs w:val="20"/>
              </w:rPr>
              <w:t xml:space="preserve"> </w:t>
            </w:r>
            <w:r w:rsidRPr="00A2782D">
              <w:rPr>
                <w:sz w:val="20"/>
                <w:szCs w:val="20"/>
              </w:rPr>
              <w:t>на</w:t>
            </w:r>
            <w:r w:rsidRPr="00A2782D">
              <w:rPr>
                <w:spacing w:val="1"/>
                <w:sz w:val="20"/>
                <w:szCs w:val="20"/>
              </w:rPr>
              <w:t xml:space="preserve"> </w:t>
            </w:r>
            <w:r w:rsidRPr="00A2782D">
              <w:rPr>
                <w:sz w:val="20"/>
                <w:szCs w:val="20"/>
              </w:rPr>
              <w:t>отпадъци и</w:t>
            </w:r>
          </w:p>
          <w:p w:rsidR="00760770" w:rsidRPr="00A2782D" w:rsidRDefault="00760770" w:rsidP="00A2782D">
            <w:pPr>
              <w:pStyle w:val="TableParagraph"/>
              <w:spacing w:line="276" w:lineRule="auto"/>
              <w:rPr>
                <w:sz w:val="20"/>
                <w:szCs w:val="20"/>
              </w:rPr>
            </w:pPr>
            <w:r w:rsidRPr="00A2782D">
              <w:rPr>
                <w:sz w:val="20"/>
                <w:szCs w:val="20"/>
              </w:rPr>
              <w:t>брой</w:t>
            </w:r>
            <w:r w:rsidRPr="00A2782D">
              <w:rPr>
                <w:spacing w:val="-3"/>
                <w:sz w:val="20"/>
                <w:szCs w:val="20"/>
              </w:rPr>
              <w:t xml:space="preserve"> </w:t>
            </w:r>
            <w:r w:rsidRPr="00A2782D">
              <w:rPr>
                <w:sz w:val="20"/>
                <w:szCs w:val="20"/>
              </w:rPr>
              <w:t>съдове</w:t>
            </w:r>
          </w:p>
        </w:tc>
        <w:tc>
          <w:tcPr>
            <w:tcW w:w="1086" w:type="dxa"/>
          </w:tcPr>
          <w:p w:rsidR="00760770" w:rsidRPr="00A2782D" w:rsidRDefault="00760770" w:rsidP="00A2782D">
            <w:pPr>
              <w:pStyle w:val="TableParagraph"/>
              <w:spacing w:line="276" w:lineRule="auto"/>
              <w:rPr>
                <w:sz w:val="20"/>
                <w:szCs w:val="20"/>
              </w:rPr>
            </w:pPr>
            <w:r w:rsidRPr="00A2782D">
              <w:rPr>
                <w:sz w:val="20"/>
                <w:szCs w:val="20"/>
              </w:rPr>
              <w:t>Организа</w:t>
            </w:r>
            <w:r w:rsidRPr="00A2782D">
              <w:rPr>
                <w:spacing w:val="1"/>
                <w:sz w:val="20"/>
                <w:szCs w:val="20"/>
              </w:rPr>
              <w:t xml:space="preserve"> </w:t>
            </w:r>
            <w:r w:rsidRPr="00A2782D">
              <w:rPr>
                <w:sz w:val="20"/>
                <w:szCs w:val="20"/>
              </w:rPr>
              <w:t>ция по</w:t>
            </w:r>
            <w:r w:rsidRPr="00A2782D">
              <w:rPr>
                <w:spacing w:val="1"/>
                <w:sz w:val="20"/>
                <w:szCs w:val="20"/>
              </w:rPr>
              <w:t xml:space="preserve"> </w:t>
            </w:r>
            <w:r w:rsidRPr="00A2782D">
              <w:rPr>
                <w:spacing w:val="-1"/>
                <w:sz w:val="20"/>
                <w:szCs w:val="20"/>
              </w:rPr>
              <w:t>оползотво</w:t>
            </w:r>
            <w:r w:rsidRPr="00A2782D">
              <w:rPr>
                <w:spacing w:val="-47"/>
                <w:sz w:val="20"/>
                <w:szCs w:val="20"/>
              </w:rPr>
              <w:t xml:space="preserve"> </w:t>
            </w:r>
            <w:r w:rsidRPr="00A2782D">
              <w:rPr>
                <w:sz w:val="20"/>
                <w:szCs w:val="20"/>
              </w:rPr>
              <w:t>ряване</w:t>
            </w:r>
          </w:p>
        </w:tc>
        <w:tc>
          <w:tcPr>
            <w:tcW w:w="1462" w:type="dxa"/>
          </w:tcPr>
          <w:p w:rsidR="00760770" w:rsidRPr="00A2782D" w:rsidRDefault="00760770" w:rsidP="00A2782D">
            <w:pPr>
              <w:pStyle w:val="210"/>
              <w:shd w:val="clear" w:color="auto" w:fill="auto"/>
              <w:spacing w:before="0" w:line="276" w:lineRule="auto"/>
              <w:ind w:firstLine="0"/>
              <w:jc w:val="left"/>
              <w:rPr>
                <w:rFonts w:cs="Times New Roman"/>
                <w:sz w:val="20"/>
                <w:szCs w:val="20"/>
              </w:rPr>
            </w:pPr>
          </w:p>
        </w:tc>
      </w:tr>
      <w:tr w:rsidR="00760770" w:rsidRPr="00A2782D" w:rsidTr="00760770">
        <w:tc>
          <w:tcPr>
            <w:tcW w:w="1559" w:type="dxa"/>
            <w:vMerge/>
          </w:tcPr>
          <w:p w:rsidR="00760770" w:rsidRPr="00A2782D" w:rsidRDefault="00760770" w:rsidP="00A2782D">
            <w:pPr>
              <w:pStyle w:val="210"/>
              <w:shd w:val="clear" w:color="auto" w:fill="auto"/>
              <w:spacing w:before="0" w:line="276" w:lineRule="auto"/>
              <w:ind w:firstLine="0"/>
              <w:jc w:val="left"/>
              <w:rPr>
                <w:rFonts w:cs="Times New Roman"/>
                <w:sz w:val="20"/>
                <w:szCs w:val="20"/>
              </w:rPr>
            </w:pPr>
          </w:p>
        </w:tc>
        <w:tc>
          <w:tcPr>
            <w:tcW w:w="2127" w:type="dxa"/>
          </w:tcPr>
          <w:p w:rsidR="00760770" w:rsidRPr="00A2782D" w:rsidRDefault="00760770" w:rsidP="00A2782D">
            <w:pPr>
              <w:pStyle w:val="TableParagraph"/>
              <w:spacing w:line="276" w:lineRule="auto"/>
              <w:rPr>
                <w:sz w:val="20"/>
                <w:szCs w:val="20"/>
              </w:rPr>
            </w:pPr>
            <w:r w:rsidRPr="00A2782D">
              <w:rPr>
                <w:sz w:val="20"/>
                <w:szCs w:val="20"/>
              </w:rPr>
              <w:t>1.2. Контрол на</w:t>
            </w:r>
            <w:r w:rsidRPr="00A2782D">
              <w:rPr>
                <w:spacing w:val="1"/>
                <w:sz w:val="20"/>
                <w:szCs w:val="20"/>
              </w:rPr>
              <w:t xml:space="preserve"> </w:t>
            </w:r>
            <w:r w:rsidRPr="00A2782D">
              <w:rPr>
                <w:sz w:val="20"/>
                <w:szCs w:val="20"/>
              </w:rPr>
              <w:t>системата</w:t>
            </w:r>
            <w:r w:rsidRPr="00A2782D">
              <w:rPr>
                <w:spacing w:val="-9"/>
                <w:sz w:val="20"/>
                <w:szCs w:val="20"/>
              </w:rPr>
              <w:t xml:space="preserve"> </w:t>
            </w:r>
            <w:r w:rsidRPr="00A2782D">
              <w:rPr>
                <w:sz w:val="20"/>
                <w:szCs w:val="20"/>
              </w:rPr>
              <w:t>за</w:t>
            </w:r>
            <w:r w:rsidRPr="00A2782D">
              <w:rPr>
                <w:spacing w:val="-8"/>
                <w:sz w:val="20"/>
                <w:szCs w:val="20"/>
              </w:rPr>
              <w:t xml:space="preserve"> </w:t>
            </w:r>
            <w:r w:rsidRPr="00A2782D">
              <w:rPr>
                <w:sz w:val="20"/>
                <w:szCs w:val="20"/>
              </w:rPr>
              <w:t>разделно</w:t>
            </w:r>
            <w:r w:rsidRPr="00A2782D">
              <w:rPr>
                <w:spacing w:val="-47"/>
                <w:sz w:val="20"/>
                <w:szCs w:val="20"/>
              </w:rPr>
              <w:t xml:space="preserve"> </w:t>
            </w:r>
            <w:r w:rsidRPr="00A2782D">
              <w:rPr>
                <w:sz w:val="20"/>
                <w:szCs w:val="20"/>
              </w:rPr>
              <w:t>събиране</w:t>
            </w:r>
            <w:r w:rsidRPr="00A2782D">
              <w:rPr>
                <w:spacing w:val="-7"/>
                <w:sz w:val="20"/>
                <w:szCs w:val="20"/>
              </w:rPr>
              <w:t xml:space="preserve"> </w:t>
            </w:r>
            <w:r w:rsidRPr="00A2782D">
              <w:rPr>
                <w:sz w:val="20"/>
                <w:szCs w:val="20"/>
              </w:rPr>
              <w:t>на</w:t>
            </w:r>
            <w:r w:rsidRPr="00A2782D">
              <w:rPr>
                <w:spacing w:val="-9"/>
                <w:sz w:val="20"/>
                <w:szCs w:val="20"/>
              </w:rPr>
              <w:t xml:space="preserve"> </w:t>
            </w:r>
            <w:r w:rsidRPr="00A2782D">
              <w:rPr>
                <w:sz w:val="20"/>
                <w:szCs w:val="20"/>
              </w:rPr>
              <w:t>отпадъци</w:t>
            </w:r>
            <w:r w:rsidRPr="00A2782D">
              <w:rPr>
                <w:spacing w:val="-47"/>
                <w:sz w:val="20"/>
                <w:szCs w:val="20"/>
              </w:rPr>
              <w:t xml:space="preserve"> </w:t>
            </w:r>
            <w:r w:rsidRPr="00A2782D">
              <w:rPr>
                <w:sz w:val="20"/>
                <w:szCs w:val="20"/>
              </w:rPr>
              <w:t>от</w:t>
            </w:r>
            <w:r w:rsidRPr="00A2782D">
              <w:rPr>
                <w:spacing w:val="-2"/>
                <w:sz w:val="20"/>
                <w:szCs w:val="20"/>
              </w:rPr>
              <w:t xml:space="preserve"> </w:t>
            </w:r>
            <w:r w:rsidRPr="00A2782D">
              <w:rPr>
                <w:sz w:val="20"/>
                <w:szCs w:val="20"/>
              </w:rPr>
              <w:t>опаковки</w:t>
            </w:r>
          </w:p>
        </w:tc>
        <w:tc>
          <w:tcPr>
            <w:tcW w:w="993" w:type="dxa"/>
          </w:tcPr>
          <w:p w:rsidR="00760770" w:rsidRPr="00A2782D" w:rsidRDefault="00760770" w:rsidP="00A2782D">
            <w:pPr>
              <w:pStyle w:val="TableParagraph"/>
              <w:spacing w:line="276" w:lineRule="auto"/>
              <w:rPr>
                <w:sz w:val="20"/>
                <w:szCs w:val="20"/>
              </w:rPr>
            </w:pPr>
          </w:p>
        </w:tc>
        <w:tc>
          <w:tcPr>
            <w:tcW w:w="1842" w:type="dxa"/>
          </w:tcPr>
          <w:p w:rsidR="00760770" w:rsidRPr="00A2782D" w:rsidRDefault="00760770" w:rsidP="00A2782D">
            <w:pPr>
              <w:pStyle w:val="TableParagraph"/>
              <w:spacing w:line="276" w:lineRule="auto"/>
              <w:rPr>
                <w:sz w:val="20"/>
                <w:szCs w:val="20"/>
              </w:rPr>
            </w:pPr>
          </w:p>
        </w:tc>
        <w:tc>
          <w:tcPr>
            <w:tcW w:w="1134" w:type="dxa"/>
          </w:tcPr>
          <w:p w:rsidR="00760770" w:rsidRPr="00A2782D" w:rsidRDefault="00760770" w:rsidP="00A2782D">
            <w:pPr>
              <w:pStyle w:val="TableParagraph"/>
              <w:spacing w:line="276" w:lineRule="auto"/>
              <w:rPr>
                <w:sz w:val="20"/>
                <w:szCs w:val="20"/>
              </w:rPr>
            </w:pPr>
            <w:r w:rsidRPr="00A2782D">
              <w:rPr>
                <w:sz w:val="20"/>
                <w:szCs w:val="20"/>
              </w:rPr>
              <w:t>2021-2028</w:t>
            </w:r>
          </w:p>
        </w:tc>
        <w:tc>
          <w:tcPr>
            <w:tcW w:w="1702" w:type="dxa"/>
          </w:tcPr>
          <w:p w:rsidR="00760770" w:rsidRPr="00A2782D" w:rsidRDefault="00760770" w:rsidP="00A2782D">
            <w:pPr>
              <w:pStyle w:val="TableParagraph"/>
              <w:spacing w:line="276" w:lineRule="auto"/>
              <w:rPr>
                <w:sz w:val="20"/>
                <w:szCs w:val="20"/>
              </w:rPr>
            </w:pPr>
            <w:r w:rsidRPr="00A2782D">
              <w:rPr>
                <w:sz w:val="20"/>
                <w:szCs w:val="20"/>
              </w:rPr>
              <w:t>Система за</w:t>
            </w:r>
            <w:r w:rsidRPr="00A2782D">
              <w:rPr>
                <w:spacing w:val="1"/>
                <w:sz w:val="20"/>
                <w:szCs w:val="20"/>
              </w:rPr>
              <w:t xml:space="preserve"> </w:t>
            </w:r>
            <w:r w:rsidRPr="00A2782D">
              <w:rPr>
                <w:spacing w:val="-1"/>
                <w:sz w:val="20"/>
                <w:szCs w:val="20"/>
              </w:rPr>
              <w:t xml:space="preserve">разделно </w:t>
            </w:r>
            <w:r w:rsidRPr="00A2782D">
              <w:rPr>
                <w:sz w:val="20"/>
                <w:szCs w:val="20"/>
              </w:rPr>
              <w:t>събиране</w:t>
            </w:r>
            <w:r w:rsidRPr="00A2782D">
              <w:rPr>
                <w:spacing w:val="-47"/>
                <w:sz w:val="20"/>
                <w:szCs w:val="20"/>
              </w:rPr>
              <w:t xml:space="preserve"> </w:t>
            </w:r>
            <w:r w:rsidRPr="00A2782D">
              <w:rPr>
                <w:sz w:val="20"/>
                <w:szCs w:val="20"/>
              </w:rPr>
              <w:t>на отпадъци от</w:t>
            </w:r>
            <w:r w:rsidRPr="00A2782D">
              <w:rPr>
                <w:spacing w:val="1"/>
                <w:sz w:val="20"/>
                <w:szCs w:val="20"/>
              </w:rPr>
              <w:t xml:space="preserve"> </w:t>
            </w:r>
            <w:r w:rsidRPr="00A2782D">
              <w:rPr>
                <w:sz w:val="20"/>
                <w:szCs w:val="20"/>
              </w:rPr>
              <w:t>опаковки</w:t>
            </w:r>
          </w:p>
        </w:tc>
        <w:tc>
          <w:tcPr>
            <w:tcW w:w="1938" w:type="dxa"/>
          </w:tcPr>
          <w:p w:rsidR="00760770" w:rsidRPr="00A2782D" w:rsidRDefault="00760770" w:rsidP="00A2782D">
            <w:pPr>
              <w:pStyle w:val="TableParagraph"/>
              <w:spacing w:line="276" w:lineRule="auto"/>
              <w:rPr>
                <w:sz w:val="20"/>
                <w:szCs w:val="20"/>
              </w:rPr>
            </w:pPr>
            <w:r w:rsidRPr="00A2782D">
              <w:rPr>
                <w:sz w:val="20"/>
                <w:szCs w:val="20"/>
              </w:rPr>
              <w:t>Количество</w:t>
            </w:r>
            <w:r w:rsidRPr="00A2782D">
              <w:rPr>
                <w:spacing w:val="1"/>
                <w:sz w:val="20"/>
                <w:szCs w:val="20"/>
              </w:rPr>
              <w:t xml:space="preserve"> </w:t>
            </w:r>
            <w:r w:rsidRPr="00A2782D">
              <w:rPr>
                <w:sz w:val="20"/>
                <w:szCs w:val="20"/>
              </w:rPr>
              <w:t>разделно събрани</w:t>
            </w:r>
            <w:r w:rsidRPr="00A2782D">
              <w:rPr>
                <w:spacing w:val="1"/>
                <w:sz w:val="20"/>
                <w:szCs w:val="20"/>
              </w:rPr>
              <w:t xml:space="preserve"> </w:t>
            </w:r>
            <w:r w:rsidRPr="00A2782D">
              <w:rPr>
                <w:sz w:val="20"/>
                <w:szCs w:val="20"/>
              </w:rPr>
              <w:t>отпадъци</w:t>
            </w:r>
            <w:r w:rsidRPr="00A2782D">
              <w:rPr>
                <w:spacing w:val="-6"/>
                <w:sz w:val="20"/>
                <w:szCs w:val="20"/>
              </w:rPr>
              <w:t xml:space="preserve"> </w:t>
            </w:r>
            <w:r w:rsidRPr="00A2782D">
              <w:rPr>
                <w:sz w:val="20"/>
                <w:szCs w:val="20"/>
              </w:rPr>
              <w:t>по</w:t>
            </w:r>
            <w:r w:rsidRPr="00A2782D">
              <w:rPr>
                <w:spacing w:val="-5"/>
                <w:sz w:val="20"/>
                <w:szCs w:val="20"/>
              </w:rPr>
              <w:t xml:space="preserve"> </w:t>
            </w:r>
            <w:r w:rsidRPr="00A2782D">
              <w:rPr>
                <w:sz w:val="20"/>
                <w:szCs w:val="20"/>
              </w:rPr>
              <w:t>видове</w:t>
            </w:r>
            <w:r w:rsidRPr="00A2782D">
              <w:rPr>
                <w:spacing w:val="-47"/>
                <w:sz w:val="20"/>
                <w:szCs w:val="20"/>
              </w:rPr>
              <w:t xml:space="preserve"> </w:t>
            </w:r>
            <w:r w:rsidRPr="00A2782D">
              <w:rPr>
                <w:sz w:val="20"/>
                <w:szCs w:val="20"/>
              </w:rPr>
              <w:t>в</w:t>
            </w:r>
            <w:r w:rsidRPr="00A2782D">
              <w:rPr>
                <w:spacing w:val="-2"/>
                <w:sz w:val="20"/>
                <w:szCs w:val="20"/>
              </w:rPr>
              <w:t xml:space="preserve"> </w:t>
            </w:r>
            <w:r w:rsidRPr="00A2782D">
              <w:rPr>
                <w:sz w:val="20"/>
                <w:szCs w:val="20"/>
              </w:rPr>
              <w:t>кг</w:t>
            </w:r>
          </w:p>
        </w:tc>
        <w:tc>
          <w:tcPr>
            <w:tcW w:w="1608" w:type="dxa"/>
          </w:tcPr>
          <w:p w:rsidR="00760770" w:rsidRPr="00A2782D" w:rsidRDefault="00760770" w:rsidP="00A2782D">
            <w:pPr>
              <w:pStyle w:val="TableParagraph"/>
              <w:spacing w:line="276" w:lineRule="auto"/>
              <w:rPr>
                <w:sz w:val="20"/>
                <w:szCs w:val="20"/>
              </w:rPr>
            </w:pPr>
            <w:r w:rsidRPr="00A2782D">
              <w:rPr>
                <w:sz w:val="20"/>
                <w:szCs w:val="20"/>
              </w:rPr>
              <w:t>Количество</w:t>
            </w:r>
            <w:r w:rsidRPr="00A2782D">
              <w:rPr>
                <w:spacing w:val="1"/>
                <w:sz w:val="20"/>
                <w:szCs w:val="20"/>
              </w:rPr>
              <w:t xml:space="preserve"> </w:t>
            </w:r>
            <w:r w:rsidRPr="00A2782D">
              <w:rPr>
                <w:sz w:val="20"/>
                <w:szCs w:val="20"/>
              </w:rPr>
              <w:t>разделно</w:t>
            </w:r>
            <w:r w:rsidRPr="00A2782D">
              <w:rPr>
                <w:spacing w:val="1"/>
                <w:sz w:val="20"/>
                <w:szCs w:val="20"/>
              </w:rPr>
              <w:t xml:space="preserve"> </w:t>
            </w:r>
            <w:r w:rsidRPr="00A2782D">
              <w:rPr>
                <w:sz w:val="20"/>
                <w:szCs w:val="20"/>
              </w:rPr>
              <w:t>събрани</w:t>
            </w:r>
            <w:r w:rsidRPr="00A2782D">
              <w:rPr>
                <w:spacing w:val="1"/>
                <w:sz w:val="20"/>
                <w:szCs w:val="20"/>
              </w:rPr>
              <w:t xml:space="preserve"> </w:t>
            </w:r>
            <w:r w:rsidRPr="00A2782D">
              <w:rPr>
                <w:spacing w:val="-1"/>
                <w:sz w:val="20"/>
                <w:szCs w:val="20"/>
              </w:rPr>
              <w:t>отпадъци</w:t>
            </w:r>
            <w:r w:rsidRPr="00A2782D">
              <w:rPr>
                <w:spacing w:val="-12"/>
                <w:sz w:val="20"/>
                <w:szCs w:val="20"/>
              </w:rPr>
              <w:t xml:space="preserve"> </w:t>
            </w:r>
            <w:r w:rsidRPr="00A2782D">
              <w:rPr>
                <w:sz w:val="20"/>
                <w:szCs w:val="20"/>
              </w:rPr>
              <w:t>по</w:t>
            </w:r>
          </w:p>
          <w:p w:rsidR="00760770" w:rsidRPr="00A2782D" w:rsidRDefault="00760770" w:rsidP="00A2782D">
            <w:pPr>
              <w:pStyle w:val="TableParagraph"/>
              <w:spacing w:line="276" w:lineRule="auto"/>
              <w:rPr>
                <w:sz w:val="20"/>
                <w:szCs w:val="20"/>
              </w:rPr>
            </w:pPr>
            <w:r w:rsidRPr="00A2782D">
              <w:rPr>
                <w:sz w:val="20"/>
                <w:szCs w:val="20"/>
              </w:rPr>
              <w:t>видове</w:t>
            </w:r>
            <w:r w:rsidRPr="00A2782D">
              <w:rPr>
                <w:spacing w:val="-3"/>
                <w:sz w:val="20"/>
                <w:szCs w:val="20"/>
              </w:rPr>
              <w:t xml:space="preserve"> </w:t>
            </w:r>
            <w:r w:rsidRPr="00A2782D">
              <w:rPr>
                <w:sz w:val="20"/>
                <w:szCs w:val="20"/>
              </w:rPr>
              <w:t>в</w:t>
            </w:r>
            <w:r w:rsidRPr="00A2782D">
              <w:rPr>
                <w:spacing w:val="-5"/>
                <w:sz w:val="20"/>
                <w:szCs w:val="20"/>
              </w:rPr>
              <w:t xml:space="preserve"> </w:t>
            </w:r>
            <w:r w:rsidRPr="00A2782D">
              <w:rPr>
                <w:sz w:val="20"/>
                <w:szCs w:val="20"/>
              </w:rPr>
              <w:t>кг</w:t>
            </w:r>
          </w:p>
        </w:tc>
        <w:tc>
          <w:tcPr>
            <w:tcW w:w="1086" w:type="dxa"/>
          </w:tcPr>
          <w:p w:rsidR="00760770" w:rsidRPr="00A2782D" w:rsidRDefault="00760770" w:rsidP="00A2782D">
            <w:pPr>
              <w:pStyle w:val="TableParagraph"/>
              <w:spacing w:line="276" w:lineRule="auto"/>
              <w:rPr>
                <w:sz w:val="20"/>
                <w:szCs w:val="20"/>
              </w:rPr>
            </w:pPr>
            <w:r w:rsidRPr="00A2782D">
              <w:rPr>
                <w:spacing w:val="-1"/>
                <w:sz w:val="20"/>
                <w:szCs w:val="20"/>
              </w:rPr>
              <w:t>Община</w:t>
            </w:r>
            <w:r w:rsidRPr="00A2782D">
              <w:rPr>
                <w:spacing w:val="-47"/>
                <w:sz w:val="20"/>
                <w:szCs w:val="20"/>
              </w:rPr>
              <w:t xml:space="preserve"> </w:t>
            </w:r>
            <w:r w:rsidRPr="00A2782D">
              <w:rPr>
                <w:sz w:val="20"/>
                <w:szCs w:val="20"/>
              </w:rPr>
              <w:t>Гълъбово</w:t>
            </w:r>
          </w:p>
        </w:tc>
        <w:tc>
          <w:tcPr>
            <w:tcW w:w="1462" w:type="dxa"/>
          </w:tcPr>
          <w:p w:rsidR="00760770" w:rsidRPr="00A2782D" w:rsidRDefault="00760770" w:rsidP="00A2782D">
            <w:pPr>
              <w:pStyle w:val="210"/>
              <w:shd w:val="clear" w:color="auto" w:fill="auto"/>
              <w:spacing w:before="0" w:line="276" w:lineRule="auto"/>
              <w:ind w:firstLine="0"/>
              <w:jc w:val="left"/>
              <w:rPr>
                <w:rFonts w:cs="Times New Roman"/>
                <w:sz w:val="20"/>
                <w:szCs w:val="20"/>
              </w:rPr>
            </w:pPr>
          </w:p>
        </w:tc>
      </w:tr>
      <w:tr w:rsidR="00760770" w:rsidRPr="00A2782D" w:rsidTr="00760770">
        <w:trPr>
          <w:trHeight w:val="275"/>
        </w:trPr>
        <w:tc>
          <w:tcPr>
            <w:tcW w:w="1559" w:type="dxa"/>
            <w:vMerge/>
          </w:tcPr>
          <w:p w:rsidR="00760770" w:rsidRPr="00A2782D" w:rsidRDefault="00760770" w:rsidP="00A2782D">
            <w:pPr>
              <w:pStyle w:val="210"/>
              <w:shd w:val="clear" w:color="auto" w:fill="auto"/>
              <w:spacing w:before="0" w:line="276" w:lineRule="auto"/>
              <w:ind w:firstLine="0"/>
              <w:jc w:val="left"/>
              <w:rPr>
                <w:rFonts w:cs="Times New Roman"/>
                <w:sz w:val="20"/>
                <w:szCs w:val="20"/>
              </w:rPr>
            </w:pPr>
          </w:p>
        </w:tc>
        <w:tc>
          <w:tcPr>
            <w:tcW w:w="2127" w:type="dxa"/>
          </w:tcPr>
          <w:p w:rsidR="00760770" w:rsidRPr="00A2782D" w:rsidRDefault="00760770" w:rsidP="00A2782D">
            <w:pPr>
              <w:pStyle w:val="TableParagraph"/>
              <w:spacing w:line="276" w:lineRule="auto"/>
              <w:rPr>
                <w:sz w:val="20"/>
                <w:szCs w:val="20"/>
              </w:rPr>
            </w:pPr>
            <w:r w:rsidRPr="00A2782D">
              <w:rPr>
                <w:sz w:val="20"/>
                <w:szCs w:val="20"/>
              </w:rPr>
              <w:t>1.3.</w:t>
            </w:r>
            <w:r w:rsidRPr="00A2782D">
              <w:rPr>
                <w:spacing w:val="-5"/>
                <w:sz w:val="20"/>
                <w:szCs w:val="20"/>
              </w:rPr>
              <w:t xml:space="preserve"> </w:t>
            </w:r>
            <w:r w:rsidRPr="00A2782D">
              <w:rPr>
                <w:sz w:val="20"/>
                <w:szCs w:val="20"/>
              </w:rPr>
              <w:t>Актуализиране</w:t>
            </w:r>
            <w:r w:rsidRPr="00A2782D">
              <w:rPr>
                <w:spacing w:val="-6"/>
                <w:sz w:val="20"/>
                <w:szCs w:val="20"/>
              </w:rPr>
              <w:t xml:space="preserve"> </w:t>
            </w:r>
            <w:r w:rsidRPr="00A2782D">
              <w:rPr>
                <w:sz w:val="20"/>
                <w:szCs w:val="20"/>
              </w:rPr>
              <w:t>на</w:t>
            </w:r>
            <w:r w:rsidRPr="00A2782D">
              <w:rPr>
                <w:spacing w:val="-47"/>
                <w:sz w:val="20"/>
                <w:szCs w:val="20"/>
              </w:rPr>
              <w:t xml:space="preserve"> </w:t>
            </w:r>
            <w:r w:rsidRPr="00A2782D">
              <w:rPr>
                <w:sz w:val="20"/>
                <w:szCs w:val="20"/>
              </w:rPr>
              <w:t>при нужда на</w:t>
            </w:r>
            <w:r w:rsidRPr="00A2782D">
              <w:rPr>
                <w:spacing w:val="1"/>
                <w:sz w:val="20"/>
                <w:szCs w:val="20"/>
              </w:rPr>
              <w:t xml:space="preserve"> </w:t>
            </w:r>
            <w:r w:rsidRPr="00A2782D">
              <w:rPr>
                <w:sz w:val="20"/>
                <w:szCs w:val="20"/>
              </w:rPr>
              <w:t>наредбата за</w:t>
            </w:r>
            <w:r w:rsidRPr="00A2782D">
              <w:rPr>
                <w:spacing w:val="1"/>
                <w:sz w:val="20"/>
                <w:szCs w:val="20"/>
              </w:rPr>
              <w:t xml:space="preserve"> </w:t>
            </w:r>
            <w:r w:rsidRPr="00A2782D">
              <w:rPr>
                <w:sz w:val="20"/>
                <w:szCs w:val="20"/>
              </w:rPr>
              <w:t>управление на</w:t>
            </w:r>
            <w:r w:rsidRPr="00A2782D">
              <w:rPr>
                <w:spacing w:val="1"/>
                <w:sz w:val="20"/>
                <w:szCs w:val="20"/>
              </w:rPr>
              <w:t xml:space="preserve"> </w:t>
            </w:r>
            <w:r w:rsidRPr="00A2782D">
              <w:rPr>
                <w:sz w:val="20"/>
                <w:szCs w:val="20"/>
              </w:rPr>
              <w:t>отпадъците относно</w:t>
            </w:r>
            <w:r w:rsidRPr="00A2782D">
              <w:rPr>
                <w:spacing w:val="1"/>
                <w:sz w:val="20"/>
                <w:szCs w:val="20"/>
              </w:rPr>
              <w:t xml:space="preserve"> </w:t>
            </w:r>
            <w:r w:rsidRPr="00A2782D">
              <w:rPr>
                <w:sz w:val="20"/>
                <w:szCs w:val="20"/>
              </w:rPr>
              <w:t>изисквания за</w:t>
            </w:r>
            <w:r w:rsidRPr="00A2782D">
              <w:rPr>
                <w:spacing w:val="1"/>
                <w:sz w:val="20"/>
                <w:szCs w:val="20"/>
              </w:rPr>
              <w:t xml:space="preserve"> </w:t>
            </w:r>
            <w:r w:rsidRPr="00A2782D">
              <w:rPr>
                <w:sz w:val="20"/>
                <w:szCs w:val="20"/>
              </w:rPr>
              <w:lastRenderedPageBreak/>
              <w:t>търговските и други</w:t>
            </w:r>
            <w:r w:rsidRPr="00A2782D">
              <w:rPr>
                <w:spacing w:val="1"/>
                <w:sz w:val="20"/>
                <w:szCs w:val="20"/>
              </w:rPr>
              <w:t xml:space="preserve"> </w:t>
            </w:r>
            <w:r w:rsidRPr="00A2782D">
              <w:rPr>
                <w:sz w:val="20"/>
                <w:szCs w:val="20"/>
              </w:rPr>
              <w:t>подобни обекти за</w:t>
            </w:r>
            <w:r w:rsidRPr="00A2782D">
              <w:rPr>
                <w:spacing w:val="1"/>
                <w:sz w:val="20"/>
                <w:szCs w:val="20"/>
              </w:rPr>
              <w:t xml:space="preserve"> </w:t>
            </w:r>
            <w:r w:rsidRPr="00A2782D">
              <w:rPr>
                <w:sz w:val="20"/>
                <w:szCs w:val="20"/>
              </w:rPr>
              <w:t>разделно</w:t>
            </w:r>
            <w:r w:rsidRPr="00A2782D">
              <w:rPr>
                <w:spacing w:val="-3"/>
                <w:sz w:val="20"/>
                <w:szCs w:val="20"/>
              </w:rPr>
              <w:t xml:space="preserve"> </w:t>
            </w:r>
            <w:r w:rsidRPr="00A2782D">
              <w:rPr>
                <w:sz w:val="20"/>
                <w:szCs w:val="20"/>
              </w:rPr>
              <w:t>събиране</w:t>
            </w:r>
            <w:r w:rsidRPr="00A2782D">
              <w:rPr>
                <w:spacing w:val="-4"/>
                <w:sz w:val="20"/>
                <w:szCs w:val="20"/>
              </w:rPr>
              <w:t xml:space="preserve"> </w:t>
            </w:r>
            <w:r w:rsidRPr="00A2782D">
              <w:rPr>
                <w:sz w:val="20"/>
                <w:szCs w:val="20"/>
              </w:rPr>
              <w:t>на</w:t>
            </w:r>
          </w:p>
          <w:p w:rsidR="00A2782D" w:rsidRPr="00A2782D" w:rsidRDefault="00760770" w:rsidP="00A2782D">
            <w:pPr>
              <w:pStyle w:val="TableParagraph"/>
              <w:spacing w:line="276" w:lineRule="auto"/>
              <w:rPr>
                <w:sz w:val="20"/>
                <w:szCs w:val="20"/>
              </w:rPr>
            </w:pPr>
            <w:r w:rsidRPr="00A2782D">
              <w:rPr>
                <w:sz w:val="20"/>
                <w:szCs w:val="20"/>
              </w:rPr>
              <w:t>отпадъците</w:t>
            </w:r>
            <w:r w:rsidRPr="00A2782D">
              <w:rPr>
                <w:spacing w:val="-6"/>
                <w:sz w:val="20"/>
                <w:szCs w:val="20"/>
              </w:rPr>
              <w:t xml:space="preserve"> </w:t>
            </w:r>
            <w:r w:rsidRPr="00A2782D">
              <w:rPr>
                <w:sz w:val="20"/>
                <w:szCs w:val="20"/>
              </w:rPr>
              <w:t>от</w:t>
            </w:r>
            <w:r w:rsidRPr="00A2782D">
              <w:rPr>
                <w:spacing w:val="-5"/>
                <w:sz w:val="20"/>
                <w:szCs w:val="20"/>
              </w:rPr>
              <w:t xml:space="preserve"> </w:t>
            </w:r>
            <w:r w:rsidRPr="00A2782D">
              <w:rPr>
                <w:sz w:val="20"/>
                <w:szCs w:val="20"/>
              </w:rPr>
              <w:t>хартия</w:t>
            </w:r>
            <w:r w:rsidR="00A2782D" w:rsidRPr="00A2782D">
              <w:rPr>
                <w:sz w:val="20"/>
                <w:szCs w:val="20"/>
              </w:rPr>
              <w:t xml:space="preserve"> и картон, стъкло,</w:t>
            </w:r>
            <w:r w:rsidR="00A2782D" w:rsidRPr="00A2782D">
              <w:rPr>
                <w:spacing w:val="1"/>
                <w:sz w:val="20"/>
                <w:szCs w:val="20"/>
              </w:rPr>
              <w:t xml:space="preserve"> </w:t>
            </w:r>
            <w:r w:rsidR="00A2782D" w:rsidRPr="00A2782D">
              <w:rPr>
                <w:sz w:val="20"/>
                <w:szCs w:val="20"/>
              </w:rPr>
              <w:t>пластмаси, дърво и</w:t>
            </w:r>
            <w:r w:rsidR="00A2782D" w:rsidRPr="00A2782D">
              <w:rPr>
                <w:spacing w:val="1"/>
                <w:sz w:val="20"/>
                <w:szCs w:val="20"/>
              </w:rPr>
              <w:t xml:space="preserve"> </w:t>
            </w:r>
            <w:r w:rsidR="00A2782D" w:rsidRPr="00A2782D">
              <w:rPr>
                <w:sz w:val="20"/>
                <w:szCs w:val="20"/>
              </w:rPr>
              <w:t>метали, вкл. отпадъци</w:t>
            </w:r>
            <w:r w:rsidR="00A2782D" w:rsidRPr="00A2782D">
              <w:rPr>
                <w:spacing w:val="-48"/>
                <w:sz w:val="20"/>
                <w:szCs w:val="20"/>
              </w:rPr>
              <w:t xml:space="preserve"> </w:t>
            </w:r>
            <w:r w:rsidR="00A2782D" w:rsidRPr="00A2782D">
              <w:rPr>
                <w:sz w:val="20"/>
                <w:szCs w:val="20"/>
              </w:rPr>
              <w:t>от опаковки от</w:t>
            </w:r>
            <w:r w:rsidR="00A2782D" w:rsidRPr="00A2782D">
              <w:rPr>
                <w:spacing w:val="1"/>
                <w:sz w:val="20"/>
                <w:szCs w:val="20"/>
              </w:rPr>
              <w:t xml:space="preserve"> </w:t>
            </w:r>
            <w:r w:rsidR="00A2782D" w:rsidRPr="00A2782D">
              <w:rPr>
                <w:sz w:val="20"/>
                <w:szCs w:val="20"/>
              </w:rPr>
              <w:t>същите материали, и</w:t>
            </w:r>
            <w:r w:rsidR="00A2782D" w:rsidRPr="00A2782D">
              <w:rPr>
                <w:spacing w:val="1"/>
                <w:sz w:val="20"/>
                <w:szCs w:val="20"/>
              </w:rPr>
              <w:t xml:space="preserve"> </w:t>
            </w:r>
            <w:r w:rsidR="00A2782D" w:rsidRPr="00A2782D">
              <w:rPr>
                <w:sz w:val="20"/>
                <w:szCs w:val="20"/>
              </w:rPr>
              <w:t>осъществяване</w:t>
            </w:r>
            <w:r w:rsidR="00A2782D" w:rsidRPr="00A2782D">
              <w:rPr>
                <w:spacing w:val="-2"/>
                <w:sz w:val="20"/>
                <w:szCs w:val="20"/>
              </w:rPr>
              <w:t xml:space="preserve"> </w:t>
            </w:r>
            <w:r w:rsidR="00A2782D" w:rsidRPr="00A2782D">
              <w:rPr>
                <w:sz w:val="20"/>
                <w:szCs w:val="20"/>
              </w:rPr>
              <w:t>на</w:t>
            </w:r>
          </w:p>
          <w:p w:rsidR="00760770" w:rsidRPr="00A2782D" w:rsidRDefault="00A2782D" w:rsidP="00A2782D">
            <w:pPr>
              <w:pStyle w:val="TableParagraph"/>
              <w:spacing w:line="276" w:lineRule="auto"/>
              <w:rPr>
                <w:sz w:val="20"/>
                <w:szCs w:val="20"/>
              </w:rPr>
            </w:pPr>
            <w:r w:rsidRPr="00A2782D">
              <w:rPr>
                <w:sz w:val="20"/>
                <w:szCs w:val="20"/>
              </w:rPr>
              <w:t>контрол</w:t>
            </w:r>
            <w:r w:rsidRPr="00A2782D">
              <w:rPr>
                <w:spacing w:val="-6"/>
                <w:sz w:val="20"/>
                <w:szCs w:val="20"/>
              </w:rPr>
              <w:t xml:space="preserve"> </w:t>
            </w:r>
            <w:r w:rsidRPr="00A2782D">
              <w:rPr>
                <w:sz w:val="20"/>
                <w:szCs w:val="20"/>
              </w:rPr>
              <w:t>и</w:t>
            </w:r>
            <w:r w:rsidRPr="00A2782D">
              <w:rPr>
                <w:spacing w:val="-8"/>
                <w:sz w:val="20"/>
                <w:szCs w:val="20"/>
              </w:rPr>
              <w:t xml:space="preserve"> </w:t>
            </w:r>
            <w:r w:rsidRPr="00A2782D">
              <w:rPr>
                <w:sz w:val="20"/>
                <w:szCs w:val="20"/>
              </w:rPr>
              <w:t>налагане</w:t>
            </w:r>
            <w:r w:rsidRPr="00A2782D">
              <w:rPr>
                <w:spacing w:val="-4"/>
                <w:sz w:val="20"/>
                <w:szCs w:val="20"/>
              </w:rPr>
              <w:t xml:space="preserve"> </w:t>
            </w:r>
            <w:r w:rsidRPr="00A2782D">
              <w:rPr>
                <w:sz w:val="20"/>
                <w:szCs w:val="20"/>
              </w:rPr>
              <w:t>на</w:t>
            </w:r>
            <w:r w:rsidRPr="00A2782D">
              <w:rPr>
                <w:spacing w:val="-47"/>
                <w:sz w:val="20"/>
                <w:szCs w:val="20"/>
              </w:rPr>
              <w:t xml:space="preserve"> </w:t>
            </w:r>
            <w:r w:rsidRPr="00A2782D">
              <w:rPr>
                <w:sz w:val="20"/>
                <w:szCs w:val="20"/>
              </w:rPr>
              <w:t>предписания/глоби</w:t>
            </w:r>
            <w:r w:rsidRPr="00A2782D">
              <w:rPr>
                <w:spacing w:val="-4"/>
                <w:sz w:val="20"/>
                <w:szCs w:val="20"/>
              </w:rPr>
              <w:t xml:space="preserve"> </w:t>
            </w:r>
          </w:p>
        </w:tc>
        <w:tc>
          <w:tcPr>
            <w:tcW w:w="993" w:type="dxa"/>
          </w:tcPr>
          <w:p w:rsidR="00760770" w:rsidRPr="00A2782D" w:rsidRDefault="00760770" w:rsidP="00A2782D">
            <w:pPr>
              <w:pStyle w:val="TableParagraph"/>
              <w:spacing w:line="276" w:lineRule="auto"/>
              <w:rPr>
                <w:sz w:val="20"/>
                <w:szCs w:val="20"/>
              </w:rPr>
            </w:pPr>
          </w:p>
        </w:tc>
        <w:tc>
          <w:tcPr>
            <w:tcW w:w="1842" w:type="dxa"/>
          </w:tcPr>
          <w:p w:rsidR="00760770" w:rsidRPr="00A2782D" w:rsidRDefault="00760770" w:rsidP="00A2782D">
            <w:pPr>
              <w:pStyle w:val="TableParagraph"/>
              <w:spacing w:line="276" w:lineRule="auto"/>
              <w:rPr>
                <w:sz w:val="20"/>
                <w:szCs w:val="20"/>
              </w:rPr>
            </w:pPr>
          </w:p>
        </w:tc>
        <w:tc>
          <w:tcPr>
            <w:tcW w:w="1134" w:type="dxa"/>
          </w:tcPr>
          <w:p w:rsidR="00760770" w:rsidRPr="00A2782D" w:rsidRDefault="00760770" w:rsidP="00A2782D">
            <w:pPr>
              <w:pStyle w:val="TableParagraph"/>
              <w:spacing w:line="276" w:lineRule="auto"/>
              <w:rPr>
                <w:sz w:val="20"/>
                <w:szCs w:val="20"/>
              </w:rPr>
            </w:pPr>
            <w:r w:rsidRPr="00A2782D">
              <w:rPr>
                <w:sz w:val="20"/>
                <w:szCs w:val="20"/>
              </w:rPr>
              <w:t>2021-2028</w:t>
            </w:r>
          </w:p>
        </w:tc>
        <w:tc>
          <w:tcPr>
            <w:tcW w:w="1702" w:type="dxa"/>
          </w:tcPr>
          <w:p w:rsidR="00760770" w:rsidRPr="00A2782D" w:rsidRDefault="00760770" w:rsidP="00A2782D">
            <w:pPr>
              <w:pStyle w:val="TableParagraph"/>
              <w:spacing w:line="276" w:lineRule="auto"/>
              <w:rPr>
                <w:sz w:val="20"/>
                <w:szCs w:val="20"/>
              </w:rPr>
            </w:pPr>
            <w:r w:rsidRPr="00A2782D">
              <w:rPr>
                <w:sz w:val="20"/>
                <w:szCs w:val="20"/>
              </w:rPr>
              <w:t>Увеличаване</w:t>
            </w:r>
            <w:r w:rsidRPr="00A2782D">
              <w:rPr>
                <w:spacing w:val="1"/>
                <w:sz w:val="20"/>
                <w:szCs w:val="20"/>
              </w:rPr>
              <w:t xml:space="preserve"> </w:t>
            </w:r>
            <w:r w:rsidRPr="00A2782D">
              <w:rPr>
                <w:sz w:val="20"/>
                <w:szCs w:val="20"/>
              </w:rPr>
              <w:t>на</w:t>
            </w:r>
            <w:r w:rsidRPr="00A2782D">
              <w:rPr>
                <w:spacing w:val="1"/>
                <w:sz w:val="20"/>
                <w:szCs w:val="20"/>
              </w:rPr>
              <w:t xml:space="preserve"> </w:t>
            </w:r>
            <w:r w:rsidRPr="00A2782D">
              <w:rPr>
                <w:sz w:val="20"/>
                <w:szCs w:val="20"/>
              </w:rPr>
              <w:t>количествата</w:t>
            </w:r>
            <w:r w:rsidRPr="00A2782D">
              <w:rPr>
                <w:spacing w:val="1"/>
                <w:sz w:val="20"/>
                <w:szCs w:val="20"/>
              </w:rPr>
              <w:t xml:space="preserve"> </w:t>
            </w:r>
            <w:r w:rsidRPr="00A2782D">
              <w:rPr>
                <w:sz w:val="20"/>
                <w:szCs w:val="20"/>
              </w:rPr>
              <w:t>разделно събрани</w:t>
            </w:r>
            <w:r w:rsidRPr="00A2782D">
              <w:rPr>
                <w:spacing w:val="1"/>
                <w:sz w:val="20"/>
                <w:szCs w:val="20"/>
              </w:rPr>
              <w:t xml:space="preserve"> </w:t>
            </w:r>
            <w:r w:rsidRPr="00A2782D">
              <w:rPr>
                <w:sz w:val="20"/>
                <w:szCs w:val="20"/>
              </w:rPr>
              <w:t>хартия и картон,</w:t>
            </w:r>
            <w:r w:rsidRPr="00A2782D">
              <w:rPr>
                <w:spacing w:val="1"/>
                <w:sz w:val="20"/>
                <w:szCs w:val="20"/>
              </w:rPr>
              <w:t xml:space="preserve"> </w:t>
            </w:r>
            <w:r w:rsidRPr="00A2782D">
              <w:rPr>
                <w:spacing w:val="-1"/>
                <w:sz w:val="20"/>
                <w:szCs w:val="20"/>
              </w:rPr>
              <w:t xml:space="preserve">стъкло, </w:t>
            </w:r>
            <w:r w:rsidRPr="00A2782D">
              <w:rPr>
                <w:sz w:val="20"/>
                <w:szCs w:val="20"/>
              </w:rPr>
              <w:t>пластмаси,</w:t>
            </w:r>
            <w:r w:rsidRPr="00A2782D">
              <w:rPr>
                <w:spacing w:val="-47"/>
                <w:sz w:val="20"/>
                <w:szCs w:val="20"/>
              </w:rPr>
              <w:t xml:space="preserve"> </w:t>
            </w:r>
            <w:r w:rsidRPr="00A2782D">
              <w:rPr>
                <w:sz w:val="20"/>
                <w:szCs w:val="20"/>
              </w:rPr>
              <w:t xml:space="preserve">дърво </w:t>
            </w:r>
            <w:r w:rsidRPr="00A2782D">
              <w:rPr>
                <w:sz w:val="20"/>
                <w:szCs w:val="20"/>
              </w:rPr>
              <w:lastRenderedPageBreak/>
              <w:t>и метали,</w:t>
            </w:r>
            <w:r w:rsidRPr="00A2782D">
              <w:rPr>
                <w:spacing w:val="1"/>
                <w:sz w:val="20"/>
                <w:szCs w:val="20"/>
              </w:rPr>
              <w:t xml:space="preserve"> </w:t>
            </w:r>
            <w:r w:rsidRPr="00A2782D">
              <w:rPr>
                <w:sz w:val="20"/>
                <w:szCs w:val="20"/>
              </w:rPr>
              <w:t>вкл. отпадъци от</w:t>
            </w:r>
            <w:r w:rsidRPr="00A2782D">
              <w:rPr>
                <w:spacing w:val="1"/>
                <w:sz w:val="20"/>
                <w:szCs w:val="20"/>
              </w:rPr>
              <w:t xml:space="preserve"> </w:t>
            </w:r>
            <w:r w:rsidRPr="00A2782D">
              <w:rPr>
                <w:sz w:val="20"/>
                <w:szCs w:val="20"/>
              </w:rPr>
              <w:t>опаковки от</w:t>
            </w:r>
            <w:r w:rsidRPr="00A2782D">
              <w:rPr>
                <w:spacing w:val="1"/>
                <w:sz w:val="20"/>
                <w:szCs w:val="20"/>
              </w:rPr>
              <w:t xml:space="preserve"> </w:t>
            </w:r>
            <w:r w:rsidRPr="00A2782D">
              <w:rPr>
                <w:sz w:val="20"/>
                <w:szCs w:val="20"/>
              </w:rPr>
              <w:t>същите</w:t>
            </w:r>
            <w:r w:rsidRPr="00A2782D">
              <w:rPr>
                <w:spacing w:val="-4"/>
                <w:sz w:val="20"/>
                <w:szCs w:val="20"/>
              </w:rPr>
              <w:t xml:space="preserve"> </w:t>
            </w:r>
            <w:r w:rsidRPr="00A2782D">
              <w:rPr>
                <w:sz w:val="20"/>
                <w:szCs w:val="20"/>
              </w:rPr>
              <w:t>материали</w:t>
            </w:r>
          </w:p>
        </w:tc>
        <w:tc>
          <w:tcPr>
            <w:tcW w:w="1938" w:type="dxa"/>
          </w:tcPr>
          <w:p w:rsidR="00760770" w:rsidRPr="00A2782D" w:rsidRDefault="00760770" w:rsidP="00A2782D">
            <w:pPr>
              <w:pStyle w:val="TableParagraph"/>
              <w:spacing w:line="276" w:lineRule="auto"/>
              <w:rPr>
                <w:sz w:val="20"/>
                <w:szCs w:val="20"/>
              </w:rPr>
            </w:pPr>
            <w:r w:rsidRPr="00A2782D">
              <w:rPr>
                <w:sz w:val="20"/>
                <w:szCs w:val="20"/>
              </w:rPr>
              <w:lastRenderedPageBreak/>
              <w:t>Разработване</w:t>
            </w:r>
            <w:r w:rsidRPr="00A2782D">
              <w:rPr>
                <w:spacing w:val="-9"/>
                <w:sz w:val="20"/>
                <w:szCs w:val="20"/>
              </w:rPr>
              <w:t xml:space="preserve"> </w:t>
            </w:r>
            <w:r w:rsidRPr="00A2782D">
              <w:rPr>
                <w:sz w:val="20"/>
                <w:szCs w:val="20"/>
              </w:rPr>
              <w:t>на</w:t>
            </w:r>
            <w:r w:rsidRPr="00A2782D">
              <w:rPr>
                <w:spacing w:val="-47"/>
                <w:sz w:val="20"/>
                <w:szCs w:val="20"/>
              </w:rPr>
              <w:t xml:space="preserve"> </w:t>
            </w:r>
            <w:r w:rsidRPr="00A2782D">
              <w:rPr>
                <w:sz w:val="20"/>
                <w:szCs w:val="20"/>
              </w:rPr>
              <w:t>конкретни</w:t>
            </w:r>
            <w:r w:rsidRPr="00A2782D">
              <w:rPr>
                <w:spacing w:val="1"/>
                <w:sz w:val="20"/>
                <w:szCs w:val="20"/>
              </w:rPr>
              <w:t xml:space="preserve"> </w:t>
            </w:r>
            <w:r w:rsidRPr="00A2782D">
              <w:rPr>
                <w:sz w:val="20"/>
                <w:szCs w:val="20"/>
              </w:rPr>
              <w:t>механизми</w:t>
            </w:r>
          </w:p>
        </w:tc>
        <w:tc>
          <w:tcPr>
            <w:tcW w:w="1608" w:type="dxa"/>
          </w:tcPr>
          <w:p w:rsidR="00760770" w:rsidRPr="00A2782D" w:rsidRDefault="00760770" w:rsidP="00A2782D">
            <w:pPr>
              <w:pStyle w:val="TableParagraph"/>
              <w:spacing w:line="276" w:lineRule="auto"/>
              <w:rPr>
                <w:sz w:val="20"/>
                <w:szCs w:val="20"/>
              </w:rPr>
            </w:pPr>
            <w:r w:rsidRPr="00A2782D">
              <w:rPr>
                <w:sz w:val="20"/>
                <w:szCs w:val="20"/>
              </w:rPr>
              <w:t>Всички</w:t>
            </w:r>
            <w:r w:rsidRPr="00A2782D">
              <w:rPr>
                <w:spacing w:val="1"/>
                <w:sz w:val="20"/>
                <w:szCs w:val="20"/>
              </w:rPr>
              <w:t xml:space="preserve"> </w:t>
            </w:r>
            <w:r w:rsidRPr="00A2782D">
              <w:rPr>
                <w:sz w:val="20"/>
                <w:szCs w:val="20"/>
              </w:rPr>
              <w:t>задължени</w:t>
            </w:r>
            <w:r w:rsidRPr="00A2782D">
              <w:rPr>
                <w:spacing w:val="1"/>
                <w:sz w:val="20"/>
                <w:szCs w:val="20"/>
              </w:rPr>
              <w:t xml:space="preserve"> </w:t>
            </w:r>
            <w:r w:rsidRPr="00A2782D">
              <w:rPr>
                <w:sz w:val="20"/>
                <w:szCs w:val="20"/>
              </w:rPr>
              <w:t>търговски и</w:t>
            </w:r>
            <w:r w:rsidRPr="00A2782D">
              <w:rPr>
                <w:spacing w:val="1"/>
                <w:sz w:val="20"/>
                <w:szCs w:val="20"/>
              </w:rPr>
              <w:t xml:space="preserve"> </w:t>
            </w:r>
            <w:r w:rsidRPr="00A2782D">
              <w:rPr>
                <w:sz w:val="20"/>
                <w:szCs w:val="20"/>
              </w:rPr>
              <w:t>други подобни</w:t>
            </w:r>
            <w:r w:rsidRPr="00A2782D">
              <w:rPr>
                <w:spacing w:val="1"/>
                <w:sz w:val="20"/>
                <w:szCs w:val="20"/>
              </w:rPr>
              <w:t xml:space="preserve"> </w:t>
            </w:r>
            <w:r w:rsidRPr="00A2782D">
              <w:rPr>
                <w:spacing w:val="-1"/>
                <w:sz w:val="20"/>
                <w:szCs w:val="20"/>
              </w:rPr>
              <w:t xml:space="preserve">обекти </w:t>
            </w:r>
            <w:r w:rsidRPr="00A2782D">
              <w:rPr>
                <w:sz w:val="20"/>
                <w:szCs w:val="20"/>
              </w:rPr>
              <w:t>прилагат</w:t>
            </w:r>
            <w:r w:rsidRPr="00A2782D">
              <w:rPr>
                <w:spacing w:val="-47"/>
                <w:sz w:val="20"/>
                <w:szCs w:val="20"/>
              </w:rPr>
              <w:t xml:space="preserve"> </w:t>
            </w:r>
            <w:r w:rsidRPr="00A2782D">
              <w:rPr>
                <w:sz w:val="20"/>
                <w:szCs w:val="20"/>
              </w:rPr>
              <w:t>изискванията за</w:t>
            </w:r>
            <w:r w:rsidR="00A2782D" w:rsidRPr="00A2782D">
              <w:rPr>
                <w:sz w:val="20"/>
                <w:szCs w:val="20"/>
              </w:rPr>
              <w:t xml:space="preserve"> </w:t>
            </w:r>
            <w:r w:rsidRPr="00A2782D">
              <w:rPr>
                <w:spacing w:val="-47"/>
                <w:sz w:val="20"/>
                <w:szCs w:val="20"/>
              </w:rPr>
              <w:t xml:space="preserve"> </w:t>
            </w:r>
            <w:r w:rsidRPr="00A2782D">
              <w:rPr>
                <w:sz w:val="20"/>
                <w:szCs w:val="20"/>
              </w:rPr>
              <w:lastRenderedPageBreak/>
              <w:t>разделно</w:t>
            </w:r>
            <w:r w:rsidRPr="00A2782D">
              <w:rPr>
                <w:spacing w:val="1"/>
                <w:sz w:val="20"/>
                <w:szCs w:val="20"/>
              </w:rPr>
              <w:t xml:space="preserve"> </w:t>
            </w:r>
            <w:r w:rsidRPr="00A2782D">
              <w:rPr>
                <w:sz w:val="20"/>
                <w:szCs w:val="20"/>
              </w:rPr>
              <w:t>събиране</w:t>
            </w:r>
            <w:r w:rsidRPr="00A2782D">
              <w:rPr>
                <w:spacing w:val="2"/>
                <w:sz w:val="20"/>
                <w:szCs w:val="20"/>
              </w:rPr>
              <w:t xml:space="preserve"> </w:t>
            </w:r>
            <w:r w:rsidRPr="00A2782D">
              <w:rPr>
                <w:sz w:val="20"/>
                <w:szCs w:val="20"/>
              </w:rPr>
              <w:t>на</w:t>
            </w:r>
            <w:r w:rsidRPr="00A2782D">
              <w:rPr>
                <w:spacing w:val="1"/>
                <w:sz w:val="20"/>
                <w:szCs w:val="20"/>
              </w:rPr>
              <w:t xml:space="preserve"> </w:t>
            </w:r>
            <w:r w:rsidRPr="00A2782D">
              <w:rPr>
                <w:sz w:val="20"/>
                <w:szCs w:val="20"/>
              </w:rPr>
              <w:t>отпадъците</w:t>
            </w:r>
            <w:r w:rsidRPr="00A2782D">
              <w:rPr>
                <w:spacing w:val="-2"/>
                <w:sz w:val="20"/>
                <w:szCs w:val="20"/>
              </w:rPr>
              <w:t xml:space="preserve"> </w:t>
            </w:r>
            <w:r w:rsidRPr="00A2782D">
              <w:rPr>
                <w:sz w:val="20"/>
                <w:szCs w:val="20"/>
              </w:rPr>
              <w:t>от</w:t>
            </w:r>
          </w:p>
          <w:p w:rsidR="00760770" w:rsidRPr="00A2782D" w:rsidRDefault="00760770" w:rsidP="00A2782D">
            <w:pPr>
              <w:pStyle w:val="TableParagraph"/>
              <w:spacing w:line="276" w:lineRule="auto"/>
              <w:rPr>
                <w:sz w:val="20"/>
                <w:szCs w:val="20"/>
              </w:rPr>
            </w:pPr>
            <w:r w:rsidRPr="00A2782D">
              <w:rPr>
                <w:sz w:val="20"/>
                <w:szCs w:val="20"/>
              </w:rPr>
              <w:t>хартия</w:t>
            </w:r>
            <w:r w:rsidRPr="00A2782D">
              <w:rPr>
                <w:spacing w:val="-3"/>
                <w:sz w:val="20"/>
                <w:szCs w:val="20"/>
              </w:rPr>
              <w:t xml:space="preserve"> </w:t>
            </w:r>
            <w:r w:rsidRPr="00A2782D">
              <w:rPr>
                <w:sz w:val="20"/>
                <w:szCs w:val="20"/>
              </w:rPr>
              <w:t>и</w:t>
            </w:r>
            <w:r w:rsidRPr="00A2782D">
              <w:rPr>
                <w:spacing w:val="-3"/>
                <w:sz w:val="20"/>
                <w:szCs w:val="20"/>
              </w:rPr>
              <w:t xml:space="preserve"> </w:t>
            </w:r>
            <w:r w:rsidRPr="00A2782D">
              <w:rPr>
                <w:sz w:val="20"/>
                <w:szCs w:val="20"/>
              </w:rPr>
              <w:t>картон,</w:t>
            </w:r>
            <w:r w:rsidR="00A2782D" w:rsidRPr="00A2782D">
              <w:rPr>
                <w:sz w:val="20"/>
                <w:szCs w:val="20"/>
              </w:rPr>
              <w:t xml:space="preserve"> стъкло,</w:t>
            </w:r>
            <w:r w:rsidR="00A2782D" w:rsidRPr="00A2782D">
              <w:rPr>
                <w:spacing w:val="1"/>
                <w:sz w:val="20"/>
                <w:szCs w:val="20"/>
              </w:rPr>
              <w:t xml:space="preserve"> </w:t>
            </w:r>
            <w:r w:rsidR="00A2782D" w:rsidRPr="00A2782D">
              <w:rPr>
                <w:spacing w:val="-1"/>
                <w:sz w:val="20"/>
                <w:szCs w:val="20"/>
              </w:rPr>
              <w:t xml:space="preserve">пластмаси, </w:t>
            </w:r>
            <w:r w:rsidR="00A2782D" w:rsidRPr="00A2782D">
              <w:rPr>
                <w:sz w:val="20"/>
                <w:szCs w:val="20"/>
              </w:rPr>
              <w:t>дърво</w:t>
            </w:r>
            <w:r w:rsidR="00A2782D" w:rsidRPr="00A2782D">
              <w:rPr>
                <w:spacing w:val="-47"/>
                <w:sz w:val="20"/>
                <w:szCs w:val="20"/>
              </w:rPr>
              <w:t xml:space="preserve"> </w:t>
            </w:r>
            <w:r w:rsidR="00A2782D" w:rsidRPr="00A2782D">
              <w:rPr>
                <w:sz w:val="20"/>
                <w:szCs w:val="20"/>
              </w:rPr>
              <w:t>и метали, вкл.</w:t>
            </w:r>
            <w:r w:rsidR="00A2782D" w:rsidRPr="00A2782D">
              <w:rPr>
                <w:spacing w:val="1"/>
                <w:sz w:val="20"/>
                <w:szCs w:val="20"/>
              </w:rPr>
              <w:t xml:space="preserve"> </w:t>
            </w:r>
            <w:r w:rsidR="00A2782D" w:rsidRPr="00A2782D">
              <w:rPr>
                <w:sz w:val="20"/>
                <w:szCs w:val="20"/>
              </w:rPr>
              <w:t>отпадъци от</w:t>
            </w:r>
            <w:r w:rsidR="00A2782D" w:rsidRPr="00A2782D">
              <w:rPr>
                <w:spacing w:val="1"/>
                <w:sz w:val="20"/>
                <w:szCs w:val="20"/>
              </w:rPr>
              <w:t xml:space="preserve"> </w:t>
            </w:r>
            <w:r w:rsidR="00A2782D" w:rsidRPr="00A2782D">
              <w:rPr>
                <w:sz w:val="20"/>
                <w:szCs w:val="20"/>
              </w:rPr>
              <w:t>опаковки от</w:t>
            </w:r>
            <w:r w:rsidR="00A2782D" w:rsidRPr="00A2782D">
              <w:rPr>
                <w:spacing w:val="1"/>
                <w:sz w:val="20"/>
                <w:szCs w:val="20"/>
              </w:rPr>
              <w:t xml:space="preserve"> </w:t>
            </w:r>
            <w:r w:rsidR="00A2782D" w:rsidRPr="00A2782D">
              <w:rPr>
                <w:sz w:val="20"/>
                <w:szCs w:val="20"/>
              </w:rPr>
              <w:t>същите</w:t>
            </w:r>
            <w:r w:rsidR="00A2782D" w:rsidRPr="00A2782D">
              <w:rPr>
                <w:spacing w:val="1"/>
                <w:sz w:val="20"/>
                <w:szCs w:val="20"/>
              </w:rPr>
              <w:t xml:space="preserve"> </w:t>
            </w:r>
            <w:r w:rsidR="00A2782D" w:rsidRPr="00A2782D">
              <w:rPr>
                <w:sz w:val="20"/>
                <w:szCs w:val="20"/>
              </w:rPr>
              <w:t>материали</w:t>
            </w:r>
          </w:p>
        </w:tc>
        <w:tc>
          <w:tcPr>
            <w:tcW w:w="1086" w:type="dxa"/>
          </w:tcPr>
          <w:p w:rsidR="00760770" w:rsidRPr="00A2782D" w:rsidRDefault="00760770" w:rsidP="00A2782D">
            <w:pPr>
              <w:pStyle w:val="TableParagraph"/>
              <w:spacing w:line="276" w:lineRule="auto"/>
              <w:rPr>
                <w:sz w:val="20"/>
                <w:szCs w:val="20"/>
              </w:rPr>
            </w:pPr>
            <w:r w:rsidRPr="00A2782D">
              <w:rPr>
                <w:spacing w:val="-1"/>
                <w:sz w:val="20"/>
                <w:szCs w:val="20"/>
              </w:rPr>
              <w:lastRenderedPageBreak/>
              <w:t>Община</w:t>
            </w:r>
            <w:r w:rsidRPr="00A2782D">
              <w:rPr>
                <w:spacing w:val="-47"/>
                <w:sz w:val="20"/>
                <w:szCs w:val="20"/>
              </w:rPr>
              <w:t xml:space="preserve"> </w:t>
            </w:r>
            <w:r w:rsidRPr="00A2782D">
              <w:rPr>
                <w:sz w:val="20"/>
                <w:szCs w:val="20"/>
              </w:rPr>
              <w:t>Гълъбово</w:t>
            </w:r>
          </w:p>
        </w:tc>
        <w:tc>
          <w:tcPr>
            <w:tcW w:w="1462" w:type="dxa"/>
          </w:tcPr>
          <w:p w:rsidR="00760770" w:rsidRPr="00A2782D" w:rsidRDefault="00760770" w:rsidP="00A2782D">
            <w:pPr>
              <w:spacing w:after="0"/>
              <w:rPr>
                <w:rFonts w:ascii="Times New Roman" w:hAnsi="Times New Roman" w:cs="Times New Roman"/>
                <w:color w:val="FF0000"/>
                <w:sz w:val="20"/>
                <w:szCs w:val="20"/>
              </w:rPr>
            </w:pPr>
          </w:p>
        </w:tc>
      </w:tr>
      <w:tr w:rsidR="00A2782D" w:rsidRPr="00A2782D" w:rsidTr="00CF7866">
        <w:tc>
          <w:tcPr>
            <w:tcW w:w="1559" w:type="dxa"/>
          </w:tcPr>
          <w:p w:rsidR="00A2782D" w:rsidRPr="00A2782D" w:rsidRDefault="00A2782D" w:rsidP="00A2782D">
            <w:pPr>
              <w:pStyle w:val="aa"/>
              <w:tabs>
                <w:tab w:val="left" w:pos="-2694"/>
              </w:tabs>
              <w:spacing w:after="0"/>
              <w:ind w:left="0"/>
              <w:rPr>
                <w:rFonts w:ascii="Times New Roman" w:hAnsi="Times New Roman" w:cs="Times New Roman"/>
                <w:b/>
                <w:sz w:val="20"/>
                <w:szCs w:val="20"/>
              </w:rPr>
            </w:pPr>
          </w:p>
        </w:tc>
        <w:tc>
          <w:tcPr>
            <w:tcW w:w="2127" w:type="dxa"/>
          </w:tcPr>
          <w:p w:rsidR="00A2782D" w:rsidRPr="00A2782D" w:rsidRDefault="00A2782D" w:rsidP="00A2782D">
            <w:pPr>
              <w:pStyle w:val="TableParagraph"/>
              <w:spacing w:line="276" w:lineRule="auto"/>
              <w:rPr>
                <w:sz w:val="20"/>
                <w:szCs w:val="20"/>
              </w:rPr>
            </w:pPr>
            <w:r w:rsidRPr="00A2782D">
              <w:rPr>
                <w:sz w:val="20"/>
                <w:szCs w:val="20"/>
              </w:rPr>
              <w:t>1.4. Провеждане на</w:t>
            </w:r>
            <w:r w:rsidRPr="00A2782D">
              <w:rPr>
                <w:spacing w:val="1"/>
                <w:sz w:val="20"/>
                <w:szCs w:val="20"/>
              </w:rPr>
              <w:t xml:space="preserve"> </w:t>
            </w:r>
            <w:r w:rsidRPr="00A2782D">
              <w:rPr>
                <w:sz w:val="20"/>
                <w:szCs w:val="20"/>
              </w:rPr>
              <w:t>информационни</w:t>
            </w:r>
            <w:r w:rsidRPr="00A2782D">
              <w:rPr>
                <w:spacing w:val="1"/>
                <w:sz w:val="20"/>
                <w:szCs w:val="20"/>
              </w:rPr>
              <w:t xml:space="preserve"> </w:t>
            </w:r>
            <w:r w:rsidRPr="00A2782D">
              <w:rPr>
                <w:spacing w:val="-1"/>
                <w:sz w:val="20"/>
                <w:szCs w:val="20"/>
              </w:rPr>
              <w:t xml:space="preserve">мероприятия, </w:t>
            </w:r>
            <w:r w:rsidRPr="00A2782D">
              <w:rPr>
                <w:sz w:val="20"/>
                <w:szCs w:val="20"/>
              </w:rPr>
              <w:t>целящи</w:t>
            </w:r>
            <w:r w:rsidRPr="00A2782D">
              <w:rPr>
                <w:spacing w:val="-47"/>
                <w:sz w:val="20"/>
                <w:szCs w:val="20"/>
              </w:rPr>
              <w:t xml:space="preserve"> </w:t>
            </w:r>
            <w:r w:rsidRPr="00A2782D">
              <w:rPr>
                <w:sz w:val="20"/>
                <w:szCs w:val="20"/>
              </w:rPr>
              <w:t>постигането</w:t>
            </w:r>
            <w:r w:rsidRPr="00A2782D">
              <w:rPr>
                <w:spacing w:val="2"/>
                <w:sz w:val="20"/>
                <w:szCs w:val="20"/>
              </w:rPr>
              <w:t xml:space="preserve"> </w:t>
            </w:r>
            <w:r w:rsidRPr="00A2782D">
              <w:rPr>
                <w:sz w:val="20"/>
                <w:szCs w:val="20"/>
              </w:rPr>
              <w:t>на</w:t>
            </w:r>
            <w:r w:rsidRPr="00A2782D">
              <w:rPr>
                <w:spacing w:val="1"/>
                <w:sz w:val="20"/>
                <w:szCs w:val="20"/>
              </w:rPr>
              <w:t xml:space="preserve"> </w:t>
            </w:r>
            <w:r w:rsidRPr="00A2782D">
              <w:rPr>
                <w:sz w:val="20"/>
                <w:szCs w:val="20"/>
              </w:rPr>
              <w:t>мотивираност на</w:t>
            </w:r>
            <w:r w:rsidRPr="00A2782D">
              <w:rPr>
                <w:spacing w:val="1"/>
                <w:sz w:val="20"/>
                <w:szCs w:val="20"/>
              </w:rPr>
              <w:t xml:space="preserve"> </w:t>
            </w:r>
            <w:r w:rsidRPr="00A2782D">
              <w:rPr>
                <w:sz w:val="20"/>
                <w:szCs w:val="20"/>
              </w:rPr>
              <w:t>населението за</w:t>
            </w:r>
            <w:r w:rsidRPr="00A2782D">
              <w:rPr>
                <w:spacing w:val="1"/>
                <w:sz w:val="20"/>
                <w:szCs w:val="20"/>
              </w:rPr>
              <w:t xml:space="preserve"> </w:t>
            </w:r>
            <w:r w:rsidRPr="00A2782D">
              <w:rPr>
                <w:sz w:val="20"/>
                <w:szCs w:val="20"/>
              </w:rPr>
              <w:t>активно участие в</w:t>
            </w:r>
            <w:r w:rsidRPr="00A2782D">
              <w:rPr>
                <w:spacing w:val="1"/>
                <w:sz w:val="20"/>
                <w:szCs w:val="20"/>
              </w:rPr>
              <w:t xml:space="preserve"> </w:t>
            </w:r>
            <w:r w:rsidRPr="00A2782D">
              <w:rPr>
                <w:sz w:val="20"/>
                <w:szCs w:val="20"/>
              </w:rPr>
              <w:t>разделното</w:t>
            </w:r>
            <w:r w:rsidRPr="00A2782D">
              <w:rPr>
                <w:spacing w:val="-3"/>
                <w:sz w:val="20"/>
                <w:szCs w:val="20"/>
              </w:rPr>
              <w:t xml:space="preserve"> </w:t>
            </w:r>
            <w:r w:rsidRPr="00A2782D">
              <w:rPr>
                <w:sz w:val="20"/>
                <w:szCs w:val="20"/>
              </w:rPr>
              <w:t>събиране</w:t>
            </w:r>
          </w:p>
          <w:p w:rsidR="00A2782D" w:rsidRPr="00A2782D" w:rsidRDefault="00A2782D" w:rsidP="00A2782D">
            <w:pPr>
              <w:pStyle w:val="TableParagraph"/>
              <w:spacing w:line="276" w:lineRule="auto"/>
              <w:rPr>
                <w:sz w:val="20"/>
                <w:szCs w:val="20"/>
              </w:rPr>
            </w:pPr>
            <w:r w:rsidRPr="00A2782D">
              <w:rPr>
                <w:sz w:val="20"/>
                <w:szCs w:val="20"/>
              </w:rPr>
              <w:t>на</w:t>
            </w:r>
            <w:r w:rsidRPr="00A2782D">
              <w:rPr>
                <w:spacing w:val="-8"/>
                <w:sz w:val="20"/>
                <w:szCs w:val="20"/>
              </w:rPr>
              <w:t xml:space="preserve"> </w:t>
            </w:r>
            <w:r w:rsidRPr="00A2782D">
              <w:rPr>
                <w:sz w:val="20"/>
                <w:szCs w:val="20"/>
              </w:rPr>
              <w:t>отпадъци</w:t>
            </w:r>
            <w:r w:rsidRPr="00A2782D">
              <w:rPr>
                <w:spacing w:val="-8"/>
                <w:sz w:val="20"/>
                <w:szCs w:val="20"/>
              </w:rPr>
              <w:t xml:space="preserve"> </w:t>
            </w:r>
            <w:r w:rsidRPr="00A2782D">
              <w:rPr>
                <w:sz w:val="20"/>
                <w:szCs w:val="20"/>
              </w:rPr>
              <w:t>от</w:t>
            </w:r>
            <w:r w:rsidRPr="00A2782D">
              <w:rPr>
                <w:spacing w:val="-47"/>
                <w:sz w:val="20"/>
                <w:szCs w:val="20"/>
              </w:rPr>
              <w:t xml:space="preserve"> </w:t>
            </w:r>
            <w:r w:rsidRPr="00A2782D">
              <w:rPr>
                <w:sz w:val="20"/>
                <w:szCs w:val="20"/>
              </w:rPr>
              <w:t>опаковки</w:t>
            </w:r>
          </w:p>
        </w:tc>
        <w:tc>
          <w:tcPr>
            <w:tcW w:w="993" w:type="dxa"/>
          </w:tcPr>
          <w:p w:rsidR="00A2782D" w:rsidRPr="00A2782D" w:rsidRDefault="00A2782D" w:rsidP="00A2782D">
            <w:pPr>
              <w:pStyle w:val="TableParagraph"/>
              <w:spacing w:line="276" w:lineRule="auto"/>
              <w:rPr>
                <w:sz w:val="20"/>
                <w:szCs w:val="20"/>
              </w:rPr>
            </w:pPr>
          </w:p>
        </w:tc>
        <w:tc>
          <w:tcPr>
            <w:tcW w:w="1842" w:type="dxa"/>
          </w:tcPr>
          <w:p w:rsidR="00A2782D" w:rsidRPr="00A2782D" w:rsidRDefault="00A2782D" w:rsidP="00A2782D">
            <w:pPr>
              <w:pStyle w:val="TableParagraph"/>
              <w:spacing w:line="276" w:lineRule="auto"/>
              <w:rPr>
                <w:sz w:val="20"/>
                <w:szCs w:val="20"/>
              </w:rPr>
            </w:pPr>
            <w:r w:rsidRPr="00A2782D">
              <w:rPr>
                <w:sz w:val="20"/>
                <w:szCs w:val="20"/>
              </w:rPr>
              <w:t>Организация по</w:t>
            </w:r>
            <w:r w:rsidRPr="00A2782D">
              <w:rPr>
                <w:spacing w:val="1"/>
                <w:sz w:val="20"/>
                <w:szCs w:val="20"/>
              </w:rPr>
              <w:t xml:space="preserve"> </w:t>
            </w:r>
            <w:r w:rsidRPr="00A2782D">
              <w:rPr>
                <w:sz w:val="20"/>
                <w:szCs w:val="20"/>
              </w:rPr>
              <w:t>оползотворяван</w:t>
            </w:r>
            <w:r w:rsidRPr="00A2782D">
              <w:rPr>
                <w:spacing w:val="1"/>
                <w:sz w:val="20"/>
                <w:szCs w:val="20"/>
              </w:rPr>
              <w:t xml:space="preserve"> </w:t>
            </w:r>
            <w:r w:rsidRPr="00A2782D">
              <w:rPr>
                <w:sz w:val="20"/>
                <w:szCs w:val="20"/>
              </w:rPr>
              <w:t>е</w:t>
            </w:r>
            <w:r w:rsidRPr="00A2782D">
              <w:rPr>
                <w:spacing w:val="-6"/>
                <w:sz w:val="20"/>
                <w:szCs w:val="20"/>
              </w:rPr>
              <w:t xml:space="preserve"> </w:t>
            </w:r>
            <w:r w:rsidRPr="00A2782D">
              <w:rPr>
                <w:sz w:val="20"/>
                <w:szCs w:val="20"/>
              </w:rPr>
              <w:t>на</w:t>
            </w:r>
            <w:r w:rsidRPr="00A2782D">
              <w:rPr>
                <w:spacing w:val="-5"/>
                <w:sz w:val="20"/>
                <w:szCs w:val="20"/>
              </w:rPr>
              <w:t xml:space="preserve"> </w:t>
            </w:r>
            <w:r w:rsidRPr="00A2782D">
              <w:rPr>
                <w:sz w:val="20"/>
                <w:szCs w:val="20"/>
              </w:rPr>
              <w:t>отпадъци</w:t>
            </w:r>
            <w:r w:rsidRPr="00A2782D">
              <w:rPr>
                <w:spacing w:val="-6"/>
                <w:sz w:val="20"/>
                <w:szCs w:val="20"/>
              </w:rPr>
              <w:t xml:space="preserve"> </w:t>
            </w:r>
            <w:r w:rsidRPr="00A2782D">
              <w:rPr>
                <w:sz w:val="20"/>
                <w:szCs w:val="20"/>
              </w:rPr>
              <w:t>от</w:t>
            </w:r>
            <w:r w:rsidRPr="00A2782D">
              <w:rPr>
                <w:spacing w:val="-47"/>
                <w:sz w:val="20"/>
                <w:szCs w:val="20"/>
              </w:rPr>
              <w:t xml:space="preserve"> </w:t>
            </w:r>
            <w:r w:rsidRPr="00A2782D">
              <w:rPr>
                <w:sz w:val="20"/>
                <w:szCs w:val="20"/>
              </w:rPr>
              <w:t>опаковки</w:t>
            </w:r>
            <w:r w:rsidRPr="00A2782D">
              <w:rPr>
                <w:spacing w:val="-6"/>
                <w:sz w:val="20"/>
                <w:szCs w:val="20"/>
              </w:rPr>
              <w:t xml:space="preserve"> </w:t>
            </w:r>
            <w:r w:rsidRPr="00A2782D">
              <w:rPr>
                <w:sz w:val="20"/>
                <w:szCs w:val="20"/>
              </w:rPr>
              <w:t>(ООп)</w:t>
            </w:r>
          </w:p>
        </w:tc>
        <w:tc>
          <w:tcPr>
            <w:tcW w:w="1134" w:type="dxa"/>
          </w:tcPr>
          <w:p w:rsidR="00A2782D" w:rsidRPr="00A2782D" w:rsidRDefault="00A2782D" w:rsidP="00A2782D">
            <w:pPr>
              <w:pStyle w:val="TableParagraph"/>
              <w:spacing w:line="276" w:lineRule="auto"/>
              <w:rPr>
                <w:sz w:val="20"/>
                <w:szCs w:val="20"/>
              </w:rPr>
            </w:pPr>
            <w:r w:rsidRPr="00A2782D">
              <w:rPr>
                <w:sz w:val="20"/>
                <w:szCs w:val="20"/>
              </w:rPr>
              <w:t>2021-2028</w:t>
            </w:r>
          </w:p>
        </w:tc>
        <w:tc>
          <w:tcPr>
            <w:tcW w:w="1702" w:type="dxa"/>
          </w:tcPr>
          <w:p w:rsidR="00A2782D" w:rsidRPr="00A2782D" w:rsidRDefault="00A2782D" w:rsidP="00A2782D">
            <w:pPr>
              <w:pStyle w:val="TableParagraph"/>
              <w:spacing w:line="276" w:lineRule="auto"/>
              <w:rPr>
                <w:sz w:val="20"/>
                <w:szCs w:val="20"/>
              </w:rPr>
            </w:pPr>
            <w:r w:rsidRPr="00A2782D">
              <w:rPr>
                <w:sz w:val="20"/>
                <w:szCs w:val="20"/>
              </w:rPr>
              <w:t>Увеличаване</w:t>
            </w:r>
            <w:r w:rsidRPr="00A2782D">
              <w:rPr>
                <w:spacing w:val="1"/>
                <w:sz w:val="20"/>
                <w:szCs w:val="20"/>
              </w:rPr>
              <w:t xml:space="preserve"> </w:t>
            </w:r>
            <w:r w:rsidRPr="00A2782D">
              <w:rPr>
                <w:sz w:val="20"/>
                <w:szCs w:val="20"/>
              </w:rPr>
              <w:t>на</w:t>
            </w:r>
            <w:r w:rsidRPr="00A2782D">
              <w:rPr>
                <w:spacing w:val="1"/>
                <w:sz w:val="20"/>
                <w:szCs w:val="20"/>
              </w:rPr>
              <w:t xml:space="preserve"> </w:t>
            </w:r>
            <w:r w:rsidRPr="00A2782D">
              <w:rPr>
                <w:sz w:val="20"/>
                <w:szCs w:val="20"/>
              </w:rPr>
              <w:t>количествата</w:t>
            </w:r>
            <w:r w:rsidRPr="00A2782D">
              <w:rPr>
                <w:spacing w:val="1"/>
                <w:sz w:val="20"/>
                <w:szCs w:val="20"/>
              </w:rPr>
              <w:t xml:space="preserve"> </w:t>
            </w:r>
            <w:r w:rsidRPr="00A2782D">
              <w:rPr>
                <w:sz w:val="20"/>
                <w:szCs w:val="20"/>
              </w:rPr>
              <w:t>разделно събрани</w:t>
            </w:r>
            <w:r w:rsidRPr="00A2782D">
              <w:rPr>
                <w:spacing w:val="1"/>
                <w:sz w:val="20"/>
                <w:szCs w:val="20"/>
              </w:rPr>
              <w:t xml:space="preserve"> </w:t>
            </w:r>
            <w:r w:rsidRPr="00A2782D">
              <w:rPr>
                <w:sz w:val="20"/>
                <w:szCs w:val="20"/>
              </w:rPr>
              <w:t>хартия и картон,</w:t>
            </w:r>
            <w:r w:rsidRPr="00A2782D">
              <w:rPr>
                <w:spacing w:val="1"/>
                <w:sz w:val="20"/>
                <w:szCs w:val="20"/>
              </w:rPr>
              <w:t xml:space="preserve"> </w:t>
            </w:r>
            <w:r w:rsidRPr="00A2782D">
              <w:rPr>
                <w:spacing w:val="-1"/>
                <w:sz w:val="20"/>
                <w:szCs w:val="20"/>
              </w:rPr>
              <w:t xml:space="preserve">стъкло, </w:t>
            </w:r>
            <w:r w:rsidRPr="00A2782D">
              <w:rPr>
                <w:sz w:val="20"/>
                <w:szCs w:val="20"/>
              </w:rPr>
              <w:t>пластмаси,</w:t>
            </w:r>
            <w:r w:rsidRPr="00A2782D">
              <w:rPr>
                <w:spacing w:val="-47"/>
                <w:sz w:val="20"/>
                <w:szCs w:val="20"/>
              </w:rPr>
              <w:t xml:space="preserve"> </w:t>
            </w:r>
            <w:r w:rsidRPr="00A2782D">
              <w:rPr>
                <w:sz w:val="20"/>
                <w:szCs w:val="20"/>
              </w:rPr>
              <w:t>дърво и метали,</w:t>
            </w:r>
            <w:r w:rsidRPr="00A2782D">
              <w:rPr>
                <w:spacing w:val="1"/>
                <w:sz w:val="20"/>
                <w:szCs w:val="20"/>
              </w:rPr>
              <w:t xml:space="preserve"> </w:t>
            </w:r>
            <w:r w:rsidRPr="00A2782D">
              <w:rPr>
                <w:sz w:val="20"/>
                <w:szCs w:val="20"/>
              </w:rPr>
              <w:t>вкл. отпадъци от</w:t>
            </w:r>
            <w:r w:rsidRPr="00A2782D">
              <w:rPr>
                <w:spacing w:val="1"/>
                <w:sz w:val="20"/>
                <w:szCs w:val="20"/>
              </w:rPr>
              <w:t xml:space="preserve"> </w:t>
            </w:r>
            <w:r w:rsidRPr="00A2782D">
              <w:rPr>
                <w:sz w:val="20"/>
                <w:szCs w:val="20"/>
              </w:rPr>
              <w:t>опаковки от</w:t>
            </w:r>
            <w:r w:rsidRPr="00A2782D">
              <w:rPr>
                <w:spacing w:val="1"/>
                <w:sz w:val="20"/>
                <w:szCs w:val="20"/>
              </w:rPr>
              <w:t xml:space="preserve"> </w:t>
            </w:r>
            <w:r w:rsidRPr="00A2782D">
              <w:rPr>
                <w:sz w:val="20"/>
                <w:szCs w:val="20"/>
              </w:rPr>
              <w:t>същите</w:t>
            </w:r>
            <w:r w:rsidRPr="00A2782D">
              <w:rPr>
                <w:spacing w:val="-4"/>
                <w:sz w:val="20"/>
                <w:szCs w:val="20"/>
              </w:rPr>
              <w:t xml:space="preserve"> </w:t>
            </w:r>
            <w:r w:rsidRPr="00A2782D">
              <w:rPr>
                <w:sz w:val="20"/>
                <w:szCs w:val="20"/>
              </w:rPr>
              <w:t>материали</w:t>
            </w:r>
          </w:p>
        </w:tc>
        <w:tc>
          <w:tcPr>
            <w:tcW w:w="1938" w:type="dxa"/>
          </w:tcPr>
          <w:p w:rsidR="00A2782D" w:rsidRPr="00A2782D" w:rsidRDefault="00A2782D" w:rsidP="00A2782D">
            <w:pPr>
              <w:pStyle w:val="TableParagraph"/>
              <w:spacing w:line="276" w:lineRule="auto"/>
              <w:rPr>
                <w:sz w:val="20"/>
                <w:szCs w:val="20"/>
              </w:rPr>
            </w:pPr>
            <w:r w:rsidRPr="00A2782D">
              <w:rPr>
                <w:sz w:val="20"/>
                <w:szCs w:val="20"/>
              </w:rPr>
              <w:t>Количество</w:t>
            </w:r>
            <w:r w:rsidRPr="00A2782D">
              <w:rPr>
                <w:spacing w:val="1"/>
                <w:sz w:val="20"/>
                <w:szCs w:val="20"/>
              </w:rPr>
              <w:t xml:space="preserve"> </w:t>
            </w:r>
            <w:r w:rsidRPr="00A2782D">
              <w:rPr>
                <w:sz w:val="20"/>
                <w:szCs w:val="20"/>
              </w:rPr>
              <w:t>разделно събрани</w:t>
            </w:r>
            <w:r w:rsidRPr="00A2782D">
              <w:rPr>
                <w:spacing w:val="1"/>
                <w:sz w:val="20"/>
                <w:szCs w:val="20"/>
              </w:rPr>
              <w:t xml:space="preserve"> </w:t>
            </w:r>
            <w:r w:rsidRPr="00A2782D">
              <w:rPr>
                <w:sz w:val="20"/>
                <w:szCs w:val="20"/>
              </w:rPr>
              <w:t>отпадъци</w:t>
            </w:r>
            <w:r w:rsidRPr="00A2782D">
              <w:rPr>
                <w:spacing w:val="-6"/>
                <w:sz w:val="20"/>
                <w:szCs w:val="20"/>
              </w:rPr>
              <w:t xml:space="preserve"> </w:t>
            </w:r>
            <w:r w:rsidRPr="00A2782D">
              <w:rPr>
                <w:sz w:val="20"/>
                <w:szCs w:val="20"/>
              </w:rPr>
              <w:t>по</w:t>
            </w:r>
            <w:r w:rsidRPr="00A2782D">
              <w:rPr>
                <w:spacing w:val="-5"/>
                <w:sz w:val="20"/>
                <w:szCs w:val="20"/>
              </w:rPr>
              <w:t xml:space="preserve"> </w:t>
            </w:r>
            <w:r w:rsidRPr="00A2782D">
              <w:rPr>
                <w:sz w:val="20"/>
                <w:szCs w:val="20"/>
              </w:rPr>
              <w:t>видове</w:t>
            </w:r>
            <w:r w:rsidRPr="00A2782D">
              <w:rPr>
                <w:spacing w:val="-47"/>
                <w:sz w:val="20"/>
                <w:szCs w:val="20"/>
              </w:rPr>
              <w:t xml:space="preserve"> </w:t>
            </w:r>
            <w:r w:rsidRPr="00A2782D">
              <w:rPr>
                <w:sz w:val="20"/>
                <w:szCs w:val="20"/>
              </w:rPr>
              <w:t>в</w:t>
            </w:r>
            <w:r w:rsidRPr="00A2782D">
              <w:rPr>
                <w:spacing w:val="-2"/>
                <w:sz w:val="20"/>
                <w:szCs w:val="20"/>
              </w:rPr>
              <w:t xml:space="preserve"> </w:t>
            </w:r>
            <w:r w:rsidRPr="00A2782D">
              <w:rPr>
                <w:sz w:val="20"/>
                <w:szCs w:val="20"/>
              </w:rPr>
              <w:t>кг</w:t>
            </w:r>
          </w:p>
        </w:tc>
        <w:tc>
          <w:tcPr>
            <w:tcW w:w="1608" w:type="dxa"/>
          </w:tcPr>
          <w:p w:rsidR="00A2782D" w:rsidRPr="00A2782D" w:rsidRDefault="00A2782D" w:rsidP="00A2782D">
            <w:pPr>
              <w:pStyle w:val="TableParagraph"/>
              <w:spacing w:line="276" w:lineRule="auto"/>
              <w:rPr>
                <w:sz w:val="20"/>
                <w:szCs w:val="20"/>
              </w:rPr>
            </w:pPr>
            <w:r w:rsidRPr="00A2782D">
              <w:rPr>
                <w:sz w:val="20"/>
                <w:szCs w:val="20"/>
              </w:rPr>
              <w:t>Количество</w:t>
            </w:r>
            <w:r w:rsidRPr="00A2782D">
              <w:rPr>
                <w:spacing w:val="1"/>
                <w:sz w:val="20"/>
                <w:szCs w:val="20"/>
              </w:rPr>
              <w:t xml:space="preserve"> </w:t>
            </w:r>
            <w:r w:rsidRPr="00A2782D">
              <w:rPr>
                <w:sz w:val="20"/>
                <w:szCs w:val="20"/>
              </w:rPr>
              <w:t>разделно</w:t>
            </w:r>
            <w:r w:rsidRPr="00A2782D">
              <w:rPr>
                <w:spacing w:val="1"/>
                <w:sz w:val="20"/>
                <w:szCs w:val="20"/>
              </w:rPr>
              <w:t xml:space="preserve"> </w:t>
            </w:r>
            <w:r w:rsidRPr="00A2782D">
              <w:rPr>
                <w:sz w:val="20"/>
                <w:szCs w:val="20"/>
              </w:rPr>
              <w:t>събрани</w:t>
            </w:r>
            <w:r w:rsidRPr="00A2782D">
              <w:rPr>
                <w:spacing w:val="1"/>
                <w:sz w:val="20"/>
                <w:szCs w:val="20"/>
              </w:rPr>
              <w:t xml:space="preserve"> </w:t>
            </w:r>
            <w:r w:rsidRPr="00A2782D">
              <w:rPr>
                <w:spacing w:val="-1"/>
                <w:sz w:val="20"/>
                <w:szCs w:val="20"/>
              </w:rPr>
              <w:t xml:space="preserve">отпадъци </w:t>
            </w:r>
            <w:r w:rsidRPr="00A2782D">
              <w:rPr>
                <w:sz w:val="20"/>
                <w:szCs w:val="20"/>
              </w:rPr>
              <w:t>по</w:t>
            </w:r>
            <w:r w:rsidRPr="00A2782D">
              <w:rPr>
                <w:spacing w:val="-47"/>
                <w:sz w:val="20"/>
                <w:szCs w:val="20"/>
              </w:rPr>
              <w:t xml:space="preserve"> </w:t>
            </w:r>
            <w:r w:rsidRPr="00A2782D">
              <w:rPr>
                <w:sz w:val="20"/>
                <w:szCs w:val="20"/>
              </w:rPr>
              <w:t>видове</w:t>
            </w:r>
            <w:r w:rsidRPr="00A2782D">
              <w:rPr>
                <w:spacing w:val="-1"/>
                <w:sz w:val="20"/>
                <w:szCs w:val="20"/>
              </w:rPr>
              <w:t xml:space="preserve"> </w:t>
            </w:r>
            <w:r w:rsidRPr="00A2782D">
              <w:rPr>
                <w:sz w:val="20"/>
                <w:szCs w:val="20"/>
              </w:rPr>
              <w:t>в</w:t>
            </w:r>
            <w:r w:rsidRPr="00A2782D">
              <w:rPr>
                <w:spacing w:val="-3"/>
                <w:sz w:val="20"/>
                <w:szCs w:val="20"/>
              </w:rPr>
              <w:t xml:space="preserve"> </w:t>
            </w:r>
            <w:r w:rsidRPr="00A2782D">
              <w:rPr>
                <w:sz w:val="20"/>
                <w:szCs w:val="20"/>
              </w:rPr>
              <w:t>кг</w:t>
            </w:r>
          </w:p>
        </w:tc>
        <w:tc>
          <w:tcPr>
            <w:tcW w:w="1086" w:type="dxa"/>
          </w:tcPr>
          <w:p w:rsidR="00A2782D" w:rsidRPr="00A2782D" w:rsidRDefault="00A2782D" w:rsidP="00A2782D">
            <w:pPr>
              <w:pStyle w:val="TableParagraph"/>
              <w:tabs>
                <w:tab w:val="left" w:pos="1085"/>
              </w:tabs>
              <w:spacing w:line="276" w:lineRule="auto"/>
              <w:rPr>
                <w:sz w:val="20"/>
                <w:szCs w:val="20"/>
              </w:rPr>
            </w:pPr>
            <w:r w:rsidRPr="00A2782D">
              <w:rPr>
                <w:spacing w:val="-1"/>
                <w:sz w:val="20"/>
                <w:szCs w:val="20"/>
              </w:rPr>
              <w:t>Община</w:t>
            </w:r>
            <w:r w:rsidRPr="00A2782D">
              <w:rPr>
                <w:spacing w:val="-47"/>
                <w:sz w:val="20"/>
                <w:szCs w:val="20"/>
              </w:rPr>
              <w:t xml:space="preserve"> </w:t>
            </w:r>
            <w:r w:rsidRPr="00A2782D">
              <w:rPr>
                <w:sz w:val="20"/>
                <w:szCs w:val="20"/>
              </w:rPr>
              <w:t>Гълъбово</w:t>
            </w:r>
          </w:p>
        </w:tc>
        <w:tc>
          <w:tcPr>
            <w:tcW w:w="1462" w:type="dxa"/>
          </w:tcPr>
          <w:p w:rsidR="00A2782D" w:rsidRPr="00A2782D" w:rsidRDefault="00A2782D" w:rsidP="00A2782D">
            <w:pPr>
              <w:pStyle w:val="TableParagraph"/>
              <w:spacing w:line="276" w:lineRule="auto"/>
              <w:rPr>
                <w:sz w:val="20"/>
                <w:szCs w:val="20"/>
              </w:rPr>
            </w:pPr>
            <w:r w:rsidRPr="00A2782D">
              <w:rPr>
                <w:sz w:val="20"/>
                <w:szCs w:val="20"/>
              </w:rPr>
              <w:t>Организация</w:t>
            </w:r>
            <w:r w:rsidRPr="00A2782D">
              <w:rPr>
                <w:spacing w:val="1"/>
                <w:sz w:val="20"/>
                <w:szCs w:val="20"/>
              </w:rPr>
              <w:t xml:space="preserve"> </w:t>
            </w:r>
            <w:r w:rsidRPr="00A2782D">
              <w:rPr>
                <w:sz w:val="20"/>
                <w:szCs w:val="20"/>
              </w:rPr>
              <w:t>по</w:t>
            </w:r>
            <w:r w:rsidRPr="00A2782D">
              <w:rPr>
                <w:spacing w:val="1"/>
                <w:sz w:val="20"/>
                <w:szCs w:val="20"/>
              </w:rPr>
              <w:t xml:space="preserve"> </w:t>
            </w:r>
            <w:r w:rsidRPr="00A2782D">
              <w:rPr>
                <w:spacing w:val="-1"/>
                <w:sz w:val="20"/>
                <w:szCs w:val="20"/>
              </w:rPr>
              <w:t>оползотворява</w:t>
            </w:r>
            <w:r w:rsidRPr="00A2782D">
              <w:rPr>
                <w:spacing w:val="-47"/>
                <w:sz w:val="20"/>
                <w:szCs w:val="20"/>
              </w:rPr>
              <w:t xml:space="preserve"> </w:t>
            </w:r>
            <w:r w:rsidRPr="00A2782D">
              <w:rPr>
                <w:sz w:val="20"/>
                <w:szCs w:val="20"/>
              </w:rPr>
              <w:t>не</w:t>
            </w:r>
          </w:p>
        </w:tc>
      </w:tr>
    </w:tbl>
    <w:p w:rsidR="00760770" w:rsidRPr="00A2782D" w:rsidRDefault="00760770" w:rsidP="00A2782D">
      <w:pPr>
        <w:spacing w:after="0"/>
        <w:rPr>
          <w:rFonts w:ascii="Times New Roman" w:hAnsi="Times New Roman" w:cs="Times New Roman"/>
          <w:sz w:val="20"/>
          <w:szCs w:val="20"/>
          <w:lang w:eastAsia="bg-BG"/>
        </w:rPr>
      </w:pPr>
    </w:p>
    <w:p w:rsidR="00760770" w:rsidRPr="00A2782D" w:rsidRDefault="00760770" w:rsidP="00A2782D">
      <w:pPr>
        <w:spacing w:after="0"/>
        <w:rPr>
          <w:rFonts w:ascii="Times New Roman" w:hAnsi="Times New Roman" w:cs="Times New Roman"/>
          <w:sz w:val="20"/>
          <w:szCs w:val="20"/>
          <w:lang w:eastAsia="bg-BG"/>
        </w:rPr>
      </w:pPr>
    </w:p>
    <w:p w:rsidR="00760770" w:rsidRPr="00A2782D" w:rsidRDefault="00760770" w:rsidP="00A2782D">
      <w:pPr>
        <w:spacing w:after="0"/>
        <w:rPr>
          <w:rFonts w:ascii="Times New Roman" w:hAnsi="Times New Roman" w:cs="Times New Roman"/>
          <w:sz w:val="20"/>
          <w:szCs w:val="20"/>
          <w:lang w:eastAsia="bg-BG"/>
        </w:rPr>
      </w:pPr>
    </w:p>
    <w:p w:rsidR="00760770" w:rsidRPr="00A2782D" w:rsidRDefault="00760770" w:rsidP="00A2782D">
      <w:pPr>
        <w:spacing w:after="0"/>
        <w:rPr>
          <w:rFonts w:ascii="Times New Roman" w:hAnsi="Times New Roman" w:cs="Times New Roman"/>
          <w:sz w:val="20"/>
          <w:szCs w:val="20"/>
          <w:lang w:eastAsia="bg-BG"/>
        </w:rPr>
      </w:pPr>
    </w:p>
    <w:p w:rsidR="00760770" w:rsidRDefault="00760770" w:rsidP="00AE1CF8">
      <w:pPr>
        <w:tabs>
          <w:tab w:val="left" w:pos="709"/>
        </w:tabs>
        <w:spacing w:after="0"/>
        <w:ind w:firstLine="425"/>
        <w:jc w:val="both"/>
        <w:rPr>
          <w:rFonts w:ascii="Times New Roman" w:hAnsi="Times New Roman" w:cs="Times New Roman"/>
          <w:b/>
          <w:color w:val="000000" w:themeColor="text1"/>
          <w:sz w:val="24"/>
          <w:szCs w:val="24"/>
        </w:rPr>
      </w:pPr>
    </w:p>
    <w:p w:rsidR="00A006FC" w:rsidRDefault="00A006FC" w:rsidP="00AE1CF8">
      <w:pPr>
        <w:tabs>
          <w:tab w:val="left" w:pos="709"/>
        </w:tabs>
        <w:spacing w:after="0"/>
        <w:ind w:firstLine="425"/>
        <w:jc w:val="both"/>
        <w:rPr>
          <w:rFonts w:ascii="Times New Roman" w:hAnsi="Times New Roman" w:cs="Times New Roman"/>
          <w:b/>
          <w:color w:val="000000" w:themeColor="text1"/>
          <w:sz w:val="24"/>
          <w:szCs w:val="24"/>
        </w:rPr>
      </w:pPr>
    </w:p>
    <w:p w:rsidR="00A006FC" w:rsidRDefault="00A006FC" w:rsidP="00AE1CF8">
      <w:pPr>
        <w:tabs>
          <w:tab w:val="left" w:pos="709"/>
        </w:tabs>
        <w:spacing w:after="0"/>
        <w:ind w:firstLine="425"/>
        <w:jc w:val="both"/>
        <w:rPr>
          <w:rFonts w:ascii="Times New Roman" w:hAnsi="Times New Roman" w:cs="Times New Roman"/>
          <w:b/>
          <w:color w:val="000000" w:themeColor="text1"/>
          <w:sz w:val="24"/>
          <w:szCs w:val="24"/>
        </w:rPr>
      </w:pPr>
    </w:p>
    <w:p w:rsidR="00A006FC" w:rsidRDefault="00A006FC" w:rsidP="00AE1CF8">
      <w:pPr>
        <w:tabs>
          <w:tab w:val="left" w:pos="709"/>
        </w:tabs>
        <w:spacing w:after="0"/>
        <w:ind w:firstLine="425"/>
        <w:jc w:val="both"/>
        <w:rPr>
          <w:rFonts w:ascii="Times New Roman" w:hAnsi="Times New Roman" w:cs="Times New Roman"/>
          <w:b/>
          <w:color w:val="000000" w:themeColor="text1"/>
          <w:sz w:val="24"/>
          <w:szCs w:val="24"/>
        </w:rPr>
      </w:pPr>
    </w:p>
    <w:p w:rsidR="00A006FC" w:rsidRDefault="00A006FC" w:rsidP="00AE1CF8">
      <w:pPr>
        <w:tabs>
          <w:tab w:val="left" w:pos="709"/>
        </w:tabs>
        <w:spacing w:after="0"/>
        <w:ind w:firstLine="425"/>
        <w:jc w:val="both"/>
        <w:rPr>
          <w:rFonts w:ascii="Times New Roman" w:hAnsi="Times New Roman" w:cs="Times New Roman"/>
          <w:b/>
          <w:color w:val="000000" w:themeColor="text1"/>
          <w:sz w:val="24"/>
          <w:szCs w:val="24"/>
        </w:rPr>
        <w:sectPr w:rsidR="00A006FC" w:rsidSect="00760770">
          <w:pgSz w:w="16840" w:h="11910" w:orient="landscape" w:code="9"/>
          <w:pgMar w:top="1418" w:right="1304" w:bottom="1418"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A006FC" w:rsidRPr="00A006FC" w:rsidRDefault="00A006FC" w:rsidP="00A006FC">
      <w:pPr>
        <w:pStyle w:val="aa"/>
        <w:widowControl w:val="0"/>
        <w:numPr>
          <w:ilvl w:val="2"/>
          <w:numId w:val="56"/>
        </w:numPr>
        <w:tabs>
          <w:tab w:val="left" w:pos="567"/>
          <w:tab w:val="left" w:pos="1134"/>
        </w:tabs>
        <w:autoSpaceDE w:val="0"/>
        <w:autoSpaceDN w:val="0"/>
        <w:spacing w:after="0"/>
        <w:ind w:left="0" w:firstLine="425"/>
        <w:contextualSpacing w:val="0"/>
        <w:jc w:val="both"/>
        <w:rPr>
          <w:rFonts w:ascii="Times New Roman" w:hAnsi="Times New Roman" w:cs="Times New Roman"/>
          <w:b/>
          <w:color w:val="006600"/>
          <w:sz w:val="24"/>
          <w:szCs w:val="24"/>
        </w:rPr>
      </w:pPr>
      <w:r>
        <w:rPr>
          <w:rFonts w:ascii="Times New Roman" w:hAnsi="Times New Roman" w:cs="Times New Roman"/>
          <w:b/>
          <w:color w:val="006600"/>
          <w:sz w:val="24"/>
          <w:szCs w:val="24"/>
        </w:rPr>
        <w:lastRenderedPageBreak/>
        <w:t>П</w:t>
      </w:r>
      <w:r w:rsidRPr="00A006FC">
        <w:rPr>
          <w:rFonts w:ascii="Times New Roman" w:hAnsi="Times New Roman" w:cs="Times New Roman"/>
          <w:b/>
          <w:color w:val="006600"/>
          <w:sz w:val="24"/>
          <w:szCs w:val="24"/>
        </w:rPr>
        <w:t>одпрограма</w:t>
      </w:r>
      <w:r w:rsidRPr="00A006FC">
        <w:rPr>
          <w:rFonts w:ascii="Times New Roman" w:hAnsi="Times New Roman" w:cs="Times New Roman"/>
          <w:b/>
          <w:color w:val="006600"/>
          <w:spacing w:val="-2"/>
          <w:sz w:val="24"/>
          <w:szCs w:val="24"/>
        </w:rPr>
        <w:t xml:space="preserve"> </w:t>
      </w:r>
      <w:r w:rsidRPr="00A006FC">
        <w:rPr>
          <w:rFonts w:ascii="Times New Roman" w:hAnsi="Times New Roman" w:cs="Times New Roman"/>
          <w:b/>
          <w:color w:val="006600"/>
          <w:sz w:val="24"/>
          <w:szCs w:val="24"/>
        </w:rPr>
        <w:t>с</w:t>
      </w:r>
      <w:r w:rsidRPr="00A006FC">
        <w:rPr>
          <w:rFonts w:ascii="Times New Roman" w:hAnsi="Times New Roman" w:cs="Times New Roman"/>
          <w:b/>
          <w:color w:val="006600"/>
          <w:spacing w:val="-1"/>
          <w:sz w:val="24"/>
          <w:szCs w:val="24"/>
        </w:rPr>
        <w:t xml:space="preserve"> </w:t>
      </w:r>
      <w:r w:rsidRPr="00A006FC">
        <w:rPr>
          <w:rFonts w:ascii="Times New Roman" w:hAnsi="Times New Roman" w:cs="Times New Roman"/>
          <w:b/>
          <w:color w:val="006600"/>
          <w:sz w:val="24"/>
          <w:szCs w:val="24"/>
        </w:rPr>
        <w:t>мерки</w:t>
      </w:r>
      <w:r w:rsidRPr="00A006FC">
        <w:rPr>
          <w:rFonts w:ascii="Times New Roman" w:hAnsi="Times New Roman" w:cs="Times New Roman"/>
          <w:b/>
          <w:color w:val="006600"/>
          <w:spacing w:val="-1"/>
          <w:sz w:val="24"/>
          <w:szCs w:val="24"/>
        </w:rPr>
        <w:t xml:space="preserve"> </w:t>
      </w:r>
      <w:r w:rsidRPr="00A006FC">
        <w:rPr>
          <w:rFonts w:ascii="Times New Roman" w:hAnsi="Times New Roman" w:cs="Times New Roman"/>
          <w:b/>
          <w:color w:val="006600"/>
          <w:sz w:val="24"/>
          <w:szCs w:val="24"/>
        </w:rPr>
        <w:t>за</w:t>
      </w:r>
      <w:r w:rsidRPr="00A006FC">
        <w:rPr>
          <w:rFonts w:ascii="Times New Roman" w:hAnsi="Times New Roman" w:cs="Times New Roman"/>
          <w:b/>
          <w:color w:val="006600"/>
          <w:spacing w:val="-3"/>
          <w:sz w:val="24"/>
          <w:szCs w:val="24"/>
        </w:rPr>
        <w:t xml:space="preserve"> </w:t>
      </w:r>
      <w:r w:rsidRPr="00A006FC">
        <w:rPr>
          <w:rFonts w:ascii="Times New Roman" w:hAnsi="Times New Roman" w:cs="Times New Roman"/>
          <w:b/>
          <w:color w:val="006600"/>
          <w:sz w:val="24"/>
          <w:szCs w:val="24"/>
        </w:rPr>
        <w:t>управление</w:t>
      </w:r>
      <w:r w:rsidRPr="00A006FC">
        <w:rPr>
          <w:rFonts w:ascii="Times New Roman" w:hAnsi="Times New Roman" w:cs="Times New Roman"/>
          <w:b/>
          <w:color w:val="006600"/>
          <w:spacing w:val="-4"/>
          <w:sz w:val="24"/>
          <w:szCs w:val="24"/>
        </w:rPr>
        <w:t xml:space="preserve"> </w:t>
      </w:r>
      <w:r w:rsidRPr="00A006FC">
        <w:rPr>
          <w:rFonts w:ascii="Times New Roman" w:hAnsi="Times New Roman" w:cs="Times New Roman"/>
          <w:b/>
          <w:color w:val="006600"/>
          <w:sz w:val="24"/>
          <w:szCs w:val="24"/>
        </w:rPr>
        <w:t>на МРО</w:t>
      </w:r>
    </w:p>
    <w:p w:rsidR="00A006FC" w:rsidRPr="00A006FC" w:rsidRDefault="00A006FC" w:rsidP="00A006FC">
      <w:pPr>
        <w:pStyle w:val="ac"/>
        <w:tabs>
          <w:tab w:val="left" w:pos="567"/>
        </w:tabs>
        <w:spacing w:line="276" w:lineRule="auto"/>
        <w:ind w:left="0" w:firstLine="425"/>
      </w:pPr>
      <w:r w:rsidRPr="00A006FC">
        <w:t>Съгласно</w:t>
      </w:r>
      <w:r w:rsidRPr="00A006FC">
        <w:rPr>
          <w:spacing w:val="1"/>
        </w:rPr>
        <w:t xml:space="preserve"> </w:t>
      </w:r>
      <w:r w:rsidRPr="00A006FC">
        <w:t>ЗУО</w:t>
      </w:r>
      <w:r w:rsidRPr="00A006FC">
        <w:rPr>
          <w:spacing w:val="1"/>
        </w:rPr>
        <w:t xml:space="preserve"> </w:t>
      </w:r>
      <w:r w:rsidRPr="00A006FC">
        <w:t>„Масово</w:t>
      </w:r>
      <w:r w:rsidRPr="00A006FC">
        <w:rPr>
          <w:spacing w:val="1"/>
        </w:rPr>
        <w:t xml:space="preserve"> </w:t>
      </w:r>
      <w:r w:rsidRPr="00A006FC">
        <w:t>разпространени</w:t>
      </w:r>
      <w:r w:rsidRPr="00A006FC">
        <w:rPr>
          <w:spacing w:val="1"/>
        </w:rPr>
        <w:t xml:space="preserve"> </w:t>
      </w:r>
      <w:r w:rsidRPr="00A006FC">
        <w:t>отпадъци“</w:t>
      </w:r>
      <w:r w:rsidRPr="00A006FC">
        <w:rPr>
          <w:spacing w:val="1"/>
        </w:rPr>
        <w:t xml:space="preserve"> </w:t>
      </w:r>
      <w:r w:rsidRPr="00A006FC">
        <w:t>са</w:t>
      </w:r>
      <w:r w:rsidRPr="00A006FC">
        <w:rPr>
          <w:spacing w:val="1"/>
        </w:rPr>
        <w:t xml:space="preserve"> </w:t>
      </w:r>
      <w:r w:rsidRPr="00A006FC">
        <w:t>отпадъци,</w:t>
      </w:r>
      <w:r w:rsidRPr="00A006FC">
        <w:rPr>
          <w:spacing w:val="1"/>
        </w:rPr>
        <w:t xml:space="preserve"> </w:t>
      </w:r>
      <w:r w:rsidRPr="00A006FC">
        <w:t>които</w:t>
      </w:r>
      <w:r w:rsidRPr="00A006FC">
        <w:rPr>
          <w:spacing w:val="1"/>
        </w:rPr>
        <w:t xml:space="preserve"> </w:t>
      </w:r>
      <w:r w:rsidRPr="00A006FC">
        <w:t>се</w:t>
      </w:r>
      <w:r w:rsidRPr="00A006FC">
        <w:rPr>
          <w:spacing w:val="1"/>
        </w:rPr>
        <w:t xml:space="preserve"> </w:t>
      </w:r>
      <w:r w:rsidRPr="00A006FC">
        <w:t>образуват след употреба на продукти от многобройни източници на територията на</w:t>
      </w:r>
      <w:r w:rsidRPr="00A006FC">
        <w:rPr>
          <w:spacing w:val="1"/>
        </w:rPr>
        <w:t xml:space="preserve"> </w:t>
      </w:r>
      <w:r w:rsidRPr="00A006FC">
        <w:t>цялата</w:t>
      </w:r>
      <w:r w:rsidRPr="00A006FC">
        <w:rPr>
          <w:spacing w:val="1"/>
        </w:rPr>
        <w:t xml:space="preserve"> </w:t>
      </w:r>
      <w:r w:rsidRPr="00A006FC">
        <w:t>страна</w:t>
      </w:r>
      <w:r w:rsidRPr="00A006FC">
        <w:rPr>
          <w:spacing w:val="1"/>
        </w:rPr>
        <w:t xml:space="preserve"> </w:t>
      </w:r>
      <w:r w:rsidRPr="00A006FC">
        <w:t>и</w:t>
      </w:r>
      <w:r w:rsidRPr="00A006FC">
        <w:rPr>
          <w:spacing w:val="1"/>
        </w:rPr>
        <w:t xml:space="preserve"> </w:t>
      </w:r>
      <w:r w:rsidRPr="00A006FC">
        <w:t>поради</w:t>
      </w:r>
      <w:r w:rsidRPr="00A006FC">
        <w:rPr>
          <w:spacing w:val="1"/>
        </w:rPr>
        <w:t xml:space="preserve"> </w:t>
      </w:r>
      <w:r w:rsidRPr="00A006FC">
        <w:t>своите</w:t>
      </w:r>
      <w:r w:rsidRPr="00A006FC">
        <w:rPr>
          <w:spacing w:val="1"/>
        </w:rPr>
        <w:t xml:space="preserve"> </w:t>
      </w:r>
      <w:r w:rsidRPr="00A006FC">
        <w:t>характеристики</w:t>
      </w:r>
      <w:r w:rsidRPr="00A006FC">
        <w:rPr>
          <w:spacing w:val="1"/>
        </w:rPr>
        <w:t xml:space="preserve"> </w:t>
      </w:r>
      <w:r w:rsidRPr="00A006FC">
        <w:t>изискват</w:t>
      </w:r>
      <w:r w:rsidRPr="00A006FC">
        <w:rPr>
          <w:spacing w:val="1"/>
        </w:rPr>
        <w:t xml:space="preserve"> </w:t>
      </w:r>
      <w:r w:rsidRPr="00A006FC">
        <w:t>специално</w:t>
      </w:r>
      <w:r w:rsidRPr="00A006FC">
        <w:rPr>
          <w:spacing w:val="1"/>
        </w:rPr>
        <w:t xml:space="preserve"> </w:t>
      </w:r>
      <w:r w:rsidRPr="00A006FC">
        <w:t>управление.</w:t>
      </w:r>
      <w:r w:rsidRPr="00A006FC">
        <w:rPr>
          <w:spacing w:val="1"/>
        </w:rPr>
        <w:t xml:space="preserve"> </w:t>
      </w:r>
      <w:r w:rsidRPr="00A006FC">
        <w:t>Съгласно националното законодателство са поставени годишни количествени цели за</w:t>
      </w:r>
      <w:r w:rsidRPr="00A006FC">
        <w:rPr>
          <w:spacing w:val="1"/>
        </w:rPr>
        <w:t xml:space="preserve"> </w:t>
      </w:r>
      <w:r w:rsidRPr="00A006FC">
        <w:t>рециклиране</w:t>
      </w:r>
      <w:r w:rsidRPr="00A006FC">
        <w:rPr>
          <w:spacing w:val="-3"/>
        </w:rPr>
        <w:t xml:space="preserve"> </w:t>
      </w:r>
      <w:r w:rsidRPr="00A006FC">
        <w:t>и</w:t>
      </w:r>
      <w:r w:rsidRPr="00A006FC">
        <w:rPr>
          <w:spacing w:val="-1"/>
        </w:rPr>
        <w:t xml:space="preserve"> </w:t>
      </w:r>
      <w:r w:rsidRPr="00A006FC">
        <w:t>оползотворяване</w:t>
      </w:r>
      <w:r w:rsidRPr="00A006FC">
        <w:rPr>
          <w:spacing w:val="-3"/>
        </w:rPr>
        <w:t xml:space="preserve"> </w:t>
      </w:r>
      <w:r w:rsidRPr="00A006FC">
        <w:t>на</w:t>
      </w:r>
      <w:r w:rsidRPr="00A006FC">
        <w:rPr>
          <w:spacing w:val="-2"/>
        </w:rPr>
        <w:t xml:space="preserve"> </w:t>
      </w:r>
      <w:r w:rsidRPr="00A006FC">
        <w:t>шест</w:t>
      </w:r>
      <w:r w:rsidRPr="00A006FC">
        <w:rPr>
          <w:spacing w:val="-1"/>
        </w:rPr>
        <w:t xml:space="preserve"> </w:t>
      </w:r>
      <w:r w:rsidRPr="00A006FC">
        <w:t>групи</w:t>
      </w:r>
      <w:r w:rsidRPr="00A006FC">
        <w:rPr>
          <w:spacing w:val="-2"/>
        </w:rPr>
        <w:t xml:space="preserve"> </w:t>
      </w:r>
      <w:r w:rsidRPr="00A006FC">
        <w:t>масово</w:t>
      </w:r>
      <w:r w:rsidRPr="00A006FC">
        <w:rPr>
          <w:spacing w:val="-1"/>
        </w:rPr>
        <w:t xml:space="preserve"> </w:t>
      </w:r>
      <w:r w:rsidRPr="00A006FC">
        <w:t>разпространени</w:t>
      </w:r>
      <w:r w:rsidRPr="00A006FC">
        <w:rPr>
          <w:spacing w:val="-2"/>
        </w:rPr>
        <w:t xml:space="preserve"> </w:t>
      </w:r>
      <w:r w:rsidRPr="00A006FC">
        <w:t>отпадъци.</w:t>
      </w:r>
    </w:p>
    <w:p w:rsidR="00A006FC" w:rsidRPr="00A006FC" w:rsidRDefault="00A006FC" w:rsidP="0061364A">
      <w:pPr>
        <w:pStyle w:val="aa"/>
        <w:widowControl w:val="0"/>
        <w:numPr>
          <w:ilvl w:val="1"/>
          <w:numId w:val="75"/>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Отпадъци</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опаковки</w:t>
      </w:r>
    </w:p>
    <w:p w:rsidR="00A006FC" w:rsidRPr="00A006FC" w:rsidRDefault="00A006FC" w:rsidP="0061364A">
      <w:pPr>
        <w:pStyle w:val="aa"/>
        <w:widowControl w:val="0"/>
        <w:numPr>
          <w:ilvl w:val="1"/>
          <w:numId w:val="75"/>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ИУМПС</w:t>
      </w:r>
    </w:p>
    <w:p w:rsidR="00A006FC" w:rsidRPr="00A006FC" w:rsidRDefault="00A006FC" w:rsidP="0061364A">
      <w:pPr>
        <w:pStyle w:val="aa"/>
        <w:widowControl w:val="0"/>
        <w:numPr>
          <w:ilvl w:val="1"/>
          <w:numId w:val="75"/>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ИУЕЕО</w:t>
      </w:r>
    </w:p>
    <w:p w:rsidR="00A006FC" w:rsidRPr="00A006FC" w:rsidRDefault="00A006FC" w:rsidP="0061364A">
      <w:pPr>
        <w:pStyle w:val="aa"/>
        <w:widowControl w:val="0"/>
        <w:numPr>
          <w:ilvl w:val="1"/>
          <w:numId w:val="75"/>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Отпадъчни</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масла</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нефтопродукти</w:t>
      </w:r>
    </w:p>
    <w:p w:rsidR="00A006FC" w:rsidRPr="00A006FC" w:rsidRDefault="00A006FC" w:rsidP="0061364A">
      <w:pPr>
        <w:pStyle w:val="aa"/>
        <w:widowControl w:val="0"/>
        <w:numPr>
          <w:ilvl w:val="1"/>
          <w:numId w:val="75"/>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Отпадъци</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гуми</w:t>
      </w:r>
    </w:p>
    <w:p w:rsidR="00A006FC" w:rsidRPr="00A006FC" w:rsidRDefault="00A006FC" w:rsidP="0061364A">
      <w:pPr>
        <w:pStyle w:val="aa"/>
        <w:widowControl w:val="0"/>
        <w:numPr>
          <w:ilvl w:val="1"/>
          <w:numId w:val="75"/>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Отпадъци</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батерии</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акумулатори</w:t>
      </w:r>
    </w:p>
    <w:p w:rsidR="00A006FC" w:rsidRPr="00A006FC" w:rsidRDefault="00A006FC" w:rsidP="00387F86">
      <w:pPr>
        <w:pStyle w:val="ac"/>
        <w:tabs>
          <w:tab w:val="left" w:pos="567"/>
          <w:tab w:val="left" w:pos="8080"/>
          <w:tab w:val="left" w:pos="8222"/>
        </w:tabs>
        <w:spacing w:line="276" w:lineRule="auto"/>
        <w:ind w:left="0" w:firstLine="425"/>
      </w:pPr>
      <w:r w:rsidRPr="00A006FC">
        <w:t>Целите</w:t>
      </w:r>
      <w:r w:rsidRPr="00A006FC">
        <w:rPr>
          <w:spacing w:val="1"/>
        </w:rPr>
        <w:t xml:space="preserve"> </w:t>
      </w:r>
      <w:r w:rsidRPr="00A006FC">
        <w:t>за</w:t>
      </w:r>
      <w:r w:rsidRPr="00A006FC">
        <w:rPr>
          <w:spacing w:val="1"/>
        </w:rPr>
        <w:t xml:space="preserve"> </w:t>
      </w:r>
      <w:r w:rsidRPr="00A006FC">
        <w:t>рециклиране</w:t>
      </w:r>
      <w:r w:rsidRPr="00A006FC">
        <w:rPr>
          <w:spacing w:val="1"/>
        </w:rPr>
        <w:t xml:space="preserve"> </w:t>
      </w:r>
      <w:r w:rsidRPr="00A006FC">
        <w:t>и</w:t>
      </w:r>
      <w:r w:rsidRPr="00A006FC">
        <w:rPr>
          <w:spacing w:val="1"/>
        </w:rPr>
        <w:t xml:space="preserve"> </w:t>
      </w:r>
      <w:r w:rsidRPr="00A006FC">
        <w:t>оползотворяване</w:t>
      </w:r>
      <w:r w:rsidRPr="00A006FC">
        <w:rPr>
          <w:spacing w:val="1"/>
        </w:rPr>
        <w:t xml:space="preserve"> </w:t>
      </w:r>
      <w:r w:rsidRPr="00A006FC">
        <w:t>на</w:t>
      </w:r>
      <w:r w:rsidRPr="00A006FC">
        <w:rPr>
          <w:spacing w:val="1"/>
        </w:rPr>
        <w:t xml:space="preserve"> </w:t>
      </w:r>
      <w:r w:rsidRPr="00A006FC">
        <w:t>отпадъците</w:t>
      </w:r>
      <w:r w:rsidRPr="00A006FC">
        <w:rPr>
          <w:spacing w:val="1"/>
        </w:rPr>
        <w:t xml:space="preserve"> </w:t>
      </w:r>
      <w:r w:rsidRPr="00A006FC">
        <w:t>от</w:t>
      </w:r>
      <w:r w:rsidRPr="00A006FC">
        <w:rPr>
          <w:spacing w:val="61"/>
        </w:rPr>
        <w:t xml:space="preserve"> </w:t>
      </w:r>
      <w:r w:rsidRPr="00A006FC">
        <w:t>опаковки,</w:t>
      </w:r>
      <w:r w:rsidRPr="00A006FC">
        <w:rPr>
          <w:spacing w:val="-57"/>
        </w:rPr>
        <w:t xml:space="preserve"> </w:t>
      </w:r>
      <w:r w:rsidRPr="00A006FC">
        <w:t>ИУМПС, ИУЕЕО и от батерии и акумулатори са заложени на общоевропейско ниво, а в</w:t>
      </w:r>
      <w:r w:rsidR="00387F86">
        <w:t xml:space="preserve"> </w:t>
      </w:r>
      <w:r w:rsidRPr="00A006FC">
        <w:rPr>
          <w:spacing w:val="-57"/>
        </w:rPr>
        <w:t xml:space="preserve"> </w:t>
      </w:r>
      <w:r w:rsidRPr="00A006FC">
        <w:t>България са поставени и се изпълняват национални количествени цели и за отпадъци от</w:t>
      </w:r>
      <w:r w:rsidRPr="00A006FC">
        <w:rPr>
          <w:spacing w:val="-57"/>
        </w:rPr>
        <w:t xml:space="preserve"> </w:t>
      </w:r>
      <w:r w:rsidR="00387F86">
        <w:rPr>
          <w:spacing w:val="-57"/>
        </w:rPr>
        <w:t xml:space="preserve">                            </w:t>
      </w:r>
      <w:r w:rsidRPr="00A006FC">
        <w:t>гуми</w:t>
      </w:r>
      <w:r w:rsidRPr="00A006FC">
        <w:rPr>
          <w:spacing w:val="-1"/>
        </w:rPr>
        <w:t xml:space="preserve"> </w:t>
      </w:r>
      <w:r w:rsidRPr="00A006FC">
        <w:t>и за</w:t>
      </w:r>
      <w:r w:rsidRPr="00A006FC">
        <w:rPr>
          <w:spacing w:val="-1"/>
        </w:rPr>
        <w:t xml:space="preserve"> </w:t>
      </w:r>
      <w:r w:rsidRPr="00A006FC">
        <w:t>отпадъчни масла</w:t>
      </w:r>
      <w:r w:rsidRPr="00A006FC">
        <w:rPr>
          <w:spacing w:val="-2"/>
        </w:rPr>
        <w:t xml:space="preserve"> </w:t>
      </w:r>
      <w:r w:rsidRPr="00A006FC">
        <w:t>и нефтопродукти.</w:t>
      </w:r>
    </w:p>
    <w:p w:rsidR="00A006FC" w:rsidRPr="00A006FC" w:rsidRDefault="00A006FC" w:rsidP="00A006FC">
      <w:pPr>
        <w:pStyle w:val="ac"/>
        <w:tabs>
          <w:tab w:val="left" w:pos="567"/>
        </w:tabs>
        <w:spacing w:line="276" w:lineRule="auto"/>
        <w:ind w:left="0" w:firstLine="425"/>
      </w:pPr>
      <w:r w:rsidRPr="00A006FC">
        <w:t>Разработването</w:t>
      </w:r>
      <w:r w:rsidRPr="00A006FC">
        <w:rPr>
          <w:spacing w:val="1"/>
        </w:rPr>
        <w:t xml:space="preserve"> </w:t>
      </w:r>
      <w:r w:rsidRPr="00A006FC">
        <w:t>на</w:t>
      </w:r>
      <w:r w:rsidRPr="00A006FC">
        <w:rPr>
          <w:spacing w:val="1"/>
        </w:rPr>
        <w:t xml:space="preserve"> </w:t>
      </w:r>
      <w:r w:rsidRPr="00A006FC">
        <w:t>настоящата</w:t>
      </w:r>
      <w:r w:rsidRPr="00A006FC">
        <w:rPr>
          <w:spacing w:val="1"/>
        </w:rPr>
        <w:t xml:space="preserve"> </w:t>
      </w:r>
      <w:r w:rsidRPr="00A006FC">
        <w:t>подпрограма</w:t>
      </w:r>
      <w:r w:rsidRPr="00A006FC">
        <w:rPr>
          <w:spacing w:val="1"/>
        </w:rPr>
        <w:t xml:space="preserve"> </w:t>
      </w:r>
      <w:r w:rsidRPr="00A006FC">
        <w:t>е</w:t>
      </w:r>
      <w:r w:rsidRPr="00A006FC">
        <w:rPr>
          <w:spacing w:val="1"/>
        </w:rPr>
        <w:t xml:space="preserve"> </w:t>
      </w:r>
      <w:r w:rsidRPr="00A006FC">
        <w:t>нормативно</w:t>
      </w:r>
      <w:r w:rsidRPr="00A006FC">
        <w:rPr>
          <w:spacing w:val="1"/>
        </w:rPr>
        <w:t xml:space="preserve"> </w:t>
      </w:r>
      <w:r w:rsidRPr="00A006FC">
        <w:t>изискване</w:t>
      </w:r>
      <w:r w:rsidRPr="00A006FC">
        <w:rPr>
          <w:spacing w:val="1"/>
        </w:rPr>
        <w:t xml:space="preserve"> </w:t>
      </w:r>
      <w:r w:rsidRPr="00A006FC">
        <w:t>на</w:t>
      </w:r>
      <w:r w:rsidRPr="00A006FC">
        <w:rPr>
          <w:spacing w:val="1"/>
        </w:rPr>
        <w:t xml:space="preserve"> </w:t>
      </w:r>
      <w:r w:rsidRPr="00A006FC">
        <w:t>Националния план за управление на отпадъците 2021 – 2028 г. и следва да включва</w:t>
      </w:r>
      <w:r w:rsidRPr="00A006FC">
        <w:rPr>
          <w:spacing w:val="1"/>
        </w:rPr>
        <w:t xml:space="preserve"> </w:t>
      </w:r>
      <w:r w:rsidRPr="00A006FC">
        <w:t>мерки</w:t>
      </w:r>
      <w:r w:rsidRPr="00A006FC">
        <w:rPr>
          <w:spacing w:val="-1"/>
        </w:rPr>
        <w:t xml:space="preserve"> </w:t>
      </w:r>
      <w:r w:rsidRPr="00A006FC">
        <w:t>за</w:t>
      </w:r>
      <w:r w:rsidRPr="00A006FC">
        <w:rPr>
          <w:spacing w:val="-1"/>
        </w:rPr>
        <w:t xml:space="preserve"> </w:t>
      </w:r>
      <w:r w:rsidRPr="00A006FC">
        <w:t>предотвратяване</w:t>
      </w:r>
      <w:r w:rsidRPr="00A006FC">
        <w:rPr>
          <w:spacing w:val="-1"/>
        </w:rPr>
        <w:t xml:space="preserve"> </w:t>
      </w:r>
      <w:r w:rsidRPr="00A006FC">
        <w:t>и повторна употреба.</w:t>
      </w:r>
    </w:p>
    <w:p w:rsidR="00A006FC" w:rsidRPr="00A006FC" w:rsidRDefault="00A006FC" w:rsidP="00A006FC">
      <w:pPr>
        <w:pStyle w:val="ac"/>
        <w:tabs>
          <w:tab w:val="left" w:pos="567"/>
        </w:tabs>
        <w:spacing w:line="276" w:lineRule="auto"/>
        <w:ind w:left="0" w:firstLine="425"/>
      </w:pPr>
      <w:r w:rsidRPr="00A006FC">
        <w:t>Дейностите/мерките за първата група МРО – отпадъците от опаковки са дадени</w:t>
      </w:r>
      <w:r w:rsidR="00387F86">
        <w:t xml:space="preserve"> </w:t>
      </w:r>
      <w:r w:rsidRPr="00A006FC">
        <w:rPr>
          <w:spacing w:val="-57"/>
        </w:rPr>
        <w:t xml:space="preserve"> </w:t>
      </w:r>
      <w:r w:rsidRPr="00A006FC">
        <w:t>в предходната подпрограма. Тук ще отбележим мерките за управление на останалите</w:t>
      </w:r>
      <w:r w:rsidRPr="00A006FC">
        <w:rPr>
          <w:spacing w:val="1"/>
        </w:rPr>
        <w:t xml:space="preserve"> </w:t>
      </w:r>
      <w:r w:rsidRPr="00A006FC">
        <w:t>групи:</w:t>
      </w:r>
    </w:p>
    <w:p w:rsidR="00A006FC" w:rsidRPr="00A006FC" w:rsidRDefault="00A006FC" w:rsidP="00A006FC">
      <w:pPr>
        <w:pStyle w:val="3"/>
        <w:tabs>
          <w:tab w:val="left" w:pos="567"/>
        </w:tabs>
        <w:spacing w:before="0"/>
        <w:ind w:firstLine="425"/>
        <w:jc w:val="both"/>
        <w:rPr>
          <w:rFonts w:ascii="Times New Roman" w:hAnsi="Times New Roman" w:cs="Times New Roman"/>
          <w:color w:val="006600"/>
          <w:sz w:val="24"/>
          <w:szCs w:val="24"/>
        </w:rPr>
      </w:pPr>
      <w:r w:rsidRPr="00A006FC">
        <w:rPr>
          <w:rFonts w:ascii="Times New Roman" w:hAnsi="Times New Roman" w:cs="Times New Roman"/>
          <w:color w:val="006600"/>
          <w:sz w:val="24"/>
          <w:szCs w:val="24"/>
        </w:rPr>
        <w:t>Отпадъци от излязло от употреба електрическо и електронно оборудване</w:t>
      </w:r>
      <w:r w:rsidRPr="00A006FC">
        <w:rPr>
          <w:rFonts w:ascii="Times New Roman" w:hAnsi="Times New Roman" w:cs="Times New Roman"/>
          <w:color w:val="006600"/>
          <w:spacing w:val="1"/>
          <w:sz w:val="24"/>
          <w:szCs w:val="24"/>
        </w:rPr>
        <w:t xml:space="preserve"> </w:t>
      </w:r>
      <w:r w:rsidRPr="00A006FC">
        <w:rPr>
          <w:rFonts w:ascii="Times New Roman" w:hAnsi="Times New Roman" w:cs="Times New Roman"/>
          <w:color w:val="006600"/>
          <w:sz w:val="24"/>
          <w:szCs w:val="24"/>
        </w:rPr>
        <w:t>(ИУЕЕО)</w:t>
      </w:r>
    </w:p>
    <w:p w:rsidR="00A006FC" w:rsidRPr="00A006FC" w:rsidRDefault="00A006FC" w:rsidP="00A006FC">
      <w:pPr>
        <w:pStyle w:val="ac"/>
        <w:tabs>
          <w:tab w:val="left" w:pos="567"/>
        </w:tabs>
        <w:spacing w:line="276" w:lineRule="auto"/>
        <w:ind w:left="0" w:firstLine="425"/>
      </w:pPr>
      <w:r w:rsidRPr="00A006FC">
        <w:t>Устойчивост</w:t>
      </w:r>
      <w:r w:rsidRPr="00A006FC">
        <w:rPr>
          <w:spacing w:val="1"/>
        </w:rPr>
        <w:t xml:space="preserve"> </w:t>
      </w:r>
      <w:r w:rsidRPr="00A006FC">
        <w:t>при</w:t>
      </w:r>
      <w:r w:rsidRPr="00A006FC">
        <w:rPr>
          <w:spacing w:val="1"/>
        </w:rPr>
        <w:t xml:space="preserve"> </w:t>
      </w:r>
      <w:r w:rsidRPr="00A006FC">
        <w:t>управлението</w:t>
      </w:r>
      <w:r w:rsidRPr="00A006FC">
        <w:rPr>
          <w:spacing w:val="1"/>
        </w:rPr>
        <w:t xml:space="preserve"> </w:t>
      </w:r>
      <w:r w:rsidRPr="00A006FC">
        <w:t>на</w:t>
      </w:r>
      <w:r w:rsidRPr="00A006FC">
        <w:rPr>
          <w:spacing w:val="1"/>
        </w:rPr>
        <w:t xml:space="preserve"> </w:t>
      </w:r>
      <w:r w:rsidRPr="00A006FC">
        <w:t>потока</w:t>
      </w:r>
      <w:r w:rsidRPr="00A006FC">
        <w:rPr>
          <w:spacing w:val="1"/>
        </w:rPr>
        <w:t xml:space="preserve"> </w:t>
      </w:r>
      <w:r w:rsidRPr="00A006FC">
        <w:t>отпадъци</w:t>
      </w:r>
      <w:r w:rsidRPr="00A006FC">
        <w:rPr>
          <w:spacing w:val="1"/>
        </w:rPr>
        <w:t xml:space="preserve"> </w:t>
      </w:r>
      <w:r w:rsidRPr="00A006FC">
        <w:t>от</w:t>
      </w:r>
      <w:r w:rsidRPr="00A006FC">
        <w:rPr>
          <w:spacing w:val="1"/>
        </w:rPr>
        <w:t xml:space="preserve"> </w:t>
      </w:r>
      <w:r w:rsidRPr="00A006FC">
        <w:t>ОЕЕО</w:t>
      </w:r>
      <w:r w:rsidRPr="00A006FC">
        <w:rPr>
          <w:spacing w:val="1"/>
        </w:rPr>
        <w:t xml:space="preserve"> </w:t>
      </w:r>
      <w:r w:rsidRPr="00A006FC">
        <w:t>може</w:t>
      </w:r>
      <w:r w:rsidRPr="00A006FC">
        <w:rPr>
          <w:spacing w:val="1"/>
        </w:rPr>
        <w:t xml:space="preserve"> </w:t>
      </w:r>
      <w:r w:rsidRPr="00A006FC">
        <w:t>да</w:t>
      </w:r>
      <w:r w:rsidRPr="00A006FC">
        <w:rPr>
          <w:spacing w:val="1"/>
        </w:rPr>
        <w:t xml:space="preserve"> </w:t>
      </w:r>
      <w:r w:rsidRPr="00A006FC">
        <w:t>се</w:t>
      </w:r>
      <w:r w:rsidRPr="00A006FC">
        <w:rPr>
          <w:spacing w:val="1"/>
        </w:rPr>
        <w:t xml:space="preserve"> </w:t>
      </w:r>
      <w:r w:rsidRPr="00A006FC">
        <w:t>постигне чрез предотвратяване на генерирането им, чрез тяхната повторна употреба,</w:t>
      </w:r>
      <w:r w:rsidRPr="00A006FC">
        <w:rPr>
          <w:spacing w:val="1"/>
        </w:rPr>
        <w:t xml:space="preserve"> </w:t>
      </w:r>
      <w:r w:rsidRPr="00A006FC">
        <w:t>рециклиране</w:t>
      </w:r>
      <w:r w:rsidRPr="00A006FC">
        <w:rPr>
          <w:spacing w:val="1"/>
        </w:rPr>
        <w:t xml:space="preserve"> </w:t>
      </w:r>
      <w:r w:rsidRPr="00A006FC">
        <w:t>и</w:t>
      </w:r>
      <w:r w:rsidRPr="00A006FC">
        <w:rPr>
          <w:spacing w:val="1"/>
        </w:rPr>
        <w:t xml:space="preserve"> </w:t>
      </w:r>
      <w:r w:rsidRPr="00A006FC">
        <w:t>други</w:t>
      </w:r>
      <w:r w:rsidRPr="00A006FC">
        <w:rPr>
          <w:spacing w:val="1"/>
        </w:rPr>
        <w:t xml:space="preserve"> </w:t>
      </w:r>
      <w:r w:rsidRPr="00A006FC">
        <w:t>форми</w:t>
      </w:r>
      <w:r w:rsidRPr="00A006FC">
        <w:rPr>
          <w:spacing w:val="1"/>
        </w:rPr>
        <w:t xml:space="preserve"> </w:t>
      </w:r>
      <w:r w:rsidRPr="00A006FC">
        <w:t>на</w:t>
      </w:r>
      <w:r w:rsidRPr="00A006FC">
        <w:rPr>
          <w:spacing w:val="1"/>
        </w:rPr>
        <w:t xml:space="preserve"> </w:t>
      </w:r>
      <w:r w:rsidRPr="00A006FC">
        <w:t>оползотворяване,</w:t>
      </w:r>
      <w:r w:rsidRPr="00A006FC">
        <w:rPr>
          <w:spacing w:val="1"/>
        </w:rPr>
        <w:t xml:space="preserve"> </w:t>
      </w:r>
      <w:r w:rsidRPr="00A006FC">
        <w:t>както</w:t>
      </w:r>
      <w:r w:rsidRPr="00A006FC">
        <w:rPr>
          <w:spacing w:val="1"/>
        </w:rPr>
        <w:t xml:space="preserve"> </w:t>
      </w:r>
      <w:r w:rsidRPr="00A006FC">
        <w:t>и</w:t>
      </w:r>
      <w:r w:rsidRPr="00A006FC">
        <w:rPr>
          <w:spacing w:val="1"/>
        </w:rPr>
        <w:t xml:space="preserve"> </w:t>
      </w:r>
      <w:r w:rsidRPr="00A006FC">
        <w:t>чрез</w:t>
      </w:r>
      <w:r w:rsidRPr="00A006FC">
        <w:rPr>
          <w:spacing w:val="1"/>
        </w:rPr>
        <w:t xml:space="preserve"> </w:t>
      </w:r>
      <w:r w:rsidRPr="00A006FC">
        <w:t>ограничаване</w:t>
      </w:r>
      <w:r w:rsidRPr="00A006FC">
        <w:rPr>
          <w:spacing w:val="1"/>
        </w:rPr>
        <w:t xml:space="preserve"> </w:t>
      </w:r>
      <w:r w:rsidRPr="00A006FC">
        <w:t>на</w:t>
      </w:r>
      <w:r w:rsidRPr="00A006FC">
        <w:rPr>
          <w:spacing w:val="1"/>
        </w:rPr>
        <w:t xml:space="preserve"> </w:t>
      </w:r>
      <w:r w:rsidRPr="00A006FC">
        <w:t>обезвреждането</w:t>
      </w:r>
      <w:r w:rsidRPr="00A006FC">
        <w:rPr>
          <w:spacing w:val="1"/>
        </w:rPr>
        <w:t xml:space="preserve"> </w:t>
      </w:r>
      <w:r w:rsidRPr="00A006FC">
        <w:t>на</w:t>
      </w:r>
      <w:r w:rsidRPr="00A006FC">
        <w:rPr>
          <w:spacing w:val="1"/>
        </w:rPr>
        <w:t xml:space="preserve"> </w:t>
      </w:r>
      <w:r w:rsidRPr="00A006FC">
        <w:t>ОЕЕО</w:t>
      </w:r>
      <w:r w:rsidRPr="00A006FC">
        <w:rPr>
          <w:spacing w:val="1"/>
        </w:rPr>
        <w:t xml:space="preserve"> </w:t>
      </w:r>
      <w:r w:rsidRPr="00A006FC">
        <w:t>с</w:t>
      </w:r>
      <w:r w:rsidRPr="00A006FC">
        <w:rPr>
          <w:spacing w:val="1"/>
        </w:rPr>
        <w:t xml:space="preserve"> </w:t>
      </w:r>
      <w:r w:rsidRPr="00A006FC">
        <w:t>битовите</w:t>
      </w:r>
      <w:r w:rsidRPr="00A006FC">
        <w:rPr>
          <w:spacing w:val="1"/>
        </w:rPr>
        <w:t xml:space="preserve"> </w:t>
      </w:r>
      <w:r w:rsidRPr="00A006FC">
        <w:t>отпадъци.</w:t>
      </w:r>
      <w:r w:rsidRPr="00A006FC">
        <w:rPr>
          <w:spacing w:val="1"/>
        </w:rPr>
        <w:t xml:space="preserve"> </w:t>
      </w:r>
      <w:r w:rsidRPr="00A006FC">
        <w:t>За</w:t>
      </w:r>
      <w:r w:rsidRPr="00A006FC">
        <w:rPr>
          <w:spacing w:val="1"/>
        </w:rPr>
        <w:t xml:space="preserve"> </w:t>
      </w:r>
      <w:r w:rsidRPr="00A006FC">
        <w:t>тази</w:t>
      </w:r>
      <w:r w:rsidRPr="00A006FC">
        <w:rPr>
          <w:spacing w:val="1"/>
        </w:rPr>
        <w:t xml:space="preserve"> </w:t>
      </w:r>
      <w:r w:rsidRPr="00A006FC">
        <w:t>цел</w:t>
      </w:r>
      <w:r w:rsidRPr="00A006FC">
        <w:rPr>
          <w:spacing w:val="1"/>
        </w:rPr>
        <w:t xml:space="preserve"> </w:t>
      </w:r>
      <w:r w:rsidRPr="00A006FC">
        <w:t>трябва</w:t>
      </w:r>
      <w:r w:rsidRPr="00A006FC">
        <w:rPr>
          <w:spacing w:val="1"/>
        </w:rPr>
        <w:t xml:space="preserve"> </w:t>
      </w:r>
      <w:r w:rsidRPr="00A006FC">
        <w:t>да</w:t>
      </w:r>
      <w:r w:rsidRPr="00A006FC">
        <w:rPr>
          <w:spacing w:val="1"/>
        </w:rPr>
        <w:t xml:space="preserve"> </w:t>
      </w:r>
      <w:r w:rsidRPr="00A006FC">
        <w:t>има</w:t>
      </w:r>
      <w:r w:rsidRPr="00A006FC">
        <w:rPr>
          <w:spacing w:val="1"/>
        </w:rPr>
        <w:t xml:space="preserve"> </w:t>
      </w:r>
      <w:r w:rsidRPr="00A006FC">
        <w:t>добро</w:t>
      </w:r>
      <w:r w:rsidRPr="00A006FC">
        <w:rPr>
          <w:spacing w:val="1"/>
        </w:rPr>
        <w:t xml:space="preserve"> </w:t>
      </w:r>
      <w:r w:rsidRPr="00A006FC">
        <w:t>взаимодействие и сътрудничество между всички оператори, които участват в жизнения</w:t>
      </w:r>
      <w:r w:rsidRPr="00A006FC">
        <w:rPr>
          <w:spacing w:val="1"/>
        </w:rPr>
        <w:t xml:space="preserve"> </w:t>
      </w:r>
      <w:r w:rsidRPr="00A006FC">
        <w:t>цикъл на електрическото и електронното оборудване – производители, дистрибутори,</w:t>
      </w:r>
      <w:r w:rsidRPr="00A006FC">
        <w:rPr>
          <w:spacing w:val="1"/>
        </w:rPr>
        <w:t xml:space="preserve"> </w:t>
      </w:r>
      <w:r w:rsidRPr="00A006FC">
        <w:t>потребители</w:t>
      </w:r>
      <w:r w:rsidRPr="00A006FC">
        <w:rPr>
          <w:spacing w:val="1"/>
        </w:rPr>
        <w:t xml:space="preserve"> </w:t>
      </w:r>
      <w:r w:rsidRPr="00A006FC">
        <w:t>и</w:t>
      </w:r>
      <w:r w:rsidRPr="00A006FC">
        <w:rPr>
          <w:spacing w:val="1"/>
        </w:rPr>
        <w:t xml:space="preserve"> </w:t>
      </w:r>
      <w:r w:rsidRPr="00A006FC">
        <w:t>администрация.</w:t>
      </w:r>
      <w:r w:rsidRPr="00A006FC">
        <w:rPr>
          <w:spacing w:val="1"/>
        </w:rPr>
        <w:t xml:space="preserve"> </w:t>
      </w:r>
      <w:r w:rsidRPr="00A006FC">
        <w:t>Потребителите</w:t>
      </w:r>
      <w:r w:rsidRPr="00A006FC">
        <w:rPr>
          <w:spacing w:val="1"/>
        </w:rPr>
        <w:t xml:space="preserve"> </w:t>
      </w:r>
      <w:r w:rsidRPr="00A006FC">
        <w:t>следва</w:t>
      </w:r>
      <w:r w:rsidRPr="00A006FC">
        <w:rPr>
          <w:spacing w:val="1"/>
        </w:rPr>
        <w:t xml:space="preserve"> </w:t>
      </w:r>
      <w:r w:rsidRPr="00A006FC">
        <w:t>активно</w:t>
      </w:r>
      <w:r w:rsidRPr="00A006FC">
        <w:rPr>
          <w:spacing w:val="1"/>
        </w:rPr>
        <w:t xml:space="preserve"> </w:t>
      </w:r>
      <w:r w:rsidRPr="00A006FC">
        <w:t>да</w:t>
      </w:r>
      <w:r w:rsidRPr="00A006FC">
        <w:rPr>
          <w:spacing w:val="1"/>
        </w:rPr>
        <w:t xml:space="preserve"> </w:t>
      </w:r>
      <w:r w:rsidRPr="00A006FC">
        <w:t>подпомагат</w:t>
      </w:r>
      <w:r w:rsidRPr="00A006FC">
        <w:rPr>
          <w:spacing w:val="1"/>
        </w:rPr>
        <w:t xml:space="preserve"> </w:t>
      </w:r>
      <w:r w:rsidRPr="00A006FC">
        <w:t>събирането</w:t>
      </w:r>
      <w:r w:rsidRPr="00A006FC">
        <w:rPr>
          <w:spacing w:val="1"/>
        </w:rPr>
        <w:t xml:space="preserve"> </w:t>
      </w:r>
      <w:r w:rsidRPr="00A006FC">
        <w:t>на</w:t>
      </w:r>
      <w:r w:rsidRPr="00A006FC">
        <w:rPr>
          <w:spacing w:val="1"/>
        </w:rPr>
        <w:t xml:space="preserve"> </w:t>
      </w:r>
      <w:r w:rsidRPr="00A006FC">
        <w:t>ОЕЕО</w:t>
      </w:r>
      <w:r w:rsidRPr="00A006FC">
        <w:rPr>
          <w:spacing w:val="1"/>
        </w:rPr>
        <w:t xml:space="preserve"> </w:t>
      </w:r>
      <w:r w:rsidRPr="00A006FC">
        <w:t>и</w:t>
      </w:r>
      <w:r w:rsidRPr="00A006FC">
        <w:rPr>
          <w:spacing w:val="1"/>
        </w:rPr>
        <w:t xml:space="preserve"> </w:t>
      </w:r>
      <w:r w:rsidRPr="00A006FC">
        <w:t>да</w:t>
      </w:r>
      <w:r w:rsidRPr="00A006FC">
        <w:rPr>
          <w:spacing w:val="1"/>
        </w:rPr>
        <w:t xml:space="preserve"> </w:t>
      </w:r>
      <w:r w:rsidRPr="00A006FC">
        <w:t>връщат</w:t>
      </w:r>
      <w:r w:rsidRPr="00A006FC">
        <w:rPr>
          <w:spacing w:val="1"/>
        </w:rPr>
        <w:t xml:space="preserve"> </w:t>
      </w:r>
      <w:r w:rsidRPr="00A006FC">
        <w:t>ОЕЕО</w:t>
      </w:r>
      <w:r w:rsidRPr="00A006FC">
        <w:rPr>
          <w:spacing w:val="1"/>
        </w:rPr>
        <w:t xml:space="preserve"> </w:t>
      </w:r>
      <w:r w:rsidRPr="00A006FC">
        <w:t>на</w:t>
      </w:r>
      <w:r w:rsidRPr="00A006FC">
        <w:rPr>
          <w:spacing w:val="1"/>
        </w:rPr>
        <w:t xml:space="preserve"> </w:t>
      </w:r>
      <w:r w:rsidRPr="00A006FC">
        <w:t>определените</w:t>
      </w:r>
      <w:r w:rsidRPr="00A006FC">
        <w:rPr>
          <w:spacing w:val="1"/>
        </w:rPr>
        <w:t xml:space="preserve"> </w:t>
      </w:r>
      <w:r w:rsidRPr="00A006FC">
        <w:t>места.</w:t>
      </w:r>
      <w:r w:rsidRPr="00A006FC">
        <w:rPr>
          <w:spacing w:val="1"/>
        </w:rPr>
        <w:t xml:space="preserve"> </w:t>
      </w:r>
      <w:r w:rsidRPr="00A006FC">
        <w:t>За</w:t>
      </w:r>
      <w:r w:rsidRPr="00A006FC">
        <w:rPr>
          <w:spacing w:val="1"/>
        </w:rPr>
        <w:t xml:space="preserve"> </w:t>
      </w:r>
      <w:r w:rsidRPr="00A006FC">
        <w:t>тази</w:t>
      </w:r>
      <w:r w:rsidRPr="00A006FC">
        <w:rPr>
          <w:spacing w:val="1"/>
        </w:rPr>
        <w:t xml:space="preserve"> </w:t>
      </w:r>
      <w:r w:rsidRPr="00A006FC">
        <w:t>цел</w:t>
      </w:r>
      <w:r w:rsidRPr="00A006FC">
        <w:rPr>
          <w:spacing w:val="1"/>
        </w:rPr>
        <w:t xml:space="preserve"> </w:t>
      </w:r>
      <w:r w:rsidRPr="00A006FC">
        <w:t>са</w:t>
      </w:r>
      <w:r w:rsidRPr="00A006FC">
        <w:rPr>
          <w:spacing w:val="1"/>
        </w:rPr>
        <w:t xml:space="preserve"> </w:t>
      </w:r>
      <w:r w:rsidRPr="00A006FC">
        <w:t>поставени удобни съоръжения за връщане на ОЕЕО в търговските обекти, включително</w:t>
      </w:r>
      <w:r w:rsidRPr="00A006FC">
        <w:rPr>
          <w:spacing w:val="-57"/>
        </w:rPr>
        <w:t xml:space="preserve"> </w:t>
      </w:r>
      <w:r w:rsidRPr="00A006FC">
        <w:t>и в обществени пунктове за събиране на отпадъци, където домакинствата да могат да</w:t>
      </w:r>
      <w:r w:rsidRPr="00A006FC">
        <w:rPr>
          <w:spacing w:val="1"/>
        </w:rPr>
        <w:t xml:space="preserve"> </w:t>
      </w:r>
      <w:r w:rsidRPr="00A006FC">
        <w:t>връщат</w:t>
      </w:r>
      <w:r w:rsidRPr="00A006FC">
        <w:rPr>
          <w:spacing w:val="-1"/>
        </w:rPr>
        <w:t xml:space="preserve"> </w:t>
      </w:r>
      <w:r w:rsidRPr="00A006FC">
        <w:t>техните</w:t>
      </w:r>
      <w:r w:rsidRPr="00A006FC">
        <w:rPr>
          <w:spacing w:val="-1"/>
        </w:rPr>
        <w:t xml:space="preserve"> </w:t>
      </w:r>
      <w:r w:rsidRPr="00A006FC">
        <w:t>ОЕЕО безплатно.</w:t>
      </w:r>
    </w:p>
    <w:p w:rsidR="00A006FC" w:rsidRPr="00A006FC" w:rsidRDefault="00A006FC" w:rsidP="00A006FC">
      <w:pPr>
        <w:tabs>
          <w:tab w:val="left" w:pos="567"/>
        </w:tabs>
        <w:spacing w:after="0"/>
        <w:ind w:firstLine="425"/>
        <w:jc w:val="both"/>
        <w:rPr>
          <w:rFonts w:ascii="Times New Roman" w:hAnsi="Times New Roman" w:cs="Times New Roman"/>
          <w:sz w:val="24"/>
          <w:szCs w:val="24"/>
        </w:rPr>
      </w:pPr>
      <w:r w:rsidRPr="00A006FC">
        <w:rPr>
          <w:rFonts w:ascii="Times New Roman" w:hAnsi="Times New Roman" w:cs="Times New Roman"/>
          <w:sz w:val="24"/>
          <w:szCs w:val="24"/>
        </w:rPr>
        <w:t>Към момента действащ нормативен акт е</w:t>
      </w:r>
      <w:r w:rsidRPr="00A006FC">
        <w:rPr>
          <w:rFonts w:ascii="Times New Roman" w:hAnsi="Times New Roman" w:cs="Times New Roman"/>
          <w:i/>
          <w:sz w:val="24"/>
          <w:szCs w:val="24"/>
        </w:rPr>
        <w:t>„Наредба за излязлото от употреба</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електрическо и електронно оборудване</w:t>
      </w:r>
      <w:r w:rsidRPr="00A006FC">
        <w:rPr>
          <w:rFonts w:ascii="Times New Roman" w:hAnsi="Times New Roman" w:cs="Times New Roman"/>
          <w:sz w:val="24"/>
          <w:szCs w:val="24"/>
        </w:rPr>
        <w:t>“ (приета с ПМС №256/13.11.2013 г., обн. ДВ,</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бр.100/19.11.2013г., в сила от 01.01.2014 г.), с която са транспонирани изискванията на</w:t>
      </w:r>
      <w:r w:rsidRPr="00A006FC">
        <w:rPr>
          <w:rFonts w:ascii="Times New Roman" w:hAnsi="Times New Roman" w:cs="Times New Roman"/>
          <w:spacing w:val="1"/>
          <w:sz w:val="24"/>
          <w:szCs w:val="24"/>
        </w:rPr>
        <w:t xml:space="preserve"> </w:t>
      </w:r>
      <w:r w:rsidRPr="00A006FC">
        <w:rPr>
          <w:rFonts w:ascii="Times New Roman" w:hAnsi="Times New Roman" w:cs="Times New Roman"/>
          <w:spacing w:val="-4"/>
          <w:sz w:val="24"/>
          <w:szCs w:val="24"/>
        </w:rPr>
        <w:t>Директива</w:t>
      </w:r>
      <w:r w:rsidRPr="00A006FC">
        <w:rPr>
          <w:rFonts w:ascii="Times New Roman" w:hAnsi="Times New Roman" w:cs="Times New Roman"/>
          <w:spacing w:val="-11"/>
          <w:sz w:val="24"/>
          <w:szCs w:val="24"/>
        </w:rPr>
        <w:t xml:space="preserve"> </w:t>
      </w:r>
      <w:r w:rsidRPr="00A006FC">
        <w:rPr>
          <w:rFonts w:ascii="Times New Roman" w:hAnsi="Times New Roman" w:cs="Times New Roman"/>
          <w:spacing w:val="-4"/>
          <w:sz w:val="24"/>
          <w:szCs w:val="24"/>
        </w:rPr>
        <w:t>2012/19/ЕС</w:t>
      </w:r>
      <w:r w:rsidRPr="00A006FC">
        <w:rPr>
          <w:rFonts w:ascii="Times New Roman" w:hAnsi="Times New Roman" w:cs="Times New Roman"/>
          <w:spacing w:val="-9"/>
          <w:sz w:val="24"/>
          <w:szCs w:val="24"/>
        </w:rPr>
        <w:t xml:space="preserve"> </w:t>
      </w:r>
      <w:r w:rsidRPr="00A006FC">
        <w:rPr>
          <w:rFonts w:ascii="Times New Roman" w:hAnsi="Times New Roman" w:cs="Times New Roman"/>
          <w:spacing w:val="-4"/>
          <w:sz w:val="24"/>
          <w:szCs w:val="24"/>
        </w:rPr>
        <w:t>относно</w:t>
      </w:r>
      <w:r w:rsidRPr="00A006FC">
        <w:rPr>
          <w:rFonts w:ascii="Times New Roman" w:hAnsi="Times New Roman" w:cs="Times New Roman"/>
          <w:spacing w:val="-8"/>
          <w:sz w:val="24"/>
          <w:szCs w:val="24"/>
        </w:rPr>
        <w:t xml:space="preserve"> </w:t>
      </w:r>
      <w:r w:rsidRPr="00A006FC">
        <w:rPr>
          <w:rFonts w:ascii="Times New Roman" w:hAnsi="Times New Roman" w:cs="Times New Roman"/>
          <w:spacing w:val="-4"/>
          <w:sz w:val="24"/>
          <w:szCs w:val="24"/>
        </w:rPr>
        <w:t>отпадъците</w:t>
      </w:r>
      <w:r w:rsidRPr="00A006FC">
        <w:rPr>
          <w:rFonts w:ascii="Times New Roman" w:hAnsi="Times New Roman" w:cs="Times New Roman"/>
          <w:spacing w:val="-9"/>
          <w:sz w:val="24"/>
          <w:szCs w:val="24"/>
        </w:rPr>
        <w:t xml:space="preserve"> </w:t>
      </w:r>
      <w:r w:rsidRPr="00A006FC">
        <w:rPr>
          <w:rFonts w:ascii="Times New Roman" w:hAnsi="Times New Roman" w:cs="Times New Roman"/>
          <w:spacing w:val="-4"/>
          <w:sz w:val="24"/>
          <w:szCs w:val="24"/>
        </w:rPr>
        <w:t>от</w:t>
      </w:r>
      <w:r w:rsidRPr="00A006FC">
        <w:rPr>
          <w:rFonts w:ascii="Times New Roman" w:hAnsi="Times New Roman" w:cs="Times New Roman"/>
          <w:spacing w:val="-7"/>
          <w:sz w:val="24"/>
          <w:szCs w:val="24"/>
        </w:rPr>
        <w:t xml:space="preserve"> </w:t>
      </w:r>
      <w:r w:rsidRPr="00A006FC">
        <w:rPr>
          <w:rFonts w:ascii="Times New Roman" w:hAnsi="Times New Roman" w:cs="Times New Roman"/>
          <w:spacing w:val="-4"/>
          <w:sz w:val="24"/>
          <w:szCs w:val="24"/>
        </w:rPr>
        <w:t>електрическо</w:t>
      </w:r>
      <w:r w:rsidRPr="00A006FC">
        <w:rPr>
          <w:rFonts w:ascii="Times New Roman" w:hAnsi="Times New Roman" w:cs="Times New Roman"/>
          <w:spacing w:val="-8"/>
          <w:sz w:val="24"/>
          <w:szCs w:val="24"/>
        </w:rPr>
        <w:t xml:space="preserve"> </w:t>
      </w:r>
      <w:r w:rsidRPr="00A006FC">
        <w:rPr>
          <w:rFonts w:ascii="Times New Roman" w:hAnsi="Times New Roman" w:cs="Times New Roman"/>
          <w:spacing w:val="-4"/>
          <w:sz w:val="24"/>
          <w:szCs w:val="24"/>
        </w:rPr>
        <w:t>и</w:t>
      </w:r>
      <w:r w:rsidRPr="00A006FC">
        <w:rPr>
          <w:rFonts w:ascii="Times New Roman" w:hAnsi="Times New Roman" w:cs="Times New Roman"/>
          <w:spacing w:val="-9"/>
          <w:sz w:val="24"/>
          <w:szCs w:val="24"/>
        </w:rPr>
        <w:t xml:space="preserve"> </w:t>
      </w:r>
      <w:r w:rsidRPr="00A006FC">
        <w:rPr>
          <w:rFonts w:ascii="Times New Roman" w:hAnsi="Times New Roman" w:cs="Times New Roman"/>
          <w:spacing w:val="-4"/>
          <w:sz w:val="24"/>
          <w:szCs w:val="24"/>
        </w:rPr>
        <w:t>електронно</w:t>
      </w:r>
      <w:r w:rsidRPr="00A006FC">
        <w:rPr>
          <w:rFonts w:ascii="Times New Roman" w:hAnsi="Times New Roman" w:cs="Times New Roman"/>
          <w:spacing w:val="-10"/>
          <w:sz w:val="24"/>
          <w:szCs w:val="24"/>
        </w:rPr>
        <w:t xml:space="preserve"> </w:t>
      </w:r>
      <w:r w:rsidRPr="00A006FC">
        <w:rPr>
          <w:rFonts w:ascii="Times New Roman" w:hAnsi="Times New Roman" w:cs="Times New Roman"/>
          <w:spacing w:val="-3"/>
          <w:sz w:val="24"/>
          <w:szCs w:val="24"/>
        </w:rPr>
        <w:t>оборудване.</w:t>
      </w:r>
    </w:p>
    <w:p w:rsidR="00A006FC" w:rsidRPr="00A006FC" w:rsidRDefault="00A006FC" w:rsidP="00A006FC">
      <w:pPr>
        <w:tabs>
          <w:tab w:val="left" w:pos="567"/>
        </w:tabs>
        <w:spacing w:after="0"/>
        <w:ind w:firstLine="425"/>
        <w:jc w:val="both"/>
        <w:rPr>
          <w:rFonts w:ascii="Times New Roman" w:hAnsi="Times New Roman" w:cs="Times New Roman"/>
          <w:sz w:val="24"/>
          <w:szCs w:val="24"/>
        </w:rPr>
      </w:pPr>
      <w:r w:rsidRPr="00A006FC">
        <w:rPr>
          <w:rFonts w:ascii="Times New Roman" w:hAnsi="Times New Roman" w:cs="Times New Roman"/>
          <w:sz w:val="24"/>
          <w:szCs w:val="24"/>
        </w:rPr>
        <w:t>Съгласно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чл.</w:t>
      </w:r>
      <w:r w:rsidR="00387F86">
        <w:rPr>
          <w:rFonts w:ascii="Times New Roman" w:hAnsi="Times New Roman" w:cs="Times New Roman"/>
          <w:sz w:val="24"/>
          <w:szCs w:val="24"/>
        </w:rPr>
        <w:t xml:space="preserve"> </w:t>
      </w:r>
      <w:r w:rsidRPr="00A006FC">
        <w:rPr>
          <w:rFonts w:ascii="Times New Roman" w:hAnsi="Times New Roman" w:cs="Times New Roman"/>
          <w:sz w:val="24"/>
          <w:szCs w:val="24"/>
        </w:rPr>
        <w:t>27</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i/>
          <w:sz w:val="24"/>
          <w:szCs w:val="24"/>
        </w:rPr>
        <w:t>„Наредба</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за</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излязлото</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от</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употреба</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електрическо</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и</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електронно</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оборудване“,</w:t>
      </w:r>
      <w:r w:rsidRPr="00A006FC">
        <w:rPr>
          <w:rFonts w:ascii="Times New Roman" w:hAnsi="Times New Roman" w:cs="Times New Roman"/>
          <w:i/>
          <w:spacing w:val="1"/>
          <w:sz w:val="24"/>
          <w:szCs w:val="24"/>
        </w:rPr>
        <w:t xml:space="preserve"> </w:t>
      </w:r>
      <w:r w:rsidRPr="00A006FC">
        <w:rPr>
          <w:rFonts w:ascii="Times New Roman" w:hAnsi="Times New Roman" w:cs="Times New Roman"/>
          <w:sz w:val="24"/>
          <w:szCs w:val="24"/>
        </w:rPr>
        <w:t>Кметът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w:t>
      </w:r>
    </w:p>
    <w:p w:rsidR="00A006FC" w:rsidRPr="00A006FC" w:rsidRDefault="00A006FC" w:rsidP="0061364A">
      <w:pPr>
        <w:pStyle w:val="aa"/>
        <w:widowControl w:val="0"/>
        <w:numPr>
          <w:ilvl w:val="1"/>
          <w:numId w:val="76"/>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Оказва съдействие на организациите по оползотворяване и на лицата,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които</w:t>
      </w:r>
      <w:r w:rsidRPr="00A006FC">
        <w:rPr>
          <w:rFonts w:ascii="Times New Roman" w:hAnsi="Times New Roman" w:cs="Times New Roman"/>
          <w:spacing w:val="12"/>
          <w:sz w:val="24"/>
          <w:szCs w:val="24"/>
        </w:rPr>
        <w:t xml:space="preserve"> </w:t>
      </w:r>
      <w:r w:rsidRPr="00A006FC">
        <w:rPr>
          <w:rFonts w:ascii="Times New Roman" w:hAnsi="Times New Roman" w:cs="Times New Roman"/>
          <w:sz w:val="24"/>
          <w:szCs w:val="24"/>
        </w:rPr>
        <w:t>изпълняват</w:t>
      </w:r>
      <w:r w:rsidRPr="00A006FC">
        <w:rPr>
          <w:rFonts w:ascii="Times New Roman" w:hAnsi="Times New Roman" w:cs="Times New Roman"/>
          <w:spacing w:val="12"/>
          <w:sz w:val="24"/>
          <w:szCs w:val="24"/>
        </w:rPr>
        <w:t xml:space="preserve"> </w:t>
      </w:r>
      <w:r w:rsidRPr="00A006FC">
        <w:rPr>
          <w:rFonts w:ascii="Times New Roman" w:hAnsi="Times New Roman" w:cs="Times New Roman"/>
          <w:sz w:val="24"/>
          <w:szCs w:val="24"/>
        </w:rPr>
        <w:t>задълженията</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си</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индивидуално,</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в</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т.ч.</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определя</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местата</w:t>
      </w:r>
      <w:r w:rsidRPr="00A006FC">
        <w:rPr>
          <w:rFonts w:ascii="Times New Roman" w:hAnsi="Times New Roman" w:cs="Times New Roman"/>
          <w:spacing w:val="15"/>
          <w:sz w:val="24"/>
          <w:szCs w:val="24"/>
        </w:rPr>
        <w:t xml:space="preserve"> </w:t>
      </w:r>
      <w:r w:rsidRPr="00A006FC">
        <w:rPr>
          <w:rFonts w:ascii="Times New Roman" w:hAnsi="Times New Roman" w:cs="Times New Roman"/>
          <w:sz w:val="24"/>
          <w:szCs w:val="24"/>
        </w:rPr>
        <w:t>за разполагане на необходимите елементи на системите за разделно събиране и местата 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предаване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lastRenderedPageBreak/>
        <w:t>ИУЕЕО;</w:t>
      </w:r>
    </w:p>
    <w:p w:rsidR="00A006FC" w:rsidRPr="00A006FC" w:rsidRDefault="00A006FC" w:rsidP="0061364A">
      <w:pPr>
        <w:pStyle w:val="aa"/>
        <w:widowControl w:val="0"/>
        <w:numPr>
          <w:ilvl w:val="1"/>
          <w:numId w:val="76"/>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Организира изпълнението на задълженията си за участие в системите 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ИУЕЕО</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чл.</w:t>
      </w:r>
      <w:r w:rsidR="00387F86">
        <w:rPr>
          <w:rFonts w:ascii="Times New Roman" w:hAnsi="Times New Roman" w:cs="Times New Roman"/>
          <w:sz w:val="24"/>
          <w:szCs w:val="24"/>
        </w:rPr>
        <w:t xml:space="preserve"> </w:t>
      </w:r>
      <w:r w:rsidRPr="00A006FC">
        <w:rPr>
          <w:rFonts w:ascii="Times New Roman" w:hAnsi="Times New Roman" w:cs="Times New Roman"/>
          <w:sz w:val="24"/>
          <w:szCs w:val="24"/>
        </w:rPr>
        <w:t>19,</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ал.</w:t>
      </w:r>
      <w:r w:rsidR="00387F86">
        <w:rPr>
          <w:rFonts w:ascii="Times New Roman" w:hAnsi="Times New Roman" w:cs="Times New Roman"/>
          <w:sz w:val="24"/>
          <w:szCs w:val="24"/>
        </w:rPr>
        <w:t xml:space="preserve"> </w:t>
      </w:r>
      <w:r w:rsidRPr="00A006FC">
        <w:rPr>
          <w:rFonts w:ascii="Times New Roman" w:hAnsi="Times New Roman" w:cs="Times New Roman"/>
          <w:sz w:val="24"/>
          <w:szCs w:val="24"/>
        </w:rPr>
        <w:t>3,</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т.</w:t>
      </w:r>
      <w:r w:rsidR="00387F86">
        <w:rPr>
          <w:rFonts w:ascii="Times New Roman" w:hAnsi="Times New Roman" w:cs="Times New Roman"/>
          <w:sz w:val="24"/>
          <w:szCs w:val="24"/>
        </w:rPr>
        <w:t xml:space="preserve"> </w:t>
      </w:r>
      <w:r w:rsidRPr="00A006FC">
        <w:rPr>
          <w:rFonts w:ascii="Times New Roman" w:hAnsi="Times New Roman" w:cs="Times New Roman"/>
          <w:sz w:val="24"/>
          <w:szCs w:val="24"/>
        </w:rPr>
        <w:t>7</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ЗУО, като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сключва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договори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със:</w:t>
      </w:r>
    </w:p>
    <w:p w:rsidR="00A006FC" w:rsidRPr="00A006FC" w:rsidRDefault="00A006FC" w:rsidP="009745C1">
      <w:pPr>
        <w:pStyle w:val="aa"/>
        <w:widowControl w:val="0"/>
        <w:numPr>
          <w:ilvl w:val="2"/>
          <w:numId w:val="61"/>
        </w:numPr>
        <w:tabs>
          <w:tab w:val="left" w:pos="709"/>
          <w:tab w:val="left" w:pos="185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Организации</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6"/>
          <w:sz w:val="24"/>
          <w:szCs w:val="24"/>
        </w:rPr>
        <w:t xml:space="preserve"> </w:t>
      </w:r>
      <w:r w:rsidRPr="00A006FC">
        <w:rPr>
          <w:rFonts w:ascii="Times New Roman" w:hAnsi="Times New Roman" w:cs="Times New Roman"/>
          <w:sz w:val="24"/>
          <w:szCs w:val="24"/>
        </w:rPr>
        <w:t>ИУЕЕО,и/или</w:t>
      </w:r>
    </w:p>
    <w:p w:rsidR="00A006FC" w:rsidRPr="00A006FC" w:rsidRDefault="00A006FC" w:rsidP="009745C1">
      <w:pPr>
        <w:pStyle w:val="aa"/>
        <w:widowControl w:val="0"/>
        <w:numPr>
          <w:ilvl w:val="2"/>
          <w:numId w:val="61"/>
        </w:numPr>
        <w:tabs>
          <w:tab w:val="left" w:pos="709"/>
          <w:tab w:val="left" w:pos="185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Лица,</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които</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изпълняват</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задълженията</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си</w:t>
      </w:r>
      <w:r w:rsidRPr="00A006FC">
        <w:rPr>
          <w:rFonts w:ascii="Times New Roman" w:hAnsi="Times New Roman" w:cs="Times New Roman"/>
          <w:spacing w:val="-6"/>
          <w:sz w:val="24"/>
          <w:szCs w:val="24"/>
        </w:rPr>
        <w:t xml:space="preserve"> </w:t>
      </w:r>
      <w:r w:rsidRPr="00A006FC">
        <w:rPr>
          <w:rFonts w:ascii="Times New Roman" w:hAnsi="Times New Roman" w:cs="Times New Roman"/>
          <w:sz w:val="24"/>
          <w:szCs w:val="24"/>
        </w:rPr>
        <w:t>индивидуално,и/или</w:t>
      </w:r>
    </w:p>
    <w:p w:rsidR="00A006FC" w:rsidRPr="00A006FC" w:rsidRDefault="00A006FC" w:rsidP="009745C1">
      <w:pPr>
        <w:pStyle w:val="aa"/>
        <w:widowControl w:val="0"/>
        <w:numPr>
          <w:ilvl w:val="2"/>
          <w:numId w:val="61"/>
        </w:numPr>
        <w:tabs>
          <w:tab w:val="left" w:pos="709"/>
          <w:tab w:val="left" w:pos="185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Други лица, притежаващи документ по чл.</w:t>
      </w:r>
      <w:r w:rsidR="00387F86">
        <w:rPr>
          <w:rFonts w:ascii="Times New Roman" w:hAnsi="Times New Roman" w:cs="Times New Roman"/>
          <w:sz w:val="24"/>
          <w:szCs w:val="24"/>
        </w:rPr>
        <w:t xml:space="preserve"> </w:t>
      </w:r>
      <w:r w:rsidRPr="00A006FC">
        <w:rPr>
          <w:rFonts w:ascii="Times New Roman" w:hAnsi="Times New Roman" w:cs="Times New Roman"/>
          <w:sz w:val="24"/>
          <w:szCs w:val="24"/>
        </w:rPr>
        <w:t>35 ЗУО, за извършване 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дейности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транспортиране,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рециклиране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отпадъци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територията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w:t>
      </w:r>
    </w:p>
    <w:p w:rsidR="00A006FC" w:rsidRPr="00A006FC" w:rsidRDefault="00A006FC" w:rsidP="009745C1">
      <w:pPr>
        <w:pStyle w:val="ac"/>
        <w:tabs>
          <w:tab w:val="left" w:pos="709"/>
        </w:tabs>
        <w:spacing w:line="276" w:lineRule="auto"/>
        <w:ind w:left="0" w:firstLine="425"/>
      </w:pPr>
      <w:r w:rsidRPr="00A006FC">
        <w:rPr>
          <w:spacing w:val="-4"/>
        </w:rPr>
        <w:t>Договорите</w:t>
      </w:r>
      <w:r w:rsidRPr="00A006FC">
        <w:rPr>
          <w:spacing w:val="-11"/>
        </w:rPr>
        <w:t xml:space="preserve"> </w:t>
      </w:r>
      <w:r w:rsidRPr="00A006FC">
        <w:rPr>
          <w:spacing w:val="-4"/>
        </w:rPr>
        <w:t>съдържат:</w:t>
      </w:r>
    </w:p>
    <w:p w:rsidR="00A006FC" w:rsidRPr="00A006FC" w:rsidRDefault="00A006FC" w:rsidP="009745C1">
      <w:pPr>
        <w:pStyle w:val="aa"/>
        <w:widowControl w:val="0"/>
        <w:numPr>
          <w:ilvl w:val="2"/>
          <w:numId w:val="61"/>
        </w:numPr>
        <w:tabs>
          <w:tab w:val="left" w:pos="709"/>
          <w:tab w:val="left" w:pos="185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Изисквания</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към</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системата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ИУЕЕО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домакинствата, в т.ч. обслужвано население, вид, брой и разположение на съдовете и</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площадките</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ИУЕЕО, честота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обслужване;</w:t>
      </w:r>
    </w:p>
    <w:p w:rsidR="00A006FC" w:rsidRPr="00A006FC" w:rsidRDefault="00A006FC" w:rsidP="009745C1">
      <w:pPr>
        <w:pStyle w:val="aa"/>
        <w:widowControl w:val="0"/>
        <w:numPr>
          <w:ilvl w:val="2"/>
          <w:numId w:val="61"/>
        </w:numPr>
        <w:tabs>
          <w:tab w:val="left" w:pos="709"/>
          <w:tab w:val="left" w:pos="185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Задълженията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контрол</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спазване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изискванията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00A47159">
        <w:rPr>
          <w:rFonts w:ascii="Times New Roman" w:hAnsi="Times New Roman" w:cs="Times New Roman"/>
          <w:sz w:val="24"/>
          <w:szCs w:val="24"/>
        </w:rPr>
        <w:t xml:space="preserve"> </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територията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w:t>
      </w:r>
    </w:p>
    <w:p w:rsidR="00A006FC" w:rsidRPr="00A006FC" w:rsidRDefault="00A006FC" w:rsidP="000A7588">
      <w:pPr>
        <w:pStyle w:val="aa"/>
        <w:widowControl w:val="0"/>
        <w:numPr>
          <w:ilvl w:val="2"/>
          <w:numId w:val="61"/>
        </w:numPr>
        <w:tabs>
          <w:tab w:val="left" w:pos="709"/>
          <w:tab w:val="left" w:pos="185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Задълженията и начина за предоставяне на информация на гражданите</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прилагане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системата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провеждане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образователни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информационни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кампании 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работа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с</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обществеността;</w:t>
      </w:r>
    </w:p>
    <w:p w:rsidR="00A006FC" w:rsidRPr="00A006FC" w:rsidRDefault="00A006FC" w:rsidP="000A7588">
      <w:pPr>
        <w:pStyle w:val="aa"/>
        <w:widowControl w:val="0"/>
        <w:numPr>
          <w:ilvl w:val="2"/>
          <w:numId w:val="61"/>
        </w:numPr>
        <w:tabs>
          <w:tab w:val="left" w:pos="709"/>
          <w:tab w:val="left" w:pos="1852"/>
        </w:tabs>
        <w:autoSpaceDE w:val="0"/>
        <w:autoSpaceDN w:val="0"/>
        <w:spacing w:after="0"/>
        <w:ind w:left="0" w:firstLine="425"/>
        <w:contextualSpacing w:val="0"/>
        <w:jc w:val="both"/>
      </w:pPr>
      <w:r w:rsidRPr="00A006FC">
        <w:rPr>
          <w:rFonts w:ascii="Times New Roman" w:hAnsi="Times New Roman" w:cs="Times New Roman"/>
          <w:sz w:val="24"/>
          <w:szCs w:val="24"/>
        </w:rPr>
        <w:t>Задължение за предоставяне на кмета на общината най-малко веднъж</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годишно</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информация</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събраното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ИУЕЕО</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територията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общината;</w:t>
      </w:r>
      <w:r w:rsidR="00A47159">
        <w:rPr>
          <w:rFonts w:ascii="Times New Roman" w:hAnsi="Times New Roman" w:cs="Times New Roman"/>
          <w:sz w:val="24"/>
          <w:szCs w:val="24"/>
        </w:rPr>
        <w:t xml:space="preserve"> </w:t>
      </w:r>
    </w:p>
    <w:p w:rsidR="000A7588" w:rsidRPr="005A7827" w:rsidRDefault="00A006FC" w:rsidP="000A7588">
      <w:pPr>
        <w:pStyle w:val="ac"/>
        <w:spacing w:line="276" w:lineRule="auto"/>
        <w:ind w:left="0" w:firstLine="425"/>
        <w:rPr>
          <w:color w:val="000000" w:themeColor="text1"/>
        </w:rPr>
      </w:pPr>
      <w:r w:rsidRPr="00A006FC">
        <w:t>Ефективен и целесъобразен подход за изпълнение задълженията на общината е</w:t>
      </w:r>
      <w:r w:rsidRPr="00A006FC">
        <w:rPr>
          <w:spacing w:val="1"/>
        </w:rPr>
        <w:t xml:space="preserve"> </w:t>
      </w:r>
      <w:r w:rsidRPr="00A006FC">
        <w:t>сключването на договор с организация по оползотворяване ИУЕЕО</w:t>
      </w:r>
      <w:r w:rsidR="000A7588">
        <w:t xml:space="preserve"> или с </w:t>
      </w:r>
      <w:r w:rsidR="000A7588" w:rsidRPr="002E575A">
        <w:rPr>
          <w:color w:val="333333"/>
        </w:rPr>
        <w:t xml:space="preserve">други лица, притежаващи разрешение или регистрационен документ, </w:t>
      </w:r>
      <w:r w:rsidR="000A7588" w:rsidRPr="005A7827">
        <w:rPr>
          <w:color w:val="000000" w:themeColor="text1"/>
        </w:rPr>
        <w:t xml:space="preserve">издаден по реда на глава пета, раздели </w:t>
      </w:r>
      <w:r w:rsidR="000A7588" w:rsidRPr="005A7827">
        <w:rPr>
          <w:color w:val="000000" w:themeColor="text1"/>
          <w:lang w:val="en-GB"/>
        </w:rPr>
        <w:t>I</w:t>
      </w:r>
      <w:r w:rsidR="000A7588" w:rsidRPr="005A7827">
        <w:rPr>
          <w:color w:val="000000" w:themeColor="text1"/>
        </w:rPr>
        <w:t xml:space="preserve"> и </w:t>
      </w:r>
      <w:r w:rsidR="000A7588" w:rsidRPr="005A7827">
        <w:rPr>
          <w:color w:val="000000" w:themeColor="text1"/>
          <w:lang w:val="en-GB"/>
        </w:rPr>
        <w:t>II</w:t>
      </w:r>
      <w:r w:rsidR="000A7588">
        <w:rPr>
          <w:color w:val="000000" w:themeColor="text1"/>
        </w:rPr>
        <w:t xml:space="preserve"> от ЗУО</w:t>
      </w:r>
      <w:r w:rsidR="000A7588" w:rsidRPr="005A7827">
        <w:rPr>
          <w:color w:val="000000" w:themeColor="text1"/>
        </w:rPr>
        <w:t>, за извършване на дейности по събиране, транспортиране, рециклиране и/или оползотворяване на отпадъци на територията на община Гълъбово.</w:t>
      </w:r>
    </w:p>
    <w:p w:rsidR="00F15116" w:rsidRDefault="00F15116" w:rsidP="00F15116">
      <w:pPr>
        <w:pStyle w:val="ac"/>
        <w:spacing w:line="276" w:lineRule="auto"/>
        <w:ind w:left="0" w:firstLine="425"/>
      </w:pPr>
      <w:r>
        <w:t>Община</w:t>
      </w:r>
      <w:r>
        <w:rPr>
          <w:spacing w:val="1"/>
        </w:rPr>
        <w:t xml:space="preserve"> </w:t>
      </w:r>
      <w:r>
        <w:t>Гълъбово</w:t>
      </w:r>
      <w:r>
        <w:rPr>
          <w:spacing w:val="1"/>
        </w:rPr>
        <w:t xml:space="preserve"> </w:t>
      </w:r>
      <w:r>
        <w:t xml:space="preserve">е сключила договор с </w:t>
      </w:r>
      <w:r w:rsidRPr="005A7827">
        <w:t>„ПЕТГРУП – ГЪЛЪБОВО“ ЕООД, която предоставя на община Гълъбово за ползване собствената си площадка за извършване на дейностите по приемане, съхранение и предаване за предварително третиране с цел последващо оползотворяване и/или обезвреждане на ИУЕЕО</w:t>
      </w:r>
      <w:r>
        <w:t>, в</w:t>
      </w:r>
      <w:r>
        <w:rPr>
          <w:spacing w:val="-1"/>
        </w:rPr>
        <w:t xml:space="preserve"> </w:t>
      </w:r>
      <w:r>
        <w:t>т.ч.</w:t>
      </w:r>
      <w:r>
        <w:rPr>
          <w:spacing w:val="-1"/>
        </w:rPr>
        <w:t xml:space="preserve"> </w:t>
      </w:r>
      <w:r>
        <w:t>и</w:t>
      </w:r>
      <w:r>
        <w:rPr>
          <w:spacing w:val="-1"/>
        </w:rPr>
        <w:t xml:space="preserve"> </w:t>
      </w:r>
      <w:r>
        <w:t>луминесцентни</w:t>
      </w:r>
      <w:r>
        <w:rPr>
          <w:spacing w:val="-3"/>
        </w:rPr>
        <w:t xml:space="preserve"> </w:t>
      </w:r>
      <w:r>
        <w:t>лампи.</w:t>
      </w:r>
    </w:p>
    <w:p w:rsidR="00A006FC" w:rsidRPr="00A006FC" w:rsidRDefault="00A006FC" w:rsidP="00A006FC">
      <w:pPr>
        <w:pStyle w:val="ac"/>
        <w:tabs>
          <w:tab w:val="left" w:pos="567"/>
        </w:tabs>
        <w:spacing w:line="276" w:lineRule="auto"/>
        <w:ind w:left="0" w:firstLine="425"/>
      </w:pPr>
    </w:p>
    <w:p w:rsidR="00A006FC" w:rsidRPr="00A006FC" w:rsidRDefault="00A006FC" w:rsidP="00A006FC">
      <w:pPr>
        <w:pStyle w:val="ac"/>
        <w:tabs>
          <w:tab w:val="left" w:pos="567"/>
        </w:tabs>
        <w:spacing w:line="276" w:lineRule="auto"/>
        <w:ind w:left="0" w:firstLine="425"/>
      </w:pPr>
      <w:r w:rsidRPr="00A006FC">
        <w:rPr>
          <w:spacing w:val="-4"/>
        </w:rPr>
        <w:t>Отпадъци</w:t>
      </w:r>
      <w:r w:rsidRPr="00A006FC">
        <w:rPr>
          <w:spacing w:val="-9"/>
        </w:rPr>
        <w:t xml:space="preserve"> </w:t>
      </w:r>
      <w:r w:rsidRPr="00A006FC">
        <w:rPr>
          <w:spacing w:val="-4"/>
        </w:rPr>
        <w:t>от</w:t>
      </w:r>
      <w:r w:rsidRPr="00A006FC">
        <w:rPr>
          <w:spacing w:val="-11"/>
        </w:rPr>
        <w:t xml:space="preserve"> </w:t>
      </w:r>
      <w:r w:rsidRPr="00A006FC">
        <w:rPr>
          <w:spacing w:val="-4"/>
        </w:rPr>
        <w:t>излезли</w:t>
      </w:r>
      <w:r w:rsidRPr="00A006FC">
        <w:rPr>
          <w:spacing w:val="-10"/>
        </w:rPr>
        <w:t xml:space="preserve"> </w:t>
      </w:r>
      <w:r w:rsidRPr="00A006FC">
        <w:rPr>
          <w:spacing w:val="-4"/>
        </w:rPr>
        <w:t>от</w:t>
      </w:r>
      <w:r w:rsidRPr="00A006FC">
        <w:rPr>
          <w:spacing w:val="-7"/>
        </w:rPr>
        <w:t xml:space="preserve"> </w:t>
      </w:r>
      <w:r w:rsidRPr="00A006FC">
        <w:rPr>
          <w:spacing w:val="-4"/>
        </w:rPr>
        <w:t>употреба</w:t>
      </w:r>
      <w:r w:rsidRPr="00A006FC">
        <w:rPr>
          <w:spacing w:val="-10"/>
        </w:rPr>
        <w:t xml:space="preserve"> </w:t>
      </w:r>
      <w:r w:rsidRPr="00A006FC">
        <w:rPr>
          <w:spacing w:val="-4"/>
        </w:rPr>
        <w:t>моторни</w:t>
      </w:r>
      <w:r w:rsidRPr="00A006FC">
        <w:rPr>
          <w:spacing w:val="-11"/>
        </w:rPr>
        <w:t xml:space="preserve"> </w:t>
      </w:r>
      <w:r w:rsidRPr="00A006FC">
        <w:rPr>
          <w:spacing w:val="-3"/>
        </w:rPr>
        <w:t>превозни</w:t>
      </w:r>
      <w:r w:rsidRPr="00A006FC">
        <w:rPr>
          <w:spacing w:val="-11"/>
        </w:rPr>
        <w:t xml:space="preserve"> </w:t>
      </w:r>
      <w:r w:rsidRPr="00A006FC">
        <w:rPr>
          <w:spacing w:val="-3"/>
        </w:rPr>
        <w:t>средства</w:t>
      </w:r>
      <w:r w:rsidRPr="00A006FC">
        <w:rPr>
          <w:spacing w:val="-10"/>
        </w:rPr>
        <w:t xml:space="preserve"> </w:t>
      </w:r>
      <w:r w:rsidRPr="00A006FC">
        <w:rPr>
          <w:spacing w:val="-3"/>
        </w:rPr>
        <w:t>(ИУМПС)</w:t>
      </w:r>
    </w:p>
    <w:p w:rsidR="00A006FC" w:rsidRPr="00A006FC" w:rsidRDefault="00A006FC" w:rsidP="00A006FC">
      <w:pPr>
        <w:pStyle w:val="ac"/>
        <w:tabs>
          <w:tab w:val="left" w:pos="567"/>
        </w:tabs>
        <w:spacing w:line="276" w:lineRule="auto"/>
        <w:ind w:left="0" w:firstLine="425"/>
      </w:pPr>
      <w:r w:rsidRPr="00A006FC">
        <w:t>В национален план редът и начините за събиране, временно съхраняване и</w:t>
      </w:r>
      <w:r w:rsidRPr="00A006FC">
        <w:rPr>
          <w:spacing w:val="1"/>
        </w:rPr>
        <w:t xml:space="preserve"> </w:t>
      </w:r>
      <w:r w:rsidRPr="00A006FC">
        <w:t>разкомплектоване</w:t>
      </w:r>
      <w:r w:rsidRPr="00A006FC">
        <w:rPr>
          <w:spacing w:val="1"/>
        </w:rPr>
        <w:t xml:space="preserve"> </w:t>
      </w:r>
      <w:r w:rsidRPr="00A006FC">
        <w:t>на</w:t>
      </w:r>
      <w:r w:rsidRPr="00A006FC">
        <w:rPr>
          <w:spacing w:val="1"/>
        </w:rPr>
        <w:t xml:space="preserve"> </w:t>
      </w:r>
      <w:r w:rsidRPr="00A006FC">
        <w:t>излезлите</w:t>
      </w:r>
      <w:r w:rsidRPr="00A006FC">
        <w:rPr>
          <w:spacing w:val="1"/>
        </w:rPr>
        <w:t xml:space="preserve"> </w:t>
      </w:r>
      <w:r w:rsidRPr="00A006FC">
        <w:t>от</w:t>
      </w:r>
      <w:r w:rsidRPr="00A006FC">
        <w:rPr>
          <w:spacing w:val="1"/>
        </w:rPr>
        <w:t xml:space="preserve"> </w:t>
      </w:r>
      <w:r w:rsidRPr="00A006FC">
        <w:t>употреба</w:t>
      </w:r>
      <w:r w:rsidRPr="00A006FC">
        <w:rPr>
          <w:spacing w:val="1"/>
        </w:rPr>
        <w:t xml:space="preserve"> </w:t>
      </w:r>
      <w:r w:rsidRPr="00A006FC">
        <w:t>моторни</w:t>
      </w:r>
      <w:r w:rsidRPr="00A006FC">
        <w:rPr>
          <w:spacing w:val="1"/>
        </w:rPr>
        <w:t xml:space="preserve"> </w:t>
      </w:r>
      <w:r w:rsidRPr="00A006FC">
        <w:t>превозни</w:t>
      </w:r>
      <w:r w:rsidRPr="00A006FC">
        <w:rPr>
          <w:spacing w:val="1"/>
        </w:rPr>
        <w:t xml:space="preserve"> </w:t>
      </w:r>
      <w:r w:rsidRPr="00A006FC">
        <w:t>средства</w:t>
      </w:r>
      <w:r w:rsidRPr="00A006FC">
        <w:rPr>
          <w:spacing w:val="1"/>
        </w:rPr>
        <w:t xml:space="preserve"> </w:t>
      </w:r>
      <w:r w:rsidRPr="00A006FC">
        <w:t>и</w:t>
      </w:r>
      <w:r w:rsidRPr="00A006FC">
        <w:rPr>
          <w:spacing w:val="1"/>
        </w:rPr>
        <w:t xml:space="preserve"> </w:t>
      </w:r>
      <w:r w:rsidRPr="00A006FC">
        <w:t>за</w:t>
      </w:r>
      <w:r w:rsidRPr="00A006FC">
        <w:rPr>
          <w:spacing w:val="1"/>
        </w:rPr>
        <w:t xml:space="preserve"> </w:t>
      </w:r>
      <w:r w:rsidRPr="00A006FC">
        <w:t>оползотворяването</w:t>
      </w:r>
      <w:r w:rsidRPr="00A006FC">
        <w:rPr>
          <w:spacing w:val="1"/>
        </w:rPr>
        <w:t xml:space="preserve"> </w:t>
      </w:r>
      <w:r w:rsidRPr="00A006FC">
        <w:t>и/или</w:t>
      </w:r>
      <w:r w:rsidRPr="00A006FC">
        <w:rPr>
          <w:spacing w:val="1"/>
        </w:rPr>
        <w:t xml:space="preserve"> </w:t>
      </w:r>
      <w:r w:rsidRPr="00A006FC">
        <w:t>обезвреждането</w:t>
      </w:r>
      <w:r w:rsidRPr="00A006FC">
        <w:rPr>
          <w:spacing w:val="1"/>
        </w:rPr>
        <w:t xml:space="preserve"> </w:t>
      </w:r>
      <w:r w:rsidRPr="00A006FC">
        <w:t>и</w:t>
      </w:r>
      <w:r w:rsidRPr="00A006FC">
        <w:rPr>
          <w:spacing w:val="1"/>
        </w:rPr>
        <w:t xml:space="preserve"> </w:t>
      </w:r>
      <w:r w:rsidRPr="00A006FC">
        <w:t>изпълнението</w:t>
      </w:r>
      <w:r w:rsidRPr="00A006FC">
        <w:rPr>
          <w:spacing w:val="1"/>
        </w:rPr>
        <w:t xml:space="preserve"> </w:t>
      </w:r>
      <w:r w:rsidRPr="00A006FC">
        <w:t>на</w:t>
      </w:r>
      <w:r w:rsidRPr="00A006FC">
        <w:rPr>
          <w:spacing w:val="1"/>
        </w:rPr>
        <w:t xml:space="preserve"> </w:t>
      </w:r>
      <w:r w:rsidRPr="00A006FC">
        <w:t>целите</w:t>
      </w:r>
      <w:r w:rsidRPr="00A006FC">
        <w:rPr>
          <w:spacing w:val="1"/>
        </w:rPr>
        <w:t xml:space="preserve"> </w:t>
      </w:r>
      <w:r w:rsidRPr="00A006FC">
        <w:t>за</w:t>
      </w:r>
      <w:r w:rsidRPr="00A006FC">
        <w:rPr>
          <w:spacing w:val="1"/>
        </w:rPr>
        <w:t xml:space="preserve"> </w:t>
      </w:r>
      <w:r w:rsidRPr="00A006FC">
        <w:t>повторната</w:t>
      </w:r>
      <w:r w:rsidRPr="00A006FC">
        <w:rPr>
          <w:spacing w:val="1"/>
        </w:rPr>
        <w:t xml:space="preserve"> </w:t>
      </w:r>
      <w:r w:rsidRPr="00A006FC">
        <w:t>употреба,</w:t>
      </w:r>
      <w:r w:rsidRPr="00A006FC">
        <w:rPr>
          <w:spacing w:val="1"/>
        </w:rPr>
        <w:t xml:space="preserve"> </w:t>
      </w:r>
      <w:r w:rsidRPr="00A006FC">
        <w:t>рециклиране</w:t>
      </w:r>
      <w:r w:rsidRPr="00A006FC">
        <w:rPr>
          <w:spacing w:val="1"/>
        </w:rPr>
        <w:t xml:space="preserve"> </w:t>
      </w:r>
      <w:r w:rsidRPr="00A006FC">
        <w:t>и/или</w:t>
      </w:r>
      <w:r w:rsidRPr="00A006FC">
        <w:rPr>
          <w:spacing w:val="1"/>
        </w:rPr>
        <w:t xml:space="preserve"> </w:t>
      </w:r>
      <w:r w:rsidRPr="00A006FC">
        <w:t>оползотворяване</w:t>
      </w:r>
      <w:r w:rsidRPr="00A006FC">
        <w:rPr>
          <w:spacing w:val="1"/>
        </w:rPr>
        <w:t xml:space="preserve"> </w:t>
      </w:r>
      <w:r w:rsidRPr="00A006FC">
        <w:t>на</w:t>
      </w:r>
      <w:r w:rsidRPr="00A006FC">
        <w:rPr>
          <w:spacing w:val="1"/>
        </w:rPr>
        <w:t xml:space="preserve"> </w:t>
      </w:r>
      <w:r w:rsidRPr="00A006FC">
        <w:t>отпадъците</w:t>
      </w:r>
      <w:r w:rsidRPr="00A006FC">
        <w:rPr>
          <w:spacing w:val="1"/>
        </w:rPr>
        <w:t xml:space="preserve"> </w:t>
      </w:r>
      <w:r w:rsidRPr="00A006FC">
        <w:t>от</w:t>
      </w:r>
      <w:r w:rsidRPr="00A006FC">
        <w:rPr>
          <w:spacing w:val="1"/>
        </w:rPr>
        <w:t xml:space="preserve"> </w:t>
      </w:r>
      <w:r w:rsidRPr="00A006FC">
        <w:t>моторни</w:t>
      </w:r>
      <w:r w:rsidRPr="00A006FC">
        <w:rPr>
          <w:spacing w:val="1"/>
        </w:rPr>
        <w:t xml:space="preserve"> </w:t>
      </w:r>
      <w:r w:rsidRPr="00A006FC">
        <w:t>превозни</w:t>
      </w:r>
      <w:r w:rsidRPr="00A006FC">
        <w:rPr>
          <w:spacing w:val="1"/>
        </w:rPr>
        <w:t xml:space="preserve"> </w:t>
      </w:r>
      <w:r w:rsidRPr="00A006FC">
        <w:t>средства (МПС) и изискванията към пусканите на пазара материали</w:t>
      </w:r>
      <w:r w:rsidRPr="00A006FC">
        <w:rPr>
          <w:spacing w:val="60"/>
        </w:rPr>
        <w:t xml:space="preserve"> </w:t>
      </w:r>
      <w:r w:rsidRPr="00A006FC">
        <w:t>и компоненти за</w:t>
      </w:r>
      <w:r w:rsidRPr="00A006FC">
        <w:rPr>
          <w:spacing w:val="1"/>
        </w:rPr>
        <w:t xml:space="preserve"> </w:t>
      </w:r>
      <w:r w:rsidRPr="00A006FC">
        <w:t>тях</w:t>
      </w:r>
      <w:r w:rsidRPr="00A006FC">
        <w:rPr>
          <w:spacing w:val="1"/>
        </w:rPr>
        <w:t xml:space="preserve"> </w:t>
      </w:r>
      <w:r w:rsidRPr="00A006FC">
        <w:t>са</w:t>
      </w:r>
      <w:r w:rsidRPr="00A006FC">
        <w:rPr>
          <w:spacing w:val="1"/>
        </w:rPr>
        <w:t xml:space="preserve"> </w:t>
      </w:r>
      <w:r w:rsidRPr="00A006FC">
        <w:t>регламентирани</w:t>
      </w:r>
      <w:r w:rsidRPr="00A006FC">
        <w:rPr>
          <w:spacing w:val="1"/>
        </w:rPr>
        <w:t xml:space="preserve"> </w:t>
      </w:r>
      <w:r w:rsidRPr="00A006FC">
        <w:t>в</w:t>
      </w:r>
      <w:r w:rsidRPr="00A006FC">
        <w:rPr>
          <w:spacing w:val="1"/>
        </w:rPr>
        <w:t xml:space="preserve"> </w:t>
      </w:r>
      <w:r w:rsidRPr="00A006FC">
        <w:rPr>
          <w:i/>
        </w:rPr>
        <w:t>„Наредба</w:t>
      </w:r>
      <w:r w:rsidRPr="00A006FC">
        <w:rPr>
          <w:i/>
          <w:spacing w:val="1"/>
        </w:rPr>
        <w:t xml:space="preserve"> </w:t>
      </w:r>
      <w:r w:rsidRPr="00A006FC">
        <w:rPr>
          <w:i/>
        </w:rPr>
        <w:t>за</w:t>
      </w:r>
      <w:r w:rsidRPr="00A006FC">
        <w:rPr>
          <w:i/>
          <w:spacing w:val="1"/>
        </w:rPr>
        <w:t xml:space="preserve"> </w:t>
      </w:r>
      <w:r w:rsidRPr="00A006FC">
        <w:rPr>
          <w:i/>
        </w:rPr>
        <w:t>излезлите</w:t>
      </w:r>
      <w:r w:rsidRPr="00A006FC">
        <w:rPr>
          <w:i/>
          <w:spacing w:val="1"/>
        </w:rPr>
        <w:t xml:space="preserve"> </w:t>
      </w:r>
      <w:r w:rsidRPr="00A006FC">
        <w:rPr>
          <w:i/>
        </w:rPr>
        <w:t>от</w:t>
      </w:r>
      <w:r w:rsidRPr="00A006FC">
        <w:rPr>
          <w:i/>
          <w:spacing w:val="1"/>
        </w:rPr>
        <w:t xml:space="preserve"> </w:t>
      </w:r>
      <w:r w:rsidRPr="00A006FC">
        <w:rPr>
          <w:i/>
        </w:rPr>
        <w:t>употреба</w:t>
      </w:r>
      <w:r w:rsidRPr="00A006FC">
        <w:rPr>
          <w:i/>
          <w:spacing w:val="1"/>
        </w:rPr>
        <w:t xml:space="preserve"> </w:t>
      </w:r>
      <w:r w:rsidRPr="00A006FC">
        <w:rPr>
          <w:i/>
        </w:rPr>
        <w:t>моторни</w:t>
      </w:r>
      <w:r w:rsidRPr="00A006FC">
        <w:rPr>
          <w:i/>
          <w:spacing w:val="1"/>
        </w:rPr>
        <w:t xml:space="preserve"> </w:t>
      </w:r>
      <w:r w:rsidRPr="00A006FC">
        <w:rPr>
          <w:i/>
        </w:rPr>
        <w:t>превозни</w:t>
      </w:r>
      <w:r w:rsidRPr="00A006FC">
        <w:rPr>
          <w:i/>
          <w:spacing w:val="1"/>
        </w:rPr>
        <w:t xml:space="preserve"> </w:t>
      </w:r>
      <w:r w:rsidRPr="00A006FC">
        <w:rPr>
          <w:i/>
        </w:rPr>
        <w:t xml:space="preserve">средства” </w:t>
      </w:r>
      <w:r w:rsidRPr="00A006FC">
        <w:t>(приета Приета с ПМС № 11от 15.01.2013 г., обн., ДВ, бр. 7 от 25.01.2013 г.,</w:t>
      </w:r>
      <w:r w:rsidRPr="00A006FC">
        <w:rPr>
          <w:spacing w:val="1"/>
        </w:rPr>
        <w:t xml:space="preserve"> </w:t>
      </w:r>
      <w:r w:rsidRPr="00A006FC">
        <w:t>в</w:t>
      </w:r>
      <w:r w:rsidRPr="00A006FC">
        <w:rPr>
          <w:spacing w:val="1"/>
        </w:rPr>
        <w:t xml:space="preserve"> </w:t>
      </w:r>
      <w:r w:rsidRPr="00A006FC">
        <w:t>сила</w:t>
      </w:r>
      <w:r w:rsidRPr="00A006FC">
        <w:rPr>
          <w:spacing w:val="1"/>
        </w:rPr>
        <w:t xml:space="preserve"> </w:t>
      </w:r>
      <w:r w:rsidRPr="00A006FC">
        <w:t>от</w:t>
      </w:r>
      <w:r w:rsidRPr="00A006FC">
        <w:rPr>
          <w:spacing w:val="1"/>
        </w:rPr>
        <w:t xml:space="preserve"> </w:t>
      </w:r>
      <w:r w:rsidRPr="00A006FC">
        <w:t>25.01.2013</w:t>
      </w:r>
      <w:r w:rsidRPr="00A006FC">
        <w:rPr>
          <w:spacing w:val="1"/>
        </w:rPr>
        <w:t xml:space="preserve"> </w:t>
      </w:r>
      <w:r w:rsidRPr="00A006FC">
        <w:t>г.).</w:t>
      </w:r>
      <w:r w:rsidRPr="00A006FC">
        <w:rPr>
          <w:spacing w:val="1"/>
        </w:rPr>
        <w:t xml:space="preserve"> </w:t>
      </w:r>
      <w:r w:rsidRPr="00A006FC">
        <w:t>Наредбата</w:t>
      </w:r>
      <w:r w:rsidRPr="00A006FC">
        <w:rPr>
          <w:spacing w:val="1"/>
        </w:rPr>
        <w:t xml:space="preserve"> </w:t>
      </w:r>
      <w:r w:rsidRPr="00A006FC">
        <w:t>е</w:t>
      </w:r>
      <w:r w:rsidRPr="00A006FC">
        <w:rPr>
          <w:spacing w:val="1"/>
        </w:rPr>
        <w:t xml:space="preserve"> </w:t>
      </w:r>
      <w:r w:rsidRPr="00A006FC">
        <w:t>разработена</w:t>
      </w:r>
      <w:r w:rsidRPr="00A006FC">
        <w:rPr>
          <w:spacing w:val="1"/>
        </w:rPr>
        <w:t xml:space="preserve"> </w:t>
      </w:r>
      <w:r w:rsidRPr="00A006FC">
        <w:t>в</w:t>
      </w:r>
      <w:r w:rsidRPr="00A006FC">
        <w:rPr>
          <w:spacing w:val="1"/>
        </w:rPr>
        <w:t xml:space="preserve"> </w:t>
      </w:r>
      <w:r w:rsidRPr="00A006FC">
        <w:t>съответствие</w:t>
      </w:r>
      <w:r w:rsidRPr="00A006FC">
        <w:rPr>
          <w:spacing w:val="1"/>
        </w:rPr>
        <w:t xml:space="preserve"> </w:t>
      </w:r>
      <w:r w:rsidRPr="00A006FC">
        <w:t>с</w:t>
      </w:r>
      <w:r w:rsidRPr="00A006FC">
        <w:rPr>
          <w:spacing w:val="1"/>
        </w:rPr>
        <w:t xml:space="preserve"> </w:t>
      </w:r>
      <w:r w:rsidRPr="00A006FC">
        <w:t>Директива</w:t>
      </w:r>
      <w:r w:rsidRPr="00A006FC">
        <w:rPr>
          <w:spacing w:val="1"/>
        </w:rPr>
        <w:t xml:space="preserve"> </w:t>
      </w:r>
      <w:r w:rsidRPr="00A006FC">
        <w:t>2000/53/ЕС.</w:t>
      </w:r>
    </w:p>
    <w:p w:rsidR="00A006FC" w:rsidRPr="00A006FC" w:rsidRDefault="00A006FC" w:rsidP="00A006FC">
      <w:pPr>
        <w:pStyle w:val="ac"/>
        <w:tabs>
          <w:tab w:val="left" w:pos="567"/>
        </w:tabs>
        <w:spacing w:line="276" w:lineRule="auto"/>
        <w:ind w:left="0" w:firstLine="425"/>
      </w:pPr>
      <w:r w:rsidRPr="00A006FC">
        <w:t>С</w:t>
      </w:r>
      <w:r w:rsidRPr="00A006FC">
        <w:rPr>
          <w:spacing w:val="1"/>
        </w:rPr>
        <w:t xml:space="preserve"> </w:t>
      </w:r>
      <w:r w:rsidRPr="00A006FC">
        <w:t>Наредбата</w:t>
      </w:r>
      <w:r w:rsidRPr="00A006FC">
        <w:rPr>
          <w:spacing w:val="1"/>
        </w:rPr>
        <w:t xml:space="preserve"> </w:t>
      </w:r>
      <w:r w:rsidRPr="00A006FC">
        <w:t>се</w:t>
      </w:r>
      <w:r w:rsidRPr="00A006FC">
        <w:rPr>
          <w:spacing w:val="1"/>
        </w:rPr>
        <w:t xml:space="preserve"> </w:t>
      </w:r>
      <w:r w:rsidRPr="00A006FC">
        <w:t>регламентират</w:t>
      </w:r>
      <w:r w:rsidRPr="00A006FC">
        <w:rPr>
          <w:spacing w:val="1"/>
        </w:rPr>
        <w:t xml:space="preserve"> </w:t>
      </w:r>
      <w:r w:rsidRPr="00A006FC">
        <w:t>и</w:t>
      </w:r>
      <w:r w:rsidRPr="00A006FC">
        <w:rPr>
          <w:spacing w:val="1"/>
        </w:rPr>
        <w:t xml:space="preserve"> </w:t>
      </w:r>
      <w:r w:rsidRPr="00A006FC">
        <w:t>задълженията</w:t>
      </w:r>
      <w:r w:rsidRPr="00A006FC">
        <w:rPr>
          <w:spacing w:val="1"/>
        </w:rPr>
        <w:t xml:space="preserve"> </w:t>
      </w:r>
      <w:r w:rsidRPr="00A006FC">
        <w:t>на</w:t>
      </w:r>
      <w:r w:rsidRPr="00A006FC">
        <w:rPr>
          <w:spacing w:val="1"/>
        </w:rPr>
        <w:t xml:space="preserve"> </w:t>
      </w:r>
      <w:r w:rsidRPr="00A006FC">
        <w:t>местните</w:t>
      </w:r>
      <w:r w:rsidRPr="00A006FC">
        <w:rPr>
          <w:spacing w:val="1"/>
        </w:rPr>
        <w:t xml:space="preserve"> </w:t>
      </w:r>
      <w:r w:rsidRPr="00A006FC">
        <w:t>органи</w:t>
      </w:r>
      <w:r w:rsidRPr="00A006FC">
        <w:rPr>
          <w:spacing w:val="1"/>
        </w:rPr>
        <w:t xml:space="preserve"> </w:t>
      </w:r>
      <w:r w:rsidRPr="00A006FC">
        <w:t>на</w:t>
      </w:r>
      <w:r w:rsidRPr="00A006FC">
        <w:rPr>
          <w:spacing w:val="-57"/>
        </w:rPr>
        <w:t xml:space="preserve"> </w:t>
      </w:r>
      <w:r w:rsidRPr="00A006FC">
        <w:t>самоуправление в общините, които произтичат от разпоредбите на чл.</w:t>
      </w:r>
      <w:r w:rsidR="00A47159">
        <w:t xml:space="preserve"> </w:t>
      </w:r>
      <w:r w:rsidRPr="00A006FC">
        <w:t>16, ал.</w:t>
      </w:r>
      <w:r w:rsidR="00A47159">
        <w:t xml:space="preserve"> </w:t>
      </w:r>
      <w:r w:rsidRPr="00A006FC">
        <w:t>1, като</w:t>
      </w:r>
      <w:r w:rsidRPr="00A006FC">
        <w:rPr>
          <w:spacing w:val="1"/>
        </w:rPr>
        <w:t xml:space="preserve"> </w:t>
      </w:r>
      <w:r w:rsidRPr="00A006FC">
        <w:t>кмета</w:t>
      </w:r>
      <w:r w:rsidRPr="00A006FC">
        <w:rPr>
          <w:spacing w:val="-2"/>
        </w:rPr>
        <w:t xml:space="preserve"> </w:t>
      </w:r>
      <w:r w:rsidRPr="00A006FC">
        <w:t>на</w:t>
      </w:r>
      <w:r w:rsidRPr="00A006FC">
        <w:rPr>
          <w:spacing w:val="-1"/>
        </w:rPr>
        <w:t xml:space="preserve"> </w:t>
      </w:r>
      <w:r w:rsidRPr="00A006FC">
        <w:t>общината:</w:t>
      </w:r>
    </w:p>
    <w:p w:rsidR="00A006FC" w:rsidRPr="009745C1" w:rsidRDefault="00A006FC" w:rsidP="0061364A">
      <w:pPr>
        <w:pStyle w:val="aa"/>
        <w:widowControl w:val="0"/>
        <w:numPr>
          <w:ilvl w:val="2"/>
          <w:numId w:val="77"/>
        </w:numPr>
        <w:tabs>
          <w:tab w:val="left" w:pos="709"/>
        </w:tabs>
        <w:autoSpaceDE w:val="0"/>
        <w:autoSpaceDN w:val="0"/>
        <w:spacing w:after="0"/>
        <w:ind w:left="0" w:firstLine="426"/>
        <w:jc w:val="both"/>
        <w:rPr>
          <w:rFonts w:ascii="Times New Roman" w:hAnsi="Times New Roman" w:cs="Times New Roman"/>
          <w:sz w:val="24"/>
          <w:szCs w:val="24"/>
        </w:rPr>
      </w:pPr>
      <w:r w:rsidRPr="009745C1">
        <w:rPr>
          <w:rFonts w:ascii="Times New Roman" w:hAnsi="Times New Roman" w:cs="Times New Roman"/>
          <w:sz w:val="24"/>
          <w:szCs w:val="24"/>
        </w:rPr>
        <w:t>Определя местата по чл.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19, ал.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3, т.</w:t>
      </w:r>
      <w:r w:rsidR="00A47159">
        <w:rPr>
          <w:rFonts w:ascii="Times New Roman" w:hAnsi="Times New Roman" w:cs="Times New Roman"/>
          <w:sz w:val="24"/>
          <w:szCs w:val="24"/>
        </w:rPr>
        <w:t xml:space="preserve"> </w:t>
      </w:r>
      <w:r w:rsidRPr="009745C1">
        <w:rPr>
          <w:rFonts w:ascii="Times New Roman" w:hAnsi="Times New Roman" w:cs="Times New Roman"/>
          <w:sz w:val="24"/>
          <w:szCs w:val="24"/>
        </w:rPr>
        <w:t>7</w:t>
      </w:r>
      <w:r w:rsidR="009745C1">
        <w:rPr>
          <w:rFonts w:ascii="Times New Roman" w:hAnsi="Times New Roman" w:cs="Times New Roman"/>
          <w:sz w:val="24"/>
          <w:szCs w:val="24"/>
        </w:rPr>
        <w:t xml:space="preserve"> </w:t>
      </w:r>
      <w:r w:rsidR="00A47159">
        <w:rPr>
          <w:rFonts w:ascii="Times New Roman" w:hAnsi="Times New Roman" w:cs="Times New Roman"/>
          <w:sz w:val="24"/>
          <w:szCs w:val="24"/>
        </w:rPr>
        <w:t>от</w:t>
      </w:r>
      <w:r w:rsidRPr="009745C1">
        <w:rPr>
          <w:rFonts w:ascii="Times New Roman" w:hAnsi="Times New Roman" w:cs="Times New Roman"/>
          <w:sz w:val="24"/>
          <w:szCs w:val="24"/>
        </w:rPr>
        <w:t xml:space="preserve"> ЗУО на територията на общината за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lastRenderedPageBreak/>
        <w:t>предаване на ИУМПС в съответствие с програмата по чл.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52, ал.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1 ЗУО и наредбата по</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чл.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22</w:t>
      </w:r>
      <w:r w:rsidR="009745C1">
        <w:rPr>
          <w:rFonts w:ascii="Times New Roman" w:hAnsi="Times New Roman" w:cs="Times New Roman"/>
          <w:sz w:val="24"/>
          <w:szCs w:val="24"/>
        </w:rPr>
        <w:t xml:space="preserve"> от </w:t>
      </w:r>
      <w:r w:rsidRPr="009745C1">
        <w:rPr>
          <w:rFonts w:ascii="Times New Roman" w:hAnsi="Times New Roman" w:cs="Times New Roman"/>
          <w:sz w:val="24"/>
          <w:szCs w:val="24"/>
        </w:rPr>
        <w:t>ЗУО;</w:t>
      </w:r>
    </w:p>
    <w:p w:rsidR="00A006FC" w:rsidRPr="00A006FC" w:rsidRDefault="00A006FC" w:rsidP="0061364A">
      <w:pPr>
        <w:pStyle w:val="aa"/>
        <w:widowControl w:val="0"/>
        <w:numPr>
          <w:ilvl w:val="2"/>
          <w:numId w:val="77"/>
        </w:numPr>
        <w:tabs>
          <w:tab w:val="left" w:pos="709"/>
        </w:tabs>
        <w:autoSpaceDE w:val="0"/>
        <w:autoSpaceDN w:val="0"/>
        <w:spacing w:after="0"/>
        <w:ind w:left="0" w:firstLine="426"/>
        <w:jc w:val="both"/>
        <w:rPr>
          <w:rFonts w:ascii="Times New Roman" w:hAnsi="Times New Roman" w:cs="Times New Roman"/>
          <w:sz w:val="24"/>
          <w:szCs w:val="24"/>
        </w:rPr>
      </w:pPr>
      <w:r w:rsidRPr="009745C1">
        <w:rPr>
          <w:rFonts w:ascii="Times New Roman" w:hAnsi="Times New Roman" w:cs="Times New Roman"/>
          <w:sz w:val="24"/>
          <w:szCs w:val="24"/>
        </w:rPr>
        <w:t>Организира дейностите по събирането на ИУМПС по чл.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143, ал.</w:t>
      </w:r>
      <w:r w:rsidR="009745C1">
        <w:rPr>
          <w:rFonts w:ascii="Times New Roman" w:hAnsi="Times New Roman" w:cs="Times New Roman"/>
          <w:sz w:val="24"/>
          <w:szCs w:val="24"/>
        </w:rPr>
        <w:t xml:space="preserve"> </w:t>
      </w:r>
      <w:r w:rsidRPr="009745C1">
        <w:rPr>
          <w:rFonts w:ascii="Times New Roman" w:hAnsi="Times New Roman" w:cs="Times New Roman"/>
          <w:sz w:val="24"/>
          <w:szCs w:val="24"/>
        </w:rPr>
        <w:t>7 и</w:t>
      </w:r>
      <w:r w:rsidRPr="009745C1">
        <w:rPr>
          <w:rFonts w:ascii="Times New Roman" w:hAnsi="Times New Roman" w:cs="Times New Roman"/>
          <w:spacing w:val="60"/>
          <w:sz w:val="24"/>
          <w:szCs w:val="24"/>
        </w:rPr>
        <w:t xml:space="preserve"> </w:t>
      </w:r>
      <w:r w:rsidRPr="009745C1">
        <w:rPr>
          <w:rFonts w:ascii="Times New Roman" w:hAnsi="Times New Roman" w:cs="Times New Roman"/>
          <w:sz w:val="24"/>
          <w:szCs w:val="24"/>
        </w:rPr>
        <w:t>8</w:t>
      </w:r>
      <w:r w:rsidRPr="009745C1">
        <w:rPr>
          <w:rFonts w:ascii="Times New Roman" w:hAnsi="Times New Roman" w:cs="Times New Roman"/>
          <w:spacing w:val="1"/>
          <w:sz w:val="24"/>
          <w:szCs w:val="24"/>
        </w:rPr>
        <w:t xml:space="preserve"> </w:t>
      </w:r>
      <w:r w:rsidR="009745C1" w:rsidRPr="009745C1">
        <w:rPr>
          <w:rFonts w:ascii="Times New Roman" w:hAnsi="Times New Roman" w:cs="Times New Roman"/>
          <w:spacing w:val="1"/>
          <w:sz w:val="24"/>
          <w:szCs w:val="24"/>
        </w:rPr>
        <w:t xml:space="preserve">от </w:t>
      </w:r>
      <w:r w:rsidRPr="009745C1">
        <w:rPr>
          <w:rFonts w:ascii="Times New Roman" w:hAnsi="Times New Roman" w:cs="Times New Roman"/>
          <w:sz w:val="24"/>
          <w:szCs w:val="24"/>
        </w:rPr>
        <w:t>ЗДП</w:t>
      </w:r>
      <w:r w:rsidRPr="009745C1">
        <w:rPr>
          <w:rFonts w:ascii="Times New Roman" w:hAnsi="Times New Roman" w:cs="Times New Roman"/>
          <w:spacing w:val="41"/>
          <w:sz w:val="24"/>
          <w:szCs w:val="24"/>
        </w:rPr>
        <w:t xml:space="preserve"> </w:t>
      </w:r>
      <w:r w:rsidRPr="009745C1">
        <w:rPr>
          <w:rFonts w:ascii="Times New Roman" w:hAnsi="Times New Roman" w:cs="Times New Roman"/>
          <w:sz w:val="24"/>
          <w:szCs w:val="24"/>
        </w:rPr>
        <w:t>и</w:t>
      </w:r>
      <w:r w:rsidRPr="009745C1">
        <w:rPr>
          <w:rFonts w:ascii="Times New Roman" w:hAnsi="Times New Roman" w:cs="Times New Roman"/>
          <w:spacing w:val="44"/>
          <w:sz w:val="24"/>
          <w:szCs w:val="24"/>
        </w:rPr>
        <w:t xml:space="preserve"> </w:t>
      </w:r>
      <w:r w:rsidRPr="009745C1">
        <w:rPr>
          <w:rFonts w:ascii="Times New Roman" w:hAnsi="Times New Roman" w:cs="Times New Roman"/>
          <w:sz w:val="24"/>
          <w:szCs w:val="24"/>
        </w:rPr>
        <w:t>предаването</w:t>
      </w:r>
      <w:r w:rsidRPr="009745C1">
        <w:rPr>
          <w:rFonts w:ascii="Times New Roman" w:hAnsi="Times New Roman" w:cs="Times New Roman"/>
          <w:spacing w:val="43"/>
          <w:sz w:val="24"/>
          <w:szCs w:val="24"/>
        </w:rPr>
        <w:t xml:space="preserve"> </w:t>
      </w:r>
      <w:r w:rsidRPr="009745C1">
        <w:rPr>
          <w:rFonts w:ascii="Times New Roman" w:hAnsi="Times New Roman" w:cs="Times New Roman"/>
          <w:sz w:val="24"/>
          <w:szCs w:val="24"/>
        </w:rPr>
        <w:t>им</w:t>
      </w:r>
      <w:r w:rsidRPr="009745C1">
        <w:rPr>
          <w:rFonts w:ascii="Times New Roman" w:hAnsi="Times New Roman" w:cs="Times New Roman"/>
          <w:spacing w:val="42"/>
          <w:sz w:val="24"/>
          <w:szCs w:val="24"/>
        </w:rPr>
        <w:t xml:space="preserve"> </w:t>
      </w:r>
      <w:r w:rsidRPr="009745C1">
        <w:rPr>
          <w:rFonts w:ascii="Times New Roman" w:hAnsi="Times New Roman" w:cs="Times New Roman"/>
          <w:sz w:val="24"/>
          <w:szCs w:val="24"/>
        </w:rPr>
        <w:t>в</w:t>
      </w:r>
      <w:r w:rsidRPr="009745C1">
        <w:rPr>
          <w:rFonts w:ascii="Times New Roman" w:hAnsi="Times New Roman" w:cs="Times New Roman"/>
          <w:spacing w:val="42"/>
          <w:sz w:val="24"/>
          <w:szCs w:val="24"/>
        </w:rPr>
        <w:t xml:space="preserve"> </w:t>
      </w:r>
      <w:r w:rsidRPr="009745C1">
        <w:rPr>
          <w:rFonts w:ascii="Times New Roman" w:hAnsi="Times New Roman" w:cs="Times New Roman"/>
          <w:sz w:val="24"/>
          <w:szCs w:val="24"/>
        </w:rPr>
        <w:t>центрове</w:t>
      </w:r>
      <w:r w:rsidRPr="009745C1">
        <w:rPr>
          <w:rFonts w:ascii="Times New Roman" w:hAnsi="Times New Roman" w:cs="Times New Roman"/>
          <w:spacing w:val="41"/>
          <w:sz w:val="24"/>
          <w:szCs w:val="24"/>
        </w:rPr>
        <w:t xml:space="preserve"> </w:t>
      </w:r>
      <w:r w:rsidRPr="009745C1">
        <w:rPr>
          <w:rFonts w:ascii="Times New Roman" w:hAnsi="Times New Roman" w:cs="Times New Roman"/>
          <w:sz w:val="24"/>
          <w:szCs w:val="24"/>
        </w:rPr>
        <w:t>за</w:t>
      </w:r>
      <w:r w:rsidRPr="009745C1">
        <w:rPr>
          <w:rFonts w:ascii="Times New Roman" w:hAnsi="Times New Roman" w:cs="Times New Roman"/>
          <w:spacing w:val="42"/>
          <w:sz w:val="24"/>
          <w:szCs w:val="24"/>
        </w:rPr>
        <w:t xml:space="preserve"> </w:t>
      </w:r>
      <w:r w:rsidRPr="009745C1">
        <w:rPr>
          <w:rFonts w:ascii="Times New Roman" w:hAnsi="Times New Roman" w:cs="Times New Roman"/>
          <w:sz w:val="24"/>
          <w:szCs w:val="24"/>
        </w:rPr>
        <w:t>разкомплектоване,</w:t>
      </w:r>
      <w:r w:rsidRPr="009745C1">
        <w:rPr>
          <w:rFonts w:ascii="Times New Roman" w:hAnsi="Times New Roman" w:cs="Times New Roman"/>
          <w:spacing w:val="43"/>
          <w:sz w:val="24"/>
          <w:szCs w:val="24"/>
        </w:rPr>
        <w:t xml:space="preserve"> </w:t>
      </w:r>
      <w:r w:rsidRPr="009745C1">
        <w:rPr>
          <w:rFonts w:ascii="Times New Roman" w:hAnsi="Times New Roman" w:cs="Times New Roman"/>
          <w:sz w:val="24"/>
          <w:szCs w:val="24"/>
        </w:rPr>
        <w:t>за</w:t>
      </w:r>
      <w:r w:rsidRPr="009745C1">
        <w:rPr>
          <w:rFonts w:ascii="Times New Roman" w:hAnsi="Times New Roman" w:cs="Times New Roman"/>
          <w:spacing w:val="42"/>
          <w:sz w:val="24"/>
          <w:szCs w:val="24"/>
        </w:rPr>
        <w:t xml:space="preserve"> </w:t>
      </w:r>
      <w:r w:rsidRPr="009745C1">
        <w:rPr>
          <w:rFonts w:ascii="Times New Roman" w:hAnsi="Times New Roman" w:cs="Times New Roman"/>
          <w:sz w:val="24"/>
          <w:szCs w:val="24"/>
        </w:rPr>
        <w:t>което</w:t>
      </w:r>
      <w:r w:rsidRPr="009745C1">
        <w:rPr>
          <w:rFonts w:ascii="Times New Roman" w:hAnsi="Times New Roman" w:cs="Times New Roman"/>
          <w:spacing w:val="44"/>
          <w:sz w:val="24"/>
          <w:szCs w:val="24"/>
        </w:rPr>
        <w:t xml:space="preserve"> </w:t>
      </w:r>
      <w:r w:rsidRPr="009745C1">
        <w:rPr>
          <w:rFonts w:ascii="Times New Roman" w:hAnsi="Times New Roman" w:cs="Times New Roman"/>
          <w:sz w:val="24"/>
          <w:szCs w:val="24"/>
        </w:rPr>
        <w:t>уведомява</w:t>
      </w:r>
      <w:r w:rsidRPr="009745C1">
        <w:rPr>
          <w:rFonts w:ascii="Times New Roman" w:hAnsi="Times New Roman" w:cs="Times New Roman"/>
          <w:spacing w:val="44"/>
          <w:sz w:val="24"/>
          <w:szCs w:val="24"/>
        </w:rPr>
        <w:t xml:space="preserve"> </w:t>
      </w:r>
      <w:r w:rsidRPr="009745C1">
        <w:rPr>
          <w:rFonts w:ascii="Times New Roman" w:hAnsi="Times New Roman" w:cs="Times New Roman"/>
          <w:sz w:val="24"/>
          <w:szCs w:val="24"/>
        </w:rPr>
        <w:t>звеното</w:t>
      </w:r>
      <w:r w:rsidR="009745C1">
        <w:rPr>
          <w:rFonts w:ascii="Times New Roman" w:hAnsi="Times New Roman" w:cs="Times New Roman"/>
          <w:sz w:val="24"/>
          <w:szCs w:val="24"/>
        </w:rPr>
        <w:t xml:space="preserve"> </w:t>
      </w:r>
      <w:r w:rsidRPr="00A006FC">
        <w:rPr>
          <w:rFonts w:ascii="Times New Roman" w:hAnsi="Times New Roman" w:cs="Times New Roman"/>
          <w:sz w:val="24"/>
          <w:szCs w:val="24"/>
        </w:rPr>
        <w:t>„Пътна</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полиция“</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при</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Столичната</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дирекция</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вътрешните</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работи</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или</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областната</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дирекция</w:t>
      </w:r>
      <w:r w:rsidRPr="009745C1">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9745C1">
        <w:rPr>
          <w:rFonts w:ascii="Times New Roman" w:hAnsi="Times New Roman" w:cs="Times New Roman"/>
          <w:spacing w:val="-3"/>
          <w:sz w:val="24"/>
          <w:szCs w:val="24"/>
        </w:rPr>
        <w:t xml:space="preserve"> </w:t>
      </w:r>
      <w:r w:rsidRPr="00A006FC">
        <w:rPr>
          <w:rFonts w:ascii="Times New Roman" w:hAnsi="Times New Roman" w:cs="Times New Roman"/>
          <w:sz w:val="24"/>
          <w:szCs w:val="24"/>
        </w:rPr>
        <w:t>Министерството</w:t>
      </w:r>
      <w:r w:rsidRPr="009745C1">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9745C1">
        <w:rPr>
          <w:rFonts w:ascii="Times New Roman" w:hAnsi="Times New Roman" w:cs="Times New Roman"/>
          <w:spacing w:val="-3"/>
          <w:sz w:val="24"/>
          <w:szCs w:val="24"/>
        </w:rPr>
        <w:t xml:space="preserve"> </w:t>
      </w:r>
      <w:r w:rsidRPr="00A006FC">
        <w:rPr>
          <w:rFonts w:ascii="Times New Roman" w:hAnsi="Times New Roman" w:cs="Times New Roman"/>
          <w:sz w:val="24"/>
          <w:szCs w:val="24"/>
        </w:rPr>
        <w:t>вътрешните</w:t>
      </w:r>
      <w:r w:rsidRPr="009745C1">
        <w:rPr>
          <w:rFonts w:ascii="Times New Roman" w:hAnsi="Times New Roman" w:cs="Times New Roman"/>
          <w:spacing w:val="-2"/>
          <w:sz w:val="24"/>
          <w:szCs w:val="24"/>
        </w:rPr>
        <w:t xml:space="preserve"> </w:t>
      </w:r>
      <w:r w:rsidRPr="00A006FC">
        <w:rPr>
          <w:rFonts w:ascii="Times New Roman" w:hAnsi="Times New Roman" w:cs="Times New Roman"/>
          <w:sz w:val="24"/>
          <w:szCs w:val="24"/>
        </w:rPr>
        <w:t>работи</w:t>
      </w:r>
      <w:r w:rsidRPr="009745C1">
        <w:rPr>
          <w:rFonts w:ascii="Times New Roman" w:hAnsi="Times New Roman" w:cs="Times New Roman"/>
          <w:spacing w:val="-2"/>
          <w:sz w:val="24"/>
          <w:szCs w:val="24"/>
        </w:rPr>
        <w:t xml:space="preserve"> </w:t>
      </w:r>
      <w:r w:rsidRPr="00A006FC">
        <w:rPr>
          <w:rFonts w:ascii="Times New Roman" w:hAnsi="Times New Roman" w:cs="Times New Roman"/>
          <w:sz w:val="24"/>
          <w:szCs w:val="24"/>
        </w:rPr>
        <w:t>по</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месторегистрация</w:t>
      </w:r>
      <w:r w:rsidRPr="009745C1">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9745C1">
        <w:rPr>
          <w:rFonts w:ascii="Times New Roman" w:hAnsi="Times New Roman" w:cs="Times New Roman"/>
          <w:spacing w:val="-3"/>
          <w:sz w:val="24"/>
          <w:szCs w:val="24"/>
        </w:rPr>
        <w:t xml:space="preserve"> </w:t>
      </w:r>
      <w:r w:rsidRPr="00A006FC">
        <w:rPr>
          <w:rFonts w:ascii="Times New Roman" w:hAnsi="Times New Roman" w:cs="Times New Roman"/>
          <w:sz w:val="24"/>
          <w:szCs w:val="24"/>
        </w:rPr>
        <w:t>МПС;</w:t>
      </w:r>
    </w:p>
    <w:p w:rsidR="00A006FC" w:rsidRPr="00A006FC" w:rsidRDefault="00A006FC" w:rsidP="0061364A">
      <w:pPr>
        <w:pStyle w:val="ac"/>
        <w:numPr>
          <w:ilvl w:val="0"/>
          <w:numId w:val="77"/>
        </w:numPr>
        <w:tabs>
          <w:tab w:val="left" w:pos="709"/>
        </w:tabs>
        <w:spacing w:line="276" w:lineRule="auto"/>
        <w:ind w:left="0" w:firstLine="426"/>
      </w:pPr>
      <w:r w:rsidRPr="00A006FC">
        <w:t>Кметът</w:t>
      </w:r>
      <w:r w:rsidRPr="00A006FC">
        <w:rPr>
          <w:spacing w:val="1"/>
        </w:rPr>
        <w:t xml:space="preserve"> </w:t>
      </w:r>
      <w:r w:rsidRPr="00A006FC">
        <w:t>на</w:t>
      </w:r>
      <w:r w:rsidRPr="00A006FC">
        <w:rPr>
          <w:spacing w:val="1"/>
        </w:rPr>
        <w:t xml:space="preserve"> </w:t>
      </w:r>
      <w:r w:rsidRPr="00A006FC">
        <w:t>общината</w:t>
      </w:r>
      <w:r w:rsidRPr="00A006FC">
        <w:rPr>
          <w:spacing w:val="1"/>
        </w:rPr>
        <w:t xml:space="preserve"> </w:t>
      </w:r>
      <w:r w:rsidRPr="00A006FC">
        <w:t>извършва</w:t>
      </w:r>
      <w:r w:rsidRPr="00A006FC">
        <w:rPr>
          <w:spacing w:val="1"/>
        </w:rPr>
        <w:t xml:space="preserve"> </w:t>
      </w:r>
      <w:r w:rsidRPr="00A006FC">
        <w:t>тези</w:t>
      </w:r>
      <w:r w:rsidRPr="00A006FC">
        <w:rPr>
          <w:spacing w:val="1"/>
        </w:rPr>
        <w:t xml:space="preserve"> </w:t>
      </w:r>
      <w:r w:rsidRPr="00A006FC">
        <w:t>дейности,</w:t>
      </w:r>
      <w:r w:rsidRPr="00A006FC">
        <w:rPr>
          <w:spacing w:val="1"/>
        </w:rPr>
        <w:t xml:space="preserve"> </w:t>
      </w:r>
      <w:r w:rsidRPr="00A006FC">
        <w:t>като</w:t>
      </w:r>
      <w:r w:rsidRPr="00A006FC">
        <w:rPr>
          <w:spacing w:val="1"/>
        </w:rPr>
        <w:t xml:space="preserve"> </w:t>
      </w:r>
      <w:r w:rsidRPr="00A006FC">
        <w:t>сключва</w:t>
      </w:r>
      <w:r w:rsidRPr="00A006FC">
        <w:rPr>
          <w:spacing w:val="1"/>
        </w:rPr>
        <w:t xml:space="preserve"> </w:t>
      </w:r>
      <w:r w:rsidRPr="00A006FC">
        <w:t>договор</w:t>
      </w:r>
      <w:r w:rsidRPr="00A006FC">
        <w:rPr>
          <w:spacing w:val="1"/>
        </w:rPr>
        <w:t xml:space="preserve"> </w:t>
      </w:r>
      <w:r w:rsidRPr="00A006FC">
        <w:t>с</w:t>
      </w:r>
      <w:r w:rsidRPr="00A006FC">
        <w:rPr>
          <w:spacing w:val="1"/>
        </w:rPr>
        <w:t xml:space="preserve"> </w:t>
      </w:r>
      <w:r w:rsidRPr="00A006FC">
        <w:t>организации</w:t>
      </w:r>
      <w:r w:rsidRPr="00A006FC">
        <w:rPr>
          <w:spacing w:val="1"/>
        </w:rPr>
        <w:t xml:space="preserve"> </w:t>
      </w:r>
      <w:r w:rsidRPr="00A006FC">
        <w:t>по</w:t>
      </w:r>
      <w:r w:rsidRPr="00A006FC">
        <w:rPr>
          <w:spacing w:val="1"/>
        </w:rPr>
        <w:t xml:space="preserve"> </w:t>
      </w:r>
      <w:r w:rsidRPr="00A006FC">
        <w:t>оползотворяване</w:t>
      </w:r>
      <w:r w:rsidRPr="00A006FC">
        <w:rPr>
          <w:spacing w:val="1"/>
        </w:rPr>
        <w:t xml:space="preserve"> </w:t>
      </w:r>
      <w:r w:rsidRPr="00A006FC">
        <w:t>на</w:t>
      </w:r>
      <w:r w:rsidRPr="00A006FC">
        <w:rPr>
          <w:spacing w:val="1"/>
        </w:rPr>
        <w:t xml:space="preserve"> </w:t>
      </w:r>
      <w:r w:rsidRPr="00A006FC">
        <w:t>ИУМПС</w:t>
      </w:r>
      <w:r w:rsidRPr="00A006FC">
        <w:rPr>
          <w:spacing w:val="1"/>
        </w:rPr>
        <w:t xml:space="preserve"> </w:t>
      </w:r>
      <w:r w:rsidRPr="00A006FC">
        <w:t>или</w:t>
      </w:r>
      <w:r w:rsidRPr="00A006FC">
        <w:rPr>
          <w:spacing w:val="1"/>
        </w:rPr>
        <w:t xml:space="preserve"> </w:t>
      </w:r>
      <w:r w:rsidRPr="00A006FC">
        <w:t>с</w:t>
      </w:r>
      <w:r w:rsidRPr="00A006FC">
        <w:rPr>
          <w:spacing w:val="1"/>
        </w:rPr>
        <w:t xml:space="preserve"> </w:t>
      </w:r>
      <w:r w:rsidRPr="00A006FC">
        <w:t>лица,</w:t>
      </w:r>
      <w:r w:rsidRPr="00A006FC">
        <w:rPr>
          <w:spacing w:val="1"/>
        </w:rPr>
        <w:t xml:space="preserve"> </w:t>
      </w:r>
      <w:r w:rsidRPr="00A006FC">
        <w:t>които</w:t>
      </w:r>
      <w:r w:rsidRPr="00A006FC">
        <w:rPr>
          <w:spacing w:val="1"/>
        </w:rPr>
        <w:t xml:space="preserve"> </w:t>
      </w:r>
      <w:r w:rsidRPr="00A006FC">
        <w:t>изпълняват</w:t>
      </w:r>
      <w:r w:rsidRPr="00A006FC">
        <w:rPr>
          <w:spacing w:val="1"/>
        </w:rPr>
        <w:t xml:space="preserve"> </w:t>
      </w:r>
      <w:r w:rsidRPr="00A006FC">
        <w:t>задълженията</w:t>
      </w:r>
      <w:r w:rsidRPr="00A006FC">
        <w:rPr>
          <w:spacing w:val="-2"/>
        </w:rPr>
        <w:t xml:space="preserve"> </w:t>
      </w:r>
      <w:r w:rsidRPr="00A006FC">
        <w:t>си</w:t>
      </w:r>
      <w:r w:rsidRPr="00A006FC">
        <w:rPr>
          <w:spacing w:val="-3"/>
        </w:rPr>
        <w:t xml:space="preserve"> </w:t>
      </w:r>
      <w:r w:rsidRPr="00A006FC">
        <w:t>индивидуално. Договорите</w:t>
      </w:r>
      <w:r w:rsidRPr="00A006FC">
        <w:rPr>
          <w:spacing w:val="-2"/>
        </w:rPr>
        <w:t xml:space="preserve"> </w:t>
      </w:r>
      <w:r w:rsidRPr="00A006FC">
        <w:t>съдържат</w:t>
      </w:r>
      <w:r w:rsidRPr="00A006FC">
        <w:rPr>
          <w:spacing w:val="5"/>
        </w:rPr>
        <w:t xml:space="preserve"> </w:t>
      </w:r>
      <w:r w:rsidRPr="00A006FC">
        <w:t>най-малко:</w:t>
      </w:r>
    </w:p>
    <w:p w:rsidR="00A006FC" w:rsidRPr="009745C1" w:rsidRDefault="00A006FC" w:rsidP="0061364A">
      <w:pPr>
        <w:pStyle w:val="aa"/>
        <w:widowControl w:val="0"/>
        <w:numPr>
          <w:ilvl w:val="2"/>
          <w:numId w:val="77"/>
        </w:numPr>
        <w:tabs>
          <w:tab w:val="left" w:pos="709"/>
        </w:tabs>
        <w:autoSpaceDE w:val="0"/>
        <w:autoSpaceDN w:val="0"/>
        <w:spacing w:after="0"/>
        <w:ind w:left="0" w:firstLine="426"/>
        <w:jc w:val="both"/>
        <w:rPr>
          <w:rFonts w:ascii="Times New Roman" w:hAnsi="Times New Roman" w:cs="Times New Roman"/>
          <w:sz w:val="24"/>
          <w:szCs w:val="24"/>
        </w:rPr>
      </w:pPr>
      <w:r w:rsidRPr="009745C1">
        <w:rPr>
          <w:rFonts w:ascii="Times New Roman" w:hAnsi="Times New Roman" w:cs="Times New Roman"/>
          <w:sz w:val="24"/>
          <w:szCs w:val="24"/>
        </w:rPr>
        <w:t>Изисквания към системата за събиране на ИУМПС на територията 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общината;</w:t>
      </w:r>
    </w:p>
    <w:p w:rsidR="00A006FC" w:rsidRPr="009745C1" w:rsidRDefault="00A006FC" w:rsidP="0061364A">
      <w:pPr>
        <w:pStyle w:val="aa"/>
        <w:widowControl w:val="0"/>
        <w:numPr>
          <w:ilvl w:val="2"/>
          <w:numId w:val="77"/>
        </w:numPr>
        <w:tabs>
          <w:tab w:val="left" w:pos="709"/>
        </w:tabs>
        <w:autoSpaceDE w:val="0"/>
        <w:autoSpaceDN w:val="0"/>
        <w:spacing w:after="0"/>
        <w:ind w:left="0" w:firstLine="426"/>
        <w:jc w:val="both"/>
        <w:rPr>
          <w:rFonts w:ascii="Times New Roman" w:hAnsi="Times New Roman" w:cs="Times New Roman"/>
          <w:sz w:val="24"/>
          <w:szCs w:val="24"/>
        </w:rPr>
      </w:pPr>
      <w:r w:rsidRPr="009745C1">
        <w:rPr>
          <w:rFonts w:ascii="Times New Roman" w:hAnsi="Times New Roman" w:cs="Times New Roman"/>
          <w:sz w:val="24"/>
          <w:szCs w:val="24"/>
        </w:rPr>
        <w:t>Задълженията за контрол по спазване на изискванията за събиране 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ИУМПС</w:t>
      </w:r>
      <w:r w:rsidRPr="009745C1">
        <w:rPr>
          <w:rFonts w:ascii="Times New Roman" w:hAnsi="Times New Roman" w:cs="Times New Roman"/>
          <w:spacing w:val="-2"/>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територията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общината;</w:t>
      </w:r>
    </w:p>
    <w:p w:rsidR="00A006FC" w:rsidRPr="009745C1" w:rsidRDefault="00A006FC" w:rsidP="0061364A">
      <w:pPr>
        <w:pStyle w:val="aa"/>
        <w:widowControl w:val="0"/>
        <w:numPr>
          <w:ilvl w:val="2"/>
          <w:numId w:val="77"/>
        </w:numPr>
        <w:tabs>
          <w:tab w:val="left" w:pos="709"/>
        </w:tabs>
        <w:autoSpaceDE w:val="0"/>
        <w:autoSpaceDN w:val="0"/>
        <w:spacing w:after="0"/>
        <w:ind w:left="0" w:firstLine="426"/>
        <w:jc w:val="both"/>
        <w:rPr>
          <w:rFonts w:ascii="Times New Roman" w:hAnsi="Times New Roman" w:cs="Times New Roman"/>
          <w:sz w:val="24"/>
          <w:szCs w:val="24"/>
        </w:rPr>
      </w:pPr>
      <w:r w:rsidRPr="009745C1">
        <w:rPr>
          <w:rFonts w:ascii="Times New Roman" w:hAnsi="Times New Roman" w:cs="Times New Roman"/>
          <w:sz w:val="24"/>
          <w:szCs w:val="24"/>
        </w:rPr>
        <w:t>Задълженията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за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предоставяне</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информация</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гражданите</w:t>
      </w:r>
      <w:r w:rsidRPr="009745C1">
        <w:rPr>
          <w:rFonts w:ascii="Times New Roman" w:hAnsi="Times New Roman" w:cs="Times New Roman"/>
          <w:spacing w:val="6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общината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по</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прилагане</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системата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за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събиране</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ИУМПС,</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провеждане</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на</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образователни</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и</w:t>
      </w:r>
      <w:r w:rsidRPr="009745C1">
        <w:rPr>
          <w:rFonts w:ascii="Times New Roman" w:hAnsi="Times New Roman" w:cs="Times New Roman"/>
          <w:spacing w:val="-3"/>
          <w:sz w:val="24"/>
          <w:szCs w:val="24"/>
        </w:rPr>
        <w:t xml:space="preserve"> </w:t>
      </w:r>
      <w:r w:rsidRPr="009745C1">
        <w:rPr>
          <w:rFonts w:ascii="Times New Roman" w:hAnsi="Times New Roman" w:cs="Times New Roman"/>
          <w:sz w:val="24"/>
          <w:szCs w:val="24"/>
        </w:rPr>
        <w:t>информационни кампании</w:t>
      </w:r>
      <w:r w:rsidRPr="009745C1">
        <w:rPr>
          <w:rFonts w:ascii="Times New Roman" w:hAnsi="Times New Roman" w:cs="Times New Roman"/>
          <w:spacing w:val="-1"/>
          <w:sz w:val="24"/>
          <w:szCs w:val="24"/>
        </w:rPr>
        <w:t xml:space="preserve"> </w:t>
      </w:r>
      <w:r w:rsidRPr="009745C1">
        <w:rPr>
          <w:rFonts w:ascii="Times New Roman" w:hAnsi="Times New Roman" w:cs="Times New Roman"/>
          <w:sz w:val="24"/>
          <w:szCs w:val="24"/>
        </w:rPr>
        <w:t>и работа</w:t>
      </w:r>
      <w:r w:rsidRPr="009745C1">
        <w:rPr>
          <w:rFonts w:ascii="Times New Roman" w:hAnsi="Times New Roman" w:cs="Times New Roman"/>
          <w:spacing w:val="-2"/>
          <w:sz w:val="24"/>
          <w:szCs w:val="24"/>
        </w:rPr>
        <w:t xml:space="preserve"> </w:t>
      </w:r>
      <w:r w:rsidRPr="009745C1">
        <w:rPr>
          <w:rFonts w:ascii="Times New Roman" w:hAnsi="Times New Roman" w:cs="Times New Roman"/>
          <w:sz w:val="24"/>
          <w:szCs w:val="24"/>
        </w:rPr>
        <w:t>с</w:t>
      </w:r>
      <w:r w:rsidRPr="009745C1">
        <w:rPr>
          <w:rFonts w:ascii="Times New Roman" w:hAnsi="Times New Roman" w:cs="Times New Roman"/>
          <w:spacing w:val="2"/>
          <w:sz w:val="24"/>
          <w:szCs w:val="24"/>
        </w:rPr>
        <w:t xml:space="preserve"> </w:t>
      </w:r>
      <w:r w:rsidRPr="009745C1">
        <w:rPr>
          <w:rFonts w:ascii="Times New Roman" w:hAnsi="Times New Roman" w:cs="Times New Roman"/>
          <w:sz w:val="24"/>
          <w:szCs w:val="24"/>
        </w:rPr>
        <w:t>обществеността;</w:t>
      </w:r>
    </w:p>
    <w:p w:rsidR="00A006FC" w:rsidRDefault="00A006FC" w:rsidP="00A006FC">
      <w:pPr>
        <w:pStyle w:val="ac"/>
        <w:tabs>
          <w:tab w:val="left" w:pos="567"/>
        </w:tabs>
        <w:spacing w:line="276" w:lineRule="auto"/>
        <w:ind w:left="0" w:firstLine="425"/>
      </w:pPr>
      <w:r w:rsidRPr="00A006FC">
        <w:t>Община Гълъбово няма сключен договор с организация по оползотворяване на</w:t>
      </w:r>
      <w:r w:rsidRPr="00A006FC">
        <w:rPr>
          <w:spacing w:val="1"/>
        </w:rPr>
        <w:t xml:space="preserve"> </w:t>
      </w:r>
      <w:r w:rsidRPr="00A006FC">
        <w:t>ИУМПС, за извършване на дейностите по събиране, съхраняване, разкомплектоване и</w:t>
      </w:r>
      <w:r w:rsidRPr="00A006FC">
        <w:rPr>
          <w:spacing w:val="1"/>
        </w:rPr>
        <w:t xml:space="preserve"> </w:t>
      </w:r>
      <w:r w:rsidRPr="00A006FC">
        <w:t>транспортиране на ИУМПС и повторна употреба, рециклиране и/или оползотворяване</w:t>
      </w:r>
      <w:r w:rsidRPr="00A006FC">
        <w:rPr>
          <w:spacing w:val="1"/>
        </w:rPr>
        <w:t xml:space="preserve"> </w:t>
      </w:r>
      <w:r w:rsidRPr="00A006FC">
        <w:t>на</w:t>
      </w:r>
      <w:r w:rsidRPr="00A006FC">
        <w:rPr>
          <w:spacing w:val="-2"/>
        </w:rPr>
        <w:t xml:space="preserve"> </w:t>
      </w:r>
      <w:r w:rsidRPr="00A006FC">
        <w:t>отпадъци от МПС.</w:t>
      </w:r>
    </w:p>
    <w:p w:rsidR="000A7588" w:rsidRDefault="000A7588" w:rsidP="00F15116">
      <w:pPr>
        <w:pStyle w:val="ac"/>
        <w:tabs>
          <w:tab w:val="left" w:pos="8931"/>
          <w:tab w:val="left" w:pos="9072"/>
        </w:tabs>
        <w:spacing w:line="276" w:lineRule="auto"/>
        <w:ind w:left="0" w:firstLine="425"/>
      </w:pPr>
      <w:r>
        <w:t>Община</w:t>
      </w:r>
      <w:r>
        <w:rPr>
          <w:spacing w:val="1"/>
        </w:rPr>
        <w:t xml:space="preserve"> </w:t>
      </w:r>
      <w:r>
        <w:t>Гълъбово</w:t>
      </w:r>
      <w:r>
        <w:rPr>
          <w:spacing w:val="1"/>
        </w:rPr>
        <w:t xml:space="preserve"> </w:t>
      </w:r>
      <w:r>
        <w:t xml:space="preserve">е сключила договор с </w:t>
      </w:r>
      <w:r w:rsidRPr="005A7827">
        <w:t xml:space="preserve">„ПЕТГРУП – ГЪЛЪБОВО“ ЕООД, която предоставя на община Гълъбово за ползване собствената си площадка за извършване на дейностите по приемане, съхранение и предаване за предварително третиране с цел последващо оползотворяване и/или обезвреждане на </w:t>
      </w:r>
      <w:r w:rsidR="00F15116">
        <w:t>ИУМПС.</w:t>
      </w:r>
    </w:p>
    <w:p w:rsidR="000A7588" w:rsidRPr="00A006FC" w:rsidRDefault="000A7588" w:rsidP="00A006FC">
      <w:pPr>
        <w:pStyle w:val="ac"/>
        <w:tabs>
          <w:tab w:val="left" w:pos="567"/>
        </w:tabs>
        <w:spacing w:line="276" w:lineRule="auto"/>
        <w:ind w:left="0" w:firstLine="425"/>
      </w:pPr>
    </w:p>
    <w:p w:rsidR="00A006FC" w:rsidRPr="00A006FC" w:rsidRDefault="00A006FC" w:rsidP="00A006FC">
      <w:pPr>
        <w:pStyle w:val="3"/>
        <w:tabs>
          <w:tab w:val="left" w:pos="567"/>
        </w:tabs>
        <w:spacing w:before="0"/>
        <w:ind w:firstLine="425"/>
        <w:jc w:val="both"/>
        <w:rPr>
          <w:rFonts w:ascii="Times New Roman" w:hAnsi="Times New Roman" w:cs="Times New Roman"/>
          <w:color w:val="006600"/>
          <w:sz w:val="24"/>
          <w:szCs w:val="24"/>
        </w:rPr>
      </w:pPr>
      <w:r w:rsidRPr="00A006FC">
        <w:rPr>
          <w:rFonts w:ascii="Times New Roman" w:hAnsi="Times New Roman" w:cs="Times New Roman"/>
          <w:color w:val="006600"/>
          <w:sz w:val="24"/>
          <w:szCs w:val="24"/>
        </w:rPr>
        <w:t>Отпадъци</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от</w:t>
      </w:r>
      <w:r w:rsidRPr="00A006FC">
        <w:rPr>
          <w:rFonts w:ascii="Times New Roman" w:hAnsi="Times New Roman" w:cs="Times New Roman"/>
          <w:color w:val="006600"/>
          <w:spacing w:val="-3"/>
          <w:sz w:val="24"/>
          <w:szCs w:val="24"/>
        </w:rPr>
        <w:t xml:space="preserve"> </w:t>
      </w:r>
      <w:r w:rsidRPr="00A006FC">
        <w:rPr>
          <w:rFonts w:ascii="Times New Roman" w:hAnsi="Times New Roman" w:cs="Times New Roman"/>
          <w:color w:val="006600"/>
          <w:sz w:val="24"/>
          <w:szCs w:val="24"/>
        </w:rPr>
        <w:t>негодни</w:t>
      </w:r>
      <w:r w:rsidRPr="00A006FC">
        <w:rPr>
          <w:rFonts w:ascii="Times New Roman" w:hAnsi="Times New Roman" w:cs="Times New Roman"/>
          <w:color w:val="006600"/>
          <w:spacing w:val="-4"/>
          <w:sz w:val="24"/>
          <w:szCs w:val="24"/>
        </w:rPr>
        <w:t xml:space="preserve"> </w:t>
      </w:r>
      <w:r w:rsidRPr="00A006FC">
        <w:rPr>
          <w:rFonts w:ascii="Times New Roman" w:hAnsi="Times New Roman" w:cs="Times New Roman"/>
          <w:color w:val="006600"/>
          <w:sz w:val="24"/>
          <w:szCs w:val="24"/>
        </w:rPr>
        <w:t>за</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употреба</w:t>
      </w:r>
      <w:r w:rsidRPr="00A006FC">
        <w:rPr>
          <w:rFonts w:ascii="Times New Roman" w:hAnsi="Times New Roman" w:cs="Times New Roman"/>
          <w:color w:val="006600"/>
          <w:spacing w:val="-1"/>
          <w:sz w:val="24"/>
          <w:szCs w:val="24"/>
        </w:rPr>
        <w:t xml:space="preserve"> </w:t>
      </w:r>
      <w:r w:rsidRPr="00A006FC">
        <w:rPr>
          <w:rFonts w:ascii="Times New Roman" w:hAnsi="Times New Roman" w:cs="Times New Roman"/>
          <w:color w:val="006600"/>
          <w:sz w:val="24"/>
          <w:szCs w:val="24"/>
        </w:rPr>
        <w:t>батерии</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и</w:t>
      </w:r>
      <w:r w:rsidRPr="00A006FC">
        <w:rPr>
          <w:rFonts w:ascii="Times New Roman" w:hAnsi="Times New Roman" w:cs="Times New Roman"/>
          <w:color w:val="006600"/>
          <w:spacing w:val="-4"/>
          <w:sz w:val="24"/>
          <w:szCs w:val="24"/>
        </w:rPr>
        <w:t xml:space="preserve"> </w:t>
      </w:r>
      <w:r w:rsidRPr="00A006FC">
        <w:rPr>
          <w:rFonts w:ascii="Times New Roman" w:hAnsi="Times New Roman" w:cs="Times New Roman"/>
          <w:color w:val="006600"/>
          <w:sz w:val="24"/>
          <w:szCs w:val="24"/>
        </w:rPr>
        <w:t>акумулатори(НУБА)</w:t>
      </w:r>
    </w:p>
    <w:p w:rsidR="00A006FC" w:rsidRPr="00A006FC" w:rsidRDefault="00A006FC" w:rsidP="00A006FC">
      <w:pPr>
        <w:tabs>
          <w:tab w:val="left" w:pos="567"/>
        </w:tabs>
        <w:spacing w:after="0"/>
        <w:ind w:firstLine="425"/>
        <w:jc w:val="both"/>
        <w:rPr>
          <w:rFonts w:ascii="Times New Roman" w:hAnsi="Times New Roman" w:cs="Times New Roman"/>
          <w:sz w:val="24"/>
          <w:szCs w:val="24"/>
        </w:rPr>
      </w:pPr>
      <w:r w:rsidRPr="00A006FC">
        <w:rPr>
          <w:rFonts w:ascii="Times New Roman" w:hAnsi="Times New Roman" w:cs="Times New Roman"/>
          <w:sz w:val="24"/>
          <w:szCs w:val="24"/>
        </w:rPr>
        <w:t>Нормативният документ, който регламентира събирането, рециклирането и/или</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оползотворяването</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5"/>
          <w:sz w:val="24"/>
          <w:szCs w:val="24"/>
        </w:rPr>
        <w:t xml:space="preserve"> </w:t>
      </w:r>
      <w:r w:rsidRPr="00A006FC">
        <w:rPr>
          <w:rFonts w:ascii="Times New Roman" w:hAnsi="Times New Roman" w:cs="Times New Roman"/>
          <w:sz w:val="24"/>
          <w:szCs w:val="24"/>
        </w:rPr>
        <w:t>обезвреждането</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НУБА</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е</w:t>
      </w:r>
      <w:r w:rsidRPr="00A006FC">
        <w:rPr>
          <w:rFonts w:ascii="Times New Roman" w:hAnsi="Times New Roman" w:cs="Times New Roman"/>
          <w:spacing w:val="18"/>
          <w:sz w:val="24"/>
          <w:szCs w:val="24"/>
        </w:rPr>
        <w:t xml:space="preserve"> </w:t>
      </w:r>
      <w:r w:rsidRPr="00A006FC">
        <w:rPr>
          <w:rFonts w:ascii="Times New Roman" w:hAnsi="Times New Roman" w:cs="Times New Roman"/>
          <w:i/>
          <w:sz w:val="24"/>
          <w:szCs w:val="24"/>
        </w:rPr>
        <w:t>„Наредба</w:t>
      </w:r>
      <w:r w:rsidRPr="00A006FC">
        <w:rPr>
          <w:rFonts w:ascii="Times New Roman" w:hAnsi="Times New Roman" w:cs="Times New Roman"/>
          <w:i/>
          <w:spacing w:val="14"/>
          <w:sz w:val="24"/>
          <w:szCs w:val="24"/>
        </w:rPr>
        <w:t xml:space="preserve"> </w:t>
      </w:r>
      <w:r w:rsidRPr="00A006FC">
        <w:rPr>
          <w:rFonts w:ascii="Times New Roman" w:hAnsi="Times New Roman" w:cs="Times New Roman"/>
          <w:i/>
          <w:sz w:val="24"/>
          <w:szCs w:val="24"/>
        </w:rPr>
        <w:t>за</w:t>
      </w:r>
      <w:r w:rsidRPr="00A006FC">
        <w:rPr>
          <w:rFonts w:ascii="Times New Roman" w:hAnsi="Times New Roman" w:cs="Times New Roman"/>
          <w:i/>
          <w:spacing w:val="16"/>
          <w:sz w:val="24"/>
          <w:szCs w:val="24"/>
        </w:rPr>
        <w:t xml:space="preserve"> </w:t>
      </w:r>
      <w:r w:rsidRPr="00A006FC">
        <w:rPr>
          <w:rFonts w:ascii="Times New Roman" w:hAnsi="Times New Roman" w:cs="Times New Roman"/>
          <w:i/>
          <w:sz w:val="24"/>
          <w:szCs w:val="24"/>
        </w:rPr>
        <w:t>батерии</w:t>
      </w:r>
      <w:r w:rsidRPr="00A006FC">
        <w:rPr>
          <w:rFonts w:ascii="Times New Roman" w:hAnsi="Times New Roman" w:cs="Times New Roman"/>
          <w:i/>
          <w:spacing w:val="14"/>
          <w:sz w:val="24"/>
          <w:szCs w:val="24"/>
        </w:rPr>
        <w:t xml:space="preserve"> </w:t>
      </w:r>
      <w:r w:rsidRPr="00A006FC">
        <w:rPr>
          <w:rFonts w:ascii="Times New Roman" w:hAnsi="Times New Roman" w:cs="Times New Roman"/>
          <w:i/>
          <w:sz w:val="24"/>
          <w:szCs w:val="24"/>
        </w:rPr>
        <w:t>и</w:t>
      </w:r>
      <w:r w:rsidRPr="00A006FC">
        <w:rPr>
          <w:rFonts w:ascii="Times New Roman" w:hAnsi="Times New Roman" w:cs="Times New Roman"/>
          <w:i/>
          <w:spacing w:val="13"/>
          <w:sz w:val="24"/>
          <w:szCs w:val="24"/>
        </w:rPr>
        <w:t xml:space="preserve"> </w:t>
      </w:r>
      <w:r w:rsidRPr="00A006FC">
        <w:rPr>
          <w:rFonts w:ascii="Times New Roman" w:hAnsi="Times New Roman" w:cs="Times New Roman"/>
          <w:i/>
          <w:sz w:val="24"/>
          <w:szCs w:val="24"/>
        </w:rPr>
        <w:t>акумулатори</w:t>
      </w:r>
      <w:r w:rsidRPr="00A006FC">
        <w:rPr>
          <w:rFonts w:ascii="Times New Roman" w:hAnsi="Times New Roman" w:cs="Times New Roman"/>
          <w:i/>
          <w:spacing w:val="-57"/>
          <w:sz w:val="24"/>
          <w:szCs w:val="24"/>
        </w:rPr>
        <w:t xml:space="preserve"> </w:t>
      </w:r>
      <w:r w:rsidRPr="00A006FC">
        <w:rPr>
          <w:rFonts w:ascii="Times New Roman" w:hAnsi="Times New Roman" w:cs="Times New Roman"/>
          <w:i/>
          <w:sz w:val="24"/>
          <w:szCs w:val="24"/>
        </w:rPr>
        <w:t xml:space="preserve">и за негодни за употреба батерии и акумулатори“ </w:t>
      </w:r>
      <w:r w:rsidRPr="00A006FC">
        <w:rPr>
          <w:rFonts w:ascii="Times New Roman" w:hAnsi="Times New Roman" w:cs="Times New Roman"/>
          <w:sz w:val="24"/>
          <w:szCs w:val="24"/>
        </w:rPr>
        <w:t>(приета с ПМС №351/27.12.2012 г.,</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обн.,</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ДВ, бр.2/08.01.2013 г.,</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в</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сила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 8.01.2013 г)</w:t>
      </w:r>
    </w:p>
    <w:p w:rsidR="00A006FC" w:rsidRPr="00A006FC" w:rsidRDefault="00A006FC" w:rsidP="00A006FC">
      <w:pPr>
        <w:pStyle w:val="ac"/>
        <w:tabs>
          <w:tab w:val="left" w:pos="567"/>
        </w:tabs>
        <w:spacing w:line="276" w:lineRule="auto"/>
        <w:ind w:left="0" w:firstLine="425"/>
      </w:pPr>
      <w:r w:rsidRPr="00A006FC">
        <w:t>Съгласно</w:t>
      </w:r>
      <w:r w:rsidRPr="00A006FC">
        <w:rPr>
          <w:spacing w:val="-2"/>
        </w:rPr>
        <w:t xml:space="preserve"> </w:t>
      </w:r>
      <w:r w:rsidRPr="00A006FC">
        <w:t>чл.</w:t>
      </w:r>
      <w:r w:rsidR="009745C1">
        <w:t xml:space="preserve"> </w:t>
      </w:r>
      <w:r w:rsidRPr="00A006FC">
        <w:t>27</w:t>
      </w:r>
      <w:r w:rsidRPr="00A006FC">
        <w:rPr>
          <w:spacing w:val="-3"/>
        </w:rPr>
        <w:t xml:space="preserve"> </w:t>
      </w:r>
      <w:r w:rsidRPr="00A006FC">
        <w:t>от</w:t>
      </w:r>
      <w:r w:rsidRPr="00A006FC">
        <w:rPr>
          <w:spacing w:val="-2"/>
        </w:rPr>
        <w:t xml:space="preserve"> </w:t>
      </w:r>
      <w:r w:rsidRPr="00A006FC">
        <w:t>Наредбата,</w:t>
      </w:r>
      <w:r w:rsidRPr="00A006FC">
        <w:rPr>
          <w:spacing w:val="-2"/>
        </w:rPr>
        <w:t xml:space="preserve"> </w:t>
      </w:r>
      <w:r w:rsidRPr="00A006FC">
        <w:t>кмета</w:t>
      </w:r>
      <w:r w:rsidRPr="00A006FC">
        <w:rPr>
          <w:spacing w:val="-2"/>
        </w:rPr>
        <w:t xml:space="preserve"> </w:t>
      </w:r>
      <w:r w:rsidRPr="00A006FC">
        <w:t>на</w:t>
      </w:r>
      <w:r w:rsidRPr="00A006FC">
        <w:rPr>
          <w:spacing w:val="-3"/>
        </w:rPr>
        <w:t xml:space="preserve"> </w:t>
      </w:r>
      <w:r w:rsidRPr="00A006FC">
        <w:t>общината:</w:t>
      </w:r>
    </w:p>
    <w:p w:rsidR="00A006FC" w:rsidRPr="00A006FC" w:rsidRDefault="00A006FC" w:rsidP="0061364A">
      <w:pPr>
        <w:pStyle w:val="aa"/>
        <w:widowControl w:val="0"/>
        <w:numPr>
          <w:ilvl w:val="0"/>
          <w:numId w:val="78"/>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Организира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дейностите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портативни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автомобилни НУБА и/или оказва съдействие на организациите за оползотворяване 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НУБА, в т.ч. определя местата за разполагане на необходимите елементи на системите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местата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предаване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портативни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автомобилни</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НУБА;</w:t>
      </w:r>
    </w:p>
    <w:p w:rsidR="00A006FC" w:rsidRPr="00A006FC" w:rsidRDefault="00A006FC" w:rsidP="0061364A">
      <w:pPr>
        <w:pStyle w:val="aa"/>
        <w:widowControl w:val="0"/>
        <w:numPr>
          <w:ilvl w:val="0"/>
          <w:numId w:val="78"/>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Организира изпълнението на задълженията си за участие в системите 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 събиране на портативни и автомобилни НУБА по чл.</w:t>
      </w:r>
      <w:r w:rsidR="00A47159">
        <w:rPr>
          <w:rFonts w:ascii="Times New Roman" w:hAnsi="Times New Roman" w:cs="Times New Roman"/>
          <w:sz w:val="24"/>
          <w:szCs w:val="24"/>
        </w:rPr>
        <w:t xml:space="preserve"> </w:t>
      </w:r>
      <w:r w:rsidRPr="00A006FC">
        <w:rPr>
          <w:rFonts w:ascii="Times New Roman" w:hAnsi="Times New Roman" w:cs="Times New Roman"/>
          <w:sz w:val="24"/>
          <w:szCs w:val="24"/>
        </w:rPr>
        <w:t>19, ал.</w:t>
      </w:r>
      <w:r w:rsidR="00A47159">
        <w:rPr>
          <w:rFonts w:ascii="Times New Roman" w:hAnsi="Times New Roman" w:cs="Times New Roman"/>
          <w:sz w:val="24"/>
          <w:szCs w:val="24"/>
        </w:rPr>
        <w:t xml:space="preserve"> </w:t>
      </w:r>
      <w:r w:rsidRPr="00A006FC">
        <w:rPr>
          <w:rFonts w:ascii="Times New Roman" w:hAnsi="Times New Roman" w:cs="Times New Roman"/>
          <w:sz w:val="24"/>
          <w:szCs w:val="24"/>
        </w:rPr>
        <w:t>3, т.</w:t>
      </w:r>
      <w:r w:rsidR="00A47159">
        <w:rPr>
          <w:rFonts w:ascii="Times New Roman" w:hAnsi="Times New Roman" w:cs="Times New Roman"/>
          <w:sz w:val="24"/>
          <w:szCs w:val="24"/>
        </w:rPr>
        <w:t xml:space="preserve"> </w:t>
      </w:r>
      <w:r w:rsidRPr="00A006FC">
        <w:rPr>
          <w:rFonts w:ascii="Times New Roman" w:hAnsi="Times New Roman" w:cs="Times New Roman"/>
          <w:sz w:val="24"/>
          <w:szCs w:val="24"/>
        </w:rPr>
        <w:t xml:space="preserve">7 </w:t>
      </w:r>
      <w:r w:rsidR="00A47159">
        <w:rPr>
          <w:rFonts w:ascii="Times New Roman" w:hAnsi="Times New Roman" w:cs="Times New Roman"/>
          <w:sz w:val="24"/>
          <w:szCs w:val="24"/>
        </w:rPr>
        <w:t xml:space="preserve">от </w:t>
      </w:r>
      <w:r w:rsidRPr="00A006FC">
        <w:rPr>
          <w:rFonts w:ascii="Times New Roman" w:hAnsi="Times New Roman" w:cs="Times New Roman"/>
          <w:sz w:val="24"/>
          <w:szCs w:val="24"/>
        </w:rPr>
        <w:t>ЗУО, като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сключва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договори със:</w:t>
      </w:r>
    </w:p>
    <w:p w:rsidR="00A006FC" w:rsidRPr="00A006FC" w:rsidRDefault="00A006FC" w:rsidP="00A006FC">
      <w:pPr>
        <w:pStyle w:val="ac"/>
        <w:tabs>
          <w:tab w:val="left" w:pos="567"/>
        </w:tabs>
        <w:spacing w:line="276" w:lineRule="auto"/>
        <w:ind w:left="0" w:firstLine="425"/>
      </w:pPr>
      <w:r w:rsidRPr="00A006FC">
        <w:t>а)</w:t>
      </w:r>
      <w:r w:rsidRPr="00A006FC">
        <w:rPr>
          <w:spacing w:val="1"/>
        </w:rPr>
        <w:t xml:space="preserve"> </w:t>
      </w:r>
      <w:r w:rsidRPr="00A006FC">
        <w:t>организации</w:t>
      </w:r>
      <w:r w:rsidRPr="00A006FC">
        <w:rPr>
          <w:spacing w:val="1"/>
        </w:rPr>
        <w:t xml:space="preserve"> </w:t>
      </w:r>
      <w:r w:rsidRPr="00A006FC">
        <w:t>по</w:t>
      </w:r>
      <w:r w:rsidRPr="00A006FC">
        <w:rPr>
          <w:spacing w:val="1"/>
        </w:rPr>
        <w:t xml:space="preserve"> </w:t>
      </w:r>
      <w:r w:rsidRPr="00A006FC">
        <w:t>оползотворяване</w:t>
      </w:r>
      <w:r w:rsidRPr="00A006FC">
        <w:rPr>
          <w:spacing w:val="1"/>
        </w:rPr>
        <w:t xml:space="preserve"> </w:t>
      </w:r>
      <w:r w:rsidRPr="00A006FC">
        <w:t>на</w:t>
      </w:r>
      <w:r w:rsidRPr="00A006FC">
        <w:rPr>
          <w:spacing w:val="1"/>
        </w:rPr>
        <w:t xml:space="preserve"> </w:t>
      </w:r>
      <w:r w:rsidRPr="00A006FC">
        <w:t>НУБА,</w:t>
      </w:r>
      <w:r w:rsidRPr="00A006FC">
        <w:rPr>
          <w:spacing w:val="1"/>
        </w:rPr>
        <w:t xml:space="preserve"> </w:t>
      </w:r>
      <w:r w:rsidRPr="00A006FC">
        <w:t>притежаващи</w:t>
      </w:r>
      <w:r w:rsidRPr="00A006FC">
        <w:rPr>
          <w:spacing w:val="1"/>
        </w:rPr>
        <w:t xml:space="preserve"> </w:t>
      </w:r>
      <w:r w:rsidRPr="00A006FC">
        <w:t>разрешение,</w:t>
      </w:r>
      <w:r w:rsidRPr="00A006FC">
        <w:rPr>
          <w:spacing w:val="1"/>
        </w:rPr>
        <w:t xml:space="preserve"> </w:t>
      </w:r>
      <w:r w:rsidRPr="00A006FC">
        <w:t>издадено</w:t>
      </w:r>
      <w:r w:rsidRPr="00A006FC">
        <w:rPr>
          <w:spacing w:val="-1"/>
        </w:rPr>
        <w:t xml:space="preserve"> </w:t>
      </w:r>
      <w:r w:rsidRPr="00A006FC">
        <w:t>по реда</w:t>
      </w:r>
      <w:r w:rsidRPr="00A006FC">
        <w:rPr>
          <w:spacing w:val="-1"/>
        </w:rPr>
        <w:t xml:space="preserve"> </w:t>
      </w:r>
      <w:r w:rsidRPr="00A006FC">
        <w:t>на</w:t>
      </w:r>
      <w:r w:rsidRPr="00A006FC">
        <w:rPr>
          <w:spacing w:val="-1"/>
        </w:rPr>
        <w:t xml:space="preserve"> </w:t>
      </w:r>
      <w:r w:rsidRPr="00A006FC">
        <w:t>глава</w:t>
      </w:r>
      <w:r w:rsidRPr="00A006FC">
        <w:rPr>
          <w:spacing w:val="-2"/>
        </w:rPr>
        <w:t xml:space="preserve"> </w:t>
      </w:r>
      <w:r w:rsidRPr="00A006FC">
        <w:t>пета, раздел</w:t>
      </w:r>
      <w:r w:rsidRPr="00A006FC">
        <w:rPr>
          <w:spacing w:val="2"/>
        </w:rPr>
        <w:t xml:space="preserve"> </w:t>
      </w:r>
      <w:r w:rsidRPr="00A006FC">
        <w:t>III</w:t>
      </w:r>
      <w:r w:rsidRPr="00A006FC">
        <w:rPr>
          <w:spacing w:val="-1"/>
        </w:rPr>
        <w:t xml:space="preserve"> </w:t>
      </w:r>
      <w:r w:rsidRPr="00A006FC">
        <w:t>от</w:t>
      </w:r>
      <w:r w:rsidRPr="00A006FC">
        <w:rPr>
          <w:spacing w:val="-1"/>
        </w:rPr>
        <w:t xml:space="preserve"> </w:t>
      </w:r>
      <w:r w:rsidRPr="00A006FC">
        <w:t>ЗУО, и/или</w:t>
      </w:r>
    </w:p>
    <w:p w:rsidR="00A006FC" w:rsidRPr="00A006FC" w:rsidRDefault="00A006FC" w:rsidP="00A006FC">
      <w:pPr>
        <w:pStyle w:val="ac"/>
        <w:tabs>
          <w:tab w:val="left" w:pos="567"/>
        </w:tabs>
        <w:spacing w:line="276" w:lineRule="auto"/>
        <w:ind w:left="0" w:firstLine="425"/>
      </w:pPr>
      <w:r w:rsidRPr="00A006FC">
        <w:t>б)</w:t>
      </w:r>
      <w:r w:rsidRPr="00A006FC">
        <w:rPr>
          <w:spacing w:val="1"/>
        </w:rPr>
        <w:t xml:space="preserve"> </w:t>
      </w:r>
      <w:r w:rsidRPr="00A006FC">
        <w:t>други</w:t>
      </w:r>
      <w:r w:rsidRPr="00A006FC">
        <w:rPr>
          <w:spacing w:val="1"/>
        </w:rPr>
        <w:t xml:space="preserve"> </w:t>
      </w:r>
      <w:r w:rsidRPr="00A006FC">
        <w:t>лица,</w:t>
      </w:r>
      <w:r w:rsidRPr="00A006FC">
        <w:rPr>
          <w:spacing w:val="1"/>
        </w:rPr>
        <w:t xml:space="preserve"> </w:t>
      </w:r>
      <w:r w:rsidRPr="00A006FC">
        <w:t>притежаващи</w:t>
      </w:r>
      <w:r w:rsidRPr="00A006FC">
        <w:rPr>
          <w:spacing w:val="1"/>
        </w:rPr>
        <w:t xml:space="preserve"> </w:t>
      </w:r>
      <w:r w:rsidRPr="00A006FC">
        <w:t>разрешение</w:t>
      </w:r>
      <w:r w:rsidRPr="00A006FC">
        <w:rPr>
          <w:spacing w:val="1"/>
        </w:rPr>
        <w:t xml:space="preserve"> </w:t>
      </w:r>
      <w:r w:rsidRPr="00A006FC">
        <w:t>или</w:t>
      </w:r>
      <w:r w:rsidRPr="00A006FC">
        <w:rPr>
          <w:spacing w:val="1"/>
        </w:rPr>
        <w:t xml:space="preserve"> </w:t>
      </w:r>
      <w:r w:rsidRPr="00A006FC">
        <w:t>регистрационен</w:t>
      </w:r>
      <w:r w:rsidRPr="00A006FC">
        <w:rPr>
          <w:spacing w:val="60"/>
        </w:rPr>
        <w:t xml:space="preserve"> </w:t>
      </w:r>
      <w:r w:rsidRPr="00A006FC">
        <w:t>документ,</w:t>
      </w:r>
      <w:r w:rsidRPr="00A006FC">
        <w:rPr>
          <w:spacing w:val="1"/>
        </w:rPr>
        <w:t xml:space="preserve"> </w:t>
      </w:r>
      <w:r w:rsidRPr="00A006FC">
        <w:t>издаден по реда на глава пета, раздели I и II от ЗУО, за извършване на дейности по</w:t>
      </w:r>
      <w:r w:rsidRPr="00A006FC">
        <w:rPr>
          <w:spacing w:val="1"/>
        </w:rPr>
        <w:t xml:space="preserve"> </w:t>
      </w:r>
      <w:r w:rsidRPr="00A006FC">
        <w:t>събиране,</w:t>
      </w:r>
      <w:r w:rsidRPr="00A006FC">
        <w:rPr>
          <w:spacing w:val="1"/>
        </w:rPr>
        <w:t xml:space="preserve"> </w:t>
      </w:r>
      <w:r w:rsidRPr="00A006FC">
        <w:t>транспортиране,</w:t>
      </w:r>
      <w:r w:rsidRPr="00A006FC">
        <w:rPr>
          <w:spacing w:val="1"/>
        </w:rPr>
        <w:t xml:space="preserve"> </w:t>
      </w:r>
      <w:r w:rsidRPr="00A006FC">
        <w:t>рециклиране</w:t>
      </w:r>
      <w:r w:rsidRPr="00A006FC">
        <w:rPr>
          <w:spacing w:val="1"/>
        </w:rPr>
        <w:t xml:space="preserve"> </w:t>
      </w:r>
      <w:r w:rsidRPr="00A006FC">
        <w:t>и/или</w:t>
      </w:r>
      <w:r w:rsidR="00A47159">
        <w:t xml:space="preserve"> </w:t>
      </w:r>
      <w:r w:rsidRPr="00A006FC">
        <w:t>оползотворяване</w:t>
      </w:r>
      <w:r w:rsidRPr="00A006FC">
        <w:rPr>
          <w:spacing w:val="1"/>
        </w:rPr>
        <w:t xml:space="preserve"> </w:t>
      </w:r>
      <w:r w:rsidRPr="00A006FC">
        <w:t>на</w:t>
      </w:r>
      <w:r w:rsidRPr="00A006FC">
        <w:rPr>
          <w:spacing w:val="1"/>
        </w:rPr>
        <w:t xml:space="preserve"> </w:t>
      </w:r>
      <w:r w:rsidRPr="00A006FC">
        <w:t>НУБА</w:t>
      </w:r>
      <w:r w:rsidRPr="00A006FC">
        <w:rPr>
          <w:spacing w:val="61"/>
        </w:rPr>
        <w:t xml:space="preserve"> </w:t>
      </w:r>
      <w:r w:rsidRPr="00A006FC">
        <w:t>на</w:t>
      </w:r>
      <w:r w:rsidRPr="00A006FC">
        <w:rPr>
          <w:spacing w:val="1"/>
        </w:rPr>
        <w:t xml:space="preserve"> </w:t>
      </w:r>
      <w:r w:rsidRPr="00A006FC">
        <w:t>територията на общината и/или комплексно разрешително, издадено по реда на глава</w:t>
      </w:r>
      <w:r w:rsidRPr="00A006FC">
        <w:rPr>
          <w:spacing w:val="1"/>
        </w:rPr>
        <w:t xml:space="preserve"> </w:t>
      </w:r>
      <w:r w:rsidRPr="00A006FC">
        <w:t>седма,</w:t>
      </w:r>
      <w:r w:rsidRPr="00A006FC">
        <w:rPr>
          <w:spacing w:val="-1"/>
        </w:rPr>
        <w:t xml:space="preserve"> </w:t>
      </w:r>
      <w:r w:rsidRPr="00A006FC">
        <w:t>раздел</w:t>
      </w:r>
      <w:r w:rsidRPr="00A006FC">
        <w:rPr>
          <w:spacing w:val="2"/>
        </w:rPr>
        <w:t xml:space="preserve"> </w:t>
      </w:r>
      <w:r w:rsidRPr="00A006FC">
        <w:t>II</w:t>
      </w:r>
      <w:r w:rsidRPr="00A006FC">
        <w:rPr>
          <w:spacing w:val="-4"/>
        </w:rPr>
        <w:t xml:space="preserve"> </w:t>
      </w:r>
      <w:r w:rsidRPr="00A006FC">
        <w:t>от ЗООС;</w:t>
      </w:r>
    </w:p>
    <w:p w:rsidR="00A006FC" w:rsidRDefault="00A006FC" w:rsidP="00A006FC">
      <w:pPr>
        <w:pStyle w:val="ac"/>
        <w:tabs>
          <w:tab w:val="left" w:pos="567"/>
        </w:tabs>
        <w:spacing w:line="276" w:lineRule="auto"/>
        <w:ind w:left="0" w:firstLine="425"/>
      </w:pPr>
      <w:r w:rsidRPr="00A006FC">
        <w:lastRenderedPageBreak/>
        <w:t>С</w:t>
      </w:r>
      <w:r w:rsidRPr="00A006FC">
        <w:rPr>
          <w:spacing w:val="-2"/>
        </w:rPr>
        <w:t xml:space="preserve"> </w:t>
      </w:r>
      <w:r w:rsidRPr="00A006FC">
        <w:t>договорите</w:t>
      </w:r>
      <w:r w:rsidRPr="00A006FC">
        <w:rPr>
          <w:spacing w:val="-2"/>
        </w:rPr>
        <w:t xml:space="preserve"> </w:t>
      </w:r>
      <w:r w:rsidRPr="00A006FC">
        <w:t>се</w:t>
      </w:r>
      <w:r w:rsidRPr="00A006FC">
        <w:rPr>
          <w:spacing w:val="-2"/>
        </w:rPr>
        <w:t xml:space="preserve"> </w:t>
      </w:r>
      <w:r w:rsidRPr="00A006FC">
        <w:t>определят</w:t>
      </w:r>
      <w:r w:rsidRPr="00A006FC">
        <w:rPr>
          <w:spacing w:val="-1"/>
        </w:rPr>
        <w:t xml:space="preserve"> </w:t>
      </w:r>
      <w:r w:rsidRPr="00A006FC">
        <w:t>най-малко:</w:t>
      </w:r>
    </w:p>
    <w:p w:rsidR="00A006FC" w:rsidRPr="00A006FC" w:rsidRDefault="00A006FC" w:rsidP="0061364A">
      <w:pPr>
        <w:pStyle w:val="aa"/>
        <w:widowControl w:val="0"/>
        <w:numPr>
          <w:ilvl w:val="0"/>
          <w:numId w:val="79"/>
        </w:numPr>
        <w:tabs>
          <w:tab w:val="left" w:pos="851"/>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Изискванията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към</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системата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портативни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автомобилни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НУБА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домакинствата,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в</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т.ч.</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обслужвано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население,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брой</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разположение на съдовете и площадките за разделно събиране на отпадъците, честота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обслужване;</w:t>
      </w:r>
    </w:p>
    <w:p w:rsidR="00A006FC" w:rsidRPr="00A006FC" w:rsidRDefault="00A006FC" w:rsidP="0061364A">
      <w:pPr>
        <w:pStyle w:val="aa"/>
        <w:widowControl w:val="0"/>
        <w:numPr>
          <w:ilvl w:val="0"/>
          <w:numId w:val="79"/>
        </w:numPr>
        <w:tabs>
          <w:tab w:val="left" w:pos="851"/>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Задълженията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контрол</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спазване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изискванията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портативни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автомобилни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НУБА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територията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общината;</w:t>
      </w:r>
    </w:p>
    <w:p w:rsidR="00A006FC" w:rsidRPr="00A006FC" w:rsidRDefault="00A006FC" w:rsidP="0061364A">
      <w:pPr>
        <w:pStyle w:val="aa"/>
        <w:widowControl w:val="0"/>
        <w:numPr>
          <w:ilvl w:val="0"/>
          <w:numId w:val="79"/>
        </w:numPr>
        <w:tabs>
          <w:tab w:val="left" w:pos="851"/>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Задълженията и начинът за предоставяне на информация на гражданите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прилагане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системата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портативни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автомобилни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НУБА,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провеждане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образователни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информационни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кампании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работа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с</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обществеността;</w:t>
      </w:r>
    </w:p>
    <w:p w:rsidR="00A006FC" w:rsidRPr="00A006FC" w:rsidRDefault="00A006FC" w:rsidP="009745C1">
      <w:pPr>
        <w:pStyle w:val="aa"/>
        <w:widowControl w:val="0"/>
        <w:numPr>
          <w:ilvl w:val="0"/>
          <w:numId w:val="60"/>
        </w:numPr>
        <w:tabs>
          <w:tab w:val="left" w:pos="709"/>
          <w:tab w:val="left" w:pos="851"/>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Задължение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предоставяне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в</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определен</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срок</w:t>
      </w:r>
      <w:r w:rsidRPr="00A006FC">
        <w:rPr>
          <w:rFonts w:ascii="Times New Roman" w:hAnsi="Times New Roman" w:cs="Times New Roman"/>
          <w:spacing w:val="61"/>
          <w:sz w:val="24"/>
          <w:szCs w:val="24"/>
        </w:rPr>
        <w:t xml:space="preserve"> </w:t>
      </w:r>
      <w:r w:rsidRPr="00A006FC">
        <w:rPr>
          <w:rFonts w:ascii="Times New Roman" w:hAnsi="Times New Roman" w:cs="Times New Roman"/>
          <w:sz w:val="24"/>
          <w:szCs w:val="24"/>
        </w:rPr>
        <w:t>най-малко</w:t>
      </w:r>
      <w:r w:rsidRPr="00A006FC">
        <w:rPr>
          <w:rFonts w:ascii="Times New Roman" w:hAnsi="Times New Roman" w:cs="Times New Roman"/>
          <w:spacing w:val="61"/>
          <w:sz w:val="24"/>
          <w:szCs w:val="24"/>
        </w:rPr>
        <w:t xml:space="preserve"> </w:t>
      </w:r>
      <w:r w:rsidRPr="00A006FC">
        <w:rPr>
          <w:rFonts w:ascii="Times New Roman" w:hAnsi="Times New Roman" w:cs="Times New Roman"/>
          <w:sz w:val="24"/>
          <w:szCs w:val="24"/>
        </w:rPr>
        <w:t>веднъж</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годишно на информация за разделно събраните портативни и автомобилни НУБА 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територията</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w:t>
      </w:r>
    </w:p>
    <w:p w:rsidR="00A006FC" w:rsidRPr="00A006FC" w:rsidRDefault="00A006FC" w:rsidP="00A006FC">
      <w:pPr>
        <w:pStyle w:val="ac"/>
        <w:tabs>
          <w:tab w:val="left" w:pos="567"/>
        </w:tabs>
        <w:spacing w:line="276" w:lineRule="auto"/>
        <w:ind w:left="0" w:firstLine="425"/>
      </w:pPr>
      <w:r w:rsidRPr="00A006FC">
        <w:t>От своя страна, организациите по оползотворяване на НУБА, съгласно чл.</w:t>
      </w:r>
      <w:r w:rsidR="00A47159">
        <w:t xml:space="preserve"> </w:t>
      </w:r>
      <w:r w:rsidRPr="00A006FC">
        <w:t>24 от</w:t>
      </w:r>
      <w:r w:rsidRPr="00A006FC">
        <w:rPr>
          <w:spacing w:val="-57"/>
        </w:rPr>
        <w:t xml:space="preserve"> </w:t>
      </w:r>
      <w:r w:rsidRPr="00A006FC">
        <w:t>гореспомената</w:t>
      </w:r>
      <w:r w:rsidRPr="00A006FC">
        <w:rPr>
          <w:spacing w:val="-2"/>
        </w:rPr>
        <w:t xml:space="preserve"> </w:t>
      </w:r>
      <w:r w:rsidRPr="00A006FC">
        <w:t>Наредба, сключват:</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Договори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български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чуждестранни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лица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рециклиране на НУБА, попадащи в тяхната система, както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 за оползотворяване 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обезвреждане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отпадъците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батерии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акумулатори,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които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могат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бъдат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рециклирани;</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Договори с кметове на общини, така че да се гарантира събирането 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рециклирането на количествата НУБА в съответствие с разрешението си, издадено 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реда на глава пета, раздел III ЗУО и изпълнение на целите, съгласно определените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срокове;</w:t>
      </w:r>
    </w:p>
    <w:p w:rsidR="00F15116" w:rsidRDefault="00A006FC" w:rsidP="00A006FC">
      <w:pPr>
        <w:pStyle w:val="ac"/>
        <w:tabs>
          <w:tab w:val="left" w:pos="567"/>
        </w:tabs>
        <w:spacing w:line="276" w:lineRule="auto"/>
        <w:ind w:left="0" w:firstLine="425"/>
        <w:rPr>
          <w:color w:val="000000" w:themeColor="text1"/>
        </w:rPr>
      </w:pPr>
      <w:r w:rsidRPr="00A006FC">
        <w:t>Ефективен и целесъобразен подход за изпълнение задълженията на общината е</w:t>
      </w:r>
      <w:r w:rsidRPr="00A006FC">
        <w:rPr>
          <w:spacing w:val="1"/>
        </w:rPr>
        <w:t xml:space="preserve"> </w:t>
      </w:r>
      <w:r w:rsidRPr="00A006FC">
        <w:t>сключването на договор с организация по оползотворяване</w:t>
      </w:r>
      <w:r w:rsidR="00F15116">
        <w:t xml:space="preserve"> </w:t>
      </w:r>
      <w:r w:rsidRPr="00A006FC">
        <w:t xml:space="preserve"> на НУБА</w:t>
      </w:r>
      <w:r w:rsidR="00F15116">
        <w:t xml:space="preserve"> или с </w:t>
      </w:r>
      <w:r w:rsidR="00F15116" w:rsidRPr="002E575A">
        <w:rPr>
          <w:color w:val="333333"/>
        </w:rPr>
        <w:t xml:space="preserve">други лица, притежаващи разрешение или регистрационен документ, </w:t>
      </w:r>
      <w:r w:rsidR="00F15116" w:rsidRPr="005A7827">
        <w:rPr>
          <w:color w:val="000000" w:themeColor="text1"/>
        </w:rPr>
        <w:t xml:space="preserve">издаден по реда на глава пета, раздели </w:t>
      </w:r>
      <w:r w:rsidR="00F15116" w:rsidRPr="005A7827">
        <w:rPr>
          <w:color w:val="000000" w:themeColor="text1"/>
          <w:lang w:val="en-GB"/>
        </w:rPr>
        <w:t>I</w:t>
      </w:r>
      <w:r w:rsidR="00F15116" w:rsidRPr="005A7827">
        <w:rPr>
          <w:color w:val="000000" w:themeColor="text1"/>
        </w:rPr>
        <w:t xml:space="preserve"> и </w:t>
      </w:r>
      <w:r w:rsidR="00F15116" w:rsidRPr="005A7827">
        <w:rPr>
          <w:color w:val="000000" w:themeColor="text1"/>
          <w:lang w:val="en-GB"/>
        </w:rPr>
        <w:t>II</w:t>
      </w:r>
      <w:r w:rsidR="00F15116">
        <w:rPr>
          <w:color w:val="000000" w:themeColor="text1"/>
        </w:rPr>
        <w:t xml:space="preserve"> от ЗУО</w:t>
      </w:r>
      <w:r w:rsidR="00F15116" w:rsidRPr="005A7827">
        <w:rPr>
          <w:color w:val="000000" w:themeColor="text1"/>
        </w:rPr>
        <w:t>, за извършване на дейности по събиране, транспортиране, рециклиране и/или оползотворяване на отпадъци на територията на община Гълъбово.</w:t>
      </w:r>
    </w:p>
    <w:p w:rsidR="00F15116" w:rsidRDefault="00A006FC" w:rsidP="00F15116">
      <w:pPr>
        <w:pStyle w:val="ac"/>
        <w:tabs>
          <w:tab w:val="left" w:pos="8931"/>
          <w:tab w:val="left" w:pos="9072"/>
        </w:tabs>
        <w:spacing w:line="276" w:lineRule="auto"/>
        <w:ind w:left="0" w:firstLine="425"/>
      </w:pPr>
      <w:r w:rsidRPr="00A006FC">
        <w:t xml:space="preserve"> </w:t>
      </w:r>
      <w:r w:rsidR="00F15116">
        <w:t>Община</w:t>
      </w:r>
      <w:r w:rsidR="00F15116">
        <w:rPr>
          <w:spacing w:val="1"/>
        </w:rPr>
        <w:t xml:space="preserve"> </w:t>
      </w:r>
      <w:r w:rsidR="00F15116">
        <w:t>Гълъбово</w:t>
      </w:r>
      <w:r w:rsidR="00F15116">
        <w:rPr>
          <w:spacing w:val="1"/>
        </w:rPr>
        <w:t xml:space="preserve"> </w:t>
      </w:r>
      <w:r w:rsidR="00F15116">
        <w:t xml:space="preserve">е сключила договор с </w:t>
      </w:r>
      <w:r w:rsidR="00F15116" w:rsidRPr="005A7827">
        <w:t xml:space="preserve">„ПЕТГРУП – ГЪЛЪБОВО“ ЕООД, която предоставя на община Гълъбово за ползване собствената си площадка за извършване на дейностите по приемане, съхранение и предаване за предварително третиране с цел последващо оползотворяване и/или обезвреждане на </w:t>
      </w:r>
      <w:r w:rsidR="00F15116">
        <w:t>НУБА.</w:t>
      </w:r>
    </w:p>
    <w:p w:rsidR="00A006FC" w:rsidRPr="00A006FC" w:rsidRDefault="00A006FC" w:rsidP="00A006FC">
      <w:pPr>
        <w:pStyle w:val="ac"/>
        <w:tabs>
          <w:tab w:val="left" w:pos="567"/>
        </w:tabs>
        <w:spacing w:line="276" w:lineRule="auto"/>
        <w:ind w:left="0" w:firstLine="425"/>
      </w:pPr>
    </w:p>
    <w:p w:rsidR="00A006FC" w:rsidRPr="00A006FC" w:rsidRDefault="00A006FC" w:rsidP="00A006FC">
      <w:pPr>
        <w:pStyle w:val="3"/>
        <w:tabs>
          <w:tab w:val="left" w:pos="567"/>
        </w:tabs>
        <w:spacing w:before="0"/>
        <w:ind w:firstLine="425"/>
        <w:jc w:val="both"/>
        <w:rPr>
          <w:rFonts w:ascii="Times New Roman" w:hAnsi="Times New Roman" w:cs="Times New Roman"/>
          <w:color w:val="006600"/>
          <w:sz w:val="24"/>
          <w:szCs w:val="24"/>
        </w:rPr>
      </w:pPr>
      <w:r w:rsidRPr="00A006FC">
        <w:rPr>
          <w:rFonts w:ascii="Times New Roman" w:hAnsi="Times New Roman" w:cs="Times New Roman"/>
          <w:color w:val="006600"/>
          <w:sz w:val="24"/>
          <w:szCs w:val="24"/>
        </w:rPr>
        <w:t>Отпадъци</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от</w:t>
      </w:r>
      <w:r w:rsidRPr="00A006FC">
        <w:rPr>
          <w:rFonts w:ascii="Times New Roman" w:hAnsi="Times New Roman" w:cs="Times New Roman"/>
          <w:color w:val="006600"/>
          <w:spacing w:val="-3"/>
          <w:sz w:val="24"/>
          <w:szCs w:val="24"/>
        </w:rPr>
        <w:t xml:space="preserve"> </w:t>
      </w:r>
      <w:r w:rsidRPr="00A006FC">
        <w:rPr>
          <w:rFonts w:ascii="Times New Roman" w:hAnsi="Times New Roman" w:cs="Times New Roman"/>
          <w:color w:val="006600"/>
          <w:sz w:val="24"/>
          <w:szCs w:val="24"/>
        </w:rPr>
        <w:t>излезли</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от</w:t>
      </w:r>
      <w:r w:rsidRPr="00A006FC">
        <w:rPr>
          <w:rFonts w:ascii="Times New Roman" w:hAnsi="Times New Roman" w:cs="Times New Roman"/>
          <w:color w:val="006600"/>
          <w:spacing w:val="-1"/>
          <w:sz w:val="24"/>
          <w:szCs w:val="24"/>
        </w:rPr>
        <w:t xml:space="preserve"> </w:t>
      </w:r>
      <w:r w:rsidRPr="00A006FC">
        <w:rPr>
          <w:rFonts w:ascii="Times New Roman" w:hAnsi="Times New Roman" w:cs="Times New Roman"/>
          <w:color w:val="006600"/>
          <w:sz w:val="24"/>
          <w:szCs w:val="24"/>
        </w:rPr>
        <w:t>употреба</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гуми</w:t>
      </w:r>
      <w:r w:rsidRPr="00A006FC">
        <w:rPr>
          <w:rFonts w:ascii="Times New Roman" w:hAnsi="Times New Roman" w:cs="Times New Roman"/>
          <w:color w:val="006600"/>
          <w:spacing w:val="-2"/>
          <w:sz w:val="24"/>
          <w:szCs w:val="24"/>
        </w:rPr>
        <w:t xml:space="preserve"> </w:t>
      </w:r>
      <w:r w:rsidRPr="00A006FC">
        <w:rPr>
          <w:rFonts w:ascii="Times New Roman" w:hAnsi="Times New Roman" w:cs="Times New Roman"/>
          <w:color w:val="006600"/>
          <w:sz w:val="24"/>
          <w:szCs w:val="24"/>
        </w:rPr>
        <w:t>(ИУГ)</w:t>
      </w:r>
    </w:p>
    <w:p w:rsidR="00A006FC" w:rsidRPr="00A006FC" w:rsidRDefault="00A006FC" w:rsidP="00A006FC">
      <w:pPr>
        <w:tabs>
          <w:tab w:val="left" w:pos="567"/>
        </w:tabs>
        <w:spacing w:after="0"/>
        <w:ind w:firstLine="425"/>
        <w:jc w:val="both"/>
        <w:rPr>
          <w:rFonts w:ascii="Times New Roman" w:hAnsi="Times New Roman" w:cs="Times New Roman"/>
          <w:sz w:val="24"/>
          <w:szCs w:val="24"/>
        </w:rPr>
      </w:pPr>
      <w:r w:rsidRPr="00A006FC">
        <w:rPr>
          <w:rFonts w:ascii="Times New Roman" w:hAnsi="Times New Roman" w:cs="Times New Roman"/>
          <w:sz w:val="24"/>
          <w:szCs w:val="24"/>
        </w:rPr>
        <w:t xml:space="preserve">Съгласно националното законодателство и по-специално приетата </w:t>
      </w:r>
      <w:r w:rsidRPr="00A006FC">
        <w:rPr>
          <w:rFonts w:ascii="Times New Roman" w:hAnsi="Times New Roman" w:cs="Times New Roman"/>
          <w:i/>
          <w:sz w:val="24"/>
          <w:szCs w:val="24"/>
        </w:rPr>
        <w:t>„Наредба за</w:t>
      </w:r>
      <w:r w:rsidRPr="00A006FC">
        <w:rPr>
          <w:rFonts w:ascii="Times New Roman" w:hAnsi="Times New Roman" w:cs="Times New Roman"/>
          <w:i/>
          <w:spacing w:val="-57"/>
          <w:sz w:val="24"/>
          <w:szCs w:val="24"/>
        </w:rPr>
        <w:t xml:space="preserve"> </w:t>
      </w:r>
      <w:r w:rsidRPr="00A006FC">
        <w:rPr>
          <w:rFonts w:ascii="Times New Roman" w:hAnsi="Times New Roman" w:cs="Times New Roman"/>
          <w:i/>
          <w:sz w:val="24"/>
          <w:szCs w:val="24"/>
        </w:rPr>
        <w:t>изискванията за третиране на излезли от употреба гуми</w:t>
      </w:r>
      <w:r w:rsidRPr="00A006FC">
        <w:rPr>
          <w:rFonts w:ascii="Times New Roman" w:hAnsi="Times New Roman" w:cs="Times New Roman"/>
          <w:sz w:val="24"/>
          <w:szCs w:val="24"/>
        </w:rPr>
        <w:t>“ (приета с ПМС №221 от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14.09.2012г., обн. ДВ. бр.73/25.09.2012), разделното събиране на ИУГ е регламентирано</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позволява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осъществят,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както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принципа</w:t>
      </w:r>
      <w:r w:rsidRPr="00A006FC">
        <w:rPr>
          <w:rFonts w:ascii="Times New Roman" w:hAnsi="Times New Roman" w:cs="Times New Roman"/>
          <w:spacing w:val="1"/>
          <w:sz w:val="24"/>
          <w:szCs w:val="24"/>
        </w:rPr>
        <w:t xml:space="preserve"> </w:t>
      </w:r>
      <w:r w:rsidRPr="00A006FC">
        <w:rPr>
          <w:rFonts w:ascii="Times New Roman" w:hAnsi="Times New Roman" w:cs="Times New Roman"/>
          <w:i/>
          <w:sz w:val="24"/>
          <w:szCs w:val="24"/>
        </w:rPr>
        <w:t>„Разширена</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отговорност</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на</w:t>
      </w:r>
      <w:r w:rsidRPr="00A006FC">
        <w:rPr>
          <w:rFonts w:ascii="Times New Roman" w:hAnsi="Times New Roman" w:cs="Times New Roman"/>
          <w:i/>
          <w:spacing w:val="1"/>
          <w:sz w:val="24"/>
          <w:szCs w:val="24"/>
        </w:rPr>
        <w:t xml:space="preserve"> </w:t>
      </w:r>
      <w:r w:rsidRPr="00A006FC">
        <w:rPr>
          <w:rFonts w:ascii="Times New Roman" w:hAnsi="Times New Roman" w:cs="Times New Roman"/>
          <w:i/>
          <w:sz w:val="24"/>
          <w:szCs w:val="24"/>
        </w:rPr>
        <w:t>производителя”</w:t>
      </w:r>
      <w:r w:rsidRPr="00A006FC">
        <w:rPr>
          <w:rFonts w:ascii="Times New Roman" w:hAnsi="Times New Roman" w:cs="Times New Roman"/>
          <w:sz w:val="24"/>
          <w:szCs w:val="24"/>
        </w:rPr>
        <w:t>, така също 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общината да сключи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договор с ООп</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 създаване 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система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разделно събиране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този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поток масово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разпространени отпадъци.</w:t>
      </w:r>
    </w:p>
    <w:p w:rsidR="00A006FC" w:rsidRPr="00A006FC" w:rsidRDefault="00A006FC" w:rsidP="00A006FC">
      <w:pPr>
        <w:pStyle w:val="ac"/>
        <w:tabs>
          <w:tab w:val="left" w:pos="567"/>
        </w:tabs>
        <w:spacing w:line="276" w:lineRule="auto"/>
        <w:ind w:left="0" w:firstLine="425"/>
      </w:pPr>
      <w:r w:rsidRPr="00A006FC">
        <w:rPr>
          <w:spacing w:val="-4"/>
        </w:rPr>
        <w:t>Съгласно</w:t>
      </w:r>
      <w:r w:rsidRPr="00A006FC">
        <w:rPr>
          <w:spacing w:val="-9"/>
        </w:rPr>
        <w:t xml:space="preserve"> </w:t>
      </w:r>
      <w:r w:rsidRPr="00A006FC">
        <w:rPr>
          <w:spacing w:val="-4"/>
        </w:rPr>
        <w:t>чл.</w:t>
      </w:r>
      <w:r w:rsidR="009745C1">
        <w:rPr>
          <w:spacing w:val="-4"/>
        </w:rPr>
        <w:t xml:space="preserve"> </w:t>
      </w:r>
      <w:r w:rsidRPr="00A006FC">
        <w:rPr>
          <w:spacing w:val="-4"/>
        </w:rPr>
        <w:t>20</w:t>
      </w:r>
      <w:r w:rsidRPr="00A006FC">
        <w:rPr>
          <w:spacing w:val="-11"/>
        </w:rPr>
        <w:t xml:space="preserve"> </w:t>
      </w:r>
      <w:r w:rsidRPr="00A006FC">
        <w:rPr>
          <w:spacing w:val="-4"/>
        </w:rPr>
        <w:t>от</w:t>
      </w:r>
      <w:r w:rsidRPr="00A006FC">
        <w:rPr>
          <w:spacing w:val="-7"/>
        </w:rPr>
        <w:t xml:space="preserve"> </w:t>
      </w:r>
      <w:r w:rsidRPr="00A006FC">
        <w:rPr>
          <w:spacing w:val="-4"/>
        </w:rPr>
        <w:t>Наредбата,</w:t>
      </w:r>
      <w:r w:rsidRPr="00A006FC">
        <w:rPr>
          <w:spacing w:val="-11"/>
        </w:rPr>
        <w:t xml:space="preserve"> </w:t>
      </w:r>
      <w:r w:rsidRPr="00A006FC">
        <w:rPr>
          <w:spacing w:val="-3"/>
        </w:rPr>
        <w:t>кметът</w:t>
      </w:r>
      <w:r w:rsidRPr="00A006FC">
        <w:rPr>
          <w:spacing w:val="-9"/>
        </w:rPr>
        <w:t xml:space="preserve"> </w:t>
      </w:r>
      <w:r w:rsidRPr="00A006FC">
        <w:rPr>
          <w:spacing w:val="-3"/>
        </w:rPr>
        <w:t>на</w:t>
      </w:r>
      <w:r w:rsidRPr="00A006FC">
        <w:rPr>
          <w:spacing w:val="-12"/>
        </w:rPr>
        <w:t xml:space="preserve"> </w:t>
      </w:r>
      <w:r w:rsidRPr="00A006FC">
        <w:rPr>
          <w:spacing w:val="-3"/>
        </w:rPr>
        <w:t>общината:</w:t>
      </w:r>
    </w:p>
    <w:p w:rsidR="00A006FC" w:rsidRPr="00A006FC" w:rsidRDefault="00A006FC" w:rsidP="0061364A">
      <w:pPr>
        <w:pStyle w:val="aa"/>
        <w:widowControl w:val="0"/>
        <w:numPr>
          <w:ilvl w:val="1"/>
          <w:numId w:val="80"/>
        </w:numPr>
        <w:tabs>
          <w:tab w:val="left" w:pos="709"/>
          <w:tab w:val="left" w:pos="1631"/>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Определя местата за събиране на ИУГ на територията на общината, без</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възпрепятства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дейността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лицата,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сключили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договор</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организация</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лицата,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изпълняващи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задълженията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индивидуално,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lastRenderedPageBreak/>
        <w:t>информира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обществеността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местоположението</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им</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условията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приемане</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на</w:t>
      </w:r>
      <w:r w:rsidR="00455C63">
        <w:rPr>
          <w:rFonts w:ascii="Times New Roman" w:hAnsi="Times New Roman" w:cs="Times New Roman"/>
          <w:sz w:val="24"/>
          <w:szCs w:val="24"/>
        </w:rPr>
        <w:t xml:space="preserve"> </w:t>
      </w:r>
      <w:r w:rsidRPr="00A006FC">
        <w:rPr>
          <w:rFonts w:ascii="Times New Roman" w:hAnsi="Times New Roman" w:cs="Times New Roman"/>
          <w:sz w:val="24"/>
          <w:szCs w:val="24"/>
        </w:rPr>
        <w:t>ИУГ;</w:t>
      </w:r>
    </w:p>
    <w:p w:rsidR="00A006FC" w:rsidRPr="00A006FC" w:rsidRDefault="00A006FC" w:rsidP="0061364A">
      <w:pPr>
        <w:pStyle w:val="aa"/>
        <w:widowControl w:val="0"/>
        <w:numPr>
          <w:ilvl w:val="1"/>
          <w:numId w:val="80"/>
        </w:numPr>
        <w:tabs>
          <w:tab w:val="left" w:pos="709"/>
          <w:tab w:val="left" w:pos="1631"/>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Съдейства за извършване на дейностите по събиране и съхраняване 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ИУГ</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предаването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им</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обезвреждане;</w:t>
      </w:r>
    </w:p>
    <w:p w:rsidR="00A006FC" w:rsidRPr="00A006FC" w:rsidRDefault="00A006FC" w:rsidP="00A006FC">
      <w:pPr>
        <w:pStyle w:val="ac"/>
        <w:tabs>
          <w:tab w:val="left" w:pos="567"/>
        </w:tabs>
        <w:spacing w:line="276" w:lineRule="auto"/>
        <w:ind w:left="0" w:firstLine="425"/>
      </w:pPr>
      <w:r w:rsidRPr="00A006FC">
        <w:t>Ефективен и целесъобразен подход за изпълнение задълженията на общината е</w:t>
      </w:r>
      <w:r w:rsidRPr="00A006FC">
        <w:rPr>
          <w:spacing w:val="1"/>
        </w:rPr>
        <w:t xml:space="preserve"> </w:t>
      </w:r>
      <w:r w:rsidRPr="00A006FC">
        <w:t>сключването</w:t>
      </w:r>
      <w:r w:rsidRPr="00A006FC">
        <w:rPr>
          <w:spacing w:val="-1"/>
        </w:rPr>
        <w:t xml:space="preserve"> </w:t>
      </w:r>
      <w:r w:rsidRPr="00A006FC">
        <w:t>на</w:t>
      </w:r>
      <w:r w:rsidRPr="00A006FC">
        <w:rPr>
          <w:spacing w:val="-1"/>
        </w:rPr>
        <w:t xml:space="preserve"> </w:t>
      </w:r>
      <w:r w:rsidRPr="00A006FC">
        <w:t>договор</w:t>
      </w:r>
      <w:r w:rsidRPr="00A006FC">
        <w:rPr>
          <w:spacing w:val="-1"/>
        </w:rPr>
        <w:t xml:space="preserve"> </w:t>
      </w:r>
      <w:r w:rsidRPr="00A006FC">
        <w:t>с</w:t>
      </w:r>
      <w:r w:rsidRPr="00A006FC">
        <w:rPr>
          <w:spacing w:val="-2"/>
        </w:rPr>
        <w:t xml:space="preserve"> </w:t>
      </w:r>
      <w:r w:rsidRPr="00A006FC">
        <w:t>организация</w:t>
      </w:r>
      <w:r w:rsidRPr="00A006FC">
        <w:rPr>
          <w:spacing w:val="-3"/>
        </w:rPr>
        <w:t xml:space="preserve"> </w:t>
      </w:r>
      <w:r w:rsidRPr="00A006FC">
        <w:t>по</w:t>
      </w:r>
      <w:r w:rsidRPr="00A006FC">
        <w:rPr>
          <w:spacing w:val="-1"/>
        </w:rPr>
        <w:t xml:space="preserve"> </w:t>
      </w:r>
      <w:r w:rsidRPr="00A006FC">
        <w:t>оползотворяване</w:t>
      </w:r>
      <w:r w:rsidRPr="00A006FC">
        <w:rPr>
          <w:spacing w:val="-1"/>
        </w:rPr>
        <w:t xml:space="preserve"> </w:t>
      </w:r>
      <w:r w:rsidRPr="00A006FC">
        <w:t>на</w:t>
      </w:r>
      <w:r w:rsidRPr="00A006FC">
        <w:rPr>
          <w:spacing w:val="-1"/>
        </w:rPr>
        <w:t xml:space="preserve"> </w:t>
      </w:r>
      <w:r w:rsidRPr="00A006FC">
        <w:t>ИУГ.</w:t>
      </w:r>
    </w:p>
    <w:p w:rsidR="00A35EC3" w:rsidRDefault="00A006FC" w:rsidP="00A006FC">
      <w:pPr>
        <w:pStyle w:val="ac"/>
        <w:tabs>
          <w:tab w:val="left" w:pos="567"/>
        </w:tabs>
        <w:spacing w:line="276" w:lineRule="auto"/>
        <w:ind w:left="0" w:firstLine="425"/>
        <w:rPr>
          <w:spacing w:val="1"/>
        </w:rPr>
      </w:pPr>
      <w:r w:rsidRPr="00A006FC">
        <w:t>В община Гълъбово не се събират разделно ИУГ, поради което е необходимо</w:t>
      </w:r>
      <w:r w:rsidRPr="00A006FC">
        <w:rPr>
          <w:spacing w:val="1"/>
        </w:rPr>
        <w:t xml:space="preserve"> </w:t>
      </w:r>
      <w:r w:rsidRPr="00A006FC">
        <w:t xml:space="preserve">общината да сключи договор с ООп </w:t>
      </w:r>
      <w:r w:rsidR="00A35EC3">
        <w:t xml:space="preserve"> или с </w:t>
      </w:r>
      <w:r w:rsidR="00A35EC3" w:rsidRPr="002E575A">
        <w:rPr>
          <w:color w:val="333333"/>
        </w:rPr>
        <w:t xml:space="preserve">други лица, притежаващи разрешение или регистрационен документ, </w:t>
      </w:r>
      <w:r w:rsidR="00A35EC3" w:rsidRPr="005A7827">
        <w:rPr>
          <w:color w:val="000000" w:themeColor="text1"/>
        </w:rPr>
        <w:t xml:space="preserve">издаден по реда на глава пета, раздели </w:t>
      </w:r>
      <w:r w:rsidR="00A35EC3" w:rsidRPr="005A7827">
        <w:rPr>
          <w:color w:val="000000" w:themeColor="text1"/>
          <w:lang w:val="en-GB"/>
        </w:rPr>
        <w:t>I</w:t>
      </w:r>
      <w:r w:rsidR="00A35EC3" w:rsidRPr="005A7827">
        <w:rPr>
          <w:color w:val="000000" w:themeColor="text1"/>
        </w:rPr>
        <w:t xml:space="preserve"> и </w:t>
      </w:r>
      <w:r w:rsidR="00A35EC3" w:rsidRPr="005A7827">
        <w:rPr>
          <w:color w:val="000000" w:themeColor="text1"/>
          <w:lang w:val="en-GB"/>
        </w:rPr>
        <w:t>II</w:t>
      </w:r>
      <w:r w:rsidR="00A35EC3">
        <w:rPr>
          <w:color w:val="000000" w:themeColor="text1"/>
        </w:rPr>
        <w:t xml:space="preserve"> от ЗУО</w:t>
      </w:r>
      <w:r w:rsidR="00A35EC3" w:rsidRPr="005A7827">
        <w:rPr>
          <w:color w:val="000000" w:themeColor="text1"/>
        </w:rPr>
        <w:t>, за извършване на дейности по събиране, транспортиране, рециклиране и/или оползотворяване на отпадъци на територията на община Гълъбово.</w:t>
      </w:r>
      <w:r w:rsidRPr="00A006FC">
        <w:t>и да определи място/места за събирането им на</w:t>
      </w:r>
      <w:r w:rsidRPr="00A006FC">
        <w:rPr>
          <w:spacing w:val="1"/>
        </w:rPr>
        <w:t xml:space="preserve"> </w:t>
      </w:r>
      <w:r w:rsidRPr="00A006FC">
        <w:t>територията на общината, като информира обществеността за местоположението на</w:t>
      </w:r>
      <w:r w:rsidRPr="00A006FC">
        <w:rPr>
          <w:spacing w:val="1"/>
        </w:rPr>
        <w:t xml:space="preserve"> </w:t>
      </w:r>
      <w:r w:rsidRPr="00A006FC">
        <w:t>местата</w:t>
      </w:r>
      <w:r w:rsidRPr="00A006FC">
        <w:rPr>
          <w:spacing w:val="1"/>
        </w:rPr>
        <w:t xml:space="preserve"> </w:t>
      </w:r>
      <w:r w:rsidRPr="00A006FC">
        <w:t>и</w:t>
      </w:r>
      <w:r w:rsidRPr="00A006FC">
        <w:rPr>
          <w:spacing w:val="1"/>
        </w:rPr>
        <w:t xml:space="preserve"> </w:t>
      </w:r>
      <w:r w:rsidRPr="00A006FC">
        <w:t>условията</w:t>
      </w:r>
      <w:r w:rsidRPr="00A006FC">
        <w:rPr>
          <w:spacing w:val="1"/>
        </w:rPr>
        <w:t xml:space="preserve"> </w:t>
      </w:r>
      <w:r w:rsidRPr="00A006FC">
        <w:t>за</w:t>
      </w:r>
      <w:r w:rsidRPr="00A006FC">
        <w:rPr>
          <w:spacing w:val="1"/>
        </w:rPr>
        <w:t xml:space="preserve"> </w:t>
      </w:r>
      <w:r w:rsidRPr="00A006FC">
        <w:t>приемане</w:t>
      </w:r>
      <w:r w:rsidRPr="00A006FC">
        <w:rPr>
          <w:spacing w:val="1"/>
        </w:rPr>
        <w:t xml:space="preserve"> </w:t>
      </w:r>
      <w:r w:rsidRPr="00A006FC">
        <w:t>на</w:t>
      </w:r>
      <w:r w:rsidRPr="00A006FC">
        <w:rPr>
          <w:spacing w:val="1"/>
        </w:rPr>
        <w:t xml:space="preserve"> </w:t>
      </w:r>
      <w:r w:rsidRPr="00A006FC">
        <w:t>тези</w:t>
      </w:r>
      <w:r w:rsidRPr="00A006FC">
        <w:rPr>
          <w:spacing w:val="1"/>
        </w:rPr>
        <w:t xml:space="preserve"> </w:t>
      </w:r>
      <w:r w:rsidRPr="00A006FC">
        <w:t>МРО.</w:t>
      </w:r>
      <w:r w:rsidRPr="00A006FC">
        <w:rPr>
          <w:spacing w:val="1"/>
        </w:rPr>
        <w:t xml:space="preserve"> </w:t>
      </w:r>
    </w:p>
    <w:p w:rsidR="00A35EC3" w:rsidRDefault="00A35EC3" w:rsidP="00A35EC3">
      <w:pPr>
        <w:pStyle w:val="ac"/>
        <w:tabs>
          <w:tab w:val="left" w:pos="8931"/>
          <w:tab w:val="left" w:pos="9072"/>
        </w:tabs>
        <w:spacing w:line="276" w:lineRule="auto"/>
        <w:ind w:left="0" w:firstLine="425"/>
      </w:pPr>
      <w:r>
        <w:t>Община</w:t>
      </w:r>
      <w:r>
        <w:rPr>
          <w:spacing w:val="1"/>
        </w:rPr>
        <w:t xml:space="preserve"> </w:t>
      </w:r>
      <w:r>
        <w:t>Гълъбово</w:t>
      </w:r>
      <w:r>
        <w:rPr>
          <w:spacing w:val="1"/>
        </w:rPr>
        <w:t xml:space="preserve"> </w:t>
      </w:r>
      <w:r>
        <w:t xml:space="preserve">е сключила договор с </w:t>
      </w:r>
      <w:r w:rsidRPr="005A7827">
        <w:t xml:space="preserve">„ПЕТГРУП – ГЪЛЪБОВО“ ЕООД, която предоставя на община Гълъбово за ползване собствената си площадка за извършване на дейностите по приемане, съхранение и предаване за предварително третиране с цел последващо оползотворяване и/или обезвреждане на </w:t>
      </w:r>
      <w:r>
        <w:t>ИУГ.</w:t>
      </w:r>
    </w:p>
    <w:p w:rsidR="00A006FC" w:rsidRPr="00A006FC" w:rsidRDefault="00A35EC3" w:rsidP="00A006FC">
      <w:pPr>
        <w:pStyle w:val="ac"/>
        <w:tabs>
          <w:tab w:val="left" w:pos="567"/>
        </w:tabs>
        <w:spacing w:line="276" w:lineRule="auto"/>
        <w:ind w:left="0" w:firstLine="425"/>
      </w:pPr>
      <w:r>
        <w:t xml:space="preserve">Необходимо е да </w:t>
      </w:r>
      <w:r w:rsidR="00A006FC" w:rsidRPr="00A006FC">
        <w:t>бъдат</w:t>
      </w:r>
      <w:r w:rsidR="00A006FC" w:rsidRPr="00A006FC">
        <w:rPr>
          <w:spacing w:val="1"/>
        </w:rPr>
        <w:t xml:space="preserve"> </w:t>
      </w:r>
      <w:r w:rsidR="00A006FC" w:rsidRPr="00A006FC">
        <w:t>въведени</w:t>
      </w:r>
      <w:r w:rsidR="00A006FC" w:rsidRPr="00A006FC">
        <w:rPr>
          <w:spacing w:val="60"/>
        </w:rPr>
        <w:t xml:space="preserve"> </w:t>
      </w:r>
      <w:r w:rsidR="00A006FC" w:rsidRPr="00A006FC">
        <w:t>следните мерки, относно осъществяване</w:t>
      </w:r>
      <w:r w:rsidR="00A006FC" w:rsidRPr="00A006FC">
        <w:rPr>
          <w:spacing w:val="1"/>
        </w:rPr>
        <w:t xml:space="preserve"> </w:t>
      </w:r>
      <w:r w:rsidR="00A006FC" w:rsidRPr="00A006FC">
        <w:t>на</w:t>
      </w:r>
      <w:r w:rsidR="00A006FC" w:rsidRPr="00A006FC">
        <w:rPr>
          <w:spacing w:val="-2"/>
        </w:rPr>
        <w:t xml:space="preserve"> </w:t>
      </w:r>
      <w:r w:rsidR="00A006FC" w:rsidRPr="00A006FC">
        <w:t>контрол от страна</w:t>
      </w:r>
      <w:r w:rsidR="00A006FC" w:rsidRPr="00A006FC">
        <w:rPr>
          <w:spacing w:val="-1"/>
        </w:rPr>
        <w:t xml:space="preserve"> </w:t>
      </w:r>
      <w:r w:rsidR="00A006FC" w:rsidRPr="00A006FC">
        <w:t>на</w:t>
      </w:r>
      <w:r w:rsidR="00A006FC" w:rsidRPr="00A006FC">
        <w:rPr>
          <w:spacing w:val="-1"/>
        </w:rPr>
        <w:t xml:space="preserve"> </w:t>
      </w:r>
      <w:r w:rsidR="00A006FC" w:rsidRPr="00A006FC">
        <w:t>общината:</w:t>
      </w:r>
    </w:p>
    <w:p w:rsidR="00A006FC" w:rsidRPr="00A006FC" w:rsidRDefault="00A006FC" w:rsidP="009745C1">
      <w:pPr>
        <w:pStyle w:val="aa"/>
        <w:widowControl w:val="0"/>
        <w:numPr>
          <w:ilvl w:val="0"/>
          <w:numId w:val="60"/>
        </w:numPr>
        <w:tabs>
          <w:tab w:val="left" w:pos="709"/>
          <w:tab w:val="left" w:pos="1618"/>
          <w:tab w:val="left" w:pos="161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Предаването</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ИУГ</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лицензирана</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фирма;</w:t>
      </w:r>
    </w:p>
    <w:p w:rsidR="00A006FC" w:rsidRPr="00A006FC" w:rsidRDefault="00A006FC" w:rsidP="009745C1">
      <w:pPr>
        <w:pStyle w:val="aa"/>
        <w:widowControl w:val="0"/>
        <w:numPr>
          <w:ilvl w:val="0"/>
          <w:numId w:val="60"/>
        </w:numPr>
        <w:tabs>
          <w:tab w:val="left" w:pos="709"/>
          <w:tab w:val="left" w:pos="1618"/>
          <w:tab w:val="left" w:pos="161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Недопускане</w:t>
      </w:r>
      <w:r w:rsidRPr="00A006FC">
        <w:rPr>
          <w:rFonts w:ascii="Times New Roman" w:hAnsi="Times New Roman" w:cs="Times New Roman"/>
          <w:spacing w:val="47"/>
          <w:sz w:val="24"/>
          <w:szCs w:val="24"/>
        </w:rPr>
        <w:t xml:space="preserve"> </w:t>
      </w:r>
      <w:r w:rsidRPr="00A006FC">
        <w:rPr>
          <w:rFonts w:ascii="Times New Roman" w:hAnsi="Times New Roman" w:cs="Times New Roman"/>
          <w:sz w:val="24"/>
          <w:szCs w:val="24"/>
        </w:rPr>
        <w:t>изхвърлянето</w:t>
      </w:r>
      <w:r w:rsidRPr="00A006FC">
        <w:rPr>
          <w:rFonts w:ascii="Times New Roman" w:hAnsi="Times New Roman" w:cs="Times New Roman"/>
          <w:spacing w:val="48"/>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47"/>
          <w:sz w:val="24"/>
          <w:szCs w:val="24"/>
        </w:rPr>
        <w:t xml:space="preserve"> </w:t>
      </w:r>
      <w:r w:rsidRPr="00A006FC">
        <w:rPr>
          <w:rFonts w:ascii="Times New Roman" w:hAnsi="Times New Roman" w:cs="Times New Roman"/>
          <w:sz w:val="24"/>
          <w:szCs w:val="24"/>
        </w:rPr>
        <w:t>ИУГ</w:t>
      </w:r>
      <w:r w:rsidRPr="00A006FC">
        <w:rPr>
          <w:rFonts w:ascii="Times New Roman" w:hAnsi="Times New Roman" w:cs="Times New Roman"/>
          <w:spacing w:val="48"/>
          <w:sz w:val="24"/>
          <w:szCs w:val="24"/>
        </w:rPr>
        <w:t xml:space="preserve"> </w:t>
      </w:r>
      <w:r w:rsidRPr="00A006FC">
        <w:rPr>
          <w:rFonts w:ascii="Times New Roman" w:hAnsi="Times New Roman" w:cs="Times New Roman"/>
          <w:sz w:val="24"/>
          <w:szCs w:val="24"/>
        </w:rPr>
        <w:t>в</w:t>
      </w:r>
      <w:r w:rsidRPr="00A006FC">
        <w:rPr>
          <w:rFonts w:ascii="Times New Roman" w:hAnsi="Times New Roman" w:cs="Times New Roman"/>
          <w:spacing w:val="47"/>
          <w:sz w:val="24"/>
          <w:szCs w:val="24"/>
        </w:rPr>
        <w:t xml:space="preserve"> </w:t>
      </w:r>
      <w:r w:rsidRPr="00A006FC">
        <w:rPr>
          <w:rFonts w:ascii="Times New Roman" w:hAnsi="Times New Roman" w:cs="Times New Roman"/>
          <w:sz w:val="24"/>
          <w:szCs w:val="24"/>
        </w:rPr>
        <w:t>съдовете</w:t>
      </w:r>
      <w:r w:rsidRPr="00A006FC">
        <w:rPr>
          <w:rFonts w:ascii="Times New Roman" w:hAnsi="Times New Roman" w:cs="Times New Roman"/>
          <w:spacing w:val="47"/>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47"/>
          <w:sz w:val="24"/>
          <w:szCs w:val="24"/>
        </w:rPr>
        <w:t xml:space="preserve"> </w:t>
      </w:r>
      <w:r w:rsidRPr="00A006FC">
        <w:rPr>
          <w:rFonts w:ascii="Times New Roman" w:hAnsi="Times New Roman" w:cs="Times New Roman"/>
          <w:sz w:val="24"/>
          <w:szCs w:val="24"/>
        </w:rPr>
        <w:t>смесени</w:t>
      </w:r>
      <w:r w:rsidRPr="00A006FC">
        <w:rPr>
          <w:rFonts w:ascii="Times New Roman" w:hAnsi="Times New Roman" w:cs="Times New Roman"/>
          <w:spacing w:val="49"/>
          <w:sz w:val="24"/>
          <w:szCs w:val="24"/>
        </w:rPr>
        <w:t xml:space="preserve"> </w:t>
      </w:r>
      <w:r w:rsidRPr="00A006FC">
        <w:rPr>
          <w:rFonts w:ascii="Times New Roman" w:hAnsi="Times New Roman" w:cs="Times New Roman"/>
          <w:sz w:val="24"/>
          <w:szCs w:val="24"/>
        </w:rPr>
        <w:t>битови</w:t>
      </w:r>
      <w:r w:rsidR="00A36BE5">
        <w:rPr>
          <w:rFonts w:ascii="Times New Roman" w:hAnsi="Times New Roman" w:cs="Times New Roman"/>
          <w:sz w:val="24"/>
          <w:szCs w:val="24"/>
        </w:rPr>
        <w:t xml:space="preserve"> </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отпадъци;</w:t>
      </w:r>
    </w:p>
    <w:p w:rsidR="00A006FC" w:rsidRDefault="00A006FC" w:rsidP="009745C1">
      <w:pPr>
        <w:pStyle w:val="aa"/>
        <w:widowControl w:val="0"/>
        <w:numPr>
          <w:ilvl w:val="0"/>
          <w:numId w:val="60"/>
        </w:numPr>
        <w:tabs>
          <w:tab w:val="left" w:pos="709"/>
          <w:tab w:val="left" w:pos="1132"/>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Контрол</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над</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лицата,</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експлоатиращи</w:t>
      </w:r>
      <w:r w:rsidRPr="00A006FC">
        <w:rPr>
          <w:rFonts w:ascii="Times New Roman" w:hAnsi="Times New Roman" w:cs="Times New Roman"/>
          <w:spacing w:val="15"/>
          <w:sz w:val="24"/>
          <w:szCs w:val="24"/>
        </w:rPr>
        <w:t xml:space="preserve"> </w:t>
      </w:r>
      <w:r w:rsidRPr="00A006FC">
        <w:rPr>
          <w:rFonts w:ascii="Times New Roman" w:hAnsi="Times New Roman" w:cs="Times New Roman"/>
          <w:sz w:val="24"/>
          <w:szCs w:val="24"/>
        </w:rPr>
        <w:t>системата</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разделно</w:t>
      </w:r>
      <w:r w:rsidRPr="00A006FC">
        <w:rPr>
          <w:rFonts w:ascii="Times New Roman" w:hAnsi="Times New Roman" w:cs="Times New Roman"/>
          <w:spacing w:val="14"/>
          <w:sz w:val="24"/>
          <w:szCs w:val="24"/>
        </w:rPr>
        <w:t xml:space="preserve"> </w:t>
      </w:r>
      <w:r w:rsidRPr="00A006FC">
        <w:rPr>
          <w:rFonts w:ascii="Times New Roman" w:hAnsi="Times New Roman" w:cs="Times New Roman"/>
          <w:sz w:val="24"/>
          <w:szCs w:val="24"/>
        </w:rPr>
        <w:t>събиране</w:t>
      </w:r>
      <w:r w:rsidRPr="00A006FC">
        <w:rPr>
          <w:rFonts w:ascii="Times New Roman" w:hAnsi="Times New Roman" w:cs="Times New Roman"/>
          <w:spacing w:val="13"/>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2"/>
          <w:sz w:val="24"/>
          <w:szCs w:val="24"/>
        </w:rPr>
        <w:t xml:space="preserve"> </w:t>
      </w:r>
      <w:r w:rsidRPr="00A006FC">
        <w:rPr>
          <w:rFonts w:ascii="Times New Roman" w:hAnsi="Times New Roman" w:cs="Times New Roman"/>
          <w:sz w:val="24"/>
          <w:szCs w:val="24"/>
        </w:rPr>
        <w:t>ИУГ</w:t>
      </w:r>
      <w:r w:rsidRPr="00A006FC">
        <w:rPr>
          <w:rFonts w:ascii="Times New Roman" w:hAnsi="Times New Roman" w:cs="Times New Roman"/>
          <w:spacing w:val="-57"/>
          <w:sz w:val="24"/>
          <w:szCs w:val="24"/>
        </w:rPr>
        <w:t xml:space="preserve"> </w:t>
      </w:r>
      <w:r w:rsidR="00A36BE5">
        <w:rPr>
          <w:rFonts w:ascii="Times New Roman" w:hAnsi="Times New Roman" w:cs="Times New Roman"/>
          <w:spacing w:val="-57"/>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предоставяне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информация;</w:t>
      </w:r>
    </w:p>
    <w:p w:rsidR="00A35EC3" w:rsidRPr="00A35EC3" w:rsidRDefault="00A35EC3" w:rsidP="00A35EC3">
      <w:pPr>
        <w:widowControl w:val="0"/>
        <w:tabs>
          <w:tab w:val="left" w:pos="709"/>
          <w:tab w:val="left" w:pos="1132"/>
        </w:tabs>
        <w:autoSpaceDE w:val="0"/>
        <w:autoSpaceDN w:val="0"/>
        <w:spacing w:after="0"/>
        <w:ind w:left="425"/>
        <w:jc w:val="both"/>
        <w:rPr>
          <w:rFonts w:ascii="Times New Roman" w:hAnsi="Times New Roman" w:cs="Times New Roman"/>
          <w:sz w:val="24"/>
          <w:szCs w:val="24"/>
        </w:rPr>
      </w:pPr>
    </w:p>
    <w:p w:rsidR="00A006FC" w:rsidRPr="00A006FC" w:rsidRDefault="00A006FC" w:rsidP="00A006FC">
      <w:pPr>
        <w:pStyle w:val="3"/>
        <w:tabs>
          <w:tab w:val="left" w:pos="567"/>
        </w:tabs>
        <w:spacing w:before="0"/>
        <w:ind w:firstLine="425"/>
        <w:jc w:val="both"/>
        <w:rPr>
          <w:rFonts w:ascii="Times New Roman" w:hAnsi="Times New Roman" w:cs="Times New Roman"/>
          <w:color w:val="006600"/>
          <w:sz w:val="24"/>
          <w:szCs w:val="24"/>
        </w:rPr>
      </w:pPr>
      <w:r w:rsidRPr="00A006FC">
        <w:rPr>
          <w:rFonts w:ascii="Times New Roman" w:hAnsi="Times New Roman" w:cs="Times New Roman"/>
          <w:color w:val="006600"/>
          <w:sz w:val="24"/>
          <w:szCs w:val="24"/>
        </w:rPr>
        <w:t>Отпадъци</w:t>
      </w:r>
      <w:r w:rsidRPr="00A006FC">
        <w:rPr>
          <w:rFonts w:ascii="Times New Roman" w:hAnsi="Times New Roman" w:cs="Times New Roman"/>
          <w:color w:val="006600"/>
          <w:spacing w:val="-4"/>
          <w:sz w:val="24"/>
          <w:szCs w:val="24"/>
        </w:rPr>
        <w:t xml:space="preserve"> </w:t>
      </w:r>
      <w:r w:rsidRPr="00A006FC">
        <w:rPr>
          <w:rFonts w:ascii="Times New Roman" w:hAnsi="Times New Roman" w:cs="Times New Roman"/>
          <w:color w:val="006600"/>
          <w:sz w:val="24"/>
          <w:szCs w:val="24"/>
        </w:rPr>
        <w:t>от</w:t>
      </w:r>
      <w:r w:rsidRPr="00A006FC">
        <w:rPr>
          <w:rFonts w:ascii="Times New Roman" w:hAnsi="Times New Roman" w:cs="Times New Roman"/>
          <w:color w:val="006600"/>
          <w:spacing w:val="-3"/>
          <w:sz w:val="24"/>
          <w:szCs w:val="24"/>
        </w:rPr>
        <w:t xml:space="preserve"> </w:t>
      </w:r>
      <w:r w:rsidRPr="00A006FC">
        <w:rPr>
          <w:rFonts w:ascii="Times New Roman" w:hAnsi="Times New Roman" w:cs="Times New Roman"/>
          <w:color w:val="006600"/>
          <w:sz w:val="24"/>
          <w:szCs w:val="24"/>
        </w:rPr>
        <w:t>отработени</w:t>
      </w:r>
      <w:r w:rsidRPr="00A006FC">
        <w:rPr>
          <w:rFonts w:ascii="Times New Roman" w:hAnsi="Times New Roman" w:cs="Times New Roman"/>
          <w:color w:val="006600"/>
          <w:spacing w:val="-4"/>
          <w:sz w:val="24"/>
          <w:szCs w:val="24"/>
        </w:rPr>
        <w:t xml:space="preserve"> </w:t>
      </w:r>
      <w:r w:rsidRPr="00A006FC">
        <w:rPr>
          <w:rFonts w:ascii="Times New Roman" w:hAnsi="Times New Roman" w:cs="Times New Roman"/>
          <w:color w:val="006600"/>
          <w:sz w:val="24"/>
          <w:szCs w:val="24"/>
        </w:rPr>
        <w:t>масла</w:t>
      </w:r>
    </w:p>
    <w:p w:rsidR="00A006FC" w:rsidRPr="00A006FC" w:rsidRDefault="00A006FC" w:rsidP="00A006FC">
      <w:pPr>
        <w:pStyle w:val="ac"/>
        <w:tabs>
          <w:tab w:val="left" w:pos="567"/>
        </w:tabs>
        <w:spacing w:line="276" w:lineRule="auto"/>
        <w:ind w:left="0" w:firstLine="425"/>
      </w:pPr>
      <w:r w:rsidRPr="00A006FC">
        <w:t>С</w:t>
      </w:r>
      <w:r w:rsidRPr="00A006FC">
        <w:rPr>
          <w:spacing w:val="7"/>
        </w:rPr>
        <w:t xml:space="preserve"> </w:t>
      </w:r>
      <w:r w:rsidRPr="00A006FC">
        <w:t>„</w:t>
      </w:r>
      <w:r w:rsidRPr="00A006FC">
        <w:rPr>
          <w:i/>
        </w:rPr>
        <w:t>Наредба</w:t>
      </w:r>
      <w:r w:rsidRPr="00A006FC">
        <w:rPr>
          <w:i/>
          <w:spacing w:val="7"/>
        </w:rPr>
        <w:t xml:space="preserve"> </w:t>
      </w:r>
      <w:r w:rsidRPr="00A006FC">
        <w:rPr>
          <w:i/>
        </w:rPr>
        <w:t>за</w:t>
      </w:r>
      <w:r w:rsidRPr="00A006FC">
        <w:rPr>
          <w:i/>
          <w:spacing w:val="8"/>
        </w:rPr>
        <w:t xml:space="preserve"> </w:t>
      </w:r>
      <w:r w:rsidRPr="00A006FC">
        <w:rPr>
          <w:i/>
        </w:rPr>
        <w:t>отработените</w:t>
      </w:r>
      <w:r w:rsidRPr="00A006FC">
        <w:rPr>
          <w:i/>
          <w:spacing w:val="5"/>
        </w:rPr>
        <w:t xml:space="preserve"> </w:t>
      </w:r>
      <w:r w:rsidRPr="00A006FC">
        <w:rPr>
          <w:i/>
        </w:rPr>
        <w:t>масла</w:t>
      </w:r>
      <w:r w:rsidRPr="00A006FC">
        <w:rPr>
          <w:i/>
          <w:spacing w:val="7"/>
        </w:rPr>
        <w:t xml:space="preserve"> </w:t>
      </w:r>
      <w:r w:rsidRPr="00A006FC">
        <w:rPr>
          <w:i/>
        </w:rPr>
        <w:t>и</w:t>
      </w:r>
      <w:r w:rsidRPr="00A006FC">
        <w:rPr>
          <w:i/>
          <w:spacing w:val="8"/>
        </w:rPr>
        <w:t xml:space="preserve"> </w:t>
      </w:r>
      <w:r w:rsidRPr="00A006FC">
        <w:rPr>
          <w:i/>
        </w:rPr>
        <w:t>отпадъчните</w:t>
      </w:r>
      <w:r w:rsidRPr="00A006FC">
        <w:rPr>
          <w:i/>
          <w:spacing w:val="5"/>
        </w:rPr>
        <w:t xml:space="preserve"> </w:t>
      </w:r>
      <w:r w:rsidRPr="00A006FC">
        <w:rPr>
          <w:i/>
        </w:rPr>
        <w:t>нефтопродукти“</w:t>
      </w:r>
      <w:r w:rsidRPr="00A006FC">
        <w:rPr>
          <w:i/>
          <w:spacing w:val="13"/>
        </w:rPr>
        <w:t xml:space="preserve"> </w:t>
      </w:r>
      <w:r w:rsidRPr="00A006FC">
        <w:t>(приета</w:t>
      </w:r>
      <w:r w:rsidRPr="00A006FC">
        <w:rPr>
          <w:spacing w:val="-57"/>
        </w:rPr>
        <w:t xml:space="preserve"> </w:t>
      </w:r>
      <w:r w:rsidRPr="00A006FC">
        <w:t>с</w:t>
      </w:r>
      <w:r w:rsidRPr="00A006FC">
        <w:rPr>
          <w:spacing w:val="10"/>
        </w:rPr>
        <w:t xml:space="preserve"> </w:t>
      </w:r>
      <w:r w:rsidRPr="00A006FC">
        <w:t>ПМС</w:t>
      </w:r>
      <w:r w:rsidRPr="00A006FC">
        <w:rPr>
          <w:spacing w:val="12"/>
        </w:rPr>
        <w:t xml:space="preserve"> </w:t>
      </w:r>
      <w:r w:rsidRPr="00A006FC">
        <w:t>№352/27.12.2012</w:t>
      </w:r>
      <w:r w:rsidRPr="00A006FC">
        <w:rPr>
          <w:spacing w:val="12"/>
        </w:rPr>
        <w:t xml:space="preserve"> </w:t>
      </w:r>
      <w:r w:rsidRPr="00A006FC">
        <w:t>г.,</w:t>
      </w:r>
      <w:r w:rsidRPr="00A006FC">
        <w:rPr>
          <w:spacing w:val="12"/>
        </w:rPr>
        <w:t xml:space="preserve"> </w:t>
      </w:r>
      <w:r w:rsidRPr="00A006FC">
        <w:t>обн.,</w:t>
      </w:r>
      <w:r w:rsidRPr="00A006FC">
        <w:rPr>
          <w:spacing w:val="9"/>
        </w:rPr>
        <w:t xml:space="preserve"> </w:t>
      </w:r>
      <w:r w:rsidRPr="00A006FC">
        <w:t>ДВ,</w:t>
      </w:r>
      <w:r w:rsidRPr="00A006FC">
        <w:rPr>
          <w:spacing w:val="12"/>
        </w:rPr>
        <w:t xml:space="preserve"> </w:t>
      </w:r>
      <w:r w:rsidRPr="00A006FC">
        <w:t>бр.2/08.01.2013</w:t>
      </w:r>
      <w:r w:rsidRPr="00A006FC">
        <w:rPr>
          <w:spacing w:val="12"/>
        </w:rPr>
        <w:t xml:space="preserve"> </w:t>
      </w:r>
      <w:r w:rsidRPr="00A006FC">
        <w:t>г.)</w:t>
      </w:r>
      <w:r w:rsidRPr="00A006FC">
        <w:rPr>
          <w:spacing w:val="11"/>
        </w:rPr>
        <w:t xml:space="preserve"> </w:t>
      </w:r>
      <w:r w:rsidRPr="00A006FC">
        <w:t>са</w:t>
      </w:r>
      <w:r w:rsidRPr="00A006FC">
        <w:rPr>
          <w:spacing w:val="11"/>
        </w:rPr>
        <w:t xml:space="preserve"> </w:t>
      </w:r>
      <w:r w:rsidRPr="00A006FC">
        <w:t>определени</w:t>
      </w:r>
      <w:r w:rsidRPr="00A006FC">
        <w:rPr>
          <w:spacing w:val="13"/>
        </w:rPr>
        <w:t xml:space="preserve"> </w:t>
      </w:r>
      <w:r w:rsidRPr="00A006FC">
        <w:t>изискванията</w:t>
      </w:r>
      <w:r w:rsidRPr="00A006FC">
        <w:rPr>
          <w:spacing w:val="11"/>
        </w:rPr>
        <w:t xml:space="preserve"> </w:t>
      </w:r>
      <w:r w:rsidRPr="00A006FC">
        <w:t>за</w:t>
      </w:r>
      <w:r w:rsidRPr="00A006FC">
        <w:rPr>
          <w:spacing w:val="-57"/>
        </w:rPr>
        <w:t xml:space="preserve"> </w:t>
      </w:r>
      <w:r w:rsidRPr="00A006FC">
        <w:t>пускането на пазара на масла и разделното събиране, съхраняването, транспортирането,</w:t>
      </w:r>
      <w:r w:rsidRPr="00A006FC">
        <w:rPr>
          <w:spacing w:val="-57"/>
        </w:rPr>
        <w:t xml:space="preserve"> </w:t>
      </w:r>
      <w:r w:rsidRPr="00A006FC">
        <w:t>оползотворяването и обезвреждането на отработени масла и отпадъчни нефтопродукти.</w:t>
      </w:r>
      <w:r w:rsidRPr="00A006FC">
        <w:rPr>
          <w:spacing w:val="-57"/>
        </w:rPr>
        <w:t xml:space="preserve"> </w:t>
      </w:r>
      <w:r w:rsidRPr="00A006FC">
        <w:t>Съгласно</w:t>
      </w:r>
      <w:r w:rsidRPr="00A006FC">
        <w:rPr>
          <w:spacing w:val="1"/>
        </w:rPr>
        <w:t xml:space="preserve"> </w:t>
      </w:r>
      <w:r w:rsidRPr="00A006FC">
        <w:t>Наредбата,</w:t>
      </w:r>
      <w:r w:rsidRPr="00A006FC">
        <w:rPr>
          <w:spacing w:val="1"/>
        </w:rPr>
        <w:t xml:space="preserve"> </w:t>
      </w:r>
      <w:r w:rsidRPr="00A006FC">
        <w:t>кметът</w:t>
      </w:r>
      <w:r w:rsidRPr="00A006FC">
        <w:rPr>
          <w:spacing w:val="61"/>
        </w:rPr>
        <w:t xml:space="preserve"> </w:t>
      </w:r>
      <w:r w:rsidRPr="00A006FC">
        <w:t>на</w:t>
      </w:r>
      <w:r w:rsidRPr="00A006FC">
        <w:rPr>
          <w:spacing w:val="61"/>
        </w:rPr>
        <w:t xml:space="preserve"> </w:t>
      </w:r>
      <w:r w:rsidRPr="00A006FC">
        <w:t>общината</w:t>
      </w:r>
      <w:r w:rsidRPr="00A006FC">
        <w:rPr>
          <w:spacing w:val="60"/>
        </w:rPr>
        <w:t xml:space="preserve"> </w:t>
      </w:r>
      <w:r w:rsidRPr="00A006FC">
        <w:t>определя</w:t>
      </w:r>
      <w:r w:rsidRPr="00A006FC">
        <w:rPr>
          <w:spacing w:val="61"/>
        </w:rPr>
        <w:t xml:space="preserve"> </w:t>
      </w:r>
      <w:r w:rsidRPr="00A006FC">
        <w:t>местата</w:t>
      </w:r>
      <w:r w:rsidRPr="00A006FC">
        <w:rPr>
          <w:spacing w:val="61"/>
        </w:rPr>
        <w:t xml:space="preserve"> </w:t>
      </w:r>
      <w:r w:rsidRPr="00A006FC">
        <w:t>за</w:t>
      </w:r>
      <w:r w:rsidRPr="00A006FC">
        <w:rPr>
          <w:spacing w:val="61"/>
        </w:rPr>
        <w:t xml:space="preserve"> </w:t>
      </w:r>
      <w:r w:rsidRPr="00A006FC">
        <w:t>смяна</w:t>
      </w:r>
      <w:r w:rsidRPr="00A006FC">
        <w:rPr>
          <w:spacing w:val="61"/>
        </w:rPr>
        <w:t xml:space="preserve"> </w:t>
      </w:r>
      <w:r w:rsidRPr="00A006FC">
        <w:t>на</w:t>
      </w:r>
      <w:r w:rsidRPr="00A006FC">
        <w:rPr>
          <w:spacing w:val="1"/>
        </w:rPr>
        <w:t xml:space="preserve"> </w:t>
      </w:r>
      <w:r w:rsidRPr="00A006FC">
        <w:t>отработените</w:t>
      </w:r>
      <w:r w:rsidRPr="00A006FC">
        <w:rPr>
          <w:spacing w:val="1"/>
        </w:rPr>
        <w:t xml:space="preserve"> </w:t>
      </w:r>
      <w:r w:rsidRPr="00A006FC">
        <w:t>моторни</w:t>
      </w:r>
      <w:r w:rsidRPr="00A006FC">
        <w:rPr>
          <w:spacing w:val="1"/>
        </w:rPr>
        <w:t xml:space="preserve"> </w:t>
      </w:r>
      <w:r w:rsidRPr="00A006FC">
        <w:t>масла</w:t>
      </w:r>
      <w:r w:rsidRPr="00A006FC">
        <w:rPr>
          <w:spacing w:val="1"/>
        </w:rPr>
        <w:t xml:space="preserve"> </w:t>
      </w:r>
      <w:r w:rsidRPr="00A006FC">
        <w:t>на</w:t>
      </w:r>
      <w:r w:rsidRPr="00A006FC">
        <w:rPr>
          <w:spacing w:val="1"/>
        </w:rPr>
        <w:t xml:space="preserve"> </w:t>
      </w:r>
      <w:r w:rsidRPr="00A006FC">
        <w:t>територията</w:t>
      </w:r>
      <w:r w:rsidRPr="00A006FC">
        <w:rPr>
          <w:spacing w:val="1"/>
        </w:rPr>
        <w:t xml:space="preserve"> </w:t>
      </w:r>
      <w:r w:rsidRPr="00A006FC">
        <w:t>на</w:t>
      </w:r>
      <w:r w:rsidRPr="00A006FC">
        <w:rPr>
          <w:spacing w:val="1"/>
        </w:rPr>
        <w:t xml:space="preserve"> </w:t>
      </w:r>
      <w:r w:rsidRPr="00A006FC">
        <w:t>общината</w:t>
      </w:r>
      <w:r w:rsidRPr="00A006FC">
        <w:rPr>
          <w:spacing w:val="1"/>
        </w:rPr>
        <w:t xml:space="preserve"> </w:t>
      </w:r>
      <w:r w:rsidRPr="00A006FC">
        <w:t>и</w:t>
      </w:r>
      <w:r w:rsidRPr="00A006FC">
        <w:rPr>
          <w:spacing w:val="3"/>
        </w:rPr>
        <w:t xml:space="preserve"> </w:t>
      </w:r>
      <w:r w:rsidRPr="00A006FC">
        <w:t>информира</w:t>
      </w:r>
      <w:r w:rsidRPr="00A006FC">
        <w:rPr>
          <w:spacing w:val="1"/>
        </w:rPr>
        <w:t xml:space="preserve"> </w:t>
      </w:r>
      <w:r w:rsidRPr="00A006FC">
        <w:t>обществеността</w:t>
      </w:r>
      <w:r w:rsidRPr="00A006FC">
        <w:rPr>
          <w:spacing w:val="-57"/>
        </w:rPr>
        <w:t xml:space="preserve"> </w:t>
      </w:r>
      <w:r w:rsidRPr="00A006FC">
        <w:t>за</w:t>
      </w:r>
      <w:r w:rsidRPr="00A006FC">
        <w:rPr>
          <w:spacing w:val="33"/>
        </w:rPr>
        <w:t xml:space="preserve"> </w:t>
      </w:r>
      <w:r w:rsidRPr="00A006FC">
        <w:t>местоположението</w:t>
      </w:r>
      <w:r w:rsidRPr="00A006FC">
        <w:rPr>
          <w:spacing w:val="34"/>
        </w:rPr>
        <w:t xml:space="preserve"> </w:t>
      </w:r>
      <w:r w:rsidRPr="00A006FC">
        <w:t>им</w:t>
      </w:r>
      <w:r w:rsidRPr="00A006FC">
        <w:rPr>
          <w:spacing w:val="34"/>
        </w:rPr>
        <w:t xml:space="preserve"> </w:t>
      </w:r>
      <w:r w:rsidRPr="00A006FC">
        <w:t>и</w:t>
      </w:r>
      <w:r w:rsidRPr="00A006FC">
        <w:rPr>
          <w:spacing w:val="35"/>
        </w:rPr>
        <w:t xml:space="preserve"> </w:t>
      </w:r>
      <w:r w:rsidRPr="00A006FC">
        <w:t>за</w:t>
      </w:r>
      <w:r w:rsidRPr="00A006FC">
        <w:rPr>
          <w:spacing w:val="36"/>
        </w:rPr>
        <w:t xml:space="preserve"> </w:t>
      </w:r>
      <w:r w:rsidRPr="00A006FC">
        <w:t>условията</w:t>
      </w:r>
      <w:r w:rsidRPr="00A006FC">
        <w:rPr>
          <w:spacing w:val="33"/>
        </w:rPr>
        <w:t xml:space="preserve"> </w:t>
      </w:r>
      <w:r w:rsidRPr="00A006FC">
        <w:t>за</w:t>
      </w:r>
      <w:r w:rsidRPr="00A006FC">
        <w:rPr>
          <w:spacing w:val="33"/>
        </w:rPr>
        <w:t xml:space="preserve"> </w:t>
      </w:r>
      <w:r w:rsidRPr="00A006FC">
        <w:t>приемане</w:t>
      </w:r>
      <w:r w:rsidRPr="00A006FC">
        <w:rPr>
          <w:spacing w:val="33"/>
        </w:rPr>
        <w:t xml:space="preserve"> </w:t>
      </w:r>
      <w:r w:rsidRPr="00A006FC">
        <w:t>на</w:t>
      </w:r>
      <w:r w:rsidRPr="00A006FC">
        <w:rPr>
          <w:spacing w:val="33"/>
        </w:rPr>
        <w:t xml:space="preserve"> </w:t>
      </w:r>
      <w:r w:rsidRPr="00A006FC">
        <w:t>отработените</w:t>
      </w:r>
      <w:r w:rsidRPr="00A006FC">
        <w:rPr>
          <w:spacing w:val="33"/>
        </w:rPr>
        <w:t xml:space="preserve"> </w:t>
      </w:r>
      <w:r w:rsidRPr="00A006FC">
        <w:t>масла,</w:t>
      </w:r>
      <w:r w:rsidRPr="00A006FC">
        <w:rPr>
          <w:spacing w:val="34"/>
        </w:rPr>
        <w:t xml:space="preserve"> </w:t>
      </w:r>
      <w:r w:rsidRPr="00A006FC">
        <w:t>както</w:t>
      </w:r>
      <w:r w:rsidRPr="00A006FC">
        <w:rPr>
          <w:spacing w:val="34"/>
        </w:rPr>
        <w:t xml:space="preserve"> </w:t>
      </w:r>
      <w:r w:rsidRPr="00A006FC">
        <w:t>и</w:t>
      </w:r>
      <w:r w:rsidRPr="00A006FC">
        <w:rPr>
          <w:spacing w:val="-57"/>
        </w:rPr>
        <w:t xml:space="preserve"> </w:t>
      </w:r>
      <w:r w:rsidRPr="00A006FC">
        <w:t>съдейства</w:t>
      </w:r>
      <w:r w:rsidRPr="00A006FC">
        <w:rPr>
          <w:spacing w:val="3"/>
        </w:rPr>
        <w:t xml:space="preserve"> </w:t>
      </w:r>
      <w:r w:rsidRPr="00A006FC">
        <w:t>за</w:t>
      </w:r>
      <w:r w:rsidRPr="00A006FC">
        <w:rPr>
          <w:spacing w:val="4"/>
        </w:rPr>
        <w:t xml:space="preserve"> </w:t>
      </w:r>
      <w:r w:rsidRPr="00A006FC">
        <w:t>извършване</w:t>
      </w:r>
      <w:r w:rsidRPr="00A006FC">
        <w:rPr>
          <w:spacing w:val="4"/>
        </w:rPr>
        <w:t xml:space="preserve"> </w:t>
      </w:r>
      <w:r w:rsidRPr="00A006FC">
        <w:t>на</w:t>
      </w:r>
      <w:r w:rsidRPr="00A006FC">
        <w:rPr>
          <w:spacing w:val="4"/>
        </w:rPr>
        <w:t xml:space="preserve"> </w:t>
      </w:r>
      <w:r w:rsidRPr="00A006FC">
        <w:t>дейностите</w:t>
      </w:r>
      <w:r w:rsidRPr="00A006FC">
        <w:rPr>
          <w:spacing w:val="4"/>
        </w:rPr>
        <w:t xml:space="preserve"> </w:t>
      </w:r>
      <w:r w:rsidRPr="00A006FC">
        <w:t>по</w:t>
      </w:r>
      <w:r w:rsidRPr="00A006FC">
        <w:rPr>
          <w:spacing w:val="2"/>
        </w:rPr>
        <w:t xml:space="preserve"> </w:t>
      </w:r>
      <w:r w:rsidRPr="00A006FC">
        <w:t>събиране</w:t>
      </w:r>
      <w:r w:rsidRPr="00A006FC">
        <w:rPr>
          <w:spacing w:val="4"/>
        </w:rPr>
        <w:t xml:space="preserve"> </w:t>
      </w:r>
      <w:r w:rsidRPr="00A006FC">
        <w:t>и</w:t>
      </w:r>
      <w:r w:rsidRPr="00A006FC">
        <w:rPr>
          <w:spacing w:val="5"/>
        </w:rPr>
        <w:t xml:space="preserve"> </w:t>
      </w:r>
      <w:r w:rsidRPr="00A006FC">
        <w:t>съхраняване</w:t>
      </w:r>
      <w:r w:rsidRPr="00A006FC">
        <w:rPr>
          <w:spacing w:val="4"/>
        </w:rPr>
        <w:t xml:space="preserve"> </w:t>
      </w:r>
      <w:r w:rsidRPr="00A006FC">
        <w:t>на</w:t>
      </w:r>
      <w:r w:rsidRPr="00A006FC">
        <w:rPr>
          <w:spacing w:val="4"/>
        </w:rPr>
        <w:t xml:space="preserve"> </w:t>
      </w:r>
      <w:r w:rsidRPr="00A006FC">
        <w:t>излезли</w:t>
      </w:r>
      <w:r w:rsidRPr="00A006FC">
        <w:rPr>
          <w:spacing w:val="5"/>
        </w:rPr>
        <w:t xml:space="preserve"> </w:t>
      </w:r>
      <w:r w:rsidRPr="00A006FC">
        <w:t>от</w:t>
      </w:r>
      <w:r w:rsidRPr="00A006FC">
        <w:rPr>
          <w:spacing w:val="-57"/>
        </w:rPr>
        <w:t xml:space="preserve"> </w:t>
      </w:r>
      <w:r w:rsidRPr="00A006FC">
        <w:t>употреба</w:t>
      </w:r>
      <w:r w:rsidRPr="00A006FC">
        <w:rPr>
          <w:spacing w:val="48"/>
        </w:rPr>
        <w:t xml:space="preserve"> </w:t>
      </w:r>
      <w:r w:rsidRPr="00A006FC">
        <w:t>масла</w:t>
      </w:r>
      <w:r w:rsidRPr="00A006FC">
        <w:rPr>
          <w:spacing w:val="49"/>
        </w:rPr>
        <w:t xml:space="preserve"> </w:t>
      </w:r>
      <w:r w:rsidRPr="00A006FC">
        <w:t>и</w:t>
      </w:r>
      <w:r w:rsidRPr="00A006FC">
        <w:rPr>
          <w:spacing w:val="51"/>
        </w:rPr>
        <w:t xml:space="preserve"> </w:t>
      </w:r>
      <w:r w:rsidRPr="00A006FC">
        <w:t>предаването</w:t>
      </w:r>
      <w:r w:rsidRPr="00A006FC">
        <w:rPr>
          <w:spacing w:val="50"/>
        </w:rPr>
        <w:t xml:space="preserve"> </w:t>
      </w:r>
      <w:r w:rsidRPr="00A006FC">
        <w:t>им</w:t>
      </w:r>
      <w:r w:rsidRPr="00A006FC">
        <w:rPr>
          <w:spacing w:val="48"/>
        </w:rPr>
        <w:t xml:space="preserve"> </w:t>
      </w:r>
      <w:r w:rsidRPr="00A006FC">
        <w:t>за</w:t>
      </w:r>
      <w:r w:rsidRPr="00A006FC">
        <w:rPr>
          <w:spacing w:val="49"/>
        </w:rPr>
        <w:t xml:space="preserve"> </w:t>
      </w:r>
      <w:r w:rsidRPr="00A006FC">
        <w:t>оползотворяване</w:t>
      </w:r>
      <w:r w:rsidRPr="00A006FC">
        <w:rPr>
          <w:spacing w:val="49"/>
        </w:rPr>
        <w:t xml:space="preserve"> </w:t>
      </w:r>
      <w:r w:rsidRPr="00A006FC">
        <w:t>или</w:t>
      </w:r>
      <w:r w:rsidRPr="00A006FC">
        <w:rPr>
          <w:spacing w:val="51"/>
        </w:rPr>
        <w:t xml:space="preserve"> </w:t>
      </w:r>
      <w:r w:rsidRPr="00A006FC">
        <w:t>обезвреждане</w:t>
      </w:r>
      <w:r w:rsidRPr="00A006FC">
        <w:rPr>
          <w:spacing w:val="49"/>
        </w:rPr>
        <w:t xml:space="preserve"> </w:t>
      </w:r>
      <w:r w:rsidRPr="00A006FC">
        <w:t>в</w:t>
      </w:r>
      <w:r w:rsidRPr="00A006FC">
        <w:rPr>
          <w:spacing w:val="49"/>
        </w:rPr>
        <w:t xml:space="preserve"> </w:t>
      </w:r>
      <w:r w:rsidRPr="00A006FC">
        <w:t>следните случаи:</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Когато местата за смяна на отработени моторни масла са разположени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върху</w:t>
      </w:r>
      <w:r w:rsidRPr="00A006FC">
        <w:rPr>
          <w:rFonts w:ascii="Times New Roman" w:hAnsi="Times New Roman" w:cs="Times New Roman"/>
          <w:spacing w:val="-8"/>
          <w:sz w:val="24"/>
          <w:szCs w:val="24"/>
        </w:rPr>
        <w:t xml:space="preserve"> </w:t>
      </w:r>
      <w:r w:rsidRPr="00A006FC">
        <w:rPr>
          <w:rFonts w:ascii="Times New Roman" w:hAnsi="Times New Roman" w:cs="Times New Roman"/>
          <w:sz w:val="24"/>
          <w:szCs w:val="24"/>
        </w:rPr>
        <w:t>общински имот;</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Когато има сключен договор за извършване на дейностите по събиране на</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отработени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масла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предаването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им</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инсталации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обезвреждане,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със:</w:t>
      </w:r>
    </w:p>
    <w:p w:rsidR="00A006FC" w:rsidRPr="00A006FC" w:rsidRDefault="00A006FC" w:rsidP="0061364A">
      <w:pPr>
        <w:pStyle w:val="aa"/>
        <w:widowControl w:val="0"/>
        <w:numPr>
          <w:ilvl w:val="1"/>
          <w:numId w:val="81"/>
        </w:numPr>
        <w:tabs>
          <w:tab w:val="left" w:pos="0"/>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Организация</w:t>
      </w:r>
      <w:r w:rsidRPr="00A006FC">
        <w:rPr>
          <w:rFonts w:ascii="Times New Roman" w:hAnsi="Times New Roman" w:cs="Times New Roman"/>
          <w:spacing w:val="-7"/>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5"/>
          <w:sz w:val="24"/>
          <w:szCs w:val="24"/>
        </w:rPr>
        <w:t xml:space="preserve"> </w:t>
      </w:r>
      <w:r w:rsidRPr="00A006FC">
        <w:rPr>
          <w:rFonts w:ascii="Times New Roman" w:hAnsi="Times New Roman" w:cs="Times New Roman"/>
          <w:sz w:val="24"/>
          <w:szCs w:val="24"/>
        </w:rPr>
        <w:t>отработени</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масла;</w:t>
      </w:r>
    </w:p>
    <w:p w:rsidR="00A006FC" w:rsidRPr="00A006FC" w:rsidRDefault="00A006FC" w:rsidP="0061364A">
      <w:pPr>
        <w:pStyle w:val="aa"/>
        <w:widowControl w:val="0"/>
        <w:numPr>
          <w:ilvl w:val="1"/>
          <w:numId w:val="81"/>
        </w:numPr>
        <w:tabs>
          <w:tab w:val="left" w:pos="0"/>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Лица,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които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пускат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пазара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масла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изпълняват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задълженията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индивидуално;</w:t>
      </w:r>
    </w:p>
    <w:p w:rsidR="00A006FC" w:rsidRPr="00A006FC" w:rsidRDefault="00A006FC" w:rsidP="0061364A">
      <w:pPr>
        <w:pStyle w:val="aa"/>
        <w:widowControl w:val="0"/>
        <w:numPr>
          <w:ilvl w:val="1"/>
          <w:numId w:val="81"/>
        </w:numPr>
        <w:tabs>
          <w:tab w:val="left" w:pos="0"/>
        </w:tabs>
        <w:autoSpaceDE w:val="0"/>
        <w:autoSpaceDN w:val="0"/>
        <w:spacing w:after="0"/>
        <w:ind w:left="0" w:firstLine="426"/>
        <w:contextualSpacing w:val="0"/>
        <w:jc w:val="both"/>
        <w:rPr>
          <w:rFonts w:ascii="Times New Roman" w:hAnsi="Times New Roman" w:cs="Times New Roman"/>
          <w:sz w:val="24"/>
          <w:szCs w:val="24"/>
        </w:rPr>
      </w:pPr>
      <w:r w:rsidRPr="00A006FC">
        <w:rPr>
          <w:rFonts w:ascii="Times New Roman" w:hAnsi="Times New Roman" w:cs="Times New Roman"/>
          <w:sz w:val="24"/>
          <w:szCs w:val="24"/>
        </w:rPr>
        <w:t>Други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лица,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които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притежава</w:t>
      </w:r>
      <w:r w:rsidR="007218F8">
        <w:rPr>
          <w:rFonts w:ascii="Times New Roman" w:hAnsi="Times New Roman" w:cs="Times New Roman"/>
          <w:sz w:val="24"/>
          <w:szCs w:val="24"/>
        </w:rPr>
        <w:t>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разрешение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регистрационен</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документ, издаден по реда на глава пета, раздели I и II на ЗУО, за извършване 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дейности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lastRenderedPageBreak/>
        <w:t>събиране,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транспортиране,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регенериране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оползотворяване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отработени масла, и/или комплексно разрешително, издадено по реда на глава седма,</w:t>
      </w:r>
      <w:r w:rsidRPr="00A006FC">
        <w:rPr>
          <w:rFonts w:ascii="Times New Roman" w:hAnsi="Times New Roman" w:cs="Times New Roman"/>
          <w:spacing w:val="-57"/>
          <w:sz w:val="24"/>
          <w:szCs w:val="24"/>
        </w:rPr>
        <w:t xml:space="preserve"> </w:t>
      </w:r>
      <w:r w:rsidRPr="00A006FC">
        <w:rPr>
          <w:rFonts w:ascii="Times New Roman" w:hAnsi="Times New Roman" w:cs="Times New Roman"/>
          <w:sz w:val="24"/>
          <w:szCs w:val="24"/>
        </w:rPr>
        <w:t>раздел</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II</w:t>
      </w:r>
      <w:r w:rsidRPr="00A006FC">
        <w:rPr>
          <w:rFonts w:ascii="Times New Roman" w:hAnsi="Times New Roman" w:cs="Times New Roman"/>
          <w:spacing w:val="-4"/>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ЗООС;</w:t>
      </w:r>
    </w:p>
    <w:p w:rsidR="00A006FC" w:rsidRPr="00A006FC" w:rsidRDefault="00A006FC" w:rsidP="00A006FC">
      <w:pPr>
        <w:pStyle w:val="ac"/>
        <w:tabs>
          <w:tab w:val="left" w:pos="567"/>
        </w:tabs>
        <w:spacing w:line="276" w:lineRule="auto"/>
        <w:ind w:left="0" w:firstLine="425"/>
      </w:pPr>
      <w:r w:rsidRPr="00A006FC">
        <w:t>Съгласно</w:t>
      </w:r>
      <w:r w:rsidRPr="00A006FC">
        <w:rPr>
          <w:spacing w:val="27"/>
        </w:rPr>
        <w:t xml:space="preserve"> </w:t>
      </w:r>
      <w:r w:rsidRPr="00A006FC">
        <w:t>чл.</w:t>
      </w:r>
      <w:r w:rsidR="007218F8">
        <w:t xml:space="preserve"> </w:t>
      </w:r>
      <w:r w:rsidRPr="00A006FC">
        <w:t>24</w:t>
      </w:r>
      <w:r w:rsidRPr="00A006FC">
        <w:rPr>
          <w:spacing w:val="28"/>
        </w:rPr>
        <w:t xml:space="preserve"> </w:t>
      </w:r>
      <w:r w:rsidRPr="00A006FC">
        <w:t>от</w:t>
      </w:r>
      <w:r w:rsidRPr="00A006FC">
        <w:rPr>
          <w:spacing w:val="28"/>
        </w:rPr>
        <w:t xml:space="preserve"> </w:t>
      </w:r>
      <w:r w:rsidRPr="00A006FC">
        <w:t>Наредбата,</w:t>
      </w:r>
      <w:r w:rsidRPr="00A006FC">
        <w:rPr>
          <w:spacing w:val="28"/>
        </w:rPr>
        <w:t xml:space="preserve"> </w:t>
      </w:r>
      <w:r w:rsidRPr="00A006FC">
        <w:t>събирането</w:t>
      </w:r>
      <w:r w:rsidRPr="00A006FC">
        <w:rPr>
          <w:spacing w:val="27"/>
        </w:rPr>
        <w:t xml:space="preserve"> </w:t>
      </w:r>
      <w:r w:rsidRPr="00A006FC">
        <w:t>и/или</w:t>
      </w:r>
      <w:r w:rsidRPr="00A006FC">
        <w:rPr>
          <w:spacing w:val="29"/>
        </w:rPr>
        <w:t xml:space="preserve"> </w:t>
      </w:r>
      <w:r w:rsidRPr="00A006FC">
        <w:t>съхраняването</w:t>
      </w:r>
      <w:r w:rsidRPr="00A006FC">
        <w:rPr>
          <w:spacing w:val="25"/>
        </w:rPr>
        <w:t xml:space="preserve"> </w:t>
      </w:r>
      <w:r w:rsidRPr="00A006FC">
        <w:t>на</w:t>
      </w:r>
      <w:r w:rsidRPr="00A006FC">
        <w:rPr>
          <w:spacing w:val="28"/>
        </w:rPr>
        <w:t xml:space="preserve"> </w:t>
      </w:r>
      <w:r w:rsidRPr="00A006FC">
        <w:t>отработени</w:t>
      </w:r>
      <w:r w:rsidRPr="00A006FC">
        <w:rPr>
          <w:spacing w:val="-57"/>
        </w:rPr>
        <w:t xml:space="preserve"> </w:t>
      </w:r>
      <w:r w:rsidRPr="00A006FC">
        <w:t>масла</w:t>
      </w:r>
      <w:r w:rsidRPr="00A006FC">
        <w:rPr>
          <w:spacing w:val="-2"/>
        </w:rPr>
        <w:t xml:space="preserve"> </w:t>
      </w:r>
      <w:r w:rsidRPr="00A006FC">
        <w:t>и/или</w:t>
      </w:r>
      <w:r w:rsidRPr="00A006FC">
        <w:rPr>
          <w:spacing w:val="1"/>
        </w:rPr>
        <w:t xml:space="preserve"> </w:t>
      </w:r>
      <w:r w:rsidRPr="00A006FC">
        <w:t>отпадъчни</w:t>
      </w:r>
      <w:r w:rsidRPr="00A006FC">
        <w:rPr>
          <w:spacing w:val="-2"/>
        </w:rPr>
        <w:t xml:space="preserve"> </w:t>
      </w:r>
      <w:r w:rsidRPr="00A006FC">
        <w:t>нефтопродукти</w:t>
      </w:r>
      <w:r w:rsidRPr="00A006FC">
        <w:rPr>
          <w:spacing w:val="-1"/>
        </w:rPr>
        <w:t xml:space="preserve"> </w:t>
      </w:r>
      <w:r w:rsidRPr="00A006FC">
        <w:t>се</w:t>
      </w:r>
      <w:r w:rsidRPr="00A006FC">
        <w:rPr>
          <w:spacing w:val="-1"/>
        </w:rPr>
        <w:t xml:space="preserve"> </w:t>
      </w:r>
      <w:r w:rsidRPr="00A006FC">
        <w:t>извършва:</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В</w:t>
      </w:r>
      <w:r w:rsidRPr="00A006FC">
        <w:rPr>
          <w:rFonts w:ascii="Times New Roman" w:hAnsi="Times New Roman" w:cs="Times New Roman"/>
          <w:spacing w:val="-3"/>
          <w:sz w:val="24"/>
          <w:szCs w:val="24"/>
        </w:rPr>
        <w:t xml:space="preserve"> </w:t>
      </w:r>
      <w:r w:rsidRPr="00A006FC">
        <w:rPr>
          <w:rFonts w:ascii="Times New Roman" w:hAnsi="Times New Roman" w:cs="Times New Roman"/>
          <w:sz w:val="24"/>
          <w:szCs w:val="24"/>
        </w:rPr>
        <w:t>места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за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смяна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отработени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масла;</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На площадки за предварително съхраняване в резултат на експлоатацията</w:t>
      </w:r>
      <w:r w:rsidRPr="009745C1">
        <w:rPr>
          <w:rFonts w:ascii="Times New Roman" w:hAnsi="Times New Roman" w:cs="Times New Roman"/>
          <w:spacing w:val="-57"/>
          <w:sz w:val="24"/>
          <w:szCs w:val="24"/>
        </w:rPr>
        <w:t xml:space="preserve"> </w:t>
      </w:r>
      <w:r w:rsidRPr="00A006FC">
        <w:rPr>
          <w:rFonts w:ascii="Times New Roman" w:hAnsi="Times New Roman" w:cs="Times New Roman"/>
          <w:sz w:val="24"/>
          <w:szCs w:val="24"/>
        </w:rPr>
        <w:t>на</w:t>
      </w:r>
      <w:r w:rsidRPr="009745C1">
        <w:rPr>
          <w:rFonts w:ascii="Times New Roman" w:hAnsi="Times New Roman" w:cs="Times New Roman"/>
          <w:spacing w:val="15"/>
          <w:sz w:val="24"/>
          <w:szCs w:val="24"/>
        </w:rPr>
        <w:t xml:space="preserve"> </w:t>
      </w:r>
      <w:r w:rsidRPr="00A006FC">
        <w:rPr>
          <w:rFonts w:ascii="Times New Roman" w:hAnsi="Times New Roman" w:cs="Times New Roman"/>
          <w:sz w:val="24"/>
          <w:szCs w:val="24"/>
        </w:rPr>
        <w:t>техника</w:t>
      </w:r>
      <w:r w:rsidRPr="009745C1">
        <w:rPr>
          <w:rFonts w:ascii="Times New Roman" w:hAnsi="Times New Roman" w:cs="Times New Roman"/>
          <w:spacing w:val="15"/>
          <w:sz w:val="24"/>
          <w:szCs w:val="24"/>
        </w:rPr>
        <w:t xml:space="preserve"> </w:t>
      </w:r>
      <w:r w:rsidRPr="00A006FC">
        <w:rPr>
          <w:rFonts w:ascii="Times New Roman" w:hAnsi="Times New Roman" w:cs="Times New Roman"/>
          <w:sz w:val="24"/>
          <w:szCs w:val="24"/>
        </w:rPr>
        <w:t>и</w:t>
      </w:r>
      <w:r w:rsidRPr="009745C1">
        <w:rPr>
          <w:rFonts w:ascii="Times New Roman" w:hAnsi="Times New Roman" w:cs="Times New Roman"/>
          <w:spacing w:val="17"/>
          <w:sz w:val="24"/>
          <w:szCs w:val="24"/>
        </w:rPr>
        <w:t xml:space="preserve"> </w:t>
      </w:r>
      <w:r w:rsidRPr="00A006FC">
        <w:rPr>
          <w:rFonts w:ascii="Times New Roman" w:hAnsi="Times New Roman" w:cs="Times New Roman"/>
          <w:sz w:val="24"/>
          <w:szCs w:val="24"/>
        </w:rPr>
        <w:t>оборудване,</w:t>
      </w:r>
      <w:r w:rsidRPr="009745C1">
        <w:rPr>
          <w:rFonts w:ascii="Times New Roman" w:hAnsi="Times New Roman" w:cs="Times New Roman"/>
          <w:spacing w:val="15"/>
          <w:sz w:val="24"/>
          <w:szCs w:val="24"/>
        </w:rPr>
        <w:t xml:space="preserve"> </w:t>
      </w:r>
      <w:r w:rsidRPr="00A006FC">
        <w:rPr>
          <w:rFonts w:ascii="Times New Roman" w:hAnsi="Times New Roman" w:cs="Times New Roman"/>
          <w:sz w:val="24"/>
          <w:szCs w:val="24"/>
        </w:rPr>
        <w:t>като</w:t>
      </w:r>
      <w:r w:rsidR="00DE26E8">
        <w:rPr>
          <w:rFonts w:ascii="Times New Roman" w:hAnsi="Times New Roman" w:cs="Times New Roman"/>
          <w:sz w:val="24"/>
          <w:szCs w:val="24"/>
        </w:rPr>
        <w:t xml:space="preserve"> </w:t>
      </w:r>
      <w:r w:rsidRPr="00A006FC">
        <w:rPr>
          <w:rFonts w:ascii="Times New Roman" w:hAnsi="Times New Roman" w:cs="Times New Roman"/>
          <w:sz w:val="24"/>
          <w:szCs w:val="24"/>
        </w:rPr>
        <w:t>„Предварително</w:t>
      </w:r>
      <w:r w:rsidRPr="009745C1">
        <w:rPr>
          <w:rFonts w:ascii="Times New Roman" w:hAnsi="Times New Roman" w:cs="Times New Roman"/>
          <w:spacing w:val="16"/>
          <w:sz w:val="24"/>
          <w:szCs w:val="24"/>
        </w:rPr>
        <w:t xml:space="preserve"> </w:t>
      </w:r>
      <w:r w:rsidRPr="00A006FC">
        <w:rPr>
          <w:rFonts w:ascii="Times New Roman" w:hAnsi="Times New Roman" w:cs="Times New Roman"/>
          <w:sz w:val="24"/>
          <w:szCs w:val="24"/>
        </w:rPr>
        <w:t>съхраняване“</w:t>
      </w:r>
      <w:r w:rsidRPr="009745C1">
        <w:rPr>
          <w:rFonts w:ascii="Times New Roman" w:hAnsi="Times New Roman" w:cs="Times New Roman"/>
          <w:spacing w:val="15"/>
          <w:sz w:val="24"/>
          <w:szCs w:val="24"/>
        </w:rPr>
        <w:t xml:space="preserve"> </w:t>
      </w:r>
      <w:r w:rsidRPr="00A006FC">
        <w:rPr>
          <w:rFonts w:ascii="Times New Roman" w:hAnsi="Times New Roman" w:cs="Times New Roman"/>
          <w:sz w:val="24"/>
          <w:szCs w:val="24"/>
        </w:rPr>
        <w:t>е</w:t>
      </w:r>
      <w:r w:rsidRPr="009745C1">
        <w:rPr>
          <w:rFonts w:ascii="Times New Roman" w:hAnsi="Times New Roman" w:cs="Times New Roman"/>
          <w:spacing w:val="16"/>
          <w:sz w:val="24"/>
          <w:szCs w:val="24"/>
        </w:rPr>
        <w:t xml:space="preserve"> </w:t>
      </w:r>
      <w:r w:rsidRPr="00A006FC">
        <w:rPr>
          <w:rFonts w:ascii="Times New Roman" w:hAnsi="Times New Roman" w:cs="Times New Roman"/>
          <w:sz w:val="24"/>
          <w:szCs w:val="24"/>
        </w:rPr>
        <w:t>дейност</w:t>
      </w:r>
      <w:r w:rsidRPr="009745C1">
        <w:rPr>
          <w:rFonts w:ascii="Times New Roman" w:hAnsi="Times New Roman" w:cs="Times New Roman"/>
          <w:spacing w:val="16"/>
          <w:sz w:val="24"/>
          <w:szCs w:val="24"/>
        </w:rPr>
        <w:t xml:space="preserve"> </w:t>
      </w:r>
      <w:r w:rsidRPr="00A006FC">
        <w:rPr>
          <w:rFonts w:ascii="Times New Roman" w:hAnsi="Times New Roman" w:cs="Times New Roman"/>
          <w:sz w:val="24"/>
          <w:szCs w:val="24"/>
        </w:rPr>
        <w:t>по</w:t>
      </w:r>
      <w:r w:rsidRPr="009745C1">
        <w:rPr>
          <w:rFonts w:ascii="Times New Roman" w:hAnsi="Times New Roman" w:cs="Times New Roman"/>
          <w:spacing w:val="16"/>
          <w:sz w:val="24"/>
          <w:szCs w:val="24"/>
        </w:rPr>
        <w:t xml:space="preserve"> </w:t>
      </w:r>
      <w:r w:rsidRPr="00A006FC">
        <w:rPr>
          <w:rFonts w:ascii="Times New Roman" w:hAnsi="Times New Roman" w:cs="Times New Roman"/>
          <w:sz w:val="24"/>
          <w:szCs w:val="24"/>
        </w:rPr>
        <w:t>съхраняване</w:t>
      </w:r>
      <w:r w:rsidR="009745C1">
        <w:rPr>
          <w:rFonts w:ascii="Times New Roman" w:hAnsi="Times New Roman" w:cs="Times New Roman"/>
          <w:sz w:val="24"/>
          <w:szCs w:val="24"/>
        </w:rPr>
        <w:t xml:space="preserve"> </w:t>
      </w:r>
      <w:r w:rsidRPr="00A006FC">
        <w:rPr>
          <w:rFonts w:ascii="Times New Roman" w:hAnsi="Times New Roman" w:cs="Times New Roman"/>
          <w:sz w:val="24"/>
          <w:szCs w:val="24"/>
        </w:rPr>
        <w:t>на отпадъци при мястото на образуване до събирането им в съоръжения, където те се</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разтоварват, за да се подготвят за последващо транспортиране до друг обект с цел</w:t>
      </w:r>
      <w:r w:rsidRPr="009745C1">
        <w:rPr>
          <w:rFonts w:ascii="Times New Roman" w:hAnsi="Times New Roman" w:cs="Times New Roman"/>
          <w:spacing w:val="1"/>
          <w:sz w:val="24"/>
          <w:szCs w:val="24"/>
        </w:rPr>
        <w:t xml:space="preserve"> </w:t>
      </w:r>
      <w:r w:rsidRPr="00A006FC">
        <w:rPr>
          <w:rFonts w:ascii="Times New Roman" w:hAnsi="Times New Roman" w:cs="Times New Roman"/>
          <w:sz w:val="24"/>
          <w:szCs w:val="24"/>
        </w:rPr>
        <w:t>оползотворяване</w:t>
      </w:r>
      <w:r w:rsidRPr="009745C1">
        <w:rPr>
          <w:rFonts w:ascii="Times New Roman" w:hAnsi="Times New Roman" w:cs="Times New Roman"/>
          <w:spacing w:val="-2"/>
          <w:sz w:val="24"/>
          <w:szCs w:val="24"/>
        </w:rPr>
        <w:t xml:space="preserve"> </w:t>
      </w:r>
      <w:r w:rsidRPr="00A006FC">
        <w:rPr>
          <w:rFonts w:ascii="Times New Roman" w:hAnsi="Times New Roman" w:cs="Times New Roman"/>
          <w:sz w:val="24"/>
          <w:szCs w:val="24"/>
        </w:rPr>
        <w:t>или обезвреждане;</w:t>
      </w:r>
    </w:p>
    <w:p w:rsidR="00A006FC" w:rsidRPr="00A006FC" w:rsidRDefault="00A006FC" w:rsidP="009745C1">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A006FC">
        <w:rPr>
          <w:rFonts w:ascii="Times New Roman" w:hAnsi="Times New Roman" w:cs="Times New Roman"/>
          <w:sz w:val="24"/>
          <w:szCs w:val="24"/>
        </w:rPr>
        <w:t>В</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събирателни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пунктове,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обособени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самостоятелно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като</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част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площадките, на които са разположени съоръжения и инсталации за оползотворяване</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и/или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обезвреждане</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на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отработени масла</w:t>
      </w:r>
      <w:r w:rsidRPr="00A006FC">
        <w:rPr>
          <w:rFonts w:ascii="Times New Roman" w:hAnsi="Times New Roman" w:cs="Times New Roman"/>
          <w:spacing w:val="-2"/>
          <w:sz w:val="24"/>
          <w:szCs w:val="24"/>
        </w:rPr>
        <w:t xml:space="preserve"> </w:t>
      </w:r>
      <w:r w:rsidRPr="00A006FC">
        <w:rPr>
          <w:rFonts w:ascii="Times New Roman" w:hAnsi="Times New Roman" w:cs="Times New Roman"/>
          <w:sz w:val="24"/>
          <w:szCs w:val="24"/>
        </w:rPr>
        <w:t>и</w:t>
      </w:r>
      <w:r w:rsidRPr="00A006FC">
        <w:rPr>
          <w:rFonts w:ascii="Times New Roman" w:hAnsi="Times New Roman" w:cs="Times New Roman"/>
          <w:spacing w:val="-1"/>
          <w:sz w:val="24"/>
          <w:szCs w:val="24"/>
        </w:rPr>
        <w:t xml:space="preserve"> </w:t>
      </w:r>
      <w:r w:rsidRPr="00A006FC">
        <w:rPr>
          <w:rFonts w:ascii="Times New Roman" w:hAnsi="Times New Roman" w:cs="Times New Roman"/>
          <w:sz w:val="24"/>
          <w:szCs w:val="24"/>
        </w:rPr>
        <w:t>отпадъчни нефтопродукти;</w:t>
      </w:r>
    </w:p>
    <w:p w:rsidR="00A006FC" w:rsidRDefault="00A006FC" w:rsidP="00A006FC">
      <w:pPr>
        <w:pStyle w:val="ac"/>
        <w:tabs>
          <w:tab w:val="left" w:pos="567"/>
        </w:tabs>
        <w:spacing w:line="276" w:lineRule="auto"/>
        <w:ind w:left="0" w:firstLine="425"/>
      </w:pPr>
      <w:r w:rsidRPr="00A006FC">
        <w:t>В</w:t>
      </w:r>
      <w:r w:rsidRPr="00A006FC">
        <w:rPr>
          <w:spacing w:val="1"/>
        </w:rPr>
        <w:t xml:space="preserve"> </w:t>
      </w:r>
      <w:r w:rsidRPr="00A006FC">
        <w:t>община</w:t>
      </w:r>
      <w:r w:rsidRPr="00A006FC">
        <w:rPr>
          <w:spacing w:val="1"/>
        </w:rPr>
        <w:t xml:space="preserve"> </w:t>
      </w:r>
      <w:r w:rsidRPr="00A006FC">
        <w:t>Гълъбово</w:t>
      </w:r>
      <w:r w:rsidRPr="00A006FC">
        <w:rPr>
          <w:spacing w:val="1"/>
        </w:rPr>
        <w:t xml:space="preserve"> </w:t>
      </w:r>
      <w:r w:rsidRPr="00A006FC">
        <w:t>не</w:t>
      </w:r>
      <w:r w:rsidRPr="00A006FC">
        <w:rPr>
          <w:spacing w:val="1"/>
        </w:rPr>
        <w:t xml:space="preserve"> </w:t>
      </w:r>
      <w:r w:rsidRPr="00A006FC">
        <w:t>се</w:t>
      </w:r>
      <w:r w:rsidRPr="00A006FC">
        <w:rPr>
          <w:spacing w:val="1"/>
        </w:rPr>
        <w:t xml:space="preserve"> </w:t>
      </w:r>
      <w:r w:rsidRPr="00A006FC">
        <w:t>събират</w:t>
      </w:r>
      <w:r w:rsidRPr="00A006FC">
        <w:rPr>
          <w:spacing w:val="1"/>
        </w:rPr>
        <w:t xml:space="preserve"> </w:t>
      </w:r>
      <w:r w:rsidRPr="00A006FC">
        <w:t>отпадъци</w:t>
      </w:r>
      <w:r w:rsidRPr="00A006FC">
        <w:rPr>
          <w:spacing w:val="1"/>
        </w:rPr>
        <w:t xml:space="preserve"> </w:t>
      </w:r>
      <w:r w:rsidRPr="00A006FC">
        <w:t>от</w:t>
      </w:r>
      <w:r w:rsidRPr="00A006FC">
        <w:rPr>
          <w:spacing w:val="1"/>
        </w:rPr>
        <w:t xml:space="preserve"> </w:t>
      </w:r>
      <w:r w:rsidRPr="00A006FC">
        <w:t>отработени</w:t>
      </w:r>
      <w:r w:rsidRPr="00A006FC">
        <w:rPr>
          <w:spacing w:val="1"/>
        </w:rPr>
        <w:t xml:space="preserve"> </w:t>
      </w:r>
      <w:r w:rsidRPr="00A006FC">
        <w:t>масла</w:t>
      </w:r>
      <w:r w:rsidRPr="00A006FC">
        <w:rPr>
          <w:spacing w:val="1"/>
        </w:rPr>
        <w:t xml:space="preserve"> </w:t>
      </w:r>
      <w:r w:rsidRPr="00A006FC">
        <w:t>и</w:t>
      </w:r>
      <w:r w:rsidRPr="00A006FC">
        <w:rPr>
          <w:spacing w:val="1"/>
        </w:rPr>
        <w:t xml:space="preserve"> </w:t>
      </w:r>
      <w:r w:rsidRPr="00A006FC">
        <w:t>на</w:t>
      </w:r>
      <w:r w:rsidRPr="00A006FC">
        <w:rPr>
          <w:spacing w:val="1"/>
        </w:rPr>
        <w:t xml:space="preserve"> </w:t>
      </w:r>
      <w:r w:rsidRPr="00A006FC">
        <w:t>територията на общината няма площадка за предаване и смяна на отработени моторни</w:t>
      </w:r>
      <w:r w:rsidRPr="00A006FC">
        <w:rPr>
          <w:spacing w:val="1"/>
        </w:rPr>
        <w:t xml:space="preserve"> </w:t>
      </w:r>
      <w:r w:rsidRPr="00A006FC">
        <w:t>масла,</w:t>
      </w:r>
      <w:r w:rsidRPr="00A006FC">
        <w:rPr>
          <w:spacing w:val="1"/>
        </w:rPr>
        <w:t xml:space="preserve"> </w:t>
      </w:r>
      <w:r w:rsidRPr="00A006FC">
        <w:t>поради което е необходимо общината да сключи договор с организация по</w:t>
      </w:r>
      <w:r w:rsidRPr="00A006FC">
        <w:rPr>
          <w:spacing w:val="1"/>
        </w:rPr>
        <w:t xml:space="preserve"> </w:t>
      </w:r>
      <w:r w:rsidRPr="00A006FC">
        <w:t>оползотворяване, относно организирането и управлението на дейностите по събиране,</w:t>
      </w:r>
      <w:r w:rsidRPr="00A006FC">
        <w:rPr>
          <w:spacing w:val="1"/>
        </w:rPr>
        <w:t xml:space="preserve"> </w:t>
      </w:r>
      <w:r w:rsidRPr="00A006FC">
        <w:t>транспортиране,</w:t>
      </w:r>
      <w:r w:rsidRPr="00A006FC">
        <w:rPr>
          <w:spacing w:val="1"/>
        </w:rPr>
        <w:t xml:space="preserve"> </w:t>
      </w:r>
      <w:r w:rsidRPr="00A006FC">
        <w:t>съхраняване,</w:t>
      </w:r>
      <w:r w:rsidRPr="00A006FC">
        <w:rPr>
          <w:spacing w:val="1"/>
        </w:rPr>
        <w:t xml:space="preserve"> </w:t>
      </w:r>
      <w:r w:rsidRPr="00A006FC">
        <w:t>оползотворяване</w:t>
      </w:r>
      <w:r w:rsidRPr="00A006FC">
        <w:rPr>
          <w:spacing w:val="1"/>
        </w:rPr>
        <w:t xml:space="preserve"> </w:t>
      </w:r>
      <w:r w:rsidRPr="00A006FC">
        <w:t>и/или</w:t>
      </w:r>
      <w:r w:rsidRPr="00A006FC">
        <w:rPr>
          <w:spacing w:val="1"/>
        </w:rPr>
        <w:t xml:space="preserve"> </w:t>
      </w:r>
      <w:r w:rsidRPr="00A006FC">
        <w:t>обезвреждане</w:t>
      </w:r>
      <w:r w:rsidRPr="00A006FC">
        <w:rPr>
          <w:spacing w:val="1"/>
        </w:rPr>
        <w:t xml:space="preserve"> </w:t>
      </w:r>
      <w:r w:rsidRPr="00A006FC">
        <w:t>на</w:t>
      </w:r>
      <w:r w:rsidRPr="00A006FC">
        <w:rPr>
          <w:spacing w:val="1"/>
        </w:rPr>
        <w:t xml:space="preserve"> </w:t>
      </w:r>
      <w:r w:rsidRPr="00A006FC">
        <w:t>отработени</w:t>
      </w:r>
      <w:r w:rsidRPr="00A006FC">
        <w:rPr>
          <w:spacing w:val="1"/>
        </w:rPr>
        <w:t xml:space="preserve"> </w:t>
      </w:r>
      <w:r w:rsidRPr="00A006FC">
        <w:t>масла, генерирани на територията на общината и да определи най-малко едно място за</w:t>
      </w:r>
      <w:r w:rsidRPr="00A006FC">
        <w:rPr>
          <w:spacing w:val="1"/>
        </w:rPr>
        <w:t xml:space="preserve"> </w:t>
      </w:r>
      <w:r w:rsidRPr="00A006FC">
        <w:t>събиране</w:t>
      </w:r>
      <w:r w:rsidRPr="00A006FC">
        <w:rPr>
          <w:spacing w:val="-2"/>
        </w:rPr>
        <w:t xml:space="preserve"> </w:t>
      </w:r>
      <w:r w:rsidRPr="00A006FC">
        <w:t>и смяна</w:t>
      </w:r>
      <w:r w:rsidRPr="00A006FC">
        <w:rPr>
          <w:spacing w:val="-1"/>
        </w:rPr>
        <w:t xml:space="preserve"> </w:t>
      </w:r>
      <w:r w:rsidRPr="00A006FC">
        <w:t>на</w:t>
      </w:r>
      <w:r w:rsidRPr="00A006FC">
        <w:rPr>
          <w:spacing w:val="-1"/>
        </w:rPr>
        <w:t xml:space="preserve"> </w:t>
      </w:r>
      <w:r w:rsidRPr="00A006FC">
        <w:t>отработени масла.</w:t>
      </w:r>
    </w:p>
    <w:p w:rsidR="007956E4" w:rsidRPr="00A006FC" w:rsidRDefault="007956E4" w:rsidP="00A006FC">
      <w:pPr>
        <w:pStyle w:val="ac"/>
        <w:tabs>
          <w:tab w:val="left" w:pos="567"/>
        </w:tabs>
        <w:spacing w:line="276" w:lineRule="auto"/>
        <w:ind w:left="0" w:firstLine="425"/>
      </w:pPr>
      <w:r>
        <w:t xml:space="preserve">В община Гълъбово има частни пунктове за предаване и смяна на обработени моторни </w:t>
      </w:r>
      <w:r w:rsidR="004B1C93">
        <w:t>масла</w:t>
      </w:r>
      <w:r>
        <w:t>.</w:t>
      </w:r>
    </w:p>
    <w:p w:rsidR="00A006FC" w:rsidRDefault="00A006FC" w:rsidP="00A006FC">
      <w:pPr>
        <w:tabs>
          <w:tab w:val="left" w:pos="709"/>
        </w:tabs>
        <w:spacing w:after="0"/>
        <w:ind w:firstLine="425"/>
        <w:jc w:val="both"/>
        <w:rPr>
          <w:rFonts w:ascii="Times New Roman" w:hAnsi="Times New Roman" w:cs="Times New Roman"/>
          <w:b/>
          <w:color w:val="000000" w:themeColor="text1"/>
          <w:sz w:val="24"/>
          <w:szCs w:val="24"/>
        </w:rPr>
      </w:pPr>
    </w:p>
    <w:p w:rsidR="009745C1" w:rsidRDefault="009745C1" w:rsidP="00A006FC">
      <w:pPr>
        <w:tabs>
          <w:tab w:val="left" w:pos="709"/>
        </w:tabs>
        <w:spacing w:after="0"/>
        <w:ind w:firstLine="425"/>
        <w:jc w:val="both"/>
        <w:rPr>
          <w:rFonts w:ascii="Times New Roman" w:hAnsi="Times New Roman" w:cs="Times New Roman"/>
          <w:b/>
          <w:color w:val="000000" w:themeColor="text1"/>
          <w:sz w:val="24"/>
          <w:szCs w:val="24"/>
        </w:rPr>
      </w:pPr>
    </w:p>
    <w:p w:rsidR="009745C1" w:rsidRDefault="009745C1" w:rsidP="00A006FC">
      <w:pPr>
        <w:tabs>
          <w:tab w:val="left" w:pos="709"/>
        </w:tabs>
        <w:spacing w:after="0"/>
        <w:ind w:firstLine="425"/>
        <w:jc w:val="both"/>
        <w:rPr>
          <w:rFonts w:ascii="Times New Roman" w:hAnsi="Times New Roman" w:cs="Times New Roman"/>
          <w:b/>
          <w:color w:val="000000" w:themeColor="text1"/>
          <w:sz w:val="24"/>
          <w:szCs w:val="24"/>
        </w:rPr>
      </w:pPr>
    </w:p>
    <w:p w:rsidR="00CF7866" w:rsidRDefault="00CF7866" w:rsidP="00A006FC">
      <w:pPr>
        <w:tabs>
          <w:tab w:val="left" w:pos="709"/>
        </w:tabs>
        <w:spacing w:after="0"/>
        <w:ind w:firstLine="425"/>
        <w:jc w:val="both"/>
        <w:rPr>
          <w:rFonts w:ascii="Times New Roman" w:hAnsi="Times New Roman" w:cs="Times New Roman"/>
          <w:b/>
          <w:color w:val="000000" w:themeColor="text1"/>
          <w:sz w:val="24"/>
          <w:szCs w:val="24"/>
        </w:rPr>
        <w:sectPr w:rsidR="00CF7866" w:rsidSect="00A006FC">
          <w:footerReference w:type="default" r:id="rId38"/>
          <w:pgSz w:w="11910" w:h="16840" w:code="9"/>
          <w:pgMar w:top="1418" w:right="1418" w:bottom="1304"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CF7866" w:rsidRPr="003E1FA2" w:rsidRDefault="00CF7866" w:rsidP="00CF7866">
      <w:pPr>
        <w:keepNext/>
        <w:autoSpaceDE w:val="0"/>
        <w:autoSpaceDN w:val="0"/>
        <w:spacing w:after="0" w:line="240" w:lineRule="auto"/>
        <w:ind w:left="-709"/>
        <w:jc w:val="center"/>
        <w:outlineLvl w:val="2"/>
        <w:rPr>
          <w:rFonts w:ascii="Times New Roman" w:eastAsia="Times New Roman" w:hAnsi="Times New Roman" w:cs="Times New Roman"/>
          <w:b/>
          <w:iCs/>
          <w:color w:val="006600"/>
          <w:sz w:val="24"/>
          <w:szCs w:val="24"/>
          <w:lang w:eastAsia="bg-BG"/>
        </w:rPr>
      </w:pPr>
      <w:r w:rsidRPr="003E1FA2">
        <w:rPr>
          <w:rFonts w:ascii="Times New Roman" w:eastAsia="Times New Roman" w:hAnsi="Times New Roman" w:cs="Times New Roman"/>
          <w:b/>
          <w:iCs/>
          <w:color w:val="006600"/>
          <w:sz w:val="24"/>
          <w:szCs w:val="24"/>
          <w:lang w:eastAsia="bg-BG"/>
        </w:rPr>
        <w:lastRenderedPageBreak/>
        <w:t>ПЛАН ЗА ДЕЙСТВИЕ КЪМ ПОДПРОГРАМА С МЕРКИ ЗА УПРАВЛЕНИЕ НА МРО</w:t>
      </w:r>
    </w:p>
    <w:p w:rsidR="00CF7866" w:rsidRPr="00CF7866" w:rsidRDefault="00CF7866" w:rsidP="00CF7866">
      <w:pPr>
        <w:spacing w:after="0"/>
        <w:ind w:firstLine="284"/>
        <w:rPr>
          <w:rFonts w:ascii="Times New Roman" w:hAnsi="Times New Roman" w:cs="Times New Roman"/>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CF7866" w:rsidRPr="00CF7866" w:rsidTr="00E86EED">
        <w:tc>
          <w:tcPr>
            <w:tcW w:w="3535" w:type="dxa"/>
            <w:shd w:val="clear" w:color="auto" w:fill="EAF1DD" w:themeFill="accent3" w:themeFillTint="33"/>
          </w:tcPr>
          <w:p w:rsidR="00CF7866" w:rsidRPr="00DA70E8" w:rsidRDefault="00CF7866" w:rsidP="00E86EED">
            <w:pPr>
              <w:spacing w:after="0" w:line="240" w:lineRule="auto"/>
              <w:rPr>
                <w:rFonts w:ascii="Times New Roman" w:hAnsi="Times New Roman" w:cs="Times New Roman"/>
                <w:b/>
                <w:i/>
                <w:sz w:val="20"/>
                <w:szCs w:val="20"/>
              </w:rPr>
            </w:pPr>
            <w:r w:rsidRPr="00DA70E8">
              <w:rPr>
                <w:rFonts w:ascii="Times New Roman" w:hAnsi="Times New Roman" w:cs="Times New Roman"/>
                <w:b/>
                <w:i/>
                <w:sz w:val="20"/>
                <w:szCs w:val="20"/>
              </w:rPr>
              <w:t>Стратегическа цел: 2</w:t>
            </w:r>
          </w:p>
        </w:tc>
        <w:tc>
          <w:tcPr>
            <w:tcW w:w="10890" w:type="dxa"/>
            <w:shd w:val="clear" w:color="auto" w:fill="EAF1DD" w:themeFill="accent3" w:themeFillTint="33"/>
          </w:tcPr>
          <w:p w:rsidR="00CF7866" w:rsidRPr="00DA70E8" w:rsidRDefault="00CF7866" w:rsidP="00E86EED">
            <w:pPr>
              <w:tabs>
                <w:tab w:val="left" w:pos="-2694"/>
              </w:tabs>
              <w:spacing w:after="0" w:line="240" w:lineRule="auto"/>
              <w:rPr>
                <w:rFonts w:ascii="Times New Roman" w:hAnsi="Times New Roman" w:cs="Times New Roman"/>
                <w:b/>
                <w:i/>
                <w:sz w:val="20"/>
                <w:szCs w:val="20"/>
              </w:rPr>
            </w:pPr>
            <w:r w:rsidRPr="00DA70E8">
              <w:rPr>
                <w:rFonts w:ascii="Times New Roman" w:hAnsi="Times New Roman" w:cs="Times New Roman"/>
                <w:b/>
                <w:i/>
                <w:sz w:val="20"/>
                <w:szCs w:val="20"/>
              </w:rPr>
              <w:t>Нарастване на количествата рециклирани и оползотворени отпадъци</w:t>
            </w:r>
          </w:p>
        </w:tc>
      </w:tr>
      <w:tr w:rsidR="00CF7866" w:rsidRPr="00CF7866" w:rsidTr="00E86EED">
        <w:tc>
          <w:tcPr>
            <w:tcW w:w="3535" w:type="dxa"/>
            <w:shd w:val="clear" w:color="auto" w:fill="EAF1DD" w:themeFill="accent3" w:themeFillTint="33"/>
          </w:tcPr>
          <w:p w:rsidR="00CF7866" w:rsidRPr="00DA70E8" w:rsidRDefault="00CF7866" w:rsidP="00E86EED">
            <w:pPr>
              <w:spacing w:after="0" w:line="240" w:lineRule="auto"/>
              <w:rPr>
                <w:rFonts w:ascii="Times New Roman" w:hAnsi="Times New Roman" w:cs="Times New Roman"/>
                <w:b/>
                <w:i/>
                <w:sz w:val="20"/>
                <w:szCs w:val="20"/>
              </w:rPr>
            </w:pPr>
            <w:r w:rsidRPr="00DA70E8">
              <w:rPr>
                <w:rFonts w:ascii="Times New Roman" w:hAnsi="Times New Roman" w:cs="Times New Roman"/>
                <w:b/>
                <w:i/>
                <w:sz w:val="20"/>
                <w:szCs w:val="20"/>
              </w:rPr>
              <w:t>Оперативна/и цел/и:</w:t>
            </w:r>
          </w:p>
        </w:tc>
        <w:tc>
          <w:tcPr>
            <w:tcW w:w="10890" w:type="dxa"/>
            <w:shd w:val="clear" w:color="auto" w:fill="EAF1DD" w:themeFill="accent3" w:themeFillTint="33"/>
            <w:vAlign w:val="bottom"/>
          </w:tcPr>
          <w:p w:rsidR="00CF7866" w:rsidRPr="00DA70E8" w:rsidRDefault="00CF7866" w:rsidP="00E86EED">
            <w:pPr>
              <w:widowControl w:val="0"/>
              <w:spacing w:after="0" w:line="250" w:lineRule="exact"/>
              <w:rPr>
                <w:rFonts w:ascii="Times New Roman" w:hAnsi="Times New Roman" w:cs="Times New Roman"/>
                <w:sz w:val="20"/>
                <w:szCs w:val="20"/>
              </w:rPr>
            </w:pPr>
            <w:r w:rsidRPr="00DA70E8">
              <w:rPr>
                <w:rFonts w:ascii="Times New Roman" w:hAnsi="Times New Roman" w:cs="Times New Roman"/>
                <w:b/>
                <w:bCs/>
                <w:i/>
                <w:iCs/>
                <w:color w:val="000000"/>
                <w:sz w:val="20"/>
                <w:szCs w:val="20"/>
              </w:rPr>
              <w:t>Подобряване на организацията по разделяне, временно съхранение, събиране, транспортиране, рециклиране и оползотворяване на отпадъците</w:t>
            </w:r>
          </w:p>
        </w:tc>
      </w:tr>
      <w:tr w:rsidR="00CF7866" w:rsidRPr="00CF7866" w:rsidTr="00E86EED">
        <w:tc>
          <w:tcPr>
            <w:tcW w:w="3535" w:type="dxa"/>
            <w:shd w:val="clear" w:color="auto" w:fill="EAF1DD" w:themeFill="accent3" w:themeFillTint="33"/>
          </w:tcPr>
          <w:p w:rsidR="00CF7866" w:rsidRPr="00DA70E8" w:rsidRDefault="00CF7866" w:rsidP="00E86EED">
            <w:pPr>
              <w:spacing w:after="0" w:line="240" w:lineRule="auto"/>
              <w:rPr>
                <w:rFonts w:ascii="Times New Roman" w:hAnsi="Times New Roman" w:cs="Times New Roman"/>
                <w:b/>
                <w:i/>
                <w:sz w:val="20"/>
                <w:szCs w:val="20"/>
              </w:rPr>
            </w:pPr>
            <w:r w:rsidRPr="00DA70E8">
              <w:rPr>
                <w:rFonts w:ascii="Times New Roman" w:hAnsi="Times New Roman" w:cs="Times New Roman"/>
                <w:b/>
                <w:i/>
                <w:sz w:val="20"/>
                <w:szCs w:val="20"/>
              </w:rPr>
              <w:t>Целеви индикатори</w:t>
            </w:r>
          </w:p>
        </w:tc>
        <w:tc>
          <w:tcPr>
            <w:tcW w:w="10890" w:type="dxa"/>
            <w:shd w:val="clear" w:color="auto" w:fill="EAF1DD" w:themeFill="accent3" w:themeFillTint="33"/>
            <w:vAlign w:val="bottom"/>
          </w:tcPr>
          <w:p w:rsidR="00CF7866" w:rsidRPr="00DA70E8" w:rsidRDefault="00CF7866" w:rsidP="00E86EED">
            <w:pPr>
              <w:widowControl w:val="0"/>
              <w:spacing w:before="60" w:after="0" w:line="190" w:lineRule="exact"/>
              <w:rPr>
                <w:rFonts w:ascii="Times New Roman" w:hAnsi="Times New Roman" w:cs="Times New Roman"/>
                <w:b/>
                <w:i/>
                <w:sz w:val="20"/>
                <w:szCs w:val="20"/>
              </w:rPr>
            </w:pPr>
            <w:r w:rsidRPr="00DA70E8">
              <w:rPr>
                <w:rFonts w:ascii="Times New Roman" w:hAnsi="Times New Roman" w:cs="Times New Roman"/>
                <w:b/>
                <w:i/>
                <w:sz w:val="20"/>
                <w:szCs w:val="20"/>
              </w:rPr>
              <w:t>Съгласно НПУО 2021 – 2028 г.</w:t>
            </w:r>
          </w:p>
        </w:tc>
      </w:tr>
    </w:tbl>
    <w:p w:rsidR="00CF7866" w:rsidRPr="00CF7866" w:rsidRDefault="00CF7866" w:rsidP="00CF7866">
      <w:pPr>
        <w:spacing w:after="0"/>
        <w:ind w:firstLine="284"/>
        <w:rPr>
          <w:rFonts w:ascii="Times New Roman" w:hAnsi="Times New Roman" w:cs="Times New Roman"/>
          <w:sz w:val="24"/>
          <w:szCs w:val="24"/>
        </w:rPr>
      </w:pPr>
    </w:p>
    <w:tbl>
      <w:tblPr>
        <w:tblW w:w="1559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127"/>
        <w:gridCol w:w="993"/>
        <w:gridCol w:w="1653"/>
        <w:gridCol w:w="1182"/>
        <w:gridCol w:w="1843"/>
        <w:gridCol w:w="1700"/>
        <w:gridCol w:w="1559"/>
        <w:gridCol w:w="1373"/>
        <w:gridCol w:w="1462"/>
      </w:tblGrid>
      <w:tr w:rsidR="003E1FA2" w:rsidRPr="00CF7866" w:rsidTr="00DA70E8">
        <w:tc>
          <w:tcPr>
            <w:tcW w:w="1701" w:type="dxa"/>
            <w:vMerge w:val="restart"/>
            <w:shd w:val="clear" w:color="auto" w:fill="93D07C"/>
            <w:vAlign w:val="center"/>
          </w:tcPr>
          <w:p w:rsidR="00CF7866" w:rsidRPr="00DA70E8" w:rsidRDefault="00CF7866" w:rsidP="003E1FA2">
            <w:pPr>
              <w:widowControl w:val="0"/>
              <w:spacing w:after="0" w:line="190" w:lineRule="exact"/>
              <w:jc w:val="center"/>
              <w:rPr>
                <w:rFonts w:ascii="Times New Roman" w:hAnsi="Times New Roman" w:cs="Times New Roman"/>
                <w:sz w:val="20"/>
                <w:szCs w:val="20"/>
              </w:rPr>
            </w:pPr>
            <w:r w:rsidRPr="00DA70E8">
              <w:rPr>
                <w:rFonts w:ascii="Times New Roman" w:hAnsi="Times New Roman" w:cs="Times New Roman"/>
                <w:b/>
                <w:bCs/>
                <w:color w:val="000000"/>
                <w:sz w:val="20"/>
                <w:szCs w:val="20"/>
              </w:rPr>
              <w:t>Мярка</w:t>
            </w:r>
          </w:p>
        </w:tc>
        <w:tc>
          <w:tcPr>
            <w:tcW w:w="2127" w:type="dxa"/>
            <w:vMerge w:val="restart"/>
            <w:shd w:val="clear" w:color="auto" w:fill="93D07C"/>
            <w:vAlign w:val="center"/>
          </w:tcPr>
          <w:p w:rsidR="00CF7866" w:rsidRPr="00DA70E8" w:rsidRDefault="00CF7866" w:rsidP="003E1FA2">
            <w:pPr>
              <w:widowControl w:val="0"/>
              <w:spacing w:after="60" w:line="190" w:lineRule="exact"/>
              <w:jc w:val="center"/>
              <w:rPr>
                <w:rFonts w:ascii="Times New Roman" w:hAnsi="Times New Roman" w:cs="Times New Roman"/>
                <w:sz w:val="20"/>
                <w:szCs w:val="20"/>
              </w:rPr>
            </w:pPr>
            <w:r w:rsidRPr="00DA70E8">
              <w:rPr>
                <w:rFonts w:ascii="Times New Roman" w:hAnsi="Times New Roman" w:cs="Times New Roman"/>
                <w:b/>
                <w:bCs/>
                <w:color w:val="000000"/>
                <w:sz w:val="20"/>
                <w:szCs w:val="20"/>
              </w:rPr>
              <w:t>Дейности</w:t>
            </w:r>
          </w:p>
          <w:p w:rsidR="00CF7866" w:rsidRPr="00DA70E8" w:rsidRDefault="00CF7866" w:rsidP="003E1FA2">
            <w:pPr>
              <w:widowControl w:val="0"/>
              <w:spacing w:before="60" w:after="0" w:line="190" w:lineRule="exact"/>
              <w:jc w:val="center"/>
              <w:rPr>
                <w:rFonts w:ascii="Times New Roman" w:hAnsi="Times New Roman" w:cs="Times New Roman"/>
                <w:sz w:val="20"/>
                <w:szCs w:val="20"/>
              </w:rPr>
            </w:pPr>
            <w:r w:rsidRPr="00DA70E8">
              <w:rPr>
                <w:rFonts w:ascii="Times New Roman" w:hAnsi="Times New Roman" w:cs="Times New Roman"/>
                <w:b/>
                <w:bCs/>
                <w:color w:val="000000"/>
                <w:sz w:val="20"/>
                <w:szCs w:val="20"/>
              </w:rPr>
              <w:t>/мерки/</w:t>
            </w:r>
          </w:p>
        </w:tc>
        <w:tc>
          <w:tcPr>
            <w:tcW w:w="993" w:type="dxa"/>
            <w:vMerge w:val="restart"/>
            <w:shd w:val="clear" w:color="auto" w:fill="93D07C"/>
            <w:vAlign w:val="center"/>
          </w:tcPr>
          <w:p w:rsidR="00CF7866" w:rsidRPr="00DA70E8" w:rsidRDefault="00CF7866" w:rsidP="003E1FA2">
            <w:pPr>
              <w:widowControl w:val="0"/>
              <w:spacing w:after="60" w:line="190" w:lineRule="exact"/>
              <w:ind w:left="-107"/>
              <w:jc w:val="center"/>
              <w:rPr>
                <w:rFonts w:ascii="Times New Roman" w:hAnsi="Times New Roman" w:cs="Times New Roman"/>
                <w:sz w:val="20"/>
                <w:szCs w:val="20"/>
              </w:rPr>
            </w:pPr>
            <w:r w:rsidRPr="00DA70E8">
              <w:rPr>
                <w:rFonts w:ascii="Times New Roman" w:hAnsi="Times New Roman" w:cs="Times New Roman"/>
                <w:b/>
                <w:bCs/>
                <w:color w:val="000000"/>
                <w:sz w:val="20"/>
                <w:szCs w:val="20"/>
              </w:rPr>
              <w:t>Бюджет</w:t>
            </w:r>
          </w:p>
          <w:p w:rsidR="00CF7866" w:rsidRPr="00DA70E8" w:rsidRDefault="00CF7866" w:rsidP="003E1FA2">
            <w:pPr>
              <w:widowControl w:val="0"/>
              <w:spacing w:before="60" w:after="0" w:line="190" w:lineRule="exact"/>
              <w:ind w:left="-107"/>
              <w:jc w:val="center"/>
              <w:rPr>
                <w:rFonts w:ascii="Times New Roman" w:hAnsi="Times New Roman" w:cs="Times New Roman"/>
                <w:sz w:val="20"/>
                <w:szCs w:val="20"/>
              </w:rPr>
            </w:pPr>
            <w:r w:rsidRPr="00DA70E8">
              <w:rPr>
                <w:rFonts w:ascii="Times New Roman" w:hAnsi="Times New Roman" w:cs="Times New Roman"/>
                <w:b/>
                <w:bCs/>
                <w:color w:val="000000"/>
                <w:sz w:val="20"/>
                <w:szCs w:val="20"/>
              </w:rPr>
              <w:t>(лева)</w:t>
            </w:r>
          </w:p>
        </w:tc>
        <w:tc>
          <w:tcPr>
            <w:tcW w:w="1653" w:type="dxa"/>
            <w:vMerge w:val="restart"/>
            <w:shd w:val="clear" w:color="auto" w:fill="93D07C"/>
            <w:vAlign w:val="center"/>
          </w:tcPr>
          <w:p w:rsidR="00CF7866" w:rsidRPr="00DA70E8" w:rsidRDefault="00CF7866" w:rsidP="00E86EED">
            <w:pPr>
              <w:widowControl w:val="0"/>
              <w:spacing w:after="0" w:line="230" w:lineRule="exact"/>
              <w:ind w:left="-6" w:right="-155"/>
              <w:rPr>
                <w:rFonts w:ascii="Times New Roman" w:hAnsi="Times New Roman" w:cs="Times New Roman"/>
                <w:sz w:val="20"/>
                <w:szCs w:val="20"/>
              </w:rPr>
            </w:pPr>
            <w:r w:rsidRPr="00DA70E8">
              <w:rPr>
                <w:rFonts w:ascii="Times New Roman" w:hAnsi="Times New Roman" w:cs="Times New Roman"/>
                <w:b/>
                <w:bCs/>
                <w:color w:val="000000"/>
                <w:sz w:val="20"/>
                <w:szCs w:val="20"/>
              </w:rPr>
              <w:t>Източници на финансиране</w:t>
            </w:r>
          </w:p>
        </w:tc>
        <w:tc>
          <w:tcPr>
            <w:tcW w:w="1182" w:type="dxa"/>
            <w:vMerge w:val="restart"/>
            <w:shd w:val="clear" w:color="auto" w:fill="93D07C"/>
            <w:vAlign w:val="center"/>
          </w:tcPr>
          <w:p w:rsidR="00CF7866" w:rsidRPr="00DA70E8" w:rsidRDefault="00CF7866" w:rsidP="003E1FA2">
            <w:pPr>
              <w:widowControl w:val="0"/>
              <w:spacing w:after="0" w:line="230" w:lineRule="exact"/>
              <w:jc w:val="center"/>
              <w:rPr>
                <w:rFonts w:ascii="Times New Roman" w:hAnsi="Times New Roman" w:cs="Times New Roman"/>
                <w:sz w:val="20"/>
                <w:szCs w:val="20"/>
              </w:rPr>
            </w:pPr>
            <w:r w:rsidRPr="00DA70E8">
              <w:rPr>
                <w:rFonts w:ascii="Times New Roman" w:hAnsi="Times New Roman" w:cs="Times New Roman"/>
                <w:b/>
                <w:bCs/>
                <w:color w:val="000000"/>
                <w:sz w:val="20"/>
                <w:szCs w:val="20"/>
              </w:rPr>
              <w:t>Срок за реализация</w:t>
            </w:r>
          </w:p>
        </w:tc>
        <w:tc>
          <w:tcPr>
            <w:tcW w:w="1843" w:type="dxa"/>
            <w:vMerge w:val="restart"/>
            <w:shd w:val="clear" w:color="auto" w:fill="93D07C"/>
            <w:vAlign w:val="center"/>
          </w:tcPr>
          <w:p w:rsidR="00CF7866" w:rsidRPr="00DA70E8" w:rsidRDefault="00CF7866" w:rsidP="003E1FA2">
            <w:pPr>
              <w:widowControl w:val="0"/>
              <w:spacing w:after="60" w:line="190" w:lineRule="exact"/>
              <w:ind w:left="-8"/>
              <w:jc w:val="center"/>
              <w:rPr>
                <w:rFonts w:ascii="Times New Roman" w:hAnsi="Times New Roman" w:cs="Times New Roman"/>
                <w:sz w:val="20"/>
                <w:szCs w:val="20"/>
              </w:rPr>
            </w:pPr>
            <w:r w:rsidRPr="00DA70E8">
              <w:rPr>
                <w:rFonts w:ascii="Times New Roman" w:hAnsi="Times New Roman" w:cs="Times New Roman"/>
                <w:b/>
                <w:bCs/>
                <w:color w:val="000000"/>
                <w:sz w:val="20"/>
                <w:szCs w:val="20"/>
              </w:rPr>
              <w:t>Очаквани</w:t>
            </w:r>
          </w:p>
          <w:p w:rsidR="00CF7866" w:rsidRPr="00DA70E8" w:rsidRDefault="00CF7866" w:rsidP="003E1FA2">
            <w:pPr>
              <w:widowControl w:val="0"/>
              <w:spacing w:before="60" w:after="0" w:line="190" w:lineRule="exact"/>
              <w:ind w:left="-8"/>
              <w:jc w:val="center"/>
              <w:rPr>
                <w:rFonts w:ascii="Times New Roman" w:hAnsi="Times New Roman" w:cs="Times New Roman"/>
                <w:sz w:val="20"/>
                <w:szCs w:val="20"/>
              </w:rPr>
            </w:pPr>
            <w:r w:rsidRPr="00DA70E8">
              <w:rPr>
                <w:rFonts w:ascii="Times New Roman" w:hAnsi="Times New Roman" w:cs="Times New Roman"/>
                <w:b/>
                <w:bCs/>
                <w:color w:val="000000"/>
                <w:sz w:val="20"/>
                <w:szCs w:val="20"/>
              </w:rPr>
              <w:t>резултати</w:t>
            </w:r>
          </w:p>
        </w:tc>
        <w:tc>
          <w:tcPr>
            <w:tcW w:w="3259" w:type="dxa"/>
            <w:gridSpan w:val="2"/>
            <w:shd w:val="clear" w:color="auto" w:fill="93D07C"/>
            <w:vAlign w:val="center"/>
          </w:tcPr>
          <w:p w:rsidR="00CF7866" w:rsidRPr="00DA70E8" w:rsidRDefault="00CF7866" w:rsidP="00E86EED">
            <w:pPr>
              <w:widowControl w:val="0"/>
              <w:spacing w:after="0" w:line="190" w:lineRule="exact"/>
              <w:ind w:left="-5"/>
              <w:rPr>
                <w:rFonts w:ascii="Times New Roman" w:hAnsi="Times New Roman" w:cs="Times New Roman"/>
                <w:sz w:val="20"/>
                <w:szCs w:val="20"/>
              </w:rPr>
            </w:pPr>
            <w:r w:rsidRPr="00DA70E8">
              <w:rPr>
                <w:rFonts w:ascii="Times New Roman" w:hAnsi="Times New Roman" w:cs="Times New Roman"/>
                <w:b/>
                <w:bCs/>
                <w:color w:val="000000"/>
                <w:sz w:val="20"/>
                <w:szCs w:val="20"/>
              </w:rPr>
              <w:t>Индикатори за изпълнение</w:t>
            </w:r>
          </w:p>
        </w:tc>
        <w:tc>
          <w:tcPr>
            <w:tcW w:w="2835" w:type="dxa"/>
            <w:gridSpan w:val="2"/>
            <w:shd w:val="clear" w:color="auto" w:fill="93D07C"/>
            <w:vAlign w:val="center"/>
          </w:tcPr>
          <w:p w:rsidR="00CF7866" w:rsidRPr="00DA70E8" w:rsidRDefault="00CF7866" w:rsidP="003E1FA2">
            <w:pPr>
              <w:tabs>
                <w:tab w:val="left" w:pos="-2694"/>
              </w:tabs>
              <w:spacing w:after="0" w:line="240" w:lineRule="auto"/>
              <w:rPr>
                <w:rFonts w:ascii="Times New Roman" w:hAnsi="Times New Roman" w:cs="Times New Roman"/>
                <w:b/>
                <w:sz w:val="20"/>
                <w:szCs w:val="20"/>
              </w:rPr>
            </w:pPr>
            <w:r w:rsidRPr="00DA70E8">
              <w:rPr>
                <w:rFonts w:ascii="Times New Roman" w:hAnsi="Times New Roman" w:cs="Times New Roman"/>
                <w:b/>
                <w:bCs/>
                <w:color w:val="000000"/>
                <w:sz w:val="20"/>
                <w:szCs w:val="20"/>
              </w:rPr>
              <w:t xml:space="preserve">Отговорни </w:t>
            </w:r>
            <w:r w:rsidR="003E1FA2" w:rsidRPr="00DA70E8">
              <w:rPr>
                <w:rFonts w:ascii="Times New Roman" w:hAnsi="Times New Roman" w:cs="Times New Roman"/>
                <w:b/>
                <w:bCs/>
                <w:color w:val="000000"/>
                <w:sz w:val="20"/>
                <w:szCs w:val="20"/>
              </w:rPr>
              <w:t>и</w:t>
            </w:r>
            <w:r w:rsidRPr="00DA70E8">
              <w:rPr>
                <w:rFonts w:ascii="Times New Roman" w:hAnsi="Times New Roman" w:cs="Times New Roman"/>
                <w:b/>
                <w:bCs/>
                <w:color w:val="000000"/>
                <w:sz w:val="20"/>
                <w:szCs w:val="20"/>
              </w:rPr>
              <w:t>нституции</w:t>
            </w:r>
          </w:p>
        </w:tc>
      </w:tr>
      <w:tr w:rsidR="003E1FA2" w:rsidRPr="00CF7866" w:rsidTr="00DA70E8">
        <w:trPr>
          <w:trHeight w:val="403"/>
        </w:trPr>
        <w:tc>
          <w:tcPr>
            <w:tcW w:w="1701" w:type="dxa"/>
            <w:vMerge/>
            <w:shd w:val="clear" w:color="auto" w:fill="93D07C"/>
            <w:vAlign w:val="center"/>
          </w:tcPr>
          <w:p w:rsidR="00CF7866" w:rsidRPr="00DA70E8" w:rsidRDefault="00CF7866" w:rsidP="00E86EED">
            <w:pPr>
              <w:widowControl w:val="0"/>
              <w:spacing w:after="0" w:line="190" w:lineRule="exact"/>
              <w:rPr>
                <w:rFonts w:ascii="Times New Roman" w:hAnsi="Times New Roman" w:cs="Times New Roman"/>
                <w:sz w:val="20"/>
                <w:szCs w:val="20"/>
              </w:rPr>
            </w:pPr>
          </w:p>
        </w:tc>
        <w:tc>
          <w:tcPr>
            <w:tcW w:w="2127" w:type="dxa"/>
            <w:vMerge/>
            <w:shd w:val="clear" w:color="auto" w:fill="93D07C"/>
            <w:vAlign w:val="bottom"/>
          </w:tcPr>
          <w:p w:rsidR="00CF7866" w:rsidRPr="00DA70E8" w:rsidRDefault="00CF7866" w:rsidP="00E86EED">
            <w:pPr>
              <w:widowControl w:val="0"/>
              <w:spacing w:after="0" w:line="190" w:lineRule="exact"/>
              <w:rPr>
                <w:rFonts w:ascii="Times New Roman" w:hAnsi="Times New Roman" w:cs="Times New Roman"/>
                <w:sz w:val="20"/>
                <w:szCs w:val="20"/>
              </w:rPr>
            </w:pPr>
          </w:p>
        </w:tc>
        <w:tc>
          <w:tcPr>
            <w:tcW w:w="993" w:type="dxa"/>
            <w:vMerge/>
            <w:shd w:val="clear" w:color="auto" w:fill="93D07C"/>
            <w:vAlign w:val="bottom"/>
          </w:tcPr>
          <w:p w:rsidR="00CF7866" w:rsidRPr="00DA70E8" w:rsidRDefault="00CF7866" w:rsidP="00E86EED">
            <w:pPr>
              <w:widowControl w:val="0"/>
              <w:spacing w:after="0" w:line="190" w:lineRule="exact"/>
              <w:rPr>
                <w:rFonts w:ascii="Times New Roman" w:hAnsi="Times New Roman" w:cs="Times New Roman"/>
                <w:sz w:val="20"/>
                <w:szCs w:val="20"/>
              </w:rPr>
            </w:pPr>
          </w:p>
        </w:tc>
        <w:tc>
          <w:tcPr>
            <w:tcW w:w="1653" w:type="dxa"/>
            <w:vMerge/>
            <w:shd w:val="clear" w:color="auto" w:fill="93D07C"/>
            <w:vAlign w:val="bottom"/>
          </w:tcPr>
          <w:p w:rsidR="00CF7866" w:rsidRPr="00DA70E8" w:rsidRDefault="00CF7866" w:rsidP="00E86EED">
            <w:pPr>
              <w:widowControl w:val="0"/>
              <w:spacing w:after="0" w:line="190" w:lineRule="exact"/>
              <w:ind w:left="-6"/>
              <w:rPr>
                <w:rFonts w:ascii="Times New Roman" w:hAnsi="Times New Roman" w:cs="Times New Roman"/>
                <w:sz w:val="20"/>
                <w:szCs w:val="20"/>
              </w:rPr>
            </w:pPr>
          </w:p>
        </w:tc>
        <w:tc>
          <w:tcPr>
            <w:tcW w:w="1182" w:type="dxa"/>
            <w:vMerge/>
            <w:shd w:val="clear" w:color="auto" w:fill="93D07C"/>
            <w:vAlign w:val="bottom"/>
          </w:tcPr>
          <w:p w:rsidR="00CF7866" w:rsidRPr="00DA70E8" w:rsidRDefault="00CF7866" w:rsidP="00E86EED">
            <w:pPr>
              <w:widowControl w:val="0"/>
              <w:spacing w:after="0" w:line="190" w:lineRule="exact"/>
              <w:ind w:left="135"/>
              <w:rPr>
                <w:rFonts w:ascii="Times New Roman" w:hAnsi="Times New Roman" w:cs="Times New Roman"/>
                <w:sz w:val="20"/>
                <w:szCs w:val="20"/>
              </w:rPr>
            </w:pPr>
          </w:p>
        </w:tc>
        <w:tc>
          <w:tcPr>
            <w:tcW w:w="1843" w:type="dxa"/>
            <w:vMerge/>
            <w:shd w:val="clear" w:color="auto" w:fill="93D07C"/>
            <w:vAlign w:val="bottom"/>
          </w:tcPr>
          <w:p w:rsidR="00CF7866" w:rsidRPr="00DA70E8" w:rsidRDefault="00CF7866" w:rsidP="00E86EED">
            <w:pPr>
              <w:widowControl w:val="0"/>
              <w:spacing w:after="0" w:line="190" w:lineRule="exact"/>
              <w:ind w:left="-8"/>
              <w:rPr>
                <w:rFonts w:ascii="Times New Roman" w:hAnsi="Times New Roman" w:cs="Times New Roman"/>
                <w:sz w:val="20"/>
                <w:szCs w:val="20"/>
              </w:rPr>
            </w:pPr>
          </w:p>
        </w:tc>
        <w:tc>
          <w:tcPr>
            <w:tcW w:w="1700" w:type="dxa"/>
            <w:shd w:val="clear" w:color="auto" w:fill="93D07C"/>
            <w:vAlign w:val="center"/>
          </w:tcPr>
          <w:p w:rsidR="00CF7866" w:rsidRPr="00DA70E8" w:rsidRDefault="00CF7866" w:rsidP="00E86EED">
            <w:pPr>
              <w:widowControl w:val="0"/>
              <w:spacing w:after="0" w:line="190" w:lineRule="exact"/>
              <w:ind w:left="78"/>
              <w:jc w:val="center"/>
              <w:rPr>
                <w:rFonts w:ascii="Times New Roman" w:hAnsi="Times New Roman" w:cs="Times New Roman"/>
                <w:sz w:val="20"/>
                <w:szCs w:val="20"/>
              </w:rPr>
            </w:pPr>
            <w:r w:rsidRPr="00DA70E8">
              <w:rPr>
                <w:rFonts w:ascii="Times New Roman" w:hAnsi="Times New Roman" w:cs="Times New Roman"/>
                <w:b/>
                <w:bCs/>
                <w:i/>
                <w:iCs/>
                <w:color w:val="000000"/>
                <w:sz w:val="20"/>
                <w:szCs w:val="20"/>
              </w:rPr>
              <w:t>Текущи</w:t>
            </w:r>
          </w:p>
        </w:tc>
        <w:tc>
          <w:tcPr>
            <w:tcW w:w="1559" w:type="dxa"/>
            <w:shd w:val="clear" w:color="auto" w:fill="93D07C"/>
            <w:vAlign w:val="center"/>
          </w:tcPr>
          <w:p w:rsidR="00CF7866" w:rsidRPr="00DA70E8" w:rsidRDefault="00CF7866" w:rsidP="00E86EED">
            <w:pPr>
              <w:widowControl w:val="0"/>
              <w:spacing w:after="0" w:line="190" w:lineRule="exact"/>
              <w:ind w:left="78"/>
              <w:jc w:val="center"/>
              <w:rPr>
                <w:rFonts w:ascii="Times New Roman" w:hAnsi="Times New Roman" w:cs="Times New Roman"/>
                <w:sz w:val="20"/>
                <w:szCs w:val="20"/>
              </w:rPr>
            </w:pPr>
            <w:r w:rsidRPr="00DA70E8">
              <w:rPr>
                <w:rFonts w:ascii="Times New Roman" w:hAnsi="Times New Roman" w:cs="Times New Roman"/>
                <w:b/>
                <w:bCs/>
                <w:i/>
                <w:iCs/>
                <w:color w:val="000000"/>
                <w:sz w:val="20"/>
                <w:szCs w:val="20"/>
              </w:rPr>
              <w:t>Целеви</w:t>
            </w:r>
          </w:p>
        </w:tc>
        <w:tc>
          <w:tcPr>
            <w:tcW w:w="1373" w:type="dxa"/>
            <w:shd w:val="clear" w:color="auto" w:fill="93D07C"/>
            <w:vAlign w:val="center"/>
          </w:tcPr>
          <w:p w:rsidR="00CF7866" w:rsidRPr="00DA70E8" w:rsidRDefault="00CF7866" w:rsidP="00E86EED">
            <w:pPr>
              <w:widowControl w:val="0"/>
              <w:spacing w:after="0" w:line="190" w:lineRule="exact"/>
              <w:ind w:left="-108" w:right="-108"/>
              <w:jc w:val="center"/>
              <w:rPr>
                <w:rFonts w:ascii="Times New Roman" w:hAnsi="Times New Roman" w:cs="Times New Roman"/>
                <w:sz w:val="20"/>
                <w:szCs w:val="20"/>
              </w:rPr>
            </w:pPr>
            <w:r w:rsidRPr="00DA70E8">
              <w:rPr>
                <w:rFonts w:ascii="Times New Roman" w:hAnsi="Times New Roman" w:cs="Times New Roman"/>
                <w:b/>
                <w:bCs/>
                <w:i/>
                <w:iCs/>
                <w:color w:val="000000"/>
                <w:sz w:val="20"/>
                <w:szCs w:val="20"/>
              </w:rPr>
              <w:t>Водеща</w:t>
            </w:r>
          </w:p>
        </w:tc>
        <w:tc>
          <w:tcPr>
            <w:tcW w:w="1462" w:type="dxa"/>
            <w:shd w:val="clear" w:color="auto" w:fill="93D07C"/>
            <w:vAlign w:val="center"/>
          </w:tcPr>
          <w:p w:rsidR="00CF7866" w:rsidRPr="00DA70E8" w:rsidRDefault="00CF7866" w:rsidP="00E86EED">
            <w:pPr>
              <w:widowControl w:val="0"/>
              <w:spacing w:after="0" w:line="190" w:lineRule="exact"/>
              <w:ind w:left="-5"/>
              <w:jc w:val="center"/>
              <w:rPr>
                <w:rFonts w:ascii="Times New Roman" w:hAnsi="Times New Roman" w:cs="Times New Roman"/>
                <w:sz w:val="20"/>
                <w:szCs w:val="20"/>
              </w:rPr>
            </w:pPr>
            <w:r w:rsidRPr="00DA70E8">
              <w:rPr>
                <w:rFonts w:ascii="Times New Roman" w:hAnsi="Times New Roman" w:cs="Times New Roman"/>
                <w:b/>
                <w:bCs/>
                <w:i/>
                <w:iCs/>
                <w:color w:val="000000"/>
                <w:sz w:val="20"/>
                <w:szCs w:val="20"/>
              </w:rPr>
              <w:t>Партньор</w:t>
            </w:r>
          </w:p>
        </w:tc>
      </w:tr>
      <w:tr w:rsidR="003E1FA2" w:rsidRPr="006557CF" w:rsidTr="003E1FA2">
        <w:tc>
          <w:tcPr>
            <w:tcW w:w="1701" w:type="dxa"/>
            <w:vMerge w:val="restart"/>
          </w:tcPr>
          <w:p w:rsidR="003E1FA2" w:rsidRPr="006557CF" w:rsidRDefault="006557CF" w:rsidP="006557CF">
            <w:pPr>
              <w:spacing w:after="0"/>
              <w:rPr>
                <w:rFonts w:ascii="Times New Roman" w:hAnsi="Times New Roman" w:cs="Times New Roman"/>
                <w:sz w:val="20"/>
                <w:szCs w:val="20"/>
              </w:rPr>
            </w:pPr>
            <w:r w:rsidRPr="006557CF">
              <w:rPr>
                <w:rFonts w:ascii="Times New Roman" w:hAnsi="Times New Roman" w:cs="Times New Roman"/>
                <w:sz w:val="20"/>
                <w:szCs w:val="20"/>
              </w:rPr>
              <w:t xml:space="preserve">1. </w:t>
            </w:r>
            <w:r w:rsidR="003E1FA2" w:rsidRPr="006557CF">
              <w:rPr>
                <w:rFonts w:ascii="Times New Roman" w:hAnsi="Times New Roman" w:cs="Times New Roman"/>
                <w:sz w:val="20"/>
                <w:szCs w:val="20"/>
              </w:rPr>
              <w:t>Организиране и</w:t>
            </w:r>
            <w:r w:rsidR="003E1FA2" w:rsidRPr="006557CF">
              <w:rPr>
                <w:rFonts w:ascii="Times New Roman" w:hAnsi="Times New Roman" w:cs="Times New Roman"/>
                <w:spacing w:val="1"/>
                <w:sz w:val="20"/>
                <w:szCs w:val="20"/>
              </w:rPr>
              <w:t xml:space="preserve"> </w:t>
            </w:r>
            <w:r w:rsidR="003E1FA2" w:rsidRPr="006557CF">
              <w:rPr>
                <w:rFonts w:ascii="Times New Roman" w:hAnsi="Times New Roman" w:cs="Times New Roman"/>
                <w:sz w:val="20"/>
                <w:szCs w:val="20"/>
              </w:rPr>
              <w:t>управление на</w:t>
            </w:r>
            <w:r w:rsidR="003E1FA2" w:rsidRPr="006557CF">
              <w:rPr>
                <w:rFonts w:ascii="Times New Roman" w:hAnsi="Times New Roman" w:cs="Times New Roman"/>
                <w:spacing w:val="1"/>
                <w:sz w:val="20"/>
                <w:szCs w:val="20"/>
              </w:rPr>
              <w:t xml:space="preserve"> </w:t>
            </w:r>
            <w:r w:rsidR="003E1FA2" w:rsidRPr="006557CF">
              <w:rPr>
                <w:rFonts w:ascii="Times New Roman" w:hAnsi="Times New Roman" w:cs="Times New Roman"/>
                <w:sz w:val="20"/>
                <w:szCs w:val="20"/>
              </w:rPr>
              <w:t>дейностите по</w:t>
            </w:r>
            <w:r w:rsidR="003E1FA2" w:rsidRPr="006557CF">
              <w:rPr>
                <w:rFonts w:ascii="Times New Roman" w:hAnsi="Times New Roman" w:cs="Times New Roman"/>
                <w:spacing w:val="1"/>
                <w:sz w:val="20"/>
                <w:szCs w:val="20"/>
              </w:rPr>
              <w:t xml:space="preserve"> </w:t>
            </w:r>
            <w:r w:rsidR="003E1FA2" w:rsidRPr="006557CF">
              <w:rPr>
                <w:rFonts w:ascii="Times New Roman" w:hAnsi="Times New Roman" w:cs="Times New Roman"/>
                <w:sz w:val="20"/>
                <w:szCs w:val="20"/>
              </w:rPr>
              <w:t>събиране,</w:t>
            </w:r>
            <w:r w:rsidR="003E1FA2" w:rsidRPr="006557CF">
              <w:rPr>
                <w:rFonts w:ascii="Times New Roman" w:hAnsi="Times New Roman" w:cs="Times New Roman"/>
                <w:spacing w:val="1"/>
                <w:sz w:val="20"/>
                <w:szCs w:val="20"/>
              </w:rPr>
              <w:t xml:space="preserve"> </w:t>
            </w:r>
            <w:r w:rsidR="003E1FA2" w:rsidRPr="006557CF">
              <w:rPr>
                <w:rFonts w:ascii="Times New Roman" w:hAnsi="Times New Roman" w:cs="Times New Roman"/>
                <w:sz w:val="20"/>
                <w:szCs w:val="20"/>
              </w:rPr>
              <w:t>транспортиране,</w:t>
            </w:r>
            <w:r w:rsidR="003E1FA2" w:rsidRPr="006557CF">
              <w:rPr>
                <w:rFonts w:ascii="Times New Roman" w:hAnsi="Times New Roman" w:cs="Times New Roman"/>
                <w:spacing w:val="-47"/>
                <w:sz w:val="20"/>
                <w:szCs w:val="20"/>
              </w:rPr>
              <w:t xml:space="preserve"> </w:t>
            </w:r>
            <w:r w:rsidR="003E1FA2" w:rsidRPr="006557CF">
              <w:rPr>
                <w:rFonts w:ascii="Times New Roman" w:hAnsi="Times New Roman" w:cs="Times New Roman"/>
                <w:sz w:val="20"/>
                <w:szCs w:val="20"/>
              </w:rPr>
              <w:t>съхраняване,</w:t>
            </w:r>
            <w:r w:rsidR="003E1FA2" w:rsidRPr="006557CF">
              <w:rPr>
                <w:rFonts w:ascii="Times New Roman" w:hAnsi="Times New Roman" w:cs="Times New Roman"/>
                <w:spacing w:val="1"/>
                <w:sz w:val="20"/>
                <w:szCs w:val="20"/>
              </w:rPr>
              <w:t xml:space="preserve"> </w:t>
            </w:r>
            <w:r w:rsidR="003E1FA2" w:rsidRPr="006557CF">
              <w:rPr>
                <w:rFonts w:ascii="Times New Roman" w:hAnsi="Times New Roman" w:cs="Times New Roman"/>
                <w:spacing w:val="-1"/>
                <w:sz w:val="20"/>
                <w:szCs w:val="20"/>
              </w:rPr>
              <w:t>оползотворяване</w:t>
            </w:r>
            <w:r w:rsidR="003E1FA2" w:rsidRPr="006557CF">
              <w:rPr>
                <w:rFonts w:ascii="Times New Roman" w:hAnsi="Times New Roman" w:cs="Times New Roman"/>
                <w:spacing w:val="-47"/>
                <w:sz w:val="20"/>
                <w:szCs w:val="20"/>
              </w:rPr>
              <w:t xml:space="preserve"> </w:t>
            </w:r>
            <w:r w:rsidR="003E1FA2" w:rsidRPr="006557CF">
              <w:rPr>
                <w:rFonts w:ascii="Times New Roman" w:hAnsi="Times New Roman" w:cs="Times New Roman"/>
                <w:sz w:val="20"/>
                <w:szCs w:val="20"/>
              </w:rPr>
              <w:t>и/или</w:t>
            </w:r>
            <w:r w:rsidR="003E1FA2" w:rsidRPr="006557CF">
              <w:rPr>
                <w:rFonts w:ascii="Times New Roman" w:hAnsi="Times New Roman" w:cs="Times New Roman"/>
                <w:spacing w:val="1"/>
                <w:sz w:val="20"/>
                <w:szCs w:val="20"/>
              </w:rPr>
              <w:t xml:space="preserve"> </w:t>
            </w:r>
            <w:r w:rsidR="003E1FA2" w:rsidRPr="006557CF">
              <w:rPr>
                <w:rFonts w:ascii="Times New Roman" w:hAnsi="Times New Roman" w:cs="Times New Roman"/>
                <w:sz w:val="20"/>
                <w:szCs w:val="20"/>
              </w:rPr>
              <w:t>обезвреждане на</w:t>
            </w:r>
            <w:r w:rsidR="003E1FA2" w:rsidRPr="006557CF">
              <w:rPr>
                <w:rFonts w:ascii="Times New Roman" w:hAnsi="Times New Roman" w:cs="Times New Roman"/>
                <w:spacing w:val="-47"/>
                <w:sz w:val="20"/>
                <w:szCs w:val="20"/>
              </w:rPr>
              <w:t xml:space="preserve"> </w:t>
            </w:r>
            <w:r w:rsidR="003E1FA2" w:rsidRPr="006557CF">
              <w:rPr>
                <w:rFonts w:ascii="Times New Roman" w:hAnsi="Times New Roman" w:cs="Times New Roman"/>
                <w:sz w:val="20"/>
                <w:szCs w:val="20"/>
              </w:rPr>
              <w:t>МРО</w:t>
            </w:r>
          </w:p>
        </w:tc>
        <w:tc>
          <w:tcPr>
            <w:tcW w:w="2127" w:type="dxa"/>
          </w:tcPr>
          <w:p w:rsidR="003E1FA2" w:rsidRPr="006557CF" w:rsidRDefault="003E1FA2" w:rsidP="006557CF">
            <w:pPr>
              <w:pStyle w:val="TableParagraph"/>
              <w:spacing w:line="276" w:lineRule="auto"/>
              <w:rPr>
                <w:sz w:val="20"/>
                <w:szCs w:val="20"/>
              </w:rPr>
            </w:pPr>
            <w:r w:rsidRPr="006557CF">
              <w:rPr>
                <w:sz w:val="20"/>
                <w:szCs w:val="20"/>
              </w:rPr>
              <w:t>1.1. Изграждане на</w:t>
            </w:r>
            <w:r w:rsidRPr="006557CF">
              <w:rPr>
                <w:spacing w:val="1"/>
                <w:sz w:val="20"/>
                <w:szCs w:val="20"/>
              </w:rPr>
              <w:t xml:space="preserve"> </w:t>
            </w:r>
            <w:r w:rsidRPr="006557CF">
              <w:rPr>
                <w:sz w:val="20"/>
                <w:szCs w:val="20"/>
              </w:rPr>
              <w:t>площадка</w:t>
            </w:r>
            <w:r w:rsidRPr="006557CF">
              <w:rPr>
                <w:spacing w:val="-9"/>
                <w:sz w:val="20"/>
                <w:szCs w:val="20"/>
              </w:rPr>
              <w:t xml:space="preserve"> </w:t>
            </w:r>
            <w:r w:rsidRPr="006557CF">
              <w:rPr>
                <w:sz w:val="20"/>
                <w:szCs w:val="20"/>
              </w:rPr>
              <w:t>за</w:t>
            </w:r>
            <w:r w:rsidRPr="006557CF">
              <w:rPr>
                <w:spacing w:val="-8"/>
                <w:sz w:val="20"/>
                <w:szCs w:val="20"/>
              </w:rPr>
              <w:t xml:space="preserve"> </w:t>
            </w:r>
            <w:r w:rsidRPr="006557CF">
              <w:rPr>
                <w:sz w:val="20"/>
                <w:szCs w:val="20"/>
              </w:rPr>
              <w:t>разделно</w:t>
            </w:r>
            <w:r w:rsidRPr="006557CF">
              <w:rPr>
                <w:spacing w:val="-47"/>
                <w:sz w:val="20"/>
                <w:szCs w:val="20"/>
              </w:rPr>
              <w:t xml:space="preserve"> </w:t>
            </w:r>
            <w:r w:rsidRPr="006557CF">
              <w:rPr>
                <w:sz w:val="20"/>
                <w:szCs w:val="20"/>
              </w:rPr>
              <w:t>събрани отпадъци от</w:t>
            </w:r>
            <w:r w:rsidRPr="006557CF">
              <w:rPr>
                <w:spacing w:val="1"/>
                <w:sz w:val="20"/>
                <w:szCs w:val="20"/>
              </w:rPr>
              <w:t xml:space="preserve"> </w:t>
            </w:r>
            <w:r w:rsidRPr="006557CF">
              <w:rPr>
                <w:sz w:val="20"/>
                <w:szCs w:val="20"/>
              </w:rPr>
              <w:t>домакинствата на</w:t>
            </w:r>
            <w:r w:rsidRPr="006557CF">
              <w:rPr>
                <w:spacing w:val="1"/>
                <w:sz w:val="20"/>
                <w:szCs w:val="20"/>
              </w:rPr>
              <w:t xml:space="preserve"> </w:t>
            </w:r>
            <w:r w:rsidRPr="006557CF">
              <w:rPr>
                <w:sz w:val="20"/>
                <w:szCs w:val="20"/>
              </w:rPr>
              <w:t>територията на</w:t>
            </w:r>
            <w:r w:rsidRPr="006557CF">
              <w:rPr>
                <w:spacing w:val="1"/>
                <w:sz w:val="20"/>
                <w:szCs w:val="20"/>
              </w:rPr>
              <w:t xml:space="preserve"> </w:t>
            </w:r>
            <w:r w:rsidRPr="006557CF">
              <w:rPr>
                <w:sz w:val="20"/>
                <w:szCs w:val="20"/>
              </w:rPr>
              <w:t>община Гълъбово,</w:t>
            </w:r>
            <w:r w:rsidRPr="006557CF">
              <w:rPr>
                <w:spacing w:val="1"/>
                <w:sz w:val="20"/>
                <w:szCs w:val="20"/>
              </w:rPr>
              <w:t xml:space="preserve"> </w:t>
            </w:r>
            <w:r w:rsidRPr="006557CF">
              <w:rPr>
                <w:sz w:val="20"/>
                <w:szCs w:val="20"/>
              </w:rPr>
              <w:t>където ще се събират</w:t>
            </w:r>
            <w:r w:rsidRPr="006557CF">
              <w:rPr>
                <w:spacing w:val="-47"/>
                <w:sz w:val="20"/>
                <w:szCs w:val="20"/>
              </w:rPr>
              <w:t xml:space="preserve"> </w:t>
            </w:r>
            <w:r w:rsidRPr="006557CF">
              <w:rPr>
                <w:sz w:val="20"/>
                <w:szCs w:val="20"/>
              </w:rPr>
              <w:t>и</w:t>
            </w:r>
            <w:r w:rsidRPr="006557CF">
              <w:rPr>
                <w:spacing w:val="-3"/>
                <w:sz w:val="20"/>
                <w:szCs w:val="20"/>
              </w:rPr>
              <w:t xml:space="preserve"> </w:t>
            </w:r>
            <w:r w:rsidRPr="006557CF">
              <w:rPr>
                <w:sz w:val="20"/>
                <w:szCs w:val="20"/>
              </w:rPr>
              <w:t>някои</w:t>
            </w:r>
            <w:r w:rsidRPr="006557CF">
              <w:rPr>
                <w:spacing w:val="-2"/>
                <w:sz w:val="20"/>
                <w:szCs w:val="20"/>
              </w:rPr>
              <w:t xml:space="preserve"> </w:t>
            </w:r>
            <w:r w:rsidRPr="006557CF">
              <w:rPr>
                <w:sz w:val="20"/>
                <w:szCs w:val="20"/>
              </w:rPr>
              <w:t>от</w:t>
            </w:r>
            <w:r w:rsidRPr="006557CF">
              <w:rPr>
                <w:spacing w:val="-2"/>
                <w:sz w:val="20"/>
                <w:szCs w:val="20"/>
              </w:rPr>
              <w:t xml:space="preserve"> </w:t>
            </w:r>
            <w:r w:rsidRPr="006557CF">
              <w:rPr>
                <w:sz w:val="20"/>
                <w:szCs w:val="20"/>
              </w:rPr>
              <w:t>потоците</w:t>
            </w:r>
          </w:p>
          <w:p w:rsidR="003E1FA2" w:rsidRPr="006557CF" w:rsidRDefault="003E1FA2" w:rsidP="006557CF">
            <w:pPr>
              <w:pStyle w:val="TableParagraph"/>
              <w:spacing w:line="276" w:lineRule="auto"/>
              <w:rPr>
                <w:sz w:val="20"/>
                <w:szCs w:val="20"/>
              </w:rPr>
            </w:pPr>
            <w:r w:rsidRPr="006557CF">
              <w:rPr>
                <w:sz w:val="20"/>
                <w:szCs w:val="20"/>
              </w:rPr>
              <w:t>МРО</w:t>
            </w:r>
          </w:p>
        </w:tc>
        <w:tc>
          <w:tcPr>
            <w:tcW w:w="993" w:type="dxa"/>
          </w:tcPr>
          <w:p w:rsidR="003E1FA2" w:rsidRPr="006557CF" w:rsidRDefault="003E1FA2" w:rsidP="006557CF">
            <w:pPr>
              <w:pStyle w:val="TableParagraph"/>
              <w:spacing w:line="276" w:lineRule="auto"/>
              <w:rPr>
                <w:sz w:val="20"/>
                <w:szCs w:val="20"/>
              </w:rPr>
            </w:pPr>
          </w:p>
        </w:tc>
        <w:tc>
          <w:tcPr>
            <w:tcW w:w="1653" w:type="dxa"/>
          </w:tcPr>
          <w:p w:rsidR="003E1FA2" w:rsidRPr="006557CF" w:rsidRDefault="003E1FA2" w:rsidP="006557CF">
            <w:pPr>
              <w:pStyle w:val="TableParagraph"/>
              <w:spacing w:line="276" w:lineRule="auto"/>
              <w:rPr>
                <w:sz w:val="20"/>
                <w:szCs w:val="20"/>
              </w:rPr>
            </w:pPr>
          </w:p>
        </w:tc>
        <w:tc>
          <w:tcPr>
            <w:tcW w:w="1182" w:type="dxa"/>
          </w:tcPr>
          <w:p w:rsidR="003E1FA2" w:rsidRPr="006557CF" w:rsidRDefault="003E1FA2" w:rsidP="006557CF">
            <w:pPr>
              <w:pStyle w:val="TableParagraph"/>
              <w:spacing w:line="276" w:lineRule="auto"/>
              <w:rPr>
                <w:sz w:val="20"/>
                <w:szCs w:val="20"/>
              </w:rPr>
            </w:pPr>
            <w:r w:rsidRPr="006557CF">
              <w:rPr>
                <w:sz w:val="20"/>
                <w:szCs w:val="20"/>
              </w:rPr>
              <w:t>2021-2028</w:t>
            </w:r>
          </w:p>
        </w:tc>
        <w:tc>
          <w:tcPr>
            <w:tcW w:w="1843" w:type="dxa"/>
          </w:tcPr>
          <w:p w:rsidR="003E1FA2" w:rsidRPr="006557CF" w:rsidRDefault="003E1FA2" w:rsidP="006557CF">
            <w:pPr>
              <w:pStyle w:val="TableParagraph"/>
              <w:spacing w:line="276" w:lineRule="auto"/>
              <w:rPr>
                <w:sz w:val="20"/>
                <w:szCs w:val="20"/>
              </w:rPr>
            </w:pPr>
            <w:r w:rsidRPr="006557CF">
              <w:rPr>
                <w:sz w:val="20"/>
                <w:szCs w:val="20"/>
              </w:rPr>
              <w:t>Изградена и</w:t>
            </w:r>
            <w:r w:rsidRPr="006557CF">
              <w:rPr>
                <w:spacing w:val="1"/>
                <w:sz w:val="20"/>
                <w:szCs w:val="20"/>
              </w:rPr>
              <w:t xml:space="preserve"> </w:t>
            </w:r>
            <w:r w:rsidRPr="006557CF">
              <w:rPr>
                <w:sz w:val="20"/>
                <w:szCs w:val="20"/>
              </w:rPr>
              <w:t>въведена в</w:t>
            </w:r>
            <w:r w:rsidRPr="006557CF">
              <w:rPr>
                <w:spacing w:val="1"/>
                <w:sz w:val="20"/>
                <w:szCs w:val="20"/>
              </w:rPr>
              <w:t xml:space="preserve"> </w:t>
            </w:r>
            <w:r w:rsidRPr="006557CF">
              <w:rPr>
                <w:sz w:val="20"/>
                <w:szCs w:val="20"/>
              </w:rPr>
              <w:t>експлоатация</w:t>
            </w:r>
            <w:r w:rsidRPr="006557CF">
              <w:rPr>
                <w:spacing w:val="1"/>
                <w:sz w:val="20"/>
                <w:szCs w:val="20"/>
              </w:rPr>
              <w:t xml:space="preserve"> </w:t>
            </w:r>
            <w:r w:rsidRPr="006557CF">
              <w:rPr>
                <w:sz w:val="20"/>
                <w:szCs w:val="20"/>
              </w:rPr>
              <w:t>площадка за</w:t>
            </w:r>
            <w:r w:rsidRPr="006557CF">
              <w:rPr>
                <w:spacing w:val="1"/>
                <w:sz w:val="20"/>
                <w:szCs w:val="20"/>
              </w:rPr>
              <w:t xml:space="preserve"> </w:t>
            </w:r>
            <w:r w:rsidRPr="006557CF">
              <w:rPr>
                <w:spacing w:val="-1"/>
                <w:sz w:val="20"/>
                <w:szCs w:val="20"/>
              </w:rPr>
              <w:t xml:space="preserve">разделно </w:t>
            </w:r>
            <w:r w:rsidRPr="006557CF">
              <w:rPr>
                <w:sz w:val="20"/>
                <w:szCs w:val="20"/>
              </w:rPr>
              <w:t>събрани</w:t>
            </w:r>
            <w:r w:rsidRPr="006557CF">
              <w:rPr>
                <w:spacing w:val="-47"/>
                <w:sz w:val="20"/>
                <w:szCs w:val="20"/>
              </w:rPr>
              <w:t xml:space="preserve"> </w:t>
            </w:r>
            <w:r w:rsidRPr="006557CF">
              <w:rPr>
                <w:sz w:val="20"/>
                <w:szCs w:val="20"/>
              </w:rPr>
              <w:t>отпадъци от</w:t>
            </w:r>
            <w:r w:rsidRPr="006557CF">
              <w:rPr>
                <w:spacing w:val="1"/>
                <w:sz w:val="20"/>
                <w:szCs w:val="20"/>
              </w:rPr>
              <w:t xml:space="preserve"> </w:t>
            </w:r>
            <w:r w:rsidRPr="006557CF">
              <w:rPr>
                <w:sz w:val="20"/>
                <w:szCs w:val="20"/>
              </w:rPr>
              <w:t>домакинствата на</w:t>
            </w:r>
            <w:r w:rsidRPr="006557CF">
              <w:rPr>
                <w:spacing w:val="-47"/>
                <w:sz w:val="20"/>
                <w:szCs w:val="20"/>
              </w:rPr>
              <w:t xml:space="preserve"> </w:t>
            </w:r>
            <w:r w:rsidRPr="006557CF">
              <w:rPr>
                <w:sz w:val="20"/>
                <w:szCs w:val="20"/>
              </w:rPr>
              <w:t>територията на</w:t>
            </w:r>
            <w:r w:rsidRPr="006557CF">
              <w:rPr>
                <w:spacing w:val="1"/>
                <w:sz w:val="20"/>
                <w:szCs w:val="20"/>
              </w:rPr>
              <w:t xml:space="preserve"> </w:t>
            </w:r>
            <w:r w:rsidRPr="006557CF">
              <w:rPr>
                <w:sz w:val="20"/>
                <w:szCs w:val="20"/>
              </w:rPr>
              <w:t>община</w:t>
            </w:r>
            <w:r w:rsidRPr="006557CF">
              <w:rPr>
                <w:spacing w:val="-3"/>
                <w:sz w:val="20"/>
                <w:szCs w:val="20"/>
              </w:rPr>
              <w:t xml:space="preserve"> </w:t>
            </w:r>
            <w:r w:rsidRPr="006557CF">
              <w:rPr>
                <w:sz w:val="20"/>
                <w:szCs w:val="20"/>
              </w:rPr>
              <w:t>Гълъбово</w:t>
            </w:r>
          </w:p>
        </w:tc>
        <w:tc>
          <w:tcPr>
            <w:tcW w:w="1700" w:type="dxa"/>
          </w:tcPr>
          <w:p w:rsidR="003E1FA2" w:rsidRPr="006557CF" w:rsidRDefault="003E1FA2" w:rsidP="006557CF">
            <w:pPr>
              <w:pStyle w:val="TableParagraph"/>
              <w:spacing w:line="276" w:lineRule="auto"/>
              <w:rPr>
                <w:sz w:val="20"/>
                <w:szCs w:val="20"/>
              </w:rPr>
            </w:pPr>
            <w:r w:rsidRPr="006557CF">
              <w:rPr>
                <w:sz w:val="20"/>
                <w:szCs w:val="20"/>
              </w:rPr>
              <w:t>Количества</w:t>
            </w:r>
            <w:r w:rsidRPr="006557CF">
              <w:rPr>
                <w:spacing w:val="1"/>
                <w:sz w:val="20"/>
                <w:szCs w:val="20"/>
              </w:rPr>
              <w:t xml:space="preserve"> </w:t>
            </w:r>
            <w:r w:rsidRPr="006557CF">
              <w:rPr>
                <w:spacing w:val="-1"/>
                <w:sz w:val="20"/>
                <w:szCs w:val="20"/>
              </w:rPr>
              <w:t>събрани</w:t>
            </w:r>
            <w:r w:rsidRPr="006557CF">
              <w:rPr>
                <w:spacing w:val="-10"/>
                <w:sz w:val="20"/>
                <w:szCs w:val="20"/>
              </w:rPr>
              <w:t xml:space="preserve"> </w:t>
            </w:r>
            <w:r w:rsidRPr="006557CF">
              <w:rPr>
                <w:sz w:val="20"/>
                <w:szCs w:val="20"/>
              </w:rPr>
              <w:t>МРО</w:t>
            </w:r>
          </w:p>
        </w:tc>
        <w:tc>
          <w:tcPr>
            <w:tcW w:w="1559" w:type="dxa"/>
          </w:tcPr>
          <w:p w:rsidR="003E1FA2" w:rsidRPr="006557CF" w:rsidRDefault="003E1FA2" w:rsidP="006557CF">
            <w:pPr>
              <w:pStyle w:val="TableParagraph"/>
              <w:spacing w:line="276" w:lineRule="auto"/>
              <w:rPr>
                <w:sz w:val="20"/>
                <w:szCs w:val="20"/>
              </w:rPr>
            </w:pPr>
            <w:r w:rsidRPr="006557CF">
              <w:rPr>
                <w:sz w:val="20"/>
                <w:szCs w:val="20"/>
              </w:rPr>
              <w:t>Събрани МРО</w:t>
            </w:r>
            <w:r w:rsidRPr="006557CF">
              <w:rPr>
                <w:spacing w:val="-47"/>
                <w:sz w:val="20"/>
                <w:szCs w:val="20"/>
              </w:rPr>
              <w:t xml:space="preserve"> </w:t>
            </w:r>
            <w:r w:rsidRPr="006557CF">
              <w:rPr>
                <w:spacing w:val="-1"/>
                <w:sz w:val="20"/>
                <w:szCs w:val="20"/>
              </w:rPr>
              <w:t>на</w:t>
            </w:r>
            <w:r w:rsidRPr="006557CF">
              <w:rPr>
                <w:spacing w:val="-6"/>
                <w:sz w:val="20"/>
                <w:szCs w:val="20"/>
              </w:rPr>
              <w:t xml:space="preserve"> </w:t>
            </w:r>
            <w:r w:rsidRPr="006557CF">
              <w:rPr>
                <w:spacing w:val="-1"/>
                <w:sz w:val="20"/>
                <w:szCs w:val="20"/>
              </w:rPr>
              <w:t>площадката</w:t>
            </w:r>
          </w:p>
        </w:tc>
        <w:tc>
          <w:tcPr>
            <w:tcW w:w="1373" w:type="dxa"/>
          </w:tcPr>
          <w:p w:rsidR="003E1FA2" w:rsidRPr="006557CF" w:rsidRDefault="003E1FA2" w:rsidP="006557CF">
            <w:pPr>
              <w:pStyle w:val="TableParagraph"/>
              <w:spacing w:line="276" w:lineRule="auto"/>
              <w:rPr>
                <w:sz w:val="20"/>
                <w:szCs w:val="20"/>
              </w:rPr>
            </w:pPr>
            <w:r w:rsidRPr="006557CF">
              <w:rPr>
                <w:spacing w:val="-1"/>
                <w:sz w:val="20"/>
                <w:szCs w:val="20"/>
              </w:rPr>
              <w:t>Община</w:t>
            </w:r>
            <w:r w:rsidRPr="006557CF">
              <w:rPr>
                <w:spacing w:val="-47"/>
                <w:sz w:val="20"/>
                <w:szCs w:val="20"/>
              </w:rPr>
              <w:t xml:space="preserve"> </w:t>
            </w:r>
            <w:r w:rsidRPr="006557CF">
              <w:rPr>
                <w:sz w:val="20"/>
                <w:szCs w:val="20"/>
              </w:rPr>
              <w:t>Гълъбово</w:t>
            </w:r>
          </w:p>
        </w:tc>
        <w:tc>
          <w:tcPr>
            <w:tcW w:w="1462" w:type="dxa"/>
          </w:tcPr>
          <w:p w:rsidR="003E1FA2" w:rsidRPr="006557CF" w:rsidRDefault="003E1FA2" w:rsidP="006557CF">
            <w:pPr>
              <w:spacing w:after="0"/>
              <w:rPr>
                <w:rFonts w:ascii="Times New Roman" w:hAnsi="Times New Roman" w:cs="Times New Roman"/>
                <w:sz w:val="20"/>
                <w:szCs w:val="20"/>
              </w:rPr>
            </w:pPr>
          </w:p>
        </w:tc>
      </w:tr>
      <w:tr w:rsidR="003E1FA2" w:rsidRPr="006557CF" w:rsidTr="00E86EED">
        <w:tc>
          <w:tcPr>
            <w:tcW w:w="1701" w:type="dxa"/>
            <w:vMerge/>
          </w:tcPr>
          <w:p w:rsidR="003E1FA2" w:rsidRPr="006557CF" w:rsidRDefault="003E1FA2" w:rsidP="006557CF">
            <w:pPr>
              <w:widowControl w:val="0"/>
              <w:spacing w:after="0"/>
              <w:rPr>
                <w:rFonts w:ascii="Times New Roman" w:hAnsi="Times New Roman" w:cs="Times New Roman"/>
                <w:sz w:val="20"/>
                <w:szCs w:val="20"/>
              </w:rPr>
            </w:pPr>
          </w:p>
        </w:tc>
        <w:tc>
          <w:tcPr>
            <w:tcW w:w="2127" w:type="dxa"/>
          </w:tcPr>
          <w:p w:rsidR="003E1FA2" w:rsidRPr="006557CF" w:rsidRDefault="003E1FA2" w:rsidP="006557CF">
            <w:pPr>
              <w:pStyle w:val="TableParagraph"/>
              <w:spacing w:line="276" w:lineRule="auto"/>
              <w:rPr>
                <w:sz w:val="20"/>
                <w:szCs w:val="20"/>
              </w:rPr>
            </w:pPr>
            <w:r w:rsidRPr="006557CF">
              <w:rPr>
                <w:sz w:val="20"/>
                <w:szCs w:val="20"/>
              </w:rPr>
              <w:t>1.2. Сключване на</w:t>
            </w:r>
            <w:r w:rsidRPr="006557CF">
              <w:rPr>
                <w:spacing w:val="-47"/>
                <w:sz w:val="20"/>
                <w:szCs w:val="20"/>
              </w:rPr>
              <w:t xml:space="preserve"> </w:t>
            </w:r>
            <w:r w:rsidRPr="006557CF">
              <w:rPr>
                <w:sz w:val="20"/>
                <w:szCs w:val="20"/>
              </w:rPr>
              <w:t>договори с</w:t>
            </w:r>
            <w:r w:rsidRPr="006557CF">
              <w:rPr>
                <w:spacing w:val="1"/>
                <w:sz w:val="20"/>
                <w:szCs w:val="20"/>
              </w:rPr>
              <w:t xml:space="preserve"> </w:t>
            </w:r>
            <w:r w:rsidRPr="006557CF">
              <w:rPr>
                <w:sz w:val="20"/>
                <w:szCs w:val="20"/>
              </w:rPr>
              <w:t>организациите по</w:t>
            </w:r>
            <w:r w:rsidRPr="006557CF">
              <w:rPr>
                <w:spacing w:val="1"/>
                <w:sz w:val="20"/>
                <w:szCs w:val="20"/>
              </w:rPr>
              <w:t xml:space="preserve"> </w:t>
            </w:r>
            <w:r w:rsidRPr="006557CF">
              <w:rPr>
                <w:sz w:val="20"/>
                <w:szCs w:val="20"/>
              </w:rPr>
              <w:t>оползотворяване</w:t>
            </w:r>
            <w:r w:rsidRPr="006557CF">
              <w:rPr>
                <w:spacing w:val="1"/>
                <w:sz w:val="20"/>
                <w:szCs w:val="20"/>
              </w:rPr>
              <w:t xml:space="preserve"> </w:t>
            </w:r>
            <w:r w:rsidRPr="006557CF">
              <w:rPr>
                <w:spacing w:val="-1"/>
                <w:sz w:val="20"/>
                <w:szCs w:val="20"/>
              </w:rPr>
              <w:t xml:space="preserve">относно </w:t>
            </w:r>
            <w:r w:rsidRPr="006557CF">
              <w:rPr>
                <w:sz w:val="20"/>
                <w:szCs w:val="20"/>
              </w:rPr>
              <w:t>управление</w:t>
            </w:r>
            <w:r w:rsidRPr="006557CF">
              <w:rPr>
                <w:spacing w:val="-47"/>
                <w:sz w:val="20"/>
                <w:szCs w:val="20"/>
              </w:rPr>
              <w:t xml:space="preserve"> </w:t>
            </w:r>
            <w:r w:rsidRPr="006557CF">
              <w:rPr>
                <w:sz w:val="20"/>
                <w:szCs w:val="20"/>
              </w:rPr>
              <w:t>на ИУЕЕО, НУБА,</w:t>
            </w:r>
            <w:r w:rsidRPr="006557CF">
              <w:rPr>
                <w:spacing w:val="1"/>
                <w:sz w:val="20"/>
                <w:szCs w:val="20"/>
              </w:rPr>
              <w:t xml:space="preserve"> </w:t>
            </w:r>
            <w:r w:rsidRPr="006557CF">
              <w:rPr>
                <w:sz w:val="20"/>
                <w:szCs w:val="20"/>
              </w:rPr>
              <w:t>ИУМПС</w:t>
            </w:r>
            <w:r w:rsidR="005A41C1">
              <w:rPr>
                <w:sz w:val="20"/>
                <w:szCs w:val="20"/>
              </w:rPr>
              <w:t>, ИУГ</w:t>
            </w:r>
          </w:p>
        </w:tc>
        <w:tc>
          <w:tcPr>
            <w:tcW w:w="993" w:type="dxa"/>
          </w:tcPr>
          <w:p w:rsidR="003E1FA2" w:rsidRPr="006557CF" w:rsidRDefault="003E1FA2" w:rsidP="006557CF">
            <w:pPr>
              <w:pStyle w:val="TableParagraph"/>
              <w:spacing w:line="276" w:lineRule="auto"/>
              <w:rPr>
                <w:sz w:val="20"/>
                <w:szCs w:val="20"/>
              </w:rPr>
            </w:pPr>
          </w:p>
        </w:tc>
        <w:tc>
          <w:tcPr>
            <w:tcW w:w="1653" w:type="dxa"/>
          </w:tcPr>
          <w:p w:rsidR="003E1FA2" w:rsidRPr="006557CF" w:rsidRDefault="003E1FA2" w:rsidP="006557CF">
            <w:pPr>
              <w:pStyle w:val="TableParagraph"/>
              <w:spacing w:line="276" w:lineRule="auto"/>
              <w:rPr>
                <w:sz w:val="20"/>
                <w:szCs w:val="20"/>
              </w:rPr>
            </w:pPr>
          </w:p>
        </w:tc>
        <w:tc>
          <w:tcPr>
            <w:tcW w:w="1182" w:type="dxa"/>
          </w:tcPr>
          <w:p w:rsidR="003E1FA2" w:rsidRPr="006557CF" w:rsidRDefault="003E1FA2" w:rsidP="006557CF">
            <w:pPr>
              <w:pStyle w:val="TableParagraph"/>
              <w:spacing w:line="276" w:lineRule="auto"/>
              <w:rPr>
                <w:sz w:val="20"/>
                <w:szCs w:val="20"/>
              </w:rPr>
            </w:pPr>
            <w:r w:rsidRPr="006557CF">
              <w:rPr>
                <w:sz w:val="20"/>
                <w:szCs w:val="20"/>
              </w:rPr>
              <w:t>2021</w:t>
            </w:r>
            <w:r w:rsidRPr="006557CF">
              <w:rPr>
                <w:spacing w:val="1"/>
                <w:sz w:val="20"/>
                <w:szCs w:val="20"/>
              </w:rPr>
              <w:t xml:space="preserve"> </w:t>
            </w:r>
            <w:r w:rsidRPr="006557CF">
              <w:rPr>
                <w:sz w:val="20"/>
                <w:szCs w:val="20"/>
              </w:rPr>
              <w:t>-</w:t>
            </w:r>
          </w:p>
          <w:p w:rsidR="003E1FA2" w:rsidRPr="006557CF" w:rsidRDefault="003E1FA2" w:rsidP="006557CF">
            <w:pPr>
              <w:pStyle w:val="TableParagraph"/>
              <w:spacing w:line="276" w:lineRule="auto"/>
              <w:rPr>
                <w:sz w:val="20"/>
                <w:szCs w:val="20"/>
              </w:rPr>
            </w:pPr>
            <w:r w:rsidRPr="006557CF">
              <w:rPr>
                <w:sz w:val="20"/>
                <w:szCs w:val="20"/>
              </w:rPr>
              <w:t>2028</w:t>
            </w:r>
          </w:p>
        </w:tc>
        <w:tc>
          <w:tcPr>
            <w:tcW w:w="1843" w:type="dxa"/>
          </w:tcPr>
          <w:p w:rsidR="003E1FA2" w:rsidRPr="006557CF" w:rsidRDefault="003E1FA2" w:rsidP="006557CF">
            <w:pPr>
              <w:pStyle w:val="TableParagraph"/>
              <w:spacing w:line="276" w:lineRule="auto"/>
              <w:rPr>
                <w:sz w:val="20"/>
                <w:szCs w:val="20"/>
              </w:rPr>
            </w:pPr>
            <w:r w:rsidRPr="006557CF">
              <w:rPr>
                <w:spacing w:val="-1"/>
                <w:sz w:val="20"/>
                <w:szCs w:val="20"/>
              </w:rPr>
              <w:t xml:space="preserve">Разделно </w:t>
            </w:r>
            <w:r w:rsidRPr="006557CF">
              <w:rPr>
                <w:sz w:val="20"/>
                <w:szCs w:val="20"/>
              </w:rPr>
              <w:t>събрани</w:t>
            </w:r>
            <w:r w:rsidRPr="006557CF">
              <w:rPr>
                <w:spacing w:val="-47"/>
                <w:sz w:val="20"/>
                <w:szCs w:val="20"/>
              </w:rPr>
              <w:t xml:space="preserve"> </w:t>
            </w:r>
            <w:r w:rsidRPr="006557CF">
              <w:rPr>
                <w:sz w:val="20"/>
                <w:szCs w:val="20"/>
              </w:rPr>
              <w:t>отпадъци от</w:t>
            </w:r>
            <w:r w:rsidRPr="006557CF">
              <w:rPr>
                <w:spacing w:val="1"/>
                <w:sz w:val="20"/>
                <w:szCs w:val="20"/>
              </w:rPr>
              <w:t xml:space="preserve"> </w:t>
            </w:r>
            <w:r w:rsidRPr="006557CF">
              <w:rPr>
                <w:sz w:val="20"/>
                <w:szCs w:val="20"/>
              </w:rPr>
              <w:t>ИУЕЕО, НУБА,</w:t>
            </w:r>
            <w:r w:rsidRPr="006557CF">
              <w:rPr>
                <w:spacing w:val="1"/>
                <w:sz w:val="20"/>
                <w:szCs w:val="20"/>
              </w:rPr>
              <w:t xml:space="preserve"> </w:t>
            </w:r>
            <w:r w:rsidRPr="006557CF">
              <w:rPr>
                <w:sz w:val="20"/>
                <w:szCs w:val="20"/>
              </w:rPr>
              <w:t>ИУМПС</w:t>
            </w:r>
            <w:r w:rsidR="005A41C1">
              <w:rPr>
                <w:sz w:val="20"/>
                <w:szCs w:val="20"/>
              </w:rPr>
              <w:t>, ИУГ</w:t>
            </w:r>
          </w:p>
        </w:tc>
        <w:tc>
          <w:tcPr>
            <w:tcW w:w="1700" w:type="dxa"/>
          </w:tcPr>
          <w:p w:rsidR="003E1FA2" w:rsidRPr="006557CF" w:rsidRDefault="003E1FA2" w:rsidP="006557CF">
            <w:pPr>
              <w:pStyle w:val="TableParagraph"/>
              <w:spacing w:line="276" w:lineRule="auto"/>
              <w:rPr>
                <w:sz w:val="20"/>
                <w:szCs w:val="20"/>
              </w:rPr>
            </w:pPr>
            <w:r w:rsidRPr="006557CF">
              <w:rPr>
                <w:spacing w:val="-1"/>
                <w:sz w:val="20"/>
                <w:szCs w:val="20"/>
              </w:rPr>
              <w:t xml:space="preserve">Брой </w:t>
            </w:r>
            <w:r w:rsidRPr="006557CF">
              <w:rPr>
                <w:sz w:val="20"/>
                <w:szCs w:val="20"/>
              </w:rPr>
              <w:t>сключени</w:t>
            </w:r>
            <w:r w:rsidRPr="006557CF">
              <w:rPr>
                <w:spacing w:val="-47"/>
                <w:sz w:val="20"/>
                <w:szCs w:val="20"/>
              </w:rPr>
              <w:t xml:space="preserve"> </w:t>
            </w:r>
            <w:r w:rsidRPr="006557CF">
              <w:rPr>
                <w:sz w:val="20"/>
                <w:szCs w:val="20"/>
              </w:rPr>
              <w:t>договори</w:t>
            </w:r>
          </w:p>
        </w:tc>
        <w:tc>
          <w:tcPr>
            <w:tcW w:w="1559" w:type="dxa"/>
          </w:tcPr>
          <w:p w:rsidR="003E1FA2" w:rsidRPr="006557CF" w:rsidRDefault="003E1FA2" w:rsidP="006557CF">
            <w:pPr>
              <w:pStyle w:val="TableParagraph"/>
              <w:spacing w:line="276" w:lineRule="auto"/>
              <w:rPr>
                <w:sz w:val="20"/>
                <w:szCs w:val="20"/>
              </w:rPr>
            </w:pPr>
            <w:r w:rsidRPr="006557CF">
              <w:rPr>
                <w:spacing w:val="-1"/>
                <w:sz w:val="20"/>
                <w:szCs w:val="20"/>
              </w:rPr>
              <w:t xml:space="preserve">Брой </w:t>
            </w:r>
            <w:r w:rsidRPr="006557CF">
              <w:rPr>
                <w:sz w:val="20"/>
                <w:szCs w:val="20"/>
              </w:rPr>
              <w:t>сключени</w:t>
            </w:r>
            <w:r w:rsidRPr="006557CF">
              <w:rPr>
                <w:spacing w:val="-47"/>
                <w:sz w:val="20"/>
                <w:szCs w:val="20"/>
              </w:rPr>
              <w:t xml:space="preserve"> </w:t>
            </w:r>
            <w:r w:rsidRPr="006557CF">
              <w:rPr>
                <w:sz w:val="20"/>
                <w:szCs w:val="20"/>
              </w:rPr>
              <w:t>договори</w:t>
            </w:r>
          </w:p>
        </w:tc>
        <w:tc>
          <w:tcPr>
            <w:tcW w:w="1373" w:type="dxa"/>
          </w:tcPr>
          <w:p w:rsidR="003E1FA2" w:rsidRPr="006557CF" w:rsidRDefault="003E1FA2" w:rsidP="006557CF">
            <w:pPr>
              <w:pStyle w:val="TableParagraph"/>
              <w:spacing w:line="276" w:lineRule="auto"/>
              <w:rPr>
                <w:sz w:val="20"/>
                <w:szCs w:val="20"/>
              </w:rPr>
            </w:pPr>
            <w:r w:rsidRPr="006557CF">
              <w:rPr>
                <w:spacing w:val="-1"/>
                <w:sz w:val="20"/>
                <w:szCs w:val="20"/>
              </w:rPr>
              <w:t>Община</w:t>
            </w:r>
            <w:r w:rsidRPr="006557CF">
              <w:rPr>
                <w:spacing w:val="-47"/>
                <w:sz w:val="20"/>
                <w:szCs w:val="20"/>
              </w:rPr>
              <w:t xml:space="preserve"> </w:t>
            </w:r>
            <w:r w:rsidRPr="006557CF">
              <w:rPr>
                <w:sz w:val="20"/>
                <w:szCs w:val="20"/>
              </w:rPr>
              <w:t>Гълъбово</w:t>
            </w:r>
          </w:p>
        </w:tc>
        <w:tc>
          <w:tcPr>
            <w:tcW w:w="1462" w:type="dxa"/>
          </w:tcPr>
          <w:p w:rsidR="003E1FA2" w:rsidRPr="006557CF" w:rsidRDefault="003E1FA2" w:rsidP="006557CF">
            <w:pPr>
              <w:pStyle w:val="TableParagraph"/>
              <w:spacing w:line="276" w:lineRule="auto"/>
              <w:rPr>
                <w:sz w:val="20"/>
                <w:szCs w:val="20"/>
              </w:rPr>
            </w:pPr>
            <w:r w:rsidRPr="006557CF">
              <w:rPr>
                <w:sz w:val="20"/>
                <w:szCs w:val="20"/>
              </w:rPr>
              <w:t>Организации</w:t>
            </w:r>
            <w:r w:rsidRPr="006557CF">
              <w:rPr>
                <w:spacing w:val="1"/>
                <w:sz w:val="20"/>
                <w:szCs w:val="20"/>
              </w:rPr>
              <w:t xml:space="preserve"> </w:t>
            </w:r>
            <w:r w:rsidRPr="006557CF">
              <w:rPr>
                <w:sz w:val="20"/>
                <w:szCs w:val="20"/>
              </w:rPr>
              <w:t>по</w:t>
            </w:r>
            <w:r w:rsidRPr="006557CF">
              <w:rPr>
                <w:spacing w:val="1"/>
                <w:sz w:val="20"/>
                <w:szCs w:val="20"/>
              </w:rPr>
              <w:t xml:space="preserve"> </w:t>
            </w:r>
            <w:r w:rsidRPr="006557CF">
              <w:rPr>
                <w:spacing w:val="-1"/>
                <w:sz w:val="20"/>
                <w:szCs w:val="20"/>
              </w:rPr>
              <w:t>оползотворява</w:t>
            </w:r>
            <w:r w:rsidRPr="006557CF">
              <w:rPr>
                <w:spacing w:val="-47"/>
                <w:sz w:val="20"/>
                <w:szCs w:val="20"/>
              </w:rPr>
              <w:t xml:space="preserve"> </w:t>
            </w:r>
            <w:r w:rsidRPr="006557CF">
              <w:rPr>
                <w:sz w:val="20"/>
                <w:szCs w:val="20"/>
              </w:rPr>
              <w:t>не</w:t>
            </w:r>
          </w:p>
        </w:tc>
      </w:tr>
      <w:tr w:rsidR="003E1FA2" w:rsidRPr="006557CF" w:rsidTr="003E1FA2">
        <w:tc>
          <w:tcPr>
            <w:tcW w:w="1701" w:type="dxa"/>
            <w:vMerge/>
          </w:tcPr>
          <w:p w:rsidR="003E1FA2" w:rsidRPr="006557CF" w:rsidRDefault="003E1FA2" w:rsidP="006557CF">
            <w:pPr>
              <w:tabs>
                <w:tab w:val="left" w:pos="-2694"/>
              </w:tabs>
              <w:spacing w:after="0"/>
              <w:rPr>
                <w:rFonts w:ascii="Times New Roman" w:hAnsi="Times New Roman" w:cs="Times New Roman"/>
                <w:b/>
                <w:sz w:val="20"/>
                <w:szCs w:val="20"/>
              </w:rPr>
            </w:pPr>
          </w:p>
        </w:tc>
        <w:tc>
          <w:tcPr>
            <w:tcW w:w="2127" w:type="dxa"/>
          </w:tcPr>
          <w:p w:rsidR="003E1FA2" w:rsidRPr="006557CF" w:rsidRDefault="003E1FA2" w:rsidP="006557CF">
            <w:pPr>
              <w:pStyle w:val="TableParagraph"/>
              <w:spacing w:line="276" w:lineRule="auto"/>
              <w:rPr>
                <w:sz w:val="20"/>
                <w:szCs w:val="20"/>
              </w:rPr>
            </w:pPr>
            <w:r w:rsidRPr="006557CF">
              <w:rPr>
                <w:sz w:val="20"/>
                <w:szCs w:val="20"/>
              </w:rPr>
              <w:t>1.</w:t>
            </w:r>
            <w:r w:rsidR="006557CF">
              <w:rPr>
                <w:sz w:val="20"/>
                <w:szCs w:val="20"/>
              </w:rPr>
              <w:t>3.</w:t>
            </w:r>
            <w:r w:rsidRPr="006557CF">
              <w:rPr>
                <w:sz w:val="20"/>
                <w:szCs w:val="20"/>
              </w:rPr>
              <w:t xml:space="preserve"> Определяне</w:t>
            </w:r>
            <w:r w:rsidRPr="006557CF">
              <w:rPr>
                <w:spacing w:val="1"/>
                <w:sz w:val="20"/>
                <w:szCs w:val="20"/>
              </w:rPr>
              <w:t xml:space="preserve"> </w:t>
            </w:r>
            <w:r w:rsidRPr="006557CF">
              <w:rPr>
                <w:sz w:val="20"/>
                <w:szCs w:val="20"/>
              </w:rPr>
              <w:t>на</w:t>
            </w:r>
            <w:r w:rsidRPr="006557CF">
              <w:rPr>
                <w:spacing w:val="1"/>
                <w:sz w:val="20"/>
                <w:szCs w:val="20"/>
              </w:rPr>
              <w:t xml:space="preserve"> </w:t>
            </w:r>
            <w:r w:rsidRPr="006557CF">
              <w:rPr>
                <w:sz w:val="20"/>
                <w:szCs w:val="20"/>
              </w:rPr>
              <w:t>място/места за</w:t>
            </w:r>
            <w:r w:rsidRPr="006557CF">
              <w:rPr>
                <w:spacing w:val="1"/>
                <w:sz w:val="20"/>
                <w:szCs w:val="20"/>
              </w:rPr>
              <w:t xml:space="preserve"> </w:t>
            </w:r>
            <w:r w:rsidRPr="006557CF">
              <w:rPr>
                <w:sz w:val="20"/>
                <w:szCs w:val="20"/>
              </w:rPr>
              <w:t>събиране</w:t>
            </w:r>
            <w:r w:rsidRPr="006557CF">
              <w:rPr>
                <w:spacing w:val="-5"/>
                <w:sz w:val="20"/>
                <w:szCs w:val="20"/>
              </w:rPr>
              <w:t xml:space="preserve"> </w:t>
            </w:r>
            <w:r w:rsidRPr="006557CF">
              <w:rPr>
                <w:sz w:val="20"/>
                <w:szCs w:val="20"/>
              </w:rPr>
              <w:t>на</w:t>
            </w:r>
            <w:r w:rsidRPr="006557CF">
              <w:rPr>
                <w:spacing w:val="-7"/>
                <w:sz w:val="20"/>
                <w:szCs w:val="20"/>
              </w:rPr>
              <w:t xml:space="preserve"> </w:t>
            </w:r>
            <w:r w:rsidRPr="006557CF">
              <w:rPr>
                <w:sz w:val="20"/>
                <w:szCs w:val="20"/>
              </w:rPr>
              <w:t>ИУГ</w:t>
            </w:r>
            <w:r w:rsidRPr="006557CF">
              <w:rPr>
                <w:spacing w:val="-7"/>
                <w:sz w:val="20"/>
                <w:szCs w:val="20"/>
              </w:rPr>
              <w:t xml:space="preserve"> </w:t>
            </w:r>
            <w:r w:rsidRPr="006557CF">
              <w:rPr>
                <w:sz w:val="20"/>
                <w:szCs w:val="20"/>
              </w:rPr>
              <w:t>на</w:t>
            </w:r>
            <w:r w:rsidRPr="006557CF">
              <w:rPr>
                <w:spacing w:val="-47"/>
                <w:sz w:val="20"/>
                <w:szCs w:val="20"/>
              </w:rPr>
              <w:t xml:space="preserve"> </w:t>
            </w:r>
            <w:r w:rsidRPr="006557CF">
              <w:rPr>
                <w:sz w:val="20"/>
                <w:szCs w:val="20"/>
              </w:rPr>
              <w:t>територията</w:t>
            </w:r>
            <w:r w:rsidRPr="006557CF">
              <w:rPr>
                <w:spacing w:val="-1"/>
                <w:sz w:val="20"/>
                <w:szCs w:val="20"/>
              </w:rPr>
              <w:t xml:space="preserve"> </w:t>
            </w:r>
            <w:r w:rsidRPr="006557CF">
              <w:rPr>
                <w:sz w:val="20"/>
                <w:szCs w:val="20"/>
              </w:rPr>
              <w:t>на</w:t>
            </w:r>
          </w:p>
          <w:p w:rsidR="003E1FA2" w:rsidRPr="006557CF" w:rsidRDefault="003E1FA2" w:rsidP="006557CF">
            <w:pPr>
              <w:pStyle w:val="TableParagraph"/>
              <w:spacing w:line="276" w:lineRule="auto"/>
              <w:rPr>
                <w:sz w:val="20"/>
                <w:szCs w:val="20"/>
              </w:rPr>
            </w:pPr>
            <w:r w:rsidRPr="006557CF">
              <w:rPr>
                <w:sz w:val="20"/>
                <w:szCs w:val="20"/>
              </w:rPr>
              <w:t>общината</w:t>
            </w:r>
          </w:p>
        </w:tc>
        <w:tc>
          <w:tcPr>
            <w:tcW w:w="993" w:type="dxa"/>
          </w:tcPr>
          <w:p w:rsidR="003E1FA2" w:rsidRPr="006557CF" w:rsidRDefault="003E1FA2" w:rsidP="006557CF">
            <w:pPr>
              <w:pStyle w:val="TableParagraph"/>
              <w:spacing w:line="276" w:lineRule="auto"/>
              <w:rPr>
                <w:sz w:val="20"/>
                <w:szCs w:val="20"/>
              </w:rPr>
            </w:pPr>
            <w:r w:rsidRPr="006557CF">
              <w:rPr>
                <w:w w:val="99"/>
                <w:sz w:val="20"/>
                <w:szCs w:val="20"/>
              </w:rPr>
              <w:t>-</w:t>
            </w:r>
          </w:p>
        </w:tc>
        <w:tc>
          <w:tcPr>
            <w:tcW w:w="1653" w:type="dxa"/>
          </w:tcPr>
          <w:p w:rsidR="003E1FA2" w:rsidRPr="006557CF" w:rsidRDefault="003E1FA2" w:rsidP="006557CF">
            <w:pPr>
              <w:pStyle w:val="TableParagraph"/>
              <w:spacing w:line="276" w:lineRule="auto"/>
              <w:rPr>
                <w:sz w:val="20"/>
                <w:szCs w:val="20"/>
              </w:rPr>
            </w:pPr>
            <w:r w:rsidRPr="006557CF">
              <w:rPr>
                <w:spacing w:val="-1"/>
                <w:sz w:val="20"/>
                <w:szCs w:val="20"/>
              </w:rPr>
              <w:t>Общински</w:t>
            </w:r>
            <w:r w:rsidRPr="006557CF">
              <w:rPr>
                <w:spacing w:val="-47"/>
                <w:sz w:val="20"/>
                <w:szCs w:val="20"/>
              </w:rPr>
              <w:t xml:space="preserve"> </w:t>
            </w:r>
            <w:r w:rsidRPr="006557CF">
              <w:rPr>
                <w:sz w:val="20"/>
                <w:szCs w:val="20"/>
              </w:rPr>
              <w:t>бюджет</w:t>
            </w:r>
          </w:p>
        </w:tc>
        <w:tc>
          <w:tcPr>
            <w:tcW w:w="1182" w:type="dxa"/>
          </w:tcPr>
          <w:p w:rsidR="003E1FA2" w:rsidRPr="006557CF" w:rsidRDefault="003E1FA2" w:rsidP="006557CF">
            <w:pPr>
              <w:pStyle w:val="TableParagraph"/>
              <w:spacing w:line="276" w:lineRule="auto"/>
              <w:rPr>
                <w:sz w:val="20"/>
                <w:szCs w:val="20"/>
              </w:rPr>
            </w:pPr>
            <w:r w:rsidRPr="006557CF">
              <w:rPr>
                <w:sz w:val="20"/>
                <w:szCs w:val="20"/>
              </w:rPr>
              <w:t>2022-2027</w:t>
            </w:r>
          </w:p>
        </w:tc>
        <w:tc>
          <w:tcPr>
            <w:tcW w:w="1843" w:type="dxa"/>
          </w:tcPr>
          <w:p w:rsidR="003E1FA2" w:rsidRPr="006557CF" w:rsidRDefault="003E1FA2" w:rsidP="006557CF">
            <w:pPr>
              <w:pStyle w:val="TableParagraph"/>
              <w:spacing w:line="276" w:lineRule="auto"/>
              <w:rPr>
                <w:sz w:val="20"/>
                <w:szCs w:val="20"/>
              </w:rPr>
            </w:pPr>
            <w:r w:rsidRPr="006557CF">
              <w:rPr>
                <w:sz w:val="20"/>
                <w:szCs w:val="20"/>
              </w:rPr>
              <w:t>На</w:t>
            </w:r>
            <w:r w:rsidRPr="006557CF">
              <w:rPr>
                <w:spacing w:val="-6"/>
                <w:sz w:val="20"/>
                <w:szCs w:val="20"/>
              </w:rPr>
              <w:t xml:space="preserve"> </w:t>
            </w:r>
            <w:r w:rsidRPr="006557CF">
              <w:rPr>
                <w:sz w:val="20"/>
                <w:szCs w:val="20"/>
              </w:rPr>
              <w:t>територията</w:t>
            </w:r>
            <w:r w:rsidRPr="006557CF">
              <w:rPr>
                <w:spacing w:val="-5"/>
                <w:sz w:val="20"/>
                <w:szCs w:val="20"/>
              </w:rPr>
              <w:t xml:space="preserve"> </w:t>
            </w:r>
            <w:r w:rsidRPr="006557CF">
              <w:rPr>
                <w:sz w:val="20"/>
                <w:szCs w:val="20"/>
              </w:rPr>
              <w:t>на</w:t>
            </w:r>
            <w:r w:rsidRPr="006557CF">
              <w:rPr>
                <w:spacing w:val="-47"/>
                <w:sz w:val="20"/>
                <w:szCs w:val="20"/>
              </w:rPr>
              <w:t xml:space="preserve"> </w:t>
            </w:r>
            <w:r w:rsidRPr="006557CF">
              <w:rPr>
                <w:sz w:val="20"/>
                <w:szCs w:val="20"/>
              </w:rPr>
              <w:t>общината има</w:t>
            </w:r>
            <w:r w:rsidRPr="006557CF">
              <w:rPr>
                <w:spacing w:val="1"/>
                <w:sz w:val="20"/>
                <w:szCs w:val="20"/>
              </w:rPr>
              <w:t xml:space="preserve"> </w:t>
            </w:r>
            <w:r w:rsidRPr="006557CF">
              <w:rPr>
                <w:sz w:val="20"/>
                <w:szCs w:val="20"/>
              </w:rPr>
              <w:t>отредени</w:t>
            </w:r>
            <w:r w:rsidRPr="006557CF">
              <w:rPr>
                <w:spacing w:val="1"/>
                <w:sz w:val="20"/>
                <w:szCs w:val="20"/>
              </w:rPr>
              <w:t xml:space="preserve"> </w:t>
            </w:r>
            <w:r w:rsidRPr="006557CF">
              <w:rPr>
                <w:sz w:val="20"/>
                <w:szCs w:val="20"/>
              </w:rPr>
              <w:t>място/места</w:t>
            </w:r>
            <w:r w:rsidRPr="006557CF">
              <w:rPr>
                <w:spacing w:val="-1"/>
                <w:sz w:val="20"/>
                <w:szCs w:val="20"/>
              </w:rPr>
              <w:t xml:space="preserve"> </w:t>
            </w:r>
            <w:r w:rsidRPr="006557CF">
              <w:rPr>
                <w:sz w:val="20"/>
                <w:szCs w:val="20"/>
              </w:rPr>
              <w:t>за</w:t>
            </w:r>
          </w:p>
          <w:p w:rsidR="003E1FA2" w:rsidRPr="006557CF" w:rsidRDefault="003E1FA2" w:rsidP="006557CF">
            <w:pPr>
              <w:pStyle w:val="TableParagraph"/>
              <w:spacing w:line="276" w:lineRule="auto"/>
              <w:rPr>
                <w:sz w:val="20"/>
                <w:szCs w:val="20"/>
              </w:rPr>
            </w:pPr>
            <w:r w:rsidRPr="006557CF">
              <w:rPr>
                <w:sz w:val="20"/>
                <w:szCs w:val="20"/>
              </w:rPr>
              <w:t>събиране</w:t>
            </w:r>
            <w:r w:rsidRPr="006557CF">
              <w:rPr>
                <w:spacing w:val="-1"/>
                <w:sz w:val="20"/>
                <w:szCs w:val="20"/>
              </w:rPr>
              <w:t xml:space="preserve"> </w:t>
            </w:r>
            <w:r w:rsidRPr="006557CF">
              <w:rPr>
                <w:sz w:val="20"/>
                <w:szCs w:val="20"/>
              </w:rPr>
              <w:t>на</w:t>
            </w:r>
            <w:r w:rsidRPr="006557CF">
              <w:rPr>
                <w:spacing w:val="-4"/>
                <w:sz w:val="20"/>
                <w:szCs w:val="20"/>
              </w:rPr>
              <w:t xml:space="preserve"> </w:t>
            </w:r>
            <w:r w:rsidRPr="006557CF">
              <w:rPr>
                <w:sz w:val="20"/>
                <w:szCs w:val="20"/>
              </w:rPr>
              <w:t>ИУГ;</w:t>
            </w:r>
          </w:p>
        </w:tc>
        <w:tc>
          <w:tcPr>
            <w:tcW w:w="1700" w:type="dxa"/>
          </w:tcPr>
          <w:p w:rsidR="003E1FA2" w:rsidRPr="006557CF" w:rsidRDefault="003E1FA2" w:rsidP="006557CF">
            <w:pPr>
              <w:pStyle w:val="TableParagraph"/>
              <w:tabs>
                <w:tab w:val="left" w:pos="1548"/>
              </w:tabs>
              <w:spacing w:line="276" w:lineRule="auto"/>
              <w:rPr>
                <w:sz w:val="20"/>
                <w:szCs w:val="20"/>
              </w:rPr>
            </w:pPr>
            <w:r w:rsidRPr="006557CF">
              <w:rPr>
                <w:sz w:val="20"/>
                <w:szCs w:val="20"/>
              </w:rPr>
              <w:t>Избор</w:t>
            </w:r>
            <w:r w:rsidRPr="006557CF">
              <w:rPr>
                <w:spacing w:val="1"/>
                <w:sz w:val="20"/>
                <w:szCs w:val="20"/>
              </w:rPr>
              <w:t xml:space="preserve"> </w:t>
            </w:r>
            <w:r w:rsidRPr="006557CF">
              <w:rPr>
                <w:sz w:val="20"/>
                <w:szCs w:val="20"/>
              </w:rPr>
              <w:t>на</w:t>
            </w:r>
            <w:r w:rsidRPr="006557CF">
              <w:rPr>
                <w:spacing w:val="1"/>
                <w:sz w:val="20"/>
                <w:szCs w:val="20"/>
              </w:rPr>
              <w:t xml:space="preserve"> </w:t>
            </w:r>
            <w:r w:rsidRPr="006557CF">
              <w:rPr>
                <w:sz w:val="20"/>
                <w:szCs w:val="20"/>
              </w:rPr>
              <w:t>място/места</w:t>
            </w:r>
            <w:r w:rsidRPr="006557CF">
              <w:rPr>
                <w:sz w:val="20"/>
                <w:szCs w:val="20"/>
              </w:rPr>
              <w:tab/>
            </w:r>
            <w:r w:rsidRPr="006557CF">
              <w:rPr>
                <w:spacing w:val="-2"/>
                <w:sz w:val="20"/>
                <w:szCs w:val="20"/>
              </w:rPr>
              <w:t>за</w:t>
            </w:r>
            <w:r w:rsidRPr="006557CF">
              <w:rPr>
                <w:spacing w:val="-47"/>
                <w:sz w:val="20"/>
                <w:szCs w:val="20"/>
              </w:rPr>
              <w:t xml:space="preserve"> </w:t>
            </w:r>
            <w:r w:rsidRPr="006557CF">
              <w:rPr>
                <w:sz w:val="20"/>
                <w:szCs w:val="20"/>
              </w:rPr>
              <w:t>събиране на</w:t>
            </w:r>
            <w:r w:rsidRPr="006557CF">
              <w:rPr>
                <w:spacing w:val="-2"/>
                <w:sz w:val="20"/>
                <w:szCs w:val="20"/>
              </w:rPr>
              <w:t xml:space="preserve"> </w:t>
            </w:r>
            <w:r w:rsidRPr="006557CF">
              <w:rPr>
                <w:sz w:val="20"/>
                <w:szCs w:val="20"/>
              </w:rPr>
              <w:t>ИУГ</w:t>
            </w:r>
          </w:p>
        </w:tc>
        <w:tc>
          <w:tcPr>
            <w:tcW w:w="1559" w:type="dxa"/>
          </w:tcPr>
          <w:p w:rsidR="003E1FA2" w:rsidRPr="006557CF" w:rsidRDefault="003E1FA2" w:rsidP="006557CF">
            <w:pPr>
              <w:pStyle w:val="TableParagraph"/>
              <w:spacing w:line="276" w:lineRule="auto"/>
              <w:rPr>
                <w:sz w:val="20"/>
                <w:szCs w:val="20"/>
              </w:rPr>
            </w:pPr>
            <w:r w:rsidRPr="006557CF">
              <w:rPr>
                <w:sz w:val="20"/>
                <w:szCs w:val="20"/>
              </w:rPr>
              <w:t>Брой места за</w:t>
            </w:r>
            <w:r w:rsidRPr="006557CF">
              <w:rPr>
                <w:spacing w:val="1"/>
                <w:sz w:val="20"/>
                <w:szCs w:val="20"/>
              </w:rPr>
              <w:t xml:space="preserve"> </w:t>
            </w:r>
            <w:r w:rsidRPr="006557CF">
              <w:rPr>
                <w:sz w:val="20"/>
                <w:szCs w:val="20"/>
              </w:rPr>
              <w:t>събиране</w:t>
            </w:r>
            <w:r w:rsidRPr="006557CF">
              <w:rPr>
                <w:spacing w:val="-7"/>
                <w:sz w:val="20"/>
                <w:szCs w:val="20"/>
              </w:rPr>
              <w:t xml:space="preserve"> </w:t>
            </w:r>
            <w:r w:rsidRPr="006557CF">
              <w:rPr>
                <w:sz w:val="20"/>
                <w:szCs w:val="20"/>
              </w:rPr>
              <w:t>на</w:t>
            </w:r>
            <w:r w:rsidRPr="006557CF">
              <w:rPr>
                <w:spacing w:val="-10"/>
                <w:sz w:val="20"/>
                <w:szCs w:val="20"/>
              </w:rPr>
              <w:t xml:space="preserve"> </w:t>
            </w:r>
            <w:r w:rsidRPr="006557CF">
              <w:rPr>
                <w:sz w:val="20"/>
                <w:szCs w:val="20"/>
              </w:rPr>
              <w:t>ИУГ</w:t>
            </w:r>
          </w:p>
        </w:tc>
        <w:tc>
          <w:tcPr>
            <w:tcW w:w="1373" w:type="dxa"/>
          </w:tcPr>
          <w:p w:rsidR="003E1FA2" w:rsidRPr="006557CF" w:rsidRDefault="003E1FA2" w:rsidP="006557CF">
            <w:pPr>
              <w:pStyle w:val="TableParagraph"/>
              <w:spacing w:line="276" w:lineRule="auto"/>
              <w:rPr>
                <w:sz w:val="20"/>
                <w:szCs w:val="20"/>
              </w:rPr>
            </w:pPr>
            <w:r w:rsidRPr="006557CF">
              <w:rPr>
                <w:spacing w:val="-1"/>
                <w:sz w:val="20"/>
                <w:szCs w:val="20"/>
              </w:rPr>
              <w:t>Община</w:t>
            </w:r>
            <w:r w:rsidRPr="006557CF">
              <w:rPr>
                <w:spacing w:val="-47"/>
                <w:sz w:val="20"/>
                <w:szCs w:val="20"/>
              </w:rPr>
              <w:t xml:space="preserve"> </w:t>
            </w:r>
            <w:r w:rsidRPr="006557CF">
              <w:rPr>
                <w:sz w:val="20"/>
                <w:szCs w:val="20"/>
              </w:rPr>
              <w:t>Гълъбово</w:t>
            </w:r>
          </w:p>
        </w:tc>
        <w:tc>
          <w:tcPr>
            <w:tcW w:w="1462" w:type="dxa"/>
          </w:tcPr>
          <w:p w:rsidR="003E1FA2" w:rsidRPr="006557CF" w:rsidRDefault="003E1FA2" w:rsidP="006557CF">
            <w:pPr>
              <w:spacing w:after="0"/>
              <w:rPr>
                <w:rFonts w:ascii="Times New Roman" w:hAnsi="Times New Roman" w:cs="Times New Roman"/>
                <w:sz w:val="20"/>
                <w:szCs w:val="20"/>
              </w:rPr>
            </w:pPr>
          </w:p>
        </w:tc>
      </w:tr>
      <w:tr w:rsidR="006557CF" w:rsidRPr="006557CF" w:rsidTr="003E1FA2">
        <w:tc>
          <w:tcPr>
            <w:tcW w:w="1701" w:type="dxa"/>
            <w:vMerge w:val="restart"/>
          </w:tcPr>
          <w:p w:rsidR="005A41C1" w:rsidRDefault="006557CF" w:rsidP="005A41C1">
            <w:pPr>
              <w:pStyle w:val="TableParagraph"/>
              <w:tabs>
                <w:tab w:val="left" w:pos="1485"/>
                <w:tab w:val="left" w:pos="1594"/>
              </w:tabs>
              <w:spacing w:line="276" w:lineRule="auto"/>
              <w:rPr>
                <w:sz w:val="20"/>
                <w:szCs w:val="20"/>
              </w:rPr>
            </w:pPr>
            <w:r w:rsidRPr="006557CF">
              <w:rPr>
                <w:sz w:val="20"/>
                <w:szCs w:val="20"/>
              </w:rPr>
              <w:t xml:space="preserve">2. </w:t>
            </w:r>
            <w:r w:rsidR="005A41C1">
              <w:rPr>
                <w:sz w:val="20"/>
                <w:szCs w:val="20"/>
              </w:rPr>
              <w:t>О</w:t>
            </w:r>
            <w:r w:rsidRPr="006557CF">
              <w:rPr>
                <w:sz w:val="20"/>
                <w:szCs w:val="20"/>
              </w:rPr>
              <w:t>съществява</w:t>
            </w:r>
            <w:r w:rsidR="005A41C1">
              <w:rPr>
                <w:sz w:val="20"/>
                <w:szCs w:val="20"/>
              </w:rPr>
              <w:t>-</w:t>
            </w:r>
          </w:p>
          <w:p w:rsidR="006557CF" w:rsidRPr="006557CF" w:rsidRDefault="006557CF" w:rsidP="005A41C1">
            <w:pPr>
              <w:pStyle w:val="TableParagraph"/>
              <w:tabs>
                <w:tab w:val="left" w:pos="1485"/>
                <w:tab w:val="left" w:pos="1594"/>
              </w:tabs>
              <w:spacing w:line="276" w:lineRule="auto"/>
              <w:rPr>
                <w:b/>
                <w:sz w:val="20"/>
                <w:szCs w:val="20"/>
              </w:rPr>
            </w:pPr>
            <w:r w:rsidRPr="006557CF">
              <w:rPr>
                <w:sz w:val="20"/>
                <w:szCs w:val="20"/>
              </w:rPr>
              <w:t xml:space="preserve">не </w:t>
            </w:r>
            <w:r w:rsidRPr="006557CF">
              <w:rPr>
                <w:spacing w:val="-10"/>
                <w:sz w:val="20"/>
                <w:szCs w:val="20"/>
              </w:rPr>
              <w:t xml:space="preserve">на </w:t>
            </w:r>
            <w:r w:rsidRPr="006557CF">
              <w:rPr>
                <w:sz w:val="20"/>
                <w:szCs w:val="20"/>
              </w:rPr>
              <w:t xml:space="preserve">контролна дейност </w:t>
            </w:r>
            <w:r w:rsidRPr="006557CF">
              <w:rPr>
                <w:spacing w:val="-10"/>
                <w:sz w:val="20"/>
                <w:szCs w:val="20"/>
              </w:rPr>
              <w:t xml:space="preserve">от </w:t>
            </w:r>
            <w:r w:rsidRPr="006557CF">
              <w:rPr>
                <w:sz w:val="20"/>
                <w:szCs w:val="20"/>
              </w:rPr>
              <w:lastRenderedPageBreak/>
              <w:t xml:space="preserve">страна </w:t>
            </w:r>
            <w:r w:rsidRPr="006557CF">
              <w:rPr>
                <w:spacing w:val="-10"/>
                <w:sz w:val="20"/>
                <w:szCs w:val="20"/>
              </w:rPr>
              <w:t xml:space="preserve">на </w:t>
            </w:r>
            <w:r w:rsidRPr="006557CF">
              <w:rPr>
                <w:sz w:val="20"/>
                <w:szCs w:val="20"/>
              </w:rPr>
              <w:t>общината</w:t>
            </w:r>
          </w:p>
        </w:tc>
        <w:tc>
          <w:tcPr>
            <w:tcW w:w="2127" w:type="dxa"/>
          </w:tcPr>
          <w:p w:rsidR="006557CF" w:rsidRPr="006557CF" w:rsidRDefault="006557CF" w:rsidP="006557CF">
            <w:pPr>
              <w:pStyle w:val="TableParagraph"/>
              <w:spacing w:line="276" w:lineRule="auto"/>
              <w:rPr>
                <w:sz w:val="20"/>
                <w:szCs w:val="20"/>
              </w:rPr>
            </w:pPr>
            <w:r w:rsidRPr="006557CF">
              <w:rPr>
                <w:sz w:val="20"/>
                <w:szCs w:val="20"/>
              </w:rPr>
              <w:lastRenderedPageBreak/>
              <w:t>2.1.Недопускане</w:t>
            </w:r>
            <w:r w:rsidRPr="006557CF">
              <w:rPr>
                <w:spacing w:val="1"/>
                <w:sz w:val="20"/>
                <w:szCs w:val="20"/>
              </w:rPr>
              <w:t xml:space="preserve"> </w:t>
            </w:r>
            <w:r w:rsidRPr="006557CF">
              <w:rPr>
                <w:sz w:val="20"/>
                <w:szCs w:val="20"/>
              </w:rPr>
              <w:t>изхвърлянето</w:t>
            </w:r>
            <w:r w:rsidRPr="006557CF">
              <w:rPr>
                <w:spacing w:val="-5"/>
                <w:sz w:val="20"/>
                <w:szCs w:val="20"/>
              </w:rPr>
              <w:t xml:space="preserve"> </w:t>
            </w:r>
            <w:r w:rsidRPr="006557CF">
              <w:rPr>
                <w:sz w:val="20"/>
                <w:szCs w:val="20"/>
              </w:rPr>
              <w:t>на</w:t>
            </w:r>
            <w:r w:rsidRPr="006557CF">
              <w:rPr>
                <w:spacing w:val="-6"/>
                <w:sz w:val="20"/>
                <w:szCs w:val="20"/>
              </w:rPr>
              <w:t xml:space="preserve"> </w:t>
            </w:r>
            <w:r w:rsidRPr="006557CF">
              <w:rPr>
                <w:sz w:val="20"/>
                <w:szCs w:val="20"/>
              </w:rPr>
              <w:t>МРО</w:t>
            </w:r>
            <w:r w:rsidRPr="006557CF">
              <w:rPr>
                <w:spacing w:val="-47"/>
                <w:sz w:val="20"/>
                <w:szCs w:val="20"/>
              </w:rPr>
              <w:t xml:space="preserve"> </w:t>
            </w:r>
            <w:r w:rsidRPr="006557CF">
              <w:rPr>
                <w:sz w:val="20"/>
                <w:szCs w:val="20"/>
              </w:rPr>
              <w:t>в</w:t>
            </w:r>
            <w:r w:rsidRPr="006557CF">
              <w:rPr>
                <w:spacing w:val="-4"/>
                <w:sz w:val="20"/>
                <w:szCs w:val="20"/>
              </w:rPr>
              <w:t xml:space="preserve"> </w:t>
            </w:r>
            <w:r w:rsidRPr="006557CF">
              <w:rPr>
                <w:sz w:val="20"/>
                <w:szCs w:val="20"/>
              </w:rPr>
              <w:t>съдовете</w:t>
            </w:r>
            <w:r w:rsidRPr="006557CF">
              <w:rPr>
                <w:spacing w:val="-2"/>
                <w:sz w:val="20"/>
                <w:szCs w:val="20"/>
              </w:rPr>
              <w:t xml:space="preserve"> </w:t>
            </w:r>
            <w:r w:rsidRPr="006557CF">
              <w:rPr>
                <w:sz w:val="20"/>
                <w:szCs w:val="20"/>
              </w:rPr>
              <w:t>за</w:t>
            </w:r>
            <w:r w:rsidRPr="006557CF">
              <w:rPr>
                <w:spacing w:val="-2"/>
                <w:sz w:val="20"/>
                <w:szCs w:val="20"/>
              </w:rPr>
              <w:t xml:space="preserve"> </w:t>
            </w:r>
            <w:r w:rsidRPr="006557CF">
              <w:rPr>
                <w:sz w:val="20"/>
                <w:szCs w:val="20"/>
              </w:rPr>
              <w:t>смесени</w:t>
            </w:r>
          </w:p>
          <w:p w:rsidR="006557CF" w:rsidRPr="006557CF" w:rsidRDefault="006557CF" w:rsidP="006557CF">
            <w:pPr>
              <w:pStyle w:val="TableParagraph"/>
              <w:spacing w:line="276" w:lineRule="auto"/>
              <w:rPr>
                <w:sz w:val="20"/>
                <w:szCs w:val="20"/>
              </w:rPr>
            </w:pPr>
            <w:r w:rsidRPr="006557CF">
              <w:rPr>
                <w:sz w:val="20"/>
                <w:szCs w:val="20"/>
              </w:rPr>
              <w:lastRenderedPageBreak/>
              <w:t>битови</w:t>
            </w:r>
            <w:r w:rsidRPr="006557CF">
              <w:rPr>
                <w:spacing w:val="-4"/>
                <w:sz w:val="20"/>
                <w:szCs w:val="20"/>
              </w:rPr>
              <w:t xml:space="preserve"> </w:t>
            </w:r>
            <w:r w:rsidRPr="006557CF">
              <w:rPr>
                <w:sz w:val="20"/>
                <w:szCs w:val="20"/>
              </w:rPr>
              <w:t>отпадъци</w:t>
            </w:r>
          </w:p>
        </w:tc>
        <w:tc>
          <w:tcPr>
            <w:tcW w:w="993" w:type="dxa"/>
          </w:tcPr>
          <w:p w:rsidR="006557CF" w:rsidRPr="006557CF" w:rsidRDefault="006557CF" w:rsidP="006557CF">
            <w:pPr>
              <w:pStyle w:val="TableParagraph"/>
              <w:spacing w:line="276" w:lineRule="auto"/>
              <w:rPr>
                <w:sz w:val="20"/>
                <w:szCs w:val="20"/>
              </w:rPr>
            </w:pPr>
          </w:p>
        </w:tc>
        <w:tc>
          <w:tcPr>
            <w:tcW w:w="1653" w:type="dxa"/>
          </w:tcPr>
          <w:p w:rsidR="006557CF" w:rsidRPr="006557CF" w:rsidRDefault="006557CF" w:rsidP="006557CF">
            <w:pPr>
              <w:pStyle w:val="TableParagraph"/>
              <w:spacing w:line="276" w:lineRule="auto"/>
              <w:rPr>
                <w:sz w:val="20"/>
                <w:szCs w:val="20"/>
              </w:rPr>
            </w:pPr>
          </w:p>
        </w:tc>
        <w:tc>
          <w:tcPr>
            <w:tcW w:w="1182" w:type="dxa"/>
          </w:tcPr>
          <w:p w:rsidR="006557CF" w:rsidRPr="006557CF" w:rsidRDefault="006557CF" w:rsidP="006557CF">
            <w:pPr>
              <w:pStyle w:val="TableParagraph"/>
              <w:spacing w:line="276" w:lineRule="auto"/>
              <w:rPr>
                <w:sz w:val="20"/>
                <w:szCs w:val="20"/>
              </w:rPr>
            </w:pPr>
            <w:r w:rsidRPr="006557CF">
              <w:rPr>
                <w:sz w:val="20"/>
                <w:szCs w:val="20"/>
              </w:rPr>
              <w:t>2021</w:t>
            </w:r>
            <w:r w:rsidRPr="006557CF">
              <w:rPr>
                <w:spacing w:val="1"/>
                <w:sz w:val="20"/>
                <w:szCs w:val="20"/>
              </w:rPr>
              <w:t xml:space="preserve"> </w:t>
            </w:r>
            <w:r w:rsidRPr="006557CF">
              <w:rPr>
                <w:sz w:val="20"/>
                <w:szCs w:val="20"/>
              </w:rPr>
              <w:t>-</w:t>
            </w:r>
          </w:p>
          <w:p w:rsidR="006557CF" w:rsidRPr="006557CF" w:rsidRDefault="006557CF" w:rsidP="006557CF">
            <w:pPr>
              <w:pStyle w:val="TableParagraph"/>
              <w:spacing w:line="276" w:lineRule="auto"/>
              <w:rPr>
                <w:sz w:val="20"/>
                <w:szCs w:val="20"/>
              </w:rPr>
            </w:pPr>
            <w:r w:rsidRPr="006557CF">
              <w:rPr>
                <w:sz w:val="20"/>
                <w:szCs w:val="20"/>
              </w:rPr>
              <w:t>2028</w:t>
            </w:r>
          </w:p>
        </w:tc>
        <w:tc>
          <w:tcPr>
            <w:tcW w:w="1843" w:type="dxa"/>
          </w:tcPr>
          <w:p w:rsidR="006557CF" w:rsidRPr="006557CF" w:rsidRDefault="006557CF" w:rsidP="006557CF">
            <w:pPr>
              <w:pStyle w:val="TableParagraph"/>
              <w:spacing w:line="276" w:lineRule="auto"/>
              <w:rPr>
                <w:sz w:val="20"/>
                <w:szCs w:val="20"/>
              </w:rPr>
            </w:pPr>
            <w:r w:rsidRPr="006557CF">
              <w:rPr>
                <w:sz w:val="20"/>
                <w:szCs w:val="20"/>
              </w:rPr>
              <w:t>МРО</w:t>
            </w:r>
            <w:r w:rsidRPr="006557CF">
              <w:rPr>
                <w:spacing w:val="-8"/>
                <w:sz w:val="20"/>
                <w:szCs w:val="20"/>
              </w:rPr>
              <w:t xml:space="preserve"> </w:t>
            </w:r>
            <w:r w:rsidRPr="006557CF">
              <w:rPr>
                <w:sz w:val="20"/>
                <w:szCs w:val="20"/>
              </w:rPr>
              <w:t>се</w:t>
            </w:r>
            <w:r w:rsidRPr="006557CF">
              <w:rPr>
                <w:spacing w:val="-8"/>
                <w:sz w:val="20"/>
                <w:szCs w:val="20"/>
              </w:rPr>
              <w:t xml:space="preserve"> </w:t>
            </w:r>
            <w:r w:rsidRPr="006557CF">
              <w:rPr>
                <w:sz w:val="20"/>
                <w:szCs w:val="20"/>
              </w:rPr>
              <w:t>събират</w:t>
            </w:r>
            <w:r w:rsidRPr="006557CF">
              <w:rPr>
                <w:spacing w:val="-47"/>
                <w:sz w:val="20"/>
                <w:szCs w:val="20"/>
              </w:rPr>
              <w:t xml:space="preserve"> </w:t>
            </w:r>
            <w:r w:rsidRPr="006557CF">
              <w:rPr>
                <w:sz w:val="20"/>
                <w:szCs w:val="20"/>
              </w:rPr>
              <w:t>разделно</w:t>
            </w:r>
          </w:p>
        </w:tc>
        <w:tc>
          <w:tcPr>
            <w:tcW w:w="1700" w:type="dxa"/>
          </w:tcPr>
          <w:p w:rsidR="006557CF" w:rsidRPr="006557CF" w:rsidRDefault="006557CF" w:rsidP="006557CF">
            <w:pPr>
              <w:pStyle w:val="TableParagraph"/>
              <w:spacing w:line="276" w:lineRule="auto"/>
              <w:rPr>
                <w:sz w:val="20"/>
                <w:szCs w:val="20"/>
              </w:rPr>
            </w:pPr>
            <w:r w:rsidRPr="006557CF">
              <w:rPr>
                <w:sz w:val="20"/>
                <w:szCs w:val="20"/>
              </w:rPr>
              <w:t>Ежегодно</w:t>
            </w:r>
            <w:r w:rsidRPr="006557CF">
              <w:rPr>
                <w:spacing w:val="1"/>
                <w:sz w:val="20"/>
                <w:szCs w:val="20"/>
              </w:rPr>
              <w:t xml:space="preserve"> </w:t>
            </w:r>
            <w:r w:rsidRPr="006557CF">
              <w:rPr>
                <w:spacing w:val="-1"/>
                <w:sz w:val="20"/>
                <w:szCs w:val="20"/>
              </w:rPr>
              <w:t>осъществен</w:t>
            </w:r>
            <w:r w:rsidRPr="006557CF">
              <w:rPr>
                <w:spacing w:val="-47"/>
                <w:sz w:val="20"/>
                <w:szCs w:val="20"/>
              </w:rPr>
              <w:t xml:space="preserve"> </w:t>
            </w:r>
            <w:r w:rsidRPr="006557CF">
              <w:rPr>
                <w:sz w:val="20"/>
                <w:szCs w:val="20"/>
              </w:rPr>
              <w:t>контрол</w:t>
            </w:r>
          </w:p>
        </w:tc>
        <w:tc>
          <w:tcPr>
            <w:tcW w:w="1559" w:type="dxa"/>
          </w:tcPr>
          <w:p w:rsidR="006557CF" w:rsidRPr="006557CF" w:rsidRDefault="006557CF" w:rsidP="005A41C1">
            <w:pPr>
              <w:pStyle w:val="TableParagraph"/>
              <w:spacing w:line="276" w:lineRule="auto"/>
              <w:rPr>
                <w:sz w:val="20"/>
                <w:szCs w:val="20"/>
              </w:rPr>
            </w:pPr>
            <w:r w:rsidRPr="006557CF">
              <w:rPr>
                <w:sz w:val="20"/>
                <w:szCs w:val="20"/>
              </w:rPr>
              <w:t>2028 г -</w:t>
            </w:r>
            <w:r w:rsidRPr="006557CF">
              <w:rPr>
                <w:spacing w:val="-2"/>
                <w:sz w:val="20"/>
                <w:szCs w:val="20"/>
              </w:rPr>
              <w:t xml:space="preserve"> </w:t>
            </w:r>
            <w:r w:rsidRPr="006557CF">
              <w:rPr>
                <w:sz w:val="20"/>
                <w:szCs w:val="20"/>
              </w:rPr>
              <w:t>МРО</w:t>
            </w:r>
            <w:r w:rsidRPr="006557CF">
              <w:rPr>
                <w:spacing w:val="-1"/>
                <w:sz w:val="20"/>
                <w:szCs w:val="20"/>
              </w:rPr>
              <w:t xml:space="preserve"> </w:t>
            </w:r>
            <w:r w:rsidRPr="006557CF">
              <w:rPr>
                <w:sz w:val="20"/>
                <w:szCs w:val="20"/>
              </w:rPr>
              <w:t>не</w:t>
            </w:r>
            <w:r w:rsidR="005A41C1">
              <w:rPr>
                <w:sz w:val="20"/>
                <w:szCs w:val="20"/>
              </w:rPr>
              <w:t xml:space="preserve"> </w:t>
            </w:r>
            <w:r w:rsidRPr="006557CF">
              <w:rPr>
                <w:sz w:val="20"/>
                <w:szCs w:val="20"/>
              </w:rPr>
              <w:t>се изхвърлят в</w:t>
            </w:r>
            <w:r w:rsidRPr="006557CF">
              <w:rPr>
                <w:spacing w:val="1"/>
                <w:sz w:val="20"/>
                <w:szCs w:val="20"/>
              </w:rPr>
              <w:t xml:space="preserve"> </w:t>
            </w:r>
            <w:r w:rsidRPr="006557CF">
              <w:rPr>
                <w:sz w:val="20"/>
                <w:szCs w:val="20"/>
              </w:rPr>
              <w:t>съдовете за</w:t>
            </w:r>
            <w:r w:rsidRPr="006557CF">
              <w:rPr>
                <w:spacing w:val="1"/>
                <w:sz w:val="20"/>
                <w:szCs w:val="20"/>
              </w:rPr>
              <w:t xml:space="preserve"> </w:t>
            </w:r>
            <w:r w:rsidRPr="006557CF">
              <w:rPr>
                <w:spacing w:val="-1"/>
                <w:sz w:val="20"/>
                <w:szCs w:val="20"/>
              </w:rPr>
              <w:lastRenderedPageBreak/>
              <w:t>битови</w:t>
            </w:r>
            <w:r w:rsidRPr="006557CF">
              <w:rPr>
                <w:spacing w:val="-11"/>
                <w:sz w:val="20"/>
                <w:szCs w:val="20"/>
              </w:rPr>
              <w:t xml:space="preserve"> </w:t>
            </w:r>
            <w:r w:rsidRPr="006557CF">
              <w:rPr>
                <w:sz w:val="20"/>
                <w:szCs w:val="20"/>
              </w:rPr>
              <w:t>отпадъци</w:t>
            </w:r>
          </w:p>
        </w:tc>
        <w:tc>
          <w:tcPr>
            <w:tcW w:w="1373" w:type="dxa"/>
          </w:tcPr>
          <w:p w:rsidR="006557CF" w:rsidRPr="006557CF" w:rsidRDefault="006557CF" w:rsidP="006557CF">
            <w:pPr>
              <w:pStyle w:val="TableParagraph"/>
              <w:spacing w:line="276" w:lineRule="auto"/>
              <w:rPr>
                <w:sz w:val="20"/>
                <w:szCs w:val="20"/>
              </w:rPr>
            </w:pPr>
            <w:r w:rsidRPr="006557CF">
              <w:rPr>
                <w:spacing w:val="-1"/>
                <w:sz w:val="20"/>
                <w:szCs w:val="20"/>
              </w:rPr>
              <w:lastRenderedPageBreak/>
              <w:t>Община</w:t>
            </w:r>
            <w:r w:rsidRPr="006557CF">
              <w:rPr>
                <w:spacing w:val="-47"/>
                <w:sz w:val="20"/>
                <w:szCs w:val="20"/>
              </w:rPr>
              <w:t xml:space="preserve"> </w:t>
            </w:r>
            <w:r w:rsidRPr="006557CF">
              <w:rPr>
                <w:sz w:val="20"/>
                <w:szCs w:val="20"/>
              </w:rPr>
              <w:t>Гълъбово</w:t>
            </w:r>
          </w:p>
        </w:tc>
        <w:tc>
          <w:tcPr>
            <w:tcW w:w="1462" w:type="dxa"/>
          </w:tcPr>
          <w:p w:rsidR="006557CF" w:rsidRPr="006557CF" w:rsidRDefault="006557CF" w:rsidP="006557CF">
            <w:pPr>
              <w:spacing w:after="0"/>
              <w:rPr>
                <w:rFonts w:ascii="Times New Roman" w:hAnsi="Times New Roman" w:cs="Times New Roman"/>
                <w:sz w:val="20"/>
                <w:szCs w:val="20"/>
              </w:rPr>
            </w:pPr>
          </w:p>
        </w:tc>
      </w:tr>
      <w:tr w:rsidR="006557CF" w:rsidRPr="006557CF" w:rsidTr="003E1FA2">
        <w:tc>
          <w:tcPr>
            <w:tcW w:w="1701" w:type="dxa"/>
            <w:vMerge/>
          </w:tcPr>
          <w:p w:rsidR="006557CF" w:rsidRPr="006557CF" w:rsidRDefault="006557CF" w:rsidP="006557CF">
            <w:pPr>
              <w:tabs>
                <w:tab w:val="left" w:pos="-2694"/>
              </w:tabs>
              <w:spacing w:after="0"/>
              <w:rPr>
                <w:rFonts w:ascii="Times New Roman" w:hAnsi="Times New Roman" w:cs="Times New Roman"/>
                <w:b/>
                <w:sz w:val="20"/>
                <w:szCs w:val="20"/>
              </w:rPr>
            </w:pPr>
          </w:p>
        </w:tc>
        <w:tc>
          <w:tcPr>
            <w:tcW w:w="2127" w:type="dxa"/>
          </w:tcPr>
          <w:p w:rsidR="006557CF" w:rsidRPr="006557CF" w:rsidRDefault="006557CF" w:rsidP="006557CF">
            <w:pPr>
              <w:pStyle w:val="TableParagraph"/>
              <w:spacing w:line="276" w:lineRule="auto"/>
              <w:rPr>
                <w:sz w:val="20"/>
                <w:szCs w:val="20"/>
              </w:rPr>
            </w:pPr>
            <w:r w:rsidRPr="006557CF">
              <w:rPr>
                <w:sz w:val="20"/>
                <w:szCs w:val="20"/>
              </w:rPr>
              <w:t>2..2.Спазване на</w:t>
            </w:r>
            <w:r w:rsidRPr="006557CF">
              <w:rPr>
                <w:spacing w:val="1"/>
                <w:sz w:val="20"/>
                <w:szCs w:val="20"/>
              </w:rPr>
              <w:t xml:space="preserve"> </w:t>
            </w:r>
            <w:r w:rsidRPr="006557CF">
              <w:rPr>
                <w:sz w:val="20"/>
                <w:szCs w:val="20"/>
              </w:rPr>
              <w:t>въведения ред при</w:t>
            </w:r>
            <w:r w:rsidRPr="006557CF">
              <w:rPr>
                <w:spacing w:val="1"/>
                <w:sz w:val="20"/>
                <w:szCs w:val="20"/>
              </w:rPr>
              <w:t xml:space="preserve"> </w:t>
            </w:r>
            <w:r w:rsidRPr="006557CF">
              <w:rPr>
                <w:sz w:val="20"/>
                <w:szCs w:val="20"/>
              </w:rPr>
              <w:t>събиране</w:t>
            </w:r>
            <w:r w:rsidRPr="006557CF">
              <w:rPr>
                <w:spacing w:val="-7"/>
                <w:sz w:val="20"/>
                <w:szCs w:val="20"/>
              </w:rPr>
              <w:t xml:space="preserve"> </w:t>
            </w:r>
            <w:r w:rsidRPr="006557CF">
              <w:rPr>
                <w:sz w:val="20"/>
                <w:szCs w:val="20"/>
              </w:rPr>
              <w:t>на</w:t>
            </w:r>
            <w:r w:rsidRPr="006557CF">
              <w:rPr>
                <w:spacing w:val="-9"/>
                <w:sz w:val="20"/>
                <w:szCs w:val="20"/>
              </w:rPr>
              <w:t xml:space="preserve"> </w:t>
            </w:r>
            <w:r w:rsidRPr="006557CF">
              <w:rPr>
                <w:sz w:val="20"/>
                <w:szCs w:val="20"/>
              </w:rPr>
              <w:t>ИУМПС,</w:t>
            </w:r>
            <w:r w:rsidRPr="006557CF">
              <w:rPr>
                <w:spacing w:val="-47"/>
                <w:sz w:val="20"/>
                <w:szCs w:val="20"/>
              </w:rPr>
              <w:t xml:space="preserve"> </w:t>
            </w:r>
            <w:r w:rsidRPr="006557CF">
              <w:rPr>
                <w:sz w:val="20"/>
                <w:szCs w:val="20"/>
              </w:rPr>
              <w:t>които се намират</w:t>
            </w:r>
            <w:r w:rsidRPr="006557CF">
              <w:rPr>
                <w:spacing w:val="1"/>
                <w:sz w:val="20"/>
                <w:szCs w:val="20"/>
              </w:rPr>
              <w:t xml:space="preserve"> </w:t>
            </w:r>
            <w:r w:rsidRPr="006557CF">
              <w:rPr>
                <w:sz w:val="20"/>
                <w:szCs w:val="20"/>
              </w:rPr>
              <w:t>върху</w:t>
            </w:r>
            <w:r w:rsidRPr="006557CF">
              <w:rPr>
                <w:spacing w:val="-3"/>
                <w:sz w:val="20"/>
                <w:szCs w:val="20"/>
              </w:rPr>
              <w:t xml:space="preserve"> </w:t>
            </w:r>
            <w:r w:rsidRPr="006557CF">
              <w:rPr>
                <w:sz w:val="20"/>
                <w:szCs w:val="20"/>
              </w:rPr>
              <w:t>държавна</w:t>
            </w:r>
            <w:r w:rsidRPr="006557CF">
              <w:rPr>
                <w:spacing w:val="-1"/>
                <w:sz w:val="20"/>
                <w:szCs w:val="20"/>
              </w:rPr>
              <w:t xml:space="preserve"> </w:t>
            </w:r>
            <w:r w:rsidRPr="006557CF">
              <w:rPr>
                <w:sz w:val="20"/>
                <w:szCs w:val="20"/>
              </w:rPr>
              <w:t>или</w:t>
            </w:r>
          </w:p>
          <w:p w:rsidR="006557CF" w:rsidRPr="006557CF" w:rsidRDefault="006557CF" w:rsidP="006557CF">
            <w:pPr>
              <w:pStyle w:val="TableParagraph"/>
              <w:spacing w:line="276" w:lineRule="auto"/>
              <w:rPr>
                <w:sz w:val="20"/>
                <w:szCs w:val="20"/>
              </w:rPr>
            </w:pPr>
            <w:r w:rsidRPr="006557CF">
              <w:rPr>
                <w:sz w:val="20"/>
                <w:szCs w:val="20"/>
              </w:rPr>
              <w:t>общинска</w:t>
            </w:r>
            <w:r w:rsidRPr="006557CF">
              <w:rPr>
                <w:spacing w:val="1"/>
                <w:sz w:val="20"/>
                <w:szCs w:val="20"/>
              </w:rPr>
              <w:t xml:space="preserve"> </w:t>
            </w:r>
            <w:r w:rsidRPr="006557CF">
              <w:rPr>
                <w:spacing w:val="-1"/>
                <w:sz w:val="20"/>
                <w:szCs w:val="20"/>
              </w:rPr>
              <w:t>собственост</w:t>
            </w:r>
          </w:p>
        </w:tc>
        <w:tc>
          <w:tcPr>
            <w:tcW w:w="993" w:type="dxa"/>
          </w:tcPr>
          <w:p w:rsidR="006557CF" w:rsidRPr="006557CF" w:rsidRDefault="006557CF" w:rsidP="006557CF">
            <w:pPr>
              <w:pStyle w:val="TableParagraph"/>
              <w:spacing w:line="276" w:lineRule="auto"/>
              <w:rPr>
                <w:sz w:val="20"/>
                <w:szCs w:val="20"/>
              </w:rPr>
            </w:pPr>
          </w:p>
        </w:tc>
        <w:tc>
          <w:tcPr>
            <w:tcW w:w="1653" w:type="dxa"/>
          </w:tcPr>
          <w:p w:rsidR="006557CF" w:rsidRPr="006557CF" w:rsidRDefault="006557CF" w:rsidP="006557CF">
            <w:pPr>
              <w:pStyle w:val="TableParagraph"/>
              <w:spacing w:line="276" w:lineRule="auto"/>
              <w:rPr>
                <w:sz w:val="20"/>
                <w:szCs w:val="20"/>
              </w:rPr>
            </w:pPr>
          </w:p>
        </w:tc>
        <w:tc>
          <w:tcPr>
            <w:tcW w:w="1182" w:type="dxa"/>
          </w:tcPr>
          <w:p w:rsidR="006557CF" w:rsidRPr="006557CF" w:rsidRDefault="006557CF" w:rsidP="006557CF">
            <w:pPr>
              <w:pStyle w:val="TableParagraph"/>
              <w:spacing w:line="276" w:lineRule="auto"/>
              <w:rPr>
                <w:sz w:val="20"/>
                <w:szCs w:val="20"/>
              </w:rPr>
            </w:pPr>
            <w:r w:rsidRPr="006557CF">
              <w:rPr>
                <w:sz w:val="20"/>
                <w:szCs w:val="20"/>
              </w:rPr>
              <w:t>2021</w:t>
            </w:r>
            <w:r w:rsidRPr="006557CF">
              <w:rPr>
                <w:spacing w:val="1"/>
                <w:sz w:val="20"/>
                <w:szCs w:val="20"/>
              </w:rPr>
              <w:t xml:space="preserve"> </w:t>
            </w:r>
            <w:r w:rsidRPr="006557CF">
              <w:rPr>
                <w:sz w:val="20"/>
                <w:szCs w:val="20"/>
              </w:rPr>
              <w:t>-</w:t>
            </w:r>
          </w:p>
          <w:p w:rsidR="006557CF" w:rsidRPr="006557CF" w:rsidRDefault="006557CF" w:rsidP="006557CF">
            <w:pPr>
              <w:pStyle w:val="TableParagraph"/>
              <w:spacing w:line="276" w:lineRule="auto"/>
              <w:rPr>
                <w:sz w:val="20"/>
                <w:szCs w:val="20"/>
              </w:rPr>
            </w:pPr>
            <w:r w:rsidRPr="006557CF">
              <w:rPr>
                <w:sz w:val="20"/>
                <w:szCs w:val="20"/>
              </w:rPr>
              <w:t>2028</w:t>
            </w:r>
          </w:p>
        </w:tc>
        <w:tc>
          <w:tcPr>
            <w:tcW w:w="1843" w:type="dxa"/>
          </w:tcPr>
          <w:p w:rsidR="006557CF" w:rsidRPr="006557CF" w:rsidRDefault="006557CF" w:rsidP="006557CF">
            <w:pPr>
              <w:pStyle w:val="TableParagraph"/>
              <w:spacing w:line="276" w:lineRule="auto"/>
              <w:rPr>
                <w:sz w:val="20"/>
                <w:szCs w:val="20"/>
              </w:rPr>
            </w:pPr>
            <w:r w:rsidRPr="006557CF">
              <w:rPr>
                <w:sz w:val="20"/>
                <w:szCs w:val="20"/>
              </w:rPr>
              <w:t>В</w:t>
            </w:r>
            <w:r w:rsidRPr="006557CF">
              <w:rPr>
                <w:spacing w:val="-9"/>
                <w:sz w:val="20"/>
                <w:szCs w:val="20"/>
              </w:rPr>
              <w:t xml:space="preserve"> </w:t>
            </w:r>
            <w:r w:rsidRPr="006557CF">
              <w:rPr>
                <w:sz w:val="20"/>
                <w:szCs w:val="20"/>
              </w:rPr>
              <w:t>общината</w:t>
            </w:r>
            <w:r w:rsidRPr="006557CF">
              <w:rPr>
                <w:spacing w:val="-7"/>
                <w:sz w:val="20"/>
                <w:szCs w:val="20"/>
              </w:rPr>
              <w:t xml:space="preserve"> </w:t>
            </w:r>
            <w:r w:rsidRPr="006557CF">
              <w:rPr>
                <w:sz w:val="20"/>
                <w:szCs w:val="20"/>
              </w:rPr>
              <w:t>няма</w:t>
            </w:r>
            <w:r w:rsidRPr="006557CF">
              <w:rPr>
                <w:spacing w:val="-47"/>
                <w:sz w:val="20"/>
                <w:szCs w:val="20"/>
              </w:rPr>
              <w:t xml:space="preserve"> </w:t>
            </w:r>
            <w:r w:rsidRPr="006557CF">
              <w:rPr>
                <w:sz w:val="20"/>
                <w:szCs w:val="20"/>
              </w:rPr>
              <w:t>ИУМПС върху</w:t>
            </w:r>
            <w:r w:rsidRPr="006557CF">
              <w:rPr>
                <w:spacing w:val="1"/>
                <w:sz w:val="20"/>
                <w:szCs w:val="20"/>
              </w:rPr>
              <w:t xml:space="preserve"> </w:t>
            </w:r>
            <w:r w:rsidRPr="006557CF">
              <w:rPr>
                <w:sz w:val="20"/>
                <w:szCs w:val="20"/>
              </w:rPr>
              <w:t>държавна или</w:t>
            </w:r>
            <w:r w:rsidRPr="006557CF">
              <w:rPr>
                <w:spacing w:val="1"/>
                <w:sz w:val="20"/>
                <w:szCs w:val="20"/>
              </w:rPr>
              <w:t xml:space="preserve"> </w:t>
            </w:r>
            <w:r w:rsidRPr="006557CF">
              <w:rPr>
                <w:sz w:val="20"/>
                <w:szCs w:val="20"/>
              </w:rPr>
              <w:t>общинска</w:t>
            </w:r>
            <w:r w:rsidRPr="006557CF">
              <w:rPr>
                <w:spacing w:val="1"/>
                <w:sz w:val="20"/>
                <w:szCs w:val="20"/>
              </w:rPr>
              <w:t xml:space="preserve"> </w:t>
            </w:r>
            <w:r w:rsidRPr="006557CF">
              <w:rPr>
                <w:sz w:val="20"/>
                <w:szCs w:val="20"/>
              </w:rPr>
              <w:t>собственост</w:t>
            </w:r>
          </w:p>
        </w:tc>
        <w:tc>
          <w:tcPr>
            <w:tcW w:w="1700" w:type="dxa"/>
          </w:tcPr>
          <w:p w:rsidR="006557CF" w:rsidRPr="006557CF" w:rsidRDefault="006557CF" w:rsidP="006557CF">
            <w:pPr>
              <w:pStyle w:val="TableParagraph"/>
              <w:spacing w:line="276" w:lineRule="auto"/>
              <w:rPr>
                <w:sz w:val="20"/>
                <w:szCs w:val="20"/>
              </w:rPr>
            </w:pPr>
            <w:r w:rsidRPr="006557CF">
              <w:rPr>
                <w:sz w:val="20"/>
                <w:szCs w:val="20"/>
              </w:rPr>
              <w:t>Ежегодно</w:t>
            </w:r>
            <w:r w:rsidRPr="006557CF">
              <w:rPr>
                <w:spacing w:val="1"/>
                <w:sz w:val="20"/>
                <w:szCs w:val="20"/>
              </w:rPr>
              <w:t xml:space="preserve"> </w:t>
            </w:r>
            <w:r w:rsidRPr="006557CF">
              <w:rPr>
                <w:spacing w:val="-1"/>
                <w:sz w:val="20"/>
                <w:szCs w:val="20"/>
              </w:rPr>
              <w:t>осъществен</w:t>
            </w:r>
            <w:r w:rsidRPr="006557CF">
              <w:rPr>
                <w:spacing w:val="-47"/>
                <w:sz w:val="20"/>
                <w:szCs w:val="20"/>
              </w:rPr>
              <w:t xml:space="preserve"> </w:t>
            </w:r>
            <w:r w:rsidRPr="006557CF">
              <w:rPr>
                <w:sz w:val="20"/>
                <w:szCs w:val="20"/>
              </w:rPr>
              <w:t>контрол</w:t>
            </w:r>
          </w:p>
        </w:tc>
        <w:tc>
          <w:tcPr>
            <w:tcW w:w="1559" w:type="dxa"/>
          </w:tcPr>
          <w:p w:rsidR="006557CF" w:rsidRPr="006557CF" w:rsidRDefault="006557CF" w:rsidP="006557CF">
            <w:pPr>
              <w:pStyle w:val="TableParagraph"/>
              <w:spacing w:line="276" w:lineRule="auto"/>
              <w:rPr>
                <w:sz w:val="20"/>
                <w:szCs w:val="20"/>
              </w:rPr>
            </w:pPr>
            <w:r w:rsidRPr="006557CF">
              <w:rPr>
                <w:spacing w:val="-1"/>
                <w:sz w:val="20"/>
                <w:szCs w:val="20"/>
              </w:rPr>
              <w:t xml:space="preserve">Брой </w:t>
            </w:r>
            <w:r w:rsidRPr="006557CF">
              <w:rPr>
                <w:sz w:val="20"/>
                <w:szCs w:val="20"/>
              </w:rPr>
              <w:t>събрани</w:t>
            </w:r>
            <w:r w:rsidRPr="006557CF">
              <w:rPr>
                <w:spacing w:val="-47"/>
                <w:sz w:val="20"/>
                <w:szCs w:val="20"/>
              </w:rPr>
              <w:t xml:space="preserve"> </w:t>
            </w:r>
            <w:r w:rsidRPr="006557CF">
              <w:rPr>
                <w:sz w:val="20"/>
                <w:szCs w:val="20"/>
              </w:rPr>
              <w:t>автомобили</w:t>
            </w:r>
          </w:p>
        </w:tc>
        <w:tc>
          <w:tcPr>
            <w:tcW w:w="1373" w:type="dxa"/>
          </w:tcPr>
          <w:p w:rsidR="006557CF" w:rsidRPr="006557CF" w:rsidRDefault="006557CF" w:rsidP="006557CF">
            <w:pPr>
              <w:pStyle w:val="TableParagraph"/>
              <w:spacing w:line="276" w:lineRule="auto"/>
              <w:rPr>
                <w:sz w:val="20"/>
                <w:szCs w:val="20"/>
              </w:rPr>
            </w:pPr>
            <w:r w:rsidRPr="006557CF">
              <w:rPr>
                <w:spacing w:val="-1"/>
                <w:sz w:val="20"/>
                <w:szCs w:val="20"/>
              </w:rPr>
              <w:t>Община</w:t>
            </w:r>
            <w:r w:rsidRPr="006557CF">
              <w:rPr>
                <w:spacing w:val="-47"/>
                <w:sz w:val="20"/>
                <w:szCs w:val="20"/>
              </w:rPr>
              <w:t xml:space="preserve"> </w:t>
            </w:r>
            <w:r w:rsidRPr="006557CF">
              <w:rPr>
                <w:sz w:val="20"/>
                <w:szCs w:val="20"/>
              </w:rPr>
              <w:t>Гълъбово</w:t>
            </w:r>
          </w:p>
        </w:tc>
        <w:tc>
          <w:tcPr>
            <w:tcW w:w="1462" w:type="dxa"/>
          </w:tcPr>
          <w:p w:rsidR="006557CF" w:rsidRPr="006557CF" w:rsidRDefault="006557CF" w:rsidP="006557CF">
            <w:pPr>
              <w:spacing w:after="0"/>
              <w:rPr>
                <w:rFonts w:ascii="Times New Roman" w:hAnsi="Times New Roman" w:cs="Times New Roman"/>
                <w:sz w:val="20"/>
                <w:szCs w:val="20"/>
              </w:rPr>
            </w:pPr>
          </w:p>
        </w:tc>
      </w:tr>
      <w:tr w:rsidR="006557CF" w:rsidRPr="006557CF" w:rsidTr="003E1FA2">
        <w:tc>
          <w:tcPr>
            <w:tcW w:w="1701" w:type="dxa"/>
          </w:tcPr>
          <w:p w:rsidR="006557CF" w:rsidRPr="006557CF" w:rsidRDefault="006557CF" w:rsidP="006557CF">
            <w:pPr>
              <w:tabs>
                <w:tab w:val="left" w:pos="-2694"/>
              </w:tabs>
              <w:spacing w:after="0"/>
              <w:rPr>
                <w:rFonts w:ascii="Times New Roman" w:hAnsi="Times New Roman" w:cs="Times New Roman"/>
                <w:sz w:val="20"/>
                <w:szCs w:val="20"/>
              </w:rPr>
            </w:pPr>
            <w:r w:rsidRPr="006557CF">
              <w:rPr>
                <w:rFonts w:ascii="Times New Roman" w:hAnsi="Times New Roman" w:cs="Times New Roman"/>
                <w:sz w:val="20"/>
                <w:szCs w:val="20"/>
              </w:rPr>
              <w:t>3.Провеждане на информационни мероприятия</w:t>
            </w:r>
          </w:p>
        </w:tc>
        <w:tc>
          <w:tcPr>
            <w:tcW w:w="2127" w:type="dxa"/>
          </w:tcPr>
          <w:p w:rsidR="006557CF" w:rsidRPr="006557CF" w:rsidRDefault="006557CF" w:rsidP="006557CF">
            <w:pPr>
              <w:pStyle w:val="TableParagraph"/>
              <w:spacing w:line="276" w:lineRule="auto"/>
              <w:rPr>
                <w:sz w:val="20"/>
                <w:szCs w:val="20"/>
              </w:rPr>
            </w:pPr>
            <w:r w:rsidRPr="006557CF">
              <w:rPr>
                <w:sz w:val="20"/>
                <w:szCs w:val="20"/>
              </w:rPr>
              <w:t>3.1.Прилагане на</w:t>
            </w:r>
            <w:r w:rsidRPr="006557CF">
              <w:rPr>
                <w:spacing w:val="1"/>
                <w:sz w:val="20"/>
                <w:szCs w:val="20"/>
              </w:rPr>
              <w:t xml:space="preserve"> </w:t>
            </w:r>
            <w:r w:rsidRPr="006557CF">
              <w:rPr>
                <w:sz w:val="20"/>
                <w:szCs w:val="20"/>
              </w:rPr>
              <w:t>системата за разделно</w:t>
            </w:r>
            <w:r w:rsidRPr="006557CF">
              <w:rPr>
                <w:spacing w:val="-47"/>
                <w:sz w:val="20"/>
                <w:szCs w:val="20"/>
              </w:rPr>
              <w:t xml:space="preserve"> </w:t>
            </w:r>
            <w:r w:rsidRPr="006557CF">
              <w:rPr>
                <w:sz w:val="20"/>
                <w:szCs w:val="20"/>
              </w:rPr>
              <w:t>събиране</w:t>
            </w:r>
            <w:r w:rsidRPr="006557CF">
              <w:rPr>
                <w:spacing w:val="1"/>
                <w:sz w:val="20"/>
                <w:szCs w:val="20"/>
              </w:rPr>
              <w:t xml:space="preserve"> </w:t>
            </w:r>
            <w:r w:rsidRPr="006557CF">
              <w:rPr>
                <w:sz w:val="20"/>
                <w:szCs w:val="20"/>
              </w:rPr>
              <w:t>на</w:t>
            </w:r>
            <w:r w:rsidRPr="006557CF">
              <w:rPr>
                <w:spacing w:val="-1"/>
                <w:sz w:val="20"/>
                <w:szCs w:val="20"/>
              </w:rPr>
              <w:t xml:space="preserve"> </w:t>
            </w:r>
            <w:r w:rsidRPr="006557CF">
              <w:rPr>
                <w:sz w:val="20"/>
                <w:szCs w:val="20"/>
              </w:rPr>
              <w:t>МРО,</w:t>
            </w:r>
            <w:r w:rsidRPr="006557CF">
              <w:rPr>
                <w:spacing w:val="1"/>
                <w:sz w:val="20"/>
                <w:szCs w:val="20"/>
              </w:rPr>
              <w:t xml:space="preserve"> </w:t>
            </w:r>
            <w:r w:rsidRPr="006557CF">
              <w:rPr>
                <w:sz w:val="20"/>
                <w:szCs w:val="20"/>
              </w:rPr>
              <w:t>чрез насърчаване</w:t>
            </w:r>
            <w:r w:rsidRPr="006557CF">
              <w:rPr>
                <w:spacing w:val="1"/>
                <w:sz w:val="20"/>
                <w:szCs w:val="20"/>
              </w:rPr>
              <w:t xml:space="preserve"> </w:t>
            </w:r>
            <w:r w:rsidRPr="006557CF">
              <w:rPr>
                <w:sz w:val="20"/>
                <w:szCs w:val="20"/>
              </w:rPr>
              <w:t>населението</w:t>
            </w:r>
            <w:r w:rsidRPr="006557CF">
              <w:rPr>
                <w:spacing w:val="8"/>
                <w:sz w:val="20"/>
                <w:szCs w:val="20"/>
              </w:rPr>
              <w:t xml:space="preserve"> </w:t>
            </w:r>
            <w:r w:rsidRPr="006557CF">
              <w:rPr>
                <w:sz w:val="20"/>
                <w:szCs w:val="20"/>
              </w:rPr>
              <w:t>да</w:t>
            </w:r>
            <w:r w:rsidRPr="006557CF">
              <w:rPr>
                <w:spacing w:val="1"/>
                <w:sz w:val="20"/>
                <w:szCs w:val="20"/>
              </w:rPr>
              <w:t xml:space="preserve"> </w:t>
            </w:r>
            <w:r w:rsidRPr="006557CF">
              <w:rPr>
                <w:sz w:val="20"/>
                <w:szCs w:val="20"/>
              </w:rPr>
              <w:t>събира</w:t>
            </w:r>
            <w:r w:rsidRPr="006557CF">
              <w:rPr>
                <w:spacing w:val="-8"/>
                <w:sz w:val="20"/>
                <w:szCs w:val="20"/>
              </w:rPr>
              <w:t xml:space="preserve"> </w:t>
            </w:r>
            <w:r w:rsidRPr="006557CF">
              <w:rPr>
                <w:sz w:val="20"/>
                <w:szCs w:val="20"/>
              </w:rPr>
              <w:t>разделно</w:t>
            </w:r>
            <w:r w:rsidRPr="006557CF">
              <w:rPr>
                <w:spacing w:val="-7"/>
                <w:sz w:val="20"/>
                <w:szCs w:val="20"/>
              </w:rPr>
              <w:t xml:space="preserve"> </w:t>
            </w:r>
            <w:r w:rsidRPr="006557CF">
              <w:rPr>
                <w:sz w:val="20"/>
                <w:szCs w:val="20"/>
              </w:rPr>
              <w:t>МРО</w:t>
            </w:r>
          </w:p>
        </w:tc>
        <w:tc>
          <w:tcPr>
            <w:tcW w:w="993" w:type="dxa"/>
          </w:tcPr>
          <w:p w:rsidR="006557CF" w:rsidRPr="006557CF" w:rsidRDefault="006557CF" w:rsidP="006557CF">
            <w:pPr>
              <w:pStyle w:val="TableParagraph"/>
              <w:spacing w:line="276" w:lineRule="auto"/>
              <w:rPr>
                <w:sz w:val="20"/>
                <w:szCs w:val="20"/>
              </w:rPr>
            </w:pPr>
          </w:p>
        </w:tc>
        <w:tc>
          <w:tcPr>
            <w:tcW w:w="1653" w:type="dxa"/>
          </w:tcPr>
          <w:p w:rsidR="006557CF" w:rsidRPr="006557CF" w:rsidRDefault="006557CF" w:rsidP="006557CF">
            <w:pPr>
              <w:pStyle w:val="TableParagraph"/>
              <w:spacing w:line="276" w:lineRule="auto"/>
              <w:rPr>
                <w:sz w:val="20"/>
                <w:szCs w:val="20"/>
              </w:rPr>
            </w:pPr>
            <w:r w:rsidRPr="006557CF">
              <w:rPr>
                <w:spacing w:val="-1"/>
                <w:sz w:val="20"/>
                <w:szCs w:val="20"/>
              </w:rPr>
              <w:t>ООп,Общински</w:t>
            </w:r>
            <w:r w:rsidRPr="006557CF">
              <w:rPr>
                <w:spacing w:val="-47"/>
                <w:sz w:val="20"/>
                <w:szCs w:val="20"/>
              </w:rPr>
              <w:t xml:space="preserve"> </w:t>
            </w:r>
            <w:r w:rsidRPr="006557CF">
              <w:rPr>
                <w:sz w:val="20"/>
                <w:szCs w:val="20"/>
              </w:rPr>
              <w:t>бюджет</w:t>
            </w:r>
          </w:p>
        </w:tc>
        <w:tc>
          <w:tcPr>
            <w:tcW w:w="1182" w:type="dxa"/>
          </w:tcPr>
          <w:p w:rsidR="006557CF" w:rsidRPr="006557CF" w:rsidRDefault="006557CF" w:rsidP="006557CF">
            <w:pPr>
              <w:pStyle w:val="TableParagraph"/>
              <w:spacing w:line="276" w:lineRule="auto"/>
              <w:rPr>
                <w:sz w:val="20"/>
                <w:szCs w:val="20"/>
              </w:rPr>
            </w:pPr>
            <w:r w:rsidRPr="006557CF">
              <w:rPr>
                <w:sz w:val="20"/>
                <w:szCs w:val="20"/>
              </w:rPr>
              <w:t>2021</w:t>
            </w:r>
            <w:r w:rsidRPr="006557CF">
              <w:rPr>
                <w:spacing w:val="1"/>
                <w:sz w:val="20"/>
                <w:szCs w:val="20"/>
              </w:rPr>
              <w:t xml:space="preserve"> </w:t>
            </w:r>
            <w:r w:rsidRPr="006557CF">
              <w:rPr>
                <w:sz w:val="20"/>
                <w:szCs w:val="20"/>
              </w:rPr>
              <w:t>-</w:t>
            </w:r>
          </w:p>
          <w:p w:rsidR="006557CF" w:rsidRPr="006557CF" w:rsidRDefault="006557CF" w:rsidP="006557CF">
            <w:pPr>
              <w:pStyle w:val="TableParagraph"/>
              <w:spacing w:line="276" w:lineRule="auto"/>
              <w:rPr>
                <w:sz w:val="20"/>
                <w:szCs w:val="20"/>
              </w:rPr>
            </w:pPr>
            <w:r w:rsidRPr="006557CF">
              <w:rPr>
                <w:sz w:val="20"/>
                <w:szCs w:val="20"/>
              </w:rPr>
              <w:t>2028</w:t>
            </w:r>
          </w:p>
        </w:tc>
        <w:tc>
          <w:tcPr>
            <w:tcW w:w="1843" w:type="dxa"/>
          </w:tcPr>
          <w:p w:rsidR="006557CF" w:rsidRPr="006557CF" w:rsidRDefault="006557CF" w:rsidP="006557CF">
            <w:pPr>
              <w:pStyle w:val="TableParagraph"/>
              <w:spacing w:line="276" w:lineRule="auto"/>
              <w:rPr>
                <w:sz w:val="20"/>
                <w:szCs w:val="20"/>
              </w:rPr>
            </w:pPr>
            <w:r w:rsidRPr="006557CF">
              <w:rPr>
                <w:sz w:val="20"/>
                <w:szCs w:val="20"/>
              </w:rPr>
              <w:t>Проведени</w:t>
            </w:r>
            <w:r w:rsidRPr="006557CF">
              <w:rPr>
                <w:spacing w:val="1"/>
                <w:sz w:val="20"/>
                <w:szCs w:val="20"/>
              </w:rPr>
              <w:t xml:space="preserve"> </w:t>
            </w:r>
            <w:r w:rsidRPr="006557CF">
              <w:rPr>
                <w:sz w:val="20"/>
                <w:szCs w:val="20"/>
              </w:rPr>
              <w:t>информационни</w:t>
            </w:r>
            <w:r w:rsidRPr="006557CF">
              <w:rPr>
                <w:spacing w:val="1"/>
                <w:sz w:val="20"/>
                <w:szCs w:val="20"/>
              </w:rPr>
              <w:t xml:space="preserve"> </w:t>
            </w:r>
            <w:r w:rsidRPr="006557CF">
              <w:rPr>
                <w:sz w:val="20"/>
                <w:szCs w:val="20"/>
              </w:rPr>
              <w:t>мероприятия за</w:t>
            </w:r>
            <w:r w:rsidRPr="006557CF">
              <w:rPr>
                <w:spacing w:val="1"/>
                <w:sz w:val="20"/>
                <w:szCs w:val="20"/>
              </w:rPr>
              <w:t xml:space="preserve"> </w:t>
            </w:r>
            <w:r w:rsidRPr="006557CF">
              <w:rPr>
                <w:sz w:val="20"/>
                <w:szCs w:val="20"/>
              </w:rPr>
              <w:t>разделно събиране</w:t>
            </w:r>
            <w:r w:rsidRPr="006557CF">
              <w:rPr>
                <w:spacing w:val="-47"/>
                <w:sz w:val="20"/>
                <w:szCs w:val="20"/>
              </w:rPr>
              <w:t xml:space="preserve"> </w:t>
            </w:r>
            <w:r w:rsidRPr="006557CF">
              <w:rPr>
                <w:sz w:val="20"/>
                <w:szCs w:val="20"/>
              </w:rPr>
              <w:t>на</w:t>
            </w:r>
            <w:r w:rsidRPr="006557CF">
              <w:rPr>
                <w:spacing w:val="50"/>
                <w:sz w:val="20"/>
                <w:szCs w:val="20"/>
              </w:rPr>
              <w:t xml:space="preserve"> </w:t>
            </w:r>
            <w:r w:rsidRPr="006557CF">
              <w:rPr>
                <w:sz w:val="20"/>
                <w:szCs w:val="20"/>
              </w:rPr>
              <w:t>МРО;</w:t>
            </w:r>
            <w:r w:rsidRPr="006557CF">
              <w:rPr>
                <w:spacing w:val="1"/>
                <w:sz w:val="20"/>
                <w:szCs w:val="20"/>
              </w:rPr>
              <w:t xml:space="preserve"> </w:t>
            </w:r>
            <w:r w:rsidRPr="006557CF">
              <w:rPr>
                <w:sz w:val="20"/>
                <w:szCs w:val="20"/>
              </w:rPr>
              <w:t>Повишена</w:t>
            </w:r>
            <w:r w:rsidRPr="006557CF">
              <w:rPr>
                <w:spacing w:val="1"/>
                <w:sz w:val="20"/>
                <w:szCs w:val="20"/>
              </w:rPr>
              <w:t xml:space="preserve"> </w:t>
            </w:r>
            <w:r w:rsidRPr="006557CF">
              <w:rPr>
                <w:sz w:val="20"/>
                <w:szCs w:val="20"/>
              </w:rPr>
              <w:t>информираност</w:t>
            </w:r>
            <w:r w:rsidRPr="006557CF">
              <w:rPr>
                <w:spacing w:val="25"/>
                <w:sz w:val="20"/>
                <w:szCs w:val="20"/>
              </w:rPr>
              <w:t xml:space="preserve"> </w:t>
            </w:r>
            <w:r w:rsidRPr="006557CF">
              <w:rPr>
                <w:sz w:val="20"/>
                <w:szCs w:val="20"/>
              </w:rPr>
              <w:t>на</w:t>
            </w:r>
            <w:r w:rsidRPr="006557CF">
              <w:rPr>
                <w:spacing w:val="-47"/>
                <w:sz w:val="20"/>
                <w:szCs w:val="20"/>
              </w:rPr>
              <w:t xml:space="preserve"> </w:t>
            </w:r>
            <w:r w:rsidRPr="006557CF">
              <w:rPr>
                <w:sz w:val="20"/>
                <w:szCs w:val="20"/>
              </w:rPr>
              <w:t>населението и в</w:t>
            </w:r>
            <w:r w:rsidRPr="006557CF">
              <w:rPr>
                <w:spacing w:val="1"/>
                <w:sz w:val="20"/>
                <w:szCs w:val="20"/>
              </w:rPr>
              <w:t xml:space="preserve"> </w:t>
            </w:r>
            <w:r w:rsidRPr="006557CF">
              <w:rPr>
                <w:sz w:val="20"/>
                <w:szCs w:val="20"/>
              </w:rPr>
              <w:t>общината се</w:t>
            </w:r>
            <w:r w:rsidRPr="006557CF">
              <w:rPr>
                <w:spacing w:val="1"/>
                <w:sz w:val="20"/>
                <w:szCs w:val="20"/>
              </w:rPr>
              <w:t xml:space="preserve"> </w:t>
            </w:r>
            <w:r w:rsidRPr="006557CF">
              <w:rPr>
                <w:sz w:val="20"/>
                <w:szCs w:val="20"/>
              </w:rPr>
              <w:t>прилага</w:t>
            </w:r>
            <w:r w:rsidRPr="006557CF">
              <w:rPr>
                <w:spacing w:val="-3"/>
                <w:sz w:val="20"/>
                <w:szCs w:val="20"/>
              </w:rPr>
              <w:t xml:space="preserve"> </w:t>
            </w:r>
            <w:r w:rsidRPr="006557CF">
              <w:rPr>
                <w:sz w:val="20"/>
                <w:szCs w:val="20"/>
              </w:rPr>
              <w:t>разделно</w:t>
            </w:r>
          </w:p>
          <w:p w:rsidR="006557CF" w:rsidRPr="006557CF" w:rsidRDefault="006557CF" w:rsidP="006557CF">
            <w:pPr>
              <w:pStyle w:val="TableParagraph"/>
              <w:spacing w:line="276" w:lineRule="auto"/>
              <w:rPr>
                <w:sz w:val="20"/>
                <w:szCs w:val="20"/>
              </w:rPr>
            </w:pPr>
            <w:r w:rsidRPr="006557CF">
              <w:rPr>
                <w:sz w:val="20"/>
                <w:szCs w:val="20"/>
              </w:rPr>
              <w:t>събиране</w:t>
            </w:r>
            <w:r w:rsidRPr="006557CF">
              <w:rPr>
                <w:spacing w:val="-1"/>
                <w:sz w:val="20"/>
                <w:szCs w:val="20"/>
              </w:rPr>
              <w:t xml:space="preserve"> </w:t>
            </w:r>
            <w:r w:rsidRPr="006557CF">
              <w:rPr>
                <w:sz w:val="20"/>
                <w:szCs w:val="20"/>
              </w:rPr>
              <w:t>на</w:t>
            </w:r>
            <w:r w:rsidRPr="006557CF">
              <w:rPr>
                <w:spacing w:val="-4"/>
                <w:sz w:val="20"/>
                <w:szCs w:val="20"/>
              </w:rPr>
              <w:t xml:space="preserve"> </w:t>
            </w:r>
            <w:r w:rsidRPr="006557CF">
              <w:rPr>
                <w:sz w:val="20"/>
                <w:szCs w:val="20"/>
              </w:rPr>
              <w:t>МРО</w:t>
            </w:r>
          </w:p>
        </w:tc>
        <w:tc>
          <w:tcPr>
            <w:tcW w:w="1700" w:type="dxa"/>
          </w:tcPr>
          <w:p w:rsidR="006557CF" w:rsidRPr="006557CF" w:rsidRDefault="006557CF" w:rsidP="006557CF">
            <w:pPr>
              <w:pStyle w:val="TableParagraph"/>
              <w:spacing w:line="276" w:lineRule="auto"/>
              <w:rPr>
                <w:sz w:val="20"/>
                <w:szCs w:val="20"/>
              </w:rPr>
            </w:pPr>
            <w:r w:rsidRPr="006557CF">
              <w:rPr>
                <w:sz w:val="20"/>
                <w:szCs w:val="20"/>
              </w:rPr>
              <w:t>Брой статии в</w:t>
            </w:r>
            <w:r w:rsidRPr="006557CF">
              <w:rPr>
                <w:spacing w:val="1"/>
                <w:sz w:val="20"/>
                <w:szCs w:val="20"/>
              </w:rPr>
              <w:t xml:space="preserve"> </w:t>
            </w:r>
            <w:r w:rsidRPr="006557CF">
              <w:rPr>
                <w:sz w:val="20"/>
                <w:szCs w:val="20"/>
              </w:rPr>
              <w:t>местната преса,</w:t>
            </w:r>
            <w:r w:rsidRPr="006557CF">
              <w:rPr>
                <w:spacing w:val="1"/>
                <w:sz w:val="20"/>
                <w:szCs w:val="20"/>
              </w:rPr>
              <w:t xml:space="preserve"> </w:t>
            </w:r>
            <w:r w:rsidRPr="006557CF">
              <w:rPr>
                <w:sz w:val="20"/>
                <w:szCs w:val="20"/>
              </w:rPr>
              <w:t>брой</w:t>
            </w:r>
            <w:r w:rsidRPr="006557CF">
              <w:rPr>
                <w:spacing w:val="1"/>
                <w:sz w:val="20"/>
                <w:szCs w:val="20"/>
              </w:rPr>
              <w:t xml:space="preserve"> </w:t>
            </w:r>
            <w:r w:rsidRPr="006557CF">
              <w:rPr>
                <w:spacing w:val="-1"/>
                <w:sz w:val="20"/>
                <w:szCs w:val="20"/>
              </w:rPr>
              <w:t>информационни</w:t>
            </w:r>
            <w:r w:rsidRPr="006557CF">
              <w:rPr>
                <w:spacing w:val="-47"/>
                <w:sz w:val="20"/>
                <w:szCs w:val="20"/>
              </w:rPr>
              <w:t xml:space="preserve"> </w:t>
            </w:r>
            <w:r w:rsidRPr="006557CF">
              <w:rPr>
                <w:sz w:val="20"/>
                <w:szCs w:val="20"/>
              </w:rPr>
              <w:t>мероприятия</w:t>
            </w:r>
          </w:p>
        </w:tc>
        <w:tc>
          <w:tcPr>
            <w:tcW w:w="1559" w:type="dxa"/>
          </w:tcPr>
          <w:p w:rsidR="006557CF" w:rsidRPr="006557CF" w:rsidRDefault="006557CF" w:rsidP="006557CF">
            <w:pPr>
              <w:pStyle w:val="TableParagraph"/>
              <w:spacing w:line="276" w:lineRule="auto"/>
              <w:rPr>
                <w:sz w:val="20"/>
                <w:szCs w:val="20"/>
              </w:rPr>
            </w:pPr>
            <w:r w:rsidRPr="006557CF">
              <w:rPr>
                <w:sz w:val="20"/>
                <w:szCs w:val="20"/>
              </w:rPr>
              <w:t>Ежегодно</w:t>
            </w:r>
            <w:r w:rsidRPr="006557CF">
              <w:rPr>
                <w:spacing w:val="1"/>
                <w:sz w:val="20"/>
                <w:szCs w:val="20"/>
              </w:rPr>
              <w:t xml:space="preserve"> </w:t>
            </w:r>
            <w:r w:rsidRPr="006557CF">
              <w:rPr>
                <w:sz w:val="20"/>
                <w:szCs w:val="20"/>
              </w:rPr>
              <w:t>проведени</w:t>
            </w:r>
            <w:r w:rsidRPr="006557CF">
              <w:rPr>
                <w:spacing w:val="1"/>
                <w:sz w:val="20"/>
                <w:szCs w:val="20"/>
              </w:rPr>
              <w:t xml:space="preserve"> </w:t>
            </w:r>
            <w:r w:rsidRPr="006557CF">
              <w:rPr>
                <w:spacing w:val="-1"/>
                <w:sz w:val="20"/>
                <w:szCs w:val="20"/>
              </w:rPr>
              <w:t>информационни</w:t>
            </w:r>
            <w:r w:rsidRPr="006557CF">
              <w:rPr>
                <w:spacing w:val="-47"/>
                <w:sz w:val="20"/>
                <w:szCs w:val="20"/>
              </w:rPr>
              <w:t xml:space="preserve"> </w:t>
            </w:r>
            <w:r w:rsidRPr="006557CF">
              <w:rPr>
                <w:sz w:val="20"/>
                <w:szCs w:val="20"/>
              </w:rPr>
              <w:t>мероприятия</w:t>
            </w:r>
          </w:p>
        </w:tc>
        <w:tc>
          <w:tcPr>
            <w:tcW w:w="1373" w:type="dxa"/>
          </w:tcPr>
          <w:p w:rsidR="006557CF" w:rsidRPr="006557CF" w:rsidRDefault="006557CF" w:rsidP="006557CF">
            <w:pPr>
              <w:pStyle w:val="TableParagraph"/>
              <w:spacing w:line="276" w:lineRule="auto"/>
              <w:rPr>
                <w:sz w:val="20"/>
                <w:szCs w:val="20"/>
              </w:rPr>
            </w:pPr>
            <w:r w:rsidRPr="006557CF">
              <w:rPr>
                <w:sz w:val="20"/>
                <w:szCs w:val="20"/>
              </w:rPr>
              <w:t>ООп</w:t>
            </w:r>
          </w:p>
        </w:tc>
        <w:tc>
          <w:tcPr>
            <w:tcW w:w="1462" w:type="dxa"/>
          </w:tcPr>
          <w:p w:rsidR="006557CF" w:rsidRPr="006557CF" w:rsidRDefault="006557CF" w:rsidP="006557CF">
            <w:pPr>
              <w:pStyle w:val="TableParagraph"/>
              <w:spacing w:line="276" w:lineRule="auto"/>
              <w:rPr>
                <w:sz w:val="20"/>
                <w:szCs w:val="20"/>
              </w:rPr>
            </w:pPr>
            <w:r w:rsidRPr="006557CF">
              <w:rPr>
                <w:spacing w:val="-1"/>
                <w:sz w:val="20"/>
                <w:szCs w:val="20"/>
              </w:rPr>
              <w:t>Община</w:t>
            </w:r>
            <w:r w:rsidRPr="006557CF">
              <w:rPr>
                <w:spacing w:val="-47"/>
                <w:sz w:val="20"/>
                <w:szCs w:val="20"/>
              </w:rPr>
              <w:t xml:space="preserve"> </w:t>
            </w:r>
            <w:r w:rsidRPr="006557CF">
              <w:rPr>
                <w:sz w:val="20"/>
                <w:szCs w:val="20"/>
              </w:rPr>
              <w:t>Гълъбово</w:t>
            </w:r>
          </w:p>
        </w:tc>
      </w:tr>
    </w:tbl>
    <w:p w:rsidR="009745C1" w:rsidRDefault="009745C1"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pPr>
    </w:p>
    <w:p w:rsidR="00BA6D82" w:rsidRDefault="00BA6D82" w:rsidP="006557CF">
      <w:pPr>
        <w:tabs>
          <w:tab w:val="left" w:pos="709"/>
        </w:tabs>
        <w:spacing w:after="0"/>
        <w:rPr>
          <w:rFonts w:ascii="Times New Roman" w:hAnsi="Times New Roman" w:cs="Times New Roman"/>
          <w:b/>
          <w:color w:val="000000" w:themeColor="text1"/>
          <w:sz w:val="20"/>
          <w:szCs w:val="20"/>
        </w:rPr>
        <w:sectPr w:rsidR="00BA6D82" w:rsidSect="00CF7866">
          <w:pgSz w:w="16840" w:h="11910" w:orient="landscape" w:code="9"/>
          <w:pgMar w:top="1418" w:right="1418" w:bottom="1304"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BA6D82" w:rsidRPr="00BA6D82" w:rsidRDefault="00D95E9D" w:rsidP="00D95E9D">
      <w:pPr>
        <w:pStyle w:val="aa"/>
        <w:widowControl w:val="0"/>
        <w:numPr>
          <w:ilvl w:val="2"/>
          <w:numId w:val="56"/>
        </w:numPr>
        <w:tabs>
          <w:tab w:val="left" w:pos="1134"/>
          <w:tab w:val="left" w:pos="1843"/>
        </w:tabs>
        <w:autoSpaceDE w:val="0"/>
        <w:autoSpaceDN w:val="0"/>
        <w:spacing w:after="0"/>
        <w:ind w:left="0" w:firstLine="448"/>
        <w:contextualSpacing w:val="0"/>
        <w:jc w:val="both"/>
        <w:rPr>
          <w:rFonts w:ascii="Times New Roman" w:hAnsi="Times New Roman" w:cs="Times New Roman"/>
          <w:b/>
          <w:color w:val="006600"/>
          <w:sz w:val="24"/>
          <w:szCs w:val="24"/>
        </w:rPr>
      </w:pPr>
      <w:r>
        <w:rPr>
          <w:rFonts w:ascii="Times New Roman" w:hAnsi="Times New Roman" w:cs="Times New Roman"/>
          <w:b/>
          <w:color w:val="006600"/>
          <w:sz w:val="24"/>
          <w:szCs w:val="24"/>
        </w:rPr>
        <w:lastRenderedPageBreak/>
        <w:t>П</w:t>
      </w:r>
      <w:r w:rsidRPr="00BA6D82">
        <w:rPr>
          <w:rFonts w:ascii="Times New Roman" w:hAnsi="Times New Roman" w:cs="Times New Roman"/>
          <w:b/>
          <w:color w:val="006600"/>
          <w:sz w:val="24"/>
          <w:szCs w:val="24"/>
        </w:rPr>
        <w:t>одпрограма за достигане на целите</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за рециклиране</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и</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оползотворяване</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на</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строителни</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отпадъци</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и</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отпадъци</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от</w:t>
      </w:r>
      <w:r w:rsidRPr="00BA6D82">
        <w:rPr>
          <w:rFonts w:ascii="Times New Roman" w:hAnsi="Times New Roman" w:cs="Times New Roman"/>
          <w:b/>
          <w:color w:val="006600"/>
          <w:spacing w:val="1"/>
          <w:sz w:val="24"/>
          <w:szCs w:val="24"/>
        </w:rPr>
        <w:t xml:space="preserve"> </w:t>
      </w:r>
      <w:r w:rsidRPr="00BA6D82">
        <w:rPr>
          <w:rFonts w:ascii="Times New Roman" w:hAnsi="Times New Roman" w:cs="Times New Roman"/>
          <w:b/>
          <w:color w:val="006600"/>
          <w:sz w:val="24"/>
          <w:szCs w:val="24"/>
        </w:rPr>
        <w:t>разрушаване</w:t>
      </w:r>
      <w:r w:rsidRPr="00BA6D82">
        <w:rPr>
          <w:rFonts w:ascii="Times New Roman" w:hAnsi="Times New Roman" w:cs="Times New Roman"/>
          <w:b/>
          <w:color w:val="006600"/>
          <w:spacing w:val="-3"/>
          <w:sz w:val="24"/>
          <w:szCs w:val="24"/>
        </w:rPr>
        <w:t xml:space="preserve"> </w:t>
      </w:r>
      <w:r w:rsidRPr="00BA6D82">
        <w:rPr>
          <w:rFonts w:ascii="Times New Roman" w:hAnsi="Times New Roman" w:cs="Times New Roman"/>
          <w:b/>
          <w:color w:val="006600"/>
          <w:sz w:val="24"/>
          <w:szCs w:val="24"/>
        </w:rPr>
        <w:t>на</w:t>
      </w:r>
      <w:r w:rsidRPr="00BA6D82">
        <w:rPr>
          <w:rFonts w:ascii="Times New Roman" w:hAnsi="Times New Roman" w:cs="Times New Roman"/>
          <w:b/>
          <w:color w:val="006600"/>
          <w:spacing w:val="-2"/>
          <w:sz w:val="24"/>
          <w:szCs w:val="24"/>
        </w:rPr>
        <w:t xml:space="preserve"> </w:t>
      </w:r>
      <w:r w:rsidRPr="00BA6D82">
        <w:rPr>
          <w:rFonts w:ascii="Times New Roman" w:hAnsi="Times New Roman" w:cs="Times New Roman"/>
          <w:b/>
          <w:color w:val="006600"/>
          <w:sz w:val="24"/>
          <w:szCs w:val="24"/>
        </w:rPr>
        <w:t>сгради</w:t>
      </w:r>
    </w:p>
    <w:p w:rsidR="00BA6D82" w:rsidRPr="00BA6D82" w:rsidRDefault="00BA6D82" w:rsidP="00BA6D82">
      <w:pPr>
        <w:pStyle w:val="ac"/>
        <w:spacing w:line="276" w:lineRule="auto"/>
        <w:ind w:left="0" w:firstLine="448"/>
      </w:pPr>
      <w:r w:rsidRPr="00BA6D82">
        <w:t>В настоящата подпрограма не са включени част от мерките, които имат пряка</w:t>
      </w:r>
      <w:r w:rsidRPr="00BA6D82">
        <w:rPr>
          <w:spacing w:val="1"/>
        </w:rPr>
        <w:t xml:space="preserve"> </w:t>
      </w:r>
      <w:r w:rsidRPr="00BA6D82">
        <w:t>връзка</w:t>
      </w:r>
      <w:r w:rsidRPr="00BA6D82">
        <w:rPr>
          <w:spacing w:val="1"/>
        </w:rPr>
        <w:t xml:space="preserve"> </w:t>
      </w:r>
      <w:r w:rsidRPr="00BA6D82">
        <w:t>с</w:t>
      </w:r>
      <w:r w:rsidRPr="00BA6D82">
        <w:rPr>
          <w:spacing w:val="1"/>
        </w:rPr>
        <w:t xml:space="preserve"> </w:t>
      </w:r>
      <w:r w:rsidRPr="00BA6D82">
        <w:t>постигане</w:t>
      </w:r>
      <w:r w:rsidRPr="00BA6D82">
        <w:rPr>
          <w:spacing w:val="1"/>
        </w:rPr>
        <w:t xml:space="preserve"> </w:t>
      </w:r>
      <w:r w:rsidRPr="00BA6D82">
        <w:t>на</w:t>
      </w:r>
      <w:r w:rsidRPr="00BA6D82">
        <w:rPr>
          <w:spacing w:val="1"/>
        </w:rPr>
        <w:t xml:space="preserve"> </w:t>
      </w:r>
      <w:r w:rsidRPr="00BA6D82">
        <w:t>нейните</w:t>
      </w:r>
      <w:r w:rsidRPr="00BA6D82">
        <w:rPr>
          <w:spacing w:val="1"/>
        </w:rPr>
        <w:t xml:space="preserve"> </w:t>
      </w:r>
      <w:r w:rsidRPr="00BA6D82">
        <w:t>цели,</w:t>
      </w:r>
      <w:r w:rsidRPr="00BA6D82">
        <w:rPr>
          <w:spacing w:val="1"/>
        </w:rPr>
        <w:t xml:space="preserve"> </w:t>
      </w:r>
      <w:r w:rsidRPr="00BA6D82">
        <w:t>тъй</w:t>
      </w:r>
      <w:r w:rsidRPr="00BA6D82">
        <w:rPr>
          <w:spacing w:val="1"/>
        </w:rPr>
        <w:t xml:space="preserve"> </w:t>
      </w:r>
      <w:r w:rsidRPr="00BA6D82">
        <w:t>като</w:t>
      </w:r>
      <w:r w:rsidRPr="00BA6D82">
        <w:rPr>
          <w:spacing w:val="1"/>
        </w:rPr>
        <w:t xml:space="preserve"> </w:t>
      </w:r>
      <w:r w:rsidRPr="00BA6D82">
        <w:t>са</w:t>
      </w:r>
      <w:r w:rsidRPr="00BA6D82">
        <w:rPr>
          <w:spacing w:val="1"/>
        </w:rPr>
        <w:t xml:space="preserve"> </w:t>
      </w:r>
      <w:r w:rsidRPr="00BA6D82">
        <w:t>включени</w:t>
      </w:r>
      <w:r w:rsidRPr="00BA6D82">
        <w:rPr>
          <w:spacing w:val="1"/>
        </w:rPr>
        <w:t xml:space="preserve"> </w:t>
      </w:r>
      <w:r w:rsidRPr="00BA6D82">
        <w:t>в</w:t>
      </w:r>
      <w:r w:rsidRPr="00BA6D82">
        <w:rPr>
          <w:spacing w:val="1"/>
        </w:rPr>
        <w:t xml:space="preserve"> </w:t>
      </w:r>
      <w:r w:rsidRPr="00BA6D82">
        <w:t>други</w:t>
      </w:r>
      <w:r w:rsidRPr="00BA6D82">
        <w:rPr>
          <w:spacing w:val="1"/>
        </w:rPr>
        <w:t xml:space="preserve"> </w:t>
      </w:r>
      <w:r w:rsidRPr="00BA6D82">
        <w:t>подпрограми,</w:t>
      </w:r>
      <w:r w:rsidRPr="00BA6D82">
        <w:rPr>
          <w:spacing w:val="1"/>
        </w:rPr>
        <w:t xml:space="preserve"> </w:t>
      </w:r>
      <w:r w:rsidRPr="00BA6D82">
        <w:t>например:</w:t>
      </w:r>
    </w:p>
    <w:p w:rsidR="00BA6D82" w:rsidRPr="00BA6D82" w:rsidRDefault="00BA6D82" w:rsidP="0061364A">
      <w:pPr>
        <w:pStyle w:val="aa"/>
        <w:widowControl w:val="0"/>
        <w:numPr>
          <w:ilvl w:val="0"/>
          <w:numId w:val="73"/>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програми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обучение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повишаване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капацитета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60"/>
          <w:sz w:val="24"/>
          <w:szCs w:val="24"/>
        </w:rPr>
        <w:t xml:space="preserve"> </w:t>
      </w:r>
      <w:r w:rsidRPr="00BA6D82">
        <w:rPr>
          <w:rFonts w:ascii="Times New Roman" w:hAnsi="Times New Roman" w:cs="Times New Roman"/>
          <w:sz w:val="24"/>
          <w:szCs w:val="24"/>
        </w:rPr>
        <w:t>служителите</w:t>
      </w:r>
      <w:r w:rsidRPr="00BA6D82">
        <w:rPr>
          <w:rFonts w:ascii="Times New Roman" w:hAnsi="Times New Roman" w:cs="Times New Roman"/>
          <w:spacing w:val="6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целите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изпълнение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изискванията</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строителните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отпадъци;</w:t>
      </w:r>
    </w:p>
    <w:p w:rsidR="00BA6D82" w:rsidRPr="00BA6D82" w:rsidRDefault="00BA6D82" w:rsidP="0061364A">
      <w:pPr>
        <w:pStyle w:val="aa"/>
        <w:widowControl w:val="0"/>
        <w:numPr>
          <w:ilvl w:val="0"/>
          <w:numId w:val="73"/>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осъществяване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информационни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кампании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насърчаване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населението и бизнеса да събира разделно отпадъците, в т.ч. относно строителните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отпадъци;</w:t>
      </w:r>
    </w:p>
    <w:p w:rsidR="00BA6D82" w:rsidRPr="00BA6D82" w:rsidRDefault="00BA6D82" w:rsidP="0061364A">
      <w:pPr>
        <w:pStyle w:val="aa"/>
        <w:widowControl w:val="0"/>
        <w:numPr>
          <w:ilvl w:val="0"/>
          <w:numId w:val="73"/>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внедряване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интегрирана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информационна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система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управление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отпадъците,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вкл.</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строителните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отпадъци</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разрушаване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сгради;</w:t>
      </w:r>
    </w:p>
    <w:p w:rsidR="00BA6D82" w:rsidRPr="00BA6D82" w:rsidRDefault="00BA6D82" w:rsidP="0061364A">
      <w:pPr>
        <w:pStyle w:val="aa"/>
        <w:widowControl w:val="0"/>
        <w:numPr>
          <w:ilvl w:val="0"/>
          <w:numId w:val="73"/>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осигуряване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общинска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площадка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безвъзмездно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предаване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разделно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събрани отпадъци.</w:t>
      </w:r>
    </w:p>
    <w:p w:rsidR="00BA6D82" w:rsidRPr="00BA6D82" w:rsidRDefault="00BA6D82" w:rsidP="00BA6D82">
      <w:pPr>
        <w:pStyle w:val="ac"/>
        <w:spacing w:line="276" w:lineRule="auto"/>
        <w:ind w:left="0" w:firstLine="448"/>
      </w:pPr>
      <w:r w:rsidRPr="00BA6D82">
        <w:t>Отпадъците от строителството и разрушаването във висока степен подлежат на</w:t>
      </w:r>
      <w:r w:rsidRPr="00BA6D82">
        <w:rPr>
          <w:spacing w:val="1"/>
        </w:rPr>
        <w:t xml:space="preserve"> </w:t>
      </w:r>
      <w:r w:rsidRPr="00BA6D82">
        <w:t>рециклиране и повторна употреба. Така от проблем за околната среда, те могат да се</w:t>
      </w:r>
      <w:r w:rsidRPr="00BA6D82">
        <w:rPr>
          <w:spacing w:val="1"/>
        </w:rPr>
        <w:t xml:space="preserve"> </w:t>
      </w:r>
      <w:r w:rsidRPr="00BA6D82">
        <w:t>превърнат в ресурс. Това е основен подход в устойчивото управление на отпадъците,</w:t>
      </w:r>
      <w:r w:rsidRPr="00BA6D82">
        <w:rPr>
          <w:spacing w:val="1"/>
        </w:rPr>
        <w:t xml:space="preserve"> </w:t>
      </w:r>
      <w:r w:rsidRPr="00BA6D82">
        <w:t>наложен от активната политика на ЕС в това направление. Според РДО до 2020 г.</w:t>
      </w:r>
      <w:r w:rsidRPr="00BA6D82">
        <w:rPr>
          <w:spacing w:val="1"/>
        </w:rPr>
        <w:t xml:space="preserve"> </w:t>
      </w:r>
      <w:r w:rsidRPr="00BA6D82">
        <w:t>подготовката</w:t>
      </w:r>
      <w:r w:rsidRPr="00BA6D82">
        <w:rPr>
          <w:spacing w:val="1"/>
        </w:rPr>
        <w:t xml:space="preserve"> </w:t>
      </w:r>
      <w:r w:rsidRPr="00BA6D82">
        <w:t>за</w:t>
      </w:r>
      <w:r w:rsidRPr="00BA6D82">
        <w:rPr>
          <w:spacing w:val="1"/>
        </w:rPr>
        <w:t xml:space="preserve"> </w:t>
      </w:r>
      <w:r w:rsidRPr="00BA6D82">
        <w:t>повторна</w:t>
      </w:r>
      <w:r w:rsidRPr="00BA6D82">
        <w:rPr>
          <w:spacing w:val="1"/>
        </w:rPr>
        <w:t xml:space="preserve"> </w:t>
      </w:r>
      <w:r w:rsidRPr="00BA6D82">
        <w:t>употреба,</w:t>
      </w:r>
      <w:r w:rsidRPr="00BA6D82">
        <w:rPr>
          <w:spacing w:val="1"/>
        </w:rPr>
        <w:t xml:space="preserve"> </w:t>
      </w:r>
      <w:r w:rsidRPr="00BA6D82">
        <w:t>рециклиране</w:t>
      </w:r>
      <w:r w:rsidRPr="00BA6D82">
        <w:rPr>
          <w:spacing w:val="1"/>
        </w:rPr>
        <w:t xml:space="preserve"> </w:t>
      </w:r>
      <w:r w:rsidRPr="00BA6D82">
        <w:t>и</w:t>
      </w:r>
      <w:r w:rsidRPr="00BA6D82">
        <w:rPr>
          <w:spacing w:val="1"/>
        </w:rPr>
        <w:t xml:space="preserve"> </w:t>
      </w:r>
      <w:r w:rsidRPr="00BA6D82">
        <w:t>друго</w:t>
      </w:r>
      <w:r w:rsidRPr="00BA6D82">
        <w:rPr>
          <w:spacing w:val="1"/>
        </w:rPr>
        <w:t xml:space="preserve"> </w:t>
      </w:r>
      <w:r w:rsidRPr="00BA6D82">
        <w:t>оползотворяване</w:t>
      </w:r>
      <w:r w:rsidRPr="00BA6D82">
        <w:rPr>
          <w:spacing w:val="61"/>
        </w:rPr>
        <w:t xml:space="preserve"> </w:t>
      </w:r>
      <w:r w:rsidRPr="00BA6D82">
        <w:t>на</w:t>
      </w:r>
      <w:r w:rsidRPr="00BA6D82">
        <w:rPr>
          <w:spacing w:val="1"/>
        </w:rPr>
        <w:t xml:space="preserve"> </w:t>
      </w:r>
      <w:r w:rsidRPr="00BA6D82">
        <w:t>материали от неопасни отпадъци от строителство и разрушаване, следва да се увеличи</w:t>
      </w:r>
      <w:r w:rsidRPr="00BA6D82">
        <w:rPr>
          <w:spacing w:val="1"/>
        </w:rPr>
        <w:t xml:space="preserve"> </w:t>
      </w:r>
      <w:r w:rsidRPr="00BA6D82">
        <w:t>най-малко до 70% от общото им тегло, като се изключват незамърсени почви, земни и</w:t>
      </w:r>
      <w:r w:rsidRPr="00BA6D82">
        <w:rPr>
          <w:spacing w:val="1"/>
        </w:rPr>
        <w:t xml:space="preserve"> </w:t>
      </w:r>
      <w:r w:rsidRPr="00BA6D82">
        <w:t>скални маси от изкопи в естествено състояние. Същите цели са залегнали в ЗУО, но не</w:t>
      </w:r>
      <w:r w:rsidRPr="00BA6D82">
        <w:rPr>
          <w:spacing w:val="1"/>
        </w:rPr>
        <w:t xml:space="preserve"> </w:t>
      </w:r>
      <w:r w:rsidRPr="00BA6D82">
        <w:t>са</w:t>
      </w:r>
      <w:r w:rsidRPr="00BA6D82">
        <w:rPr>
          <w:spacing w:val="-2"/>
        </w:rPr>
        <w:t xml:space="preserve"> </w:t>
      </w:r>
      <w:r w:rsidRPr="00BA6D82">
        <w:t>постигнати и</w:t>
      </w:r>
      <w:r w:rsidRPr="00BA6D82">
        <w:rPr>
          <w:spacing w:val="-1"/>
        </w:rPr>
        <w:t xml:space="preserve"> </w:t>
      </w:r>
      <w:r w:rsidRPr="00BA6D82">
        <w:t>ще</w:t>
      </w:r>
      <w:r w:rsidRPr="00BA6D82">
        <w:rPr>
          <w:spacing w:val="-1"/>
        </w:rPr>
        <w:t xml:space="preserve"> </w:t>
      </w:r>
      <w:r w:rsidRPr="00BA6D82">
        <w:t>бъдат преформулирани</w:t>
      </w:r>
      <w:r w:rsidRPr="00BA6D82">
        <w:rPr>
          <w:spacing w:val="-1"/>
        </w:rPr>
        <w:t xml:space="preserve"> </w:t>
      </w:r>
      <w:r w:rsidRPr="00BA6D82">
        <w:t>за</w:t>
      </w:r>
      <w:r w:rsidRPr="00BA6D82">
        <w:rPr>
          <w:spacing w:val="-1"/>
        </w:rPr>
        <w:t xml:space="preserve"> </w:t>
      </w:r>
      <w:r w:rsidRPr="00BA6D82">
        <w:t>периода</w:t>
      </w:r>
      <w:r w:rsidRPr="00BA6D82">
        <w:rPr>
          <w:spacing w:val="-1"/>
        </w:rPr>
        <w:t xml:space="preserve"> </w:t>
      </w:r>
      <w:r w:rsidRPr="00BA6D82">
        <w:t>до</w:t>
      </w:r>
      <w:r w:rsidRPr="00BA6D82">
        <w:rPr>
          <w:spacing w:val="-1"/>
        </w:rPr>
        <w:t xml:space="preserve"> </w:t>
      </w:r>
      <w:r w:rsidRPr="00BA6D82">
        <w:t>2027 г.</w:t>
      </w:r>
    </w:p>
    <w:p w:rsidR="00BA6D82" w:rsidRPr="00BA6D82" w:rsidRDefault="00BA6D82" w:rsidP="00BA6D82">
      <w:pPr>
        <w:pStyle w:val="ac"/>
        <w:spacing w:line="276" w:lineRule="auto"/>
        <w:ind w:left="0" w:firstLine="448"/>
      </w:pPr>
      <w:r w:rsidRPr="00BA6D82">
        <w:t>Наредбата</w:t>
      </w:r>
      <w:r w:rsidRPr="00BA6D82">
        <w:rPr>
          <w:spacing w:val="1"/>
        </w:rPr>
        <w:t xml:space="preserve"> </w:t>
      </w:r>
      <w:r w:rsidRPr="00BA6D82">
        <w:t>за</w:t>
      </w:r>
      <w:r w:rsidRPr="00BA6D82">
        <w:rPr>
          <w:spacing w:val="1"/>
        </w:rPr>
        <w:t xml:space="preserve"> </w:t>
      </w:r>
      <w:r w:rsidRPr="00BA6D82">
        <w:t>управление</w:t>
      </w:r>
      <w:r w:rsidRPr="00BA6D82">
        <w:rPr>
          <w:spacing w:val="1"/>
        </w:rPr>
        <w:t xml:space="preserve"> </w:t>
      </w:r>
      <w:r w:rsidRPr="00BA6D82">
        <w:t>на</w:t>
      </w:r>
      <w:r w:rsidRPr="00BA6D82">
        <w:rPr>
          <w:spacing w:val="1"/>
        </w:rPr>
        <w:t xml:space="preserve"> </w:t>
      </w:r>
      <w:r w:rsidRPr="00BA6D82">
        <w:t>строителните</w:t>
      </w:r>
      <w:r w:rsidRPr="00BA6D82">
        <w:rPr>
          <w:spacing w:val="1"/>
        </w:rPr>
        <w:t xml:space="preserve"> </w:t>
      </w:r>
      <w:r w:rsidRPr="00BA6D82">
        <w:t>отпадъци</w:t>
      </w:r>
      <w:r w:rsidRPr="00BA6D82">
        <w:rPr>
          <w:spacing w:val="1"/>
        </w:rPr>
        <w:t xml:space="preserve"> </w:t>
      </w:r>
      <w:r w:rsidRPr="00BA6D82">
        <w:t>и</w:t>
      </w:r>
      <w:r w:rsidRPr="00BA6D82">
        <w:rPr>
          <w:spacing w:val="1"/>
        </w:rPr>
        <w:t xml:space="preserve"> </w:t>
      </w:r>
      <w:r w:rsidRPr="00BA6D82">
        <w:t>за</w:t>
      </w:r>
      <w:r w:rsidRPr="00BA6D82">
        <w:rPr>
          <w:spacing w:val="1"/>
        </w:rPr>
        <w:t xml:space="preserve"> </w:t>
      </w:r>
      <w:r w:rsidRPr="00BA6D82">
        <w:t>влагане</w:t>
      </w:r>
      <w:r w:rsidRPr="00BA6D82">
        <w:rPr>
          <w:spacing w:val="1"/>
        </w:rPr>
        <w:t xml:space="preserve"> </w:t>
      </w:r>
      <w:r w:rsidRPr="00BA6D82">
        <w:t>на</w:t>
      </w:r>
      <w:r w:rsidRPr="00BA6D82">
        <w:rPr>
          <w:spacing w:val="1"/>
        </w:rPr>
        <w:t xml:space="preserve"> </w:t>
      </w:r>
      <w:r w:rsidRPr="00BA6D82">
        <w:t>рециклирани строителни материали,</w:t>
      </w:r>
      <w:r w:rsidR="007F7D75">
        <w:t xml:space="preserve"> (</w:t>
      </w:r>
      <w:r w:rsidR="00AB2941">
        <w:t>о</w:t>
      </w:r>
      <w:r w:rsidRPr="00BA6D82">
        <w:t xml:space="preserve">бн. ДВ.. бр.98 от 8 </w:t>
      </w:r>
      <w:r w:rsidR="00857047">
        <w:t>д</w:t>
      </w:r>
      <w:r w:rsidRPr="00BA6D82">
        <w:t>екември 2017 г.</w:t>
      </w:r>
      <w:r w:rsidR="007F7D75">
        <w:t>)</w:t>
      </w:r>
      <w:r w:rsidRPr="00BA6D82">
        <w:t>, определя</w:t>
      </w:r>
      <w:r w:rsidRPr="00BA6D82">
        <w:rPr>
          <w:spacing w:val="1"/>
        </w:rPr>
        <w:t xml:space="preserve"> </w:t>
      </w:r>
      <w:r w:rsidRPr="00BA6D82">
        <w:t>някои</w:t>
      </w:r>
      <w:r w:rsidRPr="00BA6D82">
        <w:rPr>
          <w:spacing w:val="1"/>
        </w:rPr>
        <w:t xml:space="preserve"> </w:t>
      </w:r>
      <w:r w:rsidRPr="00BA6D82">
        <w:t>допълнителни</w:t>
      </w:r>
      <w:r w:rsidRPr="00BA6D82">
        <w:rPr>
          <w:spacing w:val="1"/>
        </w:rPr>
        <w:t xml:space="preserve"> </w:t>
      </w:r>
      <w:r w:rsidRPr="00BA6D82">
        <w:t>изисквания</w:t>
      </w:r>
      <w:r w:rsidRPr="00BA6D82">
        <w:rPr>
          <w:spacing w:val="1"/>
        </w:rPr>
        <w:t xml:space="preserve"> </w:t>
      </w:r>
      <w:r w:rsidRPr="00BA6D82">
        <w:t>за</w:t>
      </w:r>
      <w:r w:rsidRPr="00BA6D82">
        <w:rPr>
          <w:spacing w:val="1"/>
        </w:rPr>
        <w:t xml:space="preserve"> </w:t>
      </w:r>
      <w:r w:rsidRPr="00BA6D82">
        <w:t>управлението</w:t>
      </w:r>
      <w:r w:rsidRPr="00BA6D82">
        <w:rPr>
          <w:spacing w:val="1"/>
        </w:rPr>
        <w:t xml:space="preserve"> </w:t>
      </w:r>
      <w:r w:rsidRPr="00BA6D82">
        <w:t>на</w:t>
      </w:r>
      <w:r w:rsidRPr="00BA6D82">
        <w:rPr>
          <w:spacing w:val="1"/>
        </w:rPr>
        <w:t xml:space="preserve"> </w:t>
      </w:r>
      <w:r w:rsidRPr="00BA6D82">
        <w:t>строителните</w:t>
      </w:r>
      <w:r w:rsidRPr="00BA6D82">
        <w:rPr>
          <w:spacing w:val="1"/>
        </w:rPr>
        <w:t xml:space="preserve"> </w:t>
      </w:r>
      <w:r w:rsidRPr="00BA6D82">
        <w:t>отпадъци</w:t>
      </w:r>
      <w:r w:rsidRPr="00BA6D82">
        <w:rPr>
          <w:spacing w:val="1"/>
        </w:rPr>
        <w:t xml:space="preserve"> </w:t>
      </w:r>
      <w:r w:rsidRPr="00BA6D82">
        <w:t>и</w:t>
      </w:r>
      <w:r w:rsidRPr="00BA6D82">
        <w:rPr>
          <w:spacing w:val="60"/>
        </w:rPr>
        <w:t xml:space="preserve"> </w:t>
      </w:r>
      <w:r w:rsidRPr="00BA6D82">
        <w:t>за</w:t>
      </w:r>
      <w:r w:rsidRPr="00BA6D82">
        <w:rPr>
          <w:spacing w:val="1"/>
        </w:rPr>
        <w:t xml:space="preserve"> </w:t>
      </w:r>
      <w:r w:rsidRPr="00BA6D82">
        <w:t>влагане на рециклирани строителни материали в строителството. Съгласно сроковете,</w:t>
      </w:r>
      <w:r w:rsidRPr="00BA6D82">
        <w:rPr>
          <w:spacing w:val="1"/>
        </w:rPr>
        <w:t xml:space="preserve"> </w:t>
      </w:r>
      <w:r w:rsidRPr="00BA6D82">
        <w:t>определени в ЗУО в тази наредба се регламентират конкретни цели за оползотворяване</w:t>
      </w:r>
      <w:r w:rsidRPr="00BA6D82">
        <w:rPr>
          <w:spacing w:val="1"/>
        </w:rPr>
        <w:t xml:space="preserve"> </w:t>
      </w:r>
      <w:r w:rsidRPr="00BA6D82">
        <w:t>на</w:t>
      </w:r>
      <w:r w:rsidRPr="00BA6D82">
        <w:rPr>
          <w:spacing w:val="-2"/>
        </w:rPr>
        <w:t xml:space="preserve"> </w:t>
      </w:r>
      <w:r w:rsidRPr="00BA6D82">
        <w:t>определени</w:t>
      </w:r>
      <w:r w:rsidRPr="00BA6D82">
        <w:rPr>
          <w:spacing w:val="-1"/>
        </w:rPr>
        <w:t xml:space="preserve"> </w:t>
      </w:r>
      <w:r w:rsidRPr="00BA6D82">
        <w:t>видове</w:t>
      </w:r>
      <w:r w:rsidRPr="00BA6D82">
        <w:rPr>
          <w:spacing w:val="-3"/>
        </w:rPr>
        <w:t xml:space="preserve"> </w:t>
      </w:r>
      <w:r w:rsidRPr="00BA6D82">
        <w:t>строителни отпадъци</w:t>
      </w:r>
      <w:r w:rsidRPr="00BA6D82">
        <w:rPr>
          <w:spacing w:val="-3"/>
        </w:rPr>
        <w:t xml:space="preserve"> </w:t>
      </w:r>
      <w:r w:rsidRPr="00BA6D82">
        <w:t>и</w:t>
      </w:r>
      <w:r w:rsidRPr="00BA6D82">
        <w:rPr>
          <w:spacing w:val="-1"/>
        </w:rPr>
        <w:t xml:space="preserve"> </w:t>
      </w:r>
      <w:r w:rsidRPr="00BA6D82">
        <w:t>етапите</w:t>
      </w:r>
      <w:r w:rsidRPr="00BA6D82">
        <w:rPr>
          <w:spacing w:val="-1"/>
        </w:rPr>
        <w:t xml:space="preserve"> </w:t>
      </w:r>
      <w:r w:rsidRPr="00BA6D82">
        <w:t>за</w:t>
      </w:r>
      <w:r w:rsidRPr="00BA6D82">
        <w:rPr>
          <w:spacing w:val="-2"/>
        </w:rPr>
        <w:t xml:space="preserve"> </w:t>
      </w:r>
      <w:r w:rsidRPr="00BA6D82">
        <w:t>тяхното</w:t>
      </w:r>
      <w:r w:rsidRPr="00BA6D82">
        <w:rPr>
          <w:spacing w:val="-1"/>
        </w:rPr>
        <w:t xml:space="preserve"> </w:t>
      </w:r>
      <w:r w:rsidRPr="00BA6D82">
        <w:t>изпълнение.</w:t>
      </w:r>
    </w:p>
    <w:p w:rsidR="00BA6D82" w:rsidRPr="00BA6D82" w:rsidRDefault="00BA6D82" w:rsidP="00BA6D82">
      <w:pPr>
        <w:pStyle w:val="ac"/>
        <w:spacing w:line="276" w:lineRule="auto"/>
        <w:ind w:left="0" w:firstLine="448"/>
      </w:pPr>
      <w:r w:rsidRPr="00BA6D82">
        <w:t>С</w:t>
      </w:r>
      <w:r w:rsidRPr="00BA6D82">
        <w:rPr>
          <w:spacing w:val="-2"/>
        </w:rPr>
        <w:t xml:space="preserve"> </w:t>
      </w:r>
      <w:r w:rsidRPr="00BA6D82">
        <w:t>наредбата</w:t>
      </w:r>
      <w:r w:rsidRPr="00BA6D82">
        <w:rPr>
          <w:spacing w:val="-1"/>
        </w:rPr>
        <w:t xml:space="preserve"> </w:t>
      </w:r>
      <w:r w:rsidRPr="00BA6D82">
        <w:t>се</w:t>
      </w:r>
      <w:r w:rsidRPr="00BA6D82">
        <w:rPr>
          <w:spacing w:val="-3"/>
        </w:rPr>
        <w:t xml:space="preserve"> </w:t>
      </w:r>
      <w:r w:rsidRPr="00BA6D82">
        <w:t>регламентират:</w:t>
      </w:r>
    </w:p>
    <w:p w:rsidR="00BA6D82" w:rsidRPr="00BA6D82" w:rsidRDefault="00BA6D82" w:rsidP="0061364A">
      <w:pPr>
        <w:pStyle w:val="aa"/>
        <w:widowControl w:val="0"/>
        <w:numPr>
          <w:ilvl w:val="0"/>
          <w:numId w:val="72"/>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създаването</w:t>
      </w:r>
      <w:r w:rsidRPr="00BA6D82">
        <w:rPr>
          <w:rFonts w:ascii="Times New Roman" w:hAnsi="Times New Roman" w:cs="Times New Roman"/>
          <w:spacing w:val="30"/>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29"/>
          <w:sz w:val="24"/>
          <w:szCs w:val="24"/>
        </w:rPr>
        <w:t xml:space="preserve"> </w:t>
      </w:r>
      <w:r w:rsidRPr="00BA6D82">
        <w:rPr>
          <w:rFonts w:ascii="Times New Roman" w:hAnsi="Times New Roman" w:cs="Times New Roman"/>
          <w:sz w:val="24"/>
          <w:szCs w:val="24"/>
        </w:rPr>
        <w:t>система</w:t>
      </w:r>
      <w:r w:rsidRPr="00BA6D82">
        <w:rPr>
          <w:rFonts w:ascii="Times New Roman" w:hAnsi="Times New Roman" w:cs="Times New Roman"/>
          <w:spacing w:val="29"/>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31"/>
          <w:sz w:val="24"/>
          <w:szCs w:val="24"/>
        </w:rPr>
        <w:t xml:space="preserve"> </w:t>
      </w:r>
      <w:r w:rsidRPr="00BA6D82">
        <w:rPr>
          <w:rFonts w:ascii="Times New Roman" w:hAnsi="Times New Roman" w:cs="Times New Roman"/>
          <w:sz w:val="24"/>
          <w:szCs w:val="24"/>
        </w:rPr>
        <w:t>управление</w:t>
      </w:r>
      <w:r w:rsidRPr="00BA6D82">
        <w:rPr>
          <w:rFonts w:ascii="Times New Roman" w:hAnsi="Times New Roman" w:cs="Times New Roman"/>
          <w:spacing w:val="29"/>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28"/>
          <w:sz w:val="24"/>
          <w:szCs w:val="24"/>
        </w:rPr>
        <w:t xml:space="preserve"> </w:t>
      </w:r>
      <w:r w:rsidRPr="00BA6D82">
        <w:rPr>
          <w:rFonts w:ascii="Times New Roman" w:hAnsi="Times New Roman" w:cs="Times New Roman"/>
          <w:sz w:val="24"/>
          <w:szCs w:val="24"/>
        </w:rPr>
        <w:t>контрол</w:t>
      </w:r>
      <w:r w:rsidRPr="00BA6D82">
        <w:rPr>
          <w:rFonts w:ascii="Times New Roman" w:hAnsi="Times New Roman" w:cs="Times New Roman"/>
          <w:spacing w:val="28"/>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29"/>
          <w:sz w:val="24"/>
          <w:szCs w:val="24"/>
        </w:rPr>
        <w:t xml:space="preserve"> </w:t>
      </w:r>
      <w:r w:rsidRPr="00BA6D82">
        <w:rPr>
          <w:rFonts w:ascii="Times New Roman" w:hAnsi="Times New Roman" w:cs="Times New Roman"/>
          <w:sz w:val="24"/>
          <w:szCs w:val="24"/>
        </w:rPr>
        <w:t>дейностите</w:t>
      </w:r>
      <w:r w:rsidRPr="00BA6D82">
        <w:rPr>
          <w:rFonts w:ascii="Times New Roman" w:hAnsi="Times New Roman" w:cs="Times New Roman"/>
          <w:spacing w:val="29"/>
          <w:sz w:val="24"/>
          <w:szCs w:val="24"/>
        </w:rPr>
        <w:t xml:space="preserve"> </w:t>
      </w:r>
      <w:r w:rsidRPr="00BA6D82">
        <w:rPr>
          <w:rFonts w:ascii="Times New Roman" w:hAnsi="Times New Roman" w:cs="Times New Roman"/>
          <w:sz w:val="24"/>
          <w:szCs w:val="24"/>
        </w:rPr>
        <w:t>по</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събиране,транспортиране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третиране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строителните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отпадъци (СО);</w:t>
      </w:r>
    </w:p>
    <w:p w:rsidR="00BA6D82" w:rsidRPr="00BA6D82" w:rsidRDefault="00BA6D82" w:rsidP="0061364A">
      <w:pPr>
        <w:pStyle w:val="aa"/>
        <w:widowControl w:val="0"/>
        <w:numPr>
          <w:ilvl w:val="0"/>
          <w:numId w:val="72"/>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изискванията</w:t>
      </w:r>
      <w:r w:rsidRPr="00BA6D82">
        <w:rPr>
          <w:rFonts w:ascii="Times New Roman" w:hAnsi="Times New Roman" w:cs="Times New Roman"/>
          <w:spacing w:val="7"/>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0"/>
          <w:sz w:val="24"/>
          <w:szCs w:val="24"/>
        </w:rPr>
        <w:t xml:space="preserve"> </w:t>
      </w:r>
      <w:r w:rsidRPr="00BA6D82">
        <w:rPr>
          <w:rFonts w:ascii="Times New Roman" w:hAnsi="Times New Roman" w:cs="Times New Roman"/>
          <w:sz w:val="24"/>
          <w:szCs w:val="24"/>
        </w:rPr>
        <w:t>влагане</w:t>
      </w:r>
      <w:r w:rsidRPr="00BA6D82">
        <w:rPr>
          <w:rFonts w:ascii="Times New Roman" w:hAnsi="Times New Roman" w:cs="Times New Roman"/>
          <w:spacing w:val="10"/>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0"/>
          <w:sz w:val="24"/>
          <w:szCs w:val="24"/>
        </w:rPr>
        <w:t xml:space="preserve"> </w:t>
      </w:r>
      <w:r w:rsidRPr="00BA6D82">
        <w:rPr>
          <w:rFonts w:ascii="Times New Roman" w:hAnsi="Times New Roman" w:cs="Times New Roman"/>
          <w:sz w:val="24"/>
          <w:szCs w:val="24"/>
        </w:rPr>
        <w:t>рециклирани</w:t>
      </w:r>
      <w:r w:rsidRPr="00BA6D82">
        <w:rPr>
          <w:rFonts w:ascii="Times New Roman" w:hAnsi="Times New Roman" w:cs="Times New Roman"/>
          <w:spacing w:val="9"/>
          <w:sz w:val="24"/>
          <w:szCs w:val="24"/>
        </w:rPr>
        <w:t xml:space="preserve"> </w:t>
      </w:r>
      <w:r w:rsidRPr="00BA6D82">
        <w:rPr>
          <w:rFonts w:ascii="Times New Roman" w:hAnsi="Times New Roman" w:cs="Times New Roman"/>
          <w:sz w:val="24"/>
          <w:szCs w:val="24"/>
        </w:rPr>
        <w:t>строителни</w:t>
      </w:r>
      <w:r w:rsidRPr="00BA6D82">
        <w:rPr>
          <w:rFonts w:ascii="Times New Roman" w:hAnsi="Times New Roman" w:cs="Times New Roman"/>
          <w:spacing w:val="12"/>
          <w:sz w:val="24"/>
          <w:szCs w:val="24"/>
        </w:rPr>
        <w:t xml:space="preserve"> </w:t>
      </w:r>
      <w:r w:rsidRPr="00BA6D82">
        <w:rPr>
          <w:rFonts w:ascii="Times New Roman" w:hAnsi="Times New Roman" w:cs="Times New Roman"/>
          <w:sz w:val="24"/>
          <w:szCs w:val="24"/>
        </w:rPr>
        <w:t>материали</w:t>
      </w:r>
      <w:r w:rsidRPr="00BA6D82">
        <w:rPr>
          <w:rFonts w:ascii="Times New Roman" w:hAnsi="Times New Roman" w:cs="Times New Roman"/>
          <w:spacing w:val="12"/>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строителството;</w:t>
      </w:r>
    </w:p>
    <w:p w:rsidR="00BA6D82" w:rsidRPr="00BA6D82" w:rsidRDefault="00BA6D82" w:rsidP="0061364A">
      <w:pPr>
        <w:pStyle w:val="aa"/>
        <w:widowControl w:val="0"/>
        <w:numPr>
          <w:ilvl w:val="0"/>
          <w:numId w:val="72"/>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изискванията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4"/>
          <w:sz w:val="24"/>
          <w:szCs w:val="24"/>
        </w:rPr>
        <w:t xml:space="preserve"> </w:t>
      </w:r>
      <w:r w:rsidRPr="00BA6D82">
        <w:rPr>
          <w:rFonts w:ascii="Times New Roman" w:hAnsi="Times New Roman" w:cs="Times New Roman"/>
          <w:sz w:val="24"/>
          <w:szCs w:val="24"/>
        </w:rPr>
        <w:t>управление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СО</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процеса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строителство</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и</w:t>
      </w:r>
      <w:r w:rsidR="00C165B0">
        <w:rPr>
          <w:rFonts w:ascii="Times New Roman" w:hAnsi="Times New Roman" w:cs="Times New Roman"/>
          <w:sz w:val="24"/>
          <w:szCs w:val="24"/>
        </w:rPr>
        <w:t xml:space="preserve">  </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премахване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строежи.</w:t>
      </w:r>
    </w:p>
    <w:p w:rsidR="00BA6D82" w:rsidRPr="00BA6D82" w:rsidRDefault="00BA6D82" w:rsidP="00BA6D82">
      <w:pPr>
        <w:pStyle w:val="ac"/>
        <w:spacing w:line="276" w:lineRule="auto"/>
        <w:ind w:left="0" w:firstLine="448"/>
      </w:pPr>
      <w:r w:rsidRPr="00BA6D82">
        <w:t>Целта</w:t>
      </w:r>
      <w:r w:rsidRPr="00BA6D82">
        <w:rPr>
          <w:spacing w:val="-3"/>
        </w:rPr>
        <w:t xml:space="preserve"> </w:t>
      </w:r>
      <w:r w:rsidRPr="00BA6D82">
        <w:t>на</w:t>
      </w:r>
      <w:r w:rsidRPr="00BA6D82">
        <w:rPr>
          <w:spacing w:val="-3"/>
        </w:rPr>
        <w:t xml:space="preserve"> </w:t>
      </w:r>
      <w:r w:rsidRPr="00BA6D82">
        <w:t>наредбата</w:t>
      </w:r>
      <w:r w:rsidRPr="00BA6D82">
        <w:rPr>
          <w:spacing w:val="-1"/>
        </w:rPr>
        <w:t xml:space="preserve"> </w:t>
      </w:r>
      <w:r w:rsidRPr="00BA6D82">
        <w:t>е:</w:t>
      </w:r>
    </w:p>
    <w:p w:rsidR="00BA6D82" w:rsidRPr="00BA6D82" w:rsidRDefault="00BA6D82" w:rsidP="0061364A">
      <w:pPr>
        <w:pStyle w:val="aa"/>
        <w:widowControl w:val="0"/>
        <w:numPr>
          <w:ilvl w:val="0"/>
          <w:numId w:val="71"/>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Да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предотврати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ограничи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замърсяването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въздуха,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водите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почвите,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както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да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ограничи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рискът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човешкото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здраве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околната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среда</w:t>
      </w:r>
      <w:r w:rsidRPr="00BA6D82">
        <w:rPr>
          <w:rFonts w:ascii="Times New Roman" w:hAnsi="Times New Roman" w:cs="Times New Roman"/>
          <w:spacing w:val="60"/>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резултат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събирането,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третирането 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транспортирането на</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СО;</w:t>
      </w:r>
    </w:p>
    <w:p w:rsidR="00BA6D82" w:rsidRPr="00BA6D82" w:rsidRDefault="00BA6D82" w:rsidP="0061364A">
      <w:pPr>
        <w:pStyle w:val="aa"/>
        <w:widowControl w:val="0"/>
        <w:numPr>
          <w:ilvl w:val="0"/>
          <w:numId w:val="71"/>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Да се насърчи рециклирането и оползотворяването на СО за постигане 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целите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по чл.</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32 от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Закона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управление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отпадъците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(ЗУО).</w:t>
      </w:r>
    </w:p>
    <w:p w:rsidR="00BA6D82" w:rsidRPr="00BA6D82" w:rsidRDefault="00BA6D82" w:rsidP="00BA6D82">
      <w:pPr>
        <w:spacing w:after="0"/>
        <w:ind w:firstLine="448"/>
        <w:jc w:val="both"/>
        <w:rPr>
          <w:rFonts w:ascii="Times New Roman" w:hAnsi="Times New Roman" w:cs="Times New Roman"/>
          <w:sz w:val="24"/>
          <w:szCs w:val="24"/>
        </w:rPr>
        <w:sectPr w:rsidR="00BA6D82" w:rsidRPr="00BA6D82" w:rsidSect="00BA6D82">
          <w:footerReference w:type="default" r:id="rId39"/>
          <w:pgSz w:w="11910" w:h="16840" w:code="9"/>
          <w:pgMar w:top="1418" w:right="1418" w:bottom="1304" w:left="1418" w:header="0" w:footer="662" w:gutter="0"/>
          <w:pgBorders w:offsetFrom="page">
            <w:top w:val="single" w:sz="12" w:space="24" w:color="006600"/>
            <w:left w:val="single" w:sz="12" w:space="24" w:color="006600"/>
            <w:bottom w:val="single" w:sz="12" w:space="24" w:color="006600"/>
            <w:right w:val="single" w:sz="12" w:space="24" w:color="006600"/>
          </w:pgBorders>
          <w:cols w:space="708"/>
        </w:sectPr>
      </w:pPr>
    </w:p>
    <w:p w:rsidR="00BA6D82" w:rsidRPr="00BA6D82" w:rsidRDefault="00BA6D82" w:rsidP="00BA6D82">
      <w:pPr>
        <w:pStyle w:val="ac"/>
        <w:spacing w:line="276" w:lineRule="auto"/>
        <w:ind w:left="0" w:firstLine="448"/>
      </w:pPr>
      <w:r w:rsidRPr="00BA6D82">
        <w:lastRenderedPageBreak/>
        <w:t>Важна предпоставка за постигане на целите са част от действията, предприети</w:t>
      </w:r>
      <w:r w:rsidRPr="00BA6D82">
        <w:rPr>
          <w:spacing w:val="1"/>
        </w:rPr>
        <w:t xml:space="preserve"> </w:t>
      </w:r>
      <w:r w:rsidRPr="00BA6D82">
        <w:t>на</w:t>
      </w:r>
      <w:r w:rsidRPr="00BA6D82">
        <w:rPr>
          <w:spacing w:val="-2"/>
        </w:rPr>
        <w:t xml:space="preserve"> </w:t>
      </w:r>
      <w:r w:rsidRPr="00BA6D82">
        <w:t>национално ниво</w:t>
      </w:r>
      <w:r w:rsidRPr="00BA6D82">
        <w:rPr>
          <w:spacing w:val="-1"/>
        </w:rPr>
        <w:t xml:space="preserve"> </w:t>
      </w:r>
      <w:r w:rsidRPr="00BA6D82">
        <w:t>до</w:t>
      </w:r>
      <w:r w:rsidRPr="00BA6D82">
        <w:rPr>
          <w:spacing w:val="-3"/>
        </w:rPr>
        <w:t xml:space="preserve"> </w:t>
      </w:r>
      <w:r w:rsidRPr="00BA6D82">
        <w:t>момента, а</w:t>
      </w:r>
      <w:r w:rsidRPr="00BA6D82">
        <w:rPr>
          <w:spacing w:val="-1"/>
        </w:rPr>
        <w:t xml:space="preserve"> </w:t>
      </w:r>
      <w:r w:rsidRPr="00BA6D82">
        <w:t>именно:</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за първи път е разработен и одобрен Национален стратегически план 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управление на отпадъците от строителство и разрушаване на територията на Република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България</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периода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2011-2020 г.;</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одобрени са нормативни разпоредби в ЗУО и в Наредбата за управление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 строителните отпадъци и за влагане на рециклирани строителни материали. В тях са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разграничени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ясно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отговорностите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общинските,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регионалните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централните</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институции.</w:t>
      </w:r>
    </w:p>
    <w:p w:rsidR="00BA6D82" w:rsidRPr="00BA6D82" w:rsidRDefault="00BA6D82" w:rsidP="00BA6D82">
      <w:pPr>
        <w:pStyle w:val="ac"/>
        <w:spacing w:line="276" w:lineRule="auto"/>
        <w:ind w:left="0" w:firstLine="448"/>
      </w:pPr>
      <w:r w:rsidRPr="00BA6D82">
        <w:t>Условията</w:t>
      </w:r>
      <w:r w:rsidRPr="00BA6D82">
        <w:rPr>
          <w:spacing w:val="1"/>
        </w:rPr>
        <w:t xml:space="preserve"> </w:t>
      </w:r>
      <w:r w:rsidRPr="00BA6D82">
        <w:t>и</w:t>
      </w:r>
      <w:r w:rsidRPr="00BA6D82">
        <w:rPr>
          <w:spacing w:val="1"/>
        </w:rPr>
        <w:t xml:space="preserve"> </w:t>
      </w:r>
      <w:r w:rsidRPr="00BA6D82">
        <w:t>редът</w:t>
      </w:r>
      <w:r w:rsidRPr="00BA6D82">
        <w:rPr>
          <w:spacing w:val="1"/>
        </w:rPr>
        <w:t xml:space="preserve"> </w:t>
      </w:r>
      <w:r w:rsidRPr="00BA6D82">
        <w:t>за</w:t>
      </w:r>
      <w:r w:rsidRPr="00BA6D82">
        <w:rPr>
          <w:spacing w:val="1"/>
        </w:rPr>
        <w:t xml:space="preserve"> </w:t>
      </w:r>
      <w:r w:rsidRPr="00BA6D82">
        <w:t>събиране,</w:t>
      </w:r>
      <w:r w:rsidRPr="00BA6D82">
        <w:rPr>
          <w:spacing w:val="1"/>
        </w:rPr>
        <w:t xml:space="preserve"> </w:t>
      </w:r>
      <w:r w:rsidRPr="00BA6D82">
        <w:t>транспортиране,</w:t>
      </w:r>
      <w:r w:rsidRPr="00BA6D82">
        <w:rPr>
          <w:spacing w:val="1"/>
        </w:rPr>
        <w:t xml:space="preserve"> </w:t>
      </w:r>
      <w:r w:rsidRPr="00BA6D82">
        <w:t>оползотворяване</w:t>
      </w:r>
      <w:r w:rsidRPr="00BA6D82">
        <w:rPr>
          <w:spacing w:val="1"/>
        </w:rPr>
        <w:t xml:space="preserve"> </w:t>
      </w:r>
      <w:r w:rsidRPr="00BA6D82">
        <w:t>и</w:t>
      </w:r>
      <w:r w:rsidRPr="00BA6D82">
        <w:rPr>
          <w:spacing w:val="1"/>
        </w:rPr>
        <w:t xml:space="preserve"> </w:t>
      </w:r>
      <w:r w:rsidRPr="00BA6D82">
        <w:t>обезвреждане на СО на територията на съответната община се определят</w:t>
      </w:r>
      <w:r w:rsidRPr="00BA6D82">
        <w:rPr>
          <w:spacing w:val="60"/>
        </w:rPr>
        <w:t xml:space="preserve"> </w:t>
      </w:r>
      <w:r w:rsidRPr="00BA6D82">
        <w:t>с наредбата</w:t>
      </w:r>
      <w:r w:rsidRPr="00BA6D82">
        <w:rPr>
          <w:spacing w:val="1"/>
        </w:rPr>
        <w:t xml:space="preserve"> </w:t>
      </w:r>
      <w:r w:rsidRPr="00BA6D82">
        <w:t>по</w:t>
      </w:r>
      <w:r w:rsidRPr="00BA6D82">
        <w:rPr>
          <w:spacing w:val="-1"/>
        </w:rPr>
        <w:t xml:space="preserve"> </w:t>
      </w:r>
      <w:r w:rsidRPr="00BA6D82">
        <w:t>чл.</w:t>
      </w:r>
      <w:r w:rsidRPr="00BA6D82">
        <w:rPr>
          <w:spacing w:val="-1"/>
        </w:rPr>
        <w:t xml:space="preserve"> </w:t>
      </w:r>
      <w:r w:rsidRPr="00BA6D82">
        <w:t>22 ЗУО.</w:t>
      </w:r>
    </w:p>
    <w:p w:rsidR="00BA6D82" w:rsidRPr="00BA6D82" w:rsidRDefault="00BA6D82" w:rsidP="00BA6D82">
      <w:pPr>
        <w:pStyle w:val="ac"/>
        <w:spacing w:line="276" w:lineRule="auto"/>
        <w:ind w:left="0" w:firstLine="448"/>
      </w:pPr>
      <w:r w:rsidRPr="00BA6D82">
        <w:t>Община</w:t>
      </w:r>
      <w:r w:rsidRPr="00BA6D82">
        <w:rPr>
          <w:spacing w:val="1"/>
        </w:rPr>
        <w:t xml:space="preserve"> </w:t>
      </w:r>
      <w:r w:rsidR="00854B8D">
        <w:t>Гълъбово</w:t>
      </w:r>
      <w:r w:rsidRPr="00BA6D82">
        <w:t>,</w:t>
      </w:r>
      <w:r w:rsidRPr="00BA6D82">
        <w:rPr>
          <w:spacing w:val="1"/>
        </w:rPr>
        <w:t xml:space="preserve"> </w:t>
      </w:r>
      <w:r w:rsidRPr="00BA6D82">
        <w:t>както</w:t>
      </w:r>
      <w:r w:rsidRPr="00BA6D82">
        <w:rPr>
          <w:spacing w:val="1"/>
        </w:rPr>
        <w:t xml:space="preserve"> </w:t>
      </w:r>
      <w:r w:rsidRPr="00BA6D82">
        <w:t>и</w:t>
      </w:r>
      <w:r w:rsidRPr="00BA6D82">
        <w:rPr>
          <w:spacing w:val="1"/>
        </w:rPr>
        <w:t xml:space="preserve"> </w:t>
      </w:r>
      <w:r w:rsidRPr="00BA6D82">
        <w:t>другите</w:t>
      </w:r>
      <w:r w:rsidRPr="00BA6D82">
        <w:rPr>
          <w:spacing w:val="1"/>
        </w:rPr>
        <w:t xml:space="preserve"> </w:t>
      </w:r>
      <w:r w:rsidRPr="00BA6D82">
        <w:t>общини</w:t>
      </w:r>
      <w:r w:rsidRPr="00BA6D82">
        <w:rPr>
          <w:spacing w:val="1"/>
        </w:rPr>
        <w:t xml:space="preserve"> </w:t>
      </w:r>
      <w:r w:rsidRPr="00BA6D82">
        <w:t>в</w:t>
      </w:r>
      <w:r w:rsidRPr="00BA6D82">
        <w:rPr>
          <w:spacing w:val="1"/>
        </w:rPr>
        <w:t xml:space="preserve"> </w:t>
      </w:r>
      <w:r w:rsidRPr="00BA6D82">
        <w:t>страната</w:t>
      </w:r>
      <w:r w:rsidRPr="00BA6D82">
        <w:rPr>
          <w:spacing w:val="1"/>
        </w:rPr>
        <w:t xml:space="preserve"> </w:t>
      </w:r>
      <w:r w:rsidRPr="00BA6D82">
        <w:t>имат</w:t>
      </w:r>
      <w:r w:rsidRPr="00BA6D82">
        <w:rPr>
          <w:spacing w:val="1"/>
        </w:rPr>
        <w:t xml:space="preserve"> </w:t>
      </w:r>
      <w:r w:rsidRPr="00BA6D82">
        <w:t>следните</w:t>
      </w:r>
      <w:r w:rsidRPr="00BA6D82">
        <w:rPr>
          <w:spacing w:val="1"/>
        </w:rPr>
        <w:t xml:space="preserve"> </w:t>
      </w:r>
      <w:r w:rsidRPr="00BA6D82">
        <w:t>отговорности,</w:t>
      </w:r>
      <w:r w:rsidRPr="00BA6D82">
        <w:rPr>
          <w:spacing w:val="1"/>
        </w:rPr>
        <w:t xml:space="preserve"> </w:t>
      </w:r>
      <w:r w:rsidRPr="00BA6D82">
        <w:t>произтичащи</w:t>
      </w:r>
      <w:r w:rsidRPr="00BA6D82">
        <w:rPr>
          <w:spacing w:val="1"/>
        </w:rPr>
        <w:t xml:space="preserve"> </w:t>
      </w:r>
      <w:r w:rsidRPr="00BA6D82">
        <w:t>от</w:t>
      </w:r>
      <w:r w:rsidRPr="00BA6D82">
        <w:rPr>
          <w:spacing w:val="1"/>
        </w:rPr>
        <w:t xml:space="preserve"> </w:t>
      </w:r>
      <w:r w:rsidRPr="00BA6D82">
        <w:t>ЗУО</w:t>
      </w:r>
      <w:r w:rsidRPr="00BA6D82">
        <w:rPr>
          <w:spacing w:val="1"/>
        </w:rPr>
        <w:t xml:space="preserve"> </w:t>
      </w:r>
      <w:r w:rsidRPr="00BA6D82">
        <w:t>и</w:t>
      </w:r>
      <w:r w:rsidRPr="00BA6D82">
        <w:rPr>
          <w:spacing w:val="1"/>
        </w:rPr>
        <w:t xml:space="preserve"> </w:t>
      </w:r>
      <w:r w:rsidRPr="00BA6D82">
        <w:t>Наредбата</w:t>
      </w:r>
      <w:r w:rsidRPr="00BA6D82">
        <w:rPr>
          <w:spacing w:val="1"/>
        </w:rPr>
        <w:t xml:space="preserve"> </w:t>
      </w:r>
      <w:r w:rsidRPr="00BA6D82">
        <w:t>за</w:t>
      </w:r>
      <w:r w:rsidRPr="00BA6D82">
        <w:rPr>
          <w:spacing w:val="1"/>
        </w:rPr>
        <w:t xml:space="preserve"> </w:t>
      </w:r>
      <w:r w:rsidRPr="00BA6D82">
        <w:t>управление</w:t>
      </w:r>
      <w:r w:rsidRPr="00BA6D82">
        <w:rPr>
          <w:spacing w:val="1"/>
        </w:rPr>
        <w:t xml:space="preserve"> </w:t>
      </w:r>
      <w:r w:rsidRPr="00BA6D82">
        <w:t>на</w:t>
      </w:r>
      <w:r w:rsidRPr="00BA6D82">
        <w:rPr>
          <w:spacing w:val="1"/>
        </w:rPr>
        <w:t xml:space="preserve"> </w:t>
      </w:r>
      <w:r w:rsidRPr="00BA6D82">
        <w:t>строителните</w:t>
      </w:r>
      <w:r w:rsidRPr="00BA6D82">
        <w:rPr>
          <w:spacing w:val="1"/>
        </w:rPr>
        <w:t xml:space="preserve"> </w:t>
      </w:r>
      <w:r w:rsidRPr="00BA6D82">
        <w:t>отпадъци</w:t>
      </w:r>
      <w:r w:rsidRPr="00BA6D82">
        <w:rPr>
          <w:spacing w:val="-1"/>
        </w:rPr>
        <w:t xml:space="preserve"> </w:t>
      </w:r>
      <w:r w:rsidRPr="00BA6D82">
        <w:t>и</w:t>
      </w:r>
      <w:r w:rsidRPr="00BA6D82">
        <w:rPr>
          <w:spacing w:val="-2"/>
        </w:rPr>
        <w:t xml:space="preserve"> </w:t>
      </w:r>
      <w:r w:rsidRPr="00BA6D82">
        <w:t>за</w:t>
      </w:r>
      <w:r w:rsidRPr="00BA6D82">
        <w:rPr>
          <w:spacing w:val="-2"/>
        </w:rPr>
        <w:t xml:space="preserve"> </w:t>
      </w:r>
      <w:r w:rsidRPr="00BA6D82">
        <w:t>влагане</w:t>
      </w:r>
      <w:r w:rsidRPr="00BA6D82">
        <w:rPr>
          <w:spacing w:val="-1"/>
        </w:rPr>
        <w:t xml:space="preserve"> </w:t>
      </w:r>
      <w:r w:rsidRPr="00BA6D82">
        <w:t>на</w:t>
      </w:r>
      <w:r w:rsidRPr="00BA6D82">
        <w:rPr>
          <w:spacing w:val="-1"/>
        </w:rPr>
        <w:t xml:space="preserve"> </w:t>
      </w:r>
      <w:r w:rsidRPr="00BA6D82">
        <w:t>рециклирани</w:t>
      </w:r>
      <w:r w:rsidRPr="00BA6D82">
        <w:rPr>
          <w:spacing w:val="-1"/>
        </w:rPr>
        <w:t xml:space="preserve"> </w:t>
      </w:r>
      <w:r w:rsidRPr="00BA6D82">
        <w:t>строителни материали:</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Организиране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събирането,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включително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разделното,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оползотворяването и обезвреждането на строителни отпадъци от ремонтна дейност,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образувани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 домакинствата;</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Когато общината е възложител на строителни дейности или на дейности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разрушаване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сгради,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включително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принудително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премахване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строежи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длъжна:</w:t>
      </w:r>
    </w:p>
    <w:p w:rsidR="00BA6D82" w:rsidRPr="00BA6D82" w:rsidRDefault="00BA6D82" w:rsidP="00D95E9D">
      <w:pPr>
        <w:pStyle w:val="aa"/>
        <w:widowControl w:val="0"/>
        <w:numPr>
          <w:ilvl w:val="1"/>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Да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разработи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План</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управление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строителните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отпадъци,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като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задължителна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част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строителната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документация</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издаване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разрешение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строеж;</w:t>
      </w:r>
    </w:p>
    <w:p w:rsidR="00BA6D82" w:rsidRPr="00BA6D82" w:rsidRDefault="00BA6D82" w:rsidP="00D95E9D">
      <w:pPr>
        <w:pStyle w:val="aa"/>
        <w:widowControl w:val="0"/>
        <w:numPr>
          <w:ilvl w:val="1"/>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Да</w:t>
      </w:r>
      <w:r w:rsidRPr="00BA6D82">
        <w:rPr>
          <w:rFonts w:ascii="Times New Roman" w:hAnsi="Times New Roman" w:cs="Times New Roman"/>
          <w:spacing w:val="-5"/>
          <w:sz w:val="24"/>
          <w:szCs w:val="24"/>
        </w:rPr>
        <w:t xml:space="preserve"> </w:t>
      </w:r>
      <w:r w:rsidRPr="00BA6D82">
        <w:rPr>
          <w:rFonts w:ascii="Times New Roman" w:hAnsi="Times New Roman" w:cs="Times New Roman"/>
          <w:sz w:val="24"/>
          <w:szCs w:val="24"/>
        </w:rPr>
        <w:t>изпълни</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реално</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Плана</w:t>
      </w:r>
      <w:r w:rsidRPr="00BA6D82">
        <w:rPr>
          <w:rFonts w:ascii="Times New Roman" w:hAnsi="Times New Roman" w:cs="Times New Roman"/>
          <w:spacing w:val="-4"/>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управление</w:t>
      </w:r>
      <w:r w:rsidRPr="00BA6D82">
        <w:rPr>
          <w:rFonts w:ascii="Times New Roman" w:hAnsi="Times New Roman" w:cs="Times New Roman"/>
          <w:spacing w:val="-4"/>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4"/>
          <w:sz w:val="24"/>
          <w:szCs w:val="24"/>
        </w:rPr>
        <w:t xml:space="preserve"> </w:t>
      </w:r>
      <w:r w:rsidRPr="00BA6D82">
        <w:rPr>
          <w:rFonts w:ascii="Times New Roman" w:hAnsi="Times New Roman" w:cs="Times New Roman"/>
          <w:sz w:val="24"/>
          <w:szCs w:val="24"/>
        </w:rPr>
        <w:t>строителните</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отпадъци;</w:t>
      </w:r>
    </w:p>
    <w:p w:rsidR="00BA6D82" w:rsidRPr="00BA6D82" w:rsidRDefault="00BA6D82" w:rsidP="00D95E9D">
      <w:pPr>
        <w:pStyle w:val="aa"/>
        <w:widowControl w:val="0"/>
        <w:numPr>
          <w:ilvl w:val="1"/>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Да</w:t>
      </w:r>
      <w:r w:rsidRPr="00BA6D82">
        <w:rPr>
          <w:rFonts w:ascii="Times New Roman" w:hAnsi="Times New Roman" w:cs="Times New Roman"/>
          <w:spacing w:val="15"/>
          <w:sz w:val="24"/>
          <w:szCs w:val="24"/>
        </w:rPr>
        <w:t xml:space="preserve"> </w:t>
      </w:r>
      <w:r w:rsidRPr="00BA6D82">
        <w:rPr>
          <w:rFonts w:ascii="Times New Roman" w:hAnsi="Times New Roman" w:cs="Times New Roman"/>
          <w:sz w:val="24"/>
          <w:szCs w:val="24"/>
        </w:rPr>
        <w:t>влага</w:t>
      </w:r>
      <w:r w:rsidRPr="00BA6D82">
        <w:rPr>
          <w:rFonts w:ascii="Times New Roman" w:hAnsi="Times New Roman" w:cs="Times New Roman"/>
          <w:spacing w:val="16"/>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16"/>
          <w:sz w:val="24"/>
          <w:szCs w:val="24"/>
        </w:rPr>
        <w:t xml:space="preserve"> </w:t>
      </w:r>
      <w:r w:rsidRPr="00BA6D82">
        <w:rPr>
          <w:rFonts w:ascii="Times New Roman" w:hAnsi="Times New Roman" w:cs="Times New Roman"/>
          <w:sz w:val="24"/>
          <w:szCs w:val="24"/>
        </w:rPr>
        <w:t>строежите</w:t>
      </w:r>
      <w:r w:rsidRPr="00BA6D82">
        <w:rPr>
          <w:rFonts w:ascii="Times New Roman" w:hAnsi="Times New Roman" w:cs="Times New Roman"/>
          <w:spacing w:val="16"/>
          <w:sz w:val="24"/>
          <w:szCs w:val="24"/>
        </w:rPr>
        <w:t xml:space="preserve"> </w:t>
      </w:r>
      <w:r w:rsidRPr="00BA6D82">
        <w:rPr>
          <w:rFonts w:ascii="Times New Roman" w:hAnsi="Times New Roman" w:cs="Times New Roman"/>
          <w:sz w:val="24"/>
          <w:szCs w:val="24"/>
        </w:rPr>
        <w:t>определен</w:t>
      </w:r>
      <w:r w:rsidRPr="00BA6D82">
        <w:rPr>
          <w:rFonts w:ascii="Times New Roman" w:hAnsi="Times New Roman" w:cs="Times New Roman"/>
          <w:spacing w:val="17"/>
          <w:sz w:val="24"/>
          <w:szCs w:val="24"/>
        </w:rPr>
        <w:t xml:space="preserve"> </w:t>
      </w:r>
      <w:r w:rsidRPr="00BA6D82">
        <w:rPr>
          <w:rFonts w:ascii="Times New Roman" w:hAnsi="Times New Roman" w:cs="Times New Roman"/>
          <w:sz w:val="24"/>
          <w:szCs w:val="24"/>
        </w:rPr>
        <w:t>процент</w:t>
      </w:r>
      <w:r w:rsidRPr="00BA6D82">
        <w:rPr>
          <w:rFonts w:ascii="Times New Roman" w:hAnsi="Times New Roman" w:cs="Times New Roman"/>
          <w:spacing w:val="15"/>
          <w:sz w:val="24"/>
          <w:szCs w:val="24"/>
        </w:rPr>
        <w:t xml:space="preserve"> </w:t>
      </w:r>
      <w:r w:rsidRPr="00BA6D82">
        <w:rPr>
          <w:rFonts w:ascii="Times New Roman" w:hAnsi="Times New Roman" w:cs="Times New Roman"/>
          <w:sz w:val="24"/>
          <w:szCs w:val="24"/>
        </w:rPr>
        <w:t>материали</w:t>
      </w:r>
      <w:r w:rsidRPr="00BA6D82">
        <w:rPr>
          <w:rFonts w:ascii="Times New Roman" w:hAnsi="Times New Roman" w:cs="Times New Roman"/>
          <w:spacing w:val="18"/>
          <w:sz w:val="24"/>
          <w:szCs w:val="24"/>
        </w:rPr>
        <w:t xml:space="preserve"> </w:t>
      </w:r>
      <w:r w:rsidRPr="00BA6D82">
        <w:rPr>
          <w:rFonts w:ascii="Times New Roman" w:hAnsi="Times New Roman" w:cs="Times New Roman"/>
          <w:sz w:val="24"/>
          <w:szCs w:val="24"/>
        </w:rPr>
        <w:t>от</w:t>
      </w:r>
      <w:r w:rsidRPr="00BA6D82">
        <w:rPr>
          <w:rFonts w:ascii="Times New Roman" w:hAnsi="Times New Roman" w:cs="Times New Roman"/>
          <w:spacing w:val="17"/>
          <w:sz w:val="24"/>
          <w:szCs w:val="24"/>
        </w:rPr>
        <w:t xml:space="preserve"> </w:t>
      </w:r>
      <w:r w:rsidRPr="00BA6D82">
        <w:rPr>
          <w:rFonts w:ascii="Times New Roman" w:hAnsi="Times New Roman" w:cs="Times New Roman"/>
          <w:sz w:val="24"/>
          <w:szCs w:val="24"/>
        </w:rPr>
        <w:t>рециклирани</w:t>
      </w:r>
      <w:r w:rsidRPr="00BA6D82">
        <w:rPr>
          <w:rFonts w:ascii="Times New Roman" w:hAnsi="Times New Roman" w:cs="Times New Roman"/>
          <w:spacing w:val="-57"/>
          <w:sz w:val="24"/>
          <w:szCs w:val="24"/>
        </w:rPr>
        <w:t xml:space="preserve"> </w:t>
      </w:r>
      <w:r w:rsidR="005956A6">
        <w:rPr>
          <w:rFonts w:ascii="Times New Roman" w:hAnsi="Times New Roman" w:cs="Times New Roman"/>
          <w:spacing w:val="-57"/>
          <w:sz w:val="24"/>
          <w:szCs w:val="24"/>
        </w:rPr>
        <w:t xml:space="preserve">                                         </w:t>
      </w:r>
      <w:r w:rsidRPr="00BA6D82">
        <w:rPr>
          <w:rFonts w:ascii="Times New Roman" w:hAnsi="Times New Roman" w:cs="Times New Roman"/>
          <w:sz w:val="24"/>
          <w:szCs w:val="24"/>
        </w:rPr>
        <w:t>строителни</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отпадъци</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или материално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оползотворяване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обратни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насипи;</w:t>
      </w:r>
    </w:p>
    <w:p w:rsidR="00BA6D82" w:rsidRPr="00BA6D82" w:rsidRDefault="00BA6D82" w:rsidP="00D95E9D">
      <w:pPr>
        <w:pStyle w:val="aa"/>
        <w:widowControl w:val="0"/>
        <w:numPr>
          <w:ilvl w:val="1"/>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Да</w:t>
      </w:r>
      <w:r w:rsidRPr="00BA6D82">
        <w:rPr>
          <w:rFonts w:ascii="Times New Roman" w:hAnsi="Times New Roman" w:cs="Times New Roman"/>
          <w:spacing w:val="59"/>
          <w:sz w:val="24"/>
          <w:szCs w:val="24"/>
        </w:rPr>
        <w:t xml:space="preserve"> </w:t>
      </w:r>
      <w:r w:rsidRPr="00BA6D82">
        <w:rPr>
          <w:rFonts w:ascii="Times New Roman" w:hAnsi="Times New Roman" w:cs="Times New Roman"/>
          <w:sz w:val="24"/>
          <w:szCs w:val="24"/>
        </w:rPr>
        <w:t>осигури</w:t>
      </w:r>
      <w:r w:rsidRPr="00BA6D82">
        <w:rPr>
          <w:rFonts w:ascii="Times New Roman" w:hAnsi="Times New Roman" w:cs="Times New Roman"/>
          <w:spacing w:val="5"/>
          <w:sz w:val="24"/>
          <w:szCs w:val="24"/>
        </w:rPr>
        <w:t xml:space="preserve"> </w:t>
      </w:r>
      <w:r w:rsidRPr="00BA6D82">
        <w:rPr>
          <w:rFonts w:ascii="Times New Roman" w:hAnsi="Times New Roman" w:cs="Times New Roman"/>
          <w:sz w:val="24"/>
          <w:szCs w:val="24"/>
        </w:rPr>
        <w:t>селективното</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разделяне</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материално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оползотворяване</w:t>
      </w:r>
      <w:r w:rsidRPr="00BA6D82">
        <w:rPr>
          <w:rFonts w:ascii="Times New Roman" w:hAnsi="Times New Roman" w:cs="Times New Roman"/>
          <w:spacing w:val="59"/>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57"/>
          <w:sz w:val="24"/>
          <w:szCs w:val="24"/>
        </w:rPr>
        <w:t xml:space="preserve"> </w:t>
      </w:r>
      <w:r w:rsidRPr="00BA6D82">
        <w:rPr>
          <w:rFonts w:ascii="Times New Roman" w:hAnsi="Times New Roman" w:cs="Times New Roman"/>
          <w:sz w:val="24"/>
          <w:szCs w:val="24"/>
        </w:rPr>
        <w:t>определени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видове</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отпадъци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минимални</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количества.</w:t>
      </w:r>
    </w:p>
    <w:p w:rsidR="00BA6D82" w:rsidRPr="00BA6D82" w:rsidRDefault="00BA6D82" w:rsidP="00BA6D82">
      <w:pPr>
        <w:pStyle w:val="ac"/>
        <w:spacing w:line="276" w:lineRule="auto"/>
        <w:ind w:left="0" w:firstLine="448"/>
      </w:pPr>
      <w:r w:rsidRPr="00BA6D82">
        <w:t>Анализите на строителните отпадъци и на инфраструктурата за строителните</w:t>
      </w:r>
      <w:r w:rsidRPr="00BA6D82">
        <w:rPr>
          <w:spacing w:val="1"/>
        </w:rPr>
        <w:t xml:space="preserve"> </w:t>
      </w:r>
      <w:r w:rsidRPr="00BA6D82">
        <w:t>отпадъци</w:t>
      </w:r>
      <w:r w:rsidRPr="00BA6D82">
        <w:rPr>
          <w:spacing w:val="10"/>
        </w:rPr>
        <w:t xml:space="preserve"> </w:t>
      </w:r>
      <w:r w:rsidRPr="00BA6D82">
        <w:t>ни</w:t>
      </w:r>
      <w:r w:rsidRPr="00BA6D82">
        <w:rPr>
          <w:spacing w:val="9"/>
        </w:rPr>
        <w:t xml:space="preserve"> </w:t>
      </w:r>
      <w:r w:rsidRPr="00BA6D82">
        <w:t>показват,</w:t>
      </w:r>
      <w:r w:rsidRPr="00BA6D82">
        <w:rPr>
          <w:spacing w:val="7"/>
        </w:rPr>
        <w:t xml:space="preserve"> </w:t>
      </w:r>
      <w:r w:rsidRPr="00BA6D82">
        <w:t>че</w:t>
      </w:r>
      <w:r w:rsidRPr="00BA6D82">
        <w:rPr>
          <w:spacing w:val="9"/>
        </w:rPr>
        <w:t xml:space="preserve"> </w:t>
      </w:r>
      <w:r w:rsidRPr="00BA6D82">
        <w:t>община</w:t>
      </w:r>
      <w:r w:rsidRPr="00BA6D82">
        <w:rPr>
          <w:spacing w:val="14"/>
        </w:rPr>
        <w:t xml:space="preserve"> </w:t>
      </w:r>
      <w:r w:rsidRPr="00BA6D82">
        <w:t>Гълъбово,</w:t>
      </w:r>
      <w:r w:rsidRPr="00BA6D82">
        <w:rPr>
          <w:spacing w:val="9"/>
        </w:rPr>
        <w:t xml:space="preserve"> </w:t>
      </w:r>
      <w:r w:rsidRPr="00BA6D82">
        <w:t>както</w:t>
      </w:r>
      <w:r w:rsidRPr="00BA6D82">
        <w:rPr>
          <w:spacing w:val="10"/>
        </w:rPr>
        <w:t xml:space="preserve"> </w:t>
      </w:r>
      <w:r w:rsidRPr="00BA6D82">
        <w:t>преобладаващата</w:t>
      </w:r>
      <w:r w:rsidRPr="00BA6D82">
        <w:rPr>
          <w:spacing w:val="11"/>
        </w:rPr>
        <w:t xml:space="preserve"> </w:t>
      </w:r>
      <w:r w:rsidRPr="00BA6D82">
        <w:t>част</w:t>
      </w:r>
      <w:r w:rsidRPr="00BA6D82">
        <w:rPr>
          <w:spacing w:val="11"/>
        </w:rPr>
        <w:t xml:space="preserve"> </w:t>
      </w:r>
      <w:r w:rsidRPr="00BA6D82">
        <w:t>от</w:t>
      </w:r>
      <w:r w:rsidRPr="00BA6D82">
        <w:rPr>
          <w:spacing w:val="11"/>
        </w:rPr>
        <w:t xml:space="preserve"> </w:t>
      </w:r>
      <w:r w:rsidRPr="00BA6D82">
        <w:t>общините,</w:t>
      </w:r>
      <w:r w:rsidRPr="00BA6D82">
        <w:rPr>
          <w:spacing w:val="9"/>
        </w:rPr>
        <w:t xml:space="preserve"> </w:t>
      </w:r>
      <w:r w:rsidRPr="00BA6D82">
        <w:t>а</w:t>
      </w:r>
      <w:r w:rsidRPr="00BA6D82">
        <w:rPr>
          <w:spacing w:val="-57"/>
        </w:rPr>
        <w:t xml:space="preserve"> </w:t>
      </w:r>
      <w:r w:rsidR="00D95E9D">
        <w:rPr>
          <w:spacing w:val="-57"/>
        </w:rPr>
        <w:t xml:space="preserve">        </w:t>
      </w:r>
      <w:r w:rsidRPr="00BA6D82">
        <w:t>и фирмите в страната, депонират част от строителните си отпадъци нерегламентирано.</w:t>
      </w:r>
      <w:r w:rsidRPr="00BA6D82">
        <w:rPr>
          <w:spacing w:val="1"/>
        </w:rPr>
        <w:t xml:space="preserve"> </w:t>
      </w:r>
      <w:r w:rsidRPr="00BA6D82">
        <w:t>Следователно</w:t>
      </w:r>
      <w:r w:rsidRPr="00BA6D82">
        <w:rPr>
          <w:spacing w:val="1"/>
        </w:rPr>
        <w:t xml:space="preserve"> </w:t>
      </w:r>
      <w:r w:rsidRPr="00BA6D82">
        <w:t>необходимо</w:t>
      </w:r>
      <w:r w:rsidRPr="00BA6D82">
        <w:rPr>
          <w:spacing w:val="1"/>
        </w:rPr>
        <w:t xml:space="preserve"> </w:t>
      </w:r>
      <w:r w:rsidRPr="00BA6D82">
        <w:t>е</w:t>
      </w:r>
      <w:r w:rsidRPr="00BA6D82">
        <w:rPr>
          <w:spacing w:val="1"/>
        </w:rPr>
        <w:t xml:space="preserve"> </w:t>
      </w:r>
      <w:r w:rsidRPr="00BA6D82">
        <w:t>да</w:t>
      </w:r>
      <w:r w:rsidRPr="00BA6D82">
        <w:rPr>
          <w:spacing w:val="1"/>
        </w:rPr>
        <w:t xml:space="preserve"> </w:t>
      </w:r>
      <w:r w:rsidRPr="00BA6D82">
        <w:t>бъдат</w:t>
      </w:r>
      <w:r w:rsidRPr="00BA6D82">
        <w:rPr>
          <w:spacing w:val="1"/>
        </w:rPr>
        <w:t xml:space="preserve"> </w:t>
      </w:r>
      <w:r w:rsidRPr="00BA6D82">
        <w:t>предприети</w:t>
      </w:r>
      <w:r w:rsidRPr="00BA6D82">
        <w:rPr>
          <w:spacing w:val="1"/>
        </w:rPr>
        <w:t xml:space="preserve"> </w:t>
      </w:r>
      <w:r w:rsidRPr="00BA6D82">
        <w:t>мерки</w:t>
      </w:r>
      <w:r w:rsidRPr="00BA6D82">
        <w:rPr>
          <w:spacing w:val="1"/>
        </w:rPr>
        <w:t xml:space="preserve"> </w:t>
      </w:r>
      <w:r w:rsidRPr="00BA6D82">
        <w:t>за</w:t>
      </w:r>
      <w:r w:rsidRPr="00BA6D82">
        <w:rPr>
          <w:spacing w:val="1"/>
        </w:rPr>
        <w:t xml:space="preserve"> </w:t>
      </w:r>
      <w:r w:rsidRPr="00BA6D82">
        <w:t>предотвратяване</w:t>
      </w:r>
      <w:r w:rsidRPr="00BA6D82">
        <w:rPr>
          <w:spacing w:val="1"/>
        </w:rPr>
        <w:t xml:space="preserve"> </w:t>
      </w:r>
      <w:r w:rsidRPr="00BA6D82">
        <w:t>възникването на нерегламентирани сметища. Препоръчва се тези мерки да са насочени</w:t>
      </w:r>
      <w:r w:rsidRPr="00BA6D82">
        <w:rPr>
          <w:spacing w:val="1"/>
        </w:rPr>
        <w:t xml:space="preserve"> </w:t>
      </w:r>
      <w:r w:rsidRPr="00BA6D82">
        <w:t>към предотвратяване на тези практики във възможно най-ранен етап, например чрез</w:t>
      </w:r>
      <w:r w:rsidRPr="00BA6D82">
        <w:rPr>
          <w:spacing w:val="1"/>
        </w:rPr>
        <w:t xml:space="preserve"> </w:t>
      </w:r>
      <w:r w:rsidRPr="00BA6D82">
        <w:t>изискване на договор за предаване на отпадъци преди издаване на разрешението за</w:t>
      </w:r>
      <w:r w:rsidRPr="00BA6D82">
        <w:rPr>
          <w:spacing w:val="1"/>
        </w:rPr>
        <w:t xml:space="preserve"> </w:t>
      </w:r>
      <w:r w:rsidRPr="00BA6D82">
        <w:t>строеж</w:t>
      </w:r>
      <w:r w:rsidRPr="00BA6D82">
        <w:rPr>
          <w:spacing w:val="-1"/>
        </w:rPr>
        <w:t xml:space="preserve"> </w:t>
      </w:r>
      <w:r w:rsidRPr="00BA6D82">
        <w:t>или с</w:t>
      </w:r>
      <w:r w:rsidRPr="00BA6D82">
        <w:rPr>
          <w:spacing w:val="-2"/>
        </w:rPr>
        <w:t xml:space="preserve"> </w:t>
      </w:r>
      <w:r w:rsidRPr="00BA6D82">
        <w:t>плана</w:t>
      </w:r>
      <w:r w:rsidRPr="00BA6D82">
        <w:rPr>
          <w:spacing w:val="-1"/>
        </w:rPr>
        <w:t xml:space="preserve"> </w:t>
      </w:r>
      <w:r w:rsidRPr="00BA6D82">
        <w:t>за управление</w:t>
      </w:r>
      <w:r w:rsidRPr="00BA6D82">
        <w:rPr>
          <w:spacing w:val="-2"/>
        </w:rPr>
        <w:t xml:space="preserve"> </w:t>
      </w:r>
      <w:r w:rsidRPr="00BA6D82">
        <w:t>на</w:t>
      </w:r>
      <w:r w:rsidRPr="00BA6D82">
        <w:rPr>
          <w:spacing w:val="-1"/>
        </w:rPr>
        <w:t xml:space="preserve"> </w:t>
      </w:r>
      <w:r w:rsidRPr="00BA6D82">
        <w:t>отпадъците</w:t>
      </w:r>
      <w:r w:rsidRPr="00BA6D82">
        <w:rPr>
          <w:spacing w:val="-2"/>
        </w:rPr>
        <w:t xml:space="preserve"> </w:t>
      </w:r>
      <w:r w:rsidRPr="00BA6D82">
        <w:t>при</w:t>
      </w:r>
      <w:r w:rsidRPr="00BA6D82">
        <w:rPr>
          <w:spacing w:val="-1"/>
        </w:rPr>
        <w:t xml:space="preserve"> </w:t>
      </w:r>
      <w:r w:rsidRPr="00BA6D82">
        <w:t>разрушаване</w:t>
      </w:r>
      <w:r w:rsidRPr="00BA6D82">
        <w:rPr>
          <w:spacing w:val="-1"/>
        </w:rPr>
        <w:t xml:space="preserve"> </w:t>
      </w:r>
      <w:r w:rsidRPr="00BA6D82">
        <w:t>на сгради.</w:t>
      </w:r>
    </w:p>
    <w:p w:rsidR="00BA6D82" w:rsidRPr="00BA6D82" w:rsidRDefault="00BA6D82" w:rsidP="00BA6D82">
      <w:pPr>
        <w:pStyle w:val="ac"/>
        <w:spacing w:line="276" w:lineRule="auto"/>
        <w:ind w:left="0" w:firstLine="448"/>
      </w:pPr>
      <w:r w:rsidRPr="00BA6D82">
        <w:t>На територията на общината, както и в регионалната система за управление на</w:t>
      </w:r>
      <w:r w:rsidRPr="00BA6D82">
        <w:rPr>
          <w:spacing w:val="1"/>
        </w:rPr>
        <w:t xml:space="preserve"> </w:t>
      </w:r>
      <w:r w:rsidRPr="00BA6D82">
        <w:t>отпадъците все още няма инсталация за рециклиране на строителните отпадъци. За това</w:t>
      </w:r>
      <w:r w:rsidRPr="00BA6D82">
        <w:rPr>
          <w:spacing w:val="-57"/>
        </w:rPr>
        <w:t xml:space="preserve"> </w:t>
      </w:r>
      <w:r w:rsidRPr="00BA6D82">
        <w:t>е необходимо Общината да направи проучване за възможностите за рециклиране на</w:t>
      </w:r>
      <w:r w:rsidRPr="00BA6D82">
        <w:rPr>
          <w:spacing w:val="1"/>
        </w:rPr>
        <w:t xml:space="preserve"> </w:t>
      </w:r>
      <w:r w:rsidRPr="00BA6D82">
        <w:t>строителните отпадъци в териториално близки райони или изграждане на собствена</w:t>
      </w:r>
      <w:r w:rsidRPr="00BA6D82">
        <w:rPr>
          <w:spacing w:val="1"/>
        </w:rPr>
        <w:t xml:space="preserve"> </w:t>
      </w:r>
      <w:r w:rsidRPr="00BA6D82">
        <w:t>инсталация, както и за оползотворяване на строителни отпадъци в обратни насипи,</w:t>
      </w:r>
      <w:r w:rsidRPr="00BA6D82">
        <w:rPr>
          <w:spacing w:val="1"/>
        </w:rPr>
        <w:t xml:space="preserve"> </w:t>
      </w:r>
      <w:r w:rsidRPr="00BA6D82">
        <w:t>рекултивация на нарушени терени и стари депа и други подобни и информиране на</w:t>
      </w:r>
      <w:r w:rsidRPr="00BA6D82">
        <w:rPr>
          <w:spacing w:val="1"/>
        </w:rPr>
        <w:t xml:space="preserve"> </w:t>
      </w:r>
      <w:r w:rsidRPr="00BA6D82">
        <w:t>гражданите</w:t>
      </w:r>
      <w:r w:rsidRPr="00BA6D82">
        <w:rPr>
          <w:spacing w:val="-2"/>
        </w:rPr>
        <w:t xml:space="preserve"> </w:t>
      </w:r>
      <w:r w:rsidRPr="00BA6D82">
        <w:t>и</w:t>
      </w:r>
      <w:r w:rsidRPr="00BA6D82">
        <w:rPr>
          <w:spacing w:val="-1"/>
        </w:rPr>
        <w:t xml:space="preserve"> </w:t>
      </w:r>
      <w:r w:rsidRPr="00BA6D82">
        <w:t>организациите,</w:t>
      </w:r>
      <w:r w:rsidRPr="00BA6D82">
        <w:rPr>
          <w:spacing w:val="-1"/>
        </w:rPr>
        <w:t xml:space="preserve"> </w:t>
      </w:r>
      <w:r w:rsidRPr="00BA6D82">
        <w:t>чрез публикации</w:t>
      </w:r>
      <w:r w:rsidRPr="00BA6D82">
        <w:rPr>
          <w:spacing w:val="-3"/>
        </w:rPr>
        <w:t xml:space="preserve"> </w:t>
      </w:r>
      <w:r w:rsidRPr="00BA6D82">
        <w:t>на</w:t>
      </w:r>
      <w:r w:rsidRPr="00BA6D82">
        <w:rPr>
          <w:spacing w:val="-2"/>
        </w:rPr>
        <w:t xml:space="preserve"> </w:t>
      </w:r>
      <w:r w:rsidRPr="00BA6D82">
        <w:t>интернет</w:t>
      </w:r>
      <w:r w:rsidRPr="00BA6D82">
        <w:rPr>
          <w:spacing w:val="-1"/>
        </w:rPr>
        <w:t xml:space="preserve"> </w:t>
      </w:r>
      <w:r w:rsidRPr="00BA6D82">
        <w:t>страницата</w:t>
      </w:r>
      <w:r w:rsidRPr="00BA6D82">
        <w:rPr>
          <w:spacing w:val="-1"/>
        </w:rPr>
        <w:t xml:space="preserve"> </w:t>
      </w:r>
      <w:r w:rsidRPr="00BA6D82">
        <w:t>си.</w:t>
      </w:r>
    </w:p>
    <w:p w:rsidR="00BA6D82" w:rsidRPr="00BA6D82" w:rsidRDefault="00BA6D82" w:rsidP="00BA6D82">
      <w:pPr>
        <w:pStyle w:val="ac"/>
        <w:spacing w:line="276" w:lineRule="auto"/>
        <w:ind w:left="0" w:firstLine="448"/>
      </w:pPr>
      <w:r w:rsidRPr="00BA6D82">
        <w:t>Генерираните строителни отпадъци от ремонтната дейност на домакинствата –</w:t>
      </w:r>
      <w:r w:rsidRPr="00BA6D82">
        <w:rPr>
          <w:spacing w:val="1"/>
        </w:rPr>
        <w:t xml:space="preserve"> </w:t>
      </w:r>
      <w:r w:rsidRPr="00BA6D82">
        <w:t>ангажимент на общината по ЗУО до 2019 г</w:t>
      </w:r>
      <w:r w:rsidR="005956A6">
        <w:t>.</w:t>
      </w:r>
      <w:r w:rsidRPr="00BA6D82">
        <w:t xml:space="preserve"> се извозват и обезвреждат на Регионалното</w:t>
      </w:r>
      <w:r w:rsidRPr="00BA6D82">
        <w:rPr>
          <w:spacing w:val="1"/>
        </w:rPr>
        <w:t xml:space="preserve"> </w:t>
      </w:r>
      <w:r w:rsidRPr="00BA6D82">
        <w:t>депо. Понякога все още тези отпадъци се изхвърлят от недобросъвестни граждани и в</w:t>
      </w:r>
      <w:r w:rsidRPr="00BA6D82">
        <w:rPr>
          <w:spacing w:val="1"/>
        </w:rPr>
        <w:t xml:space="preserve"> </w:t>
      </w:r>
      <w:r w:rsidRPr="00BA6D82">
        <w:lastRenderedPageBreak/>
        <w:t>контейнерите</w:t>
      </w:r>
      <w:r w:rsidRPr="00BA6D82">
        <w:rPr>
          <w:spacing w:val="1"/>
        </w:rPr>
        <w:t xml:space="preserve"> </w:t>
      </w:r>
      <w:r w:rsidRPr="00BA6D82">
        <w:t>за</w:t>
      </w:r>
      <w:r w:rsidRPr="00BA6D82">
        <w:rPr>
          <w:spacing w:val="1"/>
        </w:rPr>
        <w:t xml:space="preserve"> </w:t>
      </w:r>
      <w:r w:rsidRPr="00BA6D82">
        <w:t>смесени</w:t>
      </w:r>
      <w:r w:rsidRPr="00BA6D82">
        <w:rPr>
          <w:spacing w:val="1"/>
        </w:rPr>
        <w:t xml:space="preserve"> </w:t>
      </w:r>
      <w:r w:rsidRPr="00BA6D82">
        <w:t>битови</w:t>
      </w:r>
      <w:r w:rsidRPr="00BA6D82">
        <w:rPr>
          <w:spacing w:val="1"/>
        </w:rPr>
        <w:t xml:space="preserve"> </w:t>
      </w:r>
      <w:r w:rsidRPr="00BA6D82">
        <w:t>отпадъци</w:t>
      </w:r>
      <w:r w:rsidRPr="00BA6D82">
        <w:rPr>
          <w:spacing w:val="1"/>
        </w:rPr>
        <w:t xml:space="preserve"> </w:t>
      </w:r>
      <w:r w:rsidRPr="00BA6D82">
        <w:t>или</w:t>
      </w:r>
      <w:r w:rsidRPr="00BA6D82">
        <w:rPr>
          <w:spacing w:val="1"/>
        </w:rPr>
        <w:t xml:space="preserve"> </w:t>
      </w:r>
      <w:r w:rsidRPr="00BA6D82">
        <w:t>до</w:t>
      </w:r>
      <w:r w:rsidRPr="00BA6D82">
        <w:rPr>
          <w:spacing w:val="1"/>
        </w:rPr>
        <w:t xml:space="preserve"> </w:t>
      </w:r>
      <w:r w:rsidRPr="00BA6D82">
        <w:t>тях,</w:t>
      </w:r>
      <w:r w:rsidRPr="00BA6D82">
        <w:rPr>
          <w:spacing w:val="1"/>
        </w:rPr>
        <w:t xml:space="preserve"> </w:t>
      </w:r>
      <w:r w:rsidRPr="00BA6D82">
        <w:t>като</w:t>
      </w:r>
      <w:r w:rsidRPr="00BA6D82">
        <w:rPr>
          <w:spacing w:val="1"/>
        </w:rPr>
        <w:t xml:space="preserve"> </w:t>
      </w:r>
      <w:r w:rsidRPr="00BA6D82">
        <w:t>замърсяват</w:t>
      </w:r>
      <w:r w:rsidRPr="00BA6D82">
        <w:rPr>
          <w:spacing w:val="1"/>
        </w:rPr>
        <w:t xml:space="preserve"> </w:t>
      </w:r>
      <w:r w:rsidRPr="00BA6D82">
        <w:t>уличните</w:t>
      </w:r>
      <w:r w:rsidRPr="00BA6D82">
        <w:rPr>
          <w:spacing w:val="1"/>
        </w:rPr>
        <w:t xml:space="preserve"> </w:t>
      </w:r>
      <w:r w:rsidRPr="00BA6D82">
        <w:t>пространства.</w:t>
      </w:r>
    </w:p>
    <w:p w:rsidR="00BA6D82" w:rsidRPr="00BA6D82" w:rsidRDefault="00BA6D82" w:rsidP="00BA6D82">
      <w:pPr>
        <w:pStyle w:val="ac"/>
        <w:spacing w:line="276" w:lineRule="auto"/>
        <w:ind w:left="0" w:firstLine="448"/>
        <w:rPr>
          <w:color w:val="000000" w:themeColor="text1"/>
        </w:rPr>
      </w:pPr>
      <w:r w:rsidRPr="00BA6D82">
        <w:rPr>
          <w:color w:val="000000" w:themeColor="text1"/>
        </w:rPr>
        <w:t>В Наредба за управление на отпадъците на територията</w:t>
      </w:r>
      <w:r w:rsidRPr="00BA6D82">
        <w:rPr>
          <w:color w:val="000000" w:themeColor="text1"/>
          <w:spacing w:val="1"/>
        </w:rPr>
        <w:t xml:space="preserve"> </w:t>
      </w:r>
      <w:r w:rsidRPr="00BA6D82">
        <w:rPr>
          <w:color w:val="000000" w:themeColor="text1"/>
        </w:rPr>
        <w:t xml:space="preserve">на община Гълъбово, приета с </w:t>
      </w:r>
      <w:r w:rsidR="005956A6">
        <w:rPr>
          <w:color w:val="000000" w:themeColor="text1"/>
        </w:rPr>
        <w:t>Р</w:t>
      </w:r>
      <w:r w:rsidRPr="00BA6D82">
        <w:rPr>
          <w:color w:val="000000" w:themeColor="text1"/>
        </w:rPr>
        <w:t>ешение № 615/30.01.2015</w:t>
      </w:r>
      <w:r w:rsidR="000815C0">
        <w:rPr>
          <w:color w:val="000000" w:themeColor="text1"/>
        </w:rPr>
        <w:t xml:space="preserve"> </w:t>
      </w:r>
      <w:r w:rsidRPr="00BA6D82">
        <w:rPr>
          <w:color w:val="000000" w:themeColor="text1"/>
        </w:rPr>
        <w:t xml:space="preserve"> г., изм.с </w:t>
      </w:r>
      <w:r w:rsidR="005956A6">
        <w:rPr>
          <w:color w:val="000000" w:themeColor="text1"/>
        </w:rPr>
        <w:t xml:space="preserve">Решение </w:t>
      </w:r>
      <w:r w:rsidRPr="00BA6D82">
        <w:rPr>
          <w:color w:val="000000" w:themeColor="text1"/>
        </w:rPr>
        <w:t>№ 38</w:t>
      </w:r>
      <w:r w:rsidRPr="00BA6D82">
        <w:rPr>
          <w:color w:val="000000" w:themeColor="text1"/>
          <w:lang w:val="en-US"/>
        </w:rPr>
        <w:t>5</w:t>
      </w:r>
      <w:r w:rsidRPr="00BA6D82">
        <w:rPr>
          <w:color w:val="000000" w:themeColor="text1"/>
        </w:rPr>
        <w:t>/04.11.2019 г.,</w:t>
      </w:r>
      <w:r w:rsidRPr="00BA6D82">
        <w:rPr>
          <w:color w:val="000000" w:themeColor="text1"/>
          <w:spacing w:val="1"/>
        </w:rPr>
        <w:t xml:space="preserve"> </w:t>
      </w:r>
      <w:r w:rsidRPr="00BA6D82">
        <w:rPr>
          <w:color w:val="000000" w:themeColor="text1"/>
        </w:rPr>
        <w:t>подробно</w:t>
      </w:r>
      <w:r w:rsidRPr="00BA6D82">
        <w:rPr>
          <w:color w:val="000000" w:themeColor="text1"/>
          <w:spacing w:val="1"/>
        </w:rPr>
        <w:t xml:space="preserve"> </w:t>
      </w:r>
      <w:r w:rsidRPr="00BA6D82">
        <w:rPr>
          <w:color w:val="000000" w:themeColor="text1"/>
        </w:rPr>
        <w:t>са</w:t>
      </w:r>
      <w:r w:rsidRPr="00BA6D82">
        <w:rPr>
          <w:color w:val="000000" w:themeColor="text1"/>
          <w:spacing w:val="1"/>
        </w:rPr>
        <w:t xml:space="preserve"> </w:t>
      </w:r>
      <w:r w:rsidRPr="00BA6D82">
        <w:rPr>
          <w:color w:val="000000" w:themeColor="text1"/>
        </w:rPr>
        <w:t>описани</w:t>
      </w:r>
      <w:r w:rsidRPr="00BA6D82">
        <w:rPr>
          <w:color w:val="000000" w:themeColor="text1"/>
          <w:spacing w:val="1"/>
        </w:rPr>
        <w:t xml:space="preserve"> </w:t>
      </w:r>
      <w:r w:rsidRPr="00BA6D82">
        <w:rPr>
          <w:color w:val="000000" w:themeColor="text1"/>
        </w:rPr>
        <w:t>дейностите</w:t>
      </w:r>
      <w:r w:rsidRPr="00BA6D82">
        <w:rPr>
          <w:color w:val="000000" w:themeColor="text1"/>
          <w:spacing w:val="1"/>
        </w:rPr>
        <w:t xml:space="preserve"> </w:t>
      </w:r>
      <w:r w:rsidRPr="00BA6D82">
        <w:rPr>
          <w:color w:val="000000" w:themeColor="text1"/>
        </w:rPr>
        <w:t>по</w:t>
      </w:r>
      <w:r w:rsidRPr="00BA6D82">
        <w:rPr>
          <w:color w:val="000000" w:themeColor="text1"/>
          <w:spacing w:val="1"/>
        </w:rPr>
        <w:t xml:space="preserve"> </w:t>
      </w:r>
      <w:r w:rsidRPr="00BA6D82">
        <w:rPr>
          <w:color w:val="000000" w:themeColor="text1"/>
        </w:rPr>
        <w:t>управление</w:t>
      </w:r>
      <w:r w:rsidRPr="00BA6D82">
        <w:rPr>
          <w:color w:val="000000" w:themeColor="text1"/>
          <w:spacing w:val="1"/>
        </w:rPr>
        <w:t xml:space="preserve"> </w:t>
      </w:r>
      <w:r w:rsidRPr="00BA6D82">
        <w:rPr>
          <w:color w:val="000000" w:themeColor="text1"/>
        </w:rPr>
        <w:t>на</w:t>
      </w:r>
      <w:r w:rsidRPr="00BA6D82">
        <w:rPr>
          <w:color w:val="000000" w:themeColor="text1"/>
          <w:spacing w:val="1"/>
        </w:rPr>
        <w:t xml:space="preserve"> </w:t>
      </w:r>
      <w:r w:rsidRPr="00BA6D82">
        <w:rPr>
          <w:color w:val="000000" w:themeColor="text1"/>
        </w:rPr>
        <w:t xml:space="preserve">строителните </w:t>
      </w:r>
      <w:r w:rsidRPr="00BA6D82">
        <w:rPr>
          <w:color w:val="000000" w:themeColor="text1"/>
          <w:spacing w:val="-57"/>
        </w:rPr>
        <w:t xml:space="preserve"> </w:t>
      </w:r>
      <w:r w:rsidRPr="00BA6D82">
        <w:rPr>
          <w:color w:val="000000" w:themeColor="text1"/>
        </w:rPr>
        <w:t>отпадъци</w:t>
      </w:r>
      <w:r w:rsidRPr="00BA6D82">
        <w:rPr>
          <w:color w:val="000000" w:themeColor="text1"/>
          <w:spacing w:val="-1"/>
        </w:rPr>
        <w:t xml:space="preserve"> </w:t>
      </w:r>
      <w:r w:rsidRPr="00BA6D82">
        <w:rPr>
          <w:color w:val="000000" w:themeColor="text1"/>
        </w:rPr>
        <w:t>в</w:t>
      </w:r>
      <w:r w:rsidRPr="00BA6D82">
        <w:rPr>
          <w:color w:val="000000" w:themeColor="text1"/>
          <w:spacing w:val="-1"/>
        </w:rPr>
        <w:t xml:space="preserve"> </w:t>
      </w:r>
      <w:r w:rsidRPr="00BA6D82">
        <w:rPr>
          <w:color w:val="000000" w:themeColor="text1"/>
        </w:rPr>
        <w:t>общината.</w:t>
      </w:r>
    </w:p>
    <w:p w:rsidR="000815C0" w:rsidRDefault="00BA6D82" w:rsidP="00BA6D82">
      <w:pPr>
        <w:pStyle w:val="ac"/>
        <w:spacing w:line="276" w:lineRule="auto"/>
        <w:ind w:left="0" w:firstLine="448"/>
      </w:pPr>
      <w:r w:rsidRPr="00BA6D82">
        <w:t>В</w:t>
      </w:r>
      <w:r w:rsidRPr="00BA6D82">
        <w:rPr>
          <w:spacing w:val="1"/>
        </w:rPr>
        <w:t xml:space="preserve"> </w:t>
      </w:r>
      <w:r w:rsidRPr="00BA6D82">
        <w:t>законодателството</w:t>
      </w:r>
      <w:r w:rsidRPr="00BA6D82">
        <w:rPr>
          <w:spacing w:val="1"/>
        </w:rPr>
        <w:t xml:space="preserve"> </w:t>
      </w:r>
      <w:r w:rsidRPr="00BA6D82">
        <w:t>е</w:t>
      </w:r>
      <w:r w:rsidRPr="00BA6D82">
        <w:rPr>
          <w:spacing w:val="1"/>
        </w:rPr>
        <w:t xml:space="preserve"> </w:t>
      </w:r>
      <w:r w:rsidRPr="00BA6D82">
        <w:t>регламентирано,</w:t>
      </w:r>
      <w:r w:rsidRPr="00BA6D82">
        <w:rPr>
          <w:spacing w:val="1"/>
        </w:rPr>
        <w:t xml:space="preserve"> </w:t>
      </w:r>
      <w:r w:rsidRPr="00BA6D82">
        <w:t>че</w:t>
      </w:r>
      <w:r w:rsidRPr="00BA6D82">
        <w:rPr>
          <w:spacing w:val="1"/>
        </w:rPr>
        <w:t xml:space="preserve"> </w:t>
      </w:r>
      <w:r w:rsidRPr="00BA6D82">
        <w:t>разходите</w:t>
      </w:r>
      <w:r w:rsidRPr="00BA6D82">
        <w:rPr>
          <w:spacing w:val="1"/>
        </w:rPr>
        <w:t xml:space="preserve"> </w:t>
      </w:r>
      <w:r w:rsidRPr="00BA6D82">
        <w:t>за</w:t>
      </w:r>
      <w:r w:rsidRPr="00BA6D82">
        <w:rPr>
          <w:spacing w:val="1"/>
        </w:rPr>
        <w:t xml:space="preserve"> </w:t>
      </w:r>
      <w:r w:rsidRPr="00BA6D82">
        <w:t>управление</w:t>
      </w:r>
      <w:r w:rsidRPr="00BA6D82">
        <w:rPr>
          <w:spacing w:val="1"/>
        </w:rPr>
        <w:t xml:space="preserve"> </w:t>
      </w:r>
      <w:r w:rsidRPr="00BA6D82">
        <w:t>на</w:t>
      </w:r>
      <w:r w:rsidRPr="00BA6D82">
        <w:rPr>
          <w:spacing w:val="-57"/>
        </w:rPr>
        <w:t xml:space="preserve"> </w:t>
      </w:r>
      <w:r w:rsidR="000815C0">
        <w:rPr>
          <w:spacing w:val="-57"/>
        </w:rPr>
        <w:t xml:space="preserve">                                                                                           </w:t>
      </w:r>
      <w:r w:rsidRPr="00BA6D82">
        <w:t>отпадъците от строителство и разрушаване, следва да се поемат от притежателите на</w:t>
      </w:r>
      <w:r w:rsidRPr="00BA6D82">
        <w:rPr>
          <w:spacing w:val="1"/>
        </w:rPr>
        <w:t xml:space="preserve"> </w:t>
      </w:r>
      <w:r w:rsidRPr="00BA6D82">
        <w:t>отпадъците. В тази връзка доставянето на отпадъците до съоръженията за третиране и</w:t>
      </w:r>
      <w:r w:rsidRPr="00BA6D82">
        <w:rPr>
          <w:spacing w:val="1"/>
        </w:rPr>
        <w:t xml:space="preserve"> </w:t>
      </w:r>
      <w:r w:rsidRPr="00BA6D82">
        <w:t>заплащането на цената за приемането им е задължение на съответния притежател. В</w:t>
      </w:r>
      <w:r w:rsidRPr="00BA6D82">
        <w:rPr>
          <w:spacing w:val="1"/>
        </w:rPr>
        <w:t xml:space="preserve"> </w:t>
      </w:r>
      <w:r w:rsidRPr="00BA6D82">
        <w:t>тази</w:t>
      </w:r>
      <w:r w:rsidRPr="00BA6D82">
        <w:rPr>
          <w:spacing w:val="1"/>
        </w:rPr>
        <w:t xml:space="preserve"> </w:t>
      </w:r>
      <w:r w:rsidRPr="00BA6D82">
        <w:t>връзка</w:t>
      </w:r>
      <w:r w:rsidRPr="00BA6D82">
        <w:rPr>
          <w:spacing w:val="1"/>
        </w:rPr>
        <w:t xml:space="preserve"> </w:t>
      </w:r>
      <w:r w:rsidRPr="00BA6D82">
        <w:t>Общината</w:t>
      </w:r>
      <w:r w:rsidRPr="00BA6D82">
        <w:rPr>
          <w:spacing w:val="1"/>
        </w:rPr>
        <w:t xml:space="preserve"> </w:t>
      </w:r>
      <w:r w:rsidRPr="00BA6D82">
        <w:t>е</w:t>
      </w:r>
      <w:r w:rsidRPr="00BA6D82">
        <w:rPr>
          <w:spacing w:val="1"/>
        </w:rPr>
        <w:t xml:space="preserve"> </w:t>
      </w:r>
      <w:r w:rsidRPr="00BA6D82">
        <w:t>закупила</w:t>
      </w:r>
      <w:r w:rsidRPr="00BA6D82">
        <w:rPr>
          <w:spacing w:val="1"/>
        </w:rPr>
        <w:t xml:space="preserve"> </w:t>
      </w:r>
      <w:r w:rsidRPr="00BA6D82">
        <w:t>и</w:t>
      </w:r>
      <w:r w:rsidRPr="00BA6D82">
        <w:rPr>
          <w:spacing w:val="1"/>
        </w:rPr>
        <w:t xml:space="preserve"> </w:t>
      </w:r>
      <w:r w:rsidRPr="00BA6D82">
        <w:t>предоставя</w:t>
      </w:r>
      <w:r w:rsidRPr="00BA6D82">
        <w:rPr>
          <w:spacing w:val="1"/>
        </w:rPr>
        <w:t xml:space="preserve"> </w:t>
      </w:r>
      <w:r w:rsidRPr="00BA6D82">
        <w:t>по</w:t>
      </w:r>
      <w:r w:rsidRPr="00BA6D82">
        <w:rPr>
          <w:spacing w:val="1"/>
        </w:rPr>
        <w:t xml:space="preserve"> </w:t>
      </w:r>
      <w:r w:rsidRPr="00BA6D82">
        <w:t>заявка</w:t>
      </w:r>
      <w:r w:rsidRPr="00BA6D82">
        <w:rPr>
          <w:spacing w:val="1"/>
        </w:rPr>
        <w:t xml:space="preserve"> </w:t>
      </w:r>
      <w:r w:rsidRPr="00BA6D82">
        <w:t>и</w:t>
      </w:r>
      <w:r w:rsidRPr="00BA6D82">
        <w:rPr>
          <w:spacing w:val="1"/>
        </w:rPr>
        <w:t xml:space="preserve"> </w:t>
      </w:r>
      <w:r w:rsidRPr="00BA6D82">
        <w:t>срещу</w:t>
      </w:r>
      <w:r w:rsidRPr="00BA6D82">
        <w:rPr>
          <w:spacing w:val="1"/>
        </w:rPr>
        <w:t xml:space="preserve"> </w:t>
      </w:r>
      <w:r w:rsidRPr="00BA6D82">
        <w:t>заплащане</w:t>
      </w:r>
      <w:r w:rsidRPr="00BA6D82">
        <w:rPr>
          <w:spacing w:val="1"/>
        </w:rPr>
        <w:t xml:space="preserve"> </w:t>
      </w:r>
      <w:r w:rsidRPr="00BA6D82">
        <w:t>при</w:t>
      </w:r>
      <w:r w:rsidRPr="00BA6D82">
        <w:rPr>
          <w:spacing w:val="1"/>
        </w:rPr>
        <w:t xml:space="preserve"> </w:t>
      </w:r>
      <w:r w:rsidRPr="00BA6D82">
        <w:t>извършване</w:t>
      </w:r>
      <w:r w:rsidRPr="00BA6D82">
        <w:rPr>
          <w:spacing w:val="20"/>
        </w:rPr>
        <w:t xml:space="preserve"> </w:t>
      </w:r>
      <w:r w:rsidRPr="00BA6D82">
        <w:t>на</w:t>
      </w:r>
      <w:r w:rsidRPr="00BA6D82">
        <w:rPr>
          <w:spacing w:val="20"/>
        </w:rPr>
        <w:t xml:space="preserve"> </w:t>
      </w:r>
      <w:r w:rsidRPr="00BA6D82">
        <w:t>строително-ремонтни</w:t>
      </w:r>
      <w:r w:rsidRPr="00BA6D82">
        <w:rPr>
          <w:spacing w:val="20"/>
        </w:rPr>
        <w:t xml:space="preserve"> </w:t>
      </w:r>
      <w:r w:rsidRPr="00BA6D82">
        <w:t>дейности</w:t>
      </w:r>
      <w:r w:rsidRPr="00BA6D82">
        <w:rPr>
          <w:spacing w:val="22"/>
        </w:rPr>
        <w:t xml:space="preserve"> </w:t>
      </w:r>
      <w:r w:rsidRPr="00BA6D82">
        <w:t>контейнери</w:t>
      </w:r>
      <w:r w:rsidRPr="00BA6D82">
        <w:rPr>
          <w:spacing w:val="20"/>
        </w:rPr>
        <w:t xml:space="preserve"> </w:t>
      </w:r>
      <w:r w:rsidRPr="00BA6D82">
        <w:t>с</w:t>
      </w:r>
      <w:r w:rsidRPr="00BA6D82">
        <w:rPr>
          <w:spacing w:val="21"/>
        </w:rPr>
        <w:t xml:space="preserve"> </w:t>
      </w:r>
      <w:r w:rsidRPr="00BA6D82">
        <w:t>вместимост</w:t>
      </w:r>
      <w:r w:rsidRPr="00BA6D82">
        <w:rPr>
          <w:spacing w:val="22"/>
        </w:rPr>
        <w:t xml:space="preserve"> </w:t>
      </w:r>
      <w:r w:rsidRPr="00BA6D82">
        <w:t>4</w:t>
      </w:r>
      <w:r w:rsidRPr="00BA6D82">
        <w:rPr>
          <w:spacing w:val="21"/>
        </w:rPr>
        <w:t xml:space="preserve"> </w:t>
      </w:r>
      <w:r w:rsidRPr="00BA6D82">
        <w:t>м</w:t>
      </w:r>
      <w:r w:rsidRPr="00BA6D82">
        <w:rPr>
          <w:vertAlign w:val="superscript"/>
        </w:rPr>
        <w:t>3</w:t>
      </w:r>
      <w:r w:rsidRPr="00BA6D82">
        <w:t>,</w:t>
      </w:r>
      <w:r w:rsidRPr="00BA6D82">
        <w:rPr>
          <w:spacing w:val="21"/>
        </w:rPr>
        <w:t xml:space="preserve"> </w:t>
      </w:r>
      <w:r w:rsidRPr="00BA6D82">
        <w:t>в</w:t>
      </w:r>
      <w:r w:rsidRPr="00BA6D82">
        <w:rPr>
          <w:spacing w:val="21"/>
        </w:rPr>
        <w:t xml:space="preserve"> </w:t>
      </w:r>
      <w:r w:rsidRPr="00BA6D82">
        <w:t>които</w:t>
      </w:r>
      <w:r w:rsidRPr="00BA6D82">
        <w:rPr>
          <w:spacing w:val="-57"/>
        </w:rPr>
        <w:t xml:space="preserve"> </w:t>
      </w:r>
      <w:r w:rsidRPr="00BA6D82">
        <w:t>да</w:t>
      </w:r>
      <w:r w:rsidRPr="00BA6D82">
        <w:rPr>
          <w:spacing w:val="1"/>
        </w:rPr>
        <w:t xml:space="preserve"> </w:t>
      </w:r>
      <w:r w:rsidRPr="00BA6D82">
        <w:t>се</w:t>
      </w:r>
      <w:r w:rsidRPr="00BA6D82">
        <w:rPr>
          <w:spacing w:val="1"/>
        </w:rPr>
        <w:t xml:space="preserve"> </w:t>
      </w:r>
      <w:r w:rsidRPr="00BA6D82">
        <w:t>събират</w:t>
      </w:r>
      <w:r w:rsidRPr="00BA6D82">
        <w:rPr>
          <w:spacing w:val="1"/>
        </w:rPr>
        <w:t xml:space="preserve"> </w:t>
      </w:r>
      <w:r w:rsidRPr="00BA6D82">
        <w:t>строителните</w:t>
      </w:r>
      <w:r w:rsidRPr="00BA6D82">
        <w:rPr>
          <w:spacing w:val="1"/>
        </w:rPr>
        <w:t xml:space="preserve"> </w:t>
      </w:r>
      <w:r w:rsidRPr="00BA6D82">
        <w:t>отпадъци,</w:t>
      </w:r>
      <w:r w:rsidRPr="00BA6D82">
        <w:rPr>
          <w:spacing w:val="1"/>
        </w:rPr>
        <w:t xml:space="preserve"> </w:t>
      </w:r>
      <w:r w:rsidRPr="00BA6D82">
        <w:t>след</w:t>
      </w:r>
      <w:r w:rsidRPr="00BA6D82">
        <w:rPr>
          <w:spacing w:val="1"/>
        </w:rPr>
        <w:t xml:space="preserve"> </w:t>
      </w:r>
      <w:r w:rsidRPr="00BA6D82">
        <w:t>което</w:t>
      </w:r>
      <w:r w:rsidRPr="00BA6D82">
        <w:rPr>
          <w:spacing w:val="1"/>
        </w:rPr>
        <w:t xml:space="preserve"> </w:t>
      </w:r>
      <w:r w:rsidRPr="00BA6D82">
        <w:t>същите</w:t>
      </w:r>
      <w:r w:rsidRPr="00BA6D82">
        <w:rPr>
          <w:spacing w:val="1"/>
        </w:rPr>
        <w:t xml:space="preserve"> </w:t>
      </w:r>
      <w:r w:rsidRPr="00BA6D82">
        <w:t>се</w:t>
      </w:r>
      <w:r w:rsidRPr="00BA6D82">
        <w:rPr>
          <w:spacing w:val="1"/>
        </w:rPr>
        <w:t xml:space="preserve"> </w:t>
      </w:r>
      <w:r w:rsidRPr="00BA6D82">
        <w:t>депонират</w:t>
      </w:r>
      <w:r w:rsidRPr="00BA6D82">
        <w:rPr>
          <w:spacing w:val="1"/>
        </w:rPr>
        <w:t xml:space="preserve"> </w:t>
      </w:r>
      <w:r w:rsidRPr="00BA6D82">
        <w:t>или</w:t>
      </w:r>
      <w:r w:rsidRPr="00BA6D82">
        <w:rPr>
          <w:spacing w:val="1"/>
        </w:rPr>
        <w:t xml:space="preserve"> </w:t>
      </w:r>
      <w:r w:rsidRPr="00BA6D82">
        <w:t>се</w:t>
      </w:r>
      <w:r w:rsidRPr="00BA6D82">
        <w:rPr>
          <w:spacing w:val="1"/>
        </w:rPr>
        <w:t xml:space="preserve"> </w:t>
      </w:r>
      <w:r w:rsidR="000815C0">
        <w:t xml:space="preserve">оползотворяват. </w:t>
      </w:r>
    </w:p>
    <w:p w:rsidR="0013072D" w:rsidRPr="00754D58" w:rsidRDefault="0013072D" w:rsidP="0013072D">
      <w:pPr>
        <w:pStyle w:val="ac"/>
        <w:tabs>
          <w:tab w:val="left" w:pos="8931"/>
          <w:tab w:val="left" w:pos="9072"/>
        </w:tabs>
        <w:spacing w:line="276" w:lineRule="auto"/>
        <w:ind w:left="0" w:firstLine="425"/>
        <w:rPr>
          <w:color w:val="000000" w:themeColor="text1"/>
        </w:rPr>
      </w:pPr>
      <w:r w:rsidRPr="00754D58">
        <w:rPr>
          <w:color w:val="000000" w:themeColor="text1"/>
        </w:rPr>
        <w:t>Община</w:t>
      </w:r>
      <w:r w:rsidRPr="00754D58">
        <w:rPr>
          <w:color w:val="000000" w:themeColor="text1"/>
          <w:spacing w:val="1"/>
        </w:rPr>
        <w:t xml:space="preserve"> </w:t>
      </w:r>
      <w:r w:rsidRPr="00754D58">
        <w:rPr>
          <w:color w:val="000000" w:themeColor="text1"/>
        </w:rPr>
        <w:t>Гълъбово</w:t>
      </w:r>
      <w:r w:rsidRPr="00754D58">
        <w:rPr>
          <w:color w:val="000000" w:themeColor="text1"/>
          <w:spacing w:val="1"/>
        </w:rPr>
        <w:t xml:space="preserve"> </w:t>
      </w:r>
      <w:r w:rsidRPr="00754D58">
        <w:rPr>
          <w:color w:val="000000" w:themeColor="text1"/>
        </w:rPr>
        <w:t>е сключила договор с „ПЕТГРУП – ГЪЛЪБОВО“ ЕООД, която предоставя на община Гълъбово за ползване собствената си площадка за извършване на дейностите по приемане, съхранение и предаване за предварително третиране с цел последващо оползотворяване и/или обезвреждане на строителни отпадъци.</w:t>
      </w:r>
    </w:p>
    <w:p w:rsidR="00BA6D82" w:rsidRPr="00BA6D82" w:rsidRDefault="00BA6D82" w:rsidP="00BA6D82">
      <w:pPr>
        <w:pStyle w:val="ac"/>
        <w:spacing w:line="276" w:lineRule="auto"/>
        <w:ind w:left="0" w:firstLine="448"/>
      </w:pPr>
      <w:r w:rsidRPr="00BA6D82">
        <w:t>В подпрограмата за достигане на целите за рециклиране и оползотворяване на</w:t>
      </w:r>
      <w:r w:rsidRPr="00BA6D82">
        <w:rPr>
          <w:spacing w:val="1"/>
        </w:rPr>
        <w:t xml:space="preserve"> </w:t>
      </w:r>
      <w:r w:rsidRPr="00BA6D82">
        <w:t>строителни отпадъци и отпадъци от разрушаване на сгради са предвидени мерки, които</w:t>
      </w:r>
      <w:r w:rsidRPr="00BA6D82">
        <w:rPr>
          <w:spacing w:val="-57"/>
        </w:rPr>
        <w:t xml:space="preserve"> </w:t>
      </w:r>
      <w:r w:rsidRPr="00BA6D82">
        <w:t>условно</w:t>
      </w:r>
      <w:r w:rsidRPr="00BA6D82">
        <w:rPr>
          <w:spacing w:val="-2"/>
        </w:rPr>
        <w:t xml:space="preserve"> </w:t>
      </w:r>
      <w:r w:rsidRPr="00BA6D82">
        <w:t>могат</w:t>
      </w:r>
      <w:r w:rsidRPr="00BA6D82">
        <w:rPr>
          <w:spacing w:val="-1"/>
        </w:rPr>
        <w:t xml:space="preserve"> </w:t>
      </w:r>
      <w:r w:rsidRPr="00BA6D82">
        <w:t>да</w:t>
      </w:r>
      <w:r w:rsidRPr="00BA6D82">
        <w:rPr>
          <w:spacing w:val="-2"/>
        </w:rPr>
        <w:t xml:space="preserve"> </w:t>
      </w:r>
      <w:r w:rsidRPr="00BA6D82">
        <w:t>бъдат</w:t>
      </w:r>
      <w:r w:rsidRPr="00BA6D82">
        <w:rPr>
          <w:spacing w:val="-1"/>
        </w:rPr>
        <w:t xml:space="preserve"> </w:t>
      </w:r>
      <w:r w:rsidRPr="00BA6D82">
        <w:t>разграничени</w:t>
      </w:r>
      <w:r w:rsidRPr="00BA6D82">
        <w:rPr>
          <w:spacing w:val="-2"/>
        </w:rPr>
        <w:t xml:space="preserve"> </w:t>
      </w:r>
      <w:r w:rsidRPr="00BA6D82">
        <w:t>като</w:t>
      </w:r>
      <w:r w:rsidRPr="00BA6D82">
        <w:rPr>
          <w:spacing w:val="-4"/>
        </w:rPr>
        <w:t xml:space="preserve"> </w:t>
      </w:r>
      <w:r w:rsidRPr="00BA6D82">
        <w:t>инвестиционни</w:t>
      </w:r>
      <w:r w:rsidRPr="00BA6D82">
        <w:rPr>
          <w:spacing w:val="-1"/>
        </w:rPr>
        <w:t xml:space="preserve"> </w:t>
      </w:r>
      <w:r w:rsidRPr="00BA6D82">
        <w:t>мерки</w:t>
      </w:r>
      <w:r w:rsidRPr="00BA6D82">
        <w:rPr>
          <w:spacing w:val="-1"/>
        </w:rPr>
        <w:t xml:space="preserve"> </w:t>
      </w:r>
      <w:r w:rsidRPr="00BA6D82">
        <w:t>и</w:t>
      </w:r>
      <w:r w:rsidRPr="00BA6D82">
        <w:rPr>
          <w:spacing w:val="-3"/>
        </w:rPr>
        <w:t xml:space="preserve"> </w:t>
      </w:r>
      <w:r w:rsidRPr="00BA6D82">
        <w:t>„меки“</w:t>
      </w:r>
      <w:r w:rsidRPr="00BA6D82">
        <w:rPr>
          <w:spacing w:val="-3"/>
        </w:rPr>
        <w:t xml:space="preserve"> </w:t>
      </w:r>
      <w:r w:rsidRPr="00BA6D82">
        <w:t>мерки.</w:t>
      </w:r>
    </w:p>
    <w:p w:rsidR="00BA6D82" w:rsidRPr="00BA6D82" w:rsidRDefault="00BA6D82" w:rsidP="00BA6D82">
      <w:pPr>
        <w:pStyle w:val="ac"/>
        <w:spacing w:line="276" w:lineRule="auto"/>
        <w:ind w:left="0" w:firstLine="448"/>
      </w:pPr>
      <w:r w:rsidRPr="00BA6D82">
        <w:t>Инвестиционните мерки са свързани главно с изпълнението на съоръжения и</w:t>
      </w:r>
      <w:r w:rsidRPr="00BA6D82">
        <w:rPr>
          <w:spacing w:val="1"/>
        </w:rPr>
        <w:t xml:space="preserve"> </w:t>
      </w:r>
      <w:r w:rsidRPr="00BA6D82">
        <w:t>инсталации за селективно разрушаване, подготовка, рециклиране и оползотворяване на</w:t>
      </w:r>
      <w:r w:rsidRPr="00BA6D82">
        <w:rPr>
          <w:spacing w:val="1"/>
        </w:rPr>
        <w:t xml:space="preserve"> </w:t>
      </w:r>
      <w:r w:rsidRPr="00BA6D82">
        <w:t>строителни</w:t>
      </w:r>
      <w:r w:rsidRPr="00BA6D82">
        <w:rPr>
          <w:spacing w:val="1"/>
        </w:rPr>
        <w:t xml:space="preserve"> </w:t>
      </w:r>
      <w:r w:rsidRPr="00BA6D82">
        <w:t>отпадъци</w:t>
      </w:r>
      <w:r w:rsidRPr="00BA6D82">
        <w:rPr>
          <w:spacing w:val="1"/>
        </w:rPr>
        <w:t xml:space="preserve"> </w:t>
      </w:r>
      <w:r w:rsidRPr="00BA6D82">
        <w:t>и</w:t>
      </w:r>
      <w:r w:rsidRPr="00BA6D82">
        <w:rPr>
          <w:spacing w:val="1"/>
        </w:rPr>
        <w:t xml:space="preserve"> </w:t>
      </w:r>
      <w:r w:rsidRPr="00BA6D82">
        <w:t>за</w:t>
      </w:r>
      <w:r w:rsidRPr="00BA6D82">
        <w:rPr>
          <w:spacing w:val="1"/>
        </w:rPr>
        <w:t xml:space="preserve"> </w:t>
      </w:r>
      <w:r w:rsidRPr="00BA6D82">
        <w:t>производство</w:t>
      </w:r>
      <w:r w:rsidRPr="00BA6D82">
        <w:rPr>
          <w:spacing w:val="1"/>
        </w:rPr>
        <w:t xml:space="preserve"> </w:t>
      </w:r>
      <w:r w:rsidRPr="00BA6D82">
        <w:t>на</w:t>
      </w:r>
      <w:r w:rsidRPr="00BA6D82">
        <w:rPr>
          <w:spacing w:val="1"/>
        </w:rPr>
        <w:t xml:space="preserve"> </w:t>
      </w:r>
      <w:r w:rsidRPr="00BA6D82">
        <w:t>рециклирани</w:t>
      </w:r>
      <w:r w:rsidRPr="00BA6D82">
        <w:rPr>
          <w:spacing w:val="1"/>
        </w:rPr>
        <w:t xml:space="preserve"> </w:t>
      </w:r>
      <w:r w:rsidRPr="00BA6D82">
        <w:t>строителни</w:t>
      </w:r>
      <w:r w:rsidRPr="00BA6D82">
        <w:rPr>
          <w:spacing w:val="1"/>
        </w:rPr>
        <w:t xml:space="preserve"> </w:t>
      </w:r>
      <w:r w:rsidRPr="00BA6D82">
        <w:t>материали.</w:t>
      </w:r>
      <w:r w:rsidRPr="00BA6D82">
        <w:rPr>
          <w:spacing w:val="1"/>
        </w:rPr>
        <w:t xml:space="preserve"> </w:t>
      </w:r>
      <w:r w:rsidRPr="00BA6D82">
        <w:t>Необходимостта</w:t>
      </w:r>
      <w:r w:rsidRPr="00BA6D82">
        <w:rPr>
          <w:spacing w:val="1"/>
        </w:rPr>
        <w:t xml:space="preserve"> </w:t>
      </w:r>
      <w:r w:rsidRPr="00BA6D82">
        <w:t>от</w:t>
      </w:r>
      <w:r w:rsidRPr="00BA6D82">
        <w:rPr>
          <w:spacing w:val="1"/>
        </w:rPr>
        <w:t xml:space="preserve"> </w:t>
      </w:r>
      <w:r w:rsidRPr="00BA6D82">
        <w:t>изграждането</w:t>
      </w:r>
      <w:r w:rsidRPr="00BA6D82">
        <w:rPr>
          <w:spacing w:val="1"/>
        </w:rPr>
        <w:t xml:space="preserve"> </w:t>
      </w:r>
      <w:r w:rsidRPr="00BA6D82">
        <w:t>на</w:t>
      </w:r>
      <w:r w:rsidRPr="00BA6D82">
        <w:rPr>
          <w:spacing w:val="1"/>
        </w:rPr>
        <w:t xml:space="preserve"> </w:t>
      </w:r>
      <w:r w:rsidRPr="00BA6D82">
        <w:t>такива</w:t>
      </w:r>
      <w:r w:rsidRPr="00BA6D82">
        <w:rPr>
          <w:spacing w:val="1"/>
        </w:rPr>
        <w:t xml:space="preserve"> </w:t>
      </w:r>
      <w:r w:rsidRPr="00BA6D82">
        <w:t>съоръжения,</w:t>
      </w:r>
      <w:r w:rsidRPr="00BA6D82">
        <w:rPr>
          <w:spacing w:val="1"/>
        </w:rPr>
        <w:t xml:space="preserve"> </w:t>
      </w:r>
      <w:r w:rsidRPr="00BA6D82">
        <w:t>местоположението</w:t>
      </w:r>
      <w:r w:rsidRPr="00BA6D82">
        <w:rPr>
          <w:spacing w:val="1"/>
        </w:rPr>
        <w:t xml:space="preserve"> </w:t>
      </w:r>
      <w:r w:rsidRPr="00BA6D82">
        <w:t>и</w:t>
      </w:r>
      <w:r w:rsidRPr="00BA6D82">
        <w:rPr>
          <w:spacing w:val="1"/>
        </w:rPr>
        <w:t xml:space="preserve"> </w:t>
      </w:r>
      <w:r w:rsidRPr="00BA6D82">
        <w:t>капацитета им са дефинирани в Националния стратегически план за управление на</w:t>
      </w:r>
      <w:r w:rsidRPr="00BA6D82">
        <w:rPr>
          <w:spacing w:val="1"/>
        </w:rPr>
        <w:t xml:space="preserve"> </w:t>
      </w:r>
      <w:r w:rsidRPr="00BA6D82">
        <w:t>отпадъците</w:t>
      </w:r>
      <w:r w:rsidRPr="00BA6D82">
        <w:rPr>
          <w:spacing w:val="-3"/>
        </w:rPr>
        <w:t xml:space="preserve"> </w:t>
      </w:r>
      <w:r w:rsidRPr="00BA6D82">
        <w:t>от</w:t>
      </w:r>
      <w:r w:rsidRPr="00BA6D82">
        <w:rPr>
          <w:spacing w:val="-1"/>
        </w:rPr>
        <w:t xml:space="preserve"> </w:t>
      </w:r>
      <w:r w:rsidRPr="00BA6D82">
        <w:t>строителство</w:t>
      </w:r>
      <w:r w:rsidRPr="00BA6D82">
        <w:rPr>
          <w:spacing w:val="-2"/>
        </w:rPr>
        <w:t xml:space="preserve"> </w:t>
      </w:r>
      <w:r w:rsidRPr="00BA6D82">
        <w:t>и</w:t>
      </w:r>
      <w:r w:rsidRPr="00BA6D82">
        <w:rPr>
          <w:spacing w:val="-1"/>
        </w:rPr>
        <w:t xml:space="preserve"> </w:t>
      </w:r>
      <w:r w:rsidRPr="00BA6D82">
        <w:t>разрушаване</w:t>
      </w:r>
      <w:r w:rsidRPr="00BA6D82">
        <w:rPr>
          <w:spacing w:val="-2"/>
        </w:rPr>
        <w:t xml:space="preserve"> </w:t>
      </w:r>
      <w:r w:rsidRPr="00BA6D82">
        <w:t>на</w:t>
      </w:r>
      <w:r w:rsidRPr="00BA6D82">
        <w:rPr>
          <w:spacing w:val="-1"/>
        </w:rPr>
        <w:t xml:space="preserve"> </w:t>
      </w:r>
      <w:r w:rsidRPr="00BA6D82">
        <w:t>територията</w:t>
      </w:r>
      <w:r w:rsidRPr="00BA6D82">
        <w:rPr>
          <w:spacing w:val="-5"/>
        </w:rPr>
        <w:t xml:space="preserve"> </w:t>
      </w:r>
      <w:r w:rsidRPr="00BA6D82">
        <w:t>на</w:t>
      </w:r>
      <w:r w:rsidRPr="00BA6D82">
        <w:rPr>
          <w:spacing w:val="-2"/>
        </w:rPr>
        <w:t xml:space="preserve"> </w:t>
      </w:r>
      <w:r w:rsidRPr="00BA6D82">
        <w:t>Република</w:t>
      </w:r>
      <w:r w:rsidRPr="00BA6D82">
        <w:rPr>
          <w:spacing w:val="-2"/>
        </w:rPr>
        <w:t xml:space="preserve"> </w:t>
      </w:r>
      <w:r w:rsidRPr="00BA6D82">
        <w:t>България.</w:t>
      </w:r>
    </w:p>
    <w:p w:rsidR="00BA6D82" w:rsidRPr="00BA6D82" w:rsidRDefault="00BA6D82" w:rsidP="00BA6D82">
      <w:pPr>
        <w:pStyle w:val="ac"/>
        <w:spacing w:line="276" w:lineRule="auto"/>
        <w:ind w:left="0" w:firstLine="448"/>
      </w:pPr>
      <w:r w:rsidRPr="00BA6D82">
        <w:t>В подпрограмата не са включени част от „меките“ мерки, които имат пряка</w:t>
      </w:r>
      <w:r w:rsidRPr="00BA6D82">
        <w:rPr>
          <w:spacing w:val="1"/>
        </w:rPr>
        <w:t xml:space="preserve"> </w:t>
      </w:r>
      <w:r w:rsidRPr="00BA6D82">
        <w:t>връзка с постигане на набелязаните цели на програмата, тъй като са описани в други</w:t>
      </w:r>
      <w:r w:rsidRPr="00BA6D82">
        <w:rPr>
          <w:spacing w:val="1"/>
        </w:rPr>
        <w:t xml:space="preserve"> </w:t>
      </w:r>
      <w:r w:rsidRPr="00BA6D82">
        <w:t>подпрограми.</w:t>
      </w:r>
      <w:r w:rsidRPr="00BA6D82">
        <w:rPr>
          <w:spacing w:val="1"/>
        </w:rPr>
        <w:t xml:space="preserve"> </w:t>
      </w:r>
      <w:r w:rsidRPr="00BA6D82">
        <w:t>Пряко</w:t>
      </w:r>
      <w:r w:rsidRPr="00BA6D82">
        <w:rPr>
          <w:spacing w:val="1"/>
        </w:rPr>
        <w:t xml:space="preserve"> </w:t>
      </w:r>
      <w:r w:rsidRPr="00BA6D82">
        <w:t>отношение</w:t>
      </w:r>
      <w:r w:rsidRPr="00BA6D82">
        <w:rPr>
          <w:spacing w:val="1"/>
        </w:rPr>
        <w:t xml:space="preserve"> </w:t>
      </w:r>
      <w:r w:rsidRPr="00BA6D82">
        <w:t>към</w:t>
      </w:r>
      <w:r w:rsidRPr="00BA6D82">
        <w:rPr>
          <w:spacing w:val="1"/>
        </w:rPr>
        <w:t xml:space="preserve"> </w:t>
      </w:r>
      <w:r w:rsidRPr="00BA6D82">
        <w:t>постигане</w:t>
      </w:r>
      <w:r w:rsidRPr="00BA6D82">
        <w:rPr>
          <w:spacing w:val="1"/>
        </w:rPr>
        <w:t xml:space="preserve"> </w:t>
      </w:r>
      <w:r w:rsidRPr="00BA6D82">
        <w:t>на</w:t>
      </w:r>
      <w:r w:rsidRPr="00BA6D82">
        <w:rPr>
          <w:spacing w:val="1"/>
        </w:rPr>
        <w:t xml:space="preserve"> </w:t>
      </w:r>
      <w:r w:rsidRPr="00BA6D82">
        <w:t>набелязаната</w:t>
      </w:r>
      <w:r w:rsidRPr="00BA6D82">
        <w:rPr>
          <w:spacing w:val="1"/>
        </w:rPr>
        <w:t xml:space="preserve"> </w:t>
      </w:r>
      <w:r w:rsidRPr="00BA6D82">
        <w:t>цел</w:t>
      </w:r>
      <w:r w:rsidRPr="00BA6D82">
        <w:rPr>
          <w:spacing w:val="1"/>
        </w:rPr>
        <w:t xml:space="preserve"> </w:t>
      </w:r>
      <w:r w:rsidRPr="00BA6D82">
        <w:t>на</w:t>
      </w:r>
      <w:r w:rsidRPr="00BA6D82">
        <w:rPr>
          <w:spacing w:val="1"/>
        </w:rPr>
        <w:t xml:space="preserve"> </w:t>
      </w:r>
      <w:r w:rsidRPr="00BA6D82">
        <w:t>настоящата</w:t>
      </w:r>
      <w:r w:rsidRPr="00BA6D82">
        <w:rPr>
          <w:spacing w:val="-57"/>
        </w:rPr>
        <w:t xml:space="preserve"> </w:t>
      </w:r>
      <w:r w:rsidRPr="00BA6D82">
        <w:t>програма</w:t>
      </w:r>
      <w:r w:rsidRPr="00BA6D82">
        <w:rPr>
          <w:spacing w:val="-2"/>
        </w:rPr>
        <w:t xml:space="preserve"> </w:t>
      </w:r>
      <w:r w:rsidRPr="00BA6D82">
        <w:t>са</w:t>
      </w:r>
      <w:r w:rsidRPr="00BA6D82">
        <w:rPr>
          <w:spacing w:val="1"/>
        </w:rPr>
        <w:t xml:space="preserve"> </w:t>
      </w:r>
      <w:r w:rsidRPr="00BA6D82">
        <w:t>мерките</w:t>
      </w:r>
      <w:r w:rsidRPr="00BA6D82">
        <w:rPr>
          <w:spacing w:val="-2"/>
        </w:rPr>
        <w:t xml:space="preserve"> </w:t>
      </w:r>
      <w:r w:rsidRPr="00BA6D82">
        <w:t>от другите</w:t>
      </w:r>
      <w:r w:rsidRPr="00BA6D82">
        <w:rPr>
          <w:spacing w:val="-1"/>
        </w:rPr>
        <w:t xml:space="preserve"> </w:t>
      </w:r>
      <w:r w:rsidRPr="00BA6D82">
        <w:t>програми</w:t>
      </w:r>
      <w:r w:rsidRPr="00BA6D82">
        <w:rPr>
          <w:spacing w:val="-1"/>
        </w:rPr>
        <w:t xml:space="preserve"> </w:t>
      </w:r>
      <w:r w:rsidRPr="00BA6D82">
        <w:t>на</w:t>
      </w:r>
      <w:r w:rsidRPr="00BA6D82">
        <w:rPr>
          <w:spacing w:val="-1"/>
        </w:rPr>
        <w:t xml:space="preserve"> </w:t>
      </w:r>
      <w:r w:rsidRPr="00BA6D82">
        <w:t>плана, свързани</w:t>
      </w:r>
      <w:r w:rsidRPr="00BA6D82">
        <w:rPr>
          <w:spacing w:val="-1"/>
        </w:rPr>
        <w:t xml:space="preserve"> </w:t>
      </w:r>
      <w:r w:rsidRPr="00BA6D82">
        <w:t>с:</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Програми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обучение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служители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целите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изпълнение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изискванията за селективно разрушаване на сгради и за разделяне на строителните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отпадъци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процеса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строителството;</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Осъществяване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информационните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кампании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насърчаване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населението и бизнеса да събира разделно отпадъците и за активно предоставяне 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информация</w:t>
      </w:r>
      <w:r w:rsidRPr="00BA6D82">
        <w:rPr>
          <w:rFonts w:ascii="Times New Roman" w:hAnsi="Times New Roman" w:cs="Times New Roman"/>
          <w:spacing w:val="-4"/>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отпадъците;</w:t>
      </w:r>
    </w:p>
    <w:p w:rsidR="00BA6D82" w:rsidRPr="00BA6D82" w:rsidRDefault="00BA6D82" w:rsidP="00D95E9D">
      <w:pPr>
        <w:pStyle w:val="aa"/>
        <w:widowControl w:val="0"/>
        <w:numPr>
          <w:ilvl w:val="0"/>
          <w:numId w:val="60"/>
        </w:numPr>
        <w:tabs>
          <w:tab w:val="left" w:pos="709"/>
        </w:tabs>
        <w:autoSpaceDE w:val="0"/>
        <w:autoSpaceDN w:val="0"/>
        <w:spacing w:after="0"/>
        <w:ind w:left="0" w:firstLine="448"/>
        <w:contextualSpacing w:val="0"/>
        <w:jc w:val="both"/>
        <w:rPr>
          <w:rFonts w:ascii="Times New Roman" w:hAnsi="Times New Roman" w:cs="Times New Roman"/>
          <w:sz w:val="24"/>
          <w:szCs w:val="24"/>
        </w:rPr>
      </w:pPr>
      <w:r w:rsidRPr="00BA6D82">
        <w:rPr>
          <w:rFonts w:ascii="Times New Roman" w:hAnsi="Times New Roman" w:cs="Times New Roman"/>
          <w:sz w:val="24"/>
          <w:szCs w:val="24"/>
        </w:rPr>
        <w:t>Разработване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внедряване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интегрирана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общинска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информационна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система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отчитане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отпадъците,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включително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изпълнението</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целите</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1"/>
          <w:sz w:val="24"/>
          <w:szCs w:val="24"/>
        </w:rPr>
        <w:t xml:space="preserve"> </w:t>
      </w:r>
      <w:r w:rsidRPr="00BA6D82">
        <w:rPr>
          <w:rFonts w:ascii="Times New Roman" w:hAnsi="Times New Roman" w:cs="Times New Roman"/>
          <w:sz w:val="24"/>
          <w:szCs w:val="24"/>
        </w:rPr>
        <w:t>рециклиране</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и</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оползотворяване</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на</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отпадъци</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с</w:t>
      </w:r>
      <w:r w:rsidRPr="00BA6D82">
        <w:rPr>
          <w:rFonts w:ascii="Times New Roman" w:hAnsi="Times New Roman" w:cs="Times New Roman"/>
          <w:spacing w:val="-6"/>
          <w:sz w:val="24"/>
          <w:szCs w:val="24"/>
        </w:rPr>
        <w:t xml:space="preserve"> </w:t>
      </w:r>
      <w:r w:rsidRPr="00BA6D82">
        <w:rPr>
          <w:rFonts w:ascii="Times New Roman" w:hAnsi="Times New Roman" w:cs="Times New Roman"/>
          <w:sz w:val="24"/>
          <w:szCs w:val="24"/>
        </w:rPr>
        <w:t>подсистема</w:t>
      </w:r>
      <w:r w:rsidRPr="00BA6D82">
        <w:rPr>
          <w:rFonts w:ascii="Times New Roman" w:hAnsi="Times New Roman" w:cs="Times New Roman"/>
          <w:spacing w:val="-2"/>
          <w:sz w:val="24"/>
          <w:szCs w:val="24"/>
        </w:rPr>
        <w:t xml:space="preserve"> </w:t>
      </w:r>
      <w:r w:rsidRPr="00BA6D82">
        <w:rPr>
          <w:rFonts w:ascii="Times New Roman" w:hAnsi="Times New Roman" w:cs="Times New Roman"/>
          <w:sz w:val="24"/>
          <w:szCs w:val="24"/>
        </w:rPr>
        <w:t>за</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строителните</w:t>
      </w:r>
      <w:r w:rsidRPr="00BA6D82">
        <w:rPr>
          <w:rFonts w:ascii="Times New Roman" w:hAnsi="Times New Roman" w:cs="Times New Roman"/>
          <w:spacing w:val="-3"/>
          <w:sz w:val="24"/>
          <w:szCs w:val="24"/>
        </w:rPr>
        <w:t xml:space="preserve"> </w:t>
      </w:r>
      <w:r w:rsidRPr="00BA6D82">
        <w:rPr>
          <w:rFonts w:ascii="Times New Roman" w:hAnsi="Times New Roman" w:cs="Times New Roman"/>
          <w:sz w:val="24"/>
          <w:szCs w:val="24"/>
        </w:rPr>
        <w:t>отпадъци.</w:t>
      </w:r>
    </w:p>
    <w:p w:rsidR="00BA6D82" w:rsidRPr="00BA6D82" w:rsidRDefault="00BA6D82" w:rsidP="00BA6D82">
      <w:pPr>
        <w:pStyle w:val="ac"/>
        <w:spacing w:line="276" w:lineRule="auto"/>
        <w:ind w:left="0" w:firstLine="448"/>
      </w:pPr>
      <w:r w:rsidRPr="00BA6D82">
        <w:t>България има много малко практически опит в разглежданата област, поради</w:t>
      </w:r>
      <w:r w:rsidRPr="00BA6D82">
        <w:rPr>
          <w:spacing w:val="1"/>
        </w:rPr>
        <w:t xml:space="preserve"> </w:t>
      </w:r>
      <w:r w:rsidRPr="00BA6D82">
        <w:t>което</w:t>
      </w:r>
      <w:r w:rsidRPr="00BA6D82">
        <w:rPr>
          <w:spacing w:val="12"/>
        </w:rPr>
        <w:t xml:space="preserve"> </w:t>
      </w:r>
      <w:r w:rsidRPr="00BA6D82">
        <w:t>са</w:t>
      </w:r>
      <w:r w:rsidRPr="00BA6D82">
        <w:rPr>
          <w:spacing w:val="12"/>
        </w:rPr>
        <w:t xml:space="preserve"> </w:t>
      </w:r>
      <w:r w:rsidRPr="00BA6D82">
        <w:t>необходими</w:t>
      </w:r>
      <w:r w:rsidRPr="00BA6D82">
        <w:rPr>
          <w:spacing w:val="12"/>
        </w:rPr>
        <w:t xml:space="preserve"> </w:t>
      </w:r>
      <w:r w:rsidRPr="00BA6D82">
        <w:t>постоянни</w:t>
      </w:r>
      <w:r w:rsidRPr="00BA6D82">
        <w:rPr>
          <w:spacing w:val="12"/>
        </w:rPr>
        <w:t xml:space="preserve"> </w:t>
      </w:r>
      <w:r w:rsidRPr="00BA6D82">
        <w:t>и</w:t>
      </w:r>
      <w:r w:rsidRPr="00BA6D82">
        <w:rPr>
          <w:spacing w:val="12"/>
        </w:rPr>
        <w:t xml:space="preserve"> </w:t>
      </w:r>
      <w:r w:rsidRPr="00BA6D82">
        <w:t>координирани</w:t>
      </w:r>
      <w:r w:rsidRPr="00BA6D82">
        <w:rPr>
          <w:spacing w:val="16"/>
        </w:rPr>
        <w:t xml:space="preserve"> </w:t>
      </w:r>
      <w:r w:rsidRPr="00BA6D82">
        <w:t>усилия</w:t>
      </w:r>
      <w:r w:rsidRPr="00BA6D82">
        <w:rPr>
          <w:spacing w:val="12"/>
        </w:rPr>
        <w:t xml:space="preserve"> </w:t>
      </w:r>
      <w:r w:rsidRPr="00BA6D82">
        <w:t>на</w:t>
      </w:r>
      <w:r w:rsidRPr="00BA6D82">
        <w:rPr>
          <w:spacing w:val="12"/>
        </w:rPr>
        <w:t xml:space="preserve"> </w:t>
      </w:r>
      <w:r w:rsidRPr="00BA6D82">
        <w:t>централните,</w:t>
      </w:r>
      <w:r w:rsidRPr="00BA6D82">
        <w:rPr>
          <w:spacing w:val="13"/>
        </w:rPr>
        <w:t xml:space="preserve"> </w:t>
      </w:r>
      <w:r w:rsidRPr="00BA6D82">
        <w:t>регионалните и местни власти както и на бизнеса от строителния бранш и на неговите браншови</w:t>
      </w:r>
      <w:r w:rsidRPr="00BA6D82">
        <w:rPr>
          <w:spacing w:val="1"/>
        </w:rPr>
        <w:t xml:space="preserve"> </w:t>
      </w:r>
      <w:r w:rsidRPr="00BA6D82">
        <w:t>организации.</w:t>
      </w:r>
      <w:r w:rsidRPr="00BA6D82">
        <w:rPr>
          <w:spacing w:val="1"/>
        </w:rPr>
        <w:t xml:space="preserve"> </w:t>
      </w:r>
      <w:r w:rsidRPr="00BA6D82">
        <w:t>При</w:t>
      </w:r>
      <w:r w:rsidRPr="00BA6D82">
        <w:rPr>
          <w:spacing w:val="1"/>
        </w:rPr>
        <w:t xml:space="preserve"> </w:t>
      </w:r>
      <w:r w:rsidRPr="00BA6D82">
        <w:t>планиране</w:t>
      </w:r>
      <w:r w:rsidRPr="00BA6D82">
        <w:rPr>
          <w:spacing w:val="1"/>
        </w:rPr>
        <w:t xml:space="preserve"> </w:t>
      </w:r>
      <w:r w:rsidRPr="00BA6D82">
        <w:t>на</w:t>
      </w:r>
      <w:r w:rsidRPr="00BA6D82">
        <w:rPr>
          <w:spacing w:val="1"/>
        </w:rPr>
        <w:t xml:space="preserve"> </w:t>
      </w:r>
      <w:r w:rsidRPr="00BA6D82">
        <w:t>осъществяване</w:t>
      </w:r>
      <w:r w:rsidRPr="00BA6D82">
        <w:rPr>
          <w:spacing w:val="1"/>
        </w:rPr>
        <w:t xml:space="preserve"> </w:t>
      </w:r>
      <w:r w:rsidRPr="00BA6D82">
        <w:t>на</w:t>
      </w:r>
      <w:r w:rsidRPr="00BA6D82">
        <w:rPr>
          <w:spacing w:val="1"/>
        </w:rPr>
        <w:t xml:space="preserve"> </w:t>
      </w:r>
      <w:r w:rsidRPr="00BA6D82">
        <w:t>мерките,</w:t>
      </w:r>
      <w:r w:rsidRPr="00BA6D82">
        <w:rPr>
          <w:spacing w:val="1"/>
        </w:rPr>
        <w:t xml:space="preserve"> </w:t>
      </w:r>
      <w:r w:rsidRPr="00BA6D82">
        <w:t>отнасящи</w:t>
      </w:r>
      <w:r w:rsidRPr="00BA6D82">
        <w:rPr>
          <w:spacing w:val="1"/>
        </w:rPr>
        <w:t xml:space="preserve"> </w:t>
      </w:r>
      <w:r w:rsidRPr="00BA6D82">
        <w:t>се</w:t>
      </w:r>
      <w:r w:rsidRPr="00BA6D82">
        <w:rPr>
          <w:spacing w:val="1"/>
        </w:rPr>
        <w:t xml:space="preserve"> </w:t>
      </w:r>
      <w:r w:rsidRPr="00BA6D82">
        <w:t>до</w:t>
      </w:r>
      <w:r w:rsidRPr="00BA6D82">
        <w:rPr>
          <w:spacing w:val="1"/>
        </w:rPr>
        <w:t xml:space="preserve"> </w:t>
      </w:r>
      <w:r w:rsidRPr="00BA6D82">
        <w:t>строителните отпадъци е взето под внимание, че за депонирането на тези отпадъци се</w:t>
      </w:r>
      <w:r w:rsidRPr="00BA6D82">
        <w:rPr>
          <w:spacing w:val="1"/>
        </w:rPr>
        <w:t xml:space="preserve"> </w:t>
      </w:r>
      <w:r w:rsidRPr="00BA6D82">
        <w:lastRenderedPageBreak/>
        <w:t>заплащат отчисления за депониране за всеки тон депониран отпадък, аналогично на</w:t>
      </w:r>
      <w:r w:rsidRPr="00BA6D82">
        <w:rPr>
          <w:spacing w:val="1"/>
        </w:rPr>
        <w:t xml:space="preserve"> </w:t>
      </w:r>
      <w:r w:rsidRPr="00BA6D82">
        <w:t>отчисленията</w:t>
      </w:r>
      <w:r w:rsidRPr="00BA6D82">
        <w:rPr>
          <w:spacing w:val="-2"/>
        </w:rPr>
        <w:t xml:space="preserve"> </w:t>
      </w:r>
      <w:r w:rsidRPr="00BA6D82">
        <w:t>за</w:t>
      </w:r>
      <w:r w:rsidRPr="00BA6D82">
        <w:rPr>
          <w:spacing w:val="-1"/>
        </w:rPr>
        <w:t xml:space="preserve"> </w:t>
      </w:r>
      <w:r w:rsidRPr="00BA6D82">
        <w:t>депониране</w:t>
      </w:r>
      <w:r w:rsidRPr="00BA6D82">
        <w:rPr>
          <w:spacing w:val="-1"/>
        </w:rPr>
        <w:t xml:space="preserve"> </w:t>
      </w:r>
      <w:r w:rsidRPr="00BA6D82">
        <w:t>на</w:t>
      </w:r>
      <w:r w:rsidRPr="00BA6D82">
        <w:rPr>
          <w:spacing w:val="-1"/>
        </w:rPr>
        <w:t xml:space="preserve"> </w:t>
      </w:r>
      <w:r w:rsidRPr="00BA6D82">
        <w:t>битови отпадъци.</w:t>
      </w:r>
    </w:p>
    <w:p w:rsidR="00BA6D82" w:rsidRPr="00BA6D82" w:rsidRDefault="00BA6D82" w:rsidP="00BA6D82">
      <w:pPr>
        <w:tabs>
          <w:tab w:val="left" w:pos="709"/>
        </w:tabs>
        <w:spacing w:after="0"/>
        <w:ind w:firstLine="448"/>
        <w:jc w:val="both"/>
        <w:rPr>
          <w:rFonts w:ascii="Times New Roman" w:hAnsi="Times New Roman" w:cs="Times New Roman"/>
          <w:b/>
          <w:color w:val="000000" w:themeColor="text1"/>
          <w:sz w:val="24"/>
          <w:szCs w:val="24"/>
        </w:rPr>
      </w:pPr>
    </w:p>
    <w:p w:rsidR="00E86EED" w:rsidRDefault="00E86EED" w:rsidP="00BA6D82">
      <w:pPr>
        <w:tabs>
          <w:tab w:val="left" w:pos="709"/>
        </w:tabs>
        <w:spacing w:after="0"/>
        <w:ind w:firstLine="448"/>
        <w:jc w:val="both"/>
        <w:rPr>
          <w:rFonts w:ascii="Times New Roman" w:hAnsi="Times New Roman" w:cs="Times New Roman"/>
          <w:b/>
          <w:color w:val="000000" w:themeColor="text1"/>
          <w:sz w:val="24"/>
          <w:szCs w:val="24"/>
        </w:rPr>
        <w:sectPr w:rsidR="00E86EED" w:rsidSect="00BA6D82">
          <w:pgSz w:w="11910" w:h="16840" w:code="9"/>
          <w:pgMar w:top="1418" w:right="1418" w:bottom="1304"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E86EED" w:rsidRDefault="00E86EED" w:rsidP="00E86EED">
      <w:pPr>
        <w:pStyle w:val="3"/>
        <w:jc w:val="center"/>
        <w:rPr>
          <w:rFonts w:ascii="Times New Roman" w:hAnsi="Times New Roman" w:cs="Times New Roman"/>
          <w:color w:val="006600"/>
          <w:sz w:val="24"/>
          <w:szCs w:val="24"/>
        </w:rPr>
      </w:pPr>
      <w:r w:rsidRPr="00E86EED">
        <w:rPr>
          <w:rFonts w:ascii="Times New Roman" w:hAnsi="Times New Roman" w:cs="Times New Roman"/>
          <w:color w:val="006600"/>
          <w:sz w:val="24"/>
          <w:szCs w:val="24"/>
        </w:rPr>
        <w:lastRenderedPageBreak/>
        <w:t>ПЛАН ЗА ДЕЙСТВИЕ КЪМ ПОДПРОГРАМА ЗА ДОСТИГАНЕ НА ЦЕЛИТЕ  ЗА РЕЦИКЛИРАНЕ И ОПОЛЗОТВОРЯВАНЕ НА СТРОИТЕЛНИ ОТПАДЪЦИ И ОТПАДЪЦИ ОТ РАЗРУШАВАНЕ НА СГРАДИ</w:t>
      </w:r>
    </w:p>
    <w:p w:rsidR="00F81ED5" w:rsidRPr="00F81ED5" w:rsidRDefault="00F81ED5" w:rsidP="00F81ED5">
      <w:pPr>
        <w:rPr>
          <w:sz w:val="16"/>
          <w:szCs w:val="16"/>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E86EED" w:rsidRPr="005F7F0E" w:rsidTr="00E86EED">
        <w:tc>
          <w:tcPr>
            <w:tcW w:w="3535" w:type="dxa"/>
            <w:shd w:val="clear" w:color="auto" w:fill="EAF1DD" w:themeFill="accent3" w:themeFillTint="33"/>
          </w:tcPr>
          <w:p w:rsidR="00E86EED" w:rsidRPr="00E86EED" w:rsidRDefault="00E86EED" w:rsidP="00E86EED">
            <w:pPr>
              <w:spacing w:after="0" w:line="240" w:lineRule="auto"/>
              <w:rPr>
                <w:rFonts w:ascii="Times New Roman" w:hAnsi="Times New Roman" w:cs="Times New Roman"/>
                <w:b/>
                <w:i/>
                <w:sz w:val="20"/>
                <w:szCs w:val="20"/>
              </w:rPr>
            </w:pPr>
            <w:r w:rsidRPr="00E86EED">
              <w:rPr>
                <w:rFonts w:ascii="Times New Roman" w:hAnsi="Times New Roman" w:cs="Times New Roman"/>
                <w:b/>
                <w:i/>
                <w:sz w:val="20"/>
                <w:szCs w:val="20"/>
              </w:rPr>
              <w:t>Стратегическа цел: 2</w:t>
            </w:r>
          </w:p>
        </w:tc>
        <w:tc>
          <w:tcPr>
            <w:tcW w:w="10890" w:type="dxa"/>
            <w:shd w:val="clear" w:color="auto" w:fill="EAF1DD" w:themeFill="accent3" w:themeFillTint="33"/>
          </w:tcPr>
          <w:p w:rsidR="00E86EED" w:rsidRPr="00E86EED" w:rsidRDefault="00E86EED" w:rsidP="00E86EED">
            <w:pPr>
              <w:pStyle w:val="aa"/>
              <w:tabs>
                <w:tab w:val="left" w:pos="-2694"/>
              </w:tabs>
              <w:spacing w:after="0" w:line="240" w:lineRule="auto"/>
              <w:ind w:left="0"/>
              <w:rPr>
                <w:rFonts w:ascii="Times New Roman" w:hAnsi="Times New Roman" w:cs="Times New Roman"/>
                <w:b/>
                <w:i/>
                <w:sz w:val="20"/>
                <w:szCs w:val="20"/>
              </w:rPr>
            </w:pPr>
            <w:r w:rsidRPr="00E86EED">
              <w:rPr>
                <w:rFonts w:ascii="Times New Roman" w:hAnsi="Times New Roman" w:cs="Times New Roman"/>
                <w:b/>
                <w:i/>
                <w:sz w:val="20"/>
                <w:szCs w:val="20"/>
              </w:rPr>
              <w:t>Нарастване на количествата рециклирани и оползотворени отпадъци</w:t>
            </w:r>
          </w:p>
        </w:tc>
      </w:tr>
      <w:tr w:rsidR="00E86EED" w:rsidRPr="005F7F0E" w:rsidTr="00E86EED">
        <w:tc>
          <w:tcPr>
            <w:tcW w:w="3535" w:type="dxa"/>
            <w:shd w:val="clear" w:color="auto" w:fill="EAF1DD" w:themeFill="accent3" w:themeFillTint="33"/>
          </w:tcPr>
          <w:p w:rsidR="00E86EED" w:rsidRPr="00E86EED" w:rsidRDefault="00E86EED" w:rsidP="00E86EED">
            <w:pPr>
              <w:spacing w:after="0" w:line="240" w:lineRule="auto"/>
              <w:rPr>
                <w:rFonts w:ascii="Times New Roman" w:hAnsi="Times New Roman" w:cs="Times New Roman"/>
                <w:b/>
                <w:i/>
                <w:sz w:val="20"/>
                <w:szCs w:val="20"/>
              </w:rPr>
            </w:pPr>
            <w:r w:rsidRPr="00E86EED">
              <w:rPr>
                <w:rFonts w:ascii="Times New Roman" w:hAnsi="Times New Roman" w:cs="Times New Roman"/>
                <w:b/>
                <w:i/>
                <w:sz w:val="20"/>
                <w:szCs w:val="20"/>
              </w:rPr>
              <w:t>Оперативна/и цел/и:</w:t>
            </w:r>
          </w:p>
        </w:tc>
        <w:tc>
          <w:tcPr>
            <w:tcW w:w="10890" w:type="dxa"/>
            <w:shd w:val="clear" w:color="auto" w:fill="EAF1DD" w:themeFill="accent3" w:themeFillTint="33"/>
            <w:vAlign w:val="bottom"/>
          </w:tcPr>
          <w:p w:rsidR="00E86EED" w:rsidRPr="00E86EED" w:rsidRDefault="00E86EED" w:rsidP="00E86EED">
            <w:pPr>
              <w:pStyle w:val="210"/>
              <w:shd w:val="clear" w:color="auto" w:fill="auto"/>
              <w:spacing w:before="0" w:line="250" w:lineRule="exact"/>
              <w:ind w:firstLine="0"/>
              <w:rPr>
                <w:rFonts w:cs="Times New Roman"/>
                <w:sz w:val="20"/>
                <w:szCs w:val="20"/>
              </w:rPr>
            </w:pPr>
            <w:r w:rsidRPr="00E86EED">
              <w:rPr>
                <w:rStyle w:val="2100"/>
                <w:color w:val="000000"/>
                <w:sz w:val="20"/>
                <w:szCs w:val="20"/>
              </w:rPr>
              <w:t>Подобряване на организацията по разделяне, временно съхранение, събиране, транспортиране, рециклиране и оползотворяване на отпадъците</w:t>
            </w:r>
          </w:p>
        </w:tc>
      </w:tr>
      <w:tr w:rsidR="00E86EED" w:rsidRPr="005F7F0E" w:rsidTr="00E86EED">
        <w:tc>
          <w:tcPr>
            <w:tcW w:w="3535" w:type="dxa"/>
            <w:shd w:val="clear" w:color="auto" w:fill="EAF1DD" w:themeFill="accent3" w:themeFillTint="33"/>
          </w:tcPr>
          <w:p w:rsidR="00E86EED" w:rsidRPr="00E86EED" w:rsidRDefault="00E86EED" w:rsidP="00E86EED">
            <w:pPr>
              <w:spacing w:after="0" w:line="240" w:lineRule="auto"/>
              <w:rPr>
                <w:rFonts w:ascii="Times New Roman" w:hAnsi="Times New Roman" w:cs="Times New Roman"/>
                <w:b/>
                <w:i/>
                <w:sz w:val="20"/>
                <w:szCs w:val="20"/>
              </w:rPr>
            </w:pPr>
            <w:r w:rsidRPr="00E86EED">
              <w:rPr>
                <w:rFonts w:ascii="Times New Roman" w:hAnsi="Times New Roman" w:cs="Times New Roman"/>
                <w:b/>
                <w:i/>
                <w:sz w:val="20"/>
                <w:szCs w:val="20"/>
              </w:rPr>
              <w:t>Текущи индикатори</w:t>
            </w:r>
          </w:p>
        </w:tc>
        <w:tc>
          <w:tcPr>
            <w:tcW w:w="10890" w:type="dxa"/>
            <w:shd w:val="clear" w:color="auto" w:fill="EAF1DD" w:themeFill="accent3" w:themeFillTint="33"/>
            <w:vAlign w:val="bottom"/>
          </w:tcPr>
          <w:p w:rsidR="00E86EED" w:rsidRPr="00E86EED" w:rsidRDefault="00E86EED" w:rsidP="00E86EED">
            <w:pPr>
              <w:pStyle w:val="210"/>
              <w:shd w:val="clear" w:color="auto" w:fill="auto"/>
              <w:spacing w:before="0" w:line="250" w:lineRule="exact"/>
              <w:ind w:firstLine="0"/>
              <w:rPr>
                <w:rFonts w:cs="Times New Roman"/>
                <w:i/>
                <w:sz w:val="20"/>
                <w:szCs w:val="20"/>
              </w:rPr>
            </w:pPr>
            <w:r w:rsidRPr="00E86EED">
              <w:rPr>
                <w:rStyle w:val="293"/>
                <w:i/>
                <w:color w:val="000000"/>
                <w:sz w:val="20"/>
                <w:szCs w:val="20"/>
              </w:rPr>
              <w:t xml:space="preserve">Ежегодно отчитане на количествата рециклирани строителни материали, вложени в строежите с възложител Община </w:t>
            </w:r>
            <w:r>
              <w:rPr>
                <w:rStyle w:val="293"/>
                <w:i/>
                <w:color w:val="000000"/>
                <w:sz w:val="20"/>
                <w:szCs w:val="20"/>
              </w:rPr>
              <w:t>Гълъбово</w:t>
            </w:r>
            <w:r w:rsidRPr="00E86EED">
              <w:rPr>
                <w:rStyle w:val="293"/>
                <w:i/>
                <w:color w:val="000000"/>
                <w:sz w:val="20"/>
                <w:szCs w:val="20"/>
              </w:rPr>
              <w:t>, съгласно изискванията на Наредбата за управление на строителните отпадъци и за влагане на рециклирани строителни материали.</w:t>
            </w:r>
          </w:p>
          <w:p w:rsidR="00E86EED" w:rsidRPr="00E86EED" w:rsidRDefault="00E86EED" w:rsidP="00E86EED">
            <w:pPr>
              <w:pStyle w:val="210"/>
              <w:shd w:val="clear" w:color="auto" w:fill="auto"/>
              <w:spacing w:before="0" w:line="250" w:lineRule="exact"/>
              <w:ind w:firstLine="0"/>
              <w:rPr>
                <w:rFonts w:cs="Times New Roman"/>
                <w:i/>
                <w:sz w:val="20"/>
                <w:szCs w:val="20"/>
              </w:rPr>
            </w:pPr>
            <w:r w:rsidRPr="00E86EED">
              <w:rPr>
                <w:rStyle w:val="293"/>
                <w:i/>
                <w:color w:val="000000"/>
                <w:sz w:val="20"/>
                <w:szCs w:val="20"/>
              </w:rPr>
              <w:t>Брой одобрени от Община Гълъбово инвестиционни проекти с включен План за управление на строителните отпадъци</w:t>
            </w:r>
          </w:p>
        </w:tc>
      </w:tr>
      <w:tr w:rsidR="00E86EED" w:rsidRPr="005F7F0E" w:rsidTr="00E86EED">
        <w:tc>
          <w:tcPr>
            <w:tcW w:w="3535" w:type="dxa"/>
            <w:shd w:val="clear" w:color="auto" w:fill="EAF1DD" w:themeFill="accent3" w:themeFillTint="33"/>
          </w:tcPr>
          <w:p w:rsidR="00E86EED" w:rsidRPr="00E86EED" w:rsidRDefault="00E86EED" w:rsidP="00E86EED">
            <w:pPr>
              <w:spacing w:after="0" w:line="240" w:lineRule="auto"/>
              <w:rPr>
                <w:rFonts w:ascii="Times New Roman" w:hAnsi="Times New Roman" w:cs="Times New Roman"/>
                <w:b/>
                <w:i/>
                <w:sz w:val="20"/>
                <w:szCs w:val="20"/>
              </w:rPr>
            </w:pPr>
            <w:r w:rsidRPr="00E86EED">
              <w:rPr>
                <w:rFonts w:ascii="Times New Roman" w:hAnsi="Times New Roman" w:cs="Times New Roman"/>
                <w:b/>
                <w:i/>
                <w:sz w:val="20"/>
                <w:szCs w:val="20"/>
              </w:rPr>
              <w:t>Целеви индикатори</w:t>
            </w:r>
          </w:p>
        </w:tc>
        <w:tc>
          <w:tcPr>
            <w:tcW w:w="10890" w:type="dxa"/>
            <w:shd w:val="clear" w:color="auto" w:fill="EAF1DD" w:themeFill="accent3" w:themeFillTint="33"/>
            <w:vAlign w:val="bottom"/>
          </w:tcPr>
          <w:p w:rsidR="00E86EED" w:rsidRPr="00E86EED" w:rsidRDefault="00E86EED" w:rsidP="00E86EED">
            <w:pPr>
              <w:pStyle w:val="210"/>
              <w:shd w:val="clear" w:color="auto" w:fill="auto"/>
              <w:spacing w:before="0" w:after="60" w:line="190" w:lineRule="exact"/>
              <w:ind w:firstLine="0"/>
              <w:rPr>
                <w:rFonts w:cs="Times New Roman"/>
                <w:i/>
                <w:sz w:val="20"/>
                <w:szCs w:val="20"/>
              </w:rPr>
            </w:pPr>
            <w:r w:rsidRPr="00E86EED">
              <w:rPr>
                <w:rStyle w:val="293"/>
                <w:i/>
                <w:color w:val="000000"/>
                <w:sz w:val="20"/>
                <w:szCs w:val="20"/>
              </w:rPr>
              <w:t>Достигане на 70% рециклиране на образуваните строителни отпадъци в общината до 2028 г.</w:t>
            </w:r>
          </w:p>
          <w:p w:rsidR="00E86EED" w:rsidRPr="00E86EED" w:rsidRDefault="00E86EED" w:rsidP="00E86EED">
            <w:pPr>
              <w:pStyle w:val="210"/>
              <w:shd w:val="clear" w:color="auto" w:fill="auto"/>
              <w:spacing w:before="60" w:line="190" w:lineRule="exact"/>
              <w:ind w:firstLine="0"/>
              <w:rPr>
                <w:rFonts w:cs="Times New Roman"/>
                <w:i/>
                <w:sz w:val="20"/>
                <w:szCs w:val="20"/>
              </w:rPr>
            </w:pPr>
            <w:r w:rsidRPr="00E86EED">
              <w:rPr>
                <w:rStyle w:val="293"/>
                <w:i/>
                <w:color w:val="000000"/>
                <w:sz w:val="20"/>
                <w:szCs w:val="20"/>
              </w:rPr>
              <w:t>Брой одобрени от Общината инвестиционни проекти с включен План за управление на строителните отпадъци</w:t>
            </w:r>
          </w:p>
        </w:tc>
      </w:tr>
    </w:tbl>
    <w:p w:rsidR="00E86EED" w:rsidRPr="00885B3C" w:rsidRDefault="00E86EED" w:rsidP="00E86EED">
      <w:pPr>
        <w:spacing w:after="0"/>
        <w:ind w:firstLine="284"/>
        <w:rPr>
          <w:rFonts w:ascii="Times New Roman" w:hAnsi="Times New Roman" w:cs="Times New Roman"/>
          <w:sz w:val="24"/>
          <w:szCs w:val="24"/>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127"/>
        <w:gridCol w:w="993"/>
        <w:gridCol w:w="1653"/>
        <w:gridCol w:w="1182"/>
        <w:gridCol w:w="1843"/>
        <w:gridCol w:w="1938"/>
        <w:gridCol w:w="1608"/>
        <w:gridCol w:w="1086"/>
        <w:gridCol w:w="1604"/>
      </w:tblGrid>
      <w:tr w:rsidR="00E86EED" w:rsidRPr="005F7F0E" w:rsidTr="00382285">
        <w:trPr>
          <w:trHeight w:val="409"/>
        </w:trPr>
        <w:tc>
          <w:tcPr>
            <w:tcW w:w="1701" w:type="dxa"/>
            <w:vMerge w:val="restart"/>
            <w:shd w:val="clear" w:color="auto" w:fill="93D07C"/>
            <w:vAlign w:val="center"/>
          </w:tcPr>
          <w:p w:rsidR="00E86EED" w:rsidRPr="005F7F0E" w:rsidRDefault="00E86EED" w:rsidP="00FC4087">
            <w:pPr>
              <w:pStyle w:val="210"/>
              <w:shd w:val="clear" w:color="auto" w:fill="auto"/>
              <w:spacing w:before="0" w:line="190" w:lineRule="exact"/>
              <w:ind w:firstLine="0"/>
              <w:jc w:val="center"/>
            </w:pPr>
            <w:r w:rsidRPr="005F7F0E">
              <w:rPr>
                <w:rStyle w:val="293"/>
                <w:color w:val="000000"/>
                <w:sz w:val="20"/>
                <w:szCs w:val="20"/>
              </w:rPr>
              <w:t>Мярка</w:t>
            </w:r>
          </w:p>
        </w:tc>
        <w:tc>
          <w:tcPr>
            <w:tcW w:w="2127" w:type="dxa"/>
            <w:vMerge w:val="restart"/>
            <w:shd w:val="clear" w:color="auto" w:fill="93D07C"/>
            <w:vAlign w:val="center"/>
          </w:tcPr>
          <w:p w:rsidR="00E86EED" w:rsidRPr="005F7F0E" w:rsidRDefault="00E86EED" w:rsidP="00FC4087">
            <w:pPr>
              <w:pStyle w:val="210"/>
              <w:shd w:val="clear" w:color="auto" w:fill="auto"/>
              <w:spacing w:before="0" w:after="60" w:line="190" w:lineRule="exact"/>
              <w:ind w:firstLine="0"/>
              <w:jc w:val="center"/>
            </w:pPr>
            <w:r w:rsidRPr="005F7F0E">
              <w:rPr>
                <w:rStyle w:val="293"/>
                <w:color w:val="000000"/>
                <w:sz w:val="20"/>
                <w:szCs w:val="20"/>
              </w:rPr>
              <w:t>Дейности</w:t>
            </w:r>
          </w:p>
          <w:p w:rsidR="00E86EED" w:rsidRPr="005F7F0E" w:rsidRDefault="00E86EED" w:rsidP="00FC4087">
            <w:pPr>
              <w:pStyle w:val="210"/>
              <w:shd w:val="clear" w:color="auto" w:fill="auto"/>
              <w:spacing w:before="60" w:line="190" w:lineRule="exact"/>
              <w:ind w:firstLine="0"/>
              <w:jc w:val="center"/>
            </w:pPr>
            <w:r w:rsidRPr="005F7F0E">
              <w:rPr>
                <w:rStyle w:val="293"/>
                <w:color w:val="000000"/>
                <w:sz w:val="20"/>
                <w:szCs w:val="20"/>
              </w:rPr>
              <w:t>/мерки/</w:t>
            </w:r>
          </w:p>
        </w:tc>
        <w:tc>
          <w:tcPr>
            <w:tcW w:w="993" w:type="dxa"/>
            <w:vMerge w:val="restart"/>
            <w:shd w:val="clear" w:color="auto" w:fill="93D07C"/>
            <w:vAlign w:val="center"/>
          </w:tcPr>
          <w:p w:rsidR="00E86EED" w:rsidRPr="005F7F0E" w:rsidRDefault="00E86EED" w:rsidP="00FC4087">
            <w:pPr>
              <w:pStyle w:val="210"/>
              <w:shd w:val="clear" w:color="auto" w:fill="auto"/>
              <w:spacing w:before="0" w:after="60" w:line="190" w:lineRule="exact"/>
              <w:ind w:left="-107" w:firstLine="0"/>
              <w:jc w:val="center"/>
            </w:pPr>
            <w:r w:rsidRPr="005F7F0E">
              <w:rPr>
                <w:rStyle w:val="293"/>
                <w:color w:val="000000"/>
                <w:sz w:val="20"/>
                <w:szCs w:val="20"/>
              </w:rPr>
              <w:t>Бюджет</w:t>
            </w:r>
          </w:p>
          <w:p w:rsidR="00E86EED" w:rsidRPr="005F7F0E" w:rsidRDefault="00E86EED" w:rsidP="00FC4087">
            <w:pPr>
              <w:pStyle w:val="210"/>
              <w:shd w:val="clear" w:color="auto" w:fill="auto"/>
              <w:spacing w:before="60" w:line="190" w:lineRule="exact"/>
              <w:ind w:left="-107" w:firstLine="0"/>
              <w:jc w:val="center"/>
            </w:pPr>
            <w:r w:rsidRPr="005F7F0E">
              <w:rPr>
                <w:rStyle w:val="293"/>
                <w:color w:val="000000"/>
                <w:sz w:val="20"/>
                <w:szCs w:val="20"/>
              </w:rPr>
              <w:t>(лева)</w:t>
            </w:r>
          </w:p>
        </w:tc>
        <w:tc>
          <w:tcPr>
            <w:tcW w:w="1653" w:type="dxa"/>
            <w:vMerge w:val="restart"/>
            <w:shd w:val="clear" w:color="auto" w:fill="93D07C"/>
            <w:vAlign w:val="center"/>
          </w:tcPr>
          <w:p w:rsidR="00E86EED" w:rsidRPr="005F7F0E" w:rsidRDefault="00E86EED" w:rsidP="00E86EED">
            <w:pPr>
              <w:pStyle w:val="210"/>
              <w:shd w:val="clear" w:color="auto" w:fill="auto"/>
              <w:spacing w:before="0" w:line="230" w:lineRule="exact"/>
              <w:ind w:left="-6" w:right="-155" w:firstLine="0"/>
              <w:jc w:val="left"/>
            </w:pPr>
            <w:r w:rsidRPr="005F7F0E">
              <w:rPr>
                <w:rStyle w:val="293"/>
                <w:color w:val="000000"/>
                <w:sz w:val="20"/>
                <w:szCs w:val="20"/>
              </w:rPr>
              <w:t>Източници на финансиране</w:t>
            </w:r>
          </w:p>
        </w:tc>
        <w:tc>
          <w:tcPr>
            <w:tcW w:w="1182" w:type="dxa"/>
            <w:vMerge w:val="restart"/>
            <w:shd w:val="clear" w:color="auto" w:fill="93D07C"/>
            <w:vAlign w:val="center"/>
          </w:tcPr>
          <w:p w:rsidR="00382285" w:rsidRDefault="00E86EED" w:rsidP="00BC3CA6">
            <w:pPr>
              <w:pStyle w:val="210"/>
              <w:shd w:val="clear" w:color="auto" w:fill="auto"/>
              <w:spacing w:before="0" w:line="230" w:lineRule="exact"/>
              <w:ind w:firstLine="0"/>
              <w:jc w:val="center"/>
              <w:rPr>
                <w:rStyle w:val="293"/>
                <w:color w:val="000000"/>
                <w:sz w:val="20"/>
                <w:szCs w:val="20"/>
              </w:rPr>
            </w:pPr>
            <w:r w:rsidRPr="005F7F0E">
              <w:rPr>
                <w:rStyle w:val="293"/>
                <w:color w:val="000000"/>
                <w:sz w:val="20"/>
                <w:szCs w:val="20"/>
              </w:rPr>
              <w:t>Срок за реализа</w:t>
            </w:r>
          </w:p>
          <w:p w:rsidR="00E86EED" w:rsidRPr="005F7F0E" w:rsidRDefault="00E86EED" w:rsidP="00BC3CA6">
            <w:pPr>
              <w:pStyle w:val="210"/>
              <w:shd w:val="clear" w:color="auto" w:fill="auto"/>
              <w:spacing w:before="0" w:line="230" w:lineRule="exact"/>
              <w:ind w:firstLine="0"/>
              <w:jc w:val="center"/>
            </w:pPr>
            <w:r w:rsidRPr="005F7F0E">
              <w:rPr>
                <w:rStyle w:val="293"/>
                <w:color w:val="000000"/>
                <w:sz w:val="20"/>
                <w:szCs w:val="20"/>
              </w:rPr>
              <w:t>ция</w:t>
            </w:r>
          </w:p>
        </w:tc>
        <w:tc>
          <w:tcPr>
            <w:tcW w:w="1843" w:type="dxa"/>
            <w:vMerge w:val="restart"/>
            <w:shd w:val="clear" w:color="auto" w:fill="93D07C"/>
            <w:vAlign w:val="center"/>
          </w:tcPr>
          <w:p w:rsidR="00E86EED" w:rsidRPr="005F7F0E" w:rsidRDefault="00E86EED" w:rsidP="00FC4087">
            <w:pPr>
              <w:pStyle w:val="210"/>
              <w:shd w:val="clear" w:color="auto" w:fill="auto"/>
              <w:spacing w:before="0" w:after="60" w:line="190" w:lineRule="exact"/>
              <w:ind w:left="-8" w:firstLine="0"/>
              <w:jc w:val="center"/>
            </w:pPr>
            <w:r w:rsidRPr="005F7F0E">
              <w:rPr>
                <w:rStyle w:val="293"/>
                <w:color w:val="000000"/>
                <w:sz w:val="20"/>
                <w:szCs w:val="20"/>
              </w:rPr>
              <w:t>Очаквани</w:t>
            </w:r>
          </w:p>
          <w:p w:rsidR="00E86EED" w:rsidRPr="005F7F0E" w:rsidRDefault="00E86EED" w:rsidP="00FC4087">
            <w:pPr>
              <w:pStyle w:val="210"/>
              <w:shd w:val="clear" w:color="auto" w:fill="auto"/>
              <w:spacing w:before="60" w:line="190" w:lineRule="exact"/>
              <w:ind w:left="-8" w:firstLine="0"/>
              <w:jc w:val="center"/>
            </w:pPr>
            <w:r w:rsidRPr="005F7F0E">
              <w:rPr>
                <w:rStyle w:val="293"/>
                <w:color w:val="000000"/>
                <w:sz w:val="20"/>
                <w:szCs w:val="20"/>
              </w:rPr>
              <w:t>резултати</w:t>
            </w:r>
          </w:p>
        </w:tc>
        <w:tc>
          <w:tcPr>
            <w:tcW w:w="3546" w:type="dxa"/>
            <w:gridSpan w:val="2"/>
            <w:shd w:val="clear" w:color="auto" w:fill="93D07C"/>
            <w:vAlign w:val="center"/>
          </w:tcPr>
          <w:p w:rsidR="00E86EED" w:rsidRPr="005F7F0E" w:rsidRDefault="00E86EED" w:rsidP="00FC4087">
            <w:pPr>
              <w:pStyle w:val="210"/>
              <w:shd w:val="clear" w:color="auto" w:fill="auto"/>
              <w:spacing w:before="0" w:line="190" w:lineRule="exact"/>
              <w:ind w:left="-5" w:firstLine="0"/>
              <w:jc w:val="center"/>
            </w:pPr>
            <w:r w:rsidRPr="005F7F0E">
              <w:rPr>
                <w:rStyle w:val="293"/>
                <w:color w:val="000000"/>
                <w:sz w:val="20"/>
                <w:szCs w:val="20"/>
              </w:rPr>
              <w:t>Индикатори за изпълнение</w:t>
            </w:r>
          </w:p>
        </w:tc>
        <w:tc>
          <w:tcPr>
            <w:tcW w:w="2690" w:type="dxa"/>
            <w:gridSpan w:val="2"/>
            <w:shd w:val="clear" w:color="auto" w:fill="93D07C"/>
            <w:vAlign w:val="center"/>
          </w:tcPr>
          <w:p w:rsidR="00E86EED" w:rsidRPr="005F7F0E" w:rsidRDefault="00E86EED" w:rsidP="00FC4087">
            <w:pPr>
              <w:pStyle w:val="aa"/>
              <w:tabs>
                <w:tab w:val="left" w:pos="-2694"/>
              </w:tabs>
              <w:spacing w:after="0" w:line="240" w:lineRule="auto"/>
              <w:ind w:left="0"/>
              <w:jc w:val="center"/>
              <w:rPr>
                <w:b/>
                <w:sz w:val="20"/>
                <w:szCs w:val="20"/>
              </w:rPr>
            </w:pPr>
            <w:r w:rsidRPr="005F7F0E">
              <w:rPr>
                <w:rStyle w:val="293"/>
                <w:color w:val="000000"/>
                <w:sz w:val="20"/>
                <w:szCs w:val="20"/>
              </w:rPr>
              <w:t>Отговорни институции</w:t>
            </w:r>
          </w:p>
        </w:tc>
      </w:tr>
      <w:tr w:rsidR="00E86EED" w:rsidRPr="005F7F0E" w:rsidTr="00382285">
        <w:trPr>
          <w:trHeight w:val="415"/>
        </w:trPr>
        <w:tc>
          <w:tcPr>
            <w:tcW w:w="1701" w:type="dxa"/>
            <w:vMerge/>
            <w:shd w:val="clear" w:color="auto" w:fill="93D07C"/>
            <w:vAlign w:val="center"/>
          </w:tcPr>
          <w:p w:rsidR="00E86EED" w:rsidRPr="005F7F0E" w:rsidRDefault="00E86EED" w:rsidP="00E86EED">
            <w:pPr>
              <w:pStyle w:val="210"/>
              <w:shd w:val="clear" w:color="auto" w:fill="auto"/>
              <w:spacing w:before="0" w:line="190" w:lineRule="exact"/>
              <w:ind w:firstLine="0"/>
            </w:pPr>
          </w:p>
        </w:tc>
        <w:tc>
          <w:tcPr>
            <w:tcW w:w="2127" w:type="dxa"/>
            <w:vMerge/>
            <w:shd w:val="clear" w:color="auto" w:fill="93D07C"/>
            <w:vAlign w:val="bottom"/>
          </w:tcPr>
          <w:p w:rsidR="00E86EED" w:rsidRPr="005F7F0E" w:rsidRDefault="00E86EED" w:rsidP="00E86EED">
            <w:pPr>
              <w:pStyle w:val="210"/>
              <w:shd w:val="clear" w:color="auto" w:fill="auto"/>
              <w:spacing w:before="0" w:line="190" w:lineRule="exact"/>
              <w:ind w:firstLine="0"/>
            </w:pPr>
          </w:p>
        </w:tc>
        <w:tc>
          <w:tcPr>
            <w:tcW w:w="993" w:type="dxa"/>
            <w:vMerge/>
            <w:shd w:val="clear" w:color="auto" w:fill="93D07C"/>
            <w:vAlign w:val="bottom"/>
          </w:tcPr>
          <w:p w:rsidR="00E86EED" w:rsidRPr="005F7F0E" w:rsidRDefault="00E86EED" w:rsidP="00E86EED">
            <w:pPr>
              <w:pStyle w:val="210"/>
              <w:shd w:val="clear" w:color="auto" w:fill="auto"/>
              <w:spacing w:before="0" w:line="190" w:lineRule="exact"/>
              <w:ind w:firstLine="0"/>
            </w:pPr>
          </w:p>
        </w:tc>
        <w:tc>
          <w:tcPr>
            <w:tcW w:w="1653" w:type="dxa"/>
            <w:vMerge/>
            <w:shd w:val="clear" w:color="auto" w:fill="93D07C"/>
            <w:vAlign w:val="bottom"/>
          </w:tcPr>
          <w:p w:rsidR="00E86EED" w:rsidRPr="005F7F0E" w:rsidRDefault="00E86EED" w:rsidP="00E86EED">
            <w:pPr>
              <w:pStyle w:val="210"/>
              <w:shd w:val="clear" w:color="auto" w:fill="auto"/>
              <w:spacing w:before="0" w:line="190" w:lineRule="exact"/>
              <w:ind w:left="-6" w:firstLine="0"/>
            </w:pPr>
          </w:p>
        </w:tc>
        <w:tc>
          <w:tcPr>
            <w:tcW w:w="1182" w:type="dxa"/>
            <w:vMerge/>
            <w:shd w:val="clear" w:color="auto" w:fill="93D07C"/>
            <w:vAlign w:val="bottom"/>
          </w:tcPr>
          <w:p w:rsidR="00E86EED" w:rsidRPr="005F7F0E" w:rsidRDefault="00E86EED" w:rsidP="00E86EED">
            <w:pPr>
              <w:pStyle w:val="210"/>
              <w:shd w:val="clear" w:color="auto" w:fill="auto"/>
              <w:spacing w:before="0" w:line="190" w:lineRule="exact"/>
              <w:ind w:left="135" w:firstLine="0"/>
            </w:pPr>
          </w:p>
        </w:tc>
        <w:tc>
          <w:tcPr>
            <w:tcW w:w="1843" w:type="dxa"/>
            <w:vMerge/>
            <w:shd w:val="clear" w:color="auto" w:fill="93D07C"/>
            <w:vAlign w:val="bottom"/>
          </w:tcPr>
          <w:p w:rsidR="00E86EED" w:rsidRPr="005F7F0E" w:rsidRDefault="00E86EED" w:rsidP="00E86EED">
            <w:pPr>
              <w:pStyle w:val="210"/>
              <w:shd w:val="clear" w:color="auto" w:fill="auto"/>
              <w:spacing w:before="0" w:line="190" w:lineRule="exact"/>
              <w:ind w:left="-8" w:firstLine="0"/>
            </w:pPr>
          </w:p>
        </w:tc>
        <w:tc>
          <w:tcPr>
            <w:tcW w:w="1938" w:type="dxa"/>
            <w:shd w:val="clear" w:color="auto" w:fill="93D07C"/>
            <w:vAlign w:val="center"/>
          </w:tcPr>
          <w:p w:rsidR="00E86EED" w:rsidRPr="005F7F0E" w:rsidRDefault="00E86EED" w:rsidP="00E86EED">
            <w:pPr>
              <w:pStyle w:val="210"/>
              <w:shd w:val="clear" w:color="auto" w:fill="auto"/>
              <w:spacing w:before="0" w:line="190" w:lineRule="exact"/>
              <w:ind w:left="78" w:firstLine="0"/>
              <w:jc w:val="center"/>
            </w:pPr>
            <w:r w:rsidRPr="005F7F0E">
              <w:rPr>
                <w:rStyle w:val="291"/>
                <w:color w:val="000000"/>
                <w:sz w:val="20"/>
                <w:szCs w:val="20"/>
              </w:rPr>
              <w:t>Текущи</w:t>
            </w:r>
          </w:p>
        </w:tc>
        <w:tc>
          <w:tcPr>
            <w:tcW w:w="1608" w:type="dxa"/>
            <w:shd w:val="clear" w:color="auto" w:fill="93D07C"/>
            <w:vAlign w:val="center"/>
          </w:tcPr>
          <w:p w:rsidR="00E86EED" w:rsidRPr="005F7F0E" w:rsidRDefault="00E86EED" w:rsidP="00E86EED">
            <w:pPr>
              <w:pStyle w:val="210"/>
              <w:shd w:val="clear" w:color="auto" w:fill="auto"/>
              <w:spacing w:before="0" w:line="190" w:lineRule="exact"/>
              <w:ind w:left="78" w:firstLine="0"/>
              <w:jc w:val="center"/>
            </w:pPr>
            <w:r w:rsidRPr="005F7F0E">
              <w:rPr>
                <w:rStyle w:val="291"/>
                <w:color w:val="000000"/>
                <w:sz w:val="20"/>
                <w:szCs w:val="20"/>
              </w:rPr>
              <w:t>Целеви</w:t>
            </w:r>
          </w:p>
        </w:tc>
        <w:tc>
          <w:tcPr>
            <w:tcW w:w="1086" w:type="dxa"/>
            <w:shd w:val="clear" w:color="auto" w:fill="93D07C"/>
            <w:vAlign w:val="center"/>
          </w:tcPr>
          <w:p w:rsidR="00E86EED" w:rsidRPr="005F7F0E" w:rsidRDefault="00E86EED" w:rsidP="00E86EED">
            <w:pPr>
              <w:pStyle w:val="210"/>
              <w:shd w:val="clear" w:color="auto" w:fill="auto"/>
              <w:spacing w:before="0" w:line="190" w:lineRule="exact"/>
              <w:ind w:left="-108" w:right="-108" w:firstLine="0"/>
              <w:jc w:val="center"/>
            </w:pPr>
            <w:r w:rsidRPr="005F7F0E">
              <w:rPr>
                <w:rStyle w:val="291"/>
                <w:color w:val="000000"/>
                <w:sz w:val="20"/>
                <w:szCs w:val="20"/>
              </w:rPr>
              <w:t>Водеща</w:t>
            </w:r>
          </w:p>
        </w:tc>
        <w:tc>
          <w:tcPr>
            <w:tcW w:w="1604" w:type="dxa"/>
            <w:shd w:val="clear" w:color="auto" w:fill="93D07C"/>
            <w:vAlign w:val="center"/>
          </w:tcPr>
          <w:p w:rsidR="00E86EED" w:rsidRPr="005F7F0E" w:rsidRDefault="00E86EED" w:rsidP="00E86EED">
            <w:pPr>
              <w:pStyle w:val="210"/>
              <w:shd w:val="clear" w:color="auto" w:fill="auto"/>
              <w:spacing w:before="0" w:line="190" w:lineRule="exact"/>
              <w:ind w:left="-5" w:firstLine="0"/>
              <w:jc w:val="center"/>
            </w:pPr>
            <w:r w:rsidRPr="005F7F0E">
              <w:rPr>
                <w:rStyle w:val="291"/>
                <w:color w:val="000000"/>
                <w:sz w:val="20"/>
                <w:szCs w:val="20"/>
              </w:rPr>
              <w:t>Партньор</w:t>
            </w:r>
          </w:p>
        </w:tc>
      </w:tr>
      <w:tr w:rsidR="00E86EED" w:rsidRPr="00FC4087" w:rsidTr="00E86EED">
        <w:tc>
          <w:tcPr>
            <w:tcW w:w="1701" w:type="dxa"/>
            <w:vMerge w:val="restart"/>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1.Увеличаване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количествата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рециклирани 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оползотворени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отпадъци от</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строителните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дейности</w:t>
            </w:r>
          </w:p>
        </w:tc>
        <w:tc>
          <w:tcPr>
            <w:tcW w:w="2127"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1.1. Прилагане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контрол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изпълнение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изискванията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Наредбата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строителните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отпадъци и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влагане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материали</w:t>
            </w:r>
          </w:p>
        </w:tc>
        <w:tc>
          <w:tcPr>
            <w:tcW w:w="993"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w:t>
            </w:r>
          </w:p>
        </w:tc>
        <w:tc>
          <w:tcPr>
            <w:tcW w:w="1653" w:type="dxa"/>
          </w:tcPr>
          <w:p w:rsidR="00E86EED" w:rsidRPr="00FC4087" w:rsidRDefault="00E86EED" w:rsidP="00FC4087">
            <w:pPr>
              <w:spacing w:after="0"/>
              <w:rPr>
                <w:rFonts w:ascii="Times New Roman" w:hAnsi="Times New Roman" w:cs="Times New Roman"/>
                <w:sz w:val="20"/>
                <w:szCs w:val="20"/>
              </w:rPr>
            </w:pPr>
          </w:p>
        </w:tc>
        <w:tc>
          <w:tcPr>
            <w:tcW w:w="1182"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2021-2028</w:t>
            </w:r>
          </w:p>
        </w:tc>
        <w:tc>
          <w:tcPr>
            <w:tcW w:w="1843"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Осъществен</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контрол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изпълнение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изискванията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ЗУО относно</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строителните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отпадъци 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Наредбата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строителните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отпадъци и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влагане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материали</w:t>
            </w:r>
          </w:p>
        </w:tc>
        <w:tc>
          <w:tcPr>
            <w:tcW w:w="1938" w:type="dxa"/>
          </w:tcPr>
          <w:p w:rsidR="00E86EED" w:rsidRPr="00FC4087" w:rsidRDefault="00FC4087" w:rsidP="00FC4087">
            <w:pPr>
              <w:spacing w:after="0"/>
              <w:rPr>
                <w:rFonts w:ascii="Times New Roman" w:hAnsi="Times New Roman" w:cs="Times New Roman"/>
                <w:sz w:val="20"/>
                <w:szCs w:val="20"/>
              </w:rPr>
            </w:pPr>
            <w:r>
              <w:rPr>
                <w:rFonts w:ascii="Times New Roman" w:hAnsi="Times New Roman" w:cs="Times New Roman"/>
                <w:sz w:val="20"/>
                <w:szCs w:val="20"/>
              </w:rPr>
              <w:t>Б</w:t>
            </w:r>
            <w:r w:rsidR="00E86EED" w:rsidRPr="00FC4087">
              <w:rPr>
                <w:rFonts w:ascii="Times New Roman" w:hAnsi="Times New Roman" w:cs="Times New Roman"/>
                <w:sz w:val="20"/>
                <w:szCs w:val="20"/>
              </w:rPr>
              <w:t>рой</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извършени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проверки;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брой наложени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санкции;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брой</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съставени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предписания</w:t>
            </w:r>
          </w:p>
        </w:tc>
        <w:tc>
          <w:tcPr>
            <w:tcW w:w="1608"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Количества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материали</w:t>
            </w:r>
          </w:p>
        </w:tc>
        <w:tc>
          <w:tcPr>
            <w:tcW w:w="1086"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Община Гълъбово</w:t>
            </w:r>
          </w:p>
        </w:tc>
        <w:tc>
          <w:tcPr>
            <w:tcW w:w="1604"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Възложители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инвестиционни проекти</w:t>
            </w:r>
          </w:p>
          <w:p w:rsidR="00E86EED" w:rsidRPr="00FC4087" w:rsidRDefault="00E86EED" w:rsidP="00FC4087">
            <w:pPr>
              <w:pStyle w:val="210"/>
              <w:shd w:val="clear" w:color="auto" w:fill="auto"/>
              <w:spacing w:before="0" w:line="276" w:lineRule="auto"/>
              <w:ind w:firstLine="0"/>
              <w:jc w:val="left"/>
              <w:rPr>
                <w:rFonts w:cs="Times New Roman"/>
                <w:sz w:val="20"/>
                <w:szCs w:val="20"/>
              </w:rPr>
            </w:pPr>
          </w:p>
        </w:tc>
      </w:tr>
      <w:tr w:rsidR="00FC4087" w:rsidRPr="00FC4087" w:rsidTr="001A095B">
        <w:trPr>
          <w:trHeight w:val="2267"/>
        </w:trPr>
        <w:tc>
          <w:tcPr>
            <w:tcW w:w="1701" w:type="dxa"/>
            <w:vMerge/>
          </w:tcPr>
          <w:p w:rsidR="00FC4087" w:rsidRPr="00FC4087" w:rsidRDefault="00FC4087" w:rsidP="00FC4087">
            <w:pPr>
              <w:pStyle w:val="210"/>
              <w:shd w:val="clear" w:color="auto" w:fill="auto"/>
              <w:spacing w:before="0" w:line="276" w:lineRule="auto"/>
              <w:ind w:firstLine="0"/>
              <w:jc w:val="left"/>
              <w:rPr>
                <w:rFonts w:cs="Times New Roman"/>
                <w:sz w:val="20"/>
                <w:szCs w:val="20"/>
              </w:rPr>
            </w:pPr>
          </w:p>
        </w:tc>
        <w:tc>
          <w:tcPr>
            <w:tcW w:w="2127" w:type="dxa"/>
          </w:tcPr>
          <w:p w:rsidR="00FC4087" w:rsidRDefault="00FC4087" w:rsidP="00C73D8F">
            <w:pPr>
              <w:pStyle w:val="TableParagraph"/>
              <w:ind w:right="112"/>
              <w:rPr>
                <w:sz w:val="20"/>
              </w:rPr>
            </w:pPr>
            <w:r>
              <w:rPr>
                <w:sz w:val="20"/>
              </w:rPr>
              <w:t>1.2. Изграждане или</w:t>
            </w:r>
            <w:r>
              <w:rPr>
                <w:spacing w:val="1"/>
                <w:sz w:val="20"/>
              </w:rPr>
              <w:t xml:space="preserve"> </w:t>
            </w:r>
            <w:r>
              <w:rPr>
                <w:sz w:val="20"/>
              </w:rPr>
              <w:t>сключване</w:t>
            </w:r>
            <w:r>
              <w:rPr>
                <w:spacing w:val="-5"/>
                <w:sz w:val="20"/>
              </w:rPr>
              <w:t xml:space="preserve"> </w:t>
            </w:r>
            <w:r>
              <w:rPr>
                <w:sz w:val="20"/>
              </w:rPr>
              <w:t>на</w:t>
            </w:r>
            <w:r>
              <w:rPr>
                <w:spacing w:val="-7"/>
                <w:sz w:val="20"/>
              </w:rPr>
              <w:t xml:space="preserve"> </w:t>
            </w:r>
            <w:r>
              <w:rPr>
                <w:sz w:val="20"/>
              </w:rPr>
              <w:t>договор</w:t>
            </w:r>
            <w:r w:rsidR="001A095B">
              <w:rPr>
                <w:sz w:val="20"/>
              </w:rPr>
              <w:t xml:space="preserve"> </w:t>
            </w:r>
            <w:r>
              <w:rPr>
                <w:spacing w:val="-47"/>
                <w:sz w:val="20"/>
              </w:rPr>
              <w:t xml:space="preserve"> </w:t>
            </w:r>
            <w:r>
              <w:rPr>
                <w:sz w:val="20"/>
              </w:rPr>
              <w:t>с</w:t>
            </w:r>
            <w:r>
              <w:rPr>
                <w:spacing w:val="-1"/>
                <w:sz w:val="20"/>
              </w:rPr>
              <w:t xml:space="preserve"> </w:t>
            </w:r>
            <w:r>
              <w:rPr>
                <w:sz w:val="20"/>
              </w:rPr>
              <w:t>площадка за третиране</w:t>
            </w:r>
            <w:r>
              <w:rPr>
                <w:spacing w:val="34"/>
                <w:sz w:val="20"/>
              </w:rPr>
              <w:t xml:space="preserve"> </w:t>
            </w:r>
            <w:r>
              <w:rPr>
                <w:sz w:val="20"/>
              </w:rPr>
              <w:t>на</w:t>
            </w:r>
            <w:r>
              <w:rPr>
                <w:spacing w:val="-47"/>
                <w:sz w:val="20"/>
              </w:rPr>
              <w:t xml:space="preserve"> </w:t>
            </w:r>
            <w:r>
              <w:rPr>
                <w:spacing w:val="-1"/>
                <w:sz w:val="20"/>
              </w:rPr>
              <w:t xml:space="preserve">строителните </w:t>
            </w:r>
            <w:r>
              <w:rPr>
                <w:sz w:val="20"/>
              </w:rPr>
              <w:t>отпадъци</w:t>
            </w:r>
          </w:p>
        </w:tc>
        <w:tc>
          <w:tcPr>
            <w:tcW w:w="993" w:type="dxa"/>
          </w:tcPr>
          <w:p w:rsidR="00FC4087" w:rsidRDefault="00FC4087" w:rsidP="00111F7E">
            <w:pPr>
              <w:pStyle w:val="TableParagraph"/>
              <w:rPr>
                <w:sz w:val="20"/>
              </w:rPr>
            </w:pPr>
          </w:p>
        </w:tc>
        <w:tc>
          <w:tcPr>
            <w:tcW w:w="1653" w:type="dxa"/>
          </w:tcPr>
          <w:p w:rsidR="00FC4087" w:rsidRDefault="00FC4087" w:rsidP="00FC4087">
            <w:pPr>
              <w:pStyle w:val="TableParagraph"/>
              <w:ind w:left="-109" w:right="407"/>
              <w:rPr>
                <w:sz w:val="20"/>
              </w:rPr>
            </w:pPr>
            <w:r>
              <w:rPr>
                <w:sz w:val="20"/>
              </w:rPr>
              <w:t>Външно</w:t>
            </w:r>
            <w:r>
              <w:rPr>
                <w:spacing w:val="1"/>
                <w:sz w:val="20"/>
              </w:rPr>
              <w:t xml:space="preserve"> </w:t>
            </w:r>
            <w:r>
              <w:rPr>
                <w:spacing w:val="-1"/>
                <w:sz w:val="20"/>
              </w:rPr>
              <w:t>финансиране</w:t>
            </w:r>
            <w:r>
              <w:rPr>
                <w:spacing w:val="-47"/>
                <w:sz w:val="20"/>
              </w:rPr>
              <w:t xml:space="preserve"> </w:t>
            </w:r>
            <w:r>
              <w:rPr>
                <w:sz w:val="20"/>
              </w:rPr>
              <w:t>Общински</w:t>
            </w:r>
          </w:p>
          <w:p w:rsidR="00FC4087" w:rsidRDefault="00FC4087" w:rsidP="00FC4087">
            <w:pPr>
              <w:pStyle w:val="TableParagraph"/>
              <w:spacing w:line="230" w:lineRule="atLeast"/>
              <w:ind w:left="-109" w:right="244"/>
              <w:rPr>
                <w:sz w:val="20"/>
              </w:rPr>
            </w:pPr>
            <w:r>
              <w:rPr>
                <w:sz w:val="20"/>
              </w:rPr>
              <w:t>бюджет</w:t>
            </w:r>
            <w:r>
              <w:rPr>
                <w:spacing w:val="1"/>
                <w:sz w:val="20"/>
              </w:rPr>
              <w:t xml:space="preserve"> </w:t>
            </w:r>
            <w:r>
              <w:rPr>
                <w:sz w:val="20"/>
              </w:rPr>
              <w:t>Отчисления</w:t>
            </w:r>
            <w:r>
              <w:rPr>
                <w:spacing w:val="-8"/>
                <w:sz w:val="20"/>
              </w:rPr>
              <w:t xml:space="preserve"> </w:t>
            </w:r>
            <w:r>
              <w:rPr>
                <w:sz w:val="20"/>
              </w:rPr>
              <w:t>по чл. 64 от</w:t>
            </w:r>
            <w:r>
              <w:rPr>
                <w:spacing w:val="-2"/>
                <w:sz w:val="20"/>
              </w:rPr>
              <w:t xml:space="preserve"> </w:t>
            </w:r>
            <w:r>
              <w:rPr>
                <w:sz w:val="20"/>
              </w:rPr>
              <w:t>ЗУО</w:t>
            </w:r>
          </w:p>
        </w:tc>
        <w:tc>
          <w:tcPr>
            <w:tcW w:w="1182" w:type="dxa"/>
          </w:tcPr>
          <w:p w:rsidR="00FC4087" w:rsidRDefault="00FC4087" w:rsidP="00111F7E">
            <w:pPr>
              <w:pStyle w:val="TableParagraph"/>
              <w:spacing w:line="223" w:lineRule="exact"/>
              <w:ind w:left="108"/>
              <w:rPr>
                <w:sz w:val="20"/>
              </w:rPr>
            </w:pPr>
            <w:r>
              <w:rPr>
                <w:sz w:val="20"/>
              </w:rPr>
              <w:t>2021</w:t>
            </w:r>
            <w:r>
              <w:rPr>
                <w:spacing w:val="1"/>
                <w:sz w:val="20"/>
              </w:rPr>
              <w:t xml:space="preserve"> </w:t>
            </w:r>
            <w:r>
              <w:rPr>
                <w:sz w:val="20"/>
              </w:rPr>
              <w:t>-</w:t>
            </w:r>
          </w:p>
          <w:p w:rsidR="00FC4087" w:rsidRDefault="00FC4087" w:rsidP="00111F7E">
            <w:pPr>
              <w:pStyle w:val="TableParagraph"/>
              <w:ind w:left="108"/>
              <w:rPr>
                <w:sz w:val="20"/>
              </w:rPr>
            </w:pPr>
            <w:r>
              <w:rPr>
                <w:sz w:val="20"/>
              </w:rPr>
              <w:t>2028</w:t>
            </w:r>
          </w:p>
        </w:tc>
        <w:tc>
          <w:tcPr>
            <w:tcW w:w="1843" w:type="dxa"/>
          </w:tcPr>
          <w:p w:rsidR="00FC4087" w:rsidRDefault="00FC4087" w:rsidP="00111F7E">
            <w:pPr>
              <w:pStyle w:val="TableParagraph"/>
              <w:ind w:left="108"/>
              <w:rPr>
                <w:sz w:val="20"/>
              </w:rPr>
            </w:pPr>
            <w:r>
              <w:rPr>
                <w:sz w:val="20"/>
              </w:rPr>
              <w:t>Третиране</w:t>
            </w:r>
            <w:r>
              <w:rPr>
                <w:spacing w:val="1"/>
                <w:sz w:val="20"/>
              </w:rPr>
              <w:t xml:space="preserve"> </w:t>
            </w:r>
            <w:r>
              <w:rPr>
                <w:sz w:val="20"/>
              </w:rPr>
              <w:t>на</w:t>
            </w:r>
            <w:r>
              <w:rPr>
                <w:spacing w:val="1"/>
                <w:sz w:val="20"/>
              </w:rPr>
              <w:t xml:space="preserve"> </w:t>
            </w:r>
            <w:r>
              <w:rPr>
                <w:sz w:val="20"/>
              </w:rPr>
              <w:t>строителни</w:t>
            </w:r>
            <w:r>
              <w:rPr>
                <w:spacing w:val="1"/>
                <w:sz w:val="20"/>
              </w:rPr>
              <w:t xml:space="preserve"> </w:t>
            </w:r>
            <w:r>
              <w:rPr>
                <w:sz w:val="20"/>
              </w:rPr>
              <w:t>отпадъци</w:t>
            </w:r>
            <w:r>
              <w:rPr>
                <w:spacing w:val="-1"/>
                <w:sz w:val="20"/>
              </w:rPr>
              <w:t xml:space="preserve"> </w:t>
            </w:r>
            <w:r>
              <w:rPr>
                <w:sz w:val="20"/>
              </w:rPr>
              <w:t>на</w:t>
            </w:r>
          </w:p>
          <w:p w:rsidR="00FC4087" w:rsidRDefault="00FC4087" w:rsidP="00111F7E">
            <w:pPr>
              <w:pStyle w:val="TableParagraph"/>
              <w:spacing w:line="230" w:lineRule="atLeast"/>
              <w:ind w:left="108" w:right="355"/>
              <w:rPr>
                <w:sz w:val="20"/>
              </w:rPr>
            </w:pPr>
            <w:r>
              <w:rPr>
                <w:spacing w:val="-1"/>
                <w:sz w:val="20"/>
              </w:rPr>
              <w:t>специализирана</w:t>
            </w:r>
            <w:r>
              <w:rPr>
                <w:spacing w:val="-47"/>
                <w:sz w:val="20"/>
              </w:rPr>
              <w:t xml:space="preserve"> </w:t>
            </w:r>
            <w:r>
              <w:rPr>
                <w:sz w:val="20"/>
              </w:rPr>
              <w:t>площадка</w:t>
            </w:r>
          </w:p>
        </w:tc>
        <w:tc>
          <w:tcPr>
            <w:tcW w:w="1938" w:type="dxa"/>
          </w:tcPr>
          <w:p w:rsidR="00FC4087" w:rsidRDefault="00FC4087" w:rsidP="001A095B">
            <w:pPr>
              <w:pStyle w:val="TableParagraph"/>
              <w:ind w:right="378"/>
              <w:rPr>
                <w:sz w:val="20"/>
              </w:rPr>
            </w:pPr>
            <w:r>
              <w:rPr>
                <w:sz w:val="20"/>
              </w:rPr>
              <w:t>Изградена</w:t>
            </w:r>
            <w:r>
              <w:rPr>
                <w:spacing w:val="1"/>
                <w:sz w:val="20"/>
              </w:rPr>
              <w:t xml:space="preserve"> </w:t>
            </w:r>
            <w:r>
              <w:rPr>
                <w:sz w:val="20"/>
              </w:rPr>
              <w:t>инсталация за</w:t>
            </w:r>
            <w:r>
              <w:rPr>
                <w:spacing w:val="1"/>
                <w:sz w:val="20"/>
              </w:rPr>
              <w:t xml:space="preserve"> </w:t>
            </w:r>
            <w:r>
              <w:rPr>
                <w:spacing w:val="-1"/>
                <w:sz w:val="20"/>
              </w:rPr>
              <w:t xml:space="preserve">оползотворяване </w:t>
            </w:r>
          </w:p>
          <w:p w:rsidR="00FC4087" w:rsidRDefault="00FC4087" w:rsidP="001A095B">
            <w:pPr>
              <w:pStyle w:val="TableParagraph"/>
              <w:spacing w:line="217" w:lineRule="exact"/>
              <w:rPr>
                <w:sz w:val="20"/>
              </w:rPr>
            </w:pPr>
            <w:r>
              <w:rPr>
                <w:sz w:val="20"/>
              </w:rPr>
              <w:t>или система за</w:t>
            </w:r>
            <w:r>
              <w:rPr>
                <w:spacing w:val="1"/>
                <w:sz w:val="20"/>
              </w:rPr>
              <w:t xml:space="preserve"> </w:t>
            </w:r>
            <w:r>
              <w:rPr>
                <w:spacing w:val="-1"/>
                <w:sz w:val="20"/>
              </w:rPr>
              <w:t>раздробяване</w:t>
            </w:r>
            <w:r>
              <w:rPr>
                <w:spacing w:val="-8"/>
                <w:sz w:val="20"/>
              </w:rPr>
              <w:t xml:space="preserve"> </w:t>
            </w:r>
            <w:r>
              <w:rPr>
                <w:sz w:val="20"/>
              </w:rPr>
              <w:t>на строителни</w:t>
            </w:r>
          </w:p>
          <w:p w:rsidR="00C73D8F" w:rsidRDefault="00FC4087" w:rsidP="001A095B">
            <w:pPr>
              <w:pStyle w:val="TableParagraph"/>
              <w:spacing w:line="230" w:lineRule="atLeast"/>
              <w:ind w:right="433"/>
              <w:rPr>
                <w:sz w:val="20"/>
              </w:rPr>
            </w:pPr>
            <w:r>
              <w:rPr>
                <w:spacing w:val="-1"/>
                <w:sz w:val="20"/>
              </w:rPr>
              <w:t xml:space="preserve">отпадъци. </w:t>
            </w:r>
            <w:r>
              <w:rPr>
                <w:sz w:val="20"/>
              </w:rPr>
              <w:t>Сключен</w:t>
            </w:r>
            <w:r>
              <w:rPr>
                <w:spacing w:val="-47"/>
                <w:sz w:val="20"/>
              </w:rPr>
              <w:t xml:space="preserve"> </w:t>
            </w:r>
            <w:r w:rsidR="001A095B">
              <w:rPr>
                <w:sz w:val="20"/>
              </w:rPr>
              <w:t>договор</w:t>
            </w:r>
          </w:p>
        </w:tc>
        <w:tc>
          <w:tcPr>
            <w:tcW w:w="1608" w:type="dxa"/>
          </w:tcPr>
          <w:p w:rsidR="00FC4087" w:rsidRDefault="00FC4087" w:rsidP="001A095B">
            <w:pPr>
              <w:pStyle w:val="TableParagraph"/>
              <w:rPr>
                <w:sz w:val="20"/>
              </w:rPr>
            </w:pPr>
            <w:r>
              <w:rPr>
                <w:sz w:val="20"/>
              </w:rPr>
              <w:t>Изградена</w:t>
            </w:r>
            <w:r>
              <w:rPr>
                <w:spacing w:val="1"/>
                <w:sz w:val="20"/>
              </w:rPr>
              <w:t xml:space="preserve"> </w:t>
            </w:r>
            <w:r>
              <w:rPr>
                <w:sz w:val="20"/>
              </w:rPr>
              <w:t>инсталация за</w:t>
            </w:r>
            <w:r>
              <w:rPr>
                <w:spacing w:val="1"/>
                <w:sz w:val="20"/>
              </w:rPr>
              <w:t xml:space="preserve"> </w:t>
            </w:r>
          </w:p>
          <w:p w:rsidR="001A095B" w:rsidRDefault="001A095B" w:rsidP="001A095B">
            <w:pPr>
              <w:pStyle w:val="TableParagraph"/>
              <w:ind w:right="37"/>
              <w:rPr>
                <w:spacing w:val="-1"/>
                <w:sz w:val="20"/>
              </w:rPr>
            </w:pPr>
            <w:r>
              <w:rPr>
                <w:spacing w:val="-1"/>
                <w:sz w:val="20"/>
              </w:rPr>
              <w:t>оползотворява</w:t>
            </w:r>
          </w:p>
          <w:p w:rsidR="00FC4087" w:rsidRDefault="001A095B" w:rsidP="001A095B">
            <w:pPr>
              <w:pStyle w:val="TableParagraph"/>
              <w:ind w:right="37"/>
              <w:rPr>
                <w:sz w:val="20"/>
              </w:rPr>
            </w:pPr>
            <w:r>
              <w:rPr>
                <w:spacing w:val="-1"/>
                <w:sz w:val="20"/>
              </w:rPr>
              <w:t xml:space="preserve">не </w:t>
            </w:r>
            <w:r w:rsidR="00FC4087">
              <w:rPr>
                <w:spacing w:val="8"/>
                <w:sz w:val="20"/>
              </w:rPr>
              <w:t xml:space="preserve"> </w:t>
            </w:r>
            <w:r w:rsidR="00FC4087">
              <w:rPr>
                <w:sz w:val="20"/>
              </w:rPr>
              <w:t>или</w:t>
            </w:r>
            <w:r w:rsidR="00FC4087">
              <w:rPr>
                <w:spacing w:val="7"/>
                <w:sz w:val="20"/>
              </w:rPr>
              <w:t xml:space="preserve"> </w:t>
            </w:r>
            <w:r w:rsidR="00FC4087">
              <w:rPr>
                <w:sz w:val="20"/>
              </w:rPr>
              <w:t>система</w:t>
            </w:r>
            <w:r w:rsidR="00FC4087">
              <w:rPr>
                <w:spacing w:val="1"/>
                <w:sz w:val="20"/>
              </w:rPr>
              <w:t xml:space="preserve"> </w:t>
            </w:r>
            <w:r w:rsidR="00FC4087">
              <w:rPr>
                <w:spacing w:val="-1"/>
                <w:sz w:val="20"/>
              </w:rPr>
              <w:t>за</w:t>
            </w:r>
            <w:r w:rsidR="00FC4087">
              <w:rPr>
                <w:spacing w:val="-6"/>
                <w:sz w:val="20"/>
              </w:rPr>
              <w:t xml:space="preserve"> </w:t>
            </w:r>
            <w:r w:rsidR="00FC4087">
              <w:rPr>
                <w:spacing w:val="-1"/>
                <w:sz w:val="20"/>
              </w:rPr>
              <w:t xml:space="preserve">раздробяване </w:t>
            </w:r>
            <w:r w:rsidR="00FC4087">
              <w:rPr>
                <w:sz w:val="20"/>
              </w:rPr>
              <w:t>на</w:t>
            </w:r>
            <w:r w:rsidR="00FC4087">
              <w:rPr>
                <w:spacing w:val="-3"/>
                <w:sz w:val="20"/>
              </w:rPr>
              <w:t xml:space="preserve"> </w:t>
            </w:r>
            <w:r w:rsidR="00FC4087">
              <w:rPr>
                <w:sz w:val="20"/>
              </w:rPr>
              <w:t>строителни</w:t>
            </w:r>
          </w:p>
          <w:p w:rsidR="00FC4087" w:rsidRDefault="00FC4087" w:rsidP="001A095B">
            <w:pPr>
              <w:pStyle w:val="TableParagraph"/>
              <w:rPr>
                <w:sz w:val="20"/>
              </w:rPr>
            </w:pPr>
            <w:r>
              <w:rPr>
                <w:sz w:val="20"/>
              </w:rPr>
              <w:t>отпадъци.</w:t>
            </w:r>
          </w:p>
          <w:p w:rsidR="00FC4087" w:rsidRDefault="00FC4087" w:rsidP="001A095B">
            <w:pPr>
              <w:pStyle w:val="TableParagraph"/>
              <w:spacing w:line="230" w:lineRule="atLeast"/>
              <w:ind w:right="132"/>
              <w:rPr>
                <w:sz w:val="20"/>
              </w:rPr>
            </w:pPr>
            <w:r>
              <w:rPr>
                <w:spacing w:val="-1"/>
                <w:sz w:val="20"/>
              </w:rPr>
              <w:t>Сключен</w:t>
            </w:r>
            <w:r>
              <w:rPr>
                <w:spacing w:val="-47"/>
                <w:sz w:val="20"/>
              </w:rPr>
              <w:t xml:space="preserve"> </w:t>
            </w:r>
            <w:r>
              <w:rPr>
                <w:sz w:val="20"/>
              </w:rPr>
              <w:t>договор</w:t>
            </w:r>
          </w:p>
        </w:tc>
        <w:tc>
          <w:tcPr>
            <w:tcW w:w="1086" w:type="dxa"/>
          </w:tcPr>
          <w:p w:rsidR="00FC4087" w:rsidRDefault="00FC4087" w:rsidP="001A095B">
            <w:pPr>
              <w:pStyle w:val="TableParagraph"/>
              <w:ind w:left="31" w:right="3"/>
              <w:rPr>
                <w:sz w:val="20"/>
              </w:rPr>
            </w:pPr>
            <w:r>
              <w:rPr>
                <w:spacing w:val="-1"/>
                <w:sz w:val="20"/>
              </w:rPr>
              <w:t>Община</w:t>
            </w:r>
            <w:r>
              <w:rPr>
                <w:spacing w:val="-47"/>
                <w:sz w:val="20"/>
              </w:rPr>
              <w:t xml:space="preserve"> </w:t>
            </w:r>
            <w:r>
              <w:rPr>
                <w:sz w:val="20"/>
              </w:rPr>
              <w:t>Гълъбово</w:t>
            </w:r>
          </w:p>
        </w:tc>
        <w:tc>
          <w:tcPr>
            <w:tcW w:w="1604" w:type="dxa"/>
          </w:tcPr>
          <w:p w:rsidR="00FC4087" w:rsidRDefault="00FC4087" w:rsidP="00111F7E">
            <w:pPr>
              <w:pStyle w:val="TableParagraph"/>
              <w:spacing w:line="223" w:lineRule="exact"/>
              <w:ind w:left="107"/>
              <w:rPr>
                <w:sz w:val="20"/>
              </w:rPr>
            </w:pPr>
            <w:r>
              <w:rPr>
                <w:sz w:val="20"/>
              </w:rPr>
              <w:t>РСУО</w:t>
            </w:r>
          </w:p>
          <w:p w:rsidR="00FC4087" w:rsidRDefault="00FC4087" w:rsidP="00111F7E">
            <w:pPr>
              <w:pStyle w:val="TableParagraph"/>
              <w:ind w:left="107"/>
              <w:rPr>
                <w:sz w:val="20"/>
              </w:rPr>
            </w:pPr>
            <w:r>
              <w:rPr>
                <w:sz w:val="20"/>
              </w:rPr>
              <w:t>Концесия</w:t>
            </w:r>
          </w:p>
        </w:tc>
      </w:tr>
      <w:tr w:rsidR="00C73D8F" w:rsidRPr="00FC4087" w:rsidTr="00111F7E">
        <w:tc>
          <w:tcPr>
            <w:tcW w:w="1701" w:type="dxa"/>
            <w:vMerge/>
          </w:tcPr>
          <w:p w:rsidR="00C73D8F" w:rsidRPr="00FC4087" w:rsidRDefault="00C73D8F" w:rsidP="00FC4087">
            <w:pPr>
              <w:pStyle w:val="210"/>
              <w:shd w:val="clear" w:color="auto" w:fill="auto"/>
              <w:spacing w:before="0" w:line="276" w:lineRule="auto"/>
              <w:ind w:firstLine="0"/>
              <w:jc w:val="left"/>
              <w:rPr>
                <w:rFonts w:cs="Times New Roman"/>
                <w:sz w:val="20"/>
                <w:szCs w:val="20"/>
              </w:rPr>
            </w:pPr>
          </w:p>
        </w:tc>
        <w:tc>
          <w:tcPr>
            <w:tcW w:w="2127" w:type="dxa"/>
          </w:tcPr>
          <w:p w:rsidR="00C73D8F" w:rsidRDefault="00C73D8F" w:rsidP="00C73D8F">
            <w:pPr>
              <w:pStyle w:val="TableParagraph"/>
              <w:spacing w:line="217" w:lineRule="exact"/>
              <w:rPr>
                <w:sz w:val="20"/>
              </w:rPr>
            </w:pPr>
            <w:r>
              <w:rPr>
                <w:spacing w:val="-1"/>
                <w:sz w:val="20"/>
              </w:rPr>
              <w:t>1.3.</w:t>
            </w:r>
            <w:r>
              <w:rPr>
                <w:spacing w:val="-10"/>
                <w:sz w:val="20"/>
              </w:rPr>
              <w:t xml:space="preserve"> </w:t>
            </w:r>
            <w:r>
              <w:rPr>
                <w:sz w:val="20"/>
              </w:rPr>
              <w:t>Осигуряване</w:t>
            </w:r>
          </w:p>
          <w:p w:rsidR="00C73D8F" w:rsidRDefault="00C73D8F" w:rsidP="00C73D8F">
            <w:pPr>
              <w:pStyle w:val="TableParagraph"/>
              <w:ind w:right="176"/>
              <w:rPr>
                <w:sz w:val="20"/>
              </w:rPr>
            </w:pPr>
            <w:r>
              <w:rPr>
                <w:sz w:val="20"/>
              </w:rPr>
              <w:t>организирано</w:t>
            </w:r>
            <w:r>
              <w:rPr>
                <w:spacing w:val="1"/>
                <w:sz w:val="20"/>
              </w:rPr>
              <w:t xml:space="preserve"> </w:t>
            </w:r>
            <w:r>
              <w:rPr>
                <w:sz w:val="20"/>
              </w:rPr>
              <w:t>събиране</w:t>
            </w:r>
            <w:r>
              <w:rPr>
                <w:spacing w:val="2"/>
                <w:sz w:val="20"/>
              </w:rPr>
              <w:t xml:space="preserve"> </w:t>
            </w:r>
            <w:r>
              <w:rPr>
                <w:sz w:val="20"/>
              </w:rPr>
              <w:t>на</w:t>
            </w:r>
            <w:r>
              <w:rPr>
                <w:spacing w:val="1"/>
                <w:sz w:val="20"/>
              </w:rPr>
              <w:t xml:space="preserve"> </w:t>
            </w:r>
            <w:r>
              <w:rPr>
                <w:spacing w:val="-1"/>
                <w:sz w:val="20"/>
              </w:rPr>
              <w:t xml:space="preserve">строителни </w:t>
            </w:r>
            <w:r>
              <w:rPr>
                <w:sz w:val="20"/>
              </w:rPr>
              <w:t>отпадъци</w:t>
            </w:r>
            <w:r>
              <w:rPr>
                <w:spacing w:val="-47"/>
                <w:sz w:val="20"/>
              </w:rPr>
              <w:t xml:space="preserve"> </w:t>
            </w:r>
            <w:r>
              <w:rPr>
                <w:sz w:val="20"/>
              </w:rPr>
              <w:t>от</w:t>
            </w:r>
            <w:r>
              <w:rPr>
                <w:spacing w:val="-5"/>
                <w:sz w:val="20"/>
              </w:rPr>
              <w:t xml:space="preserve"> </w:t>
            </w:r>
            <w:r>
              <w:rPr>
                <w:sz w:val="20"/>
              </w:rPr>
              <w:t>ремонтна</w:t>
            </w:r>
            <w:r>
              <w:rPr>
                <w:spacing w:val="-4"/>
                <w:sz w:val="20"/>
              </w:rPr>
              <w:t xml:space="preserve"> </w:t>
            </w:r>
            <w:r>
              <w:rPr>
                <w:sz w:val="20"/>
              </w:rPr>
              <w:t>дейност,</w:t>
            </w:r>
            <w:r>
              <w:rPr>
                <w:spacing w:val="-47"/>
                <w:sz w:val="20"/>
              </w:rPr>
              <w:t xml:space="preserve"> </w:t>
            </w:r>
            <w:r>
              <w:rPr>
                <w:sz w:val="20"/>
              </w:rPr>
              <w:t>образувани от</w:t>
            </w:r>
            <w:r>
              <w:rPr>
                <w:spacing w:val="1"/>
                <w:sz w:val="20"/>
              </w:rPr>
              <w:t xml:space="preserve"> </w:t>
            </w:r>
            <w:r>
              <w:rPr>
                <w:sz w:val="20"/>
              </w:rPr>
              <w:t>домакинствата</w:t>
            </w:r>
            <w:r>
              <w:rPr>
                <w:spacing w:val="1"/>
                <w:sz w:val="20"/>
              </w:rPr>
              <w:t xml:space="preserve"> </w:t>
            </w:r>
            <w:r>
              <w:rPr>
                <w:sz w:val="20"/>
              </w:rPr>
              <w:t>на</w:t>
            </w:r>
            <w:r>
              <w:rPr>
                <w:spacing w:val="1"/>
                <w:sz w:val="20"/>
              </w:rPr>
              <w:t xml:space="preserve"> </w:t>
            </w:r>
            <w:r>
              <w:rPr>
                <w:sz w:val="20"/>
              </w:rPr>
              <w:t>територията на</w:t>
            </w:r>
            <w:r>
              <w:rPr>
                <w:spacing w:val="1"/>
                <w:sz w:val="20"/>
              </w:rPr>
              <w:t xml:space="preserve"> </w:t>
            </w:r>
            <w:r>
              <w:rPr>
                <w:sz w:val="20"/>
              </w:rPr>
              <w:t>община</w:t>
            </w:r>
            <w:r>
              <w:rPr>
                <w:spacing w:val="-1"/>
                <w:sz w:val="20"/>
              </w:rPr>
              <w:t xml:space="preserve"> </w:t>
            </w:r>
            <w:r>
              <w:rPr>
                <w:sz w:val="20"/>
              </w:rPr>
              <w:t>Гълъбово</w:t>
            </w:r>
          </w:p>
        </w:tc>
        <w:tc>
          <w:tcPr>
            <w:tcW w:w="993" w:type="dxa"/>
          </w:tcPr>
          <w:p w:rsidR="00C73D8F" w:rsidRDefault="00C73D8F" w:rsidP="00111F7E">
            <w:pPr>
              <w:pStyle w:val="TableParagraph"/>
              <w:rPr>
                <w:sz w:val="18"/>
              </w:rPr>
            </w:pPr>
          </w:p>
        </w:tc>
        <w:tc>
          <w:tcPr>
            <w:tcW w:w="1653" w:type="dxa"/>
          </w:tcPr>
          <w:p w:rsidR="00C73D8F" w:rsidRDefault="00C73D8F" w:rsidP="00C73D8F">
            <w:pPr>
              <w:pStyle w:val="TableParagraph"/>
              <w:ind w:left="-109" w:right="618"/>
              <w:rPr>
                <w:sz w:val="20"/>
              </w:rPr>
            </w:pPr>
            <w:r>
              <w:rPr>
                <w:spacing w:val="-1"/>
                <w:sz w:val="20"/>
              </w:rPr>
              <w:t>Общински</w:t>
            </w:r>
            <w:r>
              <w:rPr>
                <w:spacing w:val="-47"/>
                <w:sz w:val="20"/>
              </w:rPr>
              <w:t xml:space="preserve"> </w:t>
            </w:r>
            <w:r>
              <w:rPr>
                <w:sz w:val="20"/>
              </w:rPr>
              <w:t>бюджет</w:t>
            </w:r>
          </w:p>
        </w:tc>
        <w:tc>
          <w:tcPr>
            <w:tcW w:w="1182" w:type="dxa"/>
          </w:tcPr>
          <w:p w:rsidR="00C73D8F" w:rsidRDefault="00C73D8F" w:rsidP="00111F7E">
            <w:pPr>
              <w:pStyle w:val="TableParagraph"/>
              <w:spacing w:line="217" w:lineRule="exact"/>
              <w:ind w:left="106"/>
              <w:rPr>
                <w:sz w:val="20"/>
              </w:rPr>
            </w:pPr>
            <w:r>
              <w:rPr>
                <w:sz w:val="20"/>
              </w:rPr>
              <w:t>2021</w:t>
            </w:r>
            <w:r>
              <w:rPr>
                <w:spacing w:val="1"/>
                <w:sz w:val="20"/>
              </w:rPr>
              <w:t xml:space="preserve"> </w:t>
            </w:r>
            <w:r>
              <w:rPr>
                <w:sz w:val="20"/>
              </w:rPr>
              <w:t>-</w:t>
            </w:r>
          </w:p>
          <w:p w:rsidR="00C73D8F" w:rsidRDefault="00C73D8F" w:rsidP="00111F7E">
            <w:pPr>
              <w:pStyle w:val="TableParagraph"/>
              <w:ind w:left="106"/>
              <w:rPr>
                <w:sz w:val="20"/>
              </w:rPr>
            </w:pPr>
            <w:r>
              <w:rPr>
                <w:sz w:val="20"/>
              </w:rPr>
              <w:t>2028</w:t>
            </w:r>
          </w:p>
        </w:tc>
        <w:tc>
          <w:tcPr>
            <w:tcW w:w="1843" w:type="dxa"/>
          </w:tcPr>
          <w:p w:rsidR="00C73D8F" w:rsidRDefault="00C73D8F" w:rsidP="00111F7E">
            <w:pPr>
              <w:pStyle w:val="TableParagraph"/>
              <w:spacing w:line="217" w:lineRule="exact"/>
              <w:ind w:left="106"/>
              <w:rPr>
                <w:sz w:val="20"/>
              </w:rPr>
            </w:pPr>
            <w:r>
              <w:rPr>
                <w:sz w:val="20"/>
              </w:rPr>
              <w:t>Изградена</w:t>
            </w:r>
          </w:p>
          <w:p w:rsidR="00C73D8F" w:rsidRDefault="00C73D8F" w:rsidP="00111F7E">
            <w:pPr>
              <w:pStyle w:val="TableParagraph"/>
              <w:ind w:left="106" w:right="116"/>
              <w:rPr>
                <w:sz w:val="20"/>
              </w:rPr>
            </w:pPr>
            <w:r>
              <w:rPr>
                <w:sz w:val="20"/>
              </w:rPr>
              <w:t>организирана</w:t>
            </w:r>
            <w:r>
              <w:rPr>
                <w:spacing w:val="1"/>
                <w:sz w:val="20"/>
              </w:rPr>
              <w:t xml:space="preserve"> </w:t>
            </w:r>
            <w:r>
              <w:rPr>
                <w:sz w:val="20"/>
              </w:rPr>
              <w:t>система за</w:t>
            </w:r>
            <w:r>
              <w:rPr>
                <w:spacing w:val="1"/>
                <w:sz w:val="20"/>
              </w:rPr>
              <w:t xml:space="preserve"> </w:t>
            </w:r>
            <w:r>
              <w:rPr>
                <w:spacing w:val="-1"/>
                <w:sz w:val="20"/>
              </w:rPr>
              <w:t xml:space="preserve">разделно </w:t>
            </w:r>
            <w:r>
              <w:rPr>
                <w:sz w:val="20"/>
              </w:rPr>
              <w:t>събиране</w:t>
            </w:r>
            <w:r>
              <w:rPr>
                <w:spacing w:val="-47"/>
                <w:sz w:val="20"/>
              </w:rPr>
              <w:t xml:space="preserve"> </w:t>
            </w:r>
            <w:r>
              <w:rPr>
                <w:sz w:val="20"/>
              </w:rPr>
              <w:t>на строителните</w:t>
            </w:r>
            <w:r>
              <w:rPr>
                <w:spacing w:val="1"/>
                <w:sz w:val="20"/>
              </w:rPr>
              <w:t xml:space="preserve"> </w:t>
            </w:r>
            <w:r>
              <w:rPr>
                <w:sz w:val="20"/>
              </w:rPr>
              <w:t>отпадъци</w:t>
            </w:r>
          </w:p>
        </w:tc>
        <w:tc>
          <w:tcPr>
            <w:tcW w:w="1938" w:type="dxa"/>
          </w:tcPr>
          <w:p w:rsidR="00C73D8F" w:rsidRDefault="00C73D8F" w:rsidP="00111F7E">
            <w:pPr>
              <w:pStyle w:val="TableParagraph"/>
              <w:spacing w:line="217" w:lineRule="exact"/>
              <w:ind w:left="106"/>
              <w:rPr>
                <w:sz w:val="20"/>
              </w:rPr>
            </w:pPr>
            <w:r>
              <w:rPr>
                <w:sz w:val="20"/>
              </w:rPr>
              <w:t>Количества</w:t>
            </w:r>
          </w:p>
          <w:p w:rsidR="00C73D8F" w:rsidRDefault="00C73D8F" w:rsidP="00111F7E">
            <w:pPr>
              <w:pStyle w:val="TableParagraph"/>
              <w:ind w:left="106" w:right="91"/>
              <w:rPr>
                <w:sz w:val="20"/>
              </w:rPr>
            </w:pPr>
            <w:r>
              <w:rPr>
                <w:spacing w:val="-1"/>
                <w:sz w:val="20"/>
              </w:rPr>
              <w:t xml:space="preserve">събрани </w:t>
            </w:r>
            <w:r>
              <w:rPr>
                <w:sz w:val="20"/>
              </w:rPr>
              <w:t>строителни</w:t>
            </w:r>
            <w:r>
              <w:rPr>
                <w:spacing w:val="-47"/>
                <w:sz w:val="20"/>
              </w:rPr>
              <w:t xml:space="preserve"> </w:t>
            </w:r>
            <w:r>
              <w:rPr>
                <w:sz w:val="20"/>
              </w:rPr>
              <w:t>отпадъци в</w:t>
            </w:r>
            <w:r>
              <w:rPr>
                <w:spacing w:val="-1"/>
                <w:sz w:val="20"/>
              </w:rPr>
              <w:t xml:space="preserve"> </w:t>
            </w:r>
            <w:r>
              <w:rPr>
                <w:sz w:val="20"/>
              </w:rPr>
              <w:t>т.</w:t>
            </w:r>
          </w:p>
        </w:tc>
        <w:tc>
          <w:tcPr>
            <w:tcW w:w="1608" w:type="dxa"/>
          </w:tcPr>
          <w:p w:rsidR="00C73D8F" w:rsidRDefault="00C73D8F" w:rsidP="00111F7E">
            <w:pPr>
              <w:pStyle w:val="TableParagraph"/>
              <w:spacing w:line="217" w:lineRule="exact"/>
              <w:ind w:left="105"/>
              <w:rPr>
                <w:sz w:val="20"/>
              </w:rPr>
            </w:pPr>
            <w:r>
              <w:rPr>
                <w:sz w:val="20"/>
              </w:rPr>
              <w:t>Количества</w:t>
            </w:r>
          </w:p>
          <w:p w:rsidR="00C73D8F" w:rsidRDefault="00C73D8F" w:rsidP="00111F7E">
            <w:pPr>
              <w:pStyle w:val="TableParagraph"/>
              <w:ind w:left="105" w:right="216"/>
              <w:rPr>
                <w:sz w:val="20"/>
              </w:rPr>
            </w:pPr>
            <w:r>
              <w:rPr>
                <w:sz w:val="20"/>
              </w:rPr>
              <w:t>рециклирани</w:t>
            </w:r>
            <w:r>
              <w:rPr>
                <w:spacing w:val="1"/>
                <w:sz w:val="20"/>
              </w:rPr>
              <w:t xml:space="preserve"> </w:t>
            </w:r>
            <w:r>
              <w:rPr>
                <w:sz w:val="20"/>
              </w:rPr>
              <w:t>и/или</w:t>
            </w:r>
            <w:r>
              <w:rPr>
                <w:spacing w:val="1"/>
                <w:sz w:val="20"/>
              </w:rPr>
              <w:t xml:space="preserve"> </w:t>
            </w:r>
            <w:r>
              <w:rPr>
                <w:spacing w:val="-1"/>
                <w:sz w:val="20"/>
              </w:rPr>
              <w:t>оползотворени</w:t>
            </w:r>
            <w:r>
              <w:rPr>
                <w:spacing w:val="-47"/>
                <w:sz w:val="20"/>
              </w:rPr>
              <w:t xml:space="preserve"> </w:t>
            </w:r>
            <w:r>
              <w:rPr>
                <w:sz w:val="20"/>
              </w:rPr>
              <w:t>строителни</w:t>
            </w:r>
            <w:r>
              <w:rPr>
                <w:spacing w:val="1"/>
                <w:sz w:val="20"/>
              </w:rPr>
              <w:t xml:space="preserve"> </w:t>
            </w:r>
            <w:r>
              <w:rPr>
                <w:sz w:val="20"/>
              </w:rPr>
              <w:t>материали</w:t>
            </w:r>
          </w:p>
        </w:tc>
        <w:tc>
          <w:tcPr>
            <w:tcW w:w="1086" w:type="dxa"/>
          </w:tcPr>
          <w:p w:rsidR="00C73D8F" w:rsidRDefault="00C73D8F" w:rsidP="001A095B">
            <w:pPr>
              <w:pStyle w:val="TableParagraph"/>
              <w:spacing w:line="217" w:lineRule="exact"/>
              <w:ind w:left="31"/>
              <w:rPr>
                <w:sz w:val="20"/>
              </w:rPr>
            </w:pPr>
            <w:r>
              <w:rPr>
                <w:sz w:val="20"/>
              </w:rPr>
              <w:t>Община</w:t>
            </w:r>
          </w:p>
          <w:p w:rsidR="00C73D8F" w:rsidRDefault="00C73D8F" w:rsidP="001A095B">
            <w:pPr>
              <w:pStyle w:val="TableParagraph"/>
              <w:ind w:left="31"/>
              <w:rPr>
                <w:sz w:val="20"/>
              </w:rPr>
            </w:pPr>
            <w:r>
              <w:rPr>
                <w:sz w:val="20"/>
              </w:rPr>
              <w:t>Гълъбово</w:t>
            </w:r>
          </w:p>
        </w:tc>
        <w:tc>
          <w:tcPr>
            <w:tcW w:w="1604" w:type="dxa"/>
          </w:tcPr>
          <w:p w:rsidR="00C73D8F" w:rsidRDefault="00C73D8F" w:rsidP="00111F7E">
            <w:pPr>
              <w:pStyle w:val="TableParagraph"/>
              <w:spacing w:line="217" w:lineRule="exact"/>
              <w:ind w:left="104"/>
              <w:rPr>
                <w:sz w:val="20"/>
              </w:rPr>
            </w:pPr>
            <w:r>
              <w:rPr>
                <w:sz w:val="20"/>
              </w:rPr>
              <w:t>Граждани</w:t>
            </w:r>
          </w:p>
        </w:tc>
      </w:tr>
      <w:tr w:rsidR="00E86EED" w:rsidRPr="00FC4087" w:rsidTr="00E86EED">
        <w:tc>
          <w:tcPr>
            <w:tcW w:w="1701" w:type="dxa"/>
            <w:vMerge/>
          </w:tcPr>
          <w:p w:rsidR="00E86EED" w:rsidRPr="00FC4087" w:rsidRDefault="00E86EED" w:rsidP="00FC4087">
            <w:pPr>
              <w:pStyle w:val="aa"/>
              <w:tabs>
                <w:tab w:val="left" w:pos="-2694"/>
              </w:tabs>
              <w:spacing w:after="0"/>
              <w:ind w:left="0"/>
              <w:rPr>
                <w:rFonts w:ascii="Times New Roman" w:hAnsi="Times New Roman" w:cs="Times New Roman"/>
                <w:b/>
                <w:sz w:val="20"/>
                <w:szCs w:val="20"/>
              </w:rPr>
            </w:pPr>
          </w:p>
        </w:tc>
        <w:tc>
          <w:tcPr>
            <w:tcW w:w="2127"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1.4. Проучване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възможностите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рециклиране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строителните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отпадъци в</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териториално</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близки райони,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както и за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оползотворяване</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на строителни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отпадъци в</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обратни насипи,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рекултивация на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нарушени терени 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стари депа и други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подобни терени.</w:t>
            </w:r>
          </w:p>
        </w:tc>
        <w:tc>
          <w:tcPr>
            <w:tcW w:w="993" w:type="dxa"/>
          </w:tcPr>
          <w:p w:rsidR="00E86EED" w:rsidRPr="00FC4087" w:rsidRDefault="00E86EED" w:rsidP="00FC4087">
            <w:pPr>
              <w:spacing w:after="0"/>
              <w:rPr>
                <w:rFonts w:ascii="Times New Roman" w:hAnsi="Times New Roman" w:cs="Times New Roman"/>
                <w:sz w:val="20"/>
                <w:szCs w:val="20"/>
              </w:rPr>
            </w:pPr>
          </w:p>
        </w:tc>
        <w:tc>
          <w:tcPr>
            <w:tcW w:w="1653"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Общински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бюджет</w:t>
            </w:r>
          </w:p>
        </w:tc>
        <w:tc>
          <w:tcPr>
            <w:tcW w:w="1182"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2021-2027</w:t>
            </w:r>
          </w:p>
        </w:tc>
        <w:tc>
          <w:tcPr>
            <w:tcW w:w="1843" w:type="dxa"/>
          </w:tcPr>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Осигурена</w:t>
            </w:r>
            <w:r w:rsidRPr="00FC4087">
              <w:rPr>
                <w:rFonts w:ascii="Times New Roman" w:hAnsi="Times New Roman" w:cs="Times New Roman"/>
                <w:sz w:val="20"/>
                <w:szCs w:val="20"/>
              </w:rPr>
              <w:tab/>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възможност</w:t>
            </w:r>
            <w:r w:rsidR="001A095B">
              <w:rPr>
                <w:rFonts w:ascii="Times New Roman" w:hAnsi="Times New Roman" w:cs="Times New Roman"/>
                <w:sz w:val="20"/>
                <w:szCs w:val="20"/>
              </w:rPr>
              <w:t xml:space="preserve"> </w:t>
            </w:r>
            <w:r w:rsidRPr="00FC4087">
              <w:rPr>
                <w:rFonts w:ascii="Times New Roman" w:hAnsi="Times New Roman" w:cs="Times New Roman"/>
                <w:sz w:val="20"/>
                <w:szCs w:val="20"/>
              </w:rPr>
              <w:tab/>
              <w:t>за</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рециклиране на</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строителните</w:t>
            </w:r>
            <w:r w:rsidRPr="00FC4087">
              <w:rPr>
                <w:rFonts w:ascii="Times New Roman" w:hAnsi="Times New Roman" w:cs="Times New Roman"/>
                <w:sz w:val="20"/>
                <w:szCs w:val="20"/>
              </w:rPr>
              <w:tab/>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отпадъци</w:t>
            </w:r>
            <w:r w:rsidRPr="00FC4087">
              <w:rPr>
                <w:rFonts w:ascii="Times New Roman" w:hAnsi="Times New Roman" w:cs="Times New Roman"/>
                <w:sz w:val="20"/>
                <w:szCs w:val="20"/>
              </w:rPr>
              <w:tab/>
              <w:t>в</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териториално</w:t>
            </w:r>
            <w:r w:rsidRPr="00FC4087">
              <w:rPr>
                <w:rFonts w:ascii="Times New Roman" w:hAnsi="Times New Roman" w:cs="Times New Roman"/>
                <w:sz w:val="20"/>
                <w:szCs w:val="20"/>
              </w:rPr>
              <w:tab/>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близки райони,</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както и</w:t>
            </w:r>
            <w:r w:rsidRPr="00FC4087">
              <w:rPr>
                <w:rFonts w:ascii="Times New Roman" w:hAnsi="Times New Roman" w:cs="Times New Roman"/>
                <w:sz w:val="20"/>
                <w:szCs w:val="20"/>
              </w:rPr>
              <w:tab/>
              <w:t>за</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оползотворяване</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на строителни</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отпадъци</w:t>
            </w:r>
            <w:r w:rsidRPr="00FC4087">
              <w:rPr>
                <w:rFonts w:ascii="Times New Roman" w:hAnsi="Times New Roman" w:cs="Times New Roman"/>
                <w:sz w:val="20"/>
                <w:szCs w:val="20"/>
              </w:rPr>
              <w:tab/>
              <w:t>в</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обратни насипи,</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рекултивация</w:t>
            </w:r>
            <w:r w:rsidRPr="00FC4087">
              <w:rPr>
                <w:rFonts w:ascii="Times New Roman" w:hAnsi="Times New Roman" w:cs="Times New Roman"/>
                <w:sz w:val="20"/>
                <w:szCs w:val="20"/>
              </w:rPr>
              <w:tab/>
              <w:t>на</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нарушени терени</w:t>
            </w:r>
          </w:p>
          <w:p w:rsidR="00E86EED" w:rsidRPr="00FC4087" w:rsidRDefault="00E86EED" w:rsidP="001A095B">
            <w:pPr>
              <w:spacing w:after="0"/>
              <w:rPr>
                <w:rFonts w:ascii="Times New Roman" w:hAnsi="Times New Roman" w:cs="Times New Roman"/>
                <w:sz w:val="20"/>
                <w:szCs w:val="20"/>
              </w:rPr>
            </w:pPr>
            <w:r w:rsidRPr="00FC4087">
              <w:rPr>
                <w:rFonts w:ascii="Times New Roman" w:hAnsi="Times New Roman" w:cs="Times New Roman"/>
                <w:sz w:val="20"/>
                <w:szCs w:val="20"/>
              </w:rPr>
              <w:t>и стари депа</w:t>
            </w:r>
            <w:r w:rsidR="00750B14">
              <w:rPr>
                <w:rFonts w:ascii="Times New Roman" w:hAnsi="Times New Roman" w:cs="Times New Roman"/>
                <w:sz w:val="20"/>
                <w:szCs w:val="20"/>
              </w:rPr>
              <w:t xml:space="preserve"> </w:t>
            </w:r>
            <w:r w:rsidRPr="00FC4087">
              <w:rPr>
                <w:rFonts w:ascii="Times New Roman" w:hAnsi="Times New Roman" w:cs="Times New Roman"/>
                <w:sz w:val="20"/>
                <w:szCs w:val="20"/>
              </w:rPr>
              <w:t>и</w:t>
            </w:r>
            <w:r w:rsidR="00750B14">
              <w:rPr>
                <w:rFonts w:ascii="Times New Roman" w:hAnsi="Times New Roman" w:cs="Times New Roman"/>
                <w:sz w:val="20"/>
                <w:szCs w:val="20"/>
              </w:rPr>
              <w:t xml:space="preserve"> др.</w:t>
            </w:r>
          </w:p>
          <w:p w:rsidR="00E86EED" w:rsidRPr="00FC4087" w:rsidRDefault="00E86EED" w:rsidP="00750B14">
            <w:pPr>
              <w:spacing w:after="0"/>
              <w:rPr>
                <w:rFonts w:ascii="Times New Roman" w:hAnsi="Times New Roman" w:cs="Times New Roman"/>
                <w:sz w:val="20"/>
                <w:szCs w:val="20"/>
              </w:rPr>
            </w:pPr>
            <w:r w:rsidRPr="00FC4087">
              <w:rPr>
                <w:rFonts w:ascii="Times New Roman" w:hAnsi="Times New Roman" w:cs="Times New Roman"/>
                <w:sz w:val="20"/>
                <w:szCs w:val="20"/>
              </w:rPr>
              <w:t>подобни</w:t>
            </w:r>
            <w:r w:rsidR="00750B14">
              <w:rPr>
                <w:rFonts w:ascii="Times New Roman" w:hAnsi="Times New Roman" w:cs="Times New Roman"/>
                <w:sz w:val="20"/>
                <w:szCs w:val="20"/>
              </w:rPr>
              <w:t xml:space="preserve"> </w:t>
            </w:r>
            <w:r w:rsidRPr="00FC4087">
              <w:rPr>
                <w:rFonts w:ascii="Times New Roman" w:hAnsi="Times New Roman" w:cs="Times New Roman"/>
                <w:sz w:val="20"/>
                <w:szCs w:val="20"/>
              </w:rPr>
              <w:t>терени.</w:t>
            </w:r>
            <w:r w:rsidRPr="00FC4087">
              <w:rPr>
                <w:rFonts w:ascii="Times New Roman" w:hAnsi="Times New Roman" w:cs="Times New Roman"/>
                <w:sz w:val="20"/>
                <w:szCs w:val="20"/>
              </w:rPr>
              <w:tab/>
            </w:r>
          </w:p>
        </w:tc>
        <w:tc>
          <w:tcPr>
            <w:tcW w:w="1938"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Направено</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проучване</w:t>
            </w:r>
          </w:p>
        </w:tc>
        <w:tc>
          <w:tcPr>
            <w:tcW w:w="1608"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Количества</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рециклирани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и/или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оползотворени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строителни</w:t>
            </w:r>
          </w:p>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материали</w:t>
            </w:r>
          </w:p>
        </w:tc>
        <w:tc>
          <w:tcPr>
            <w:tcW w:w="1086" w:type="dxa"/>
          </w:tcPr>
          <w:p w:rsidR="00E86EED" w:rsidRPr="00FC4087" w:rsidRDefault="00E86EED" w:rsidP="00FC4087">
            <w:pPr>
              <w:spacing w:after="0"/>
              <w:rPr>
                <w:rFonts w:ascii="Times New Roman" w:hAnsi="Times New Roman" w:cs="Times New Roman"/>
                <w:sz w:val="20"/>
                <w:szCs w:val="20"/>
              </w:rPr>
            </w:pPr>
            <w:r w:rsidRPr="00FC4087">
              <w:rPr>
                <w:rFonts w:ascii="Times New Roman" w:hAnsi="Times New Roman" w:cs="Times New Roman"/>
                <w:sz w:val="20"/>
                <w:szCs w:val="20"/>
              </w:rPr>
              <w:t>Община Гълъбово</w:t>
            </w:r>
          </w:p>
        </w:tc>
        <w:tc>
          <w:tcPr>
            <w:tcW w:w="1604" w:type="dxa"/>
          </w:tcPr>
          <w:p w:rsidR="00E86EED" w:rsidRPr="00FC4087" w:rsidRDefault="00E86EED" w:rsidP="00FC4087">
            <w:pPr>
              <w:spacing w:after="0"/>
              <w:rPr>
                <w:rFonts w:ascii="Times New Roman" w:hAnsi="Times New Roman" w:cs="Times New Roman"/>
                <w:sz w:val="20"/>
                <w:szCs w:val="20"/>
              </w:rPr>
            </w:pPr>
          </w:p>
        </w:tc>
      </w:tr>
    </w:tbl>
    <w:p w:rsidR="0023035B" w:rsidRDefault="0023035B" w:rsidP="00FC4087">
      <w:pPr>
        <w:tabs>
          <w:tab w:val="left" w:pos="709"/>
        </w:tabs>
        <w:spacing w:after="0"/>
        <w:rPr>
          <w:rFonts w:ascii="Times New Roman" w:hAnsi="Times New Roman" w:cs="Times New Roman"/>
          <w:b/>
          <w:color w:val="000000" w:themeColor="text1"/>
          <w:sz w:val="20"/>
          <w:szCs w:val="20"/>
        </w:rPr>
        <w:sectPr w:rsidR="0023035B" w:rsidSect="00E86EED">
          <w:pgSz w:w="16840" w:h="11910" w:orient="landscape" w:code="9"/>
          <w:pgMar w:top="1418" w:right="1304" w:bottom="1418"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554D27" w:rsidRPr="0003573E" w:rsidRDefault="00554D27" w:rsidP="0003573E">
      <w:pPr>
        <w:pStyle w:val="aa"/>
        <w:widowControl w:val="0"/>
        <w:numPr>
          <w:ilvl w:val="2"/>
          <w:numId w:val="56"/>
        </w:numPr>
        <w:tabs>
          <w:tab w:val="left" w:pos="1134"/>
          <w:tab w:val="left" w:pos="1843"/>
        </w:tabs>
        <w:autoSpaceDE w:val="0"/>
        <w:autoSpaceDN w:val="0"/>
        <w:spacing w:after="0"/>
        <w:ind w:left="0" w:firstLine="426"/>
        <w:jc w:val="both"/>
        <w:rPr>
          <w:rFonts w:ascii="Times New Roman" w:hAnsi="Times New Roman" w:cs="Times New Roman"/>
          <w:b/>
          <w:color w:val="006600"/>
          <w:sz w:val="24"/>
          <w:szCs w:val="24"/>
        </w:rPr>
      </w:pPr>
      <w:r w:rsidRPr="0003573E">
        <w:rPr>
          <w:rFonts w:ascii="Times New Roman" w:hAnsi="Times New Roman" w:cs="Times New Roman"/>
          <w:b/>
          <w:color w:val="006600"/>
          <w:sz w:val="24"/>
          <w:szCs w:val="24"/>
        </w:rPr>
        <w:lastRenderedPageBreak/>
        <w:t>Подпрограма</w:t>
      </w:r>
      <w:r w:rsidRPr="0003573E">
        <w:rPr>
          <w:rFonts w:ascii="Times New Roman" w:hAnsi="Times New Roman" w:cs="Times New Roman"/>
          <w:b/>
          <w:color w:val="006600"/>
          <w:spacing w:val="19"/>
          <w:sz w:val="24"/>
          <w:szCs w:val="24"/>
        </w:rPr>
        <w:t xml:space="preserve"> </w:t>
      </w:r>
      <w:r w:rsidRPr="0003573E">
        <w:rPr>
          <w:rFonts w:ascii="Times New Roman" w:hAnsi="Times New Roman" w:cs="Times New Roman"/>
          <w:b/>
          <w:color w:val="006600"/>
          <w:sz w:val="24"/>
          <w:szCs w:val="24"/>
        </w:rPr>
        <w:t>за</w:t>
      </w:r>
      <w:r w:rsidRPr="0003573E">
        <w:rPr>
          <w:rFonts w:ascii="Times New Roman" w:hAnsi="Times New Roman" w:cs="Times New Roman"/>
          <w:b/>
          <w:color w:val="006600"/>
          <w:spacing w:val="17"/>
          <w:sz w:val="24"/>
          <w:szCs w:val="24"/>
        </w:rPr>
        <w:t xml:space="preserve"> </w:t>
      </w:r>
      <w:r w:rsidRPr="0003573E">
        <w:rPr>
          <w:rFonts w:ascii="Times New Roman" w:hAnsi="Times New Roman" w:cs="Times New Roman"/>
          <w:b/>
          <w:color w:val="006600"/>
          <w:sz w:val="24"/>
          <w:szCs w:val="24"/>
        </w:rPr>
        <w:t>намаляване</w:t>
      </w:r>
      <w:r w:rsidRPr="0003573E">
        <w:rPr>
          <w:rFonts w:ascii="Times New Roman" w:hAnsi="Times New Roman" w:cs="Times New Roman"/>
          <w:b/>
          <w:color w:val="006600"/>
          <w:spacing w:val="18"/>
          <w:sz w:val="24"/>
          <w:szCs w:val="24"/>
        </w:rPr>
        <w:t xml:space="preserve"> </w:t>
      </w:r>
      <w:r w:rsidRPr="0003573E">
        <w:rPr>
          <w:rFonts w:ascii="Times New Roman" w:hAnsi="Times New Roman" w:cs="Times New Roman"/>
          <w:b/>
          <w:color w:val="006600"/>
          <w:sz w:val="24"/>
          <w:szCs w:val="24"/>
        </w:rPr>
        <w:t>на</w:t>
      </w:r>
      <w:r w:rsidRPr="0003573E">
        <w:rPr>
          <w:rFonts w:ascii="Times New Roman" w:hAnsi="Times New Roman" w:cs="Times New Roman"/>
          <w:b/>
          <w:color w:val="006600"/>
          <w:spacing w:val="20"/>
          <w:sz w:val="24"/>
          <w:szCs w:val="24"/>
        </w:rPr>
        <w:t xml:space="preserve"> </w:t>
      </w:r>
      <w:r w:rsidRPr="0003573E">
        <w:rPr>
          <w:rFonts w:ascii="Times New Roman" w:hAnsi="Times New Roman" w:cs="Times New Roman"/>
          <w:b/>
          <w:color w:val="006600"/>
          <w:sz w:val="24"/>
          <w:szCs w:val="24"/>
        </w:rPr>
        <w:t>количествата</w:t>
      </w:r>
      <w:r w:rsidRPr="0003573E">
        <w:rPr>
          <w:rFonts w:ascii="Times New Roman" w:hAnsi="Times New Roman" w:cs="Times New Roman"/>
          <w:b/>
          <w:color w:val="006600"/>
          <w:spacing w:val="19"/>
          <w:sz w:val="24"/>
          <w:szCs w:val="24"/>
        </w:rPr>
        <w:t xml:space="preserve"> </w:t>
      </w:r>
      <w:r w:rsidRPr="0003573E">
        <w:rPr>
          <w:rFonts w:ascii="Times New Roman" w:hAnsi="Times New Roman" w:cs="Times New Roman"/>
          <w:b/>
          <w:color w:val="006600"/>
          <w:sz w:val="24"/>
          <w:szCs w:val="24"/>
        </w:rPr>
        <w:t>и</w:t>
      </w:r>
      <w:r w:rsidRPr="0003573E">
        <w:rPr>
          <w:rFonts w:ascii="Times New Roman" w:hAnsi="Times New Roman" w:cs="Times New Roman"/>
          <w:b/>
          <w:color w:val="006600"/>
          <w:spacing w:val="17"/>
          <w:sz w:val="24"/>
          <w:szCs w:val="24"/>
        </w:rPr>
        <w:t xml:space="preserve"> </w:t>
      </w:r>
      <w:r w:rsidRPr="0003573E">
        <w:rPr>
          <w:rFonts w:ascii="Times New Roman" w:hAnsi="Times New Roman" w:cs="Times New Roman"/>
          <w:b/>
          <w:color w:val="006600"/>
          <w:sz w:val="24"/>
          <w:szCs w:val="24"/>
        </w:rPr>
        <w:t>на</w:t>
      </w:r>
      <w:r w:rsidRPr="0003573E">
        <w:rPr>
          <w:rFonts w:ascii="Times New Roman" w:hAnsi="Times New Roman" w:cs="Times New Roman"/>
          <w:b/>
          <w:color w:val="006600"/>
          <w:spacing w:val="-57"/>
          <w:sz w:val="24"/>
          <w:szCs w:val="24"/>
        </w:rPr>
        <w:t xml:space="preserve">  </w:t>
      </w:r>
      <w:r w:rsidRPr="0003573E">
        <w:rPr>
          <w:rFonts w:ascii="Times New Roman" w:hAnsi="Times New Roman" w:cs="Times New Roman"/>
          <w:b/>
          <w:color w:val="006600"/>
          <w:sz w:val="24"/>
          <w:szCs w:val="24"/>
        </w:rPr>
        <w:t>риска</w:t>
      </w:r>
      <w:r w:rsidRPr="0003573E">
        <w:rPr>
          <w:rFonts w:ascii="Times New Roman" w:hAnsi="Times New Roman" w:cs="Times New Roman"/>
          <w:b/>
          <w:color w:val="006600"/>
          <w:spacing w:val="-1"/>
          <w:sz w:val="24"/>
          <w:szCs w:val="24"/>
        </w:rPr>
        <w:t xml:space="preserve"> </w:t>
      </w:r>
      <w:r w:rsidRPr="0003573E">
        <w:rPr>
          <w:rFonts w:ascii="Times New Roman" w:hAnsi="Times New Roman" w:cs="Times New Roman"/>
          <w:b/>
          <w:color w:val="006600"/>
          <w:sz w:val="24"/>
          <w:szCs w:val="24"/>
        </w:rPr>
        <w:t>от</w:t>
      </w:r>
      <w:r w:rsidRPr="0003573E">
        <w:rPr>
          <w:rFonts w:ascii="Times New Roman" w:hAnsi="Times New Roman" w:cs="Times New Roman"/>
          <w:b/>
          <w:color w:val="006600"/>
          <w:spacing w:val="-1"/>
          <w:sz w:val="24"/>
          <w:szCs w:val="24"/>
        </w:rPr>
        <w:t xml:space="preserve"> </w:t>
      </w:r>
      <w:r w:rsidRPr="0003573E">
        <w:rPr>
          <w:rFonts w:ascii="Times New Roman" w:hAnsi="Times New Roman" w:cs="Times New Roman"/>
          <w:b/>
          <w:color w:val="006600"/>
          <w:sz w:val="24"/>
          <w:szCs w:val="24"/>
        </w:rPr>
        <w:t>депонираните отпадъци</w:t>
      </w:r>
    </w:p>
    <w:p w:rsidR="00554D27" w:rsidRPr="00554D27" w:rsidRDefault="00554D27" w:rsidP="00554D27">
      <w:pPr>
        <w:pStyle w:val="ac"/>
        <w:tabs>
          <w:tab w:val="left" w:pos="1800"/>
          <w:tab w:val="left" w:pos="2644"/>
          <w:tab w:val="left" w:pos="3078"/>
          <w:tab w:val="left" w:pos="3864"/>
          <w:tab w:val="left" w:pos="5724"/>
          <w:tab w:val="left" w:pos="6379"/>
          <w:tab w:val="left" w:pos="6729"/>
          <w:tab w:val="left" w:pos="7647"/>
        </w:tabs>
        <w:spacing w:line="276" w:lineRule="auto"/>
        <w:ind w:left="0" w:firstLine="425"/>
      </w:pPr>
      <w:r w:rsidRPr="00554D27">
        <w:t>Депонирането</w:t>
      </w:r>
      <w:r w:rsidRPr="00554D27">
        <w:rPr>
          <w:spacing w:val="31"/>
        </w:rPr>
        <w:t xml:space="preserve"> </w:t>
      </w:r>
      <w:r w:rsidRPr="00554D27">
        <w:t>на</w:t>
      </w:r>
      <w:r w:rsidRPr="00554D27">
        <w:rPr>
          <w:spacing w:val="32"/>
        </w:rPr>
        <w:t xml:space="preserve"> </w:t>
      </w:r>
      <w:r w:rsidRPr="00554D27">
        <w:t>отпадъците</w:t>
      </w:r>
      <w:r w:rsidRPr="00554D27">
        <w:rPr>
          <w:spacing w:val="32"/>
        </w:rPr>
        <w:t xml:space="preserve"> </w:t>
      </w:r>
      <w:r w:rsidRPr="00554D27">
        <w:t>стои</w:t>
      </w:r>
      <w:r w:rsidRPr="00554D27">
        <w:rPr>
          <w:spacing w:val="32"/>
        </w:rPr>
        <w:t xml:space="preserve"> </w:t>
      </w:r>
      <w:r w:rsidRPr="00554D27">
        <w:t>на</w:t>
      </w:r>
      <w:r w:rsidRPr="00554D27">
        <w:rPr>
          <w:spacing w:val="32"/>
        </w:rPr>
        <w:t xml:space="preserve"> </w:t>
      </w:r>
      <w:r w:rsidRPr="00554D27">
        <w:t>най-ниското</w:t>
      </w:r>
      <w:r w:rsidRPr="00554D27">
        <w:rPr>
          <w:spacing w:val="32"/>
        </w:rPr>
        <w:t xml:space="preserve"> </w:t>
      </w:r>
      <w:r w:rsidRPr="00554D27">
        <w:t>ниво</w:t>
      </w:r>
      <w:r w:rsidRPr="00554D27">
        <w:rPr>
          <w:spacing w:val="33"/>
        </w:rPr>
        <w:t xml:space="preserve"> </w:t>
      </w:r>
      <w:r w:rsidRPr="00554D27">
        <w:t>в</w:t>
      </w:r>
      <w:r w:rsidRPr="00554D27">
        <w:rPr>
          <w:spacing w:val="33"/>
        </w:rPr>
        <w:t xml:space="preserve"> </w:t>
      </w:r>
      <w:r w:rsidRPr="00554D27">
        <w:t>йерархията</w:t>
      </w:r>
      <w:r w:rsidRPr="00554D27">
        <w:rPr>
          <w:spacing w:val="32"/>
        </w:rPr>
        <w:t xml:space="preserve"> </w:t>
      </w:r>
      <w:r w:rsidRPr="00554D27">
        <w:t>на</w:t>
      </w:r>
      <w:r w:rsidRPr="00554D27">
        <w:rPr>
          <w:spacing w:val="-57"/>
        </w:rPr>
        <w:t xml:space="preserve"> </w:t>
      </w:r>
      <w:r w:rsidRPr="00554D27">
        <w:t>управление на отпадъците, въведена с европейското и с националното законодателство.</w:t>
      </w:r>
      <w:r w:rsidRPr="00554D27">
        <w:rPr>
          <w:spacing w:val="-57"/>
        </w:rPr>
        <w:t xml:space="preserve"> </w:t>
      </w:r>
      <w:r w:rsidRPr="00554D27">
        <w:t>Предвидените</w:t>
      </w:r>
      <w:r w:rsidRPr="00554D27">
        <w:rPr>
          <w:lang w:val="en-US"/>
        </w:rPr>
        <w:t xml:space="preserve"> </w:t>
      </w:r>
      <w:r w:rsidRPr="00554D27">
        <w:t>мерки са както инвестиционни, така и „меки“ мерки.</w:t>
      </w:r>
    </w:p>
    <w:p w:rsidR="00554D27" w:rsidRPr="00554D27" w:rsidRDefault="00554D27" w:rsidP="00554D27">
      <w:pPr>
        <w:pStyle w:val="ac"/>
        <w:tabs>
          <w:tab w:val="left" w:pos="1134"/>
          <w:tab w:val="left" w:pos="3078"/>
          <w:tab w:val="left" w:pos="3864"/>
          <w:tab w:val="left" w:pos="5724"/>
          <w:tab w:val="left" w:pos="6379"/>
          <w:tab w:val="left" w:pos="6729"/>
          <w:tab w:val="left" w:pos="7647"/>
        </w:tabs>
        <w:spacing w:line="276" w:lineRule="auto"/>
        <w:ind w:left="0" w:firstLine="425"/>
      </w:pPr>
      <w:r w:rsidRPr="00554D27">
        <w:t>Инвестиционните</w:t>
      </w:r>
      <w:r w:rsidRPr="00554D27">
        <w:rPr>
          <w:spacing w:val="1"/>
        </w:rPr>
        <w:t xml:space="preserve"> </w:t>
      </w:r>
      <w:r w:rsidRPr="00554D27">
        <w:t>мерки</w:t>
      </w:r>
      <w:r w:rsidRPr="00554D27">
        <w:rPr>
          <w:spacing w:val="1"/>
        </w:rPr>
        <w:t xml:space="preserve"> </w:t>
      </w:r>
      <w:r w:rsidRPr="00554D27">
        <w:t>са</w:t>
      </w:r>
      <w:r w:rsidRPr="00554D27">
        <w:rPr>
          <w:spacing w:val="1"/>
        </w:rPr>
        <w:t xml:space="preserve"> </w:t>
      </w:r>
      <w:r w:rsidRPr="00554D27">
        <w:t>насочени</w:t>
      </w:r>
      <w:r w:rsidRPr="00554D27">
        <w:rPr>
          <w:spacing w:val="1"/>
        </w:rPr>
        <w:t xml:space="preserve"> </w:t>
      </w:r>
      <w:r w:rsidRPr="00554D27">
        <w:t>основно</w:t>
      </w:r>
      <w:r w:rsidRPr="00554D27">
        <w:rPr>
          <w:spacing w:val="1"/>
        </w:rPr>
        <w:t xml:space="preserve"> </w:t>
      </w:r>
      <w:r w:rsidRPr="00554D27">
        <w:t>към</w:t>
      </w:r>
      <w:r w:rsidRPr="00554D27">
        <w:rPr>
          <w:spacing w:val="1"/>
        </w:rPr>
        <w:t xml:space="preserve"> </w:t>
      </w:r>
      <w:r w:rsidRPr="00554D27">
        <w:t>изграждане</w:t>
      </w:r>
      <w:r w:rsidRPr="00554D27">
        <w:rPr>
          <w:spacing w:val="1"/>
        </w:rPr>
        <w:t xml:space="preserve"> </w:t>
      </w:r>
      <w:r w:rsidRPr="00554D27">
        <w:t>на</w:t>
      </w:r>
      <w:r w:rsidRPr="00554D27">
        <w:rPr>
          <w:spacing w:val="1"/>
        </w:rPr>
        <w:t xml:space="preserve"> </w:t>
      </w:r>
      <w:r w:rsidRPr="00554D27">
        <w:t>площадкова</w:t>
      </w:r>
      <w:r w:rsidRPr="00554D27">
        <w:rPr>
          <w:spacing w:val="1"/>
        </w:rPr>
        <w:t xml:space="preserve"> </w:t>
      </w:r>
      <w:r w:rsidRPr="00554D27">
        <w:t>инфраструктура</w:t>
      </w:r>
      <w:r w:rsidRPr="00554D27">
        <w:rPr>
          <w:spacing w:val="1"/>
        </w:rPr>
        <w:t xml:space="preserve"> </w:t>
      </w:r>
      <w:r w:rsidRPr="00554D27">
        <w:t>за</w:t>
      </w:r>
      <w:r w:rsidRPr="00554D27">
        <w:rPr>
          <w:spacing w:val="1"/>
        </w:rPr>
        <w:t xml:space="preserve"> </w:t>
      </w:r>
      <w:r w:rsidRPr="00554D27">
        <w:t>битови</w:t>
      </w:r>
      <w:r w:rsidRPr="00554D27">
        <w:rPr>
          <w:spacing w:val="1"/>
        </w:rPr>
        <w:t xml:space="preserve"> </w:t>
      </w:r>
      <w:r w:rsidRPr="00554D27">
        <w:t>отпадъци,</w:t>
      </w:r>
      <w:r w:rsidRPr="00554D27">
        <w:rPr>
          <w:spacing w:val="1"/>
        </w:rPr>
        <w:t xml:space="preserve"> </w:t>
      </w:r>
      <w:r w:rsidRPr="00554D27">
        <w:t>закриване</w:t>
      </w:r>
      <w:r w:rsidRPr="00554D27">
        <w:rPr>
          <w:spacing w:val="1"/>
        </w:rPr>
        <w:t xml:space="preserve"> </w:t>
      </w:r>
      <w:r w:rsidRPr="00554D27">
        <w:t>и</w:t>
      </w:r>
      <w:r w:rsidRPr="00554D27">
        <w:rPr>
          <w:spacing w:val="1"/>
        </w:rPr>
        <w:t xml:space="preserve"> </w:t>
      </w:r>
      <w:r w:rsidRPr="00554D27">
        <w:t>рекултивация</w:t>
      </w:r>
      <w:r w:rsidRPr="00554D27">
        <w:rPr>
          <w:spacing w:val="1"/>
        </w:rPr>
        <w:t xml:space="preserve"> </w:t>
      </w:r>
      <w:r w:rsidRPr="00554D27">
        <w:t>на</w:t>
      </w:r>
      <w:r w:rsidRPr="00554D27">
        <w:rPr>
          <w:spacing w:val="1"/>
        </w:rPr>
        <w:t xml:space="preserve"> </w:t>
      </w:r>
      <w:r w:rsidRPr="00554D27">
        <w:t>общински</w:t>
      </w:r>
      <w:r w:rsidRPr="00554D27">
        <w:rPr>
          <w:spacing w:val="1"/>
        </w:rPr>
        <w:t xml:space="preserve"> </w:t>
      </w:r>
      <w:r w:rsidRPr="00554D27">
        <w:t>депа,</w:t>
      </w:r>
      <w:r w:rsidRPr="00554D27">
        <w:rPr>
          <w:spacing w:val="-57"/>
        </w:rPr>
        <w:t xml:space="preserve"> </w:t>
      </w:r>
      <w:r w:rsidRPr="00554D27">
        <w:t>третиране</w:t>
      </w:r>
      <w:r w:rsidRPr="00554D27">
        <w:rPr>
          <w:spacing w:val="1"/>
        </w:rPr>
        <w:t xml:space="preserve"> </w:t>
      </w:r>
      <w:r w:rsidRPr="00554D27">
        <w:t>на</w:t>
      </w:r>
      <w:r w:rsidRPr="00554D27">
        <w:rPr>
          <w:spacing w:val="1"/>
        </w:rPr>
        <w:t xml:space="preserve"> </w:t>
      </w:r>
      <w:r w:rsidRPr="00554D27">
        <w:t>утайки</w:t>
      </w:r>
      <w:r w:rsidRPr="00554D27">
        <w:rPr>
          <w:spacing w:val="1"/>
        </w:rPr>
        <w:t xml:space="preserve"> </w:t>
      </w:r>
      <w:r w:rsidRPr="00554D27">
        <w:t>от</w:t>
      </w:r>
      <w:r w:rsidRPr="00554D27">
        <w:rPr>
          <w:spacing w:val="1"/>
        </w:rPr>
        <w:t xml:space="preserve"> </w:t>
      </w:r>
      <w:r w:rsidRPr="00554D27">
        <w:t>ПСОВ,</w:t>
      </w:r>
      <w:r w:rsidRPr="00554D27">
        <w:rPr>
          <w:spacing w:val="1"/>
        </w:rPr>
        <w:t xml:space="preserve"> </w:t>
      </w:r>
      <w:r w:rsidRPr="00554D27">
        <w:t>устойчиво</w:t>
      </w:r>
      <w:r w:rsidRPr="00554D27">
        <w:rPr>
          <w:spacing w:val="1"/>
        </w:rPr>
        <w:t xml:space="preserve"> </w:t>
      </w:r>
      <w:r w:rsidRPr="00554D27">
        <w:t>управление</w:t>
      </w:r>
      <w:r w:rsidRPr="00554D27">
        <w:rPr>
          <w:spacing w:val="1"/>
        </w:rPr>
        <w:t xml:space="preserve"> </w:t>
      </w:r>
      <w:r w:rsidRPr="00554D27">
        <w:t>на</w:t>
      </w:r>
      <w:r w:rsidRPr="00554D27">
        <w:rPr>
          <w:spacing w:val="1"/>
        </w:rPr>
        <w:t xml:space="preserve"> </w:t>
      </w:r>
      <w:r w:rsidRPr="00554D27">
        <w:t>излезли</w:t>
      </w:r>
      <w:r w:rsidRPr="00554D27">
        <w:rPr>
          <w:spacing w:val="60"/>
        </w:rPr>
        <w:t xml:space="preserve"> </w:t>
      </w:r>
      <w:r w:rsidRPr="00554D27">
        <w:t>от</w:t>
      </w:r>
      <w:r w:rsidRPr="00554D27">
        <w:rPr>
          <w:spacing w:val="60"/>
        </w:rPr>
        <w:t xml:space="preserve"> </w:t>
      </w:r>
      <w:r w:rsidRPr="00554D27">
        <w:t>употреба</w:t>
      </w:r>
      <w:r w:rsidRPr="00554D27">
        <w:rPr>
          <w:spacing w:val="1"/>
        </w:rPr>
        <w:t xml:space="preserve"> </w:t>
      </w:r>
      <w:r w:rsidRPr="00554D27">
        <w:t>препарати</w:t>
      </w:r>
      <w:r w:rsidRPr="00554D27">
        <w:rPr>
          <w:spacing w:val="-1"/>
        </w:rPr>
        <w:t xml:space="preserve"> </w:t>
      </w:r>
      <w:r w:rsidRPr="00554D27">
        <w:t>за</w:t>
      </w:r>
      <w:r w:rsidRPr="00554D27">
        <w:rPr>
          <w:spacing w:val="-1"/>
        </w:rPr>
        <w:t xml:space="preserve"> </w:t>
      </w:r>
      <w:r w:rsidRPr="00554D27">
        <w:t>растителна</w:t>
      </w:r>
      <w:r w:rsidRPr="00554D27">
        <w:rPr>
          <w:spacing w:val="-1"/>
        </w:rPr>
        <w:t xml:space="preserve"> </w:t>
      </w:r>
      <w:r w:rsidRPr="00554D27">
        <w:t>защита</w:t>
      </w:r>
      <w:r w:rsidRPr="00554D27">
        <w:rPr>
          <w:spacing w:val="-1"/>
        </w:rPr>
        <w:t xml:space="preserve"> </w:t>
      </w:r>
      <w:r w:rsidRPr="00554D27">
        <w:t>и др.</w:t>
      </w:r>
    </w:p>
    <w:p w:rsidR="00554D27" w:rsidRPr="00554D27" w:rsidRDefault="00554D27" w:rsidP="00554D27">
      <w:pPr>
        <w:pStyle w:val="ac"/>
        <w:spacing w:line="276" w:lineRule="auto"/>
        <w:ind w:left="0" w:firstLine="425"/>
      </w:pPr>
      <w:r w:rsidRPr="00554D27">
        <w:t>„Меките” мерки са насочени към реализация на публични, бизнес и научни</w:t>
      </w:r>
      <w:r w:rsidRPr="00554D27">
        <w:rPr>
          <w:spacing w:val="1"/>
        </w:rPr>
        <w:t xml:space="preserve"> </w:t>
      </w:r>
      <w:r w:rsidRPr="00554D27">
        <w:t>проекти за разработване/внедряване на различни иновативни методи за намаляване на</w:t>
      </w:r>
      <w:r w:rsidRPr="00554D27">
        <w:rPr>
          <w:spacing w:val="1"/>
        </w:rPr>
        <w:t xml:space="preserve"> </w:t>
      </w:r>
      <w:r w:rsidRPr="00554D27">
        <w:t>количествата и на риска от депонираните битови отпадъци. Предвидени са мерки за</w:t>
      </w:r>
      <w:r w:rsidRPr="00554D27">
        <w:rPr>
          <w:spacing w:val="1"/>
        </w:rPr>
        <w:t xml:space="preserve"> </w:t>
      </w:r>
      <w:r w:rsidRPr="00554D27">
        <w:t>повишаване</w:t>
      </w:r>
      <w:r w:rsidRPr="00554D27">
        <w:rPr>
          <w:spacing w:val="1"/>
        </w:rPr>
        <w:t xml:space="preserve"> </w:t>
      </w:r>
      <w:r w:rsidRPr="00554D27">
        <w:t>на</w:t>
      </w:r>
      <w:r w:rsidRPr="00554D27">
        <w:rPr>
          <w:spacing w:val="1"/>
        </w:rPr>
        <w:t xml:space="preserve"> </w:t>
      </w:r>
      <w:r w:rsidRPr="00554D27">
        <w:t>капацитета</w:t>
      </w:r>
      <w:r w:rsidRPr="00554D27">
        <w:rPr>
          <w:spacing w:val="1"/>
        </w:rPr>
        <w:t xml:space="preserve"> </w:t>
      </w:r>
      <w:r w:rsidRPr="00554D27">
        <w:t>на</w:t>
      </w:r>
      <w:r w:rsidRPr="00554D27">
        <w:rPr>
          <w:spacing w:val="1"/>
        </w:rPr>
        <w:t xml:space="preserve"> </w:t>
      </w:r>
      <w:r w:rsidRPr="00554D27">
        <w:t>публичната</w:t>
      </w:r>
      <w:r w:rsidRPr="00554D27">
        <w:rPr>
          <w:spacing w:val="1"/>
        </w:rPr>
        <w:t xml:space="preserve"> </w:t>
      </w:r>
      <w:r w:rsidRPr="00554D27">
        <w:t>администрация</w:t>
      </w:r>
      <w:r w:rsidRPr="00554D27">
        <w:rPr>
          <w:spacing w:val="1"/>
        </w:rPr>
        <w:t xml:space="preserve"> </w:t>
      </w:r>
      <w:r w:rsidRPr="00554D27">
        <w:t>по</w:t>
      </w:r>
      <w:r w:rsidRPr="00554D27">
        <w:rPr>
          <w:spacing w:val="61"/>
        </w:rPr>
        <w:t xml:space="preserve"> </w:t>
      </w:r>
      <w:r w:rsidRPr="00554D27">
        <w:t>отношение</w:t>
      </w:r>
      <w:r w:rsidRPr="00554D27">
        <w:rPr>
          <w:spacing w:val="1"/>
        </w:rPr>
        <w:t xml:space="preserve"> </w:t>
      </w:r>
      <w:r w:rsidRPr="00554D27">
        <w:t>трансграничния</w:t>
      </w:r>
      <w:r w:rsidRPr="00554D27">
        <w:rPr>
          <w:spacing w:val="-4"/>
        </w:rPr>
        <w:t xml:space="preserve"> </w:t>
      </w:r>
      <w:r w:rsidRPr="00554D27">
        <w:t>превоз</w:t>
      </w:r>
      <w:r w:rsidRPr="00554D27">
        <w:rPr>
          <w:spacing w:val="-2"/>
        </w:rPr>
        <w:t xml:space="preserve"> </w:t>
      </w:r>
      <w:r w:rsidRPr="00554D27">
        <w:t>на</w:t>
      </w:r>
      <w:r w:rsidRPr="00554D27">
        <w:rPr>
          <w:spacing w:val="-1"/>
        </w:rPr>
        <w:t xml:space="preserve"> </w:t>
      </w:r>
      <w:r w:rsidRPr="00554D27">
        <w:t>отпадъци и др.</w:t>
      </w:r>
    </w:p>
    <w:p w:rsidR="00554D27" w:rsidRPr="00554D27" w:rsidRDefault="00554D27" w:rsidP="00554D27">
      <w:pPr>
        <w:pStyle w:val="ac"/>
        <w:spacing w:line="276" w:lineRule="auto"/>
        <w:ind w:left="0" w:firstLine="425"/>
      </w:pPr>
      <w:r w:rsidRPr="00554D27">
        <w:t>Основна</w:t>
      </w:r>
      <w:r w:rsidRPr="00554D27">
        <w:rPr>
          <w:spacing w:val="1"/>
        </w:rPr>
        <w:t xml:space="preserve"> </w:t>
      </w:r>
      <w:r w:rsidRPr="00554D27">
        <w:t>част</w:t>
      </w:r>
      <w:r w:rsidRPr="00554D27">
        <w:rPr>
          <w:spacing w:val="1"/>
        </w:rPr>
        <w:t xml:space="preserve"> </w:t>
      </w:r>
      <w:r w:rsidRPr="00554D27">
        <w:t>от</w:t>
      </w:r>
      <w:r w:rsidRPr="00554D27">
        <w:rPr>
          <w:spacing w:val="1"/>
        </w:rPr>
        <w:t xml:space="preserve"> </w:t>
      </w:r>
      <w:r w:rsidRPr="00554D27">
        <w:t>усилията</w:t>
      </w:r>
      <w:r w:rsidRPr="00554D27">
        <w:rPr>
          <w:spacing w:val="1"/>
        </w:rPr>
        <w:t xml:space="preserve"> </w:t>
      </w:r>
      <w:r w:rsidRPr="00554D27">
        <w:t>на</w:t>
      </w:r>
      <w:r w:rsidRPr="00554D27">
        <w:rPr>
          <w:spacing w:val="1"/>
        </w:rPr>
        <w:t xml:space="preserve"> </w:t>
      </w:r>
      <w:r w:rsidRPr="00554D27">
        <w:t>национално</w:t>
      </w:r>
      <w:r w:rsidRPr="00554D27">
        <w:rPr>
          <w:spacing w:val="1"/>
        </w:rPr>
        <w:t xml:space="preserve"> </w:t>
      </w:r>
      <w:r w:rsidRPr="00554D27">
        <w:t>и</w:t>
      </w:r>
      <w:r w:rsidRPr="00554D27">
        <w:rPr>
          <w:spacing w:val="1"/>
        </w:rPr>
        <w:t xml:space="preserve"> </w:t>
      </w:r>
      <w:r w:rsidRPr="00554D27">
        <w:t>местно</w:t>
      </w:r>
      <w:r w:rsidRPr="00554D27">
        <w:rPr>
          <w:spacing w:val="1"/>
        </w:rPr>
        <w:t xml:space="preserve"> </w:t>
      </w:r>
      <w:r w:rsidRPr="00554D27">
        <w:t>ниво</w:t>
      </w:r>
      <w:r w:rsidRPr="00554D27">
        <w:rPr>
          <w:spacing w:val="1"/>
        </w:rPr>
        <w:t xml:space="preserve"> </w:t>
      </w:r>
      <w:r w:rsidRPr="00554D27">
        <w:t>за</w:t>
      </w:r>
      <w:r w:rsidRPr="00554D27">
        <w:rPr>
          <w:spacing w:val="1"/>
        </w:rPr>
        <w:t xml:space="preserve"> </w:t>
      </w:r>
      <w:r w:rsidRPr="00554D27">
        <w:t>подобряване</w:t>
      </w:r>
      <w:r w:rsidRPr="00554D27">
        <w:rPr>
          <w:spacing w:val="1"/>
        </w:rPr>
        <w:t xml:space="preserve"> </w:t>
      </w:r>
      <w:r w:rsidRPr="00554D27">
        <w:t>управлението</w:t>
      </w:r>
      <w:r w:rsidRPr="00554D27">
        <w:rPr>
          <w:spacing w:val="24"/>
        </w:rPr>
        <w:t xml:space="preserve"> </w:t>
      </w:r>
      <w:r w:rsidRPr="00554D27">
        <w:t>на</w:t>
      </w:r>
      <w:r w:rsidRPr="00554D27">
        <w:rPr>
          <w:spacing w:val="23"/>
        </w:rPr>
        <w:t xml:space="preserve"> </w:t>
      </w:r>
      <w:r w:rsidRPr="00554D27">
        <w:t>отпадъците</w:t>
      </w:r>
      <w:r w:rsidRPr="00554D27">
        <w:rPr>
          <w:spacing w:val="23"/>
        </w:rPr>
        <w:t xml:space="preserve"> </w:t>
      </w:r>
      <w:r w:rsidRPr="00554D27">
        <w:t>са</w:t>
      </w:r>
      <w:r w:rsidRPr="00554D27">
        <w:rPr>
          <w:spacing w:val="23"/>
        </w:rPr>
        <w:t xml:space="preserve"> </w:t>
      </w:r>
      <w:r w:rsidRPr="00554D27">
        <w:t>насочени</w:t>
      </w:r>
      <w:r w:rsidRPr="00554D27">
        <w:rPr>
          <w:spacing w:val="26"/>
        </w:rPr>
        <w:t xml:space="preserve"> </w:t>
      </w:r>
      <w:r w:rsidRPr="00554D27">
        <w:t>към</w:t>
      </w:r>
      <w:r w:rsidRPr="00554D27">
        <w:rPr>
          <w:spacing w:val="26"/>
        </w:rPr>
        <w:t xml:space="preserve"> </w:t>
      </w:r>
      <w:r w:rsidRPr="00554D27">
        <w:t>управление</w:t>
      </w:r>
      <w:r w:rsidRPr="00554D27">
        <w:rPr>
          <w:spacing w:val="23"/>
        </w:rPr>
        <w:t xml:space="preserve"> </w:t>
      </w:r>
      <w:r w:rsidRPr="00554D27">
        <w:t>и</w:t>
      </w:r>
      <w:r w:rsidRPr="00554D27">
        <w:rPr>
          <w:spacing w:val="23"/>
        </w:rPr>
        <w:t xml:space="preserve"> </w:t>
      </w:r>
      <w:r w:rsidRPr="00554D27">
        <w:t>предотвратяване</w:t>
      </w:r>
      <w:r w:rsidRPr="00554D27">
        <w:rPr>
          <w:spacing w:val="23"/>
        </w:rPr>
        <w:t xml:space="preserve"> </w:t>
      </w:r>
      <w:r w:rsidRPr="00554D27">
        <w:t>на</w:t>
      </w:r>
      <w:r w:rsidRPr="00554D27">
        <w:rPr>
          <w:spacing w:val="24"/>
        </w:rPr>
        <w:t xml:space="preserve"> </w:t>
      </w:r>
      <w:r w:rsidRPr="00554D27">
        <w:t>риска</w:t>
      </w:r>
      <w:r w:rsidRPr="00554D27">
        <w:rPr>
          <w:spacing w:val="-58"/>
        </w:rPr>
        <w:t xml:space="preserve"> </w:t>
      </w:r>
      <w:r w:rsidRPr="00554D27">
        <w:t>от</w:t>
      </w:r>
      <w:r w:rsidRPr="00554D27">
        <w:rPr>
          <w:spacing w:val="-1"/>
        </w:rPr>
        <w:t xml:space="preserve"> </w:t>
      </w:r>
      <w:r w:rsidRPr="00554D27">
        <w:t>депонираните</w:t>
      </w:r>
      <w:r w:rsidRPr="00554D27">
        <w:rPr>
          <w:spacing w:val="-2"/>
        </w:rPr>
        <w:t xml:space="preserve"> </w:t>
      </w:r>
      <w:r w:rsidRPr="00554D27">
        <w:t>отпадъци,</w:t>
      </w:r>
      <w:r w:rsidRPr="00554D27">
        <w:rPr>
          <w:spacing w:val="-4"/>
        </w:rPr>
        <w:t xml:space="preserve"> </w:t>
      </w:r>
      <w:r w:rsidRPr="00554D27">
        <w:t>което</w:t>
      </w:r>
      <w:r w:rsidRPr="00554D27">
        <w:rPr>
          <w:spacing w:val="-1"/>
        </w:rPr>
        <w:t xml:space="preserve"> </w:t>
      </w:r>
      <w:r w:rsidRPr="00554D27">
        <w:t>може</w:t>
      </w:r>
      <w:r w:rsidRPr="00554D27">
        <w:rPr>
          <w:spacing w:val="-3"/>
        </w:rPr>
        <w:t xml:space="preserve"> </w:t>
      </w:r>
      <w:r w:rsidRPr="00554D27">
        <w:t>да</w:t>
      </w:r>
      <w:r w:rsidRPr="00554D27">
        <w:rPr>
          <w:spacing w:val="-2"/>
        </w:rPr>
        <w:t xml:space="preserve"> </w:t>
      </w:r>
      <w:r w:rsidRPr="00554D27">
        <w:t>се</w:t>
      </w:r>
      <w:r w:rsidRPr="00554D27">
        <w:rPr>
          <w:spacing w:val="-2"/>
        </w:rPr>
        <w:t xml:space="preserve"> </w:t>
      </w:r>
      <w:r w:rsidRPr="00554D27">
        <w:t>постигне</w:t>
      </w:r>
      <w:r w:rsidRPr="00554D27">
        <w:rPr>
          <w:spacing w:val="-2"/>
        </w:rPr>
        <w:t xml:space="preserve"> </w:t>
      </w:r>
      <w:r w:rsidRPr="00554D27">
        <w:t>чрез</w:t>
      </w:r>
      <w:r w:rsidRPr="00554D27">
        <w:rPr>
          <w:spacing w:val="-1"/>
        </w:rPr>
        <w:t xml:space="preserve"> </w:t>
      </w:r>
      <w:r w:rsidRPr="00554D27">
        <w:t>няколко</w:t>
      </w:r>
      <w:r w:rsidRPr="00554D27">
        <w:rPr>
          <w:spacing w:val="-1"/>
        </w:rPr>
        <w:t xml:space="preserve"> </w:t>
      </w:r>
      <w:r w:rsidRPr="00554D27">
        <w:t>групи</w:t>
      </w:r>
      <w:r w:rsidRPr="00554D27">
        <w:rPr>
          <w:spacing w:val="-1"/>
        </w:rPr>
        <w:t xml:space="preserve"> </w:t>
      </w:r>
      <w:r w:rsidRPr="00554D27">
        <w:t>мерки:</w:t>
      </w:r>
    </w:p>
    <w:p w:rsidR="00554D27" w:rsidRPr="00554D27" w:rsidRDefault="00554D27" w:rsidP="00554D27">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54D27">
        <w:rPr>
          <w:rFonts w:ascii="Times New Roman" w:hAnsi="Times New Roman" w:cs="Times New Roman"/>
          <w:sz w:val="24"/>
          <w:szCs w:val="24"/>
        </w:rPr>
        <w:t>ползване</w:t>
      </w:r>
      <w:r w:rsidRPr="00554D27">
        <w:rPr>
          <w:rFonts w:ascii="Times New Roman" w:hAnsi="Times New Roman" w:cs="Times New Roman"/>
          <w:spacing w:val="29"/>
          <w:sz w:val="24"/>
          <w:szCs w:val="24"/>
        </w:rPr>
        <w:t xml:space="preserve"> </w:t>
      </w:r>
      <w:r w:rsidRPr="00554D27">
        <w:rPr>
          <w:rFonts w:ascii="Times New Roman" w:hAnsi="Times New Roman" w:cs="Times New Roman"/>
          <w:sz w:val="24"/>
          <w:szCs w:val="24"/>
        </w:rPr>
        <w:t>на</w:t>
      </w:r>
      <w:r w:rsidRPr="00554D27">
        <w:rPr>
          <w:rFonts w:ascii="Times New Roman" w:hAnsi="Times New Roman" w:cs="Times New Roman"/>
          <w:spacing w:val="30"/>
          <w:sz w:val="24"/>
          <w:szCs w:val="24"/>
        </w:rPr>
        <w:t xml:space="preserve"> </w:t>
      </w:r>
      <w:r w:rsidRPr="00554D27">
        <w:rPr>
          <w:rFonts w:ascii="Times New Roman" w:hAnsi="Times New Roman" w:cs="Times New Roman"/>
          <w:sz w:val="24"/>
          <w:szCs w:val="24"/>
        </w:rPr>
        <w:t>депа,</w:t>
      </w:r>
      <w:r w:rsidRPr="00554D27">
        <w:rPr>
          <w:rFonts w:ascii="Times New Roman" w:hAnsi="Times New Roman" w:cs="Times New Roman"/>
          <w:spacing w:val="31"/>
          <w:sz w:val="24"/>
          <w:szCs w:val="24"/>
        </w:rPr>
        <w:t xml:space="preserve"> </w:t>
      </w:r>
      <w:r w:rsidRPr="00554D27">
        <w:rPr>
          <w:rFonts w:ascii="Times New Roman" w:hAnsi="Times New Roman" w:cs="Times New Roman"/>
          <w:sz w:val="24"/>
          <w:szCs w:val="24"/>
        </w:rPr>
        <w:t>отговарящи</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на</w:t>
      </w:r>
      <w:r w:rsidRPr="00554D27">
        <w:rPr>
          <w:rFonts w:ascii="Times New Roman" w:hAnsi="Times New Roman" w:cs="Times New Roman"/>
          <w:spacing w:val="30"/>
          <w:sz w:val="24"/>
          <w:szCs w:val="24"/>
        </w:rPr>
        <w:t xml:space="preserve"> </w:t>
      </w:r>
      <w:r w:rsidRPr="00554D27">
        <w:rPr>
          <w:rFonts w:ascii="Times New Roman" w:hAnsi="Times New Roman" w:cs="Times New Roman"/>
          <w:sz w:val="24"/>
          <w:szCs w:val="24"/>
        </w:rPr>
        <w:t>екологичните</w:t>
      </w:r>
      <w:r w:rsidRPr="00554D27">
        <w:rPr>
          <w:rFonts w:ascii="Times New Roman" w:hAnsi="Times New Roman" w:cs="Times New Roman"/>
          <w:spacing w:val="29"/>
          <w:sz w:val="24"/>
          <w:szCs w:val="24"/>
        </w:rPr>
        <w:t xml:space="preserve"> </w:t>
      </w:r>
      <w:r w:rsidRPr="00554D27">
        <w:rPr>
          <w:rFonts w:ascii="Times New Roman" w:hAnsi="Times New Roman" w:cs="Times New Roman"/>
          <w:sz w:val="24"/>
          <w:szCs w:val="24"/>
        </w:rPr>
        <w:t>нормативни</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изисквания,</w:t>
      </w:r>
      <w:r w:rsidRPr="00554D27">
        <w:rPr>
          <w:rFonts w:ascii="Times New Roman" w:hAnsi="Times New Roman" w:cs="Times New Roman"/>
          <w:spacing w:val="-57"/>
          <w:sz w:val="24"/>
          <w:szCs w:val="24"/>
        </w:rPr>
        <w:t xml:space="preserve"> </w:t>
      </w:r>
      <w:r w:rsidRPr="00554D27">
        <w:rPr>
          <w:rFonts w:ascii="Times New Roman" w:hAnsi="Times New Roman" w:cs="Times New Roman"/>
          <w:sz w:val="24"/>
          <w:szCs w:val="24"/>
        </w:rPr>
        <w:t>които</w:t>
      </w:r>
      <w:r w:rsidRPr="00554D27">
        <w:rPr>
          <w:rFonts w:ascii="Times New Roman" w:hAnsi="Times New Roman" w:cs="Times New Roman"/>
          <w:spacing w:val="-1"/>
          <w:sz w:val="24"/>
          <w:szCs w:val="24"/>
        </w:rPr>
        <w:t xml:space="preserve"> </w:t>
      </w:r>
      <w:r w:rsidRPr="00554D27">
        <w:rPr>
          <w:rFonts w:ascii="Times New Roman" w:hAnsi="Times New Roman" w:cs="Times New Roman"/>
          <w:sz w:val="24"/>
          <w:szCs w:val="24"/>
        </w:rPr>
        <w:t>минимизират рисковете</w:t>
      </w:r>
      <w:r w:rsidRPr="00554D27">
        <w:rPr>
          <w:rFonts w:ascii="Times New Roman" w:hAnsi="Times New Roman" w:cs="Times New Roman"/>
          <w:spacing w:val="-1"/>
          <w:sz w:val="24"/>
          <w:szCs w:val="24"/>
        </w:rPr>
        <w:t xml:space="preserve"> </w:t>
      </w:r>
      <w:r w:rsidRPr="00554D27">
        <w:rPr>
          <w:rFonts w:ascii="Times New Roman" w:hAnsi="Times New Roman" w:cs="Times New Roman"/>
          <w:sz w:val="24"/>
          <w:szCs w:val="24"/>
        </w:rPr>
        <w:t>за</w:t>
      </w:r>
      <w:r w:rsidRPr="00554D27">
        <w:rPr>
          <w:rFonts w:ascii="Times New Roman" w:hAnsi="Times New Roman" w:cs="Times New Roman"/>
          <w:spacing w:val="-1"/>
          <w:sz w:val="24"/>
          <w:szCs w:val="24"/>
        </w:rPr>
        <w:t xml:space="preserve"> </w:t>
      </w:r>
      <w:r w:rsidRPr="00554D27">
        <w:rPr>
          <w:rFonts w:ascii="Times New Roman" w:hAnsi="Times New Roman" w:cs="Times New Roman"/>
          <w:sz w:val="24"/>
          <w:szCs w:val="24"/>
        </w:rPr>
        <w:t>околната</w:t>
      </w:r>
      <w:r w:rsidRPr="00554D27">
        <w:rPr>
          <w:rFonts w:ascii="Times New Roman" w:hAnsi="Times New Roman" w:cs="Times New Roman"/>
          <w:spacing w:val="-2"/>
          <w:sz w:val="24"/>
          <w:szCs w:val="24"/>
        </w:rPr>
        <w:t xml:space="preserve"> </w:t>
      </w:r>
      <w:r w:rsidRPr="00554D27">
        <w:rPr>
          <w:rFonts w:ascii="Times New Roman" w:hAnsi="Times New Roman" w:cs="Times New Roman"/>
          <w:sz w:val="24"/>
          <w:szCs w:val="24"/>
        </w:rPr>
        <w:t>среда;</w:t>
      </w:r>
    </w:p>
    <w:p w:rsidR="00554D27" w:rsidRPr="00554D27" w:rsidRDefault="00554D27" w:rsidP="00554D27">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54D27">
        <w:rPr>
          <w:rFonts w:ascii="Times New Roman" w:hAnsi="Times New Roman" w:cs="Times New Roman"/>
          <w:sz w:val="24"/>
          <w:szCs w:val="24"/>
        </w:rPr>
        <w:t>чрез</w:t>
      </w:r>
      <w:r w:rsidRPr="00554D27">
        <w:rPr>
          <w:rFonts w:ascii="Times New Roman" w:hAnsi="Times New Roman" w:cs="Times New Roman"/>
          <w:spacing w:val="34"/>
          <w:sz w:val="24"/>
          <w:szCs w:val="24"/>
        </w:rPr>
        <w:t xml:space="preserve"> </w:t>
      </w:r>
      <w:r w:rsidRPr="00554D27">
        <w:rPr>
          <w:rFonts w:ascii="Times New Roman" w:hAnsi="Times New Roman" w:cs="Times New Roman"/>
          <w:sz w:val="24"/>
          <w:szCs w:val="24"/>
        </w:rPr>
        <w:t>намаляване</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на</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количествата</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депонирани</w:t>
      </w:r>
      <w:r w:rsidRPr="00554D27">
        <w:rPr>
          <w:rFonts w:ascii="Times New Roman" w:hAnsi="Times New Roman" w:cs="Times New Roman"/>
          <w:spacing w:val="34"/>
          <w:sz w:val="24"/>
          <w:szCs w:val="24"/>
        </w:rPr>
        <w:t xml:space="preserve"> </w:t>
      </w:r>
      <w:r w:rsidRPr="00554D27">
        <w:rPr>
          <w:rFonts w:ascii="Times New Roman" w:hAnsi="Times New Roman" w:cs="Times New Roman"/>
          <w:sz w:val="24"/>
          <w:szCs w:val="24"/>
        </w:rPr>
        <w:t>отпадъци</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посредством</w:t>
      </w:r>
      <w:r w:rsidRPr="00554D27">
        <w:rPr>
          <w:rFonts w:ascii="Times New Roman" w:hAnsi="Times New Roman" w:cs="Times New Roman"/>
          <w:spacing w:val="-57"/>
          <w:sz w:val="24"/>
          <w:szCs w:val="24"/>
        </w:rPr>
        <w:t xml:space="preserve"> </w:t>
      </w:r>
      <w:r w:rsidR="00AC5708">
        <w:rPr>
          <w:rFonts w:ascii="Times New Roman" w:hAnsi="Times New Roman" w:cs="Times New Roman"/>
          <w:spacing w:val="-57"/>
          <w:sz w:val="24"/>
          <w:szCs w:val="24"/>
        </w:rPr>
        <w:t xml:space="preserve">                                         </w:t>
      </w:r>
      <w:r w:rsidRPr="00554D27">
        <w:rPr>
          <w:rFonts w:ascii="Times New Roman" w:hAnsi="Times New Roman" w:cs="Times New Roman"/>
          <w:sz w:val="24"/>
          <w:szCs w:val="24"/>
        </w:rPr>
        <w:t>увеличава</w:t>
      </w:r>
      <w:r w:rsidRPr="00554D27">
        <w:rPr>
          <w:rFonts w:ascii="Times New Roman" w:hAnsi="Times New Roman" w:cs="Times New Roman"/>
          <w:spacing w:val="-3"/>
          <w:sz w:val="24"/>
          <w:szCs w:val="24"/>
        </w:rPr>
        <w:t xml:space="preserve"> </w:t>
      </w:r>
      <w:r w:rsidRPr="00554D27">
        <w:rPr>
          <w:rFonts w:ascii="Times New Roman" w:hAnsi="Times New Roman" w:cs="Times New Roman"/>
          <w:sz w:val="24"/>
          <w:szCs w:val="24"/>
        </w:rPr>
        <w:t>дела</w:t>
      </w:r>
      <w:r w:rsidRPr="00554D27">
        <w:rPr>
          <w:rFonts w:ascii="Times New Roman" w:hAnsi="Times New Roman" w:cs="Times New Roman"/>
          <w:spacing w:val="-1"/>
          <w:sz w:val="24"/>
          <w:szCs w:val="24"/>
        </w:rPr>
        <w:t xml:space="preserve"> </w:t>
      </w:r>
      <w:r w:rsidRPr="00554D27">
        <w:rPr>
          <w:rFonts w:ascii="Times New Roman" w:hAnsi="Times New Roman" w:cs="Times New Roman"/>
          <w:sz w:val="24"/>
          <w:szCs w:val="24"/>
        </w:rPr>
        <w:t>на</w:t>
      </w:r>
      <w:r w:rsidRPr="00554D27">
        <w:rPr>
          <w:rFonts w:ascii="Times New Roman" w:hAnsi="Times New Roman" w:cs="Times New Roman"/>
          <w:spacing w:val="-1"/>
          <w:sz w:val="24"/>
          <w:szCs w:val="24"/>
        </w:rPr>
        <w:t xml:space="preserve"> </w:t>
      </w:r>
      <w:r w:rsidRPr="00554D27">
        <w:rPr>
          <w:rFonts w:ascii="Times New Roman" w:hAnsi="Times New Roman" w:cs="Times New Roman"/>
          <w:sz w:val="24"/>
          <w:szCs w:val="24"/>
        </w:rPr>
        <w:t>рециклираните</w:t>
      </w:r>
      <w:r w:rsidRPr="00554D27">
        <w:rPr>
          <w:rFonts w:ascii="Times New Roman" w:hAnsi="Times New Roman" w:cs="Times New Roman"/>
          <w:spacing w:val="-2"/>
          <w:sz w:val="24"/>
          <w:szCs w:val="24"/>
        </w:rPr>
        <w:t xml:space="preserve"> </w:t>
      </w:r>
      <w:r w:rsidRPr="00554D27">
        <w:rPr>
          <w:rFonts w:ascii="Times New Roman" w:hAnsi="Times New Roman" w:cs="Times New Roman"/>
          <w:sz w:val="24"/>
          <w:szCs w:val="24"/>
        </w:rPr>
        <w:t>и оползотворени</w:t>
      </w:r>
      <w:r w:rsidRPr="00554D27">
        <w:rPr>
          <w:rFonts w:ascii="Times New Roman" w:hAnsi="Times New Roman" w:cs="Times New Roman"/>
          <w:spacing w:val="-1"/>
          <w:sz w:val="24"/>
          <w:szCs w:val="24"/>
        </w:rPr>
        <w:t xml:space="preserve"> </w:t>
      </w:r>
      <w:r w:rsidRPr="00554D27">
        <w:rPr>
          <w:rFonts w:ascii="Times New Roman" w:hAnsi="Times New Roman" w:cs="Times New Roman"/>
          <w:sz w:val="24"/>
          <w:szCs w:val="24"/>
        </w:rPr>
        <w:t>отпадъци;</w:t>
      </w:r>
    </w:p>
    <w:p w:rsidR="00554D27" w:rsidRPr="00554D27" w:rsidRDefault="00554D27" w:rsidP="00554D27">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54D27">
        <w:rPr>
          <w:rFonts w:ascii="Times New Roman" w:hAnsi="Times New Roman" w:cs="Times New Roman"/>
          <w:sz w:val="24"/>
          <w:szCs w:val="24"/>
        </w:rPr>
        <w:t>закриване</w:t>
      </w:r>
      <w:r w:rsidRPr="00554D27">
        <w:rPr>
          <w:rFonts w:ascii="Times New Roman" w:hAnsi="Times New Roman" w:cs="Times New Roman"/>
          <w:spacing w:val="29"/>
          <w:sz w:val="24"/>
          <w:szCs w:val="24"/>
        </w:rPr>
        <w:t xml:space="preserve"> </w:t>
      </w:r>
      <w:r w:rsidRPr="00554D27">
        <w:rPr>
          <w:rFonts w:ascii="Times New Roman" w:hAnsi="Times New Roman" w:cs="Times New Roman"/>
          <w:sz w:val="24"/>
          <w:szCs w:val="24"/>
        </w:rPr>
        <w:t>и</w:t>
      </w:r>
      <w:r w:rsidRPr="00554D27">
        <w:rPr>
          <w:rFonts w:ascii="Times New Roman" w:hAnsi="Times New Roman" w:cs="Times New Roman"/>
          <w:spacing w:val="30"/>
          <w:sz w:val="24"/>
          <w:szCs w:val="24"/>
        </w:rPr>
        <w:t xml:space="preserve"> </w:t>
      </w:r>
      <w:r w:rsidRPr="00554D27">
        <w:rPr>
          <w:rFonts w:ascii="Times New Roman" w:hAnsi="Times New Roman" w:cs="Times New Roman"/>
          <w:sz w:val="24"/>
          <w:szCs w:val="24"/>
        </w:rPr>
        <w:t>рекултивация</w:t>
      </w:r>
      <w:r w:rsidRPr="00554D27">
        <w:rPr>
          <w:rFonts w:ascii="Times New Roman" w:hAnsi="Times New Roman" w:cs="Times New Roman"/>
          <w:spacing w:val="27"/>
          <w:sz w:val="24"/>
          <w:szCs w:val="24"/>
        </w:rPr>
        <w:t xml:space="preserve"> </w:t>
      </w:r>
      <w:r w:rsidRPr="00554D27">
        <w:rPr>
          <w:rFonts w:ascii="Times New Roman" w:hAnsi="Times New Roman" w:cs="Times New Roman"/>
          <w:sz w:val="24"/>
          <w:szCs w:val="24"/>
        </w:rPr>
        <w:t>на</w:t>
      </w:r>
      <w:r w:rsidRPr="00554D27">
        <w:rPr>
          <w:rFonts w:ascii="Times New Roman" w:hAnsi="Times New Roman" w:cs="Times New Roman"/>
          <w:spacing w:val="30"/>
          <w:sz w:val="24"/>
          <w:szCs w:val="24"/>
        </w:rPr>
        <w:t xml:space="preserve"> </w:t>
      </w:r>
      <w:r w:rsidRPr="00554D27">
        <w:rPr>
          <w:rFonts w:ascii="Times New Roman" w:hAnsi="Times New Roman" w:cs="Times New Roman"/>
          <w:sz w:val="24"/>
          <w:szCs w:val="24"/>
        </w:rPr>
        <w:t>старите</w:t>
      </w:r>
      <w:r w:rsidRPr="00554D27">
        <w:rPr>
          <w:rFonts w:ascii="Times New Roman" w:hAnsi="Times New Roman" w:cs="Times New Roman"/>
          <w:spacing w:val="29"/>
          <w:sz w:val="24"/>
          <w:szCs w:val="24"/>
        </w:rPr>
        <w:t xml:space="preserve"> </w:t>
      </w:r>
      <w:r w:rsidRPr="00554D27">
        <w:rPr>
          <w:rFonts w:ascii="Times New Roman" w:hAnsi="Times New Roman" w:cs="Times New Roman"/>
          <w:sz w:val="24"/>
          <w:szCs w:val="24"/>
        </w:rPr>
        <w:t>депа</w:t>
      </w:r>
      <w:r w:rsidRPr="00554D27">
        <w:rPr>
          <w:rFonts w:ascii="Times New Roman" w:hAnsi="Times New Roman" w:cs="Times New Roman"/>
          <w:spacing w:val="28"/>
          <w:sz w:val="24"/>
          <w:szCs w:val="24"/>
        </w:rPr>
        <w:t xml:space="preserve"> </w:t>
      </w:r>
      <w:r w:rsidRPr="00554D27">
        <w:rPr>
          <w:rFonts w:ascii="Times New Roman" w:hAnsi="Times New Roman" w:cs="Times New Roman"/>
          <w:sz w:val="24"/>
          <w:szCs w:val="24"/>
        </w:rPr>
        <w:t>за</w:t>
      </w:r>
      <w:r w:rsidRPr="00554D27">
        <w:rPr>
          <w:rFonts w:ascii="Times New Roman" w:hAnsi="Times New Roman" w:cs="Times New Roman"/>
          <w:spacing w:val="29"/>
          <w:sz w:val="24"/>
          <w:szCs w:val="24"/>
        </w:rPr>
        <w:t xml:space="preserve"> </w:t>
      </w:r>
      <w:r w:rsidRPr="00554D27">
        <w:rPr>
          <w:rFonts w:ascii="Times New Roman" w:hAnsi="Times New Roman" w:cs="Times New Roman"/>
          <w:sz w:val="24"/>
          <w:szCs w:val="24"/>
        </w:rPr>
        <w:t>отпадъци</w:t>
      </w:r>
      <w:r w:rsidRPr="00554D27">
        <w:rPr>
          <w:rFonts w:ascii="Times New Roman" w:hAnsi="Times New Roman" w:cs="Times New Roman"/>
          <w:spacing w:val="32"/>
          <w:sz w:val="24"/>
          <w:szCs w:val="24"/>
        </w:rPr>
        <w:t xml:space="preserve"> </w:t>
      </w:r>
      <w:r w:rsidRPr="00554D27">
        <w:rPr>
          <w:rFonts w:ascii="Times New Roman" w:hAnsi="Times New Roman" w:cs="Times New Roman"/>
          <w:sz w:val="24"/>
          <w:szCs w:val="24"/>
        </w:rPr>
        <w:t>с</w:t>
      </w:r>
      <w:r w:rsidRPr="00554D27">
        <w:rPr>
          <w:rFonts w:ascii="Times New Roman" w:hAnsi="Times New Roman" w:cs="Times New Roman"/>
          <w:spacing w:val="27"/>
          <w:sz w:val="24"/>
          <w:szCs w:val="24"/>
        </w:rPr>
        <w:t xml:space="preserve"> </w:t>
      </w:r>
      <w:r w:rsidRPr="00554D27">
        <w:rPr>
          <w:rFonts w:ascii="Times New Roman" w:hAnsi="Times New Roman" w:cs="Times New Roman"/>
          <w:sz w:val="24"/>
          <w:szCs w:val="24"/>
        </w:rPr>
        <w:t>преустановена</w:t>
      </w:r>
      <w:r w:rsidRPr="00554D27">
        <w:rPr>
          <w:rFonts w:ascii="Times New Roman" w:hAnsi="Times New Roman" w:cs="Times New Roman"/>
          <w:spacing w:val="-57"/>
          <w:sz w:val="24"/>
          <w:szCs w:val="24"/>
        </w:rPr>
        <w:t xml:space="preserve"> </w:t>
      </w:r>
      <w:r w:rsidRPr="00554D27">
        <w:rPr>
          <w:rFonts w:ascii="Times New Roman" w:hAnsi="Times New Roman" w:cs="Times New Roman"/>
          <w:sz w:val="24"/>
          <w:szCs w:val="24"/>
        </w:rPr>
        <w:t>експлоатация;</w:t>
      </w:r>
    </w:p>
    <w:p w:rsidR="00554D27" w:rsidRPr="00AC5708" w:rsidRDefault="00554D27" w:rsidP="00554D27">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54D27">
        <w:rPr>
          <w:rFonts w:ascii="Times New Roman" w:hAnsi="Times New Roman" w:cs="Times New Roman"/>
          <w:sz w:val="24"/>
          <w:szCs w:val="24"/>
        </w:rPr>
        <w:t>последващи</w:t>
      </w:r>
      <w:r w:rsidRPr="00AC5708">
        <w:rPr>
          <w:rFonts w:ascii="Times New Roman" w:hAnsi="Times New Roman" w:cs="Times New Roman"/>
          <w:spacing w:val="33"/>
          <w:sz w:val="24"/>
          <w:szCs w:val="24"/>
        </w:rPr>
        <w:t xml:space="preserve"> </w:t>
      </w:r>
      <w:r w:rsidRPr="00554D27">
        <w:rPr>
          <w:rFonts w:ascii="Times New Roman" w:hAnsi="Times New Roman" w:cs="Times New Roman"/>
          <w:sz w:val="24"/>
          <w:szCs w:val="24"/>
        </w:rPr>
        <w:t>следексплоатационни</w:t>
      </w:r>
      <w:r w:rsidRPr="00AC5708">
        <w:rPr>
          <w:rFonts w:ascii="Times New Roman" w:hAnsi="Times New Roman" w:cs="Times New Roman"/>
          <w:spacing w:val="90"/>
          <w:sz w:val="24"/>
          <w:szCs w:val="24"/>
        </w:rPr>
        <w:t xml:space="preserve"> </w:t>
      </w:r>
      <w:r w:rsidRPr="00554D27">
        <w:rPr>
          <w:rFonts w:ascii="Times New Roman" w:hAnsi="Times New Roman" w:cs="Times New Roman"/>
          <w:sz w:val="24"/>
          <w:szCs w:val="24"/>
        </w:rPr>
        <w:t>грижи</w:t>
      </w:r>
      <w:r w:rsidRPr="00AC5708">
        <w:rPr>
          <w:rFonts w:ascii="Times New Roman" w:hAnsi="Times New Roman" w:cs="Times New Roman"/>
          <w:spacing w:val="87"/>
          <w:sz w:val="24"/>
          <w:szCs w:val="24"/>
        </w:rPr>
        <w:t xml:space="preserve"> </w:t>
      </w:r>
      <w:r w:rsidRPr="00554D27">
        <w:rPr>
          <w:rFonts w:ascii="Times New Roman" w:hAnsi="Times New Roman" w:cs="Times New Roman"/>
          <w:sz w:val="24"/>
          <w:szCs w:val="24"/>
        </w:rPr>
        <w:t>и</w:t>
      </w:r>
      <w:r w:rsidRPr="00AC5708">
        <w:rPr>
          <w:rFonts w:ascii="Times New Roman" w:hAnsi="Times New Roman" w:cs="Times New Roman"/>
          <w:spacing w:val="87"/>
          <w:sz w:val="24"/>
          <w:szCs w:val="24"/>
        </w:rPr>
        <w:t xml:space="preserve"> </w:t>
      </w:r>
      <w:r w:rsidRPr="00554D27">
        <w:rPr>
          <w:rFonts w:ascii="Times New Roman" w:hAnsi="Times New Roman" w:cs="Times New Roman"/>
          <w:sz w:val="24"/>
          <w:szCs w:val="24"/>
        </w:rPr>
        <w:t>мониторинг</w:t>
      </w:r>
      <w:r w:rsidRPr="00AC5708">
        <w:rPr>
          <w:rFonts w:ascii="Times New Roman" w:hAnsi="Times New Roman" w:cs="Times New Roman"/>
          <w:spacing w:val="86"/>
          <w:sz w:val="24"/>
          <w:szCs w:val="24"/>
        </w:rPr>
        <w:t xml:space="preserve"> </w:t>
      </w:r>
      <w:r w:rsidRPr="00554D27">
        <w:rPr>
          <w:rFonts w:ascii="Times New Roman" w:hAnsi="Times New Roman" w:cs="Times New Roman"/>
          <w:sz w:val="24"/>
          <w:szCs w:val="24"/>
        </w:rPr>
        <w:t>на</w:t>
      </w:r>
      <w:r w:rsidRPr="00AC5708">
        <w:rPr>
          <w:rFonts w:ascii="Times New Roman" w:hAnsi="Times New Roman" w:cs="Times New Roman"/>
          <w:spacing w:val="88"/>
          <w:sz w:val="24"/>
          <w:szCs w:val="24"/>
        </w:rPr>
        <w:t xml:space="preserve"> </w:t>
      </w:r>
      <w:r w:rsidRPr="00AC5708">
        <w:rPr>
          <w:rFonts w:ascii="Times New Roman" w:hAnsi="Times New Roman" w:cs="Times New Roman"/>
          <w:sz w:val="24"/>
          <w:szCs w:val="24"/>
        </w:rPr>
        <w:t>закритите</w:t>
      </w:r>
      <w:r w:rsidR="00AC5708" w:rsidRPr="00AC5708">
        <w:rPr>
          <w:rFonts w:ascii="Times New Roman" w:hAnsi="Times New Roman" w:cs="Times New Roman"/>
          <w:sz w:val="24"/>
          <w:szCs w:val="24"/>
        </w:rPr>
        <w:t xml:space="preserve"> </w:t>
      </w:r>
      <w:r w:rsidRPr="00AC5708">
        <w:rPr>
          <w:rFonts w:ascii="Times New Roman" w:hAnsi="Times New Roman" w:cs="Times New Roman"/>
          <w:sz w:val="24"/>
          <w:szCs w:val="24"/>
        </w:rPr>
        <w:t>депа;</w:t>
      </w:r>
    </w:p>
    <w:p w:rsidR="00554D27" w:rsidRPr="00AC5708" w:rsidRDefault="00554D27" w:rsidP="00554D27">
      <w:pPr>
        <w:pStyle w:val="aa"/>
        <w:widowControl w:val="0"/>
        <w:numPr>
          <w:ilvl w:val="0"/>
          <w:numId w:val="60"/>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54D27">
        <w:rPr>
          <w:rFonts w:ascii="Times New Roman" w:hAnsi="Times New Roman" w:cs="Times New Roman"/>
          <w:sz w:val="24"/>
          <w:szCs w:val="24"/>
        </w:rPr>
        <w:t>предотвратяване</w:t>
      </w:r>
      <w:r w:rsidRPr="00AC5708">
        <w:rPr>
          <w:rFonts w:ascii="Times New Roman" w:hAnsi="Times New Roman" w:cs="Times New Roman"/>
          <w:spacing w:val="37"/>
          <w:sz w:val="24"/>
          <w:szCs w:val="24"/>
        </w:rPr>
        <w:t xml:space="preserve"> </w:t>
      </w:r>
      <w:r w:rsidRPr="00554D27">
        <w:rPr>
          <w:rFonts w:ascii="Times New Roman" w:hAnsi="Times New Roman" w:cs="Times New Roman"/>
          <w:sz w:val="24"/>
          <w:szCs w:val="24"/>
        </w:rPr>
        <w:t>на</w:t>
      </w:r>
      <w:r w:rsidRPr="00AC5708">
        <w:rPr>
          <w:rFonts w:ascii="Times New Roman" w:hAnsi="Times New Roman" w:cs="Times New Roman"/>
          <w:spacing w:val="96"/>
          <w:sz w:val="24"/>
          <w:szCs w:val="24"/>
        </w:rPr>
        <w:t xml:space="preserve"> </w:t>
      </w:r>
      <w:r w:rsidRPr="00554D27">
        <w:rPr>
          <w:rFonts w:ascii="Times New Roman" w:hAnsi="Times New Roman" w:cs="Times New Roman"/>
          <w:sz w:val="24"/>
          <w:szCs w:val="24"/>
        </w:rPr>
        <w:t>депонирането</w:t>
      </w:r>
      <w:r w:rsidRPr="00AC5708">
        <w:rPr>
          <w:rFonts w:ascii="Times New Roman" w:hAnsi="Times New Roman" w:cs="Times New Roman"/>
          <w:spacing w:val="97"/>
          <w:sz w:val="24"/>
          <w:szCs w:val="24"/>
        </w:rPr>
        <w:t xml:space="preserve"> </w:t>
      </w:r>
      <w:r w:rsidRPr="00554D27">
        <w:rPr>
          <w:rFonts w:ascii="Times New Roman" w:hAnsi="Times New Roman" w:cs="Times New Roman"/>
          <w:sz w:val="24"/>
          <w:szCs w:val="24"/>
        </w:rPr>
        <w:t>доколкото</w:t>
      </w:r>
      <w:r w:rsidRPr="00AC5708">
        <w:rPr>
          <w:rFonts w:ascii="Times New Roman" w:hAnsi="Times New Roman" w:cs="Times New Roman"/>
          <w:spacing w:val="97"/>
          <w:sz w:val="24"/>
          <w:szCs w:val="24"/>
        </w:rPr>
        <w:t xml:space="preserve"> </w:t>
      </w:r>
      <w:r w:rsidRPr="00554D27">
        <w:rPr>
          <w:rFonts w:ascii="Times New Roman" w:hAnsi="Times New Roman" w:cs="Times New Roman"/>
          <w:sz w:val="24"/>
          <w:szCs w:val="24"/>
        </w:rPr>
        <w:t>е</w:t>
      </w:r>
      <w:r w:rsidRPr="00AC5708">
        <w:rPr>
          <w:rFonts w:ascii="Times New Roman" w:hAnsi="Times New Roman" w:cs="Times New Roman"/>
          <w:spacing w:val="96"/>
          <w:sz w:val="24"/>
          <w:szCs w:val="24"/>
        </w:rPr>
        <w:t xml:space="preserve"> </w:t>
      </w:r>
      <w:r w:rsidRPr="00554D27">
        <w:rPr>
          <w:rFonts w:ascii="Times New Roman" w:hAnsi="Times New Roman" w:cs="Times New Roman"/>
          <w:sz w:val="24"/>
          <w:szCs w:val="24"/>
        </w:rPr>
        <w:t>възможно</w:t>
      </w:r>
      <w:r w:rsidRPr="00AC5708">
        <w:rPr>
          <w:rFonts w:ascii="Times New Roman" w:hAnsi="Times New Roman" w:cs="Times New Roman"/>
          <w:spacing w:val="97"/>
          <w:sz w:val="24"/>
          <w:szCs w:val="24"/>
        </w:rPr>
        <w:t xml:space="preserve"> </w:t>
      </w:r>
      <w:r w:rsidRPr="00554D27">
        <w:rPr>
          <w:rFonts w:ascii="Times New Roman" w:hAnsi="Times New Roman" w:cs="Times New Roman"/>
          <w:sz w:val="24"/>
          <w:szCs w:val="24"/>
        </w:rPr>
        <w:t>на</w:t>
      </w:r>
      <w:r w:rsidRPr="00AC5708">
        <w:rPr>
          <w:rFonts w:ascii="Times New Roman" w:hAnsi="Times New Roman" w:cs="Times New Roman"/>
          <w:spacing w:val="97"/>
          <w:sz w:val="24"/>
          <w:szCs w:val="24"/>
        </w:rPr>
        <w:t xml:space="preserve"> </w:t>
      </w:r>
      <w:r w:rsidRPr="00554D27">
        <w:rPr>
          <w:rFonts w:ascii="Times New Roman" w:hAnsi="Times New Roman" w:cs="Times New Roman"/>
          <w:sz w:val="24"/>
          <w:szCs w:val="24"/>
        </w:rPr>
        <w:t>опасни</w:t>
      </w:r>
      <w:r w:rsidR="00AC5708">
        <w:rPr>
          <w:rFonts w:ascii="Times New Roman" w:hAnsi="Times New Roman" w:cs="Times New Roman"/>
          <w:sz w:val="24"/>
          <w:szCs w:val="24"/>
        </w:rPr>
        <w:t xml:space="preserve"> </w:t>
      </w:r>
      <w:r w:rsidRPr="00AC5708">
        <w:rPr>
          <w:rFonts w:ascii="Times New Roman" w:hAnsi="Times New Roman" w:cs="Times New Roman"/>
          <w:sz w:val="24"/>
          <w:szCs w:val="24"/>
        </w:rPr>
        <w:t>битови</w:t>
      </w:r>
      <w:r w:rsidRPr="00AC5708">
        <w:rPr>
          <w:rFonts w:ascii="Times New Roman" w:hAnsi="Times New Roman" w:cs="Times New Roman"/>
          <w:spacing w:val="-3"/>
          <w:sz w:val="24"/>
          <w:szCs w:val="24"/>
        </w:rPr>
        <w:t xml:space="preserve"> </w:t>
      </w:r>
      <w:r w:rsidRPr="00AC5708">
        <w:rPr>
          <w:rFonts w:ascii="Times New Roman" w:hAnsi="Times New Roman" w:cs="Times New Roman"/>
          <w:sz w:val="24"/>
          <w:szCs w:val="24"/>
        </w:rPr>
        <w:t>отпадъци</w:t>
      </w:r>
      <w:r w:rsidRPr="00AC5708">
        <w:rPr>
          <w:rFonts w:ascii="Times New Roman" w:hAnsi="Times New Roman" w:cs="Times New Roman"/>
          <w:spacing w:val="-2"/>
          <w:sz w:val="24"/>
          <w:szCs w:val="24"/>
        </w:rPr>
        <w:t xml:space="preserve"> </w:t>
      </w:r>
      <w:r w:rsidRPr="00AC5708">
        <w:rPr>
          <w:rFonts w:ascii="Times New Roman" w:hAnsi="Times New Roman" w:cs="Times New Roman"/>
          <w:sz w:val="24"/>
          <w:szCs w:val="24"/>
        </w:rPr>
        <w:t>чрез</w:t>
      </w:r>
      <w:r w:rsidRPr="00AC5708">
        <w:rPr>
          <w:rFonts w:ascii="Times New Roman" w:hAnsi="Times New Roman" w:cs="Times New Roman"/>
          <w:spacing w:val="-2"/>
          <w:sz w:val="24"/>
          <w:szCs w:val="24"/>
        </w:rPr>
        <w:t xml:space="preserve"> </w:t>
      </w:r>
      <w:r w:rsidRPr="00AC5708">
        <w:rPr>
          <w:rFonts w:ascii="Times New Roman" w:hAnsi="Times New Roman" w:cs="Times New Roman"/>
          <w:sz w:val="24"/>
          <w:szCs w:val="24"/>
        </w:rPr>
        <w:t>разделното</w:t>
      </w:r>
      <w:r w:rsidRPr="00AC5708">
        <w:rPr>
          <w:rFonts w:ascii="Times New Roman" w:hAnsi="Times New Roman" w:cs="Times New Roman"/>
          <w:spacing w:val="-2"/>
          <w:sz w:val="24"/>
          <w:szCs w:val="24"/>
        </w:rPr>
        <w:t xml:space="preserve"> </w:t>
      </w:r>
      <w:r w:rsidRPr="00AC5708">
        <w:rPr>
          <w:rFonts w:ascii="Times New Roman" w:hAnsi="Times New Roman" w:cs="Times New Roman"/>
          <w:sz w:val="24"/>
          <w:szCs w:val="24"/>
        </w:rPr>
        <w:t>им</w:t>
      </w:r>
      <w:r w:rsidRPr="00AC5708">
        <w:rPr>
          <w:rFonts w:ascii="Times New Roman" w:hAnsi="Times New Roman" w:cs="Times New Roman"/>
          <w:spacing w:val="-4"/>
          <w:sz w:val="24"/>
          <w:szCs w:val="24"/>
        </w:rPr>
        <w:t xml:space="preserve"> </w:t>
      </w:r>
      <w:r w:rsidRPr="00AC5708">
        <w:rPr>
          <w:rFonts w:ascii="Times New Roman" w:hAnsi="Times New Roman" w:cs="Times New Roman"/>
          <w:sz w:val="24"/>
          <w:szCs w:val="24"/>
        </w:rPr>
        <w:t>събиране</w:t>
      </w:r>
      <w:r w:rsidRPr="00AC5708">
        <w:rPr>
          <w:rFonts w:ascii="Times New Roman" w:hAnsi="Times New Roman" w:cs="Times New Roman"/>
          <w:spacing w:val="-6"/>
          <w:sz w:val="24"/>
          <w:szCs w:val="24"/>
        </w:rPr>
        <w:t xml:space="preserve"> </w:t>
      </w:r>
      <w:r w:rsidRPr="00AC5708">
        <w:rPr>
          <w:rFonts w:ascii="Times New Roman" w:hAnsi="Times New Roman" w:cs="Times New Roman"/>
          <w:sz w:val="24"/>
          <w:szCs w:val="24"/>
        </w:rPr>
        <w:t>и</w:t>
      </w:r>
      <w:r w:rsidRPr="00AC5708">
        <w:rPr>
          <w:rFonts w:ascii="Times New Roman" w:hAnsi="Times New Roman" w:cs="Times New Roman"/>
          <w:spacing w:val="-2"/>
          <w:sz w:val="24"/>
          <w:szCs w:val="24"/>
        </w:rPr>
        <w:t xml:space="preserve"> </w:t>
      </w:r>
      <w:r w:rsidRPr="00AC5708">
        <w:rPr>
          <w:rFonts w:ascii="Times New Roman" w:hAnsi="Times New Roman" w:cs="Times New Roman"/>
          <w:sz w:val="24"/>
          <w:szCs w:val="24"/>
        </w:rPr>
        <w:t>предаване</w:t>
      </w:r>
      <w:r w:rsidRPr="00AC5708">
        <w:rPr>
          <w:rFonts w:ascii="Times New Roman" w:hAnsi="Times New Roman" w:cs="Times New Roman"/>
          <w:spacing w:val="-3"/>
          <w:sz w:val="24"/>
          <w:szCs w:val="24"/>
        </w:rPr>
        <w:t xml:space="preserve"> </w:t>
      </w:r>
      <w:r w:rsidRPr="00AC5708">
        <w:rPr>
          <w:rFonts w:ascii="Times New Roman" w:hAnsi="Times New Roman" w:cs="Times New Roman"/>
          <w:sz w:val="24"/>
          <w:szCs w:val="24"/>
        </w:rPr>
        <w:t>за</w:t>
      </w:r>
      <w:r w:rsidRPr="00AC5708">
        <w:rPr>
          <w:rFonts w:ascii="Times New Roman" w:hAnsi="Times New Roman" w:cs="Times New Roman"/>
          <w:spacing w:val="-3"/>
          <w:sz w:val="24"/>
          <w:szCs w:val="24"/>
        </w:rPr>
        <w:t xml:space="preserve"> </w:t>
      </w:r>
      <w:r w:rsidRPr="00AC5708">
        <w:rPr>
          <w:rFonts w:ascii="Times New Roman" w:hAnsi="Times New Roman" w:cs="Times New Roman"/>
          <w:sz w:val="24"/>
          <w:szCs w:val="24"/>
        </w:rPr>
        <w:t>обезвреждане.</w:t>
      </w:r>
    </w:p>
    <w:p w:rsidR="00554D27" w:rsidRPr="00554D27" w:rsidRDefault="00554D27" w:rsidP="00554D27">
      <w:pPr>
        <w:pStyle w:val="ac"/>
        <w:spacing w:line="276" w:lineRule="auto"/>
        <w:ind w:left="0" w:firstLine="425"/>
      </w:pPr>
      <w:r w:rsidRPr="00554D27">
        <w:t>Община Гълъбово е сред общините в България, които вече спазват изискванията</w:t>
      </w:r>
      <w:r w:rsidRPr="00554D27">
        <w:rPr>
          <w:spacing w:val="1"/>
        </w:rPr>
        <w:t xml:space="preserve"> </w:t>
      </w:r>
      <w:r w:rsidRPr="00554D27">
        <w:t>за</w:t>
      </w:r>
      <w:r w:rsidRPr="00554D27">
        <w:rPr>
          <w:spacing w:val="1"/>
        </w:rPr>
        <w:t xml:space="preserve"> </w:t>
      </w:r>
      <w:r w:rsidRPr="00554D27">
        <w:t>депониране</w:t>
      </w:r>
      <w:r w:rsidRPr="00554D27">
        <w:rPr>
          <w:spacing w:val="1"/>
        </w:rPr>
        <w:t xml:space="preserve"> </w:t>
      </w:r>
      <w:r w:rsidRPr="00554D27">
        <w:t>на</w:t>
      </w:r>
      <w:r w:rsidRPr="00554D27">
        <w:rPr>
          <w:spacing w:val="1"/>
        </w:rPr>
        <w:t xml:space="preserve"> </w:t>
      </w:r>
      <w:r w:rsidRPr="00554D27">
        <w:t>битовите</w:t>
      </w:r>
      <w:r w:rsidRPr="00554D27">
        <w:rPr>
          <w:spacing w:val="1"/>
        </w:rPr>
        <w:t xml:space="preserve"> </w:t>
      </w:r>
      <w:r w:rsidRPr="00554D27">
        <w:t>отпадъци</w:t>
      </w:r>
      <w:r w:rsidRPr="00554D27">
        <w:rPr>
          <w:spacing w:val="1"/>
        </w:rPr>
        <w:t xml:space="preserve"> </w:t>
      </w:r>
      <w:r w:rsidRPr="00554D27">
        <w:t>на</w:t>
      </w:r>
      <w:r w:rsidRPr="00554D27">
        <w:rPr>
          <w:spacing w:val="1"/>
        </w:rPr>
        <w:t xml:space="preserve"> </w:t>
      </w:r>
      <w:r w:rsidRPr="00554D27">
        <w:t>депа,</w:t>
      </w:r>
      <w:r w:rsidRPr="00554D27">
        <w:rPr>
          <w:spacing w:val="1"/>
        </w:rPr>
        <w:t xml:space="preserve"> </w:t>
      </w:r>
      <w:r w:rsidRPr="00554D27">
        <w:t>които</w:t>
      </w:r>
      <w:r w:rsidRPr="00554D27">
        <w:rPr>
          <w:spacing w:val="1"/>
        </w:rPr>
        <w:t xml:space="preserve"> </w:t>
      </w:r>
      <w:r w:rsidRPr="00554D27">
        <w:t>отговарят</w:t>
      </w:r>
      <w:r w:rsidRPr="00554D27">
        <w:rPr>
          <w:spacing w:val="1"/>
        </w:rPr>
        <w:t xml:space="preserve"> </w:t>
      </w:r>
      <w:r w:rsidRPr="00554D27">
        <w:t>на</w:t>
      </w:r>
      <w:r w:rsidRPr="00554D27">
        <w:rPr>
          <w:spacing w:val="1"/>
        </w:rPr>
        <w:t xml:space="preserve"> </w:t>
      </w:r>
      <w:r w:rsidRPr="00554D27">
        <w:t>европейските</w:t>
      </w:r>
      <w:r w:rsidRPr="00554D27">
        <w:rPr>
          <w:spacing w:val="1"/>
        </w:rPr>
        <w:t xml:space="preserve"> </w:t>
      </w:r>
      <w:r w:rsidRPr="00554D27">
        <w:t>и</w:t>
      </w:r>
      <w:r w:rsidRPr="00554D27">
        <w:rPr>
          <w:spacing w:val="1"/>
        </w:rPr>
        <w:t xml:space="preserve"> </w:t>
      </w:r>
      <w:r w:rsidRPr="00554D27">
        <w:t>националните изисквания за намаляване и предотвратяване на риска от депонираните</w:t>
      </w:r>
      <w:r w:rsidRPr="00554D27">
        <w:rPr>
          <w:spacing w:val="1"/>
        </w:rPr>
        <w:t xml:space="preserve"> </w:t>
      </w:r>
      <w:r w:rsidRPr="00554D27">
        <w:t>отпадъци чрез ползване на модерно регионално депо, част от Регионалната система за</w:t>
      </w:r>
      <w:r w:rsidRPr="00554D27">
        <w:rPr>
          <w:spacing w:val="1"/>
        </w:rPr>
        <w:t xml:space="preserve"> </w:t>
      </w:r>
      <w:r w:rsidRPr="00554D27">
        <w:t>управление</w:t>
      </w:r>
      <w:r w:rsidRPr="00554D27">
        <w:rPr>
          <w:spacing w:val="1"/>
        </w:rPr>
        <w:t xml:space="preserve"> </w:t>
      </w:r>
      <w:r w:rsidRPr="00554D27">
        <w:t>на</w:t>
      </w:r>
      <w:r w:rsidRPr="00554D27">
        <w:rPr>
          <w:spacing w:val="1"/>
        </w:rPr>
        <w:t xml:space="preserve"> </w:t>
      </w:r>
      <w:r w:rsidRPr="00554D27">
        <w:t>отпадъците</w:t>
      </w:r>
      <w:r w:rsidRPr="00554D27">
        <w:rPr>
          <w:spacing w:val="1"/>
        </w:rPr>
        <w:t xml:space="preserve"> </w:t>
      </w:r>
      <w:r w:rsidRPr="00554D27">
        <w:t>в</w:t>
      </w:r>
      <w:r w:rsidRPr="00554D27">
        <w:rPr>
          <w:spacing w:val="1"/>
        </w:rPr>
        <w:t xml:space="preserve"> </w:t>
      </w:r>
      <w:r w:rsidRPr="00554D27">
        <w:t>регион</w:t>
      </w:r>
      <w:r w:rsidRPr="00554D27">
        <w:rPr>
          <w:spacing w:val="1"/>
        </w:rPr>
        <w:t xml:space="preserve"> </w:t>
      </w:r>
      <w:r w:rsidRPr="00554D27">
        <w:t>Стара</w:t>
      </w:r>
      <w:r w:rsidRPr="00554D27">
        <w:rPr>
          <w:spacing w:val="1"/>
        </w:rPr>
        <w:t xml:space="preserve"> </w:t>
      </w:r>
      <w:r w:rsidRPr="00554D27">
        <w:t>Загора.</w:t>
      </w:r>
      <w:r w:rsidRPr="00554D27">
        <w:rPr>
          <w:spacing w:val="1"/>
        </w:rPr>
        <w:t xml:space="preserve"> </w:t>
      </w:r>
      <w:r w:rsidRPr="00554D27">
        <w:t>Общината,</w:t>
      </w:r>
      <w:r w:rsidRPr="00554D27">
        <w:rPr>
          <w:spacing w:val="1"/>
        </w:rPr>
        <w:t xml:space="preserve"> </w:t>
      </w:r>
      <w:r w:rsidRPr="00554D27">
        <w:t>в</w:t>
      </w:r>
      <w:r w:rsidRPr="00554D27">
        <w:rPr>
          <w:spacing w:val="1"/>
        </w:rPr>
        <w:t xml:space="preserve"> </w:t>
      </w:r>
      <w:r w:rsidRPr="00554D27">
        <w:t>сътрудничество</w:t>
      </w:r>
      <w:r w:rsidRPr="00554D27">
        <w:rPr>
          <w:spacing w:val="1"/>
        </w:rPr>
        <w:t xml:space="preserve"> </w:t>
      </w:r>
      <w:r w:rsidRPr="00554D27">
        <w:t>с</w:t>
      </w:r>
      <w:r w:rsidRPr="00554D27">
        <w:rPr>
          <w:spacing w:val="1"/>
        </w:rPr>
        <w:t xml:space="preserve"> </w:t>
      </w:r>
      <w:r w:rsidRPr="00554D27">
        <w:t>другите общини</w:t>
      </w:r>
      <w:r w:rsidRPr="00554D27">
        <w:rPr>
          <w:spacing w:val="1"/>
        </w:rPr>
        <w:t xml:space="preserve"> </w:t>
      </w:r>
      <w:r w:rsidRPr="00554D27">
        <w:t>членки</w:t>
      </w:r>
      <w:r w:rsidRPr="00554D27">
        <w:rPr>
          <w:spacing w:val="1"/>
        </w:rPr>
        <w:t xml:space="preserve"> </w:t>
      </w:r>
      <w:r w:rsidRPr="00554D27">
        <w:t>на РСУО</w:t>
      </w:r>
      <w:r w:rsidRPr="00554D27">
        <w:rPr>
          <w:spacing w:val="1"/>
        </w:rPr>
        <w:t xml:space="preserve"> </w:t>
      </w:r>
      <w:r w:rsidRPr="00554D27">
        <w:t>– Стара Загора, изпълни</w:t>
      </w:r>
      <w:r w:rsidRPr="00554D27">
        <w:rPr>
          <w:spacing w:val="1"/>
        </w:rPr>
        <w:t xml:space="preserve"> </w:t>
      </w:r>
      <w:r w:rsidRPr="00554D27">
        <w:t>проект „Изграждане на</w:t>
      </w:r>
      <w:r w:rsidRPr="00554D27">
        <w:rPr>
          <w:spacing w:val="1"/>
        </w:rPr>
        <w:t xml:space="preserve"> </w:t>
      </w:r>
      <w:r w:rsidRPr="00554D27">
        <w:t>регионална</w:t>
      </w:r>
      <w:r w:rsidRPr="00554D27">
        <w:rPr>
          <w:spacing w:val="1"/>
        </w:rPr>
        <w:t xml:space="preserve"> </w:t>
      </w:r>
      <w:r w:rsidRPr="00554D27">
        <w:t>система</w:t>
      </w:r>
      <w:r w:rsidRPr="00554D27">
        <w:rPr>
          <w:spacing w:val="1"/>
        </w:rPr>
        <w:t xml:space="preserve"> </w:t>
      </w:r>
      <w:r w:rsidRPr="00554D27">
        <w:t>за</w:t>
      </w:r>
      <w:r w:rsidRPr="00554D27">
        <w:rPr>
          <w:spacing w:val="1"/>
        </w:rPr>
        <w:t xml:space="preserve"> </w:t>
      </w:r>
      <w:r w:rsidRPr="00554D27">
        <w:t>управление</w:t>
      </w:r>
      <w:r w:rsidRPr="00554D27">
        <w:rPr>
          <w:spacing w:val="1"/>
        </w:rPr>
        <w:t xml:space="preserve"> </w:t>
      </w:r>
      <w:r w:rsidRPr="00554D27">
        <w:t>на</w:t>
      </w:r>
      <w:r w:rsidRPr="00554D27">
        <w:rPr>
          <w:spacing w:val="1"/>
        </w:rPr>
        <w:t xml:space="preserve"> </w:t>
      </w:r>
      <w:r w:rsidRPr="00554D27">
        <w:t>отпадъците</w:t>
      </w:r>
      <w:r w:rsidRPr="00554D27">
        <w:rPr>
          <w:spacing w:val="1"/>
        </w:rPr>
        <w:t xml:space="preserve"> </w:t>
      </w:r>
      <w:r w:rsidRPr="00554D27">
        <w:t>в</w:t>
      </w:r>
      <w:r w:rsidRPr="00554D27">
        <w:rPr>
          <w:spacing w:val="1"/>
        </w:rPr>
        <w:t xml:space="preserve"> </w:t>
      </w:r>
      <w:r w:rsidRPr="00554D27">
        <w:t>регион</w:t>
      </w:r>
      <w:r w:rsidRPr="00554D27">
        <w:rPr>
          <w:spacing w:val="1"/>
        </w:rPr>
        <w:t xml:space="preserve"> </w:t>
      </w:r>
      <w:r w:rsidRPr="00554D27">
        <w:t>Стара</w:t>
      </w:r>
      <w:r w:rsidRPr="00554D27">
        <w:rPr>
          <w:spacing w:val="1"/>
        </w:rPr>
        <w:t xml:space="preserve"> </w:t>
      </w:r>
      <w:r w:rsidRPr="00554D27">
        <w:t>Загора”,</w:t>
      </w:r>
      <w:r w:rsidRPr="00554D27">
        <w:rPr>
          <w:spacing w:val="1"/>
        </w:rPr>
        <w:t xml:space="preserve"> </w:t>
      </w:r>
      <w:r w:rsidRPr="00554D27">
        <w:t>с</w:t>
      </w:r>
      <w:r w:rsidRPr="00554D27">
        <w:rPr>
          <w:spacing w:val="1"/>
        </w:rPr>
        <w:t xml:space="preserve"> </w:t>
      </w:r>
      <w:r w:rsidRPr="00554D27">
        <w:t>безвъзмездна финансова помощ по Оперативна програма „Околна среда“ 2007-2013 г.</w:t>
      </w:r>
      <w:r w:rsidRPr="00554D27">
        <w:rPr>
          <w:spacing w:val="1"/>
        </w:rPr>
        <w:t xml:space="preserve"> </w:t>
      </w:r>
      <w:r w:rsidRPr="00554D27">
        <w:t>Освен</w:t>
      </w:r>
      <w:r w:rsidRPr="00554D27">
        <w:rPr>
          <w:spacing w:val="1"/>
        </w:rPr>
        <w:t xml:space="preserve"> </w:t>
      </w:r>
      <w:r w:rsidRPr="00554D27">
        <w:t>изграждането</w:t>
      </w:r>
      <w:r w:rsidRPr="00554D27">
        <w:rPr>
          <w:spacing w:val="1"/>
        </w:rPr>
        <w:t xml:space="preserve"> </w:t>
      </w:r>
      <w:r w:rsidRPr="00554D27">
        <w:t>на</w:t>
      </w:r>
      <w:r w:rsidRPr="00554D27">
        <w:rPr>
          <w:spacing w:val="1"/>
        </w:rPr>
        <w:t xml:space="preserve"> </w:t>
      </w:r>
      <w:r w:rsidRPr="00554D27">
        <w:t>нова</w:t>
      </w:r>
      <w:r w:rsidRPr="00554D27">
        <w:rPr>
          <w:spacing w:val="1"/>
        </w:rPr>
        <w:t xml:space="preserve"> </w:t>
      </w:r>
      <w:r w:rsidRPr="00554D27">
        <w:t>клетка</w:t>
      </w:r>
      <w:r w:rsidRPr="00554D27">
        <w:rPr>
          <w:spacing w:val="1"/>
        </w:rPr>
        <w:t xml:space="preserve"> </w:t>
      </w:r>
      <w:r w:rsidRPr="00554D27">
        <w:t>на</w:t>
      </w:r>
      <w:r w:rsidRPr="00554D27">
        <w:rPr>
          <w:spacing w:val="1"/>
        </w:rPr>
        <w:t xml:space="preserve"> </w:t>
      </w:r>
      <w:r w:rsidRPr="00554D27">
        <w:t>регионалното</w:t>
      </w:r>
      <w:r w:rsidRPr="00554D27">
        <w:rPr>
          <w:spacing w:val="1"/>
        </w:rPr>
        <w:t xml:space="preserve"> </w:t>
      </w:r>
      <w:r w:rsidRPr="00554D27">
        <w:t>депо,</w:t>
      </w:r>
      <w:r w:rsidRPr="00554D27">
        <w:rPr>
          <w:spacing w:val="1"/>
        </w:rPr>
        <w:t xml:space="preserve"> </w:t>
      </w:r>
      <w:r w:rsidRPr="00554D27">
        <w:t>проектът</w:t>
      </w:r>
      <w:r w:rsidRPr="00554D27">
        <w:rPr>
          <w:spacing w:val="1"/>
        </w:rPr>
        <w:t xml:space="preserve"> </w:t>
      </w:r>
      <w:r w:rsidRPr="00554D27">
        <w:t>предвиди</w:t>
      </w:r>
      <w:r w:rsidRPr="00554D27">
        <w:rPr>
          <w:spacing w:val="1"/>
        </w:rPr>
        <w:t xml:space="preserve"> </w:t>
      </w:r>
      <w:r w:rsidRPr="00554D27">
        <w:t>и</w:t>
      </w:r>
      <w:r w:rsidRPr="00554D27">
        <w:rPr>
          <w:spacing w:val="1"/>
        </w:rPr>
        <w:t xml:space="preserve"> </w:t>
      </w:r>
      <w:r w:rsidRPr="00554D27">
        <w:t>изграждането на три претоварни станции – ПС – Казанлък, ПС – Гълъбово и ПС –</w:t>
      </w:r>
      <w:r w:rsidRPr="00554D27">
        <w:rPr>
          <w:spacing w:val="1"/>
        </w:rPr>
        <w:t xml:space="preserve"> </w:t>
      </w:r>
      <w:r w:rsidRPr="00554D27">
        <w:t>Гурково.</w:t>
      </w:r>
    </w:p>
    <w:p w:rsidR="00554D27" w:rsidRPr="00554D27" w:rsidRDefault="00554D27" w:rsidP="00554D27">
      <w:pPr>
        <w:pStyle w:val="ac"/>
        <w:spacing w:line="276" w:lineRule="auto"/>
        <w:ind w:left="0" w:firstLine="425"/>
      </w:pPr>
      <w:r w:rsidRPr="00554D27">
        <w:t>Експлоатационният</w:t>
      </w:r>
      <w:r w:rsidRPr="00554D27">
        <w:rPr>
          <w:spacing w:val="1"/>
        </w:rPr>
        <w:t xml:space="preserve"> </w:t>
      </w:r>
      <w:r w:rsidRPr="00554D27">
        <w:t>период</w:t>
      </w:r>
      <w:r w:rsidRPr="00554D27">
        <w:rPr>
          <w:spacing w:val="1"/>
        </w:rPr>
        <w:t xml:space="preserve"> </w:t>
      </w:r>
      <w:r w:rsidRPr="00554D27">
        <w:t>на</w:t>
      </w:r>
      <w:r w:rsidRPr="00554D27">
        <w:rPr>
          <w:spacing w:val="1"/>
        </w:rPr>
        <w:t xml:space="preserve"> </w:t>
      </w:r>
      <w:r w:rsidRPr="00554D27">
        <w:t>изградената</w:t>
      </w:r>
      <w:r w:rsidRPr="00554D27">
        <w:rPr>
          <w:spacing w:val="1"/>
        </w:rPr>
        <w:t xml:space="preserve"> </w:t>
      </w:r>
      <w:r w:rsidRPr="00554D27">
        <w:t>клетка</w:t>
      </w:r>
      <w:r w:rsidRPr="00554D27">
        <w:rPr>
          <w:spacing w:val="1"/>
        </w:rPr>
        <w:t xml:space="preserve"> </w:t>
      </w:r>
      <w:r w:rsidRPr="00554D27">
        <w:t>на</w:t>
      </w:r>
      <w:r w:rsidRPr="00554D27">
        <w:rPr>
          <w:spacing w:val="1"/>
        </w:rPr>
        <w:t xml:space="preserve"> </w:t>
      </w:r>
      <w:r w:rsidRPr="00554D27">
        <w:t>регионалното</w:t>
      </w:r>
      <w:r w:rsidRPr="00554D27">
        <w:rPr>
          <w:spacing w:val="1"/>
        </w:rPr>
        <w:t xml:space="preserve"> </w:t>
      </w:r>
      <w:r w:rsidRPr="00554D27">
        <w:t>депо</w:t>
      </w:r>
      <w:r w:rsidRPr="00554D27">
        <w:rPr>
          <w:spacing w:val="1"/>
        </w:rPr>
        <w:t xml:space="preserve"> </w:t>
      </w:r>
      <w:r w:rsidRPr="00554D27">
        <w:t>по</w:t>
      </w:r>
      <w:r w:rsidRPr="00554D27">
        <w:rPr>
          <w:spacing w:val="-57"/>
        </w:rPr>
        <w:t xml:space="preserve"> </w:t>
      </w:r>
      <w:r w:rsidRPr="00554D27">
        <w:t>ОПОС 2007-2013 е до 2025 г., поради което за програмния период общината, като член</w:t>
      </w:r>
      <w:r w:rsidRPr="00554D27">
        <w:rPr>
          <w:spacing w:val="1"/>
        </w:rPr>
        <w:t xml:space="preserve"> </w:t>
      </w:r>
      <w:r w:rsidRPr="00554D27">
        <w:t>на Регионалното сдружение е необходимо да предприема мерки за осигуряване на нова</w:t>
      </w:r>
      <w:r w:rsidRPr="00554D27">
        <w:rPr>
          <w:spacing w:val="1"/>
        </w:rPr>
        <w:t xml:space="preserve"> </w:t>
      </w:r>
      <w:r w:rsidRPr="00554D27">
        <w:t>клетка.</w:t>
      </w:r>
    </w:p>
    <w:p w:rsidR="00554D27" w:rsidRPr="00554D27" w:rsidRDefault="00554D27" w:rsidP="00554D27">
      <w:pPr>
        <w:pStyle w:val="ac"/>
        <w:spacing w:line="276" w:lineRule="auto"/>
        <w:ind w:left="0" w:firstLine="425"/>
      </w:pPr>
      <w:r w:rsidRPr="00554D27">
        <w:t xml:space="preserve">Община Гълъбово със собствени средства и финансиране от Оперативна програма околна среда 2014-2020 г. по проект BG16M1OP002-2.010-0013 „Закриване и рекултивация на общинско депо за неопасни /битови и строителни/ отпадъци, </w:t>
      </w:r>
      <w:r w:rsidRPr="00554D27">
        <w:lastRenderedPageBreak/>
        <w:t>находящо се в ПИ №000373 в землището на гр. Гълъбово” извърши</w:t>
      </w:r>
      <w:r w:rsidRPr="00554D27">
        <w:rPr>
          <w:spacing w:val="1"/>
        </w:rPr>
        <w:t xml:space="preserve"> </w:t>
      </w:r>
      <w:r w:rsidRPr="00554D27">
        <w:t>техническа рекултивация на общинското депо в гр. Гълъбово на площ от 28,685 дка.</w:t>
      </w:r>
      <w:r w:rsidRPr="00554D27">
        <w:rPr>
          <w:spacing w:val="-1"/>
        </w:rPr>
        <w:t xml:space="preserve"> През </w:t>
      </w:r>
      <w:r w:rsidRPr="00554D27">
        <w:t>2021 г.</w:t>
      </w:r>
      <w:r w:rsidRPr="00554D27">
        <w:rPr>
          <w:spacing w:val="-1"/>
        </w:rPr>
        <w:t xml:space="preserve"> </w:t>
      </w:r>
      <w:r w:rsidRPr="00554D27">
        <w:t>започна</w:t>
      </w:r>
      <w:r w:rsidRPr="00554D27">
        <w:rPr>
          <w:spacing w:val="-2"/>
        </w:rPr>
        <w:t xml:space="preserve"> </w:t>
      </w:r>
      <w:r w:rsidRPr="00554D27">
        <w:t>и</w:t>
      </w:r>
      <w:r w:rsidRPr="00554D27">
        <w:rPr>
          <w:spacing w:val="-1"/>
        </w:rPr>
        <w:t xml:space="preserve"> </w:t>
      </w:r>
      <w:r w:rsidRPr="00554D27">
        <w:t>биологичната</w:t>
      </w:r>
      <w:r w:rsidRPr="00554D27">
        <w:rPr>
          <w:spacing w:val="-1"/>
        </w:rPr>
        <w:t xml:space="preserve"> </w:t>
      </w:r>
      <w:r w:rsidRPr="00554D27">
        <w:t>рекултивация.</w:t>
      </w:r>
    </w:p>
    <w:p w:rsidR="00554D27" w:rsidRPr="00554D27" w:rsidRDefault="00554D27" w:rsidP="00554D27">
      <w:pPr>
        <w:pStyle w:val="ac"/>
        <w:spacing w:line="276" w:lineRule="auto"/>
        <w:ind w:left="0" w:firstLine="425"/>
      </w:pPr>
      <w:r w:rsidRPr="00554D27">
        <w:t>В рамките на проекта за рекултивация е изградена и система за мониторинг на</w:t>
      </w:r>
      <w:r w:rsidRPr="00554D27">
        <w:rPr>
          <w:spacing w:val="1"/>
        </w:rPr>
        <w:t xml:space="preserve"> </w:t>
      </w:r>
      <w:r w:rsidRPr="00554D27">
        <w:t>компонентите</w:t>
      </w:r>
      <w:r w:rsidRPr="00554D27">
        <w:rPr>
          <w:spacing w:val="1"/>
        </w:rPr>
        <w:t xml:space="preserve"> </w:t>
      </w:r>
      <w:r w:rsidRPr="00554D27">
        <w:t>на</w:t>
      </w:r>
      <w:r w:rsidRPr="00554D27">
        <w:rPr>
          <w:spacing w:val="1"/>
        </w:rPr>
        <w:t xml:space="preserve"> </w:t>
      </w:r>
      <w:r w:rsidRPr="00554D27">
        <w:t>околната</w:t>
      </w:r>
      <w:r w:rsidRPr="00554D27">
        <w:rPr>
          <w:spacing w:val="1"/>
        </w:rPr>
        <w:t xml:space="preserve"> </w:t>
      </w:r>
      <w:r w:rsidRPr="00554D27">
        <w:t>среда,</w:t>
      </w:r>
      <w:r w:rsidRPr="00554D27">
        <w:rPr>
          <w:spacing w:val="1"/>
        </w:rPr>
        <w:t xml:space="preserve"> </w:t>
      </w:r>
      <w:r w:rsidRPr="00554D27">
        <w:t>съгласно</w:t>
      </w:r>
      <w:r w:rsidRPr="00554D27">
        <w:rPr>
          <w:spacing w:val="1"/>
        </w:rPr>
        <w:t xml:space="preserve"> </w:t>
      </w:r>
      <w:r w:rsidRPr="00554D27">
        <w:t>изискванията</w:t>
      </w:r>
      <w:r w:rsidRPr="00554D27">
        <w:rPr>
          <w:spacing w:val="1"/>
        </w:rPr>
        <w:t xml:space="preserve"> </w:t>
      </w:r>
      <w:r w:rsidRPr="00554D27">
        <w:t>на</w:t>
      </w:r>
      <w:r w:rsidRPr="00554D27">
        <w:rPr>
          <w:spacing w:val="1"/>
        </w:rPr>
        <w:t xml:space="preserve"> </w:t>
      </w:r>
      <w:r w:rsidRPr="00554D27">
        <w:t>ЗУО</w:t>
      </w:r>
      <w:r w:rsidRPr="00554D27">
        <w:rPr>
          <w:spacing w:val="1"/>
        </w:rPr>
        <w:t xml:space="preserve"> </w:t>
      </w:r>
      <w:r w:rsidRPr="00554D27">
        <w:t>и</w:t>
      </w:r>
      <w:r w:rsidRPr="00554D27">
        <w:rPr>
          <w:spacing w:val="1"/>
        </w:rPr>
        <w:t xml:space="preserve"> </w:t>
      </w:r>
      <w:r w:rsidRPr="00554D27">
        <w:t>Наредбата</w:t>
      </w:r>
      <w:r w:rsidRPr="00554D27">
        <w:rPr>
          <w:spacing w:val="1"/>
        </w:rPr>
        <w:t xml:space="preserve"> </w:t>
      </w:r>
      <w:r w:rsidRPr="00554D27">
        <w:t>за</w:t>
      </w:r>
      <w:r w:rsidRPr="00554D27">
        <w:rPr>
          <w:spacing w:val="1"/>
        </w:rPr>
        <w:t xml:space="preserve"> </w:t>
      </w:r>
      <w:r w:rsidRPr="00554D27">
        <w:t>условията и изискванията за изграждане и експлоатация на депа и други съоръжения и</w:t>
      </w:r>
      <w:r w:rsidRPr="00554D27">
        <w:rPr>
          <w:spacing w:val="1"/>
        </w:rPr>
        <w:t xml:space="preserve"> </w:t>
      </w:r>
      <w:r w:rsidRPr="00554D27">
        <w:t>инсталации</w:t>
      </w:r>
      <w:r w:rsidRPr="00554D27">
        <w:rPr>
          <w:spacing w:val="1"/>
        </w:rPr>
        <w:t xml:space="preserve"> </w:t>
      </w:r>
      <w:r w:rsidRPr="00554D27">
        <w:t>за</w:t>
      </w:r>
      <w:r w:rsidRPr="00554D27">
        <w:rPr>
          <w:spacing w:val="1"/>
        </w:rPr>
        <w:t xml:space="preserve"> </w:t>
      </w:r>
      <w:r w:rsidRPr="00554D27">
        <w:t>третиране</w:t>
      </w:r>
      <w:r w:rsidRPr="00554D27">
        <w:rPr>
          <w:spacing w:val="1"/>
        </w:rPr>
        <w:t xml:space="preserve"> </w:t>
      </w:r>
      <w:r w:rsidRPr="00554D27">
        <w:t>на</w:t>
      </w:r>
      <w:r w:rsidRPr="00554D27">
        <w:rPr>
          <w:spacing w:val="1"/>
        </w:rPr>
        <w:t xml:space="preserve"> </w:t>
      </w:r>
      <w:r w:rsidRPr="00554D27">
        <w:t>отпадъци</w:t>
      </w:r>
      <w:r w:rsidRPr="00554D27">
        <w:rPr>
          <w:spacing w:val="1"/>
        </w:rPr>
        <w:t xml:space="preserve"> </w:t>
      </w:r>
      <w:r w:rsidRPr="00554D27">
        <w:t>за</w:t>
      </w:r>
      <w:r w:rsidRPr="00554D27">
        <w:rPr>
          <w:spacing w:val="1"/>
        </w:rPr>
        <w:t xml:space="preserve"> </w:t>
      </w:r>
      <w:r w:rsidRPr="00554D27">
        <w:t>последващ</w:t>
      </w:r>
      <w:r w:rsidRPr="00554D27">
        <w:rPr>
          <w:spacing w:val="1"/>
        </w:rPr>
        <w:t xml:space="preserve"> </w:t>
      </w:r>
      <w:r w:rsidRPr="00554D27">
        <w:t>30-годишен</w:t>
      </w:r>
      <w:r w:rsidRPr="00554D27">
        <w:rPr>
          <w:spacing w:val="1"/>
        </w:rPr>
        <w:t xml:space="preserve"> </w:t>
      </w:r>
      <w:r w:rsidRPr="00554D27">
        <w:t>мониторинг.</w:t>
      </w:r>
      <w:r w:rsidRPr="00554D27">
        <w:rPr>
          <w:spacing w:val="1"/>
        </w:rPr>
        <w:t xml:space="preserve"> </w:t>
      </w:r>
    </w:p>
    <w:p w:rsidR="00554D27" w:rsidRPr="00554D27" w:rsidRDefault="00554D27" w:rsidP="00554D27">
      <w:pPr>
        <w:pStyle w:val="ac"/>
        <w:spacing w:line="276" w:lineRule="auto"/>
        <w:ind w:left="0" w:firstLine="425"/>
      </w:pPr>
      <w:r w:rsidRPr="00554D27">
        <w:t>След като в общината беше въведено организирано сметосъбиране на 100% на</w:t>
      </w:r>
      <w:r w:rsidRPr="00554D27">
        <w:rPr>
          <w:spacing w:val="1"/>
        </w:rPr>
        <w:t xml:space="preserve"> </w:t>
      </w:r>
      <w:r w:rsidRPr="00554D27">
        <w:t>населението</w:t>
      </w:r>
      <w:r w:rsidRPr="00554D27">
        <w:rPr>
          <w:spacing w:val="1"/>
        </w:rPr>
        <w:t xml:space="preserve"> </w:t>
      </w:r>
      <w:r w:rsidRPr="00554D27">
        <w:t>от</w:t>
      </w:r>
      <w:r w:rsidRPr="00554D27">
        <w:rPr>
          <w:spacing w:val="1"/>
        </w:rPr>
        <w:t xml:space="preserve"> </w:t>
      </w:r>
      <w:r w:rsidRPr="00554D27">
        <w:t>общината,</w:t>
      </w:r>
      <w:r w:rsidRPr="00554D27">
        <w:rPr>
          <w:spacing w:val="1"/>
        </w:rPr>
        <w:t xml:space="preserve"> </w:t>
      </w:r>
      <w:r w:rsidRPr="00554D27">
        <w:t>драстично</w:t>
      </w:r>
      <w:r w:rsidRPr="00554D27">
        <w:rPr>
          <w:spacing w:val="1"/>
        </w:rPr>
        <w:t xml:space="preserve"> </w:t>
      </w:r>
      <w:r w:rsidRPr="00554D27">
        <w:t>намаля</w:t>
      </w:r>
      <w:r w:rsidRPr="00554D27">
        <w:rPr>
          <w:spacing w:val="1"/>
        </w:rPr>
        <w:t xml:space="preserve"> </w:t>
      </w:r>
      <w:r w:rsidRPr="00554D27">
        <w:t>изхвърлянето</w:t>
      </w:r>
      <w:r w:rsidRPr="00554D27">
        <w:rPr>
          <w:spacing w:val="1"/>
        </w:rPr>
        <w:t xml:space="preserve"> </w:t>
      </w:r>
      <w:r w:rsidRPr="00554D27">
        <w:t>на</w:t>
      </w:r>
      <w:r w:rsidRPr="00554D27">
        <w:rPr>
          <w:spacing w:val="1"/>
        </w:rPr>
        <w:t xml:space="preserve"> </w:t>
      </w:r>
      <w:r w:rsidRPr="00554D27">
        <w:t>битови</w:t>
      </w:r>
      <w:r w:rsidRPr="00554D27">
        <w:rPr>
          <w:spacing w:val="1"/>
        </w:rPr>
        <w:t xml:space="preserve"> </w:t>
      </w:r>
      <w:r w:rsidRPr="00554D27">
        <w:t>отпадъци</w:t>
      </w:r>
      <w:r w:rsidRPr="00554D27">
        <w:rPr>
          <w:spacing w:val="1"/>
        </w:rPr>
        <w:t xml:space="preserve"> </w:t>
      </w:r>
      <w:r w:rsidRPr="00554D27">
        <w:t>на</w:t>
      </w:r>
      <w:r w:rsidRPr="00554D27">
        <w:rPr>
          <w:spacing w:val="1"/>
        </w:rPr>
        <w:t xml:space="preserve"> </w:t>
      </w:r>
      <w:r w:rsidRPr="00554D27">
        <w:t>нерегламентирани</w:t>
      </w:r>
      <w:r w:rsidRPr="00554D27">
        <w:rPr>
          <w:spacing w:val="-1"/>
        </w:rPr>
        <w:t xml:space="preserve"> </w:t>
      </w:r>
      <w:r w:rsidRPr="00554D27">
        <w:t>места.</w:t>
      </w:r>
    </w:p>
    <w:p w:rsidR="00554D27" w:rsidRPr="00554D27" w:rsidRDefault="00554D27" w:rsidP="00554D27">
      <w:pPr>
        <w:pStyle w:val="ae"/>
        <w:spacing w:line="276" w:lineRule="auto"/>
        <w:ind w:firstLine="425"/>
        <w:jc w:val="both"/>
        <w:rPr>
          <w:rFonts w:ascii="Times New Roman" w:hAnsi="Times New Roman" w:cs="Times New Roman"/>
          <w:sz w:val="24"/>
          <w:szCs w:val="24"/>
        </w:rPr>
      </w:pPr>
      <w:r w:rsidRPr="00554D27">
        <w:rPr>
          <w:rFonts w:ascii="Times New Roman" w:hAnsi="Times New Roman" w:cs="Times New Roman"/>
          <w:sz w:val="24"/>
          <w:szCs w:val="24"/>
        </w:rPr>
        <w:t xml:space="preserve">В община Гълъбово няма изградена пречиствателна станция за отпадъчни води, нито има започнал процес на строителство на такова съоръжение. Всяка бъдеща пречиствателна станция за отпадъчни води изготвя подходящ план за управление на утайки. Утайките от канализационни води и обезвреждането им ще се управляват съгласно този специфичен „План за управление на утайките“ за пречиствателната станция и разходите за това ще са включени в тарифата за канализация. В случай на незначително съдържание на замърсители някои утайки може да се депонират на регионалното депо. За тях пречиствателната станция трябва да плаща съответната такса на входа на депото. Регионалната система за управление на отпадъците ще бъде в състояние да получава механично обезводнени утайка със съдържание на сухо вещество най-малко 20%. В противен случай следва да се събира допълнителна такса за покриване на допълнителните разходи за третиране на инфилтрата и експлоатационните неудобства, настъпили в депо за отпадъци. </w:t>
      </w:r>
    </w:p>
    <w:p w:rsidR="00554D27" w:rsidRDefault="00554D27" w:rsidP="00554D27">
      <w:pPr>
        <w:pStyle w:val="ac"/>
        <w:spacing w:line="276" w:lineRule="auto"/>
        <w:ind w:left="0" w:firstLine="425"/>
        <w:rPr>
          <w:noProof/>
        </w:rPr>
      </w:pPr>
      <w:r w:rsidRPr="00554D27">
        <w:t>Един от потенциалните източници за локални замърсявания са складовете за</w:t>
      </w:r>
      <w:r w:rsidRPr="00554D27">
        <w:rPr>
          <w:spacing w:val="1"/>
        </w:rPr>
        <w:t xml:space="preserve"> </w:t>
      </w:r>
      <w:r w:rsidRPr="00554D27">
        <w:t>съхранение</w:t>
      </w:r>
      <w:r w:rsidRPr="00554D27">
        <w:rPr>
          <w:spacing w:val="1"/>
        </w:rPr>
        <w:t xml:space="preserve"> </w:t>
      </w:r>
      <w:r w:rsidRPr="00554D27">
        <w:t>на</w:t>
      </w:r>
      <w:r w:rsidRPr="00554D27">
        <w:rPr>
          <w:spacing w:val="1"/>
        </w:rPr>
        <w:t xml:space="preserve"> </w:t>
      </w:r>
      <w:r w:rsidRPr="00554D27">
        <w:t>негодни</w:t>
      </w:r>
      <w:r w:rsidRPr="00554D27">
        <w:rPr>
          <w:spacing w:val="1"/>
        </w:rPr>
        <w:t xml:space="preserve"> </w:t>
      </w:r>
      <w:r w:rsidRPr="00554D27">
        <w:t>и</w:t>
      </w:r>
      <w:r w:rsidRPr="00554D27">
        <w:rPr>
          <w:spacing w:val="1"/>
        </w:rPr>
        <w:t xml:space="preserve"> </w:t>
      </w:r>
      <w:r w:rsidRPr="00554D27">
        <w:t>залежали</w:t>
      </w:r>
      <w:r w:rsidRPr="00554D27">
        <w:rPr>
          <w:spacing w:val="1"/>
        </w:rPr>
        <w:t xml:space="preserve"> </w:t>
      </w:r>
      <w:r w:rsidRPr="00554D27">
        <w:t>пестициди.</w:t>
      </w:r>
      <w:r w:rsidRPr="00554D27">
        <w:rPr>
          <w:spacing w:val="1"/>
        </w:rPr>
        <w:t xml:space="preserve"> </w:t>
      </w:r>
      <w:r w:rsidRPr="00554D27">
        <w:t>На</w:t>
      </w:r>
      <w:r w:rsidRPr="00554D27">
        <w:rPr>
          <w:spacing w:val="1"/>
        </w:rPr>
        <w:t xml:space="preserve"> </w:t>
      </w:r>
      <w:r w:rsidRPr="00554D27">
        <w:t>територията</w:t>
      </w:r>
      <w:r w:rsidRPr="00554D27">
        <w:rPr>
          <w:spacing w:val="1"/>
        </w:rPr>
        <w:t xml:space="preserve"> </w:t>
      </w:r>
      <w:r w:rsidRPr="00554D27">
        <w:t>на община</w:t>
      </w:r>
      <w:r w:rsidRPr="00554D27">
        <w:rPr>
          <w:spacing w:val="60"/>
        </w:rPr>
        <w:t xml:space="preserve"> </w:t>
      </w:r>
      <w:r w:rsidRPr="00554D27">
        <w:t>Гълъбово</w:t>
      </w:r>
      <w:r w:rsidRPr="00554D27">
        <w:rPr>
          <w:spacing w:val="1"/>
        </w:rPr>
        <w:t xml:space="preserve"> </w:t>
      </w:r>
      <w:r w:rsidRPr="00554D27">
        <w:t>в четири населени м</w:t>
      </w:r>
      <w:r>
        <w:t>е</w:t>
      </w:r>
      <w:r w:rsidRPr="00554D27">
        <w:t>ста, на базите на бившите ТКЗС, е имало такъв склад. През</w:t>
      </w:r>
      <w:r w:rsidRPr="00554D27">
        <w:rPr>
          <w:spacing w:val="-57"/>
        </w:rPr>
        <w:t xml:space="preserve">  </w:t>
      </w:r>
      <w:r w:rsidR="00D37F01">
        <w:rPr>
          <w:spacing w:val="-57"/>
        </w:rPr>
        <w:t xml:space="preserve">                                                     </w:t>
      </w:r>
      <w:r w:rsidRPr="00554D27">
        <w:t>периода 2004 – 2005 г., тези препарати са събрани за постоянно съхраняване на негодни за употреба пестициди в контейнери Б-Б куб</w:t>
      </w:r>
      <w:r w:rsidRPr="00554D27">
        <w:rPr>
          <w:spacing w:val="1"/>
        </w:rPr>
        <w:t xml:space="preserve"> на </w:t>
      </w:r>
      <w:r w:rsidRPr="00554D27">
        <w:rPr>
          <w:noProof/>
        </w:rPr>
        <w:t>“БалБок Инженеринг”АД, гр. София.</w:t>
      </w:r>
    </w:p>
    <w:p w:rsidR="00554D27" w:rsidRPr="009F13CD" w:rsidRDefault="00554D27" w:rsidP="00554D27">
      <w:pPr>
        <w:pStyle w:val="ac"/>
        <w:spacing w:line="276" w:lineRule="auto"/>
        <w:ind w:left="0" w:firstLine="425"/>
        <w:rPr>
          <w:b/>
          <w:i/>
          <w:noProof/>
          <w:color w:val="006600"/>
        </w:rPr>
      </w:pPr>
      <w:r w:rsidRPr="009F13CD">
        <w:rPr>
          <w:b/>
          <w:i/>
          <w:noProof/>
          <w:color w:val="006600"/>
        </w:rPr>
        <w:t xml:space="preserve">Част от мерките от предходинте подрограми, свързани с подобяване на йерархията на управление на битовите отпадъци на община Гълъбово – предотвратяване на отпадъците, увеличаване на рециклираните и ополозотворени биоразградими отпадъци и рециклируеми отпадъци от хаптия, картон, метал, пластмаса и стъкло  и др., както и строителните отпадъци имат едновременно принос за намаляването на депонираните отпадъци. Тези мерки не са отразени в настоящата програма, тъй като с авлючени систематично в предходните подпрограми, но дипринасят за постигане на целите за намаляване на количествата депонирани отпадъци и подобряване на йерархията на управлението им. </w:t>
      </w:r>
    </w:p>
    <w:p w:rsidR="00D00FDF" w:rsidRDefault="00D00FDF" w:rsidP="00554D27">
      <w:pPr>
        <w:tabs>
          <w:tab w:val="left" w:pos="709"/>
        </w:tabs>
        <w:spacing w:after="0"/>
        <w:ind w:firstLine="425"/>
        <w:jc w:val="both"/>
        <w:rPr>
          <w:rFonts w:ascii="Times New Roman" w:hAnsi="Times New Roman" w:cs="Times New Roman"/>
          <w:b/>
          <w:color w:val="000000" w:themeColor="text1"/>
          <w:sz w:val="24"/>
          <w:szCs w:val="24"/>
        </w:rPr>
        <w:sectPr w:rsidR="00D00FDF" w:rsidSect="00554D27">
          <w:footerReference w:type="default" r:id="rId40"/>
          <w:pgSz w:w="11910" w:h="16840" w:code="9"/>
          <w:pgMar w:top="1418" w:right="1418" w:bottom="1304"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D00FDF" w:rsidRPr="00D00FDF" w:rsidRDefault="00D00FDF" w:rsidP="00D00FDF">
      <w:pPr>
        <w:spacing w:before="90"/>
        <w:ind w:left="1066" w:right="794"/>
        <w:jc w:val="center"/>
        <w:rPr>
          <w:rFonts w:ascii="Times New Roman" w:hAnsi="Times New Roman" w:cs="Times New Roman"/>
          <w:b/>
          <w:color w:val="006600"/>
          <w:sz w:val="24"/>
        </w:rPr>
      </w:pPr>
      <w:r w:rsidRPr="00D00FDF">
        <w:rPr>
          <w:rFonts w:ascii="Times New Roman" w:hAnsi="Times New Roman" w:cs="Times New Roman"/>
          <w:b/>
          <w:color w:val="006600"/>
          <w:sz w:val="24"/>
        </w:rPr>
        <w:lastRenderedPageBreak/>
        <w:t>ПЛАН</w:t>
      </w:r>
      <w:r w:rsidRPr="00D00FDF">
        <w:rPr>
          <w:rFonts w:ascii="Times New Roman" w:hAnsi="Times New Roman" w:cs="Times New Roman"/>
          <w:b/>
          <w:color w:val="006600"/>
          <w:spacing w:val="-3"/>
          <w:sz w:val="24"/>
        </w:rPr>
        <w:t xml:space="preserve"> </w:t>
      </w:r>
      <w:r w:rsidRPr="00D00FDF">
        <w:rPr>
          <w:rFonts w:ascii="Times New Roman" w:hAnsi="Times New Roman" w:cs="Times New Roman"/>
          <w:b/>
          <w:color w:val="006600"/>
          <w:sz w:val="24"/>
        </w:rPr>
        <w:t>ЗА</w:t>
      </w:r>
      <w:r w:rsidRPr="00D00FDF">
        <w:rPr>
          <w:rFonts w:ascii="Times New Roman" w:hAnsi="Times New Roman" w:cs="Times New Roman"/>
          <w:b/>
          <w:color w:val="006600"/>
          <w:spacing w:val="-2"/>
          <w:sz w:val="24"/>
        </w:rPr>
        <w:t xml:space="preserve"> </w:t>
      </w:r>
      <w:r w:rsidRPr="00D00FDF">
        <w:rPr>
          <w:rFonts w:ascii="Times New Roman" w:hAnsi="Times New Roman" w:cs="Times New Roman"/>
          <w:b/>
          <w:color w:val="006600"/>
          <w:sz w:val="24"/>
        </w:rPr>
        <w:t>ДЕЙСТВИЕ</w:t>
      </w:r>
      <w:r w:rsidRPr="00D00FDF">
        <w:rPr>
          <w:rFonts w:ascii="Times New Roman" w:hAnsi="Times New Roman" w:cs="Times New Roman"/>
          <w:b/>
          <w:color w:val="006600"/>
          <w:spacing w:val="-4"/>
          <w:sz w:val="24"/>
        </w:rPr>
        <w:t xml:space="preserve"> </w:t>
      </w:r>
      <w:r w:rsidRPr="00D00FDF">
        <w:rPr>
          <w:rFonts w:ascii="Times New Roman" w:hAnsi="Times New Roman" w:cs="Times New Roman"/>
          <w:b/>
          <w:color w:val="006600"/>
          <w:sz w:val="24"/>
        </w:rPr>
        <w:t>КЪМ</w:t>
      </w:r>
      <w:r w:rsidRPr="00D00FDF">
        <w:rPr>
          <w:rFonts w:ascii="Times New Roman" w:hAnsi="Times New Roman" w:cs="Times New Roman"/>
          <w:b/>
          <w:color w:val="006600"/>
          <w:spacing w:val="-2"/>
          <w:sz w:val="24"/>
        </w:rPr>
        <w:t xml:space="preserve"> </w:t>
      </w:r>
      <w:r w:rsidRPr="00D00FDF">
        <w:rPr>
          <w:rFonts w:ascii="Times New Roman" w:hAnsi="Times New Roman" w:cs="Times New Roman"/>
          <w:b/>
          <w:color w:val="006600"/>
          <w:sz w:val="24"/>
        </w:rPr>
        <w:t>ПОДПРОГРАМА</w:t>
      </w:r>
      <w:r w:rsidRPr="00D00FDF">
        <w:rPr>
          <w:rFonts w:ascii="Times New Roman" w:hAnsi="Times New Roman" w:cs="Times New Roman"/>
          <w:b/>
          <w:color w:val="006600"/>
          <w:spacing w:val="-2"/>
          <w:sz w:val="24"/>
        </w:rPr>
        <w:t xml:space="preserve"> </w:t>
      </w:r>
      <w:r w:rsidRPr="00D00FDF">
        <w:rPr>
          <w:rFonts w:ascii="Times New Roman" w:hAnsi="Times New Roman" w:cs="Times New Roman"/>
          <w:b/>
          <w:color w:val="006600"/>
          <w:sz w:val="24"/>
        </w:rPr>
        <w:t>ЗА</w:t>
      </w:r>
      <w:r w:rsidRPr="00D00FDF">
        <w:rPr>
          <w:rFonts w:ascii="Times New Roman" w:hAnsi="Times New Roman" w:cs="Times New Roman"/>
          <w:b/>
          <w:color w:val="006600"/>
          <w:spacing w:val="-2"/>
          <w:sz w:val="24"/>
        </w:rPr>
        <w:t xml:space="preserve"> </w:t>
      </w:r>
      <w:r w:rsidRPr="00D00FDF">
        <w:rPr>
          <w:rFonts w:ascii="Times New Roman" w:hAnsi="Times New Roman" w:cs="Times New Roman"/>
          <w:b/>
          <w:color w:val="006600"/>
          <w:sz w:val="24"/>
        </w:rPr>
        <w:t>НАМАЛЯВАНЕ</w:t>
      </w:r>
      <w:r w:rsidRPr="00D00FDF">
        <w:rPr>
          <w:rFonts w:ascii="Times New Roman" w:hAnsi="Times New Roman" w:cs="Times New Roman"/>
          <w:b/>
          <w:color w:val="006600"/>
          <w:spacing w:val="-5"/>
          <w:sz w:val="24"/>
        </w:rPr>
        <w:t xml:space="preserve"> </w:t>
      </w:r>
      <w:r w:rsidRPr="00D00FDF">
        <w:rPr>
          <w:rFonts w:ascii="Times New Roman" w:hAnsi="Times New Roman" w:cs="Times New Roman"/>
          <w:b/>
          <w:color w:val="006600"/>
          <w:sz w:val="24"/>
        </w:rPr>
        <w:t>НА</w:t>
      </w:r>
      <w:r w:rsidRPr="00D00FDF">
        <w:rPr>
          <w:rFonts w:ascii="Times New Roman" w:hAnsi="Times New Roman" w:cs="Times New Roman"/>
          <w:b/>
          <w:color w:val="006600"/>
          <w:spacing w:val="-1"/>
          <w:sz w:val="24"/>
        </w:rPr>
        <w:t xml:space="preserve"> </w:t>
      </w:r>
      <w:r w:rsidRPr="00D00FDF">
        <w:rPr>
          <w:rFonts w:ascii="Times New Roman" w:hAnsi="Times New Roman" w:cs="Times New Roman"/>
          <w:b/>
          <w:color w:val="006600"/>
          <w:sz w:val="24"/>
        </w:rPr>
        <w:t>КОЛИЧЕСТВАТА</w:t>
      </w:r>
      <w:r w:rsidRPr="00D00FDF">
        <w:rPr>
          <w:rFonts w:ascii="Times New Roman" w:hAnsi="Times New Roman" w:cs="Times New Roman"/>
          <w:b/>
          <w:color w:val="006600"/>
          <w:spacing w:val="-57"/>
          <w:sz w:val="24"/>
        </w:rPr>
        <w:t xml:space="preserve"> </w:t>
      </w:r>
      <w:r w:rsidRPr="00D00FDF">
        <w:rPr>
          <w:rFonts w:ascii="Times New Roman" w:hAnsi="Times New Roman" w:cs="Times New Roman"/>
          <w:b/>
          <w:color w:val="006600"/>
          <w:sz w:val="24"/>
        </w:rPr>
        <w:t>И</w:t>
      </w:r>
      <w:r w:rsidRPr="00D00FDF">
        <w:rPr>
          <w:rFonts w:ascii="Times New Roman" w:hAnsi="Times New Roman" w:cs="Times New Roman"/>
          <w:b/>
          <w:color w:val="006600"/>
          <w:spacing w:val="-1"/>
          <w:sz w:val="24"/>
        </w:rPr>
        <w:t xml:space="preserve"> </w:t>
      </w:r>
      <w:r w:rsidRPr="00D00FDF">
        <w:rPr>
          <w:rFonts w:ascii="Times New Roman" w:hAnsi="Times New Roman" w:cs="Times New Roman"/>
          <w:b/>
          <w:color w:val="006600"/>
          <w:sz w:val="24"/>
        </w:rPr>
        <w:t>НА</w:t>
      </w:r>
      <w:r w:rsidRPr="00D00FDF">
        <w:rPr>
          <w:rFonts w:ascii="Times New Roman" w:hAnsi="Times New Roman" w:cs="Times New Roman"/>
          <w:b/>
          <w:color w:val="006600"/>
          <w:spacing w:val="1"/>
          <w:sz w:val="24"/>
        </w:rPr>
        <w:t xml:space="preserve"> </w:t>
      </w:r>
      <w:r w:rsidRPr="00D00FDF">
        <w:rPr>
          <w:rFonts w:ascii="Times New Roman" w:hAnsi="Times New Roman" w:cs="Times New Roman"/>
          <w:b/>
          <w:color w:val="006600"/>
          <w:sz w:val="24"/>
        </w:rPr>
        <w:t>РИСКА ОТ</w:t>
      </w:r>
      <w:r w:rsidRPr="00D00FDF">
        <w:rPr>
          <w:rFonts w:ascii="Times New Roman" w:hAnsi="Times New Roman" w:cs="Times New Roman"/>
          <w:b/>
          <w:color w:val="006600"/>
          <w:spacing w:val="-1"/>
          <w:sz w:val="24"/>
        </w:rPr>
        <w:t xml:space="preserve"> </w:t>
      </w:r>
      <w:r w:rsidRPr="00D00FDF">
        <w:rPr>
          <w:rFonts w:ascii="Times New Roman" w:hAnsi="Times New Roman" w:cs="Times New Roman"/>
          <w:b/>
          <w:color w:val="006600"/>
          <w:sz w:val="24"/>
        </w:rPr>
        <w:t>ДЕПОНИРАНИТЕ</w:t>
      </w:r>
      <w:r w:rsidRPr="00D00FDF">
        <w:rPr>
          <w:rFonts w:ascii="Times New Roman" w:hAnsi="Times New Roman" w:cs="Times New Roman"/>
          <w:b/>
          <w:color w:val="006600"/>
          <w:spacing w:val="-1"/>
          <w:sz w:val="24"/>
        </w:rPr>
        <w:t xml:space="preserve"> </w:t>
      </w:r>
      <w:r w:rsidRPr="00D00FDF">
        <w:rPr>
          <w:rFonts w:ascii="Times New Roman" w:hAnsi="Times New Roman" w:cs="Times New Roman"/>
          <w:b/>
          <w:color w:val="006600"/>
          <w:sz w:val="24"/>
        </w:rPr>
        <w:t>ОТПАДЪЦИ</w:t>
      </w:r>
    </w:p>
    <w:p w:rsidR="00D00FDF" w:rsidRDefault="00D00FDF" w:rsidP="00D00FDF">
      <w:pPr>
        <w:spacing w:before="90"/>
        <w:ind w:left="1066" w:right="794"/>
        <w:jc w:val="center"/>
        <w:rPr>
          <w:rFonts w:ascii="Times New Roman" w:hAnsi="Times New Roman" w:cs="Times New Roman"/>
          <w:b/>
          <w:i/>
          <w:color w:val="006600"/>
          <w:sz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Look w:val="04A0" w:firstRow="1" w:lastRow="0" w:firstColumn="1" w:lastColumn="0" w:noHBand="0" w:noVBand="1"/>
      </w:tblPr>
      <w:tblGrid>
        <w:gridCol w:w="3535"/>
        <w:gridCol w:w="10890"/>
      </w:tblGrid>
      <w:tr w:rsidR="00D00FDF" w:rsidRPr="005F7F0E" w:rsidTr="004E441C">
        <w:tc>
          <w:tcPr>
            <w:tcW w:w="3535" w:type="dxa"/>
            <w:shd w:val="clear" w:color="auto" w:fill="EAF1DD" w:themeFill="accent3" w:themeFillTint="33"/>
          </w:tcPr>
          <w:p w:rsidR="00D00FDF" w:rsidRPr="00D00FDF" w:rsidRDefault="00D00FDF" w:rsidP="00D00FDF">
            <w:pPr>
              <w:spacing w:after="0" w:line="240" w:lineRule="auto"/>
              <w:rPr>
                <w:rFonts w:ascii="Times New Roman" w:hAnsi="Times New Roman" w:cs="Times New Roman"/>
                <w:b/>
                <w:i/>
                <w:color w:val="000000" w:themeColor="text1"/>
                <w:sz w:val="20"/>
                <w:szCs w:val="20"/>
              </w:rPr>
            </w:pPr>
            <w:r w:rsidRPr="00D00FDF">
              <w:rPr>
                <w:rFonts w:ascii="Times New Roman" w:hAnsi="Times New Roman" w:cs="Times New Roman"/>
                <w:b/>
                <w:i/>
                <w:color w:val="000000" w:themeColor="text1"/>
                <w:sz w:val="20"/>
                <w:szCs w:val="20"/>
              </w:rPr>
              <w:t>Стратегическа цел: 3</w:t>
            </w:r>
          </w:p>
        </w:tc>
        <w:tc>
          <w:tcPr>
            <w:tcW w:w="10890" w:type="dxa"/>
            <w:shd w:val="clear" w:color="auto" w:fill="EAF1DD" w:themeFill="accent3" w:themeFillTint="33"/>
          </w:tcPr>
          <w:p w:rsidR="00D00FDF" w:rsidRPr="00D00FDF" w:rsidRDefault="00D00FDF" w:rsidP="00D00FDF">
            <w:pPr>
              <w:pStyle w:val="TableParagraph"/>
              <w:spacing w:before="73"/>
              <w:ind w:left="108"/>
              <w:jc w:val="both"/>
              <w:rPr>
                <w:b/>
                <w:i/>
                <w:color w:val="000000" w:themeColor="text1"/>
                <w:sz w:val="20"/>
                <w:szCs w:val="20"/>
              </w:rPr>
            </w:pPr>
            <w:r w:rsidRPr="00D00FDF">
              <w:rPr>
                <w:b/>
                <w:i/>
                <w:color w:val="000000" w:themeColor="text1"/>
                <w:sz w:val="20"/>
                <w:szCs w:val="20"/>
              </w:rPr>
              <w:t>Ефективно</w:t>
            </w:r>
            <w:r w:rsidRPr="00D00FDF">
              <w:rPr>
                <w:b/>
                <w:i/>
                <w:color w:val="000000" w:themeColor="text1"/>
                <w:spacing w:val="-3"/>
                <w:sz w:val="20"/>
                <w:szCs w:val="20"/>
              </w:rPr>
              <w:t xml:space="preserve"> </w:t>
            </w:r>
            <w:r w:rsidRPr="00D00FDF">
              <w:rPr>
                <w:b/>
                <w:i/>
                <w:color w:val="000000" w:themeColor="text1"/>
                <w:sz w:val="20"/>
                <w:szCs w:val="20"/>
              </w:rPr>
              <w:t>управление</w:t>
            </w:r>
            <w:r w:rsidRPr="00D00FDF">
              <w:rPr>
                <w:b/>
                <w:i/>
                <w:color w:val="000000" w:themeColor="text1"/>
                <w:spacing w:val="-4"/>
                <w:sz w:val="20"/>
                <w:szCs w:val="20"/>
              </w:rPr>
              <w:t xml:space="preserve"> </w:t>
            </w:r>
            <w:r w:rsidRPr="00D00FDF">
              <w:rPr>
                <w:b/>
                <w:i/>
                <w:color w:val="000000" w:themeColor="text1"/>
                <w:sz w:val="20"/>
                <w:szCs w:val="20"/>
              </w:rPr>
              <w:t>на</w:t>
            </w:r>
            <w:r w:rsidRPr="00D00FDF">
              <w:rPr>
                <w:b/>
                <w:i/>
                <w:color w:val="000000" w:themeColor="text1"/>
                <w:spacing w:val="-2"/>
                <w:sz w:val="20"/>
                <w:szCs w:val="20"/>
              </w:rPr>
              <w:t xml:space="preserve"> </w:t>
            </w:r>
            <w:r w:rsidRPr="00D00FDF">
              <w:rPr>
                <w:b/>
                <w:i/>
                <w:color w:val="000000" w:themeColor="text1"/>
                <w:sz w:val="20"/>
                <w:szCs w:val="20"/>
              </w:rPr>
              <w:t>отпадъците,</w:t>
            </w:r>
            <w:r w:rsidRPr="00D00FDF">
              <w:rPr>
                <w:b/>
                <w:i/>
                <w:color w:val="000000" w:themeColor="text1"/>
                <w:spacing w:val="-3"/>
                <w:sz w:val="20"/>
                <w:szCs w:val="20"/>
              </w:rPr>
              <w:t xml:space="preserve"> </w:t>
            </w:r>
            <w:r w:rsidRPr="00D00FDF">
              <w:rPr>
                <w:b/>
                <w:i/>
                <w:color w:val="000000" w:themeColor="text1"/>
                <w:sz w:val="20"/>
                <w:szCs w:val="20"/>
              </w:rPr>
              <w:t>гарантиращо</w:t>
            </w:r>
            <w:r w:rsidRPr="00D00FDF">
              <w:rPr>
                <w:b/>
                <w:i/>
                <w:color w:val="000000" w:themeColor="text1"/>
                <w:spacing w:val="-3"/>
                <w:sz w:val="20"/>
                <w:szCs w:val="20"/>
              </w:rPr>
              <w:t xml:space="preserve"> </w:t>
            </w:r>
            <w:r w:rsidRPr="00D00FDF">
              <w:rPr>
                <w:b/>
                <w:i/>
                <w:color w:val="000000" w:themeColor="text1"/>
                <w:sz w:val="20"/>
                <w:szCs w:val="20"/>
              </w:rPr>
              <w:t>чиста</w:t>
            </w:r>
            <w:r w:rsidRPr="00D00FDF">
              <w:rPr>
                <w:b/>
                <w:i/>
                <w:color w:val="000000" w:themeColor="text1"/>
                <w:spacing w:val="-5"/>
                <w:sz w:val="20"/>
                <w:szCs w:val="20"/>
              </w:rPr>
              <w:t xml:space="preserve"> </w:t>
            </w:r>
            <w:r w:rsidRPr="00D00FDF">
              <w:rPr>
                <w:b/>
                <w:i/>
                <w:color w:val="000000" w:themeColor="text1"/>
                <w:sz w:val="20"/>
                <w:szCs w:val="20"/>
              </w:rPr>
              <w:t>и</w:t>
            </w:r>
            <w:r w:rsidRPr="00D00FDF">
              <w:rPr>
                <w:b/>
                <w:i/>
                <w:color w:val="000000" w:themeColor="text1"/>
                <w:spacing w:val="-3"/>
                <w:sz w:val="20"/>
                <w:szCs w:val="20"/>
              </w:rPr>
              <w:t xml:space="preserve"> </w:t>
            </w:r>
            <w:r w:rsidRPr="00D00FDF">
              <w:rPr>
                <w:b/>
                <w:i/>
                <w:color w:val="000000" w:themeColor="text1"/>
                <w:sz w:val="20"/>
                <w:szCs w:val="20"/>
              </w:rPr>
              <w:t>безопасна</w:t>
            </w:r>
            <w:r w:rsidRPr="00D00FDF">
              <w:rPr>
                <w:b/>
                <w:i/>
                <w:color w:val="000000" w:themeColor="text1"/>
                <w:spacing w:val="-3"/>
                <w:sz w:val="20"/>
                <w:szCs w:val="20"/>
              </w:rPr>
              <w:t xml:space="preserve"> </w:t>
            </w:r>
            <w:r w:rsidRPr="00D00FDF">
              <w:rPr>
                <w:b/>
                <w:i/>
                <w:color w:val="000000" w:themeColor="text1"/>
                <w:sz w:val="20"/>
                <w:szCs w:val="20"/>
              </w:rPr>
              <w:t>околна</w:t>
            </w:r>
            <w:r w:rsidRPr="00D00FDF">
              <w:rPr>
                <w:b/>
                <w:i/>
                <w:color w:val="000000" w:themeColor="text1"/>
                <w:spacing w:val="-2"/>
                <w:sz w:val="20"/>
                <w:szCs w:val="20"/>
              </w:rPr>
              <w:t xml:space="preserve"> </w:t>
            </w:r>
            <w:r w:rsidRPr="00D00FDF">
              <w:rPr>
                <w:b/>
                <w:i/>
                <w:color w:val="000000" w:themeColor="text1"/>
                <w:sz w:val="20"/>
                <w:szCs w:val="20"/>
              </w:rPr>
              <w:t>среда</w:t>
            </w:r>
          </w:p>
        </w:tc>
      </w:tr>
      <w:tr w:rsidR="00D00FDF" w:rsidRPr="005F7F0E" w:rsidTr="004E441C">
        <w:tc>
          <w:tcPr>
            <w:tcW w:w="3535" w:type="dxa"/>
            <w:shd w:val="clear" w:color="auto" w:fill="EAF1DD" w:themeFill="accent3" w:themeFillTint="33"/>
          </w:tcPr>
          <w:p w:rsidR="00D00FDF" w:rsidRPr="00D00FDF" w:rsidRDefault="00D00FDF" w:rsidP="00111F7E">
            <w:pPr>
              <w:spacing w:after="0" w:line="240" w:lineRule="auto"/>
              <w:rPr>
                <w:rFonts w:ascii="Times New Roman" w:hAnsi="Times New Roman" w:cs="Times New Roman"/>
                <w:b/>
                <w:i/>
                <w:color w:val="000000" w:themeColor="text1"/>
                <w:sz w:val="20"/>
                <w:szCs w:val="20"/>
              </w:rPr>
            </w:pPr>
            <w:r w:rsidRPr="00D00FDF">
              <w:rPr>
                <w:rFonts w:ascii="Times New Roman" w:hAnsi="Times New Roman" w:cs="Times New Roman"/>
                <w:b/>
                <w:i/>
                <w:color w:val="000000" w:themeColor="text1"/>
                <w:sz w:val="20"/>
                <w:szCs w:val="20"/>
              </w:rPr>
              <w:t>Оперативна/и цел/и:</w:t>
            </w:r>
          </w:p>
        </w:tc>
        <w:tc>
          <w:tcPr>
            <w:tcW w:w="10890" w:type="dxa"/>
            <w:shd w:val="clear" w:color="auto" w:fill="EAF1DD" w:themeFill="accent3" w:themeFillTint="33"/>
          </w:tcPr>
          <w:p w:rsidR="00D00FDF" w:rsidRPr="00D00FDF" w:rsidRDefault="00D00FDF" w:rsidP="00D00FDF">
            <w:pPr>
              <w:pStyle w:val="TableParagraph"/>
              <w:spacing w:line="273" w:lineRule="exact"/>
              <w:ind w:left="108"/>
              <w:jc w:val="both"/>
              <w:rPr>
                <w:b/>
                <w:i/>
                <w:color w:val="000000" w:themeColor="text1"/>
                <w:sz w:val="20"/>
                <w:szCs w:val="20"/>
              </w:rPr>
            </w:pPr>
            <w:r w:rsidRPr="00D00FDF">
              <w:rPr>
                <w:b/>
                <w:i/>
                <w:color w:val="000000" w:themeColor="text1"/>
                <w:sz w:val="20"/>
                <w:szCs w:val="20"/>
              </w:rPr>
              <w:t>Предотвратяване</w:t>
            </w:r>
            <w:r w:rsidRPr="00D00FDF">
              <w:rPr>
                <w:b/>
                <w:i/>
                <w:color w:val="000000" w:themeColor="text1"/>
                <w:spacing w:val="-4"/>
                <w:sz w:val="20"/>
                <w:szCs w:val="20"/>
              </w:rPr>
              <w:t xml:space="preserve"> </w:t>
            </w:r>
            <w:r w:rsidRPr="00D00FDF">
              <w:rPr>
                <w:b/>
                <w:i/>
                <w:color w:val="000000" w:themeColor="text1"/>
                <w:sz w:val="20"/>
                <w:szCs w:val="20"/>
              </w:rPr>
              <w:t>и</w:t>
            </w:r>
            <w:r w:rsidRPr="00D00FDF">
              <w:rPr>
                <w:b/>
                <w:i/>
                <w:color w:val="000000" w:themeColor="text1"/>
                <w:spacing w:val="-4"/>
                <w:sz w:val="20"/>
                <w:szCs w:val="20"/>
              </w:rPr>
              <w:t xml:space="preserve"> </w:t>
            </w:r>
            <w:r w:rsidRPr="00D00FDF">
              <w:rPr>
                <w:b/>
                <w:i/>
                <w:color w:val="000000" w:themeColor="text1"/>
                <w:sz w:val="20"/>
                <w:szCs w:val="20"/>
              </w:rPr>
              <w:t>намаляване</w:t>
            </w:r>
            <w:r w:rsidRPr="00D00FDF">
              <w:rPr>
                <w:b/>
                <w:i/>
                <w:color w:val="000000" w:themeColor="text1"/>
                <w:spacing w:val="-7"/>
                <w:sz w:val="20"/>
                <w:szCs w:val="20"/>
              </w:rPr>
              <w:t xml:space="preserve"> </w:t>
            </w:r>
            <w:r w:rsidRPr="00D00FDF">
              <w:rPr>
                <w:b/>
                <w:i/>
                <w:color w:val="000000" w:themeColor="text1"/>
                <w:sz w:val="20"/>
                <w:szCs w:val="20"/>
              </w:rPr>
              <w:t>на</w:t>
            </w:r>
            <w:r w:rsidRPr="00D00FDF">
              <w:rPr>
                <w:b/>
                <w:i/>
                <w:color w:val="000000" w:themeColor="text1"/>
                <w:spacing w:val="-2"/>
                <w:sz w:val="20"/>
                <w:szCs w:val="20"/>
              </w:rPr>
              <w:t xml:space="preserve"> </w:t>
            </w:r>
            <w:r w:rsidRPr="00D00FDF">
              <w:rPr>
                <w:b/>
                <w:i/>
                <w:color w:val="000000" w:themeColor="text1"/>
                <w:sz w:val="20"/>
                <w:szCs w:val="20"/>
              </w:rPr>
              <w:t>риска</w:t>
            </w:r>
            <w:r w:rsidRPr="00D00FDF">
              <w:rPr>
                <w:b/>
                <w:i/>
                <w:color w:val="000000" w:themeColor="text1"/>
                <w:spacing w:val="-3"/>
                <w:sz w:val="20"/>
                <w:szCs w:val="20"/>
              </w:rPr>
              <w:t xml:space="preserve"> </w:t>
            </w:r>
            <w:r w:rsidRPr="00D00FDF">
              <w:rPr>
                <w:b/>
                <w:i/>
                <w:color w:val="000000" w:themeColor="text1"/>
                <w:sz w:val="20"/>
                <w:szCs w:val="20"/>
              </w:rPr>
              <w:t>от замърсявания</w:t>
            </w:r>
            <w:r w:rsidRPr="00D00FDF">
              <w:rPr>
                <w:b/>
                <w:i/>
                <w:color w:val="000000" w:themeColor="text1"/>
                <w:spacing w:val="-3"/>
                <w:sz w:val="20"/>
                <w:szCs w:val="20"/>
              </w:rPr>
              <w:t xml:space="preserve"> </w:t>
            </w:r>
            <w:r w:rsidRPr="00D00FDF">
              <w:rPr>
                <w:b/>
                <w:i/>
                <w:color w:val="000000" w:themeColor="text1"/>
                <w:sz w:val="20"/>
                <w:szCs w:val="20"/>
              </w:rPr>
              <w:t>с</w:t>
            </w:r>
            <w:r w:rsidRPr="00D00FDF">
              <w:rPr>
                <w:b/>
                <w:i/>
                <w:color w:val="000000" w:themeColor="text1"/>
                <w:spacing w:val="-3"/>
                <w:sz w:val="20"/>
                <w:szCs w:val="20"/>
              </w:rPr>
              <w:t xml:space="preserve"> </w:t>
            </w:r>
            <w:r w:rsidRPr="00D00FDF">
              <w:rPr>
                <w:b/>
                <w:i/>
                <w:color w:val="000000" w:themeColor="text1"/>
                <w:sz w:val="20"/>
                <w:szCs w:val="20"/>
              </w:rPr>
              <w:t>отпадъци</w:t>
            </w:r>
          </w:p>
        </w:tc>
      </w:tr>
      <w:tr w:rsidR="00D00FDF" w:rsidRPr="005F7F0E" w:rsidTr="004E441C">
        <w:tc>
          <w:tcPr>
            <w:tcW w:w="3535" w:type="dxa"/>
            <w:shd w:val="clear" w:color="auto" w:fill="EAF1DD" w:themeFill="accent3" w:themeFillTint="33"/>
          </w:tcPr>
          <w:p w:rsidR="00D00FDF" w:rsidRPr="00D00FDF" w:rsidRDefault="00D00FDF" w:rsidP="00111F7E">
            <w:pPr>
              <w:spacing w:after="0" w:line="240" w:lineRule="auto"/>
              <w:rPr>
                <w:rFonts w:ascii="Times New Roman" w:hAnsi="Times New Roman" w:cs="Times New Roman"/>
                <w:b/>
                <w:i/>
                <w:color w:val="000000" w:themeColor="text1"/>
                <w:sz w:val="20"/>
                <w:szCs w:val="20"/>
              </w:rPr>
            </w:pPr>
            <w:r w:rsidRPr="00D00FDF">
              <w:rPr>
                <w:rFonts w:ascii="Times New Roman" w:hAnsi="Times New Roman" w:cs="Times New Roman"/>
                <w:b/>
                <w:i/>
                <w:color w:val="000000" w:themeColor="text1"/>
                <w:sz w:val="20"/>
                <w:szCs w:val="20"/>
              </w:rPr>
              <w:t>Текущи индикатори</w:t>
            </w:r>
          </w:p>
        </w:tc>
        <w:tc>
          <w:tcPr>
            <w:tcW w:w="10890" w:type="dxa"/>
            <w:shd w:val="clear" w:color="auto" w:fill="EAF1DD" w:themeFill="accent3" w:themeFillTint="33"/>
          </w:tcPr>
          <w:p w:rsidR="00D00FDF" w:rsidRPr="00D00FDF" w:rsidRDefault="00D00FDF" w:rsidP="00D00FDF">
            <w:pPr>
              <w:pStyle w:val="TableParagraph"/>
              <w:spacing w:line="273" w:lineRule="exact"/>
              <w:ind w:left="108"/>
              <w:jc w:val="both"/>
              <w:rPr>
                <w:b/>
                <w:i/>
                <w:color w:val="000000" w:themeColor="text1"/>
                <w:sz w:val="20"/>
                <w:szCs w:val="20"/>
              </w:rPr>
            </w:pPr>
            <w:r w:rsidRPr="00D00FDF">
              <w:rPr>
                <w:b/>
                <w:i/>
                <w:color w:val="000000" w:themeColor="text1"/>
                <w:sz w:val="20"/>
                <w:szCs w:val="20"/>
              </w:rPr>
              <w:t>Количество</w:t>
            </w:r>
            <w:r w:rsidRPr="00D00FDF">
              <w:rPr>
                <w:b/>
                <w:i/>
                <w:color w:val="000000" w:themeColor="text1"/>
                <w:spacing w:val="18"/>
                <w:sz w:val="20"/>
                <w:szCs w:val="20"/>
              </w:rPr>
              <w:t xml:space="preserve"> </w:t>
            </w:r>
            <w:r w:rsidRPr="00D00FDF">
              <w:rPr>
                <w:b/>
                <w:i/>
                <w:color w:val="000000" w:themeColor="text1"/>
                <w:sz w:val="20"/>
                <w:szCs w:val="20"/>
              </w:rPr>
              <w:t>образувани</w:t>
            </w:r>
            <w:r w:rsidRPr="00D00FDF">
              <w:rPr>
                <w:b/>
                <w:i/>
                <w:color w:val="000000" w:themeColor="text1"/>
                <w:spacing w:val="20"/>
                <w:sz w:val="20"/>
                <w:szCs w:val="20"/>
              </w:rPr>
              <w:t xml:space="preserve"> </w:t>
            </w:r>
            <w:r w:rsidRPr="00D00FDF">
              <w:rPr>
                <w:b/>
                <w:i/>
                <w:color w:val="000000" w:themeColor="text1"/>
                <w:sz w:val="20"/>
                <w:szCs w:val="20"/>
              </w:rPr>
              <w:t>битови</w:t>
            </w:r>
            <w:r w:rsidRPr="00D00FDF">
              <w:rPr>
                <w:b/>
                <w:i/>
                <w:color w:val="000000" w:themeColor="text1"/>
                <w:spacing w:val="17"/>
                <w:sz w:val="20"/>
                <w:szCs w:val="20"/>
              </w:rPr>
              <w:t xml:space="preserve"> </w:t>
            </w:r>
            <w:r w:rsidRPr="00D00FDF">
              <w:rPr>
                <w:b/>
                <w:i/>
                <w:color w:val="000000" w:themeColor="text1"/>
                <w:sz w:val="20"/>
                <w:szCs w:val="20"/>
              </w:rPr>
              <w:t>отпадъци</w:t>
            </w:r>
            <w:r w:rsidRPr="00D00FDF">
              <w:rPr>
                <w:b/>
                <w:i/>
                <w:color w:val="000000" w:themeColor="text1"/>
                <w:spacing w:val="17"/>
                <w:sz w:val="20"/>
                <w:szCs w:val="20"/>
              </w:rPr>
              <w:t xml:space="preserve"> </w:t>
            </w:r>
            <w:r w:rsidRPr="00D00FDF">
              <w:rPr>
                <w:b/>
                <w:i/>
                <w:color w:val="000000" w:themeColor="text1"/>
                <w:sz w:val="20"/>
                <w:szCs w:val="20"/>
              </w:rPr>
              <w:t>в</w:t>
            </w:r>
            <w:r w:rsidRPr="00D00FDF">
              <w:rPr>
                <w:b/>
                <w:i/>
                <w:color w:val="000000" w:themeColor="text1"/>
                <w:spacing w:val="18"/>
                <w:sz w:val="20"/>
                <w:szCs w:val="20"/>
              </w:rPr>
              <w:t xml:space="preserve"> </w:t>
            </w:r>
            <w:r w:rsidRPr="00D00FDF">
              <w:rPr>
                <w:b/>
                <w:i/>
                <w:color w:val="000000" w:themeColor="text1"/>
                <w:sz w:val="20"/>
                <w:szCs w:val="20"/>
              </w:rPr>
              <w:t>тон</w:t>
            </w:r>
            <w:r w:rsidRPr="00D00FDF">
              <w:rPr>
                <w:b/>
                <w:i/>
                <w:color w:val="000000" w:themeColor="text1"/>
                <w:spacing w:val="19"/>
                <w:sz w:val="20"/>
                <w:szCs w:val="20"/>
              </w:rPr>
              <w:t xml:space="preserve"> </w:t>
            </w:r>
            <w:r w:rsidRPr="00D00FDF">
              <w:rPr>
                <w:b/>
                <w:i/>
                <w:color w:val="000000" w:themeColor="text1"/>
                <w:sz w:val="20"/>
                <w:szCs w:val="20"/>
              </w:rPr>
              <w:t>за</w:t>
            </w:r>
            <w:r w:rsidRPr="00D00FDF">
              <w:rPr>
                <w:b/>
                <w:i/>
                <w:color w:val="000000" w:themeColor="text1"/>
                <w:spacing w:val="17"/>
                <w:sz w:val="20"/>
                <w:szCs w:val="20"/>
              </w:rPr>
              <w:t xml:space="preserve"> </w:t>
            </w:r>
            <w:r w:rsidRPr="00D00FDF">
              <w:rPr>
                <w:b/>
                <w:i/>
                <w:color w:val="000000" w:themeColor="text1"/>
                <w:sz w:val="20"/>
                <w:szCs w:val="20"/>
              </w:rPr>
              <w:t>година</w:t>
            </w:r>
            <w:r w:rsidRPr="00D00FDF">
              <w:rPr>
                <w:b/>
                <w:i/>
                <w:color w:val="000000" w:themeColor="text1"/>
                <w:spacing w:val="24"/>
                <w:sz w:val="20"/>
                <w:szCs w:val="20"/>
              </w:rPr>
              <w:t xml:space="preserve"> </w:t>
            </w:r>
            <w:r w:rsidRPr="00D00FDF">
              <w:rPr>
                <w:b/>
                <w:i/>
                <w:color w:val="000000" w:themeColor="text1"/>
                <w:sz w:val="20"/>
                <w:szCs w:val="20"/>
              </w:rPr>
              <w:t>2 898</w:t>
            </w:r>
            <w:r w:rsidRPr="00D00FDF">
              <w:rPr>
                <w:b/>
                <w:i/>
                <w:color w:val="000000" w:themeColor="text1"/>
                <w:spacing w:val="16"/>
                <w:sz w:val="20"/>
                <w:szCs w:val="20"/>
              </w:rPr>
              <w:t xml:space="preserve"> </w:t>
            </w:r>
            <w:r w:rsidRPr="00D00FDF">
              <w:rPr>
                <w:b/>
                <w:i/>
                <w:color w:val="000000" w:themeColor="text1"/>
                <w:sz w:val="20"/>
                <w:szCs w:val="20"/>
              </w:rPr>
              <w:t>тона</w:t>
            </w:r>
            <w:r w:rsidRPr="00D00FDF">
              <w:rPr>
                <w:b/>
                <w:i/>
                <w:color w:val="000000" w:themeColor="text1"/>
                <w:spacing w:val="19"/>
                <w:sz w:val="20"/>
                <w:szCs w:val="20"/>
              </w:rPr>
              <w:t xml:space="preserve"> </w:t>
            </w:r>
            <w:r w:rsidRPr="00D00FDF">
              <w:rPr>
                <w:b/>
                <w:i/>
                <w:color w:val="000000" w:themeColor="text1"/>
                <w:sz w:val="20"/>
                <w:szCs w:val="20"/>
              </w:rPr>
              <w:t>за</w:t>
            </w:r>
            <w:r w:rsidRPr="00D00FDF">
              <w:rPr>
                <w:b/>
                <w:i/>
                <w:color w:val="000000" w:themeColor="text1"/>
                <w:spacing w:val="19"/>
                <w:sz w:val="20"/>
                <w:szCs w:val="20"/>
              </w:rPr>
              <w:t xml:space="preserve"> </w:t>
            </w:r>
            <w:r w:rsidRPr="00D00FDF">
              <w:rPr>
                <w:b/>
                <w:i/>
                <w:color w:val="000000" w:themeColor="text1"/>
                <w:sz w:val="20"/>
                <w:szCs w:val="20"/>
              </w:rPr>
              <w:t>2020</w:t>
            </w:r>
            <w:r w:rsidRPr="00D00FDF">
              <w:rPr>
                <w:b/>
                <w:i/>
                <w:color w:val="000000" w:themeColor="text1"/>
                <w:spacing w:val="16"/>
                <w:sz w:val="20"/>
                <w:szCs w:val="20"/>
              </w:rPr>
              <w:t xml:space="preserve"> </w:t>
            </w:r>
            <w:r w:rsidRPr="00D00FDF">
              <w:rPr>
                <w:b/>
                <w:i/>
                <w:color w:val="000000" w:themeColor="text1"/>
                <w:sz w:val="20"/>
                <w:szCs w:val="20"/>
              </w:rPr>
              <w:t>година;</w:t>
            </w:r>
            <w:r w:rsidRPr="00D00FDF">
              <w:rPr>
                <w:b/>
                <w:i/>
                <w:color w:val="000000" w:themeColor="text1"/>
                <w:spacing w:val="17"/>
                <w:sz w:val="20"/>
                <w:szCs w:val="20"/>
              </w:rPr>
              <w:t xml:space="preserve"> </w:t>
            </w:r>
            <w:r w:rsidRPr="00D00FDF">
              <w:rPr>
                <w:b/>
                <w:i/>
                <w:color w:val="000000" w:themeColor="text1"/>
                <w:sz w:val="20"/>
                <w:szCs w:val="20"/>
              </w:rPr>
              <w:t>Норма</w:t>
            </w:r>
          </w:p>
          <w:p w:rsidR="00D00FDF" w:rsidRPr="00D00FDF" w:rsidRDefault="00D00FDF" w:rsidP="00D00FDF">
            <w:pPr>
              <w:pStyle w:val="TableParagraph"/>
              <w:spacing w:line="259" w:lineRule="exact"/>
              <w:ind w:left="108"/>
              <w:jc w:val="both"/>
              <w:rPr>
                <w:b/>
                <w:i/>
                <w:color w:val="000000" w:themeColor="text1"/>
                <w:sz w:val="20"/>
                <w:szCs w:val="20"/>
              </w:rPr>
            </w:pPr>
            <w:r w:rsidRPr="00D00FDF">
              <w:rPr>
                <w:b/>
                <w:i/>
                <w:color w:val="000000" w:themeColor="text1"/>
                <w:sz w:val="20"/>
                <w:szCs w:val="20"/>
              </w:rPr>
              <w:t>на</w:t>
            </w:r>
            <w:r w:rsidRPr="00D00FDF">
              <w:rPr>
                <w:b/>
                <w:i/>
                <w:color w:val="000000" w:themeColor="text1"/>
                <w:spacing w:val="-2"/>
                <w:sz w:val="20"/>
                <w:szCs w:val="20"/>
              </w:rPr>
              <w:t xml:space="preserve"> </w:t>
            </w:r>
            <w:r w:rsidRPr="00D00FDF">
              <w:rPr>
                <w:b/>
                <w:i/>
                <w:color w:val="000000" w:themeColor="text1"/>
                <w:sz w:val="20"/>
                <w:szCs w:val="20"/>
              </w:rPr>
              <w:t>натрупване</w:t>
            </w:r>
            <w:r w:rsidRPr="00D00FDF">
              <w:rPr>
                <w:b/>
                <w:i/>
                <w:color w:val="000000" w:themeColor="text1"/>
                <w:spacing w:val="-3"/>
                <w:sz w:val="20"/>
                <w:szCs w:val="20"/>
              </w:rPr>
              <w:t xml:space="preserve"> </w:t>
            </w:r>
            <w:r w:rsidRPr="00D00FDF">
              <w:rPr>
                <w:b/>
                <w:i/>
                <w:color w:val="000000" w:themeColor="text1"/>
                <w:sz w:val="20"/>
                <w:szCs w:val="20"/>
              </w:rPr>
              <w:t>на</w:t>
            </w:r>
            <w:r w:rsidRPr="00D00FDF">
              <w:rPr>
                <w:b/>
                <w:i/>
                <w:color w:val="000000" w:themeColor="text1"/>
                <w:spacing w:val="-2"/>
                <w:sz w:val="20"/>
                <w:szCs w:val="20"/>
              </w:rPr>
              <w:t xml:space="preserve"> </w:t>
            </w:r>
            <w:r w:rsidRPr="00D00FDF">
              <w:rPr>
                <w:b/>
                <w:i/>
                <w:color w:val="000000" w:themeColor="text1"/>
                <w:sz w:val="20"/>
                <w:szCs w:val="20"/>
              </w:rPr>
              <w:t>битови</w:t>
            </w:r>
            <w:r w:rsidRPr="00D00FDF">
              <w:rPr>
                <w:b/>
                <w:i/>
                <w:color w:val="000000" w:themeColor="text1"/>
                <w:spacing w:val="-1"/>
                <w:sz w:val="20"/>
                <w:szCs w:val="20"/>
              </w:rPr>
              <w:t xml:space="preserve"> </w:t>
            </w:r>
            <w:r w:rsidRPr="00D00FDF">
              <w:rPr>
                <w:b/>
                <w:i/>
                <w:color w:val="000000" w:themeColor="text1"/>
                <w:sz w:val="20"/>
                <w:szCs w:val="20"/>
              </w:rPr>
              <w:t>отпадъци</w:t>
            </w:r>
            <w:r w:rsidRPr="00D00FDF">
              <w:rPr>
                <w:b/>
                <w:i/>
                <w:color w:val="000000" w:themeColor="text1"/>
                <w:spacing w:val="-2"/>
                <w:sz w:val="20"/>
                <w:szCs w:val="20"/>
              </w:rPr>
              <w:t xml:space="preserve"> </w:t>
            </w:r>
            <w:r w:rsidRPr="00D00FDF">
              <w:rPr>
                <w:b/>
                <w:i/>
                <w:color w:val="000000" w:themeColor="text1"/>
                <w:sz w:val="20"/>
                <w:szCs w:val="20"/>
              </w:rPr>
              <w:t>в</w:t>
            </w:r>
            <w:r w:rsidRPr="00D00FDF">
              <w:rPr>
                <w:b/>
                <w:i/>
                <w:color w:val="000000" w:themeColor="text1"/>
                <w:spacing w:val="-2"/>
                <w:sz w:val="20"/>
                <w:szCs w:val="20"/>
              </w:rPr>
              <w:t xml:space="preserve"> </w:t>
            </w:r>
            <w:r w:rsidRPr="00D00FDF">
              <w:rPr>
                <w:b/>
                <w:i/>
                <w:color w:val="000000" w:themeColor="text1"/>
                <w:sz w:val="20"/>
                <w:szCs w:val="20"/>
              </w:rPr>
              <w:t>община</w:t>
            </w:r>
            <w:r w:rsidRPr="00D00FDF">
              <w:rPr>
                <w:b/>
                <w:i/>
                <w:color w:val="000000" w:themeColor="text1"/>
                <w:spacing w:val="-2"/>
                <w:sz w:val="20"/>
                <w:szCs w:val="20"/>
              </w:rPr>
              <w:t xml:space="preserve"> </w:t>
            </w:r>
            <w:r w:rsidRPr="00D00FDF">
              <w:rPr>
                <w:b/>
                <w:i/>
                <w:color w:val="000000" w:themeColor="text1"/>
                <w:sz w:val="20"/>
                <w:szCs w:val="20"/>
              </w:rPr>
              <w:t>Гълъбово</w:t>
            </w:r>
            <w:r w:rsidRPr="00D00FDF">
              <w:rPr>
                <w:b/>
                <w:i/>
                <w:color w:val="000000" w:themeColor="text1"/>
                <w:spacing w:val="-2"/>
                <w:sz w:val="20"/>
                <w:szCs w:val="20"/>
              </w:rPr>
              <w:t xml:space="preserve"> </w:t>
            </w:r>
            <w:r w:rsidRPr="00D00FDF">
              <w:rPr>
                <w:b/>
                <w:i/>
                <w:color w:val="000000" w:themeColor="text1"/>
                <w:sz w:val="20"/>
                <w:szCs w:val="20"/>
              </w:rPr>
              <w:t>през</w:t>
            </w:r>
            <w:r w:rsidRPr="00D00FDF">
              <w:rPr>
                <w:b/>
                <w:i/>
                <w:color w:val="000000" w:themeColor="text1"/>
                <w:spacing w:val="-2"/>
                <w:sz w:val="20"/>
                <w:szCs w:val="20"/>
              </w:rPr>
              <w:t xml:space="preserve"> </w:t>
            </w:r>
            <w:r w:rsidRPr="00D00FDF">
              <w:rPr>
                <w:b/>
                <w:i/>
                <w:color w:val="000000" w:themeColor="text1"/>
                <w:sz w:val="20"/>
                <w:szCs w:val="20"/>
              </w:rPr>
              <w:t>2020</w:t>
            </w:r>
            <w:r w:rsidRPr="00D00FDF">
              <w:rPr>
                <w:b/>
                <w:i/>
                <w:color w:val="000000" w:themeColor="text1"/>
                <w:spacing w:val="-2"/>
                <w:sz w:val="20"/>
                <w:szCs w:val="20"/>
              </w:rPr>
              <w:t xml:space="preserve"> </w:t>
            </w:r>
            <w:r w:rsidRPr="00D00FDF">
              <w:rPr>
                <w:b/>
                <w:i/>
                <w:color w:val="000000" w:themeColor="text1"/>
                <w:sz w:val="20"/>
                <w:szCs w:val="20"/>
              </w:rPr>
              <w:t>г.</w:t>
            </w:r>
            <w:r w:rsidRPr="00D00FDF">
              <w:rPr>
                <w:b/>
                <w:i/>
                <w:color w:val="000000" w:themeColor="text1"/>
                <w:spacing w:val="1"/>
                <w:sz w:val="20"/>
                <w:szCs w:val="20"/>
              </w:rPr>
              <w:t xml:space="preserve"> </w:t>
            </w:r>
            <w:r w:rsidRPr="00D00FDF">
              <w:rPr>
                <w:b/>
                <w:i/>
                <w:color w:val="000000" w:themeColor="text1"/>
                <w:sz w:val="20"/>
                <w:szCs w:val="20"/>
              </w:rPr>
              <w:t>–</w:t>
            </w:r>
            <w:r w:rsidRPr="00D00FDF">
              <w:rPr>
                <w:b/>
                <w:i/>
                <w:color w:val="000000" w:themeColor="text1"/>
                <w:spacing w:val="-2"/>
                <w:sz w:val="20"/>
                <w:szCs w:val="20"/>
              </w:rPr>
              <w:t xml:space="preserve"> </w:t>
            </w:r>
            <w:r w:rsidRPr="00D00FDF">
              <w:rPr>
                <w:b/>
                <w:i/>
                <w:color w:val="000000" w:themeColor="text1"/>
                <w:sz w:val="20"/>
                <w:szCs w:val="20"/>
              </w:rPr>
              <w:t>262,02</w:t>
            </w:r>
            <w:r w:rsidRPr="00D00FDF">
              <w:rPr>
                <w:b/>
                <w:i/>
                <w:color w:val="000000" w:themeColor="text1"/>
                <w:spacing w:val="-2"/>
                <w:sz w:val="20"/>
                <w:szCs w:val="20"/>
              </w:rPr>
              <w:t xml:space="preserve"> </w:t>
            </w:r>
            <w:r w:rsidRPr="00D00FDF">
              <w:rPr>
                <w:b/>
                <w:i/>
                <w:color w:val="000000" w:themeColor="text1"/>
                <w:sz w:val="20"/>
                <w:szCs w:val="20"/>
              </w:rPr>
              <w:t>кг/ж/год.</w:t>
            </w:r>
          </w:p>
        </w:tc>
      </w:tr>
      <w:tr w:rsidR="00D00FDF" w:rsidRPr="005F7F0E" w:rsidTr="004E441C">
        <w:tc>
          <w:tcPr>
            <w:tcW w:w="3535" w:type="dxa"/>
            <w:shd w:val="clear" w:color="auto" w:fill="EAF1DD" w:themeFill="accent3" w:themeFillTint="33"/>
          </w:tcPr>
          <w:p w:rsidR="00D00FDF" w:rsidRPr="00D00FDF" w:rsidRDefault="00D00FDF" w:rsidP="00111F7E">
            <w:pPr>
              <w:spacing w:after="0" w:line="240" w:lineRule="auto"/>
              <w:rPr>
                <w:rFonts w:ascii="Times New Roman" w:hAnsi="Times New Roman" w:cs="Times New Roman"/>
                <w:b/>
                <w:i/>
                <w:color w:val="000000" w:themeColor="text1"/>
                <w:sz w:val="20"/>
                <w:szCs w:val="20"/>
              </w:rPr>
            </w:pPr>
            <w:r w:rsidRPr="00D00FDF">
              <w:rPr>
                <w:rFonts w:ascii="Times New Roman" w:hAnsi="Times New Roman" w:cs="Times New Roman"/>
                <w:b/>
                <w:i/>
                <w:color w:val="000000" w:themeColor="text1"/>
                <w:sz w:val="20"/>
                <w:szCs w:val="20"/>
              </w:rPr>
              <w:t>Целеви индикатори</w:t>
            </w:r>
          </w:p>
        </w:tc>
        <w:tc>
          <w:tcPr>
            <w:tcW w:w="10890" w:type="dxa"/>
            <w:shd w:val="clear" w:color="auto" w:fill="EAF1DD" w:themeFill="accent3" w:themeFillTint="33"/>
          </w:tcPr>
          <w:p w:rsidR="00D00FDF" w:rsidRPr="00D00FDF" w:rsidRDefault="00D00FDF" w:rsidP="00D00FDF">
            <w:pPr>
              <w:pStyle w:val="TableParagraph"/>
              <w:spacing w:line="273" w:lineRule="exact"/>
              <w:ind w:left="108"/>
              <w:jc w:val="both"/>
              <w:rPr>
                <w:b/>
                <w:i/>
                <w:color w:val="000000" w:themeColor="text1"/>
                <w:sz w:val="20"/>
                <w:szCs w:val="20"/>
              </w:rPr>
            </w:pPr>
            <w:r w:rsidRPr="00D00FDF">
              <w:rPr>
                <w:b/>
                <w:i/>
                <w:color w:val="000000" w:themeColor="text1"/>
                <w:sz w:val="20"/>
                <w:szCs w:val="20"/>
              </w:rPr>
              <w:t>Количеството</w:t>
            </w:r>
            <w:r w:rsidRPr="00D00FDF">
              <w:rPr>
                <w:b/>
                <w:i/>
                <w:color w:val="000000" w:themeColor="text1"/>
                <w:spacing w:val="12"/>
                <w:sz w:val="20"/>
                <w:szCs w:val="20"/>
              </w:rPr>
              <w:t xml:space="preserve"> </w:t>
            </w:r>
            <w:r w:rsidRPr="00D00FDF">
              <w:rPr>
                <w:b/>
                <w:i/>
                <w:color w:val="000000" w:themeColor="text1"/>
                <w:sz w:val="20"/>
                <w:szCs w:val="20"/>
              </w:rPr>
              <w:t>на</w:t>
            </w:r>
            <w:r w:rsidRPr="00D00FDF">
              <w:rPr>
                <w:b/>
                <w:i/>
                <w:color w:val="000000" w:themeColor="text1"/>
                <w:spacing w:val="14"/>
                <w:sz w:val="20"/>
                <w:szCs w:val="20"/>
              </w:rPr>
              <w:t xml:space="preserve"> </w:t>
            </w:r>
            <w:r w:rsidRPr="00D00FDF">
              <w:rPr>
                <w:b/>
                <w:i/>
                <w:color w:val="000000" w:themeColor="text1"/>
                <w:sz w:val="20"/>
                <w:szCs w:val="20"/>
              </w:rPr>
              <w:t>депонираните</w:t>
            </w:r>
            <w:r w:rsidRPr="00D00FDF">
              <w:rPr>
                <w:b/>
                <w:i/>
                <w:color w:val="000000" w:themeColor="text1"/>
                <w:spacing w:val="14"/>
                <w:sz w:val="20"/>
                <w:szCs w:val="20"/>
              </w:rPr>
              <w:t xml:space="preserve"> </w:t>
            </w:r>
            <w:r w:rsidRPr="00D00FDF">
              <w:rPr>
                <w:b/>
                <w:i/>
                <w:color w:val="000000" w:themeColor="text1"/>
                <w:sz w:val="20"/>
                <w:szCs w:val="20"/>
              </w:rPr>
              <w:t>битови</w:t>
            </w:r>
            <w:r w:rsidRPr="00D00FDF">
              <w:rPr>
                <w:b/>
                <w:i/>
                <w:color w:val="000000" w:themeColor="text1"/>
                <w:spacing w:val="13"/>
                <w:sz w:val="20"/>
                <w:szCs w:val="20"/>
              </w:rPr>
              <w:t xml:space="preserve"> </w:t>
            </w:r>
            <w:r w:rsidRPr="00D00FDF">
              <w:rPr>
                <w:b/>
                <w:i/>
                <w:color w:val="000000" w:themeColor="text1"/>
                <w:sz w:val="20"/>
                <w:szCs w:val="20"/>
              </w:rPr>
              <w:t>отпадъци</w:t>
            </w:r>
            <w:r w:rsidRPr="00D00FDF">
              <w:rPr>
                <w:b/>
                <w:i/>
                <w:color w:val="000000" w:themeColor="text1"/>
                <w:spacing w:val="17"/>
                <w:sz w:val="20"/>
                <w:szCs w:val="20"/>
              </w:rPr>
              <w:t xml:space="preserve"> </w:t>
            </w:r>
            <w:r w:rsidRPr="00D00FDF">
              <w:rPr>
                <w:b/>
                <w:i/>
                <w:color w:val="000000" w:themeColor="text1"/>
                <w:sz w:val="20"/>
                <w:szCs w:val="20"/>
              </w:rPr>
              <w:t>до</w:t>
            </w:r>
            <w:r w:rsidRPr="00D00FDF">
              <w:rPr>
                <w:b/>
                <w:i/>
                <w:color w:val="000000" w:themeColor="text1"/>
                <w:spacing w:val="14"/>
                <w:sz w:val="20"/>
                <w:szCs w:val="20"/>
              </w:rPr>
              <w:t xml:space="preserve"> </w:t>
            </w:r>
            <w:r w:rsidRPr="00D00FDF">
              <w:rPr>
                <w:b/>
                <w:i/>
                <w:color w:val="000000" w:themeColor="text1"/>
                <w:sz w:val="20"/>
                <w:szCs w:val="20"/>
              </w:rPr>
              <w:t>2028</w:t>
            </w:r>
            <w:r w:rsidRPr="00D00FDF">
              <w:rPr>
                <w:b/>
                <w:i/>
                <w:color w:val="000000" w:themeColor="text1"/>
                <w:spacing w:val="16"/>
                <w:sz w:val="20"/>
                <w:szCs w:val="20"/>
              </w:rPr>
              <w:t xml:space="preserve"> </w:t>
            </w:r>
            <w:r w:rsidRPr="00D00FDF">
              <w:rPr>
                <w:b/>
                <w:i/>
                <w:color w:val="000000" w:themeColor="text1"/>
                <w:sz w:val="20"/>
                <w:szCs w:val="20"/>
              </w:rPr>
              <w:t>г.</w:t>
            </w:r>
            <w:r w:rsidRPr="00D00FDF">
              <w:rPr>
                <w:b/>
                <w:i/>
                <w:color w:val="000000" w:themeColor="text1"/>
                <w:spacing w:val="12"/>
                <w:sz w:val="20"/>
                <w:szCs w:val="20"/>
              </w:rPr>
              <w:t xml:space="preserve"> </w:t>
            </w:r>
            <w:r w:rsidRPr="00D00FDF">
              <w:rPr>
                <w:b/>
                <w:i/>
                <w:color w:val="000000" w:themeColor="text1"/>
                <w:sz w:val="20"/>
                <w:szCs w:val="20"/>
              </w:rPr>
              <w:t>да</w:t>
            </w:r>
            <w:r w:rsidRPr="00D00FDF">
              <w:rPr>
                <w:b/>
                <w:i/>
                <w:color w:val="000000" w:themeColor="text1"/>
                <w:spacing w:val="14"/>
                <w:sz w:val="20"/>
                <w:szCs w:val="20"/>
              </w:rPr>
              <w:t xml:space="preserve"> </w:t>
            </w:r>
            <w:r w:rsidRPr="00D00FDF">
              <w:rPr>
                <w:b/>
                <w:i/>
                <w:color w:val="000000" w:themeColor="text1"/>
                <w:sz w:val="20"/>
                <w:szCs w:val="20"/>
              </w:rPr>
              <w:t>е</w:t>
            </w:r>
            <w:r w:rsidRPr="00D00FDF">
              <w:rPr>
                <w:b/>
                <w:i/>
                <w:color w:val="000000" w:themeColor="text1"/>
                <w:spacing w:val="12"/>
                <w:sz w:val="20"/>
                <w:szCs w:val="20"/>
              </w:rPr>
              <w:t xml:space="preserve"> </w:t>
            </w:r>
            <w:r w:rsidRPr="00D00FDF">
              <w:rPr>
                <w:b/>
                <w:i/>
                <w:color w:val="000000" w:themeColor="text1"/>
                <w:sz w:val="20"/>
                <w:szCs w:val="20"/>
              </w:rPr>
              <w:t>намалено</w:t>
            </w:r>
            <w:r w:rsidRPr="00D00FDF">
              <w:rPr>
                <w:b/>
                <w:i/>
                <w:color w:val="000000" w:themeColor="text1"/>
                <w:spacing w:val="14"/>
                <w:sz w:val="20"/>
                <w:szCs w:val="20"/>
              </w:rPr>
              <w:t xml:space="preserve"> </w:t>
            </w:r>
            <w:r w:rsidRPr="00D00FDF">
              <w:rPr>
                <w:b/>
                <w:i/>
                <w:color w:val="000000" w:themeColor="text1"/>
                <w:sz w:val="20"/>
                <w:szCs w:val="20"/>
              </w:rPr>
              <w:t>до</w:t>
            </w:r>
            <w:r w:rsidRPr="00D00FDF">
              <w:rPr>
                <w:b/>
                <w:i/>
                <w:color w:val="000000" w:themeColor="text1"/>
                <w:spacing w:val="15"/>
                <w:sz w:val="20"/>
                <w:szCs w:val="20"/>
              </w:rPr>
              <w:t xml:space="preserve"> </w:t>
            </w:r>
            <w:r w:rsidRPr="00D00FDF">
              <w:rPr>
                <w:b/>
                <w:i/>
                <w:color w:val="000000" w:themeColor="text1"/>
                <w:sz w:val="20"/>
                <w:szCs w:val="20"/>
              </w:rPr>
              <w:t>45</w:t>
            </w:r>
            <w:r w:rsidRPr="00D00FDF">
              <w:rPr>
                <w:b/>
                <w:i/>
                <w:color w:val="000000" w:themeColor="text1"/>
                <w:spacing w:val="13"/>
                <w:sz w:val="20"/>
                <w:szCs w:val="20"/>
              </w:rPr>
              <w:t xml:space="preserve"> </w:t>
            </w:r>
            <w:r w:rsidRPr="00D00FDF">
              <w:rPr>
                <w:b/>
                <w:i/>
                <w:color w:val="000000" w:themeColor="text1"/>
                <w:sz w:val="20"/>
                <w:szCs w:val="20"/>
              </w:rPr>
              <w:t>на</w:t>
            </w:r>
            <w:r w:rsidRPr="00D00FDF">
              <w:rPr>
                <w:b/>
                <w:i/>
                <w:color w:val="000000" w:themeColor="text1"/>
                <w:spacing w:val="14"/>
                <w:sz w:val="20"/>
                <w:szCs w:val="20"/>
              </w:rPr>
              <w:t xml:space="preserve"> </w:t>
            </w:r>
            <w:r w:rsidRPr="00D00FDF">
              <w:rPr>
                <w:b/>
                <w:i/>
                <w:color w:val="000000" w:themeColor="text1"/>
                <w:sz w:val="20"/>
                <w:szCs w:val="20"/>
              </w:rPr>
              <w:t>сто</w:t>
            </w:r>
            <w:r w:rsidRPr="00D00FDF">
              <w:rPr>
                <w:b/>
                <w:i/>
                <w:color w:val="000000" w:themeColor="text1"/>
                <w:spacing w:val="15"/>
                <w:sz w:val="20"/>
                <w:szCs w:val="20"/>
              </w:rPr>
              <w:t xml:space="preserve"> </w:t>
            </w:r>
            <w:r w:rsidRPr="00D00FDF">
              <w:rPr>
                <w:b/>
                <w:i/>
                <w:color w:val="000000" w:themeColor="text1"/>
                <w:sz w:val="20"/>
                <w:szCs w:val="20"/>
              </w:rPr>
              <w:t>или</w:t>
            </w:r>
          </w:p>
          <w:p w:rsidR="00D00FDF" w:rsidRPr="00D00FDF" w:rsidRDefault="00D00FDF" w:rsidP="00D00FDF">
            <w:pPr>
              <w:pStyle w:val="TableParagraph"/>
              <w:spacing w:line="259" w:lineRule="exact"/>
              <w:ind w:left="108"/>
              <w:jc w:val="both"/>
              <w:rPr>
                <w:b/>
                <w:i/>
                <w:color w:val="000000" w:themeColor="text1"/>
                <w:sz w:val="20"/>
                <w:szCs w:val="20"/>
              </w:rPr>
            </w:pPr>
            <w:r w:rsidRPr="00D00FDF">
              <w:rPr>
                <w:b/>
                <w:i/>
                <w:color w:val="000000" w:themeColor="text1"/>
                <w:sz w:val="20"/>
                <w:szCs w:val="20"/>
              </w:rPr>
              <w:t>по-малко</w:t>
            </w:r>
            <w:r w:rsidRPr="00D00FDF">
              <w:rPr>
                <w:b/>
                <w:i/>
                <w:color w:val="000000" w:themeColor="text1"/>
                <w:spacing w:val="-3"/>
                <w:sz w:val="20"/>
                <w:szCs w:val="20"/>
              </w:rPr>
              <w:t xml:space="preserve"> </w:t>
            </w:r>
            <w:r w:rsidRPr="00D00FDF">
              <w:rPr>
                <w:b/>
                <w:i/>
                <w:color w:val="000000" w:themeColor="text1"/>
                <w:sz w:val="20"/>
                <w:szCs w:val="20"/>
              </w:rPr>
              <w:t>от</w:t>
            </w:r>
            <w:r w:rsidRPr="00D00FDF">
              <w:rPr>
                <w:b/>
                <w:i/>
                <w:color w:val="000000" w:themeColor="text1"/>
                <w:spacing w:val="-1"/>
                <w:sz w:val="20"/>
                <w:szCs w:val="20"/>
              </w:rPr>
              <w:t xml:space="preserve"> </w:t>
            </w:r>
            <w:r w:rsidRPr="00D00FDF">
              <w:rPr>
                <w:b/>
                <w:i/>
                <w:color w:val="000000" w:themeColor="text1"/>
                <w:sz w:val="20"/>
                <w:szCs w:val="20"/>
              </w:rPr>
              <w:t>общото</w:t>
            </w:r>
            <w:r w:rsidRPr="00D00FDF">
              <w:rPr>
                <w:b/>
                <w:i/>
                <w:color w:val="000000" w:themeColor="text1"/>
                <w:spacing w:val="-6"/>
                <w:sz w:val="20"/>
                <w:szCs w:val="20"/>
              </w:rPr>
              <w:t xml:space="preserve"> </w:t>
            </w:r>
            <w:r w:rsidRPr="00D00FDF">
              <w:rPr>
                <w:b/>
                <w:i/>
                <w:color w:val="000000" w:themeColor="text1"/>
                <w:sz w:val="20"/>
                <w:szCs w:val="20"/>
              </w:rPr>
              <w:t>количество</w:t>
            </w:r>
            <w:r w:rsidRPr="00D00FDF">
              <w:rPr>
                <w:b/>
                <w:i/>
                <w:color w:val="000000" w:themeColor="text1"/>
                <w:spacing w:val="-3"/>
                <w:sz w:val="20"/>
                <w:szCs w:val="20"/>
              </w:rPr>
              <w:t xml:space="preserve"> </w:t>
            </w:r>
            <w:r w:rsidRPr="00D00FDF">
              <w:rPr>
                <w:b/>
                <w:i/>
                <w:color w:val="000000" w:themeColor="text1"/>
                <w:sz w:val="20"/>
                <w:szCs w:val="20"/>
              </w:rPr>
              <w:t>образувани</w:t>
            </w:r>
            <w:r w:rsidRPr="00D00FDF">
              <w:rPr>
                <w:b/>
                <w:i/>
                <w:color w:val="000000" w:themeColor="text1"/>
                <w:spacing w:val="-2"/>
                <w:sz w:val="20"/>
                <w:szCs w:val="20"/>
              </w:rPr>
              <w:t xml:space="preserve"> </w:t>
            </w:r>
            <w:r w:rsidRPr="00D00FDF">
              <w:rPr>
                <w:b/>
                <w:i/>
                <w:color w:val="000000" w:themeColor="text1"/>
                <w:sz w:val="20"/>
                <w:szCs w:val="20"/>
              </w:rPr>
              <w:t>битови</w:t>
            </w:r>
            <w:r w:rsidRPr="00D00FDF">
              <w:rPr>
                <w:b/>
                <w:i/>
                <w:color w:val="000000" w:themeColor="text1"/>
                <w:spacing w:val="-3"/>
                <w:sz w:val="20"/>
                <w:szCs w:val="20"/>
              </w:rPr>
              <w:t xml:space="preserve"> </w:t>
            </w:r>
            <w:r w:rsidRPr="00D00FDF">
              <w:rPr>
                <w:b/>
                <w:i/>
                <w:color w:val="000000" w:themeColor="text1"/>
                <w:sz w:val="20"/>
                <w:szCs w:val="20"/>
              </w:rPr>
              <w:t>отпадъци</w:t>
            </w:r>
            <w:r w:rsidRPr="00D00FDF">
              <w:rPr>
                <w:b/>
                <w:i/>
                <w:color w:val="000000" w:themeColor="text1"/>
                <w:spacing w:val="-3"/>
                <w:sz w:val="20"/>
                <w:szCs w:val="20"/>
              </w:rPr>
              <w:t xml:space="preserve"> </w:t>
            </w:r>
            <w:r w:rsidRPr="00D00FDF">
              <w:rPr>
                <w:b/>
                <w:i/>
                <w:color w:val="000000" w:themeColor="text1"/>
                <w:sz w:val="20"/>
                <w:szCs w:val="20"/>
              </w:rPr>
              <w:t>(по</w:t>
            </w:r>
            <w:r w:rsidRPr="00D00FDF">
              <w:rPr>
                <w:b/>
                <w:i/>
                <w:color w:val="000000" w:themeColor="text1"/>
                <w:spacing w:val="-3"/>
                <w:sz w:val="20"/>
                <w:szCs w:val="20"/>
              </w:rPr>
              <w:t xml:space="preserve"> </w:t>
            </w:r>
            <w:r w:rsidRPr="00D00FDF">
              <w:rPr>
                <w:b/>
                <w:i/>
                <w:color w:val="000000" w:themeColor="text1"/>
                <w:sz w:val="20"/>
                <w:szCs w:val="20"/>
              </w:rPr>
              <w:t>тегло)</w:t>
            </w:r>
          </w:p>
        </w:tc>
      </w:tr>
    </w:tbl>
    <w:p w:rsidR="00D00FDF" w:rsidRPr="005F7F0E" w:rsidRDefault="00D00FDF" w:rsidP="00D00FDF">
      <w:pPr>
        <w:spacing w:after="0"/>
        <w:ind w:firstLine="284"/>
        <w:rPr>
          <w:sz w:val="24"/>
          <w:szCs w:val="24"/>
        </w:rPr>
      </w:pPr>
    </w:p>
    <w:p w:rsidR="00D00FDF" w:rsidRDefault="00D00FDF" w:rsidP="00D00FDF">
      <w:pPr>
        <w:rPr>
          <w:lang w:eastAsia="bg-BG"/>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127"/>
        <w:gridCol w:w="993"/>
        <w:gridCol w:w="1653"/>
        <w:gridCol w:w="1182"/>
        <w:gridCol w:w="1843"/>
        <w:gridCol w:w="1938"/>
        <w:gridCol w:w="1608"/>
        <w:gridCol w:w="1086"/>
        <w:gridCol w:w="1604"/>
      </w:tblGrid>
      <w:tr w:rsidR="004E441C" w:rsidRPr="005F7F0E" w:rsidTr="00BC3CA6">
        <w:tc>
          <w:tcPr>
            <w:tcW w:w="1701" w:type="dxa"/>
            <w:vMerge w:val="restart"/>
            <w:shd w:val="clear" w:color="auto" w:fill="93D07C"/>
            <w:vAlign w:val="center"/>
          </w:tcPr>
          <w:p w:rsidR="004E441C" w:rsidRPr="005F7F0E" w:rsidRDefault="004E441C" w:rsidP="00140A89">
            <w:pPr>
              <w:pStyle w:val="210"/>
              <w:shd w:val="clear" w:color="auto" w:fill="auto"/>
              <w:spacing w:before="0" w:line="190" w:lineRule="exact"/>
              <w:ind w:firstLine="0"/>
              <w:jc w:val="center"/>
            </w:pPr>
            <w:r w:rsidRPr="005F7F0E">
              <w:rPr>
                <w:rStyle w:val="293"/>
                <w:color w:val="000000"/>
                <w:sz w:val="20"/>
                <w:szCs w:val="20"/>
              </w:rPr>
              <w:t>Мярка</w:t>
            </w:r>
          </w:p>
        </w:tc>
        <w:tc>
          <w:tcPr>
            <w:tcW w:w="2127" w:type="dxa"/>
            <w:vMerge w:val="restart"/>
            <w:shd w:val="clear" w:color="auto" w:fill="93D07C"/>
            <w:vAlign w:val="center"/>
          </w:tcPr>
          <w:p w:rsidR="004E441C" w:rsidRPr="005F7F0E" w:rsidRDefault="004E441C" w:rsidP="00140A89">
            <w:pPr>
              <w:pStyle w:val="210"/>
              <w:shd w:val="clear" w:color="auto" w:fill="auto"/>
              <w:spacing w:before="0" w:after="60" w:line="190" w:lineRule="exact"/>
              <w:ind w:firstLine="0"/>
              <w:jc w:val="center"/>
            </w:pPr>
            <w:r w:rsidRPr="005F7F0E">
              <w:rPr>
                <w:rStyle w:val="293"/>
                <w:color w:val="000000"/>
                <w:sz w:val="20"/>
                <w:szCs w:val="20"/>
              </w:rPr>
              <w:t>Дейности</w:t>
            </w:r>
          </w:p>
          <w:p w:rsidR="004E441C" w:rsidRPr="005F7F0E" w:rsidRDefault="004E441C" w:rsidP="00140A89">
            <w:pPr>
              <w:pStyle w:val="210"/>
              <w:shd w:val="clear" w:color="auto" w:fill="auto"/>
              <w:spacing w:before="60" w:line="190" w:lineRule="exact"/>
              <w:ind w:firstLine="0"/>
              <w:jc w:val="center"/>
            </w:pPr>
            <w:r w:rsidRPr="005F7F0E">
              <w:rPr>
                <w:rStyle w:val="293"/>
                <w:color w:val="000000"/>
                <w:sz w:val="20"/>
                <w:szCs w:val="20"/>
              </w:rPr>
              <w:t>/мерки/</w:t>
            </w:r>
          </w:p>
        </w:tc>
        <w:tc>
          <w:tcPr>
            <w:tcW w:w="993" w:type="dxa"/>
            <w:vMerge w:val="restart"/>
            <w:shd w:val="clear" w:color="auto" w:fill="93D07C"/>
            <w:vAlign w:val="center"/>
          </w:tcPr>
          <w:p w:rsidR="004E441C" w:rsidRPr="005F7F0E" w:rsidRDefault="004E441C" w:rsidP="00140A89">
            <w:pPr>
              <w:pStyle w:val="210"/>
              <w:shd w:val="clear" w:color="auto" w:fill="auto"/>
              <w:spacing w:before="0" w:after="60" w:line="190" w:lineRule="exact"/>
              <w:ind w:left="-107" w:firstLine="0"/>
              <w:jc w:val="center"/>
            </w:pPr>
            <w:r w:rsidRPr="005F7F0E">
              <w:rPr>
                <w:rStyle w:val="293"/>
                <w:color w:val="000000"/>
                <w:sz w:val="20"/>
                <w:szCs w:val="20"/>
              </w:rPr>
              <w:t>Бюджет</w:t>
            </w:r>
          </w:p>
          <w:p w:rsidR="004E441C" w:rsidRPr="005F7F0E" w:rsidRDefault="004E441C" w:rsidP="00140A89">
            <w:pPr>
              <w:pStyle w:val="210"/>
              <w:shd w:val="clear" w:color="auto" w:fill="auto"/>
              <w:spacing w:before="60" w:line="190" w:lineRule="exact"/>
              <w:ind w:left="-107" w:firstLine="0"/>
              <w:jc w:val="center"/>
            </w:pPr>
            <w:r w:rsidRPr="005F7F0E">
              <w:rPr>
                <w:rStyle w:val="293"/>
                <w:color w:val="000000"/>
                <w:sz w:val="20"/>
                <w:szCs w:val="20"/>
              </w:rPr>
              <w:t>(лева)</w:t>
            </w:r>
          </w:p>
        </w:tc>
        <w:tc>
          <w:tcPr>
            <w:tcW w:w="1653" w:type="dxa"/>
            <w:vMerge w:val="restart"/>
            <w:shd w:val="clear" w:color="auto" w:fill="93D07C"/>
            <w:vAlign w:val="center"/>
          </w:tcPr>
          <w:p w:rsidR="004E441C" w:rsidRPr="005F7F0E" w:rsidRDefault="004E441C" w:rsidP="00111F7E">
            <w:pPr>
              <w:pStyle w:val="210"/>
              <w:shd w:val="clear" w:color="auto" w:fill="auto"/>
              <w:spacing w:before="0" w:line="230" w:lineRule="exact"/>
              <w:ind w:left="-6" w:right="-155" w:firstLine="0"/>
              <w:jc w:val="left"/>
            </w:pPr>
            <w:r w:rsidRPr="005F7F0E">
              <w:rPr>
                <w:rStyle w:val="293"/>
                <w:color w:val="000000"/>
                <w:sz w:val="20"/>
                <w:szCs w:val="20"/>
              </w:rPr>
              <w:t>Източници на финансиране</w:t>
            </w:r>
          </w:p>
        </w:tc>
        <w:tc>
          <w:tcPr>
            <w:tcW w:w="1182" w:type="dxa"/>
            <w:vMerge w:val="restart"/>
            <w:shd w:val="clear" w:color="auto" w:fill="93D07C"/>
            <w:vAlign w:val="center"/>
          </w:tcPr>
          <w:p w:rsidR="00140A89" w:rsidRDefault="004E441C" w:rsidP="00140A89">
            <w:pPr>
              <w:pStyle w:val="210"/>
              <w:shd w:val="clear" w:color="auto" w:fill="auto"/>
              <w:spacing w:before="0" w:line="230" w:lineRule="exact"/>
              <w:ind w:firstLine="0"/>
              <w:jc w:val="center"/>
              <w:rPr>
                <w:rStyle w:val="293"/>
                <w:color w:val="000000"/>
                <w:sz w:val="20"/>
                <w:szCs w:val="20"/>
              </w:rPr>
            </w:pPr>
            <w:r w:rsidRPr="005F7F0E">
              <w:rPr>
                <w:rStyle w:val="293"/>
                <w:color w:val="000000"/>
                <w:sz w:val="20"/>
                <w:szCs w:val="20"/>
              </w:rPr>
              <w:t>Срок за реализа</w:t>
            </w:r>
          </w:p>
          <w:p w:rsidR="004E441C" w:rsidRPr="005F7F0E" w:rsidRDefault="004E441C" w:rsidP="00140A89">
            <w:pPr>
              <w:pStyle w:val="210"/>
              <w:shd w:val="clear" w:color="auto" w:fill="auto"/>
              <w:spacing w:before="0" w:line="230" w:lineRule="exact"/>
              <w:ind w:firstLine="0"/>
              <w:jc w:val="center"/>
            </w:pPr>
            <w:r w:rsidRPr="005F7F0E">
              <w:rPr>
                <w:rStyle w:val="293"/>
                <w:color w:val="000000"/>
                <w:sz w:val="20"/>
                <w:szCs w:val="20"/>
              </w:rPr>
              <w:t>ция</w:t>
            </w:r>
          </w:p>
        </w:tc>
        <w:tc>
          <w:tcPr>
            <w:tcW w:w="1843" w:type="dxa"/>
            <w:vMerge w:val="restart"/>
            <w:shd w:val="clear" w:color="auto" w:fill="93D07C"/>
            <w:vAlign w:val="center"/>
          </w:tcPr>
          <w:p w:rsidR="004E441C" w:rsidRPr="005F7F0E" w:rsidRDefault="004E441C" w:rsidP="00140A89">
            <w:pPr>
              <w:pStyle w:val="210"/>
              <w:shd w:val="clear" w:color="auto" w:fill="auto"/>
              <w:spacing w:before="0" w:after="60" w:line="190" w:lineRule="exact"/>
              <w:ind w:left="-8" w:firstLine="0"/>
              <w:jc w:val="center"/>
            </w:pPr>
            <w:r w:rsidRPr="005F7F0E">
              <w:rPr>
                <w:rStyle w:val="293"/>
                <w:color w:val="000000"/>
                <w:sz w:val="20"/>
                <w:szCs w:val="20"/>
              </w:rPr>
              <w:t>Очаквани</w:t>
            </w:r>
          </w:p>
          <w:p w:rsidR="004E441C" w:rsidRPr="005F7F0E" w:rsidRDefault="004E441C" w:rsidP="00140A89">
            <w:pPr>
              <w:pStyle w:val="210"/>
              <w:shd w:val="clear" w:color="auto" w:fill="auto"/>
              <w:spacing w:before="60" w:line="190" w:lineRule="exact"/>
              <w:ind w:left="-8" w:firstLine="0"/>
              <w:jc w:val="center"/>
            </w:pPr>
            <w:r w:rsidRPr="005F7F0E">
              <w:rPr>
                <w:rStyle w:val="293"/>
                <w:color w:val="000000"/>
                <w:sz w:val="20"/>
                <w:szCs w:val="20"/>
              </w:rPr>
              <w:t>резултати</w:t>
            </w:r>
          </w:p>
        </w:tc>
        <w:tc>
          <w:tcPr>
            <w:tcW w:w="3546" w:type="dxa"/>
            <w:gridSpan w:val="2"/>
            <w:shd w:val="clear" w:color="auto" w:fill="93D07C"/>
            <w:vAlign w:val="center"/>
          </w:tcPr>
          <w:p w:rsidR="004E441C" w:rsidRPr="005F7F0E" w:rsidRDefault="004E441C" w:rsidP="00140A89">
            <w:pPr>
              <w:pStyle w:val="210"/>
              <w:shd w:val="clear" w:color="auto" w:fill="auto"/>
              <w:spacing w:before="0" w:line="190" w:lineRule="exact"/>
              <w:ind w:left="-5" w:firstLine="0"/>
              <w:jc w:val="center"/>
            </w:pPr>
            <w:r w:rsidRPr="005F7F0E">
              <w:rPr>
                <w:rStyle w:val="293"/>
                <w:color w:val="000000"/>
                <w:sz w:val="20"/>
                <w:szCs w:val="20"/>
              </w:rPr>
              <w:t>Индикатори за изпълнение</w:t>
            </w:r>
          </w:p>
        </w:tc>
        <w:tc>
          <w:tcPr>
            <w:tcW w:w="2690" w:type="dxa"/>
            <w:gridSpan w:val="2"/>
            <w:shd w:val="clear" w:color="auto" w:fill="93D07C"/>
            <w:vAlign w:val="center"/>
          </w:tcPr>
          <w:p w:rsidR="004E441C" w:rsidRPr="005F7F0E" w:rsidRDefault="004E441C" w:rsidP="00140A89">
            <w:pPr>
              <w:pStyle w:val="aa"/>
              <w:tabs>
                <w:tab w:val="left" w:pos="-2694"/>
              </w:tabs>
              <w:spacing w:after="0" w:line="240" w:lineRule="auto"/>
              <w:ind w:left="0"/>
              <w:jc w:val="center"/>
              <w:rPr>
                <w:b/>
                <w:sz w:val="20"/>
                <w:szCs w:val="20"/>
              </w:rPr>
            </w:pPr>
            <w:r w:rsidRPr="005F7F0E">
              <w:rPr>
                <w:rStyle w:val="293"/>
                <w:color w:val="000000"/>
                <w:sz w:val="20"/>
                <w:szCs w:val="20"/>
              </w:rPr>
              <w:t>Отговорни институции</w:t>
            </w:r>
          </w:p>
        </w:tc>
      </w:tr>
      <w:tr w:rsidR="004E441C" w:rsidRPr="005F7F0E" w:rsidTr="00BC3CA6">
        <w:tc>
          <w:tcPr>
            <w:tcW w:w="1701" w:type="dxa"/>
            <w:vMerge/>
            <w:shd w:val="clear" w:color="auto" w:fill="93D07C"/>
            <w:vAlign w:val="center"/>
          </w:tcPr>
          <w:p w:rsidR="004E441C" w:rsidRPr="005F7F0E" w:rsidRDefault="004E441C" w:rsidP="00111F7E">
            <w:pPr>
              <w:pStyle w:val="210"/>
              <w:shd w:val="clear" w:color="auto" w:fill="auto"/>
              <w:spacing w:before="0" w:line="190" w:lineRule="exact"/>
              <w:ind w:firstLine="0"/>
            </w:pPr>
          </w:p>
        </w:tc>
        <w:tc>
          <w:tcPr>
            <w:tcW w:w="2127" w:type="dxa"/>
            <w:vMerge/>
            <w:shd w:val="clear" w:color="auto" w:fill="93D07C"/>
            <w:vAlign w:val="bottom"/>
          </w:tcPr>
          <w:p w:rsidR="004E441C" w:rsidRPr="005F7F0E" w:rsidRDefault="004E441C" w:rsidP="00111F7E">
            <w:pPr>
              <w:pStyle w:val="210"/>
              <w:shd w:val="clear" w:color="auto" w:fill="auto"/>
              <w:spacing w:before="0" w:line="190" w:lineRule="exact"/>
              <w:ind w:firstLine="0"/>
            </w:pPr>
          </w:p>
        </w:tc>
        <w:tc>
          <w:tcPr>
            <w:tcW w:w="993" w:type="dxa"/>
            <w:vMerge/>
            <w:shd w:val="clear" w:color="auto" w:fill="93D07C"/>
            <w:vAlign w:val="bottom"/>
          </w:tcPr>
          <w:p w:rsidR="004E441C" w:rsidRPr="005F7F0E" w:rsidRDefault="004E441C" w:rsidP="00111F7E">
            <w:pPr>
              <w:pStyle w:val="210"/>
              <w:shd w:val="clear" w:color="auto" w:fill="auto"/>
              <w:spacing w:before="0" w:line="190" w:lineRule="exact"/>
              <w:ind w:firstLine="0"/>
            </w:pPr>
          </w:p>
        </w:tc>
        <w:tc>
          <w:tcPr>
            <w:tcW w:w="1653" w:type="dxa"/>
            <w:vMerge/>
            <w:shd w:val="clear" w:color="auto" w:fill="93D07C"/>
            <w:vAlign w:val="bottom"/>
          </w:tcPr>
          <w:p w:rsidR="004E441C" w:rsidRPr="005F7F0E" w:rsidRDefault="004E441C" w:rsidP="00111F7E">
            <w:pPr>
              <w:pStyle w:val="210"/>
              <w:shd w:val="clear" w:color="auto" w:fill="auto"/>
              <w:spacing w:before="0" w:line="190" w:lineRule="exact"/>
              <w:ind w:left="-6" w:firstLine="0"/>
            </w:pPr>
          </w:p>
        </w:tc>
        <w:tc>
          <w:tcPr>
            <w:tcW w:w="1182" w:type="dxa"/>
            <w:vMerge/>
            <w:shd w:val="clear" w:color="auto" w:fill="93D07C"/>
            <w:vAlign w:val="bottom"/>
          </w:tcPr>
          <w:p w:rsidR="004E441C" w:rsidRPr="005F7F0E" w:rsidRDefault="004E441C" w:rsidP="00111F7E">
            <w:pPr>
              <w:pStyle w:val="210"/>
              <w:shd w:val="clear" w:color="auto" w:fill="auto"/>
              <w:spacing w:before="0" w:line="190" w:lineRule="exact"/>
              <w:ind w:left="135" w:firstLine="0"/>
            </w:pPr>
          </w:p>
        </w:tc>
        <w:tc>
          <w:tcPr>
            <w:tcW w:w="1843" w:type="dxa"/>
            <w:vMerge/>
            <w:shd w:val="clear" w:color="auto" w:fill="93D07C"/>
            <w:vAlign w:val="bottom"/>
          </w:tcPr>
          <w:p w:rsidR="004E441C" w:rsidRPr="005F7F0E" w:rsidRDefault="004E441C" w:rsidP="00111F7E">
            <w:pPr>
              <w:pStyle w:val="210"/>
              <w:shd w:val="clear" w:color="auto" w:fill="auto"/>
              <w:spacing w:before="0" w:line="190" w:lineRule="exact"/>
              <w:ind w:left="-8" w:firstLine="0"/>
            </w:pPr>
          </w:p>
        </w:tc>
        <w:tc>
          <w:tcPr>
            <w:tcW w:w="1938" w:type="dxa"/>
            <w:shd w:val="clear" w:color="auto" w:fill="93D07C"/>
            <w:vAlign w:val="center"/>
          </w:tcPr>
          <w:p w:rsidR="004E441C" w:rsidRPr="005F7F0E" w:rsidRDefault="004E441C" w:rsidP="00111F7E">
            <w:pPr>
              <w:pStyle w:val="210"/>
              <w:shd w:val="clear" w:color="auto" w:fill="auto"/>
              <w:spacing w:before="0" w:line="190" w:lineRule="exact"/>
              <w:ind w:left="78" w:firstLine="0"/>
              <w:jc w:val="center"/>
            </w:pPr>
            <w:r w:rsidRPr="005F7F0E">
              <w:rPr>
                <w:rStyle w:val="291"/>
                <w:color w:val="000000"/>
                <w:sz w:val="20"/>
                <w:szCs w:val="20"/>
              </w:rPr>
              <w:t>Текущи</w:t>
            </w:r>
          </w:p>
        </w:tc>
        <w:tc>
          <w:tcPr>
            <w:tcW w:w="1608" w:type="dxa"/>
            <w:shd w:val="clear" w:color="auto" w:fill="93D07C"/>
            <w:vAlign w:val="center"/>
          </w:tcPr>
          <w:p w:rsidR="004E441C" w:rsidRPr="005F7F0E" w:rsidRDefault="004E441C" w:rsidP="00111F7E">
            <w:pPr>
              <w:pStyle w:val="210"/>
              <w:shd w:val="clear" w:color="auto" w:fill="auto"/>
              <w:spacing w:before="0" w:line="190" w:lineRule="exact"/>
              <w:ind w:left="78" w:firstLine="0"/>
              <w:jc w:val="center"/>
            </w:pPr>
            <w:r w:rsidRPr="005F7F0E">
              <w:rPr>
                <w:rStyle w:val="291"/>
                <w:color w:val="000000"/>
                <w:sz w:val="20"/>
                <w:szCs w:val="20"/>
              </w:rPr>
              <w:t>Целеви</w:t>
            </w:r>
          </w:p>
        </w:tc>
        <w:tc>
          <w:tcPr>
            <w:tcW w:w="1086" w:type="dxa"/>
            <w:shd w:val="clear" w:color="auto" w:fill="93D07C"/>
            <w:vAlign w:val="center"/>
          </w:tcPr>
          <w:p w:rsidR="004E441C" w:rsidRPr="005F7F0E" w:rsidRDefault="004E441C" w:rsidP="00111F7E">
            <w:pPr>
              <w:pStyle w:val="210"/>
              <w:shd w:val="clear" w:color="auto" w:fill="auto"/>
              <w:spacing w:before="0" w:line="190" w:lineRule="exact"/>
              <w:ind w:left="-108" w:right="-108" w:firstLine="0"/>
              <w:jc w:val="center"/>
            </w:pPr>
            <w:r w:rsidRPr="005F7F0E">
              <w:rPr>
                <w:rStyle w:val="291"/>
                <w:color w:val="000000"/>
                <w:sz w:val="20"/>
                <w:szCs w:val="20"/>
              </w:rPr>
              <w:t>Водеща</w:t>
            </w:r>
          </w:p>
        </w:tc>
        <w:tc>
          <w:tcPr>
            <w:tcW w:w="1604" w:type="dxa"/>
            <w:shd w:val="clear" w:color="auto" w:fill="93D07C"/>
            <w:vAlign w:val="center"/>
          </w:tcPr>
          <w:p w:rsidR="004E441C" w:rsidRPr="005F7F0E" w:rsidRDefault="004E441C" w:rsidP="00111F7E">
            <w:pPr>
              <w:pStyle w:val="210"/>
              <w:shd w:val="clear" w:color="auto" w:fill="auto"/>
              <w:spacing w:before="0" w:line="190" w:lineRule="exact"/>
              <w:ind w:left="-5" w:firstLine="0"/>
              <w:jc w:val="center"/>
            </w:pPr>
            <w:r w:rsidRPr="005F7F0E">
              <w:rPr>
                <w:rStyle w:val="291"/>
                <w:color w:val="000000"/>
                <w:sz w:val="20"/>
                <w:szCs w:val="20"/>
              </w:rPr>
              <w:t>Партньор</w:t>
            </w:r>
          </w:p>
        </w:tc>
      </w:tr>
      <w:tr w:rsidR="004E441C" w:rsidRPr="001350A8" w:rsidTr="00111F7E">
        <w:tc>
          <w:tcPr>
            <w:tcW w:w="1701" w:type="dxa"/>
            <w:vMerge w:val="restart"/>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1.Намаляване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количествата</w:t>
            </w:r>
            <w:r w:rsidRPr="001350A8">
              <w:rPr>
                <w:spacing w:val="1"/>
                <w:sz w:val="20"/>
                <w:szCs w:val="20"/>
              </w:rPr>
              <w:t xml:space="preserve"> </w:t>
            </w:r>
            <w:r w:rsidRPr="001350A8">
              <w:rPr>
                <w:sz w:val="20"/>
                <w:szCs w:val="20"/>
              </w:rPr>
              <w:t>и на риска от</w:t>
            </w:r>
            <w:r w:rsidRPr="001350A8">
              <w:rPr>
                <w:spacing w:val="1"/>
                <w:sz w:val="20"/>
                <w:szCs w:val="20"/>
              </w:rPr>
              <w:t xml:space="preserve"> </w:t>
            </w:r>
            <w:r w:rsidRPr="001350A8">
              <w:rPr>
                <w:spacing w:val="-1"/>
                <w:sz w:val="20"/>
                <w:szCs w:val="20"/>
              </w:rPr>
              <w:t>депонираните</w:t>
            </w:r>
            <w:r w:rsidRPr="001350A8">
              <w:rPr>
                <w:spacing w:val="-47"/>
                <w:sz w:val="20"/>
                <w:szCs w:val="20"/>
              </w:rPr>
              <w:t xml:space="preserve"> </w:t>
            </w:r>
            <w:r w:rsidRPr="001350A8">
              <w:rPr>
                <w:sz w:val="20"/>
                <w:szCs w:val="20"/>
              </w:rPr>
              <w:t>битови и</w:t>
            </w:r>
            <w:r w:rsidRPr="001350A8">
              <w:rPr>
                <w:spacing w:val="1"/>
                <w:sz w:val="20"/>
                <w:szCs w:val="20"/>
              </w:rPr>
              <w:t xml:space="preserve"> </w:t>
            </w:r>
            <w:r w:rsidRPr="001350A8">
              <w:rPr>
                <w:sz w:val="20"/>
                <w:szCs w:val="20"/>
              </w:rPr>
              <w:t>други</w:t>
            </w:r>
            <w:r w:rsidRPr="001350A8">
              <w:rPr>
                <w:spacing w:val="1"/>
                <w:sz w:val="20"/>
                <w:szCs w:val="20"/>
              </w:rPr>
              <w:t xml:space="preserve"> </w:t>
            </w:r>
            <w:r w:rsidRPr="001350A8">
              <w:rPr>
                <w:sz w:val="20"/>
                <w:szCs w:val="20"/>
              </w:rPr>
              <w:t>отпадъци</w:t>
            </w:r>
          </w:p>
        </w:tc>
        <w:tc>
          <w:tcPr>
            <w:tcW w:w="2127" w:type="dxa"/>
          </w:tcPr>
          <w:p w:rsidR="00D50AFB" w:rsidRDefault="00D50AFB" w:rsidP="001350A8">
            <w:pPr>
              <w:pStyle w:val="TableParagraph"/>
              <w:spacing w:line="276" w:lineRule="auto"/>
              <w:rPr>
                <w:sz w:val="20"/>
                <w:szCs w:val="20"/>
              </w:rPr>
            </w:pPr>
          </w:p>
          <w:p w:rsidR="004E441C" w:rsidRDefault="004E441C" w:rsidP="001350A8">
            <w:pPr>
              <w:pStyle w:val="TableParagraph"/>
              <w:spacing w:line="276" w:lineRule="auto"/>
              <w:rPr>
                <w:sz w:val="20"/>
                <w:szCs w:val="20"/>
              </w:rPr>
            </w:pPr>
            <w:r w:rsidRPr="001350A8">
              <w:rPr>
                <w:sz w:val="20"/>
                <w:szCs w:val="20"/>
              </w:rPr>
              <w:t>1.1. Приключване</w:t>
            </w:r>
            <w:r w:rsidRPr="001350A8">
              <w:rPr>
                <w:spacing w:val="-47"/>
                <w:sz w:val="20"/>
                <w:szCs w:val="20"/>
              </w:rPr>
              <w:t xml:space="preserve"> </w:t>
            </w:r>
            <w:r w:rsidRPr="001350A8">
              <w:rPr>
                <w:sz w:val="20"/>
                <w:szCs w:val="20"/>
              </w:rPr>
              <w:t>етапите на</w:t>
            </w:r>
            <w:r w:rsidRPr="001350A8">
              <w:rPr>
                <w:spacing w:val="1"/>
                <w:sz w:val="20"/>
                <w:szCs w:val="20"/>
              </w:rPr>
              <w:t xml:space="preserve"> </w:t>
            </w:r>
            <w:r w:rsidRPr="001350A8">
              <w:rPr>
                <w:sz w:val="20"/>
                <w:szCs w:val="20"/>
              </w:rPr>
              <w:t>рекултивация на</w:t>
            </w:r>
            <w:r w:rsidRPr="001350A8">
              <w:rPr>
                <w:spacing w:val="1"/>
                <w:sz w:val="20"/>
                <w:szCs w:val="20"/>
              </w:rPr>
              <w:t xml:space="preserve"> </w:t>
            </w:r>
            <w:r w:rsidRPr="001350A8">
              <w:rPr>
                <w:spacing w:val="-1"/>
                <w:sz w:val="20"/>
                <w:szCs w:val="20"/>
              </w:rPr>
              <w:t xml:space="preserve">старото </w:t>
            </w:r>
            <w:r w:rsidRPr="001350A8">
              <w:rPr>
                <w:sz w:val="20"/>
                <w:szCs w:val="20"/>
              </w:rPr>
              <w:t>общинско</w:t>
            </w:r>
            <w:r w:rsidRPr="001350A8">
              <w:rPr>
                <w:spacing w:val="-47"/>
                <w:sz w:val="20"/>
                <w:szCs w:val="20"/>
              </w:rPr>
              <w:t xml:space="preserve"> </w:t>
            </w:r>
            <w:r w:rsidRPr="001350A8">
              <w:rPr>
                <w:sz w:val="20"/>
                <w:szCs w:val="20"/>
              </w:rPr>
              <w:t>депо</w:t>
            </w:r>
          </w:p>
          <w:p w:rsidR="00D50AFB" w:rsidRPr="001350A8" w:rsidRDefault="00D50AFB" w:rsidP="001350A8">
            <w:pPr>
              <w:pStyle w:val="TableParagraph"/>
              <w:spacing w:line="276" w:lineRule="auto"/>
              <w:rPr>
                <w:sz w:val="20"/>
                <w:szCs w:val="20"/>
              </w:rPr>
            </w:pPr>
          </w:p>
        </w:tc>
        <w:tc>
          <w:tcPr>
            <w:tcW w:w="993" w:type="dxa"/>
          </w:tcPr>
          <w:p w:rsidR="00D50AFB" w:rsidRDefault="00D50AFB" w:rsidP="001350A8">
            <w:pPr>
              <w:pStyle w:val="TableParagraph"/>
              <w:spacing w:line="276" w:lineRule="auto"/>
              <w:ind w:left="-108"/>
              <w:rPr>
                <w:spacing w:val="-1"/>
                <w:sz w:val="20"/>
                <w:szCs w:val="20"/>
              </w:rPr>
            </w:pPr>
          </w:p>
          <w:p w:rsidR="004E441C" w:rsidRPr="001350A8" w:rsidRDefault="004E441C" w:rsidP="001350A8">
            <w:pPr>
              <w:pStyle w:val="TableParagraph"/>
              <w:spacing w:line="276" w:lineRule="auto"/>
              <w:ind w:left="-108"/>
              <w:rPr>
                <w:sz w:val="20"/>
                <w:szCs w:val="20"/>
              </w:rPr>
            </w:pPr>
            <w:r w:rsidRPr="001350A8">
              <w:rPr>
                <w:spacing w:val="-1"/>
                <w:sz w:val="20"/>
                <w:szCs w:val="20"/>
              </w:rPr>
              <w:t>Съгласно</w:t>
            </w:r>
            <w:r w:rsidRPr="001350A8">
              <w:rPr>
                <w:spacing w:val="-47"/>
                <w:sz w:val="20"/>
                <w:szCs w:val="20"/>
              </w:rPr>
              <w:t xml:space="preserve"> </w:t>
            </w:r>
            <w:r w:rsidRPr="001350A8">
              <w:rPr>
                <w:sz w:val="20"/>
                <w:szCs w:val="20"/>
              </w:rPr>
              <w:t>одобрен</w:t>
            </w:r>
            <w:r w:rsidRPr="001350A8">
              <w:rPr>
                <w:spacing w:val="1"/>
                <w:sz w:val="20"/>
                <w:szCs w:val="20"/>
              </w:rPr>
              <w:t xml:space="preserve"> </w:t>
            </w:r>
            <w:r w:rsidRPr="001350A8">
              <w:rPr>
                <w:sz w:val="20"/>
                <w:szCs w:val="20"/>
              </w:rPr>
              <w:t>проект</w:t>
            </w:r>
          </w:p>
        </w:tc>
        <w:tc>
          <w:tcPr>
            <w:tcW w:w="165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Отчисления по чл.</w:t>
            </w:r>
            <w:r w:rsidR="001350A8">
              <w:rPr>
                <w:sz w:val="20"/>
                <w:szCs w:val="20"/>
              </w:rPr>
              <w:t xml:space="preserve"> </w:t>
            </w:r>
            <w:r w:rsidRPr="001350A8">
              <w:rPr>
                <w:sz w:val="20"/>
                <w:szCs w:val="20"/>
              </w:rPr>
              <w:t>60 от</w:t>
            </w:r>
            <w:r w:rsidRPr="001350A8">
              <w:rPr>
                <w:spacing w:val="-48"/>
                <w:sz w:val="20"/>
                <w:szCs w:val="20"/>
              </w:rPr>
              <w:t xml:space="preserve"> </w:t>
            </w:r>
            <w:r w:rsidR="00616A06">
              <w:rPr>
                <w:spacing w:val="-48"/>
                <w:sz w:val="20"/>
                <w:szCs w:val="20"/>
              </w:rPr>
              <w:t xml:space="preserve">                  </w:t>
            </w:r>
            <w:r w:rsidRPr="001350A8">
              <w:rPr>
                <w:sz w:val="20"/>
                <w:szCs w:val="20"/>
              </w:rPr>
              <w:t>ЗУО, общински</w:t>
            </w:r>
            <w:r w:rsidRPr="001350A8">
              <w:rPr>
                <w:spacing w:val="1"/>
                <w:sz w:val="20"/>
                <w:szCs w:val="20"/>
              </w:rPr>
              <w:t xml:space="preserve"> </w:t>
            </w:r>
            <w:r w:rsidRPr="001350A8">
              <w:rPr>
                <w:sz w:val="20"/>
                <w:szCs w:val="20"/>
              </w:rPr>
              <w:t>бюджет,</w:t>
            </w:r>
            <w:r w:rsidRPr="001350A8">
              <w:rPr>
                <w:spacing w:val="-1"/>
                <w:sz w:val="20"/>
                <w:szCs w:val="20"/>
              </w:rPr>
              <w:t xml:space="preserve"> </w:t>
            </w:r>
            <w:r w:rsidRPr="001350A8">
              <w:rPr>
                <w:sz w:val="20"/>
                <w:szCs w:val="20"/>
              </w:rPr>
              <w:t>ОПОС 2014-2020 г.</w:t>
            </w:r>
          </w:p>
        </w:tc>
        <w:tc>
          <w:tcPr>
            <w:tcW w:w="1182"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202</w:t>
            </w:r>
            <w:r w:rsidR="001350A8">
              <w:rPr>
                <w:sz w:val="20"/>
                <w:szCs w:val="20"/>
              </w:rPr>
              <w:t>4</w:t>
            </w:r>
          </w:p>
        </w:tc>
        <w:tc>
          <w:tcPr>
            <w:tcW w:w="184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Закрито и</w:t>
            </w:r>
            <w:r w:rsidRPr="001350A8">
              <w:rPr>
                <w:spacing w:val="1"/>
                <w:sz w:val="20"/>
                <w:szCs w:val="20"/>
              </w:rPr>
              <w:t xml:space="preserve"> </w:t>
            </w:r>
            <w:r w:rsidRPr="001350A8">
              <w:rPr>
                <w:sz w:val="20"/>
                <w:szCs w:val="20"/>
              </w:rPr>
              <w:t>рекултивирано</w:t>
            </w:r>
            <w:r w:rsidRPr="001350A8">
              <w:rPr>
                <w:spacing w:val="-47"/>
                <w:sz w:val="20"/>
                <w:szCs w:val="20"/>
              </w:rPr>
              <w:t xml:space="preserve"> </w:t>
            </w:r>
            <w:r w:rsidRPr="001350A8">
              <w:rPr>
                <w:spacing w:val="-1"/>
                <w:sz w:val="20"/>
                <w:szCs w:val="20"/>
              </w:rPr>
              <w:t>общинско</w:t>
            </w:r>
            <w:r w:rsidRPr="001350A8">
              <w:rPr>
                <w:spacing w:val="-10"/>
                <w:sz w:val="20"/>
                <w:szCs w:val="20"/>
              </w:rPr>
              <w:t xml:space="preserve"> </w:t>
            </w:r>
            <w:r w:rsidRPr="001350A8">
              <w:rPr>
                <w:sz w:val="20"/>
                <w:szCs w:val="20"/>
              </w:rPr>
              <w:t>депо</w:t>
            </w:r>
          </w:p>
        </w:tc>
        <w:tc>
          <w:tcPr>
            <w:tcW w:w="193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Приета</w:t>
            </w:r>
            <w:r w:rsidRPr="001350A8">
              <w:rPr>
                <w:spacing w:val="1"/>
                <w:sz w:val="20"/>
                <w:szCs w:val="20"/>
              </w:rPr>
              <w:t xml:space="preserve"> </w:t>
            </w:r>
            <w:r w:rsidRPr="001350A8">
              <w:rPr>
                <w:sz w:val="20"/>
                <w:szCs w:val="20"/>
              </w:rPr>
              <w:t>биологична</w:t>
            </w:r>
            <w:r w:rsidRPr="001350A8">
              <w:rPr>
                <w:spacing w:val="1"/>
                <w:sz w:val="20"/>
                <w:szCs w:val="20"/>
              </w:rPr>
              <w:t xml:space="preserve"> </w:t>
            </w:r>
            <w:r w:rsidRPr="001350A8">
              <w:rPr>
                <w:spacing w:val="-1"/>
                <w:sz w:val="20"/>
                <w:szCs w:val="20"/>
              </w:rPr>
              <w:t>рекултивация</w:t>
            </w:r>
          </w:p>
        </w:tc>
        <w:tc>
          <w:tcPr>
            <w:tcW w:w="160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Закрито и</w:t>
            </w:r>
            <w:r w:rsidRPr="001350A8">
              <w:rPr>
                <w:spacing w:val="1"/>
                <w:sz w:val="20"/>
                <w:szCs w:val="20"/>
              </w:rPr>
              <w:t xml:space="preserve"> </w:t>
            </w:r>
            <w:r w:rsidRPr="001350A8">
              <w:rPr>
                <w:sz w:val="20"/>
                <w:szCs w:val="20"/>
              </w:rPr>
              <w:t>рекултивирано</w:t>
            </w:r>
            <w:r w:rsidRPr="001350A8">
              <w:rPr>
                <w:spacing w:val="-47"/>
                <w:sz w:val="20"/>
                <w:szCs w:val="20"/>
              </w:rPr>
              <w:t xml:space="preserve"> </w:t>
            </w:r>
            <w:r w:rsidRPr="001350A8">
              <w:rPr>
                <w:spacing w:val="-1"/>
                <w:sz w:val="20"/>
                <w:szCs w:val="20"/>
              </w:rPr>
              <w:t>общинско</w:t>
            </w:r>
            <w:r w:rsidRPr="001350A8">
              <w:rPr>
                <w:spacing w:val="-11"/>
                <w:sz w:val="20"/>
                <w:szCs w:val="20"/>
              </w:rPr>
              <w:t xml:space="preserve"> </w:t>
            </w:r>
            <w:r w:rsidRPr="001350A8">
              <w:rPr>
                <w:sz w:val="20"/>
                <w:szCs w:val="20"/>
              </w:rPr>
              <w:t>депо</w:t>
            </w:r>
          </w:p>
        </w:tc>
        <w:tc>
          <w:tcPr>
            <w:tcW w:w="1086" w:type="dxa"/>
          </w:tcPr>
          <w:p w:rsidR="00D50AFB" w:rsidRDefault="00D50AFB" w:rsidP="001350A8">
            <w:pPr>
              <w:pStyle w:val="TableParagraph"/>
              <w:spacing w:line="276" w:lineRule="auto"/>
              <w:rPr>
                <w:spacing w:val="-1"/>
                <w:sz w:val="20"/>
                <w:szCs w:val="20"/>
              </w:rPr>
            </w:pPr>
          </w:p>
          <w:p w:rsidR="004E441C" w:rsidRPr="001350A8" w:rsidRDefault="004E441C" w:rsidP="001350A8">
            <w:pPr>
              <w:pStyle w:val="TableParagraph"/>
              <w:spacing w:line="276" w:lineRule="auto"/>
              <w:rPr>
                <w:sz w:val="20"/>
                <w:szCs w:val="20"/>
              </w:rPr>
            </w:pPr>
            <w:r w:rsidRPr="001350A8">
              <w:rPr>
                <w:spacing w:val="-1"/>
                <w:sz w:val="20"/>
                <w:szCs w:val="20"/>
              </w:rPr>
              <w:t>Община</w:t>
            </w:r>
            <w:r w:rsidRPr="001350A8">
              <w:rPr>
                <w:spacing w:val="-47"/>
                <w:sz w:val="20"/>
                <w:szCs w:val="20"/>
              </w:rPr>
              <w:t xml:space="preserve"> </w:t>
            </w:r>
            <w:r w:rsidRPr="001350A8">
              <w:rPr>
                <w:sz w:val="20"/>
                <w:szCs w:val="20"/>
              </w:rPr>
              <w:t>Гълъбово</w:t>
            </w:r>
          </w:p>
        </w:tc>
        <w:tc>
          <w:tcPr>
            <w:tcW w:w="1604"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ПУДООС</w:t>
            </w:r>
          </w:p>
        </w:tc>
      </w:tr>
      <w:tr w:rsidR="004E441C" w:rsidRPr="001350A8" w:rsidTr="00111F7E">
        <w:tc>
          <w:tcPr>
            <w:tcW w:w="1701" w:type="dxa"/>
            <w:vMerge/>
          </w:tcPr>
          <w:p w:rsidR="004E441C" w:rsidRPr="001350A8" w:rsidRDefault="004E441C" w:rsidP="001350A8">
            <w:pPr>
              <w:pStyle w:val="210"/>
              <w:shd w:val="clear" w:color="auto" w:fill="auto"/>
              <w:spacing w:before="0" w:line="276" w:lineRule="auto"/>
              <w:ind w:firstLine="0"/>
              <w:jc w:val="left"/>
              <w:rPr>
                <w:rFonts w:cs="Times New Roman"/>
                <w:sz w:val="20"/>
                <w:szCs w:val="20"/>
              </w:rPr>
            </w:pPr>
          </w:p>
        </w:tc>
        <w:tc>
          <w:tcPr>
            <w:tcW w:w="2127"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1.2.Осъществяване</w:t>
            </w:r>
            <w:r w:rsidRPr="001350A8">
              <w:rPr>
                <w:spacing w:val="1"/>
                <w:sz w:val="20"/>
                <w:szCs w:val="20"/>
              </w:rPr>
              <w:t xml:space="preserve"> </w:t>
            </w:r>
            <w:r w:rsidRPr="001350A8">
              <w:rPr>
                <w:sz w:val="20"/>
                <w:szCs w:val="20"/>
              </w:rPr>
              <w:t>на контрол и</w:t>
            </w:r>
            <w:r w:rsidRPr="001350A8">
              <w:rPr>
                <w:spacing w:val="1"/>
                <w:sz w:val="20"/>
                <w:szCs w:val="20"/>
              </w:rPr>
              <w:t xml:space="preserve"> </w:t>
            </w:r>
            <w:r w:rsidRPr="001350A8">
              <w:rPr>
                <w:sz w:val="20"/>
                <w:szCs w:val="20"/>
              </w:rPr>
              <w:t>наблюдение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параметрите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околната среда в</w:t>
            </w:r>
            <w:r w:rsidRPr="001350A8">
              <w:rPr>
                <w:spacing w:val="1"/>
                <w:sz w:val="20"/>
                <w:szCs w:val="20"/>
              </w:rPr>
              <w:t xml:space="preserve"> </w:t>
            </w:r>
            <w:r w:rsidRPr="001350A8">
              <w:rPr>
                <w:sz w:val="20"/>
                <w:szCs w:val="20"/>
              </w:rPr>
              <w:t>района</w:t>
            </w:r>
            <w:r w:rsidRPr="001350A8">
              <w:rPr>
                <w:spacing w:val="-9"/>
                <w:sz w:val="20"/>
                <w:szCs w:val="20"/>
              </w:rPr>
              <w:t xml:space="preserve"> </w:t>
            </w:r>
            <w:r w:rsidRPr="001350A8">
              <w:rPr>
                <w:sz w:val="20"/>
                <w:szCs w:val="20"/>
              </w:rPr>
              <w:t>на</w:t>
            </w:r>
            <w:r w:rsidRPr="001350A8">
              <w:rPr>
                <w:spacing w:val="-9"/>
                <w:sz w:val="20"/>
                <w:szCs w:val="20"/>
              </w:rPr>
              <w:t xml:space="preserve"> </w:t>
            </w:r>
            <w:r w:rsidRPr="001350A8">
              <w:rPr>
                <w:sz w:val="20"/>
                <w:szCs w:val="20"/>
              </w:rPr>
              <w:t>закритото</w:t>
            </w:r>
            <w:r w:rsidRPr="001350A8">
              <w:rPr>
                <w:spacing w:val="-47"/>
                <w:sz w:val="20"/>
                <w:szCs w:val="20"/>
              </w:rPr>
              <w:t xml:space="preserve"> </w:t>
            </w:r>
            <w:r w:rsidRPr="001350A8">
              <w:rPr>
                <w:sz w:val="20"/>
                <w:szCs w:val="20"/>
              </w:rPr>
              <w:t>депо за неопасни</w:t>
            </w:r>
            <w:r w:rsidRPr="001350A8">
              <w:rPr>
                <w:spacing w:val="1"/>
                <w:sz w:val="20"/>
                <w:szCs w:val="20"/>
              </w:rPr>
              <w:t xml:space="preserve"> </w:t>
            </w:r>
            <w:r w:rsidRPr="001350A8">
              <w:rPr>
                <w:sz w:val="20"/>
                <w:szCs w:val="20"/>
              </w:rPr>
              <w:t>отпадъци до</w:t>
            </w:r>
            <w:r w:rsidRPr="001350A8">
              <w:rPr>
                <w:spacing w:val="-1"/>
                <w:sz w:val="20"/>
                <w:szCs w:val="20"/>
              </w:rPr>
              <w:t xml:space="preserve"> </w:t>
            </w:r>
            <w:r w:rsidRPr="001350A8">
              <w:rPr>
                <w:sz w:val="20"/>
                <w:szCs w:val="20"/>
              </w:rPr>
              <w:t>гр.</w:t>
            </w:r>
          </w:p>
          <w:p w:rsidR="004E441C" w:rsidRDefault="001350A8" w:rsidP="001350A8">
            <w:pPr>
              <w:pStyle w:val="TableParagraph"/>
              <w:spacing w:line="276" w:lineRule="auto"/>
              <w:rPr>
                <w:sz w:val="20"/>
                <w:szCs w:val="20"/>
              </w:rPr>
            </w:pPr>
            <w:r w:rsidRPr="001350A8">
              <w:rPr>
                <w:sz w:val="20"/>
                <w:szCs w:val="20"/>
              </w:rPr>
              <w:lastRenderedPageBreak/>
              <w:t>Гълъбово</w:t>
            </w:r>
          </w:p>
          <w:p w:rsidR="00D50AFB" w:rsidRPr="001350A8" w:rsidRDefault="00D50AFB" w:rsidP="001350A8">
            <w:pPr>
              <w:pStyle w:val="TableParagraph"/>
              <w:spacing w:line="276" w:lineRule="auto"/>
              <w:rPr>
                <w:sz w:val="20"/>
                <w:szCs w:val="20"/>
              </w:rPr>
            </w:pPr>
          </w:p>
        </w:tc>
        <w:tc>
          <w:tcPr>
            <w:tcW w:w="993" w:type="dxa"/>
          </w:tcPr>
          <w:p w:rsidR="00D50AFB" w:rsidRDefault="00D50AFB" w:rsidP="001350A8">
            <w:pPr>
              <w:pStyle w:val="TableParagraph"/>
              <w:spacing w:line="276" w:lineRule="auto"/>
              <w:rPr>
                <w:color w:val="FF0000"/>
                <w:sz w:val="20"/>
                <w:szCs w:val="20"/>
              </w:rPr>
            </w:pPr>
          </w:p>
          <w:p w:rsidR="004E441C" w:rsidRPr="001350A8" w:rsidRDefault="001E14CD" w:rsidP="001E14CD">
            <w:pPr>
              <w:pStyle w:val="TableParagraph"/>
              <w:spacing w:line="276" w:lineRule="auto"/>
              <w:rPr>
                <w:sz w:val="20"/>
                <w:szCs w:val="20"/>
              </w:rPr>
            </w:pPr>
            <w:r w:rsidRPr="001E14CD">
              <w:rPr>
                <w:color w:val="000000" w:themeColor="text1"/>
                <w:sz w:val="20"/>
                <w:szCs w:val="20"/>
              </w:rPr>
              <w:t>30 000</w:t>
            </w:r>
          </w:p>
        </w:tc>
        <w:tc>
          <w:tcPr>
            <w:tcW w:w="165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Общински</w:t>
            </w:r>
            <w:r w:rsidRPr="001350A8">
              <w:rPr>
                <w:spacing w:val="-6"/>
                <w:sz w:val="20"/>
                <w:szCs w:val="20"/>
              </w:rPr>
              <w:t xml:space="preserve"> </w:t>
            </w:r>
            <w:r w:rsidRPr="001350A8">
              <w:rPr>
                <w:sz w:val="20"/>
                <w:szCs w:val="20"/>
              </w:rPr>
              <w:t>бюджет</w:t>
            </w:r>
          </w:p>
        </w:tc>
        <w:tc>
          <w:tcPr>
            <w:tcW w:w="1182"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Показване</w:t>
            </w:r>
            <w:r w:rsidRPr="001350A8">
              <w:rPr>
                <w:spacing w:val="1"/>
                <w:sz w:val="20"/>
                <w:szCs w:val="20"/>
              </w:rPr>
              <w:t xml:space="preserve"> </w:t>
            </w:r>
            <w:r w:rsidRPr="001350A8">
              <w:rPr>
                <w:sz w:val="20"/>
                <w:szCs w:val="20"/>
              </w:rPr>
              <w:t>актуалното</w:t>
            </w:r>
            <w:r w:rsidRPr="001350A8">
              <w:rPr>
                <w:spacing w:val="1"/>
                <w:sz w:val="20"/>
                <w:szCs w:val="20"/>
              </w:rPr>
              <w:t xml:space="preserve"> </w:t>
            </w:r>
            <w:r w:rsidRPr="001350A8">
              <w:rPr>
                <w:sz w:val="20"/>
                <w:szCs w:val="20"/>
              </w:rPr>
              <w:t>състояние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параметрите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околната</w:t>
            </w:r>
            <w:r w:rsidRPr="001350A8">
              <w:rPr>
                <w:spacing w:val="-10"/>
                <w:sz w:val="20"/>
                <w:szCs w:val="20"/>
              </w:rPr>
              <w:t xml:space="preserve"> </w:t>
            </w:r>
            <w:r w:rsidRPr="001350A8">
              <w:rPr>
                <w:sz w:val="20"/>
                <w:szCs w:val="20"/>
              </w:rPr>
              <w:t>среда</w:t>
            </w:r>
            <w:r w:rsidRPr="001350A8">
              <w:rPr>
                <w:spacing w:val="-7"/>
                <w:sz w:val="20"/>
                <w:szCs w:val="20"/>
              </w:rPr>
              <w:t xml:space="preserve"> </w:t>
            </w:r>
            <w:r w:rsidRPr="001350A8">
              <w:rPr>
                <w:sz w:val="20"/>
                <w:szCs w:val="20"/>
              </w:rPr>
              <w:t>по</w:t>
            </w:r>
            <w:r w:rsidRPr="001350A8">
              <w:rPr>
                <w:spacing w:val="-47"/>
                <w:sz w:val="20"/>
                <w:szCs w:val="20"/>
              </w:rPr>
              <w:t xml:space="preserve"> </w:t>
            </w:r>
            <w:r w:rsidRPr="001350A8">
              <w:rPr>
                <w:sz w:val="20"/>
                <w:szCs w:val="20"/>
              </w:rPr>
              <w:t>плана за</w:t>
            </w:r>
            <w:r w:rsidRPr="001350A8">
              <w:rPr>
                <w:spacing w:val="1"/>
                <w:sz w:val="20"/>
                <w:szCs w:val="20"/>
              </w:rPr>
              <w:t xml:space="preserve"> </w:t>
            </w:r>
            <w:r w:rsidRPr="001350A8">
              <w:rPr>
                <w:sz w:val="20"/>
                <w:szCs w:val="20"/>
              </w:rPr>
              <w:t>мониторинг</w:t>
            </w:r>
          </w:p>
        </w:tc>
        <w:tc>
          <w:tcPr>
            <w:tcW w:w="193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Извършване на</w:t>
            </w:r>
            <w:r w:rsidRPr="001350A8">
              <w:rPr>
                <w:spacing w:val="1"/>
                <w:sz w:val="20"/>
                <w:szCs w:val="20"/>
              </w:rPr>
              <w:t xml:space="preserve"> </w:t>
            </w:r>
            <w:r w:rsidRPr="001350A8">
              <w:rPr>
                <w:spacing w:val="-1"/>
                <w:sz w:val="20"/>
                <w:szCs w:val="20"/>
              </w:rPr>
              <w:t>пробонабирания</w:t>
            </w:r>
            <w:r w:rsidRPr="001350A8">
              <w:rPr>
                <w:spacing w:val="-47"/>
                <w:sz w:val="20"/>
                <w:szCs w:val="20"/>
              </w:rPr>
              <w:t xml:space="preserve"> </w:t>
            </w:r>
            <w:r w:rsidR="00616A06">
              <w:rPr>
                <w:spacing w:val="-47"/>
                <w:sz w:val="20"/>
                <w:szCs w:val="20"/>
              </w:rPr>
              <w:t xml:space="preserve">                     </w:t>
            </w:r>
            <w:r w:rsidRPr="001350A8">
              <w:rPr>
                <w:sz w:val="20"/>
                <w:szCs w:val="20"/>
              </w:rPr>
              <w:t>по план за</w:t>
            </w:r>
            <w:r w:rsidRPr="001350A8">
              <w:rPr>
                <w:spacing w:val="1"/>
                <w:sz w:val="20"/>
                <w:szCs w:val="20"/>
              </w:rPr>
              <w:t xml:space="preserve"> </w:t>
            </w:r>
            <w:r w:rsidRPr="001350A8">
              <w:rPr>
                <w:sz w:val="20"/>
                <w:szCs w:val="20"/>
              </w:rPr>
              <w:t>мониторинг</w:t>
            </w:r>
          </w:p>
        </w:tc>
        <w:tc>
          <w:tcPr>
            <w:tcW w:w="160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Доклад за</w:t>
            </w:r>
            <w:r w:rsidRPr="001350A8">
              <w:rPr>
                <w:spacing w:val="1"/>
                <w:sz w:val="20"/>
                <w:szCs w:val="20"/>
              </w:rPr>
              <w:t xml:space="preserve"> </w:t>
            </w:r>
            <w:r w:rsidRPr="001350A8">
              <w:rPr>
                <w:sz w:val="20"/>
                <w:szCs w:val="20"/>
              </w:rPr>
              <w:t>извършен</w:t>
            </w:r>
            <w:r w:rsidRPr="001350A8">
              <w:rPr>
                <w:spacing w:val="1"/>
                <w:sz w:val="20"/>
                <w:szCs w:val="20"/>
              </w:rPr>
              <w:t xml:space="preserve"> </w:t>
            </w:r>
            <w:r w:rsidRPr="001350A8">
              <w:rPr>
                <w:spacing w:val="-1"/>
                <w:sz w:val="20"/>
                <w:szCs w:val="20"/>
              </w:rPr>
              <w:t>мониторинг</w:t>
            </w:r>
          </w:p>
        </w:tc>
        <w:tc>
          <w:tcPr>
            <w:tcW w:w="1086" w:type="dxa"/>
          </w:tcPr>
          <w:p w:rsidR="00D50AFB" w:rsidRDefault="00D50AFB" w:rsidP="001350A8">
            <w:pPr>
              <w:pStyle w:val="TableParagraph"/>
              <w:spacing w:line="276" w:lineRule="auto"/>
              <w:rPr>
                <w:spacing w:val="-1"/>
                <w:sz w:val="20"/>
                <w:szCs w:val="20"/>
              </w:rPr>
            </w:pPr>
          </w:p>
          <w:p w:rsidR="004E441C" w:rsidRPr="001350A8" w:rsidRDefault="004E441C" w:rsidP="001350A8">
            <w:pPr>
              <w:pStyle w:val="TableParagraph"/>
              <w:spacing w:line="276" w:lineRule="auto"/>
              <w:rPr>
                <w:sz w:val="20"/>
                <w:szCs w:val="20"/>
              </w:rPr>
            </w:pPr>
            <w:r w:rsidRPr="001350A8">
              <w:rPr>
                <w:spacing w:val="-1"/>
                <w:sz w:val="20"/>
                <w:szCs w:val="20"/>
              </w:rPr>
              <w:t>Община</w:t>
            </w:r>
            <w:r w:rsidRPr="001350A8">
              <w:rPr>
                <w:spacing w:val="-47"/>
                <w:sz w:val="20"/>
                <w:szCs w:val="20"/>
              </w:rPr>
              <w:t xml:space="preserve"> </w:t>
            </w:r>
            <w:r w:rsidRPr="001350A8">
              <w:rPr>
                <w:sz w:val="20"/>
                <w:szCs w:val="20"/>
              </w:rPr>
              <w:t>Гълъбово</w:t>
            </w:r>
          </w:p>
        </w:tc>
        <w:tc>
          <w:tcPr>
            <w:tcW w:w="1604" w:type="dxa"/>
          </w:tcPr>
          <w:p w:rsidR="004E441C" w:rsidRPr="001350A8" w:rsidRDefault="004E441C" w:rsidP="001350A8">
            <w:pPr>
              <w:pStyle w:val="TableParagraph"/>
              <w:spacing w:line="276" w:lineRule="auto"/>
              <w:rPr>
                <w:sz w:val="20"/>
                <w:szCs w:val="20"/>
              </w:rPr>
            </w:pPr>
          </w:p>
        </w:tc>
      </w:tr>
      <w:tr w:rsidR="004E441C" w:rsidRPr="001350A8" w:rsidTr="00111F7E">
        <w:tc>
          <w:tcPr>
            <w:tcW w:w="1701" w:type="dxa"/>
            <w:vMerge/>
          </w:tcPr>
          <w:p w:rsidR="004E441C" w:rsidRPr="001350A8" w:rsidRDefault="004E441C" w:rsidP="001350A8">
            <w:pPr>
              <w:pStyle w:val="210"/>
              <w:shd w:val="clear" w:color="auto" w:fill="auto"/>
              <w:spacing w:before="0" w:line="276" w:lineRule="auto"/>
              <w:ind w:firstLine="0"/>
              <w:jc w:val="left"/>
              <w:rPr>
                <w:rFonts w:cs="Times New Roman"/>
                <w:sz w:val="20"/>
                <w:szCs w:val="20"/>
              </w:rPr>
            </w:pPr>
          </w:p>
        </w:tc>
        <w:tc>
          <w:tcPr>
            <w:tcW w:w="2127" w:type="dxa"/>
          </w:tcPr>
          <w:p w:rsidR="00D50AFB" w:rsidRDefault="00D50AFB" w:rsidP="001350A8">
            <w:pPr>
              <w:pStyle w:val="TableParagraph"/>
              <w:spacing w:line="276" w:lineRule="auto"/>
              <w:rPr>
                <w:sz w:val="20"/>
                <w:szCs w:val="20"/>
              </w:rPr>
            </w:pPr>
          </w:p>
          <w:p w:rsidR="004E441C" w:rsidRDefault="004E441C" w:rsidP="001350A8">
            <w:pPr>
              <w:pStyle w:val="TableParagraph"/>
              <w:spacing w:line="276" w:lineRule="auto"/>
              <w:rPr>
                <w:sz w:val="20"/>
                <w:szCs w:val="20"/>
              </w:rPr>
            </w:pPr>
            <w:r w:rsidRPr="001350A8">
              <w:rPr>
                <w:sz w:val="20"/>
                <w:szCs w:val="20"/>
              </w:rPr>
              <w:t>1.3.</w:t>
            </w:r>
            <w:r w:rsidRPr="001350A8">
              <w:rPr>
                <w:spacing w:val="-11"/>
                <w:sz w:val="20"/>
                <w:szCs w:val="20"/>
              </w:rPr>
              <w:t xml:space="preserve"> </w:t>
            </w:r>
            <w:r w:rsidRPr="001350A8">
              <w:rPr>
                <w:sz w:val="20"/>
                <w:szCs w:val="20"/>
              </w:rPr>
              <w:t>Осъществяване</w:t>
            </w:r>
            <w:r w:rsidRPr="001350A8">
              <w:rPr>
                <w:spacing w:val="-47"/>
                <w:sz w:val="20"/>
                <w:szCs w:val="20"/>
              </w:rPr>
              <w:t xml:space="preserve"> </w:t>
            </w:r>
            <w:r w:rsidRPr="001350A8">
              <w:rPr>
                <w:sz w:val="20"/>
                <w:szCs w:val="20"/>
              </w:rPr>
              <w:t>на контрол и</w:t>
            </w:r>
            <w:r w:rsidRPr="001350A8">
              <w:rPr>
                <w:spacing w:val="1"/>
                <w:sz w:val="20"/>
                <w:szCs w:val="20"/>
              </w:rPr>
              <w:t xml:space="preserve"> </w:t>
            </w:r>
            <w:r w:rsidRPr="001350A8">
              <w:rPr>
                <w:sz w:val="20"/>
                <w:szCs w:val="20"/>
              </w:rPr>
              <w:t>наблюдение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параметрите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околната среда в</w:t>
            </w:r>
            <w:r w:rsidRPr="001350A8">
              <w:rPr>
                <w:spacing w:val="1"/>
                <w:sz w:val="20"/>
                <w:szCs w:val="20"/>
              </w:rPr>
              <w:t xml:space="preserve"> </w:t>
            </w:r>
            <w:r w:rsidRPr="001350A8">
              <w:rPr>
                <w:sz w:val="20"/>
                <w:szCs w:val="20"/>
              </w:rPr>
              <w:t>района на</w:t>
            </w:r>
            <w:r w:rsidRPr="001350A8">
              <w:rPr>
                <w:spacing w:val="1"/>
                <w:sz w:val="20"/>
                <w:szCs w:val="20"/>
              </w:rPr>
              <w:t xml:space="preserve"> </w:t>
            </w:r>
            <w:r w:rsidRPr="001350A8">
              <w:rPr>
                <w:sz w:val="20"/>
                <w:szCs w:val="20"/>
              </w:rPr>
              <w:t>Регионално депо за</w:t>
            </w:r>
            <w:r w:rsidRPr="001350A8">
              <w:rPr>
                <w:spacing w:val="-47"/>
                <w:sz w:val="20"/>
                <w:szCs w:val="20"/>
              </w:rPr>
              <w:t xml:space="preserve"> </w:t>
            </w:r>
            <w:r w:rsidR="00616A06">
              <w:rPr>
                <w:spacing w:val="-47"/>
                <w:sz w:val="20"/>
                <w:szCs w:val="20"/>
              </w:rPr>
              <w:t xml:space="preserve">              </w:t>
            </w:r>
            <w:r w:rsidRPr="001350A8">
              <w:rPr>
                <w:sz w:val="20"/>
                <w:szCs w:val="20"/>
              </w:rPr>
              <w:t>неопасни отпадъци</w:t>
            </w:r>
            <w:r w:rsidRPr="001350A8">
              <w:rPr>
                <w:spacing w:val="-47"/>
                <w:sz w:val="20"/>
                <w:szCs w:val="20"/>
              </w:rPr>
              <w:t xml:space="preserve"> </w:t>
            </w:r>
            <w:r w:rsidRPr="001350A8">
              <w:rPr>
                <w:sz w:val="20"/>
                <w:szCs w:val="20"/>
              </w:rPr>
              <w:t>Стара</w:t>
            </w:r>
            <w:r w:rsidRPr="001350A8">
              <w:rPr>
                <w:spacing w:val="-1"/>
                <w:sz w:val="20"/>
                <w:szCs w:val="20"/>
              </w:rPr>
              <w:t xml:space="preserve"> </w:t>
            </w:r>
            <w:r w:rsidRPr="001350A8">
              <w:rPr>
                <w:sz w:val="20"/>
                <w:szCs w:val="20"/>
              </w:rPr>
              <w:t>Загора</w:t>
            </w:r>
          </w:p>
          <w:p w:rsidR="00D50AFB" w:rsidRPr="001350A8" w:rsidRDefault="00D50AFB" w:rsidP="001350A8">
            <w:pPr>
              <w:pStyle w:val="TableParagraph"/>
              <w:spacing w:line="276" w:lineRule="auto"/>
              <w:rPr>
                <w:sz w:val="20"/>
                <w:szCs w:val="20"/>
              </w:rPr>
            </w:pPr>
          </w:p>
        </w:tc>
        <w:tc>
          <w:tcPr>
            <w:tcW w:w="993" w:type="dxa"/>
          </w:tcPr>
          <w:p w:rsidR="004E441C" w:rsidRPr="001350A8" w:rsidRDefault="004E441C" w:rsidP="001350A8">
            <w:pPr>
              <w:pStyle w:val="TableParagraph"/>
              <w:spacing w:line="276" w:lineRule="auto"/>
              <w:rPr>
                <w:sz w:val="20"/>
                <w:szCs w:val="20"/>
              </w:rPr>
            </w:pPr>
          </w:p>
        </w:tc>
        <w:tc>
          <w:tcPr>
            <w:tcW w:w="165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РСУО</w:t>
            </w:r>
          </w:p>
        </w:tc>
        <w:tc>
          <w:tcPr>
            <w:tcW w:w="1182"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Показване</w:t>
            </w:r>
            <w:r w:rsidRPr="001350A8">
              <w:rPr>
                <w:spacing w:val="1"/>
                <w:sz w:val="20"/>
                <w:szCs w:val="20"/>
              </w:rPr>
              <w:t xml:space="preserve"> </w:t>
            </w:r>
            <w:r w:rsidRPr="001350A8">
              <w:rPr>
                <w:sz w:val="20"/>
                <w:szCs w:val="20"/>
              </w:rPr>
              <w:t>актуалното</w:t>
            </w:r>
            <w:r w:rsidRPr="001350A8">
              <w:rPr>
                <w:spacing w:val="1"/>
                <w:sz w:val="20"/>
                <w:szCs w:val="20"/>
              </w:rPr>
              <w:t xml:space="preserve"> </w:t>
            </w:r>
            <w:r w:rsidRPr="001350A8">
              <w:rPr>
                <w:sz w:val="20"/>
                <w:szCs w:val="20"/>
              </w:rPr>
              <w:t>състояние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параметрите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околната</w:t>
            </w:r>
            <w:r w:rsidRPr="001350A8">
              <w:rPr>
                <w:spacing w:val="-10"/>
                <w:sz w:val="20"/>
                <w:szCs w:val="20"/>
              </w:rPr>
              <w:t xml:space="preserve"> </w:t>
            </w:r>
            <w:r w:rsidRPr="001350A8">
              <w:rPr>
                <w:sz w:val="20"/>
                <w:szCs w:val="20"/>
              </w:rPr>
              <w:t>среда</w:t>
            </w:r>
            <w:r w:rsidRPr="001350A8">
              <w:rPr>
                <w:spacing w:val="-7"/>
                <w:sz w:val="20"/>
                <w:szCs w:val="20"/>
              </w:rPr>
              <w:t xml:space="preserve"> </w:t>
            </w:r>
            <w:r w:rsidRPr="001350A8">
              <w:rPr>
                <w:sz w:val="20"/>
                <w:szCs w:val="20"/>
              </w:rPr>
              <w:t>по</w:t>
            </w:r>
            <w:r w:rsidRPr="001350A8">
              <w:rPr>
                <w:spacing w:val="-47"/>
                <w:sz w:val="20"/>
                <w:szCs w:val="20"/>
              </w:rPr>
              <w:t xml:space="preserve"> </w:t>
            </w:r>
            <w:r w:rsidRPr="001350A8">
              <w:rPr>
                <w:sz w:val="20"/>
                <w:szCs w:val="20"/>
              </w:rPr>
              <w:t>плана за</w:t>
            </w:r>
            <w:r w:rsidRPr="001350A8">
              <w:rPr>
                <w:spacing w:val="1"/>
                <w:sz w:val="20"/>
                <w:szCs w:val="20"/>
              </w:rPr>
              <w:t xml:space="preserve"> </w:t>
            </w:r>
            <w:r w:rsidRPr="001350A8">
              <w:rPr>
                <w:sz w:val="20"/>
                <w:szCs w:val="20"/>
              </w:rPr>
              <w:t>мониторинг</w:t>
            </w:r>
          </w:p>
        </w:tc>
        <w:tc>
          <w:tcPr>
            <w:tcW w:w="193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Извършване на</w:t>
            </w:r>
            <w:r w:rsidRPr="001350A8">
              <w:rPr>
                <w:spacing w:val="1"/>
                <w:sz w:val="20"/>
                <w:szCs w:val="20"/>
              </w:rPr>
              <w:t xml:space="preserve"> </w:t>
            </w:r>
            <w:r w:rsidRPr="001350A8">
              <w:rPr>
                <w:spacing w:val="-1"/>
                <w:sz w:val="20"/>
                <w:szCs w:val="20"/>
              </w:rPr>
              <w:t>пробонабирания</w:t>
            </w:r>
            <w:r w:rsidRPr="001350A8">
              <w:rPr>
                <w:spacing w:val="-47"/>
                <w:sz w:val="20"/>
                <w:szCs w:val="20"/>
              </w:rPr>
              <w:t xml:space="preserve"> </w:t>
            </w:r>
            <w:r w:rsidR="00616A06">
              <w:rPr>
                <w:spacing w:val="-47"/>
                <w:sz w:val="20"/>
                <w:szCs w:val="20"/>
              </w:rPr>
              <w:t xml:space="preserve">                            </w:t>
            </w:r>
            <w:r w:rsidRPr="001350A8">
              <w:rPr>
                <w:sz w:val="20"/>
                <w:szCs w:val="20"/>
              </w:rPr>
              <w:t>по план за</w:t>
            </w:r>
            <w:r w:rsidRPr="001350A8">
              <w:rPr>
                <w:spacing w:val="1"/>
                <w:sz w:val="20"/>
                <w:szCs w:val="20"/>
              </w:rPr>
              <w:t xml:space="preserve"> </w:t>
            </w:r>
            <w:r w:rsidRPr="001350A8">
              <w:rPr>
                <w:sz w:val="20"/>
                <w:szCs w:val="20"/>
              </w:rPr>
              <w:t>мониторинг</w:t>
            </w:r>
          </w:p>
        </w:tc>
        <w:tc>
          <w:tcPr>
            <w:tcW w:w="160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Доклад за</w:t>
            </w:r>
            <w:r w:rsidRPr="001350A8">
              <w:rPr>
                <w:spacing w:val="1"/>
                <w:sz w:val="20"/>
                <w:szCs w:val="20"/>
              </w:rPr>
              <w:t xml:space="preserve"> </w:t>
            </w:r>
            <w:r w:rsidRPr="001350A8">
              <w:rPr>
                <w:sz w:val="20"/>
                <w:szCs w:val="20"/>
              </w:rPr>
              <w:t>извършен</w:t>
            </w:r>
            <w:r w:rsidRPr="001350A8">
              <w:rPr>
                <w:spacing w:val="1"/>
                <w:sz w:val="20"/>
                <w:szCs w:val="20"/>
              </w:rPr>
              <w:t xml:space="preserve"> </w:t>
            </w:r>
            <w:r w:rsidRPr="001350A8">
              <w:rPr>
                <w:spacing w:val="-1"/>
                <w:sz w:val="20"/>
                <w:szCs w:val="20"/>
              </w:rPr>
              <w:t>мониторинг</w:t>
            </w:r>
          </w:p>
        </w:tc>
        <w:tc>
          <w:tcPr>
            <w:tcW w:w="1086" w:type="dxa"/>
          </w:tcPr>
          <w:p w:rsidR="00D50AFB" w:rsidRDefault="00D50AFB" w:rsidP="001350A8">
            <w:pPr>
              <w:pStyle w:val="TableParagraph"/>
              <w:spacing w:line="276" w:lineRule="auto"/>
              <w:rPr>
                <w:sz w:val="20"/>
                <w:szCs w:val="20"/>
              </w:rPr>
            </w:pPr>
          </w:p>
          <w:p w:rsidR="004E441C" w:rsidRPr="001350A8" w:rsidRDefault="004E441C" w:rsidP="00616A06">
            <w:pPr>
              <w:pStyle w:val="TableParagraph"/>
              <w:spacing w:line="276" w:lineRule="auto"/>
              <w:rPr>
                <w:sz w:val="20"/>
                <w:szCs w:val="20"/>
              </w:rPr>
            </w:pPr>
            <w:r w:rsidRPr="001350A8">
              <w:rPr>
                <w:sz w:val="20"/>
                <w:szCs w:val="20"/>
              </w:rPr>
              <w:t>Оператор на</w:t>
            </w:r>
            <w:r w:rsidRPr="001350A8">
              <w:rPr>
                <w:spacing w:val="1"/>
                <w:sz w:val="20"/>
                <w:szCs w:val="20"/>
              </w:rPr>
              <w:t xml:space="preserve"> </w:t>
            </w:r>
            <w:r w:rsidRPr="001350A8">
              <w:rPr>
                <w:spacing w:val="-1"/>
                <w:sz w:val="20"/>
                <w:szCs w:val="20"/>
              </w:rPr>
              <w:t>Регионалното</w:t>
            </w:r>
            <w:r w:rsidR="00616A06">
              <w:rPr>
                <w:spacing w:val="-1"/>
                <w:sz w:val="20"/>
                <w:szCs w:val="20"/>
              </w:rPr>
              <w:t xml:space="preserve">  д</w:t>
            </w:r>
            <w:r w:rsidRPr="001350A8">
              <w:rPr>
                <w:sz w:val="20"/>
                <w:szCs w:val="20"/>
              </w:rPr>
              <w:t>епо</w:t>
            </w:r>
          </w:p>
        </w:tc>
        <w:tc>
          <w:tcPr>
            <w:tcW w:w="1604" w:type="dxa"/>
          </w:tcPr>
          <w:p w:rsidR="004E441C" w:rsidRPr="001350A8" w:rsidRDefault="004E441C" w:rsidP="001350A8">
            <w:pPr>
              <w:pStyle w:val="TableParagraph"/>
              <w:spacing w:line="276" w:lineRule="auto"/>
              <w:rPr>
                <w:sz w:val="20"/>
                <w:szCs w:val="20"/>
              </w:rPr>
            </w:pPr>
          </w:p>
        </w:tc>
      </w:tr>
      <w:tr w:rsidR="004E441C" w:rsidRPr="001350A8" w:rsidTr="00111F7E">
        <w:tc>
          <w:tcPr>
            <w:tcW w:w="1701" w:type="dxa"/>
            <w:vMerge/>
          </w:tcPr>
          <w:p w:rsidR="004E441C" w:rsidRPr="001350A8" w:rsidRDefault="004E441C" w:rsidP="001350A8">
            <w:pPr>
              <w:pStyle w:val="aa"/>
              <w:tabs>
                <w:tab w:val="left" w:pos="-2694"/>
              </w:tabs>
              <w:spacing w:after="0"/>
              <w:ind w:left="0"/>
              <w:rPr>
                <w:rFonts w:ascii="Times New Roman" w:hAnsi="Times New Roman" w:cs="Times New Roman"/>
                <w:b/>
                <w:sz w:val="20"/>
                <w:szCs w:val="20"/>
              </w:rPr>
            </w:pPr>
          </w:p>
        </w:tc>
        <w:tc>
          <w:tcPr>
            <w:tcW w:w="2127"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1.4. Подготовка и</w:t>
            </w:r>
            <w:r w:rsidRPr="001350A8">
              <w:rPr>
                <w:spacing w:val="1"/>
                <w:sz w:val="20"/>
                <w:szCs w:val="20"/>
              </w:rPr>
              <w:t xml:space="preserve"> </w:t>
            </w:r>
            <w:r w:rsidRPr="001350A8">
              <w:rPr>
                <w:sz w:val="20"/>
                <w:szCs w:val="20"/>
              </w:rPr>
              <w:t>изпълнение на</w:t>
            </w:r>
            <w:r w:rsidRPr="001350A8">
              <w:rPr>
                <w:spacing w:val="1"/>
                <w:sz w:val="20"/>
                <w:szCs w:val="20"/>
              </w:rPr>
              <w:t xml:space="preserve"> </w:t>
            </w:r>
            <w:r w:rsidRPr="001350A8">
              <w:rPr>
                <w:sz w:val="20"/>
                <w:szCs w:val="20"/>
              </w:rPr>
              <w:t>проект</w:t>
            </w:r>
            <w:r w:rsidRPr="001350A8">
              <w:rPr>
                <w:spacing w:val="-10"/>
                <w:sz w:val="20"/>
                <w:szCs w:val="20"/>
              </w:rPr>
              <w:t xml:space="preserve"> </w:t>
            </w:r>
            <w:r w:rsidRPr="001350A8">
              <w:rPr>
                <w:sz w:val="20"/>
                <w:szCs w:val="20"/>
              </w:rPr>
              <w:t>за</w:t>
            </w:r>
            <w:r w:rsidRPr="001350A8">
              <w:rPr>
                <w:spacing w:val="-8"/>
                <w:sz w:val="20"/>
                <w:szCs w:val="20"/>
              </w:rPr>
              <w:t xml:space="preserve"> </w:t>
            </w:r>
            <w:r w:rsidRPr="001350A8">
              <w:rPr>
                <w:sz w:val="20"/>
                <w:szCs w:val="20"/>
              </w:rPr>
              <w:t>закриване</w:t>
            </w:r>
            <w:r w:rsidR="00616A06">
              <w:rPr>
                <w:sz w:val="20"/>
                <w:szCs w:val="20"/>
              </w:rPr>
              <w:t xml:space="preserve">    </w:t>
            </w:r>
            <w:r w:rsidRPr="001350A8">
              <w:rPr>
                <w:spacing w:val="-47"/>
                <w:sz w:val="20"/>
                <w:szCs w:val="20"/>
              </w:rPr>
              <w:t xml:space="preserve"> </w:t>
            </w:r>
            <w:r w:rsidRPr="001350A8">
              <w:rPr>
                <w:sz w:val="20"/>
                <w:szCs w:val="20"/>
              </w:rPr>
              <w:t>и рекултивация на</w:t>
            </w:r>
            <w:r w:rsidRPr="001350A8">
              <w:rPr>
                <w:spacing w:val="1"/>
                <w:sz w:val="20"/>
                <w:szCs w:val="20"/>
              </w:rPr>
              <w:t xml:space="preserve"> </w:t>
            </w:r>
            <w:r w:rsidRPr="001350A8">
              <w:rPr>
                <w:sz w:val="20"/>
                <w:szCs w:val="20"/>
              </w:rPr>
              <w:t>клетка</w:t>
            </w:r>
            <w:r w:rsidR="00D50AFB">
              <w:rPr>
                <w:sz w:val="20"/>
                <w:szCs w:val="20"/>
              </w:rPr>
              <w:t xml:space="preserve"> </w:t>
            </w:r>
            <w:r w:rsidRPr="001350A8">
              <w:rPr>
                <w:sz w:val="20"/>
                <w:szCs w:val="20"/>
              </w:rPr>
              <w:t>№</w:t>
            </w:r>
            <w:r w:rsidR="00D50AFB">
              <w:rPr>
                <w:sz w:val="20"/>
                <w:szCs w:val="20"/>
              </w:rPr>
              <w:t xml:space="preserve"> </w:t>
            </w:r>
            <w:r w:rsidRPr="001350A8">
              <w:rPr>
                <w:sz w:val="20"/>
                <w:szCs w:val="20"/>
              </w:rPr>
              <w:t>1</w:t>
            </w:r>
            <w:r w:rsidRPr="001350A8">
              <w:rPr>
                <w:spacing w:val="2"/>
                <w:sz w:val="20"/>
                <w:szCs w:val="20"/>
              </w:rPr>
              <w:t xml:space="preserve"> </w:t>
            </w:r>
            <w:r w:rsidRPr="001350A8">
              <w:rPr>
                <w:sz w:val="20"/>
                <w:szCs w:val="20"/>
              </w:rPr>
              <w:t>на</w:t>
            </w:r>
            <w:r w:rsidRPr="001350A8">
              <w:rPr>
                <w:spacing w:val="1"/>
                <w:sz w:val="20"/>
                <w:szCs w:val="20"/>
              </w:rPr>
              <w:t xml:space="preserve"> </w:t>
            </w:r>
            <w:r w:rsidRPr="001350A8">
              <w:rPr>
                <w:sz w:val="20"/>
                <w:szCs w:val="20"/>
              </w:rPr>
              <w:t>Регионално депо за</w:t>
            </w:r>
            <w:r w:rsidRPr="001350A8">
              <w:rPr>
                <w:spacing w:val="-47"/>
                <w:sz w:val="20"/>
                <w:szCs w:val="20"/>
              </w:rPr>
              <w:t xml:space="preserve"> </w:t>
            </w:r>
            <w:r w:rsidRPr="001350A8">
              <w:rPr>
                <w:sz w:val="20"/>
                <w:szCs w:val="20"/>
              </w:rPr>
              <w:t>неопасни отпадъци</w:t>
            </w:r>
            <w:r w:rsidRPr="001350A8">
              <w:rPr>
                <w:spacing w:val="1"/>
                <w:sz w:val="20"/>
                <w:szCs w:val="20"/>
              </w:rPr>
              <w:t xml:space="preserve"> </w:t>
            </w:r>
            <w:r w:rsidRPr="001350A8">
              <w:rPr>
                <w:sz w:val="20"/>
                <w:szCs w:val="20"/>
              </w:rPr>
              <w:t>Стара</w:t>
            </w:r>
            <w:r w:rsidRPr="001350A8">
              <w:rPr>
                <w:spacing w:val="-1"/>
                <w:sz w:val="20"/>
                <w:szCs w:val="20"/>
              </w:rPr>
              <w:t xml:space="preserve"> </w:t>
            </w:r>
            <w:r w:rsidRPr="001350A8">
              <w:rPr>
                <w:sz w:val="20"/>
                <w:szCs w:val="20"/>
              </w:rPr>
              <w:t>Загора</w:t>
            </w:r>
          </w:p>
          <w:p w:rsidR="004E441C" w:rsidRDefault="004E441C" w:rsidP="00D50AFB">
            <w:pPr>
              <w:pStyle w:val="TableParagraph"/>
              <w:spacing w:line="276" w:lineRule="auto"/>
              <w:rPr>
                <w:sz w:val="20"/>
                <w:szCs w:val="20"/>
              </w:rPr>
            </w:pPr>
            <w:r w:rsidRPr="001350A8">
              <w:rPr>
                <w:sz w:val="20"/>
                <w:szCs w:val="20"/>
              </w:rPr>
              <w:t>/участие</w:t>
            </w:r>
            <w:r w:rsidRPr="001350A8">
              <w:rPr>
                <w:spacing w:val="-6"/>
                <w:sz w:val="20"/>
                <w:szCs w:val="20"/>
              </w:rPr>
              <w:t xml:space="preserve"> </w:t>
            </w:r>
            <w:r w:rsidRPr="001350A8">
              <w:rPr>
                <w:sz w:val="20"/>
                <w:szCs w:val="20"/>
              </w:rPr>
              <w:t>на</w:t>
            </w:r>
            <w:r w:rsidRPr="001350A8">
              <w:rPr>
                <w:spacing w:val="-5"/>
                <w:sz w:val="20"/>
                <w:szCs w:val="20"/>
              </w:rPr>
              <w:t xml:space="preserve"> </w:t>
            </w:r>
            <w:r w:rsidRPr="001350A8">
              <w:rPr>
                <w:sz w:val="20"/>
                <w:szCs w:val="20"/>
              </w:rPr>
              <w:t>община</w:t>
            </w:r>
            <w:r w:rsidRPr="001350A8">
              <w:rPr>
                <w:spacing w:val="-47"/>
                <w:sz w:val="20"/>
                <w:szCs w:val="20"/>
              </w:rPr>
              <w:t xml:space="preserve"> </w:t>
            </w:r>
            <w:r w:rsidR="00D50AFB">
              <w:rPr>
                <w:sz w:val="20"/>
                <w:szCs w:val="20"/>
              </w:rPr>
              <w:t>Гълъбово</w:t>
            </w:r>
            <w:r w:rsidRPr="001350A8">
              <w:rPr>
                <w:sz w:val="20"/>
                <w:szCs w:val="20"/>
              </w:rPr>
              <w:t>/</w:t>
            </w:r>
          </w:p>
          <w:p w:rsidR="00D50AFB" w:rsidRPr="001350A8" w:rsidRDefault="00D50AFB" w:rsidP="00D50AFB">
            <w:pPr>
              <w:pStyle w:val="TableParagraph"/>
              <w:spacing w:line="276" w:lineRule="auto"/>
              <w:rPr>
                <w:sz w:val="20"/>
                <w:szCs w:val="20"/>
              </w:rPr>
            </w:pPr>
          </w:p>
        </w:tc>
        <w:tc>
          <w:tcPr>
            <w:tcW w:w="993" w:type="dxa"/>
          </w:tcPr>
          <w:p w:rsidR="00D50AFB" w:rsidRDefault="00D50AFB" w:rsidP="00A7632C">
            <w:pPr>
              <w:pStyle w:val="TableParagraph"/>
              <w:spacing w:line="276" w:lineRule="auto"/>
              <w:ind w:left="-108"/>
              <w:rPr>
                <w:spacing w:val="-1"/>
                <w:sz w:val="20"/>
                <w:szCs w:val="20"/>
              </w:rPr>
            </w:pPr>
          </w:p>
          <w:p w:rsidR="004E441C" w:rsidRPr="001350A8" w:rsidRDefault="004E441C" w:rsidP="00A7632C">
            <w:pPr>
              <w:pStyle w:val="TableParagraph"/>
              <w:spacing w:line="276" w:lineRule="auto"/>
              <w:ind w:left="-108"/>
              <w:rPr>
                <w:sz w:val="20"/>
                <w:szCs w:val="20"/>
              </w:rPr>
            </w:pPr>
            <w:r w:rsidRPr="001350A8">
              <w:rPr>
                <w:spacing w:val="-1"/>
                <w:sz w:val="20"/>
                <w:szCs w:val="20"/>
              </w:rPr>
              <w:t>Съгласно</w:t>
            </w:r>
            <w:r w:rsidRPr="001350A8">
              <w:rPr>
                <w:spacing w:val="-47"/>
                <w:sz w:val="20"/>
                <w:szCs w:val="20"/>
              </w:rPr>
              <w:t xml:space="preserve"> </w:t>
            </w:r>
            <w:r w:rsidRPr="001350A8">
              <w:rPr>
                <w:sz w:val="20"/>
                <w:szCs w:val="20"/>
              </w:rPr>
              <w:t>одобрен</w:t>
            </w:r>
            <w:r w:rsidRPr="001350A8">
              <w:rPr>
                <w:spacing w:val="1"/>
                <w:sz w:val="20"/>
                <w:szCs w:val="20"/>
              </w:rPr>
              <w:t xml:space="preserve"> </w:t>
            </w:r>
            <w:r w:rsidRPr="001350A8">
              <w:rPr>
                <w:sz w:val="20"/>
                <w:szCs w:val="20"/>
              </w:rPr>
              <w:t>проект</w:t>
            </w:r>
          </w:p>
        </w:tc>
        <w:tc>
          <w:tcPr>
            <w:tcW w:w="165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Външно</w:t>
            </w:r>
            <w:r w:rsidRPr="001350A8">
              <w:rPr>
                <w:spacing w:val="1"/>
                <w:sz w:val="20"/>
                <w:szCs w:val="20"/>
              </w:rPr>
              <w:t xml:space="preserve"> </w:t>
            </w:r>
            <w:r w:rsidRPr="001350A8">
              <w:rPr>
                <w:spacing w:val="-1"/>
                <w:sz w:val="20"/>
                <w:szCs w:val="20"/>
              </w:rPr>
              <w:t>финансиране,Общински</w:t>
            </w:r>
            <w:r w:rsidRPr="001350A8">
              <w:rPr>
                <w:spacing w:val="-47"/>
                <w:sz w:val="20"/>
                <w:szCs w:val="20"/>
              </w:rPr>
              <w:t xml:space="preserve"> </w:t>
            </w:r>
            <w:r w:rsidRPr="001350A8">
              <w:rPr>
                <w:sz w:val="20"/>
                <w:szCs w:val="20"/>
              </w:rPr>
              <w:t>бюджет/</w:t>
            </w:r>
          </w:p>
          <w:p w:rsidR="004E441C" w:rsidRPr="001350A8" w:rsidRDefault="004E441C" w:rsidP="001350A8">
            <w:pPr>
              <w:pStyle w:val="TableParagraph"/>
              <w:spacing w:line="276" w:lineRule="auto"/>
              <w:rPr>
                <w:sz w:val="20"/>
                <w:szCs w:val="20"/>
              </w:rPr>
            </w:pPr>
            <w:r w:rsidRPr="001350A8">
              <w:rPr>
                <w:sz w:val="20"/>
                <w:szCs w:val="20"/>
              </w:rPr>
              <w:t>отчисления</w:t>
            </w:r>
            <w:r w:rsidRPr="001350A8">
              <w:rPr>
                <w:spacing w:val="-7"/>
                <w:sz w:val="20"/>
                <w:szCs w:val="20"/>
              </w:rPr>
              <w:t xml:space="preserve"> </w:t>
            </w:r>
            <w:r w:rsidRPr="001350A8">
              <w:rPr>
                <w:sz w:val="20"/>
                <w:szCs w:val="20"/>
              </w:rPr>
              <w:t>по</w:t>
            </w:r>
            <w:r w:rsidRPr="001350A8">
              <w:rPr>
                <w:spacing w:val="-5"/>
                <w:sz w:val="20"/>
                <w:szCs w:val="20"/>
              </w:rPr>
              <w:t xml:space="preserve"> </w:t>
            </w:r>
            <w:r w:rsidRPr="001350A8">
              <w:rPr>
                <w:sz w:val="20"/>
                <w:szCs w:val="20"/>
              </w:rPr>
              <w:t>чл.</w:t>
            </w:r>
            <w:r w:rsidR="00A7632C">
              <w:rPr>
                <w:sz w:val="20"/>
                <w:szCs w:val="20"/>
              </w:rPr>
              <w:t xml:space="preserve"> </w:t>
            </w:r>
            <w:r w:rsidRPr="001350A8">
              <w:rPr>
                <w:sz w:val="20"/>
                <w:szCs w:val="20"/>
              </w:rPr>
              <w:t>60</w:t>
            </w:r>
            <w:r w:rsidRPr="001350A8">
              <w:rPr>
                <w:spacing w:val="-5"/>
                <w:sz w:val="20"/>
                <w:szCs w:val="20"/>
              </w:rPr>
              <w:t xml:space="preserve"> </w:t>
            </w:r>
            <w:r w:rsidRPr="001350A8">
              <w:rPr>
                <w:sz w:val="20"/>
                <w:szCs w:val="20"/>
              </w:rPr>
              <w:t>от</w:t>
            </w:r>
            <w:r w:rsidRPr="001350A8">
              <w:rPr>
                <w:spacing w:val="-47"/>
                <w:sz w:val="20"/>
                <w:szCs w:val="20"/>
              </w:rPr>
              <w:t xml:space="preserve"> </w:t>
            </w:r>
            <w:r w:rsidRPr="001350A8">
              <w:rPr>
                <w:sz w:val="20"/>
                <w:szCs w:val="20"/>
              </w:rPr>
              <w:t>ЗУО</w:t>
            </w:r>
          </w:p>
        </w:tc>
        <w:tc>
          <w:tcPr>
            <w:tcW w:w="1182"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2025 -</w:t>
            </w:r>
            <w:r w:rsidRPr="001350A8">
              <w:rPr>
                <w:spacing w:val="-2"/>
                <w:sz w:val="20"/>
                <w:szCs w:val="20"/>
              </w:rPr>
              <w:t xml:space="preserve"> </w:t>
            </w:r>
            <w:r w:rsidRPr="001350A8">
              <w:rPr>
                <w:sz w:val="20"/>
                <w:szCs w:val="20"/>
              </w:rPr>
              <w:t>2028</w:t>
            </w:r>
          </w:p>
        </w:tc>
        <w:tc>
          <w:tcPr>
            <w:tcW w:w="1843"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Възложено</w:t>
            </w:r>
            <w:r w:rsidRPr="001350A8">
              <w:rPr>
                <w:spacing w:val="1"/>
                <w:sz w:val="20"/>
                <w:szCs w:val="20"/>
              </w:rPr>
              <w:t xml:space="preserve"> </w:t>
            </w:r>
            <w:r w:rsidRPr="001350A8">
              <w:rPr>
                <w:sz w:val="20"/>
                <w:szCs w:val="20"/>
              </w:rPr>
              <w:t>изпълнение на</w:t>
            </w:r>
            <w:r w:rsidRPr="001350A8">
              <w:rPr>
                <w:spacing w:val="1"/>
                <w:sz w:val="20"/>
                <w:szCs w:val="20"/>
              </w:rPr>
              <w:t xml:space="preserve"> </w:t>
            </w:r>
            <w:r w:rsidRPr="001350A8">
              <w:rPr>
                <w:sz w:val="20"/>
                <w:szCs w:val="20"/>
              </w:rPr>
              <w:t>рекултивация на</w:t>
            </w:r>
            <w:r w:rsidRPr="001350A8">
              <w:rPr>
                <w:spacing w:val="-47"/>
                <w:sz w:val="20"/>
                <w:szCs w:val="20"/>
              </w:rPr>
              <w:t xml:space="preserve"> </w:t>
            </w:r>
            <w:r w:rsidRPr="001350A8">
              <w:rPr>
                <w:sz w:val="20"/>
                <w:szCs w:val="20"/>
              </w:rPr>
              <w:t>клетка№1</w:t>
            </w:r>
            <w:r w:rsidRPr="001350A8">
              <w:rPr>
                <w:spacing w:val="2"/>
                <w:sz w:val="20"/>
                <w:szCs w:val="20"/>
              </w:rPr>
              <w:t xml:space="preserve"> </w:t>
            </w:r>
            <w:r w:rsidRPr="001350A8">
              <w:rPr>
                <w:sz w:val="20"/>
                <w:szCs w:val="20"/>
              </w:rPr>
              <w:t>на</w:t>
            </w:r>
            <w:r w:rsidRPr="001350A8">
              <w:rPr>
                <w:spacing w:val="1"/>
                <w:sz w:val="20"/>
                <w:szCs w:val="20"/>
              </w:rPr>
              <w:t xml:space="preserve"> </w:t>
            </w:r>
            <w:r w:rsidRPr="001350A8">
              <w:rPr>
                <w:spacing w:val="-1"/>
                <w:sz w:val="20"/>
                <w:szCs w:val="20"/>
              </w:rPr>
              <w:t xml:space="preserve">Регионално </w:t>
            </w:r>
            <w:r w:rsidRPr="001350A8">
              <w:rPr>
                <w:sz w:val="20"/>
                <w:szCs w:val="20"/>
              </w:rPr>
              <w:t>депо</w:t>
            </w:r>
            <w:r w:rsidRPr="001350A8">
              <w:rPr>
                <w:spacing w:val="-47"/>
                <w:sz w:val="20"/>
                <w:szCs w:val="20"/>
              </w:rPr>
              <w:t xml:space="preserve"> </w:t>
            </w:r>
            <w:r w:rsidRPr="001350A8">
              <w:rPr>
                <w:sz w:val="20"/>
                <w:szCs w:val="20"/>
              </w:rPr>
              <w:t>за неопасни</w:t>
            </w:r>
            <w:r w:rsidRPr="001350A8">
              <w:rPr>
                <w:spacing w:val="1"/>
                <w:sz w:val="20"/>
                <w:szCs w:val="20"/>
              </w:rPr>
              <w:t xml:space="preserve"> </w:t>
            </w:r>
            <w:r w:rsidRPr="001350A8">
              <w:rPr>
                <w:sz w:val="20"/>
                <w:szCs w:val="20"/>
              </w:rPr>
              <w:t>отпадъци Стара</w:t>
            </w:r>
            <w:r w:rsidRPr="001350A8">
              <w:rPr>
                <w:spacing w:val="1"/>
                <w:sz w:val="20"/>
                <w:szCs w:val="20"/>
              </w:rPr>
              <w:t xml:space="preserve"> </w:t>
            </w:r>
            <w:r w:rsidRPr="001350A8">
              <w:rPr>
                <w:sz w:val="20"/>
                <w:szCs w:val="20"/>
              </w:rPr>
              <w:t>Загора</w:t>
            </w:r>
          </w:p>
        </w:tc>
        <w:tc>
          <w:tcPr>
            <w:tcW w:w="193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Етапи на</w:t>
            </w:r>
            <w:r w:rsidRPr="001350A8">
              <w:rPr>
                <w:spacing w:val="1"/>
                <w:sz w:val="20"/>
                <w:szCs w:val="20"/>
              </w:rPr>
              <w:t xml:space="preserve"> </w:t>
            </w:r>
            <w:r w:rsidRPr="001350A8">
              <w:rPr>
                <w:spacing w:val="-1"/>
                <w:sz w:val="20"/>
                <w:szCs w:val="20"/>
              </w:rPr>
              <w:t xml:space="preserve">отчитане </w:t>
            </w:r>
            <w:r w:rsidRPr="001350A8">
              <w:rPr>
                <w:sz w:val="20"/>
                <w:szCs w:val="20"/>
              </w:rPr>
              <w:t>на</w:t>
            </w:r>
            <w:r w:rsidR="00616A06">
              <w:rPr>
                <w:sz w:val="20"/>
                <w:szCs w:val="20"/>
              </w:rPr>
              <w:t xml:space="preserve">  </w:t>
            </w:r>
            <w:r w:rsidRPr="001350A8">
              <w:rPr>
                <w:spacing w:val="-47"/>
                <w:sz w:val="20"/>
                <w:szCs w:val="20"/>
              </w:rPr>
              <w:t xml:space="preserve"> </w:t>
            </w:r>
            <w:r w:rsidRPr="001350A8">
              <w:rPr>
                <w:sz w:val="20"/>
                <w:szCs w:val="20"/>
              </w:rPr>
              <w:t>СМР</w:t>
            </w:r>
          </w:p>
        </w:tc>
        <w:tc>
          <w:tcPr>
            <w:tcW w:w="1608" w:type="dxa"/>
          </w:tcPr>
          <w:p w:rsidR="00D50AFB" w:rsidRDefault="00D50AFB" w:rsidP="001350A8">
            <w:pPr>
              <w:pStyle w:val="TableParagraph"/>
              <w:spacing w:line="276" w:lineRule="auto"/>
              <w:rPr>
                <w:sz w:val="20"/>
                <w:szCs w:val="20"/>
              </w:rPr>
            </w:pPr>
          </w:p>
          <w:p w:rsidR="004E441C" w:rsidRPr="001350A8" w:rsidRDefault="004E441C" w:rsidP="001350A8">
            <w:pPr>
              <w:pStyle w:val="TableParagraph"/>
              <w:spacing w:line="276" w:lineRule="auto"/>
              <w:rPr>
                <w:sz w:val="20"/>
                <w:szCs w:val="20"/>
              </w:rPr>
            </w:pPr>
            <w:r w:rsidRPr="001350A8">
              <w:rPr>
                <w:sz w:val="20"/>
                <w:szCs w:val="20"/>
              </w:rPr>
              <w:t>Акт за</w:t>
            </w:r>
            <w:r w:rsidRPr="001350A8">
              <w:rPr>
                <w:spacing w:val="1"/>
                <w:sz w:val="20"/>
                <w:szCs w:val="20"/>
              </w:rPr>
              <w:t xml:space="preserve"> </w:t>
            </w:r>
            <w:r w:rsidRPr="001350A8">
              <w:rPr>
                <w:sz w:val="20"/>
                <w:szCs w:val="20"/>
              </w:rPr>
              <w:t>приключено</w:t>
            </w:r>
            <w:r w:rsidRPr="001350A8">
              <w:rPr>
                <w:spacing w:val="1"/>
                <w:sz w:val="20"/>
                <w:szCs w:val="20"/>
              </w:rPr>
              <w:t xml:space="preserve"> </w:t>
            </w:r>
            <w:r w:rsidRPr="001350A8">
              <w:rPr>
                <w:spacing w:val="-1"/>
                <w:sz w:val="20"/>
                <w:szCs w:val="20"/>
              </w:rPr>
              <w:t>строителство</w:t>
            </w:r>
          </w:p>
        </w:tc>
        <w:tc>
          <w:tcPr>
            <w:tcW w:w="1086" w:type="dxa"/>
          </w:tcPr>
          <w:p w:rsidR="00D50AFB" w:rsidRDefault="00D50AFB" w:rsidP="001350A8">
            <w:pPr>
              <w:pStyle w:val="TableParagraph"/>
              <w:spacing w:line="276" w:lineRule="auto"/>
              <w:rPr>
                <w:spacing w:val="-1"/>
                <w:sz w:val="20"/>
                <w:szCs w:val="20"/>
              </w:rPr>
            </w:pPr>
          </w:p>
          <w:p w:rsidR="004E441C" w:rsidRPr="001350A8" w:rsidRDefault="004E441C" w:rsidP="001350A8">
            <w:pPr>
              <w:pStyle w:val="TableParagraph"/>
              <w:spacing w:line="276" w:lineRule="auto"/>
              <w:rPr>
                <w:sz w:val="20"/>
                <w:szCs w:val="20"/>
              </w:rPr>
            </w:pPr>
            <w:r w:rsidRPr="001350A8">
              <w:rPr>
                <w:spacing w:val="-1"/>
                <w:sz w:val="20"/>
                <w:szCs w:val="20"/>
              </w:rPr>
              <w:t xml:space="preserve">РСУО </w:t>
            </w:r>
            <w:r w:rsidRPr="001350A8">
              <w:rPr>
                <w:sz w:val="20"/>
                <w:szCs w:val="20"/>
              </w:rPr>
              <w:t>Стара</w:t>
            </w:r>
            <w:r w:rsidRPr="001350A8">
              <w:rPr>
                <w:spacing w:val="-47"/>
                <w:sz w:val="20"/>
                <w:szCs w:val="20"/>
              </w:rPr>
              <w:t xml:space="preserve"> </w:t>
            </w:r>
            <w:r w:rsidRPr="001350A8">
              <w:rPr>
                <w:sz w:val="20"/>
                <w:szCs w:val="20"/>
              </w:rPr>
              <w:t>Загора</w:t>
            </w:r>
          </w:p>
        </w:tc>
        <w:tc>
          <w:tcPr>
            <w:tcW w:w="1604" w:type="dxa"/>
          </w:tcPr>
          <w:p w:rsidR="004E441C" w:rsidRPr="001350A8" w:rsidRDefault="004E441C" w:rsidP="001350A8">
            <w:pPr>
              <w:spacing w:after="0"/>
              <w:rPr>
                <w:rFonts w:ascii="Times New Roman" w:hAnsi="Times New Roman" w:cs="Times New Roman"/>
                <w:sz w:val="20"/>
                <w:szCs w:val="20"/>
              </w:rPr>
            </w:pPr>
          </w:p>
        </w:tc>
      </w:tr>
      <w:tr w:rsidR="001350A8" w:rsidRPr="001350A8" w:rsidTr="001350A8">
        <w:tc>
          <w:tcPr>
            <w:tcW w:w="1701" w:type="dxa"/>
            <w:vMerge/>
          </w:tcPr>
          <w:p w:rsidR="001350A8" w:rsidRPr="001350A8" w:rsidRDefault="001350A8" w:rsidP="001350A8">
            <w:pPr>
              <w:pStyle w:val="TableParagraph"/>
              <w:spacing w:line="276" w:lineRule="auto"/>
              <w:rPr>
                <w:sz w:val="20"/>
                <w:szCs w:val="20"/>
              </w:rPr>
            </w:pPr>
            <w:r w:rsidRPr="001350A8">
              <w:rPr>
                <w:sz w:val="20"/>
                <w:szCs w:val="20"/>
              </w:rPr>
              <w:t>1.</w:t>
            </w:r>
          </w:p>
          <w:p w:rsidR="001350A8" w:rsidRPr="001350A8" w:rsidRDefault="001350A8" w:rsidP="001350A8">
            <w:pPr>
              <w:pStyle w:val="TableParagraph"/>
              <w:spacing w:line="276" w:lineRule="auto"/>
              <w:rPr>
                <w:sz w:val="20"/>
                <w:szCs w:val="20"/>
              </w:rPr>
            </w:pPr>
            <w:r w:rsidRPr="001350A8">
              <w:rPr>
                <w:sz w:val="20"/>
                <w:szCs w:val="20"/>
              </w:rPr>
              <w:t>Намаляване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количествата</w:t>
            </w:r>
            <w:r w:rsidRPr="001350A8">
              <w:rPr>
                <w:spacing w:val="1"/>
                <w:sz w:val="20"/>
                <w:szCs w:val="20"/>
              </w:rPr>
              <w:t xml:space="preserve"> </w:t>
            </w:r>
            <w:r w:rsidRPr="001350A8">
              <w:rPr>
                <w:sz w:val="20"/>
                <w:szCs w:val="20"/>
              </w:rPr>
              <w:t>и на риска от</w:t>
            </w:r>
            <w:r w:rsidRPr="001350A8">
              <w:rPr>
                <w:spacing w:val="1"/>
                <w:sz w:val="20"/>
                <w:szCs w:val="20"/>
              </w:rPr>
              <w:t xml:space="preserve"> </w:t>
            </w:r>
            <w:r w:rsidRPr="001350A8">
              <w:rPr>
                <w:spacing w:val="-1"/>
                <w:sz w:val="20"/>
                <w:szCs w:val="20"/>
              </w:rPr>
              <w:t>депонираните</w:t>
            </w:r>
            <w:r w:rsidRPr="001350A8">
              <w:rPr>
                <w:spacing w:val="-47"/>
                <w:sz w:val="20"/>
                <w:szCs w:val="20"/>
              </w:rPr>
              <w:t xml:space="preserve"> </w:t>
            </w:r>
            <w:r w:rsidRPr="001350A8">
              <w:rPr>
                <w:sz w:val="20"/>
                <w:szCs w:val="20"/>
              </w:rPr>
              <w:t>битови и</w:t>
            </w:r>
            <w:r w:rsidRPr="001350A8">
              <w:rPr>
                <w:spacing w:val="1"/>
                <w:sz w:val="20"/>
                <w:szCs w:val="20"/>
              </w:rPr>
              <w:t xml:space="preserve"> </w:t>
            </w:r>
            <w:r w:rsidRPr="001350A8">
              <w:rPr>
                <w:sz w:val="20"/>
                <w:szCs w:val="20"/>
              </w:rPr>
              <w:t>други</w:t>
            </w:r>
            <w:r w:rsidRPr="001350A8">
              <w:rPr>
                <w:spacing w:val="1"/>
                <w:sz w:val="20"/>
                <w:szCs w:val="20"/>
              </w:rPr>
              <w:t xml:space="preserve"> </w:t>
            </w:r>
            <w:r w:rsidRPr="001350A8">
              <w:rPr>
                <w:sz w:val="20"/>
                <w:szCs w:val="20"/>
              </w:rPr>
              <w:t>отпадъци</w:t>
            </w:r>
          </w:p>
        </w:tc>
        <w:tc>
          <w:tcPr>
            <w:tcW w:w="2127"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1.5. Изграждане на</w:t>
            </w:r>
            <w:r w:rsidRPr="001350A8">
              <w:rPr>
                <w:spacing w:val="-47"/>
                <w:sz w:val="20"/>
                <w:szCs w:val="20"/>
              </w:rPr>
              <w:t xml:space="preserve"> </w:t>
            </w:r>
            <w:r w:rsidRPr="001350A8">
              <w:rPr>
                <w:sz w:val="20"/>
                <w:szCs w:val="20"/>
              </w:rPr>
              <w:t>клетка</w:t>
            </w:r>
            <w:r w:rsidR="00D50AFB">
              <w:rPr>
                <w:sz w:val="20"/>
                <w:szCs w:val="20"/>
              </w:rPr>
              <w:t xml:space="preserve"> </w:t>
            </w:r>
            <w:r w:rsidRPr="001350A8">
              <w:rPr>
                <w:sz w:val="20"/>
                <w:szCs w:val="20"/>
              </w:rPr>
              <w:t>№</w:t>
            </w:r>
            <w:r w:rsidR="00D50AFB">
              <w:rPr>
                <w:sz w:val="20"/>
                <w:szCs w:val="20"/>
              </w:rPr>
              <w:t xml:space="preserve"> </w:t>
            </w:r>
            <w:r w:rsidRPr="001350A8">
              <w:rPr>
                <w:sz w:val="20"/>
                <w:szCs w:val="20"/>
              </w:rPr>
              <w:t>2</w:t>
            </w:r>
            <w:r w:rsidRPr="001350A8">
              <w:rPr>
                <w:spacing w:val="2"/>
                <w:sz w:val="20"/>
                <w:szCs w:val="20"/>
              </w:rPr>
              <w:t xml:space="preserve"> </w:t>
            </w:r>
            <w:r w:rsidRPr="001350A8">
              <w:rPr>
                <w:sz w:val="20"/>
                <w:szCs w:val="20"/>
              </w:rPr>
              <w:t>на</w:t>
            </w:r>
            <w:r w:rsidRPr="001350A8">
              <w:rPr>
                <w:spacing w:val="1"/>
                <w:sz w:val="20"/>
                <w:szCs w:val="20"/>
              </w:rPr>
              <w:t xml:space="preserve"> </w:t>
            </w:r>
            <w:r w:rsidRPr="001350A8">
              <w:rPr>
                <w:sz w:val="20"/>
                <w:szCs w:val="20"/>
              </w:rPr>
              <w:t>Регионално</w:t>
            </w:r>
            <w:r w:rsidRPr="001350A8">
              <w:rPr>
                <w:spacing w:val="-9"/>
                <w:sz w:val="20"/>
                <w:szCs w:val="20"/>
              </w:rPr>
              <w:t xml:space="preserve"> </w:t>
            </w:r>
            <w:r w:rsidRPr="001350A8">
              <w:rPr>
                <w:sz w:val="20"/>
                <w:szCs w:val="20"/>
              </w:rPr>
              <w:t>депо</w:t>
            </w:r>
            <w:r w:rsidRPr="001350A8">
              <w:rPr>
                <w:spacing w:val="-8"/>
                <w:sz w:val="20"/>
                <w:szCs w:val="20"/>
              </w:rPr>
              <w:t xml:space="preserve"> </w:t>
            </w:r>
            <w:r w:rsidRPr="001350A8">
              <w:rPr>
                <w:sz w:val="20"/>
                <w:szCs w:val="20"/>
              </w:rPr>
              <w:t>за</w:t>
            </w:r>
            <w:r w:rsidRPr="001350A8">
              <w:rPr>
                <w:spacing w:val="-47"/>
                <w:sz w:val="20"/>
                <w:szCs w:val="20"/>
              </w:rPr>
              <w:t xml:space="preserve"> </w:t>
            </w:r>
            <w:r w:rsidRPr="001350A8">
              <w:rPr>
                <w:sz w:val="20"/>
                <w:szCs w:val="20"/>
              </w:rPr>
              <w:t>неопасни отпадъци</w:t>
            </w:r>
            <w:r w:rsidRPr="001350A8">
              <w:rPr>
                <w:spacing w:val="-47"/>
                <w:sz w:val="20"/>
                <w:szCs w:val="20"/>
              </w:rPr>
              <w:t xml:space="preserve"> </w:t>
            </w:r>
            <w:r w:rsidRPr="001350A8">
              <w:rPr>
                <w:sz w:val="20"/>
                <w:szCs w:val="20"/>
              </w:rPr>
              <w:t>Стара</w:t>
            </w:r>
            <w:r w:rsidRPr="001350A8">
              <w:rPr>
                <w:spacing w:val="-1"/>
                <w:sz w:val="20"/>
                <w:szCs w:val="20"/>
              </w:rPr>
              <w:t xml:space="preserve"> </w:t>
            </w:r>
            <w:r w:rsidRPr="001350A8">
              <w:rPr>
                <w:sz w:val="20"/>
                <w:szCs w:val="20"/>
              </w:rPr>
              <w:t>Загора</w:t>
            </w:r>
          </w:p>
          <w:p w:rsidR="001350A8" w:rsidRDefault="001350A8" w:rsidP="00A7632C">
            <w:pPr>
              <w:pStyle w:val="TableParagraph"/>
              <w:spacing w:line="276" w:lineRule="auto"/>
              <w:rPr>
                <w:sz w:val="20"/>
                <w:szCs w:val="20"/>
              </w:rPr>
            </w:pPr>
            <w:r w:rsidRPr="001350A8">
              <w:rPr>
                <w:sz w:val="20"/>
                <w:szCs w:val="20"/>
              </w:rPr>
              <w:t>/участие</w:t>
            </w:r>
            <w:r w:rsidRPr="001350A8">
              <w:rPr>
                <w:spacing w:val="-6"/>
                <w:sz w:val="20"/>
                <w:szCs w:val="20"/>
              </w:rPr>
              <w:t xml:space="preserve"> </w:t>
            </w:r>
            <w:r w:rsidRPr="001350A8">
              <w:rPr>
                <w:sz w:val="20"/>
                <w:szCs w:val="20"/>
              </w:rPr>
              <w:t>на</w:t>
            </w:r>
            <w:r w:rsidRPr="001350A8">
              <w:rPr>
                <w:spacing w:val="-6"/>
                <w:sz w:val="20"/>
                <w:szCs w:val="20"/>
              </w:rPr>
              <w:t xml:space="preserve"> </w:t>
            </w:r>
            <w:r w:rsidRPr="001350A8">
              <w:rPr>
                <w:sz w:val="20"/>
                <w:szCs w:val="20"/>
              </w:rPr>
              <w:t>община</w:t>
            </w:r>
            <w:r w:rsidRPr="001350A8">
              <w:rPr>
                <w:spacing w:val="-47"/>
                <w:sz w:val="20"/>
                <w:szCs w:val="20"/>
              </w:rPr>
              <w:t xml:space="preserve"> </w:t>
            </w:r>
            <w:r w:rsidR="00A7632C">
              <w:rPr>
                <w:sz w:val="20"/>
                <w:szCs w:val="20"/>
              </w:rPr>
              <w:t>Гълъбово</w:t>
            </w:r>
            <w:r w:rsidRPr="001350A8">
              <w:rPr>
                <w:sz w:val="20"/>
                <w:szCs w:val="20"/>
              </w:rPr>
              <w:t>/</w:t>
            </w:r>
          </w:p>
          <w:p w:rsidR="00D50AFB" w:rsidRPr="001350A8" w:rsidRDefault="00D50AFB" w:rsidP="00A7632C">
            <w:pPr>
              <w:pStyle w:val="TableParagraph"/>
              <w:spacing w:line="276"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D50AFB" w:rsidRDefault="00D50AFB" w:rsidP="00A7632C">
            <w:pPr>
              <w:pStyle w:val="TableParagraph"/>
              <w:spacing w:line="276" w:lineRule="auto"/>
              <w:ind w:left="-108"/>
              <w:rPr>
                <w:spacing w:val="-1"/>
                <w:sz w:val="20"/>
                <w:szCs w:val="20"/>
              </w:rPr>
            </w:pPr>
          </w:p>
          <w:p w:rsidR="001350A8" w:rsidRPr="001350A8" w:rsidRDefault="001350A8" w:rsidP="00A7632C">
            <w:pPr>
              <w:pStyle w:val="TableParagraph"/>
              <w:spacing w:line="276" w:lineRule="auto"/>
              <w:ind w:left="-108"/>
              <w:rPr>
                <w:sz w:val="20"/>
                <w:szCs w:val="20"/>
              </w:rPr>
            </w:pPr>
            <w:r w:rsidRPr="001350A8">
              <w:rPr>
                <w:spacing w:val="-1"/>
                <w:sz w:val="20"/>
                <w:szCs w:val="20"/>
              </w:rPr>
              <w:t>Съгласно</w:t>
            </w:r>
            <w:r w:rsidRPr="001350A8">
              <w:rPr>
                <w:spacing w:val="-47"/>
                <w:sz w:val="20"/>
                <w:szCs w:val="20"/>
              </w:rPr>
              <w:t xml:space="preserve"> </w:t>
            </w:r>
            <w:r w:rsidRPr="001350A8">
              <w:rPr>
                <w:sz w:val="20"/>
                <w:szCs w:val="20"/>
              </w:rPr>
              <w:t>одобрен</w:t>
            </w:r>
            <w:r w:rsidRPr="001350A8">
              <w:rPr>
                <w:spacing w:val="1"/>
                <w:sz w:val="20"/>
                <w:szCs w:val="20"/>
              </w:rPr>
              <w:t xml:space="preserve"> </w:t>
            </w:r>
            <w:r w:rsidRPr="001350A8">
              <w:rPr>
                <w:sz w:val="20"/>
                <w:szCs w:val="20"/>
              </w:rPr>
              <w:t>проект</w:t>
            </w:r>
          </w:p>
        </w:tc>
        <w:tc>
          <w:tcPr>
            <w:tcW w:w="165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Външно финансиране,</w:t>
            </w:r>
            <w:r w:rsidRPr="001350A8">
              <w:rPr>
                <w:spacing w:val="1"/>
                <w:sz w:val="20"/>
                <w:szCs w:val="20"/>
              </w:rPr>
              <w:t xml:space="preserve"> </w:t>
            </w:r>
            <w:r w:rsidRPr="001350A8">
              <w:rPr>
                <w:sz w:val="20"/>
                <w:szCs w:val="20"/>
              </w:rPr>
              <w:t>Общински</w:t>
            </w:r>
            <w:r w:rsidRPr="001350A8">
              <w:rPr>
                <w:spacing w:val="-3"/>
                <w:sz w:val="20"/>
                <w:szCs w:val="20"/>
              </w:rPr>
              <w:t xml:space="preserve"> </w:t>
            </w:r>
            <w:r w:rsidRPr="001350A8">
              <w:rPr>
                <w:sz w:val="20"/>
                <w:szCs w:val="20"/>
              </w:rPr>
              <w:t>бюджет/</w:t>
            </w:r>
          </w:p>
          <w:p w:rsidR="001350A8" w:rsidRPr="001350A8" w:rsidRDefault="001350A8" w:rsidP="001350A8">
            <w:pPr>
              <w:pStyle w:val="TableParagraph"/>
              <w:spacing w:line="276" w:lineRule="auto"/>
              <w:rPr>
                <w:sz w:val="20"/>
                <w:szCs w:val="20"/>
              </w:rPr>
            </w:pPr>
            <w:r w:rsidRPr="001350A8">
              <w:rPr>
                <w:sz w:val="20"/>
                <w:szCs w:val="20"/>
              </w:rPr>
              <w:t>отчисления</w:t>
            </w:r>
            <w:r w:rsidRPr="001350A8">
              <w:rPr>
                <w:spacing w:val="-7"/>
                <w:sz w:val="20"/>
                <w:szCs w:val="20"/>
              </w:rPr>
              <w:t xml:space="preserve"> </w:t>
            </w:r>
            <w:r w:rsidRPr="001350A8">
              <w:rPr>
                <w:sz w:val="20"/>
                <w:szCs w:val="20"/>
              </w:rPr>
              <w:t>по</w:t>
            </w:r>
            <w:r w:rsidRPr="001350A8">
              <w:rPr>
                <w:spacing w:val="-5"/>
                <w:sz w:val="20"/>
                <w:szCs w:val="20"/>
              </w:rPr>
              <w:t xml:space="preserve"> </w:t>
            </w:r>
            <w:r w:rsidRPr="001350A8">
              <w:rPr>
                <w:sz w:val="20"/>
                <w:szCs w:val="20"/>
              </w:rPr>
              <w:t>чл.64</w:t>
            </w:r>
            <w:r w:rsidRPr="001350A8">
              <w:rPr>
                <w:spacing w:val="-5"/>
                <w:sz w:val="20"/>
                <w:szCs w:val="20"/>
              </w:rPr>
              <w:t xml:space="preserve"> </w:t>
            </w:r>
            <w:r w:rsidRPr="001350A8">
              <w:rPr>
                <w:sz w:val="20"/>
                <w:szCs w:val="20"/>
              </w:rPr>
              <w:t>от</w:t>
            </w:r>
            <w:r w:rsidRPr="001350A8">
              <w:rPr>
                <w:spacing w:val="-47"/>
                <w:sz w:val="20"/>
                <w:szCs w:val="20"/>
              </w:rPr>
              <w:t xml:space="preserve"> </w:t>
            </w:r>
            <w:r w:rsidRPr="001350A8">
              <w:rPr>
                <w:sz w:val="20"/>
                <w:szCs w:val="20"/>
              </w:rPr>
              <w:t>ЗУО</w:t>
            </w:r>
          </w:p>
        </w:tc>
        <w:tc>
          <w:tcPr>
            <w:tcW w:w="1182"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Осигурен</w:t>
            </w:r>
            <w:r w:rsidRPr="001350A8">
              <w:rPr>
                <w:spacing w:val="1"/>
                <w:sz w:val="20"/>
                <w:szCs w:val="20"/>
              </w:rPr>
              <w:t xml:space="preserve"> </w:t>
            </w:r>
            <w:r w:rsidRPr="001350A8">
              <w:rPr>
                <w:sz w:val="20"/>
                <w:szCs w:val="20"/>
              </w:rPr>
              <w:t>капацитет за</w:t>
            </w:r>
            <w:r w:rsidRPr="001350A8">
              <w:rPr>
                <w:spacing w:val="1"/>
                <w:sz w:val="20"/>
                <w:szCs w:val="20"/>
              </w:rPr>
              <w:t xml:space="preserve"> </w:t>
            </w:r>
            <w:r w:rsidRPr="001350A8">
              <w:rPr>
                <w:sz w:val="20"/>
                <w:szCs w:val="20"/>
              </w:rPr>
              <w:t>депониране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остатъчните</w:t>
            </w:r>
            <w:r w:rsidRPr="001350A8">
              <w:rPr>
                <w:spacing w:val="1"/>
                <w:sz w:val="20"/>
                <w:szCs w:val="20"/>
              </w:rPr>
              <w:t xml:space="preserve"> </w:t>
            </w:r>
            <w:r w:rsidRPr="001350A8">
              <w:rPr>
                <w:spacing w:val="-1"/>
                <w:sz w:val="20"/>
                <w:szCs w:val="20"/>
              </w:rPr>
              <w:t>битови</w:t>
            </w:r>
            <w:r w:rsidRPr="001350A8">
              <w:rPr>
                <w:spacing w:val="-11"/>
                <w:sz w:val="20"/>
                <w:szCs w:val="20"/>
              </w:rPr>
              <w:t xml:space="preserve"> </w:t>
            </w:r>
            <w:r w:rsidRPr="001350A8">
              <w:rPr>
                <w:sz w:val="20"/>
                <w:szCs w:val="20"/>
              </w:rPr>
              <w:t>отпадъци</w:t>
            </w:r>
          </w:p>
        </w:tc>
        <w:tc>
          <w:tcPr>
            <w:tcW w:w="1938"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Етапи на</w:t>
            </w:r>
            <w:r w:rsidRPr="001350A8">
              <w:rPr>
                <w:spacing w:val="1"/>
                <w:sz w:val="20"/>
                <w:szCs w:val="20"/>
              </w:rPr>
              <w:t xml:space="preserve"> </w:t>
            </w:r>
            <w:r w:rsidRPr="001350A8">
              <w:rPr>
                <w:spacing w:val="-1"/>
                <w:sz w:val="20"/>
                <w:szCs w:val="20"/>
              </w:rPr>
              <w:t xml:space="preserve">отчитане </w:t>
            </w:r>
            <w:r w:rsidRPr="001350A8">
              <w:rPr>
                <w:sz w:val="20"/>
                <w:szCs w:val="20"/>
              </w:rPr>
              <w:t>на</w:t>
            </w:r>
            <w:r w:rsidRPr="001350A8">
              <w:rPr>
                <w:spacing w:val="-47"/>
                <w:sz w:val="20"/>
                <w:szCs w:val="20"/>
              </w:rPr>
              <w:t xml:space="preserve"> </w:t>
            </w:r>
            <w:r w:rsidR="00616A06">
              <w:rPr>
                <w:spacing w:val="-47"/>
                <w:sz w:val="20"/>
                <w:szCs w:val="20"/>
              </w:rPr>
              <w:t xml:space="preserve">                </w:t>
            </w:r>
            <w:r w:rsidRPr="001350A8">
              <w:rPr>
                <w:sz w:val="20"/>
                <w:szCs w:val="20"/>
              </w:rPr>
              <w:t>СМР</w:t>
            </w:r>
          </w:p>
        </w:tc>
        <w:tc>
          <w:tcPr>
            <w:tcW w:w="1608"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Акт за</w:t>
            </w:r>
            <w:r w:rsidRPr="001350A8">
              <w:rPr>
                <w:spacing w:val="1"/>
                <w:sz w:val="20"/>
                <w:szCs w:val="20"/>
              </w:rPr>
              <w:t xml:space="preserve"> </w:t>
            </w:r>
            <w:r w:rsidRPr="001350A8">
              <w:rPr>
                <w:sz w:val="20"/>
                <w:szCs w:val="20"/>
              </w:rPr>
              <w:t>приключено</w:t>
            </w:r>
            <w:r w:rsidRPr="001350A8">
              <w:rPr>
                <w:spacing w:val="1"/>
                <w:sz w:val="20"/>
                <w:szCs w:val="20"/>
              </w:rPr>
              <w:t xml:space="preserve"> </w:t>
            </w:r>
            <w:r w:rsidRPr="001350A8">
              <w:rPr>
                <w:spacing w:val="-1"/>
                <w:sz w:val="20"/>
                <w:szCs w:val="20"/>
              </w:rPr>
              <w:t>строителство</w:t>
            </w:r>
          </w:p>
        </w:tc>
        <w:tc>
          <w:tcPr>
            <w:tcW w:w="1086"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pacing w:val="-1"/>
                <w:sz w:val="20"/>
                <w:szCs w:val="20"/>
              </w:rPr>
            </w:pPr>
          </w:p>
          <w:p w:rsidR="001350A8" w:rsidRPr="001350A8" w:rsidRDefault="001350A8" w:rsidP="001350A8">
            <w:pPr>
              <w:pStyle w:val="TableParagraph"/>
              <w:spacing w:line="276" w:lineRule="auto"/>
              <w:rPr>
                <w:sz w:val="20"/>
                <w:szCs w:val="20"/>
              </w:rPr>
            </w:pPr>
            <w:r w:rsidRPr="001350A8">
              <w:rPr>
                <w:spacing w:val="-1"/>
                <w:sz w:val="20"/>
                <w:szCs w:val="20"/>
              </w:rPr>
              <w:t xml:space="preserve">РСУО </w:t>
            </w:r>
            <w:r w:rsidRPr="001350A8">
              <w:rPr>
                <w:sz w:val="20"/>
                <w:szCs w:val="20"/>
              </w:rPr>
              <w:t>Стара</w:t>
            </w:r>
            <w:r w:rsidRPr="001350A8">
              <w:rPr>
                <w:spacing w:val="-47"/>
                <w:sz w:val="20"/>
                <w:szCs w:val="20"/>
              </w:rPr>
              <w:t xml:space="preserve"> </w:t>
            </w:r>
            <w:r w:rsidRPr="001350A8">
              <w:rPr>
                <w:sz w:val="20"/>
                <w:szCs w:val="20"/>
              </w:rPr>
              <w:t>Загора</w:t>
            </w:r>
          </w:p>
        </w:tc>
        <w:tc>
          <w:tcPr>
            <w:tcW w:w="1604" w:type="dxa"/>
            <w:tcBorders>
              <w:top w:val="single" w:sz="4" w:space="0" w:color="auto"/>
              <w:left w:val="single" w:sz="4" w:space="0" w:color="auto"/>
              <w:bottom w:val="single" w:sz="4" w:space="0" w:color="auto"/>
              <w:right w:val="single" w:sz="4" w:space="0" w:color="auto"/>
            </w:tcBorders>
          </w:tcPr>
          <w:p w:rsidR="00D50AFB" w:rsidRDefault="00D50AFB" w:rsidP="00A7632C">
            <w:pPr>
              <w:pStyle w:val="TableParagraph"/>
              <w:spacing w:line="276" w:lineRule="auto"/>
              <w:rPr>
                <w:spacing w:val="-1"/>
                <w:sz w:val="20"/>
                <w:szCs w:val="20"/>
              </w:rPr>
            </w:pPr>
          </w:p>
          <w:p w:rsidR="001350A8" w:rsidRPr="001350A8" w:rsidRDefault="001350A8" w:rsidP="00A7632C">
            <w:pPr>
              <w:pStyle w:val="TableParagraph"/>
              <w:spacing w:line="276" w:lineRule="auto"/>
              <w:rPr>
                <w:sz w:val="20"/>
                <w:szCs w:val="20"/>
              </w:rPr>
            </w:pPr>
            <w:r w:rsidRPr="001350A8">
              <w:rPr>
                <w:spacing w:val="-1"/>
                <w:sz w:val="20"/>
                <w:szCs w:val="20"/>
              </w:rPr>
              <w:t>Община</w:t>
            </w:r>
            <w:r w:rsidRPr="001350A8">
              <w:rPr>
                <w:spacing w:val="-47"/>
                <w:sz w:val="20"/>
                <w:szCs w:val="20"/>
              </w:rPr>
              <w:t xml:space="preserve"> </w:t>
            </w:r>
            <w:r w:rsidR="00A7632C">
              <w:rPr>
                <w:sz w:val="20"/>
                <w:szCs w:val="20"/>
              </w:rPr>
              <w:t>Гълъбово</w:t>
            </w:r>
          </w:p>
        </w:tc>
      </w:tr>
      <w:tr w:rsidR="001350A8" w:rsidRPr="001350A8" w:rsidTr="001350A8">
        <w:tc>
          <w:tcPr>
            <w:tcW w:w="1701" w:type="dxa"/>
            <w:vMerge/>
          </w:tcPr>
          <w:p w:rsidR="001350A8" w:rsidRPr="001350A8" w:rsidRDefault="001350A8" w:rsidP="001350A8">
            <w:pPr>
              <w:pStyle w:val="TableParagraph"/>
              <w:spacing w:line="276" w:lineRule="auto"/>
              <w:rPr>
                <w:sz w:val="20"/>
                <w:szCs w:val="20"/>
              </w:rPr>
            </w:pPr>
            <w:r w:rsidRPr="001350A8">
              <w:rPr>
                <w:sz w:val="20"/>
                <w:szCs w:val="20"/>
              </w:rPr>
              <w:lastRenderedPageBreak/>
              <w:t>1.</w:t>
            </w:r>
          </w:p>
          <w:p w:rsidR="001350A8" w:rsidRPr="001350A8" w:rsidRDefault="001350A8" w:rsidP="001350A8">
            <w:pPr>
              <w:pStyle w:val="TableParagraph"/>
              <w:spacing w:line="276" w:lineRule="auto"/>
              <w:rPr>
                <w:sz w:val="20"/>
                <w:szCs w:val="20"/>
              </w:rPr>
            </w:pPr>
            <w:r w:rsidRPr="001350A8">
              <w:rPr>
                <w:sz w:val="20"/>
                <w:szCs w:val="20"/>
              </w:rPr>
              <w:t>Намаляване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количествата</w:t>
            </w:r>
            <w:r w:rsidRPr="001350A8">
              <w:rPr>
                <w:spacing w:val="1"/>
                <w:sz w:val="20"/>
                <w:szCs w:val="20"/>
              </w:rPr>
              <w:t xml:space="preserve"> </w:t>
            </w:r>
            <w:r w:rsidRPr="001350A8">
              <w:rPr>
                <w:sz w:val="20"/>
                <w:szCs w:val="20"/>
              </w:rPr>
              <w:t>и на риска от</w:t>
            </w:r>
            <w:r w:rsidRPr="001350A8">
              <w:rPr>
                <w:spacing w:val="1"/>
                <w:sz w:val="20"/>
                <w:szCs w:val="20"/>
              </w:rPr>
              <w:t xml:space="preserve"> </w:t>
            </w:r>
            <w:r w:rsidRPr="001350A8">
              <w:rPr>
                <w:spacing w:val="-1"/>
                <w:sz w:val="20"/>
                <w:szCs w:val="20"/>
              </w:rPr>
              <w:t>депонираните</w:t>
            </w:r>
            <w:r w:rsidRPr="001350A8">
              <w:rPr>
                <w:spacing w:val="-47"/>
                <w:sz w:val="20"/>
                <w:szCs w:val="20"/>
              </w:rPr>
              <w:t xml:space="preserve"> </w:t>
            </w:r>
            <w:r w:rsidRPr="001350A8">
              <w:rPr>
                <w:sz w:val="20"/>
                <w:szCs w:val="20"/>
              </w:rPr>
              <w:t>битови и</w:t>
            </w:r>
            <w:r w:rsidRPr="001350A8">
              <w:rPr>
                <w:spacing w:val="1"/>
                <w:sz w:val="20"/>
                <w:szCs w:val="20"/>
              </w:rPr>
              <w:t xml:space="preserve"> </w:t>
            </w:r>
            <w:r w:rsidRPr="001350A8">
              <w:rPr>
                <w:sz w:val="20"/>
                <w:szCs w:val="20"/>
              </w:rPr>
              <w:t>други</w:t>
            </w:r>
            <w:r w:rsidRPr="001350A8">
              <w:rPr>
                <w:spacing w:val="1"/>
                <w:sz w:val="20"/>
                <w:szCs w:val="20"/>
              </w:rPr>
              <w:t xml:space="preserve"> </w:t>
            </w:r>
            <w:r w:rsidRPr="001350A8">
              <w:rPr>
                <w:sz w:val="20"/>
                <w:szCs w:val="20"/>
              </w:rPr>
              <w:t>отпадъци</w:t>
            </w:r>
          </w:p>
        </w:tc>
        <w:tc>
          <w:tcPr>
            <w:tcW w:w="2127"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1.6.</w:t>
            </w:r>
            <w:r w:rsidRPr="001350A8">
              <w:rPr>
                <w:spacing w:val="-8"/>
                <w:sz w:val="20"/>
                <w:szCs w:val="20"/>
              </w:rPr>
              <w:t xml:space="preserve"> </w:t>
            </w:r>
            <w:r w:rsidRPr="001350A8">
              <w:rPr>
                <w:sz w:val="20"/>
                <w:szCs w:val="20"/>
              </w:rPr>
              <w:t>Изграждане</w:t>
            </w:r>
            <w:r w:rsidRPr="001350A8">
              <w:rPr>
                <w:spacing w:val="-8"/>
                <w:sz w:val="20"/>
                <w:szCs w:val="20"/>
              </w:rPr>
              <w:t xml:space="preserve"> </w:t>
            </w:r>
            <w:r w:rsidRPr="001350A8">
              <w:rPr>
                <w:sz w:val="20"/>
                <w:szCs w:val="20"/>
              </w:rPr>
              <w:t>и</w:t>
            </w:r>
            <w:r w:rsidRPr="001350A8">
              <w:rPr>
                <w:spacing w:val="-47"/>
                <w:sz w:val="20"/>
                <w:szCs w:val="20"/>
              </w:rPr>
              <w:t xml:space="preserve"> </w:t>
            </w:r>
            <w:r w:rsidRPr="001350A8">
              <w:rPr>
                <w:sz w:val="20"/>
                <w:szCs w:val="20"/>
              </w:rPr>
              <w:t>въвеждане</w:t>
            </w:r>
            <w:r w:rsidRPr="001350A8">
              <w:rPr>
                <w:spacing w:val="2"/>
                <w:sz w:val="20"/>
                <w:szCs w:val="20"/>
              </w:rPr>
              <w:t xml:space="preserve"> </w:t>
            </w:r>
            <w:r w:rsidRPr="001350A8">
              <w:rPr>
                <w:sz w:val="20"/>
                <w:szCs w:val="20"/>
              </w:rPr>
              <w:t>в</w:t>
            </w:r>
            <w:r w:rsidRPr="001350A8">
              <w:rPr>
                <w:spacing w:val="1"/>
                <w:sz w:val="20"/>
                <w:szCs w:val="20"/>
              </w:rPr>
              <w:t xml:space="preserve"> </w:t>
            </w:r>
            <w:r w:rsidRPr="001350A8">
              <w:rPr>
                <w:sz w:val="20"/>
                <w:szCs w:val="20"/>
              </w:rPr>
              <w:t>експлоатация на</w:t>
            </w:r>
            <w:r w:rsidRPr="001350A8">
              <w:rPr>
                <w:spacing w:val="1"/>
                <w:sz w:val="20"/>
                <w:szCs w:val="20"/>
              </w:rPr>
              <w:t xml:space="preserve"> </w:t>
            </w:r>
            <w:r w:rsidRPr="001350A8">
              <w:rPr>
                <w:sz w:val="20"/>
                <w:szCs w:val="20"/>
              </w:rPr>
              <w:t>площадка за</w:t>
            </w:r>
            <w:r w:rsidRPr="001350A8">
              <w:rPr>
                <w:spacing w:val="1"/>
                <w:sz w:val="20"/>
                <w:szCs w:val="20"/>
              </w:rPr>
              <w:t xml:space="preserve"> </w:t>
            </w:r>
            <w:r w:rsidRPr="001350A8">
              <w:rPr>
                <w:sz w:val="20"/>
                <w:szCs w:val="20"/>
              </w:rPr>
              <w:t>разделно събрани</w:t>
            </w:r>
            <w:r w:rsidR="00616A06">
              <w:rPr>
                <w:sz w:val="20"/>
                <w:szCs w:val="20"/>
              </w:rPr>
              <w:t xml:space="preserve"> </w:t>
            </w:r>
            <w:r w:rsidRPr="001350A8">
              <w:rPr>
                <w:spacing w:val="-47"/>
                <w:sz w:val="20"/>
                <w:szCs w:val="20"/>
              </w:rPr>
              <w:t xml:space="preserve"> </w:t>
            </w:r>
            <w:r w:rsidRPr="001350A8">
              <w:rPr>
                <w:sz w:val="20"/>
                <w:szCs w:val="20"/>
              </w:rPr>
              <w:t>отпадъци от</w:t>
            </w:r>
            <w:r w:rsidRPr="001350A8">
              <w:rPr>
                <w:spacing w:val="1"/>
                <w:sz w:val="20"/>
                <w:szCs w:val="20"/>
              </w:rPr>
              <w:t xml:space="preserve"> </w:t>
            </w:r>
            <w:r w:rsidRPr="001350A8">
              <w:rPr>
                <w:sz w:val="20"/>
                <w:szCs w:val="20"/>
              </w:rPr>
              <w:t>домакинствата на</w:t>
            </w:r>
            <w:r w:rsidRPr="001350A8">
              <w:rPr>
                <w:spacing w:val="-47"/>
                <w:sz w:val="20"/>
                <w:szCs w:val="20"/>
              </w:rPr>
              <w:t xml:space="preserve"> </w:t>
            </w:r>
            <w:r w:rsidRPr="001350A8">
              <w:rPr>
                <w:sz w:val="20"/>
                <w:szCs w:val="20"/>
              </w:rPr>
              <w:t>територията</w:t>
            </w:r>
            <w:r w:rsidRPr="001350A8">
              <w:rPr>
                <w:spacing w:val="-2"/>
                <w:sz w:val="20"/>
                <w:szCs w:val="20"/>
              </w:rPr>
              <w:t xml:space="preserve"> </w:t>
            </w:r>
            <w:r w:rsidRPr="001350A8">
              <w:rPr>
                <w:sz w:val="20"/>
                <w:szCs w:val="20"/>
              </w:rPr>
              <w:t>на</w:t>
            </w:r>
          </w:p>
          <w:p w:rsidR="001350A8" w:rsidRDefault="001350A8" w:rsidP="001350A8">
            <w:pPr>
              <w:pStyle w:val="TableParagraph"/>
              <w:spacing w:line="276" w:lineRule="auto"/>
              <w:rPr>
                <w:sz w:val="20"/>
              </w:rPr>
            </w:pPr>
            <w:r w:rsidRPr="001350A8">
              <w:rPr>
                <w:spacing w:val="-1"/>
                <w:sz w:val="20"/>
                <w:szCs w:val="20"/>
              </w:rPr>
              <w:t xml:space="preserve">община </w:t>
            </w:r>
            <w:r w:rsidRPr="001350A8">
              <w:rPr>
                <w:sz w:val="20"/>
                <w:szCs w:val="20"/>
              </w:rPr>
              <w:t>Гълъбово,</w:t>
            </w:r>
            <w:r w:rsidRPr="001350A8">
              <w:rPr>
                <w:spacing w:val="-47"/>
                <w:sz w:val="20"/>
                <w:szCs w:val="20"/>
              </w:rPr>
              <w:t xml:space="preserve"> </w:t>
            </w:r>
            <w:r w:rsidRPr="001350A8">
              <w:rPr>
                <w:sz w:val="20"/>
                <w:szCs w:val="20"/>
              </w:rPr>
              <w:t>където ще</w:t>
            </w:r>
            <w:r w:rsidRPr="001350A8">
              <w:rPr>
                <w:spacing w:val="-1"/>
                <w:sz w:val="20"/>
                <w:szCs w:val="20"/>
              </w:rPr>
              <w:t xml:space="preserve"> </w:t>
            </w:r>
            <w:r w:rsidRPr="001350A8">
              <w:rPr>
                <w:sz w:val="20"/>
                <w:szCs w:val="20"/>
              </w:rPr>
              <w:t>се</w:t>
            </w:r>
            <w:r w:rsidR="00A7632C">
              <w:rPr>
                <w:sz w:val="20"/>
                <w:szCs w:val="20"/>
              </w:rPr>
              <w:t xml:space="preserve"> </w:t>
            </w:r>
            <w:r w:rsidR="00A7632C">
              <w:rPr>
                <w:sz w:val="20"/>
              </w:rPr>
              <w:t>събират</w:t>
            </w:r>
            <w:r w:rsidR="00A7632C">
              <w:rPr>
                <w:spacing w:val="-7"/>
                <w:sz w:val="20"/>
              </w:rPr>
              <w:t xml:space="preserve"> </w:t>
            </w:r>
            <w:r w:rsidR="00A7632C">
              <w:rPr>
                <w:sz w:val="20"/>
              </w:rPr>
              <w:t>и</w:t>
            </w:r>
            <w:r w:rsidR="00A7632C">
              <w:rPr>
                <w:spacing w:val="-9"/>
                <w:sz w:val="20"/>
              </w:rPr>
              <w:t xml:space="preserve"> </w:t>
            </w:r>
            <w:r w:rsidR="00A7632C">
              <w:rPr>
                <w:sz w:val="20"/>
              </w:rPr>
              <w:t>опасни</w:t>
            </w:r>
            <w:r w:rsidR="00A7632C">
              <w:rPr>
                <w:spacing w:val="-47"/>
                <w:sz w:val="20"/>
              </w:rPr>
              <w:t xml:space="preserve"> </w:t>
            </w:r>
            <w:r w:rsidR="00616A06">
              <w:rPr>
                <w:spacing w:val="-47"/>
                <w:sz w:val="20"/>
              </w:rPr>
              <w:t xml:space="preserve">                 </w:t>
            </w:r>
            <w:r w:rsidR="00A7632C">
              <w:rPr>
                <w:sz w:val="20"/>
              </w:rPr>
              <w:t>отпадъци</w:t>
            </w:r>
            <w:r w:rsidR="00A7632C">
              <w:rPr>
                <w:spacing w:val="-5"/>
                <w:sz w:val="20"/>
              </w:rPr>
              <w:t xml:space="preserve"> </w:t>
            </w:r>
            <w:r w:rsidR="00A7632C">
              <w:rPr>
                <w:sz w:val="20"/>
              </w:rPr>
              <w:t>от</w:t>
            </w:r>
            <w:r w:rsidR="00A7632C">
              <w:rPr>
                <w:spacing w:val="-2"/>
                <w:sz w:val="20"/>
              </w:rPr>
              <w:t xml:space="preserve"> </w:t>
            </w:r>
            <w:r w:rsidR="00A7632C">
              <w:rPr>
                <w:sz w:val="20"/>
              </w:rPr>
              <w:t>бита</w:t>
            </w:r>
          </w:p>
          <w:p w:rsidR="00D50AFB" w:rsidRPr="001350A8" w:rsidRDefault="00D50AFB" w:rsidP="001350A8">
            <w:pPr>
              <w:pStyle w:val="TableParagraph"/>
              <w:spacing w:line="276" w:lineRule="auto"/>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E14CD">
              <w:rPr>
                <w:color w:val="000000" w:themeColor="text1"/>
                <w:sz w:val="20"/>
                <w:szCs w:val="20"/>
              </w:rPr>
              <w:t>120</w:t>
            </w:r>
            <w:r w:rsidR="00D50AFB" w:rsidRPr="001E14CD">
              <w:rPr>
                <w:color w:val="000000" w:themeColor="text1"/>
                <w:sz w:val="20"/>
                <w:szCs w:val="20"/>
              </w:rPr>
              <w:t> </w:t>
            </w:r>
            <w:r w:rsidRPr="001E14CD">
              <w:rPr>
                <w:color w:val="000000" w:themeColor="text1"/>
                <w:sz w:val="20"/>
                <w:szCs w:val="20"/>
              </w:rPr>
              <w:t>000</w:t>
            </w:r>
          </w:p>
        </w:tc>
        <w:tc>
          <w:tcPr>
            <w:tcW w:w="165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D50AFB" w:rsidP="001350A8">
            <w:pPr>
              <w:pStyle w:val="TableParagraph"/>
              <w:spacing w:line="276" w:lineRule="auto"/>
              <w:rPr>
                <w:sz w:val="20"/>
                <w:szCs w:val="20"/>
              </w:rPr>
            </w:pPr>
            <w:r>
              <w:rPr>
                <w:sz w:val="20"/>
                <w:szCs w:val="20"/>
              </w:rPr>
              <w:t>О</w:t>
            </w:r>
            <w:r w:rsidR="001350A8" w:rsidRPr="001350A8">
              <w:rPr>
                <w:sz w:val="20"/>
                <w:szCs w:val="20"/>
              </w:rPr>
              <w:t>тчисления</w:t>
            </w:r>
            <w:r w:rsidR="001350A8" w:rsidRPr="001350A8">
              <w:rPr>
                <w:spacing w:val="-4"/>
                <w:sz w:val="20"/>
                <w:szCs w:val="20"/>
              </w:rPr>
              <w:t xml:space="preserve"> </w:t>
            </w:r>
            <w:r w:rsidR="001350A8" w:rsidRPr="001350A8">
              <w:rPr>
                <w:sz w:val="20"/>
                <w:szCs w:val="20"/>
              </w:rPr>
              <w:t>по</w:t>
            </w:r>
            <w:r w:rsidR="001350A8" w:rsidRPr="001350A8">
              <w:rPr>
                <w:spacing w:val="-2"/>
                <w:sz w:val="20"/>
                <w:szCs w:val="20"/>
              </w:rPr>
              <w:t xml:space="preserve"> </w:t>
            </w:r>
            <w:r w:rsidR="001350A8" w:rsidRPr="001350A8">
              <w:rPr>
                <w:sz w:val="20"/>
                <w:szCs w:val="20"/>
              </w:rPr>
              <w:t>чл.64</w:t>
            </w:r>
            <w:r w:rsidR="001350A8" w:rsidRPr="001350A8">
              <w:rPr>
                <w:spacing w:val="-2"/>
                <w:sz w:val="20"/>
                <w:szCs w:val="20"/>
              </w:rPr>
              <w:t xml:space="preserve"> </w:t>
            </w:r>
            <w:r w:rsidR="001350A8" w:rsidRPr="001350A8">
              <w:rPr>
                <w:sz w:val="20"/>
                <w:szCs w:val="20"/>
              </w:rPr>
              <w:t>от</w:t>
            </w:r>
            <w:r w:rsidR="001350A8" w:rsidRPr="001350A8">
              <w:rPr>
                <w:spacing w:val="-47"/>
                <w:sz w:val="20"/>
                <w:szCs w:val="20"/>
              </w:rPr>
              <w:t xml:space="preserve"> </w:t>
            </w:r>
            <w:r w:rsidR="001350A8" w:rsidRPr="001350A8">
              <w:rPr>
                <w:sz w:val="20"/>
                <w:szCs w:val="20"/>
              </w:rPr>
              <w:t>ЗУО</w:t>
            </w:r>
          </w:p>
        </w:tc>
        <w:tc>
          <w:tcPr>
            <w:tcW w:w="1182"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616A06">
            <w:pPr>
              <w:pStyle w:val="TableParagraph"/>
              <w:spacing w:line="276" w:lineRule="auto"/>
              <w:rPr>
                <w:sz w:val="20"/>
                <w:szCs w:val="20"/>
              </w:rPr>
            </w:pPr>
            <w:r w:rsidRPr="001350A8">
              <w:rPr>
                <w:sz w:val="20"/>
                <w:szCs w:val="20"/>
              </w:rPr>
              <w:t>Изградено и</w:t>
            </w:r>
            <w:r w:rsidRPr="001350A8">
              <w:rPr>
                <w:spacing w:val="1"/>
                <w:sz w:val="20"/>
                <w:szCs w:val="20"/>
              </w:rPr>
              <w:t xml:space="preserve"> </w:t>
            </w:r>
            <w:r w:rsidRPr="001350A8">
              <w:rPr>
                <w:sz w:val="20"/>
                <w:szCs w:val="20"/>
              </w:rPr>
              <w:t>въведена в</w:t>
            </w:r>
            <w:r w:rsidRPr="001350A8">
              <w:rPr>
                <w:spacing w:val="1"/>
                <w:sz w:val="20"/>
                <w:szCs w:val="20"/>
              </w:rPr>
              <w:t xml:space="preserve"> </w:t>
            </w:r>
            <w:r w:rsidR="00616A06">
              <w:rPr>
                <w:spacing w:val="1"/>
                <w:sz w:val="20"/>
                <w:szCs w:val="20"/>
              </w:rPr>
              <w:t>експлоатация</w:t>
            </w:r>
            <w:r w:rsidRPr="001350A8">
              <w:rPr>
                <w:spacing w:val="1"/>
                <w:w w:val="95"/>
                <w:sz w:val="20"/>
                <w:szCs w:val="20"/>
              </w:rPr>
              <w:t xml:space="preserve"> </w:t>
            </w:r>
            <w:r w:rsidRPr="001350A8">
              <w:rPr>
                <w:sz w:val="20"/>
                <w:szCs w:val="20"/>
              </w:rPr>
              <w:t>площадка</w:t>
            </w:r>
          </w:p>
        </w:tc>
        <w:tc>
          <w:tcPr>
            <w:tcW w:w="1938"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Етапи на</w:t>
            </w:r>
            <w:r w:rsidRPr="001350A8">
              <w:rPr>
                <w:spacing w:val="1"/>
                <w:sz w:val="20"/>
                <w:szCs w:val="20"/>
              </w:rPr>
              <w:t xml:space="preserve"> </w:t>
            </w:r>
            <w:r w:rsidRPr="001350A8">
              <w:rPr>
                <w:spacing w:val="-1"/>
                <w:sz w:val="20"/>
                <w:szCs w:val="20"/>
              </w:rPr>
              <w:t xml:space="preserve">отчитане </w:t>
            </w:r>
            <w:r w:rsidRPr="001350A8">
              <w:rPr>
                <w:sz w:val="20"/>
                <w:szCs w:val="20"/>
              </w:rPr>
              <w:t>на</w:t>
            </w:r>
            <w:r w:rsidRPr="001350A8">
              <w:rPr>
                <w:spacing w:val="-47"/>
                <w:sz w:val="20"/>
                <w:szCs w:val="20"/>
              </w:rPr>
              <w:t xml:space="preserve"> </w:t>
            </w:r>
            <w:r w:rsidR="00616A06">
              <w:rPr>
                <w:spacing w:val="-47"/>
                <w:sz w:val="20"/>
                <w:szCs w:val="20"/>
              </w:rPr>
              <w:t xml:space="preserve">              </w:t>
            </w:r>
            <w:r w:rsidRPr="001350A8">
              <w:rPr>
                <w:sz w:val="20"/>
                <w:szCs w:val="20"/>
              </w:rPr>
              <w:t>СМР</w:t>
            </w:r>
          </w:p>
        </w:tc>
        <w:tc>
          <w:tcPr>
            <w:tcW w:w="1608"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Акт за</w:t>
            </w:r>
            <w:r w:rsidRPr="001350A8">
              <w:rPr>
                <w:spacing w:val="1"/>
                <w:sz w:val="20"/>
                <w:szCs w:val="20"/>
              </w:rPr>
              <w:t xml:space="preserve"> </w:t>
            </w:r>
            <w:r w:rsidRPr="001350A8">
              <w:rPr>
                <w:sz w:val="20"/>
                <w:szCs w:val="20"/>
              </w:rPr>
              <w:t>приключено</w:t>
            </w:r>
            <w:r w:rsidRPr="001350A8">
              <w:rPr>
                <w:spacing w:val="1"/>
                <w:sz w:val="20"/>
                <w:szCs w:val="20"/>
              </w:rPr>
              <w:t xml:space="preserve"> </w:t>
            </w:r>
            <w:r w:rsidRPr="001350A8">
              <w:rPr>
                <w:spacing w:val="-1"/>
                <w:sz w:val="20"/>
                <w:szCs w:val="20"/>
              </w:rPr>
              <w:t>строителство</w:t>
            </w:r>
          </w:p>
        </w:tc>
        <w:tc>
          <w:tcPr>
            <w:tcW w:w="1086"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pacing w:val="-1"/>
                <w:sz w:val="20"/>
                <w:szCs w:val="20"/>
              </w:rPr>
            </w:pPr>
          </w:p>
          <w:p w:rsidR="001350A8" w:rsidRPr="001350A8" w:rsidRDefault="001350A8" w:rsidP="001350A8">
            <w:pPr>
              <w:pStyle w:val="TableParagraph"/>
              <w:spacing w:line="276" w:lineRule="auto"/>
              <w:rPr>
                <w:sz w:val="20"/>
                <w:szCs w:val="20"/>
              </w:rPr>
            </w:pPr>
            <w:r w:rsidRPr="001350A8">
              <w:rPr>
                <w:spacing w:val="-1"/>
                <w:sz w:val="20"/>
                <w:szCs w:val="20"/>
              </w:rPr>
              <w:t>Община</w:t>
            </w:r>
            <w:r w:rsidRPr="001350A8">
              <w:rPr>
                <w:spacing w:val="-47"/>
                <w:sz w:val="20"/>
                <w:szCs w:val="20"/>
              </w:rPr>
              <w:t xml:space="preserve"> </w:t>
            </w:r>
            <w:r w:rsidRPr="001350A8">
              <w:rPr>
                <w:sz w:val="20"/>
                <w:szCs w:val="20"/>
              </w:rPr>
              <w:t>Гълъбово</w:t>
            </w:r>
          </w:p>
        </w:tc>
        <w:tc>
          <w:tcPr>
            <w:tcW w:w="1604"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p>
        </w:tc>
      </w:tr>
      <w:tr w:rsidR="001350A8" w:rsidRPr="001350A8" w:rsidTr="001350A8">
        <w:tc>
          <w:tcPr>
            <w:tcW w:w="1701" w:type="dxa"/>
            <w:vMerge/>
          </w:tcPr>
          <w:p w:rsidR="001350A8" w:rsidRPr="001350A8" w:rsidRDefault="001350A8" w:rsidP="001350A8">
            <w:pPr>
              <w:pStyle w:val="210"/>
              <w:shd w:val="clear" w:color="auto" w:fill="auto"/>
              <w:spacing w:before="0" w:line="276" w:lineRule="auto"/>
              <w:ind w:firstLine="0"/>
              <w:jc w:val="lef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1.7. Оптимизиране</w:t>
            </w:r>
            <w:r w:rsidRPr="001350A8">
              <w:rPr>
                <w:spacing w:val="1"/>
                <w:sz w:val="20"/>
                <w:szCs w:val="20"/>
              </w:rPr>
              <w:t xml:space="preserve"> </w:t>
            </w:r>
            <w:r w:rsidRPr="001350A8">
              <w:rPr>
                <w:sz w:val="20"/>
                <w:szCs w:val="20"/>
              </w:rPr>
              <w:t>на системата за</w:t>
            </w:r>
            <w:r w:rsidRPr="001350A8">
              <w:rPr>
                <w:spacing w:val="1"/>
                <w:sz w:val="20"/>
                <w:szCs w:val="20"/>
              </w:rPr>
              <w:t xml:space="preserve"> </w:t>
            </w:r>
            <w:r w:rsidRPr="001350A8">
              <w:rPr>
                <w:sz w:val="20"/>
                <w:szCs w:val="20"/>
              </w:rPr>
              <w:t>разделно събиране</w:t>
            </w:r>
            <w:r w:rsidRPr="001350A8">
              <w:rPr>
                <w:spacing w:val="1"/>
                <w:sz w:val="20"/>
                <w:szCs w:val="20"/>
              </w:rPr>
              <w:t xml:space="preserve"> </w:t>
            </w:r>
            <w:r w:rsidRPr="001350A8">
              <w:rPr>
                <w:sz w:val="20"/>
                <w:szCs w:val="20"/>
              </w:rPr>
              <w:t>на опасните</w:t>
            </w:r>
            <w:r w:rsidRPr="001350A8">
              <w:rPr>
                <w:spacing w:val="1"/>
                <w:sz w:val="20"/>
                <w:szCs w:val="20"/>
              </w:rPr>
              <w:t xml:space="preserve"> </w:t>
            </w:r>
            <w:r w:rsidRPr="001350A8">
              <w:rPr>
                <w:sz w:val="20"/>
                <w:szCs w:val="20"/>
              </w:rPr>
              <w:t>отпадъци</w:t>
            </w:r>
            <w:r w:rsidRPr="001350A8">
              <w:rPr>
                <w:spacing w:val="-7"/>
                <w:sz w:val="20"/>
                <w:szCs w:val="20"/>
              </w:rPr>
              <w:t xml:space="preserve"> </w:t>
            </w:r>
            <w:r w:rsidRPr="001350A8">
              <w:rPr>
                <w:sz w:val="20"/>
                <w:szCs w:val="20"/>
              </w:rPr>
              <w:t>от</w:t>
            </w:r>
            <w:r w:rsidRPr="001350A8">
              <w:rPr>
                <w:spacing w:val="-6"/>
                <w:sz w:val="20"/>
                <w:szCs w:val="20"/>
              </w:rPr>
              <w:t xml:space="preserve"> </w:t>
            </w:r>
            <w:r w:rsidRPr="001350A8">
              <w:rPr>
                <w:sz w:val="20"/>
                <w:szCs w:val="20"/>
              </w:rPr>
              <w:t>бита</w:t>
            </w:r>
            <w:r w:rsidRPr="001350A8">
              <w:rPr>
                <w:spacing w:val="-6"/>
                <w:sz w:val="20"/>
                <w:szCs w:val="20"/>
              </w:rPr>
              <w:t xml:space="preserve"> </w:t>
            </w:r>
            <w:r w:rsidRPr="001350A8">
              <w:rPr>
                <w:sz w:val="20"/>
                <w:szCs w:val="20"/>
              </w:rPr>
              <w:t>по</w:t>
            </w:r>
            <w:r w:rsidRPr="001350A8">
              <w:rPr>
                <w:spacing w:val="-47"/>
                <w:sz w:val="20"/>
                <w:szCs w:val="20"/>
              </w:rPr>
              <w:t xml:space="preserve"> </w:t>
            </w:r>
            <w:r w:rsidRPr="001350A8">
              <w:rPr>
                <w:sz w:val="20"/>
                <w:szCs w:val="20"/>
              </w:rPr>
              <w:t>договор с мобилни</w:t>
            </w:r>
            <w:r w:rsidRPr="001350A8">
              <w:rPr>
                <w:spacing w:val="1"/>
                <w:sz w:val="20"/>
                <w:szCs w:val="20"/>
              </w:rPr>
              <w:t xml:space="preserve"> </w:t>
            </w:r>
            <w:r w:rsidRPr="001350A8">
              <w:rPr>
                <w:sz w:val="20"/>
                <w:szCs w:val="20"/>
              </w:rPr>
              <w:t>пунктове</w:t>
            </w:r>
          </w:p>
        </w:tc>
        <w:tc>
          <w:tcPr>
            <w:tcW w:w="99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p>
        </w:tc>
        <w:tc>
          <w:tcPr>
            <w:tcW w:w="165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Общински</w:t>
            </w:r>
            <w:r w:rsidRPr="001350A8">
              <w:rPr>
                <w:spacing w:val="-6"/>
                <w:sz w:val="20"/>
                <w:szCs w:val="20"/>
              </w:rPr>
              <w:t xml:space="preserve"> </w:t>
            </w:r>
            <w:r w:rsidRPr="001350A8">
              <w:rPr>
                <w:sz w:val="20"/>
                <w:szCs w:val="20"/>
              </w:rPr>
              <w:t>бюджет</w:t>
            </w:r>
          </w:p>
        </w:tc>
        <w:tc>
          <w:tcPr>
            <w:tcW w:w="1182"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Намален риск за</w:t>
            </w:r>
            <w:r w:rsidRPr="001350A8">
              <w:rPr>
                <w:spacing w:val="1"/>
                <w:sz w:val="20"/>
                <w:szCs w:val="20"/>
              </w:rPr>
              <w:t xml:space="preserve"> </w:t>
            </w:r>
            <w:r w:rsidRPr="001350A8">
              <w:rPr>
                <w:sz w:val="20"/>
                <w:szCs w:val="20"/>
              </w:rPr>
              <w:t>околната</w:t>
            </w:r>
            <w:r w:rsidRPr="001350A8">
              <w:rPr>
                <w:spacing w:val="-9"/>
                <w:sz w:val="20"/>
                <w:szCs w:val="20"/>
              </w:rPr>
              <w:t xml:space="preserve"> </w:t>
            </w:r>
            <w:r w:rsidRPr="001350A8">
              <w:rPr>
                <w:sz w:val="20"/>
                <w:szCs w:val="20"/>
              </w:rPr>
              <w:t>среда</w:t>
            </w:r>
            <w:r w:rsidRPr="001350A8">
              <w:rPr>
                <w:spacing w:val="-9"/>
                <w:sz w:val="20"/>
                <w:szCs w:val="20"/>
              </w:rPr>
              <w:t xml:space="preserve"> </w:t>
            </w:r>
            <w:r w:rsidRPr="001350A8">
              <w:rPr>
                <w:sz w:val="20"/>
                <w:szCs w:val="20"/>
              </w:rPr>
              <w:t>от</w:t>
            </w:r>
            <w:r w:rsidRPr="001350A8">
              <w:rPr>
                <w:spacing w:val="-47"/>
                <w:sz w:val="20"/>
                <w:szCs w:val="20"/>
              </w:rPr>
              <w:t xml:space="preserve"> </w:t>
            </w:r>
            <w:r w:rsidRPr="001350A8">
              <w:rPr>
                <w:sz w:val="20"/>
                <w:szCs w:val="20"/>
              </w:rPr>
              <w:t>депонирани</w:t>
            </w:r>
            <w:r w:rsidRPr="001350A8">
              <w:rPr>
                <w:spacing w:val="1"/>
                <w:sz w:val="20"/>
                <w:szCs w:val="20"/>
              </w:rPr>
              <w:t xml:space="preserve"> </w:t>
            </w:r>
            <w:r w:rsidRPr="001350A8">
              <w:rPr>
                <w:sz w:val="20"/>
                <w:szCs w:val="20"/>
              </w:rPr>
              <w:t>опасни</w:t>
            </w:r>
            <w:r w:rsidRPr="001350A8">
              <w:rPr>
                <w:spacing w:val="-4"/>
                <w:sz w:val="20"/>
                <w:szCs w:val="20"/>
              </w:rPr>
              <w:t xml:space="preserve"> </w:t>
            </w:r>
            <w:r w:rsidRPr="001350A8">
              <w:rPr>
                <w:sz w:val="20"/>
                <w:szCs w:val="20"/>
              </w:rPr>
              <w:t>отпадъци</w:t>
            </w:r>
          </w:p>
        </w:tc>
        <w:tc>
          <w:tcPr>
            <w:tcW w:w="1938"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Брой</w:t>
            </w:r>
            <w:r w:rsidRPr="001350A8">
              <w:rPr>
                <w:spacing w:val="46"/>
                <w:sz w:val="20"/>
                <w:szCs w:val="20"/>
              </w:rPr>
              <w:t xml:space="preserve"> </w:t>
            </w:r>
            <w:r w:rsidRPr="001350A8">
              <w:rPr>
                <w:sz w:val="20"/>
                <w:szCs w:val="20"/>
              </w:rPr>
              <w:t>кампании</w:t>
            </w:r>
          </w:p>
        </w:tc>
        <w:tc>
          <w:tcPr>
            <w:tcW w:w="1608"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z w:val="20"/>
                <w:szCs w:val="20"/>
              </w:rPr>
            </w:pPr>
          </w:p>
          <w:p w:rsidR="001350A8" w:rsidRPr="001350A8" w:rsidRDefault="001350A8" w:rsidP="001350A8">
            <w:pPr>
              <w:pStyle w:val="TableParagraph"/>
              <w:spacing w:line="276" w:lineRule="auto"/>
              <w:rPr>
                <w:sz w:val="20"/>
                <w:szCs w:val="20"/>
              </w:rPr>
            </w:pPr>
            <w:r w:rsidRPr="001350A8">
              <w:rPr>
                <w:sz w:val="20"/>
                <w:szCs w:val="20"/>
              </w:rPr>
              <w:t>Приети</w:t>
            </w:r>
            <w:r w:rsidRPr="001350A8">
              <w:rPr>
                <w:spacing w:val="1"/>
                <w:sz w:val="20"/>
                <w:szCs w:val="20"/>
              </w:rPr>
              <w:t xml:space="preserve"> </w:t>
            </w:r>
            <w:r w:rsidRPr="001350A8">
              <w:rPr>
                <w:sz w:val="20"/>
                <w:szCs w:val="20"/>
              </w:rPr>
              <w:t>количества</w:t>
            </w:r>
            <w:r w:rsidRPr="001350A8">
              <w:rPr>
                <w:spacing w:val="1"/>
                <w:sz w:val="20"/>
                <w:szCs w:val="20"/>
              </w:rPr>
              <w:t xml:space="preserve"> </w:t>
            </w:r>
            <w:r w:rsidRPr="001350A8">
              <w:rPr>
                <w:sz w:val="20"/>
                <w:szCs w:val="20"/>
              </w:rPr>
              <w:t>опасни</w:t>
            </w:r>
            <w:r w:rsidRPr="001350A8">
              <w:rPr>
                <w:spacing w:val="1"/>
                <w:sz w:val="20"/>
                <w:szCs w:val="20"/>
              </w:rPr>
              <w:t xml:space="preserve"> </w:t>
            </w:r>
            <w:r w:rsidRPr="001350A8">
              <w:rPr>
                <w:spacing w:val="-1"/>
                <w:sz w:val="20"/>
                <w:szCs w:val="20"/>
              </w:rPr>
              <w:t xml:space="preserve">отпадъци </w:t>
            </w:r>
            <w:r w:rsidRPr="001350A8">
              <w:rPr>
                <w:sz w:val="20"/>
                <w:szCs w:val="20"/>
              </w:rPr>
              <w:t>от</w:t>
            </w:r>
            <w:r w:rsidRPr="001350A8">
              <w:rPr>
                <w:spacing w:val="-47"/>
                <w:sz w:val="20"/>
                <w:szCs w:val="20"/>
              </w:rPr>
              <w:t xml:space="preserve"> </w:t>
            </w:r>
            <w:r w:rsidRPr="001350A8">
              <w:rPr>
                <w:sz w:val="20"/>
                <w:szCs w:val="20"/>
              </w:rPr>
              <w:t>бита</w:t>
            </w:r>
          </w:p>
        </w:tc>
        <w:tc>
          <w:tcPr>
            <w:tcW w:w="1086"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pacing w:val="-1"/>
                <w:sz w:val="20"/>
                <w:szCs w:val="20"/>
              </w:rPr>
            </w:pPr>
          </w:p>
          <w:p w:rsidR="001350A8" w:rsidRPr="001350A8" w:rsidRDefault="001350A8" w:rsidP="001350A8">
            <w:pPr>
              <w:pStyle w:val="TableParagraph"/>
              <w:spacing w:line="276" w:lineRule="auto"/>
              <w:rPr>
                <w:sz w:val="20"/>
                <w:szCs w:val="20"/>
              </w:rPr>
            </w:pPr>
            <w:r w:rsidRPr="001350A8">
              <w:rPr>
                <w:spacing w:val="-1"/>
                <w:sz w:val="20"/>
                <w:szCs w:val="20"/>
              </w:rPr>
              <w:t>Община</w:t>
            </w:r>
            <w:r w:rsidRPr="001350A8">
              <w:rPr>
                <w:spacing w:val="-47"/>
                <w:sz w:val="20"/>
                <w:szCs w:val="20"/>
              </w:rPr>
              <w:t xml:space="preserve"> </w:t>
            </w:r>
            <w:r w:rsidRPr="001350A8">
              <w:rPr>
                <w:sz w:val="20"/>
                <w:szCs w:val="20"/>
              </w:rPr>
              <w:t>Гълъбово</w:t>
            </w:r>
          </w:p>
        </w:tc>
        <w:tc>
          <w:tcPr>
            <w:tcW w:w="1604" w:type="dxa"/>
            <w:tcBorders>
              <w:top w:val="single" w:sz="4" w:space="0" w:color="auto"/>
              <w:left w:val="single" w:sz="4" w:space="0" w:color="auto"/>
              <w:bottom w:val="single" w:sz="4" w:space="0" w:color="auto"/>
              <w:right w:val="single" w:sz="4" w:space="0" w:color="auto"/>
            </w:tcBorders>
          </w:tcPr>
          <w:p w:rsidR="00D50AFB" w:rsidRDefault="00D50AFB" w:rsidP="001350A8">
            <w:pPr>
              <w:pStyle w:val="TableParagraph"/>
              <w:spacing w:line="276" w:lineRule="auto"/>
              <w:rPr>
                <w:spacing w:val="-1"/>
                <w:sz w:val="20"/>
                <w:szCs w:val="20"/>
              </w:rPr>
            </w:pPr>
          </w:p>
          <w:p w:rsidR="001350A8" w:rsidRPr="001350A8" w:rsidRDefault="001350A8" w:rsidP="001350A8">
            <w:pPr>
              <w:pStyle w:val="TableParagraph"/>
              <w:spacing w:line="276" w:lineRule="auto"/>
              <w:rPr>
                <w:sz w:val="20"/>
                <w:szCs w:val="20"/>
              </w:rPr>
            </w:pPr>
            <w:r w:rsidRPr="001350A8">
              <w:rPr>
                <w:spacing w:val="-1"/>
                <w:sz w:val="20"/>
                <w:szCs w:val="20"/>
              </w:rPr>
              <w:t>Лицензирана</w:t>
            </w:r>
            <w:r w:rsidRPr="001350A8">
              <w:rPr>
                <w:spacing w:val="-47"/>
                <w:sz w:val="20"/>
                <w:szCs w:val="20"/>
              </w:rPr>
              <w:t xml:space="preserve"> </w:t>
            </w:r>
            <w:r w:rsidRPr="001350A8">
              <w:rPr>
                <w:sz w:val="20"/>
                <w:szCs w:val="20"/>
              </w:rPr>
              <w:t>фирма</w:t>
            </w:r>
          </w:p>
        </w:tc>
      </w:tr>
      <w:tr w:rsidR="001350A8" w:rsidRPr="001350A8" w:rsidTr="001350A8">
        <w:tc>
          <w:tcPr>
            <w:tcW w:w="1701" w:type="dxa"/>
            <w:vMerge/>
          </w:tcPr>
          <w:p w:rsidR="001350A8" w:rsidRPr="001350A8" w:rsidRDefault="001350A8" w:rsidP="001350A8">
            <w:pPr>
              <w:pStyle w:val="TableParagraph"/>
              <w:spacing w:line="276" w:lineRule="auto"/>
              <w:rPr>
                <w:sz w:val="20"/>
                <w:szCs w:val="20"/>
              </w:rPr>
            </w:pPr>
            <w:r w:rsidRPr="001350A8">
              <w:rPr>
                <w:sz w:val="20"/>
                <w:szCs w:val="20"/>
              </w:rPr>
              <w:t>1.</w:t>
            </w:r>
          </w:p>
          <w:p w:rsidR="001350A8" w:rsidRPr="001350A8" w:rsidRDefault="001350A8" w:rsidP="001350A8">
            <w:pPr>
              <w:pStyle w:val="TableParagraph"/>
              <w:spacing w:line="276" w:lineRule="auto"/>
              <w:rPr>
                <w:sz w:val="20"/>
                <w:szCs w:val="20"/>
              </w:rPr>
            </w:pPr>
            <w:r w:rsidRPr="001350A8">
              <w:rPr>
                <w:sz w:val="20"/>
                <w:szCs w:val="20"/>
              </w:rPr>
              <w:t>Намаляване</w:t>
            </w:r>
            <w:r w:rsidRPr="001350A8">
              <w:rPr>
                <w:spacing w:val="1"/>
                <w:sz w:val="20"/>
                <w:szCs w:val="20"/>
              </w:rPr>
              <w:t xml:space="preserve"> </w:t>
            </w:r>
            <w:r w:rsidRPr="001350A8">
              <w:rPr>
                <w:sz w:val="20"/>
                <w:szCs w:val="20"/>
              </w:rPr>
              <w:t>на</w:t>
            </w:r>
            <w:r w:rsidRPr="001350A8">
              <w:rPr>
                <w:spacing w:val="1"/>
                <w:sz w:val="20"/>
                <w:szCs w:val="20"/>
              </w:rPr>
              <w:t xml:space="preserve"> </w:t>
            </w:r>
            <w:r w:rsidRPr="001350A8">
              <w:rPr>
                <w:sz w:val="20"/>
                <w:szCs w:val="20"/>
              </w:rPr>
              <w:t>количествата</w:t>
            </w:r>
            <w:r w:rsidRPr="001350A8">
              <w:rPr>
                <w:spacing w:val="1"/>
                <w:sz w:val="20"/>
                <w:szCs w:val="20"/>
              </w:rPr>
              <w:t xml:space="preserve"> </w:t>
            </w:r>
            <w:r w:rsidRPr="001350A8">
              <w:rPr>
                <w:sz w:val="20"/>
                <w:szCs w:val="20"/>
              </w:rPr>
              <w:t>и на риска от</w:t>
            </w:r>
            <w:r w:rsidRPr="001350A8">
              <w:rPr>
                <w:spacing w:val="1"/>
                <w:sz w:val="20"/>
                <w:szCs w:val="20"/>
              </w:rPr>
              <w:t xml:space="preserve"> </w:t>
            </w:r>
            <w:r w:rsidRPr="001350A8">
              <w:rPr>
                <w:spacing w:val="-1"/>
                <w:sz w:val="20"/>
                <w:szCs w:val="20"/>
              </w:rPr>
              <w:t>депонираните</w:t>
            </w:r>
            <w:r w:rsidRPr="001350A8">
              <w:rPr>
                <w:spacing w:val="-47"/>
                <w:sz w:val="20"/>
                <w:szCs w:val="20"/>
              </w:rPr>
              <w:t xml:space="preserve"> </w:t>
            </w:r>
            <w:r w:rsidRPr="001350A8">
              <w:rPr>
                <w:sz w:val="20"/>
                <w:szCs w:val="20"/>
              </w:rPr>
              <w:t>битови и</w:t>
            </w:r>
            <w:r w:rsidRPr="001350A8">
              <w:rPr>
                <w:spacing w:val="1"/>
                <w:sz w:val="20"/>
                <w:szCs w:val="20"/>
              </w:rPr>
              <w:t xml:space="preserve"> </w:t>
            </w:r>
            <w:r w:rsidRPr="001350A8">
              <w:rPr>
                <w:sz w:val="20"/>
                <w:szCs w:val="20"/>
              </w:rPr>
              <w:t>други</w:t>
            </w:r>
            <w:r w:rsidRPr="001350A8">
              <w:rPr>
                <w:spacing w:val="1"/>
                <w:sz w:val="20"/>
                <w:szCs w:val="20"/>
              </w:rPr>
              <w:t xml:space="preserve"> </w:t>
            </w:r>
            <w:r w:rsidRPr="001350A8">
              <w:rPr>
                <w:sz w:val="20"/>
                <w:szCs w:val="20"/>
              </w:rPr>
              <w:t>отпадъци</w:t>
            </w:r>
          </w:p>
        </w:tc>
        <w:tc>
          <w:tcPr>
            <w:tcW w:w="2127"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pacing w:val="-1"/>
                <w:sz w:val="20"/>
                <w:szCs w:val="20"/>
              </w:rPr>
              <w:t>1.8.Рехабилитация</w:t>
            </w:r>
            <w:r w:rsidR="00A7632C">
              <w:rPr>
                <w:spacing w:val="-1"/>
                <w:sz w:val="20"/>
                <w:szCs w:val="20"/>
              </w:rPr>
              <w:t xml:space="preserve">  </w:t>
            </w:r>
            <w:r w:rsidRPr="001350A8">
              <w:rPr>
                <w:spacing w:val="-47"/>
                <w:sz w:val="20"/>
                <w:szCs w:val="20"/>
              </w:rPr>
              <w:t xml:space="preserve"> </w:t>
            </w:r>
            <w:r w:rsidRPr="001350A8">
              <w:rPr>
                <w:sz w:val="20"/>
                <w:szCs w:val="20"/>
              </w:rPr>
              <w:t>на замърсени с</w:t>
            </w:r>
            <w:r w:rsidRPr="001350A8">
              <w:rPr>
                <w:spacing w:val="1"/>
                <w:sz w:val="20"/>
                <w:szCs w:val="20"/>
              </w:rPr>
              <w:t xml:space="preserve"> </w:t>
            </w:r>
            <w:r w:rsidRPr="001350A8">
              <w:rPr>
                <w:sz w:val="20"/>
                <w:szCs w:val="20"/>
              </w:rPr>
              <w:t>отпадъци терени</w:t>
            </w:r>
            <w:r w:rsidRPr="001350A8">
              <w:rPr>
                <w:spacing w:val="1"/>
                <w:sz w:val="20"/>
                <w:szCs w:val="20"/>
              </w:rPr>
              <w:t xml:space="preserve"> </w:t>
            </w:r>
            <w:r w:rsidRPr="001350A8">
              <w:rPr>
                <w:sz w:val="20"/>
                <w:szCs w:val="20"/>
              </w:rPr>
              <w:t>около населените</w:t>
            </w:r>
            <w:r w:rsidRPr="001350A8">
              <w:rPr>
                <w:spacing w:val="1"/>
                <w:sz w:val="20"/>
                <w:szCs w:val="20"/>
              </w:rPr>
              <w:t xml:space="preserve"> </w:t>
            </w:r>
            <w:r w:rsidRPr="001350A8">
              <w:rPr>
                <w:sz w:val="20"/>
                <w:szCs w:val="20"/>
              </w:rPr>
              <w:t>места</w:t>
            </w:r>
            <w:r w:rsidRPr="001350A8">
              <w:rPr>
                <w:spacing w:val="-2"/>
                <w:sz w:val="20"/>
                <w:szCs w:val="20"/>
              </w:rPr>
              <w:t xml:space="preserve"> </w:t>
            </w:r>
            <w:r w:rsidRPr="001350A8">
              <w:rPr>
                <w:sz w:val="20"/>
                <w:szCs w:val="20"/>
              </w:rPr>
              <w:t>в</w:t>
            </w:r>
            <w:r w:rsidRPr="001350A8">
              <w:rPr>
                <w:spacing w:val="-3"/>
                <w:sz w:val="20"/>
                <w:szCs w:val="20"/>
              </w:rPr>
              <w:t xml:space="preserve"> </w:t>
            </w:r>
            <w:r w:rsidRPr="001350A8">
              <w:rPr>
                <w:sz w:val="20"/>
                <w:szCs w:val="20"/>
              </w:rPr>
              <w:t>общината</w:t>
            </w:r>
          </w:p>
        </w:tc>
        <w:tc>
          <w:tcPr>
            <w:tcW w:w="99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p>
        </w:tc>
        <w:tc>
          <w:tcPr>
            <w:tcW w:w="165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Общински</w:t>
            </w:r>
            <w:r w:rsidRPr="001350A8">
              <w:rPr>
                <w:spacing w:val="-6"/>
                <w:sz w:val="20"/>
                <w:szCs w:val="20"/>
              </w:rPr>
              <w:t xml:space="preserve"> </w:t>
            </w:r>
            <w:r w:rsidRPr="001350A8">
              <w:rPr>
                <w:sz w:val="20"/>
                <w:szCs w:val="20"/>
              </w:rPr>
              <w:t>бюджет</w:t>
            </w:r>
          </w:p>
        </w:tc>
        <w:tc>
          <w:tcPr>
            <w:tcW w:w="1182"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Намален риск за</w:t>
            </w:r>
            <w:r w:rsidRPr="001350A8">
              <w:rPr>
                <w:spacing w:val="1"/>
                <w:sz w:val="20"/>
                <w:szCs w:val="20"/>
              </w:rPr>
              <w:t xml:space="preserve"> </w:t>
            </w:r>
            <w:r w:rsidRPr="001350A8">
              <w:rPr>
                <w:sz w:val="20"/>
                <w:szCs w:val="20"/>
              </w:rPr>
              <w:t>околната среда от</w:t>
            </w:r>
            <w:r w:rsidRPr="001350A8">
              <w:rPr>
                <w:spacing w:val="1"/>
                <w:sz w:val="20"/>
                <w:szCs w:val="20"/>
              </w:rPr>
              <w:t xml:space="preserve"> </w:t>
            </w:r>
            <w:r w:rsidRPr="001350A8">
              <w:rPr>
                <w:spacing w:val="-1"/>
                <w:sz w:val="20"/>
                <w:szCs w:val="20"/>
              </w:rPr>
              <w:t>нерегламентирани</w:t>
            </w:r>
            <w:r w:rsidRPr="001350A8">
              <w:rPr>
                <w:spacing w:val="-47"/>
                <w:sz w:val="20"/>
                <w:szCs w:val="20"/>
              </w:rPr>
              <w:t xml:space="preserve"> </w:t>
            </w:r>
            <w:r w:rsidRPr="001350A8">
              <w:rPr>
                <w:sz w:val="20"/>
                <w:szCs w:val="20"/>
              </w:rPr>
              <w:t>замърсявания с</w:t>
            </w:r>
            <w:r w:rsidRPr="001350A8">
              <w:rPr>
                <w:spacing w:val="1"/>
                <w:sz w:val="20"/>
                <w:szCs w:val="20"/>
              </w:rPr>
              <w:t xml:space="preserve"> </w:t>
            </w:r>
            <w:r w:rsidRPr="001350A8">
              <w:rPr>
                <w:sz w:val="20"/>
                <w:szCs w:val="20"/>
              </w:rPr>
              <w:t>отпадъци</w:t>
            </w:r>
          </w:p>
        </w:tc>
        <w:tc>
          <w:tcPr>
            <w:tcW w:w="1938"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pacing w:val="-1"/>
                <w:sz w:val="20"/>
                <w:szCs w:val="20"/>
              </w:rPr>
              <w:t>Рехабилитация</w:t>
            </w:r>
            <w:r w:rsidRPr="001350A8">
              <w:rPr>
                <w:spacing w:val="-47"/>
                <w:sz w:val="20"/>
                <w:szCs w:val="20"/>
              </w:rPr>
              <w:t xml:space="preserve"> </w:t>
            </w:r>
            <w:r w:rsidR="00616A06">
              <w:rPr>
                <w:spacing w:val="-47"/>
                <w:sz w:val="20"/>
                <w:szCs w:val="20"/>
              </w:rPr>
              <w:t xml:space="preserve">                           </w:t>
            </w:r>
            <w:r w:rsidRPr="001350A8">
              <w:rPr>
                <w:sz w:val="20"/>
                <w:szCs w:val="20"/>
              </w:rPr>
              <w:t>на замърсени с</w:t>
            </w:r>
            <w:r w:rsidRPr="001350A8">
              <w:rPr>
                <w:spacing w:val="-47"/>
                <w:sz w:val="20"/>
                <w:szCs w:val="20"/>
              </w:rPr>
              <w:t xml:space="preserve"> </w:t>
            </w:r>
            <w:r w:rsidRPr="001350A8">
              <w:rPr>
                <w:sz w:val="20"/>
                <w:szCs w:val="20"/>
              </w:rPr>
              <w:t>отпадъци</w:t>
            </w:r>
            <w:r w:rsidRPr="001350A8">
              <w:rPr>
                <w:spacing w:val="1"/>
                <w:sz w:val="20"/>
                <w:szCs w:val="20"/>
              </w:rPr>
              <w:t xml:space="preserve"> </w:t>
            </w:r>
            <w:r w:rsidRPr="001350A8">
              <w:rPr>
                <w:sz w:val="20"/>
                <w:szCs w:val="20"/>
              </w:rPr>
              <w:t>терени около</w:t>
            </w:r>
            <w:r w:rsidRPr="001350A8">
              <w:rPr>
                <w:spacing w:val="1"/>
                <w:sz w:val="20"/>
                <w:szCs w:val="20"/>
              </w:rPr>
              <w:t xml:space="preserve"> </w:t>
            </w:r>
            <w:r w:rsidRPr="001350A8">
              <w:rPr>
                <w:sz w:val="20"/>
                <w:szCs w:val="20"/>
              </w:rPr>
              <w:t>населените</w:t>
            </w:r>
            <w:r w:rsidRPr="001350A8">
              <w:rPr>
                <w:spacing w:val="1"/>
                <w:sz w:val="20"/>
                <w:szCs w:val="20"/>
              </w:rPr>
              <w:t xml:space="preserve"> </w:t>
            </w:r>
            <w:r w:rsidRPr="001350A8">
              <w:rPr>
                <w:sz w:val="20"/>
                <w:szCs w:val="20"/>
              </w:rPr>
              <w:t>места в</w:t>
            </w:r>
            <w:r w:rsidRPr="001350A8">
              <w:rPr>
                <w:spacing w:val="1"/>
                <w:sz w:val="20"/>
                <w:szCs w:val="20"/>
              </w:rPr>
              <w:t xml:space="preserve"> </w:t>
            </w:r>
            <w:r w:rsidRPr="001350A8">
              <w:rPr>
                <w:sz w:val="20"/>
                <w:szCs w:val="20"/>
              </w:rPr>
              <w:t>общината</w:t>
            </w:r>
          </w:p>
        </w:tc>
        <w:tc>
          <w:tcPr>
            <w:tcW w:w="1608"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Брой</w:t>
            </w:r>
            <w:r w:rsidRPr="001350A8">
              <w:rPr>
                <w:spacing w:val="1"/>
                <w:sz w:val="20"/>
                <w:szCs w:val="20"/>
              </w:rPr>
              <w:t xml:space="preserve"> </w:t>
            </w:r>
            <w:r w:rsidRPr="001350A8">
              <w:rPr>
                <w:spacing w:val="-1"/>
                <w:sz w:val="20"/>
                <w:szCs w:val="20"/>
              </w:rPr>
              <w:t>рехабилитирани</w:t>
            </w:r>
            <w:r w:rsidRPr="001350A8">
              <w:rPr>
                <w:spacing w:val="-47"/>
                <w:sz w:val="20"/>
                <w:szCs w:val="20"/>
              </w:rPr>
              <w:t xml:space="preserve"> </w:t>
            </w:r>
            <w:r w:rsidRPr="001350A8">
              <w:rPr>
                <w:sz w:val="20"/>
                <w:szCs w:val="20"/>
              </w:rPr>
              <w:t>терени</w:t>
            </w:r>
          </w:p>
        </w:tc>
        <w:tc>
          <w:tcPr>
            <w:tcW w:w="1086"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pacing w:val="-1"/>
                <w:sz w:val="20"/>
                <w:szCs w:val="20"/>
              </w:rPr>
              <w:t>Община</w:t>
            </w:r>
            <w:r w:rsidRPr="001350A8">
              <w:rPr>
                <w:spacing w:val="-47"/>
                <w:sz w:val="20"/>
                <w:szCs w:val="20"/>
              </w:rPr>
              <w:t xml:space="preserve"> </w:t>
            </w:r>
            <w:r w:rsidRPr="001350A8">
              <w:rPr>
                <w:sz w:val="20"/>
                <w:szCs w:val="20"/>
              </w:rPr>
              <w:t>Гълъбово</w:t>
            </w:r>
          </w:p>
        </w:tc>
        <w:tc>
          <w:tcPr>
            <w:tcW w:w="1604"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p>
        </w:tc>
      </w:tr>
      <w:tr w:rsidR="001350A8" w:rsidRPr="001350A8" w:rsidTr="001350A8">
        <w:tc>
          <w:tcPr>
            <w:tcW w:w="1701" w:type="dxa"/>
            <w:vMerge/>
          </w:tcPr>
          <w:p w:rsidR="001350A8" w:rsidRPr="001350A8" w:rsidRDefault="001350A8" w:rsidP="001350A8">
            <w:pPr>
              <w:pStyle w:val="210"/>
              <w:shd w:val="clear" w:color="auto" w:fill="auto"/>
              <w:spacing w:before="0" w:line="276" w:lineRule="auto"/>
              <w:ind w:firstLine="0"/>
              <w:jc w:val="left"/>
              <w:rPr>
                <w:rFonts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tcPr>
          <w:p w:rsidR="001350A8" w:rsidRPr="001350A8" w:rsidRDefault="001350A8" w:rsidP="00A7632C">
            <w:pPr>
              <w:pStyle w:val="TableParagraph"/>
              <w:spacing w:line="276" w:lineRule="auto"/>
              <w:rPr>
                <w:sz w:val="20"/>
                <w:szCs w:val="20"/>
              </w:rPr>
            </w:pPr>
            <w:r w:rsidRPr="001350A8">
              <w:rPr>
                <w:sz w:val="20"/>
                <w:szCs w:val="20"/>
              </w:rPr>
              <w:t xml:space="preserve">1. </w:t>
            </w:r>
            <w:r w:rsidR="00A7632C">
              <w:rPr>
                <w:sz w:val="20"/>
                <w:szCs w:val="20"/>
              </w:rPr>
              <w:t>9.</w:t>
            </w:r>
            <w:r w:rsidRPr="001350A8">
              <w:rPr>
                <w:sz w:val="20"/>
                <w:szCs w:val="20"/>
              </w:rPr>
              <w:t>Оптимизиране/</w:t>
            </w:r>
            <w:r w:rsidRPr="001350A8">
              <w:rPr>
                <w:spacing w:val="-47"/>
                <w:sz w:val="20"/>
                <w:szCs w:val="20"/>
              </w:rPr>
              <w:t xml:space="preserve"> </w:t>
            </w:r>
            <w:r w:rsidRPr="001350A8">
              <w:rPr>
                <w:spacing w:val="-1"/>
                <w:sz w:val="20"/>
                <w:szCs w:val="20"/>
              </w:rPr>
              <w:t xml:space="preserve">надграждане </w:t>
            </w:r>
            <w:r w:rsidRPr="001350A8">
              <w:rPr>
                <w:sz w:val="20"/>
                <w:szCs w:val="20"/>
              </w:rPr>
              <w:t>на</w:t>
            </w:r>
            <w:r w:rsidRPr="001350A8">
              <w:rPr>
                <w:spacing w:val="-47"/>
                <w:sz w:val="20"/>
                <w:szCs w:val="20"/>
              </w:rPr>
              <w:t xml:space="preserve"> </w:t>
            </w:r>
            <w:r w:rsidRPr="001350A8">
              <w:rPr>
                <w:sz w:val="20"/>
                <w:szCs w:val="20"/>
              </w:rPr>
              <w:t>регионалната</w:t>
            </w:r>
            <w:r w:rsidRPr="001350A8">
              <w:rPr>
                <w:spacing w:val="1"/>
                <w:sz w:val="20"/>
                <w:szCs w:val="20"/>
              </w:rPr>
              <w:t xml:space="preserve"> </w:t>
            </w:r>
            <w:r w:rsidRPr="001350A8">
              <w:rPr>
                <w:sz w:val="20"/>
                <w:szCs w:val="20"/>
              </w:rPr>
              <w:t>система за</w:t>
            </w:r>
            <w:r w:rsidRPr="001350A8">
              <w:rPr>
                <w:spacing w:val="1"/>
                <w:sz w:val="20"/>
                <w:szCs w:val="20"/>
              </w:rPr>
              <w:t xml:space="preserve"> </w:t>
            </w:r>
            <w:r w:rsidRPr="001350A8">
              <w:rPr>
                <w:sz w:val="20"/>
                <w:szCs w:val="20"/>
              </w:rPr>
              <w:t>управление на</w:t>
            </w:r>
            <w:r w:rsidRPr="001350A8">
              <w:rPr>
                <w:spacing w:val="1"/>
                <w:sz w:val="20"/>
                <w:szCs w:val="20"/>
              </w:rPr>
              <w:t xml:space="preserve"> </w:t>
            </w:r>
            <w:r w:rsidRPr="001350A8">
              <w:rPr>
                <w:sz w:val="20"/>
                <w:szCs w:val="20"/>
              </w:rPr>
              <w:t>отпадъците</w:t>
            </w:r>
          </w:p>
        </w:tc>
        <w:tc>
          <w:tcPr>
            <w:tcW w:w="99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p>
        </w:tc>
        <w:tc>
          <w:tcPr>
            <w:tcW w:w="165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ОПОС,</w:t>
            </w:r>
            <w:r w:rsidRPr="001350A8">
              <w:rPr>
                <w:spacing w:val="-9"/>
                <w:sz w:val="20"/>
                <w:szCs w:val="20"/>
              </w:rPr>
              <w:t xml:space="preserve"> </w:t>
            </w:r>
            <w:r w:rsidRPr="001350A8">
              <w:rPr>
                <w:sz w:val="20"/>
                <w:szCs w:val="20"/>
              </w:rPr>
              <w:t>Общински</w:t>
            </w:r>
            <w:r w:rsidRPr="001350A8">
              <w:rPr>
                <w:spacing w:val="-47"/>
                <w:sz w:val="20"/>
                <w:szCs w:val="20"/>
              </w:rPr>
              <w:t xml:space="preserve"> </w:t>
            </w:r>
            <w:r w:rsidRPr="001350A8">
              <w:rPr>
                <w:sz w:val="20"/>
                <w:szCs w:val="20"/>
              </w:rPr>
              <w:t>бюджети</w:t>
            </w:r>
          </w:p>
        </w:tc>
        <w:tc>
          <w:tcPr>
            <w:tcW w:w="1182"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2021 -</w:t>
            </w:r>
            <w:r w:rsidRPr="001350A8">
              <w:rPr>
                <w:spacing w:val="-2"/>
                <w:sz w:val="20"/>
                <w:szCs w:val="20"/>
              </w:rPr>
              <w:t xml:space="preserve"> </w:t>
            </w:r>
            <w:r w:rsidRPr="001350A8">
              <w:rPr>
                <w:sz w:val="20"/>
                <w:szCs w:val="20"/>
              </w:rPr>
              <w:t>2028</w:t>
            </w:r>
          </w:p>
        </w:tc>
        <w:tc>
          <w:tcPr>
            <w:tcW w:w="1843"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Осигурена</w:t>
            </w:r>
            <w:r w:rsidRPr="001350A8">
              <w:rPr>
                <w:spacing w:val="1"/>
                <w:sz w:val="20"/>
                <w:szCs w:val="20"/>
              </w:rPr>
              <w:t xml:space="preserve"> </w:t>
            </w:r>
            <w:r w:rsidRPr="001350A8">
              <w:rPr>
                <w:sz w:val="20"/>
                <w:szCs w:val="20"/>
              </w:rPr>
              <w:t>необходима</w:t>
            </w:r>
            <w:r w:rsidRPr="001350A8">
              <w:rPr>
                <w:spacing w:val="1"/>
                <w:sz w:val="20"/>
                <w:szCs w:val="20"/>
              </w:rPr>
              <w:t xml:space="preserve"> </w:t>
            </w:r>
            <w:r w:rsidRPr="001350A8">
              <w:rPr>
                <w:sz w:val="20"/>
                <w:szCs w:val="20"/>
              </w:rPr>
              <w:t>инфраструктура с</w:t>
            </w:r>
            <w:r w:rsidRPr="001350A8">
              <w:rPr>
                <w:spacing w:val="1"/>
                <w:sz w:val="20"/>
                <w:szCs w:val="20"/>
              </w:rPr>
              <w:t xml:space="preserve"> </w:t>
            </w:r>
            <w:r w:rsidRPr="001350A8">
              <w:rPr>
                <w:sz w:val="20"/>
                <w:szCs w:val="20"/>
              </w:rPr>
              <w:t>цел</w:t>
            </w:r>
            <w:r w:rsidRPr="001350A8">
              <w:rPr>
                <w:spacing w:val="-5"/>
                <w:sz w:val="20"/>
                <w:szCs w:val="20"/>
              </w:rPr>
              <w:t xml:space="preserve"> </w:t>
            </w:r>
            <w:r w:rsidRPr="001350A8">
              <w:rPr>
                <w:sz w:val="20"/>
                <w:szCs w:val="20"/>
              </w:rPr>
              <w:t>намаляване</w:t>
            </w:r>
            <w:r w:rsidRPr="001350A8">
              <w:rPr>
                <w:spacing w:val="-4"/>
                <w:sz w:val="20"/>
                <w:szCs w:val="20"/>
              </w:rPr>
              <w:t xml:space="preserve"> </w:t>
            </w:r>
            <w:r w:rsidRPr="001350A8">
              <w:rPr>
                <w:sz w:val="20"/>
                <w:szCs w:val="20"/>
              </w:rPr>
              <w:t>на</w:t>
            </w:r>
            <w:r w:rsidRPr="001350A8">
              <w:rPr>
                <w:spacing w:val="-47"/>
                <w:sz w:val="20"/>
                <w:szCs w:val="20"/>
              </w:rPr>
              <w:t xml:space="preserve"> </w:t>
            </w:r>
            <w:r w:rsidRPr="001350A8">
              <w:rPr>
                <w:sz w:val="20"/>
                <w:szCs w:val="20"/>
              </w:rPr>
              <w:t>количеството</w:t>
            </w:r>
            <w:r w:rsidRPr="001350A8">
              <w:rPr>
                <w:spacing w:val="1"/>
                <w:sz w:val="20"/>
                <w:szCs w:val="20"/>
              </w:rPr>
              <w:t xml:space="preserve"> </w:t>
            </w:r>
            <w:r w:rsidRPr="001350A8">
              <w:rPr>
                <w:sz w:val="20"/>
                <w:szCs w:val="20"/>
              </w:rPr>
              <w:t>депонирани</w:t>
            </w:r>
            <w:r w:rsidRPr="001350A8">
              <w:rPr>
                <w:spacing w:val="1"/>
                <w:sz w:val="20"/>
                <w:szCs w:val="20"/>
              </w:rPr>
              <w:t xml:space="preserve"> </w:t>
            </w:r>
            <w:r w:rsidRPr="001350A8">
              <w:rPr>
                <w:sz w:val="20"/>
                <w:szCs w:val="20"/>
              </w:rPr>
              <w:t>битови</w:t>
            </w:r>
            <w:r w:rsidRPr="001350A8">
              <w:rPr>
                <w:spacing w:val="-3"/>
                <w:sz w:val="20"/>
                <w:szCs w:val="20"/>
              </w:rPr>
              <w:t xml:space="preserve"> </w:t>
            </w:r>
            <w:r w:rsidRPr="001350A8">
              <w:rPr>
                <w:sz w:val="20"/>
                <w:szCs w:val="20"/>
              </w:rPr>
              <w:t>отпадъци</w:t>
            </w:r>
          </w:p>
        </w:tc>
        <w:tc>
          <w:tcPr>
            <w:tcW w:w="1938"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z w:val="20"/>
                <w:szCs w:val="20"/>
              </w:rPr>
              <w:t>Договорите за</w:t>
            </w:r>
            <w:r w:rsidRPr="001350A8">
              <w:rPr>
                <w:spacing w:val="1"/>
                <w:sz w:val="20"/>
                <w:szCs w:val="20"/>
              </w:rPr>
              <w:t xml:space="preserve"> </w:t>
            </w:r>
            <w:r w:rsidRPr="001350A8">
              <w:rPr>
                <w:sz w:val="20"/>
                <w:szCs w:val="20"/>
              </w:rPr>
              <w:t>изпълнение на</w:t>
            </w:r>
            <w:r w:rsidRPr="001350A8">
              <w:rPr>
                <w:spacing w:val="1"/>
                <w:sz w:val="20"/>
                <w:szCs w:val="20"/>
              </w:rPr>
              <w:t xml:space="preserve"> </w:t>
            </w:r>
            <w:r w:rsidRPr="001350A8">
              <w:rPr>
                <w:sz w:val="20"/>
                <w:szCs w:val="20"/>
              </w:rPr>
              <w:t>проектите са</w:t>
            </w:r>
            <w:r w:rsidRPr="001350A8">
              <w:rPr>
                <w:spacing w:val="1"/>
                <w:sz w:val="20"/>
                <w:szCs w:val="20"/>
              </w:rPr>
              <w:t xml:space="preserve"> </w:t>
            </w:r>
            <w:r w:rsidRPr="001350A8">
              <w:rPr>
                <w:sz w:val="20"/>
                <w:szCs w:val="20"/>
              </w:rPr>
              <w:t>приключили с</w:t>
            </w:r>
            <w:r w:rsidRPr="001350A8">
              <w:rPr>
                <w:spacing w:val="1"/>
                <w:sz w:val="20"/>
                <w:szCs w:val="20"/>
              </w:rPr>
              <w:t xml:space="preserve"> </w:t>
            </w:r>
            <w:r w:rsidRPr="001350A8">
              <w:rPr>
                <w:sz w:val="20"/>
                <w:szCs w:val="20"/>
              </w:rPr>
              <w:t>въведени в</w:t>
            </w:r>
            <w:r w:rsidRPr="001350A8">
              <w:rPr>
                <w:spacing w:val="1"/>
                <w:sz w:val="20"/>
                <w:szCs w:val="20"/>
              </w:rPr>
              <w:t xml:space="preserve"> </w:t>
            </w:r>
            <w:r w:rsidRPr="001350A8">
              <w:rPr>
                <w:sz w:val="20"/>
                <w:szCs w:val="20"/>
              </w:rPr>
              <w:t>експлоатация</w:t>
            </w:r>
            <w:r w:rsidRPr="001350A8">
              <w:rPr>
                <w:spacing w:val="1"/>
                <w:sz w:val="20"/>
                <w:szCs w:val="20"/>
              </w:rPr>
              <w:t xml:space="preserve"> </w:t>
            </w:r>
            <w:r w:rsidRPr="001350A8">
              <w:rPr>
                <w:sz w:val="20"/>
                <w:szCs w:val="20"/>
              </w:rPr>
              <w:t>инсталации;</w:t>
            </w:r>
            <w:r w:rsidRPr="001350A8">
              <w:rPr>
                <w:spacing w:val="1"/>
                <w:sz w:val="20"/>
                <w:szCs w:val="20"/>
              </w:rPr>
              <w:t xml:space="preserve"> </w:t>
            </w:r>
            <w:r w:rsidRPr="001350A8">
              <w:rPr>
                <w:spacing w:val="-1"/>
                <w:sz w:val="20"/>
                <w:szCs w:val="20"/>
              </w:rPr>
              <w:t>брой изградени</w:t>
            </w:r>
            <w:r w:rsidRPr="001350A8">
              <w:rPr>
                <w:spacing w:val="-47"/>
                <w:sz w:val="20"/>
                <w:szCs w:val="20"/>
              </w:rPr>
              <w:t xml:space="preserve"> </w:t>
            </w:r>
            <w:r w:rsidRPr="001350A8">
              <w:rPr>
                <w:sz w:val="20"/>
                <w:szCs w:val="20"/>
              </w:rPr>
              <w:t>инсталации</w:t>
            </w:r>
          </w:p>
        </w:tc>
        <w:tc>
          <w:tcPr>
            <w:tcW w:w="1608" w:type="dxa"/>
            <w:tcBorders>
              <w:top w:val="single" w:sz="4" w:space="0" w:color="auto"/>
              <w:left w:val="single" w:sz="4" w:space="0" w:color="auto"/>
              <w:bottom w:val="single" w:sz="4" w:space="0" w:color="auto"/>
              <w:right w:val="single" w:sz="4" w:space="0" w:color="auto"/>
            </w:tcBorders>
          </w:tcPr>
          <w:p w:rsidR="001350A8" w:rsidRPr="001350A8" w:rsidRDefault="001350A8" w:rsidP="00616A06">
            <w:pPr>
              <w:pStyle w:val="TableParagraph"/>
              <w:spacing w:line="276" w:lineRule="auto"/>
              <w:rPr>
                <w:sz w:val="20"/>
                <w:szCs w:val="20"/>
              </w:rPr>
            </w:pPr>
            <w:r w:rsidRPr="001350A8">
              <w:rPr>
                <w:sz w:val="20"/>
                <w:szCs w:val="20"/>
              </w:rPr>
              <w:t>Намалено</w:t>
            </w:r>
            <w:r w:rsidRPr="001350A8">
              <w:rPr>
                <w:spacing w:val="1"/>
                <w:sz w:val="20"/>
                <w:szCs w:val="20"/>
              </w:rPr>
              <w:t xml:space="preserve"> </w:t>
            </w:r>
            <w:r w:rsidRPr="001350A8">
              <w:rPr>
                <w:sz w:val="20"/>
                <w:szCs w:val="20"/>
              </w:rPr>
              <w:t>количество</w:t>
            </w:r>
            <w:r w:rsidRPr="001350A8">
              <w:rPr>
                <w:spacing w:val="1"/>
                <w:sz w:val="20"/>
                <w:szCs w:val="20"/>
              </w:rPr>
              <w:t xml:space="preserve"> </w:t>
            </w:r>
            <w:r w:rsidR="00616A06">
              <w:rPr>
                <w:spacing w:val="1"/>
                <w:sz w:val="20"/>
                <w:szCs w:val="20"/>
              </w:rPr>
              <w:t>депонирани</w:t>
            </w:r>
            <w:r w:rsidRPr="001350A8">
              <w:rPr>
                <w:spacing w:val="1"/>
                <w:w w:val="95"/>
                <w:sz w:val="20"/>
                <w:szCs w:val="20"/>
              </w:rPr>
              <w:t xml:space="preserve"> </w:t>
            </w:r>
            <w:r w:rsidRPr="001350A8">
              <w:rPr>
                <w:sz w:val="20"/>
                <w:szCs w:val="20"/>
              </w:rPr>
              <w:t>битови</w:t>
            </w:r>
            <w:r w:rsidRPr="001350A8">
              <w:rPr>
                <w:spacing w:val="1"/>
                <w:sz w:val="20"/>
                <w:szCs w:val="20"/>
              </w:rPr>
              <w:t xml:space="preserve"> </w:t>
            </w:r>
            <w:r w:rsidRPr="001350A8">
              <w:rPr>
                <w:sz w:val="20"/>
                <w:szCs w:val="20"/>
              </w:rPr>
              <w:t>отпадъци и</w:t>
            </w:r>
            <w:r w:rsidRPr="001350A8">
              <w:rPr>
                <w:spacing w:val="1"/>
                <w:sz w:val="20"/>
                <w:szCs w:val="20"/>
              </w:rPr>
              <w:t xml:space="preserve"> </w:t>
            </w:r>
            <w:r w:rsidRPr="001350A8">
              <w:rPr>
                <w:sz w:val="20"/>
                <w:szCs w:val="20"/>
              </w:rPr>
              <w:t>постигнати</w:t>
            </w:r>
            <w:r w:rsidRPr="001350A8">
              <w:rPr>
                <w:spacing w:val="1"/>
                <w:sz w:val="20"/>
                <w:szCs w:val="20"/>
              </w:rPr>
              <w:t xml:space="preserve"> </w:t>
            </w:r>
            <w:r w:rsidRPr="001350A8">
              <w:rPr>
                <w:sz w:val="20"/>
                <w:szCs w:val="20"/>
              </w:rPr>
              <w:t>цели към</w:t>
            </w:r>
            <w:r w:rsidRPr="001350A8">
              <w:rPr>
                <w:spacing w:val="1"/>
                <w:sz w:val="20"/>
                <w:szCs w:val="20"/>
              </w:rPr>
              <w:t xml:space="preserve"> </w:t>
            </w:r>
            <w:r w:rsidRPr="001350A8">
              <w:rPr>
                <w:sz w:val="20"/>
                <w:szCs w:val="20"/>
              </w:rPr>
              <w:t>2030/2035</w:t>
            </w:r>
            <w:r w:rsidRPr="001350A8">
              <w:rPr>
                <w:spacing w:val="-1"/>
                <w:sz w:val="20"/>
                <w:szCs w:val="20"/>
              </w:rPr>
              <w:t xml:space="preserve"> </w:t>
            </w:r>
            <w:r w:rsidRPr="001350A8">
              <w:rPr>
                <w:sz w:val="20"/>
                <w:szCs w:val="20"/>
              </w:rPr>
              <w:t>г</w:t>
            </w:r>
          </w:p>
        </w:tc>
        <w:tc>
          <w:tcPr>
            <w:tcW w:w="1086"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r w:rsidRPr="001350A8">
              <w:rPr>
                <w:spacing w:val="-1"/>
                <w:sz w:val="20"/>
                <w:szCs w:val="20"/>
              </w:rPr>
              <w:t xml:space="preserve">РСУО </w:t>
            </w:r>
            <w:r w:rsidRPr="001350A8">
              <w:rPr>
                <w:sz w:val="20"/>
                <w:szCs w:val="20"/>
              </w:rPr>
              <w:t>Стара</w:t>
            </w:r>
            <w:r w:rsidRPr="001350A8">
              <w:rPr>
                <w:spacing w:val="-47"/>
                <w:sz w:val="20"/>
                <w:szCs w:val="20"/>
              </w:rPr>
              <w:t xml:space="preserve"> </w:t>
            </w:r>
            <w:r w:rsidRPr="001350A8">
              <w:rPr>
                <w:sz w:val="20"/>
                <w:szCs w:val="20"/>
              </w:rPr>
              <w:t>Загора</w:t>
            </w:r>
          </w:p>
        </w:tc>
        <w:tc>
          <w:tcPr>
            <w:tcW w:w="1604" w:type="dxa"/>
            <w:tcBorders>
              <w:top w:val="single" w:sz="4" w:space="0" w:color="auto"/>
              <w:left w:val="single" w:sz="4" w:space="0" w:color="auto"/>
              <w:bottom w:val="single" w:sz="4" w:space="0" w:color="auto"/>
              <w:right w:val="single" w:sz="4" w:space="0" w:color="auto"/>
            </w:tcBorders>
          </w:tcPr>
          <w:p w:rsidR="001350A8" w:rsidRPr="001350A8" w:rsidRDefault="001350A8" w:rsidP="001350A8">
            <w:pPr>
              <w:pStyle w:val="TableParagraph"/>
              <w:spacing w:line="276" w:lineRule="auto"/>
              <w:rPr>
                <w:sz w:val="20"/>
                <w:szCs w:val="20"/>
              </w:rPr>
            </w:pPr>
          </w:p>
        </w:tc>
      </w:tr>
    </w:tbl>
    <w:p w:rsidR="000C7DBE" w:rsidRDefault="000C7DBE" w:rsidP="001350A8">
      <w:pPr>
        <w:tabs>
          <w:tab w:val="left" w:pos="709"/>
        </w:tabs>
        <w:spacing w:after="0"/>
        <w:rPr>
          <w:rFonts w:ascii="Times New Roman" w:hAnsi="Times New Roman" w:cs="Times New Roman"/>
          <w:b/>
          <w:color w:val="000000" w:themeColor="text1"/>
          <w:sz w:val="20"/>
          <w:szCs w:val="20"/>
        </w:rPr>
        <w:sectPr w:rsidR="000C7DBE" w:rsidSect="00D00FDF">
          <w:footerReference w:type="default" r:id="rId41"/>
          <w:pgSz w:w="16840" w:h="11910" w:orient="landscape" w:code="9"/>
          <w:pgMar w:top="1418" w:right="1304" w:bottom="1418"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pPr>
    </w:p>
    <w:p w:rsidR="00227936" w:rsidRDefault="00227936" w:rsidP="00227936">
      <w:pPr>
        <w:pStyle w:val="ac"/>
        <w:numPr>
          <w:ilvl w:val="0"/>
          <w:numId w:val="32"/>
        </w:numPr>
        <w:tabs>
          <w:tab w:val="left" w:pos="9356"/>
        </w:tabs>
        <w:spacing w:before="90"/>
        <w:ind w:right="574"/>
        <w:rPr>
          <w:b/>
          <w:color w:val="006600"/>
          <w:sz w:val="28"/>
          <w:szCs w:val="28"/>
        </w:rPr>
      </w:pPr>
      <w:r w:rsidRPr="00227936">
        <w:rPr>
          <w:b/>
          <w:color w:val="006600"/>
          <w:sz w:val="28"/>
          <w:szCs w:val="28"/>
        </w:rPr>
        <w:lastRenderedPageBreak/>
        <w:t>Координация с други планове и програми.</w:t>
      </w:r>
    </w:p>
    <w:p w:rsidR="00227936" w:rsidRPr="00227936" w:rsidRDefault="00227936" w:rsidP="00227936">
      <w:pPr>
        <w:pStyle w:val="ac"/>
        <w:tabs>
          <w:tab w:val="left" w:pos="9356"/>
        </w:tabs>
        <w:spacing w:line="276" w:lineRule="auto"/>
        <w:ind w:left="0" w:firstLine="425"/>
      </w:pPr>
      <w:r w:rsidRPr="00227936">
        <w:t>Програмата за управление на отпадъците на община Гълъбово 2021-2028 г. е</w:t>
      </w:r>
      <w:r w:rsidRPr="00227936">
        <w:rPr>
          <w:spacing w:val="1"/>
        </w:rPr>
        <w:t xml:space="preserve"> </w:t>
      </w:r>
      <w:r w:rsidRPr="00227936">
        <w:t>елемент</w:t>
      </w:r>
      <w:r w:rsidRPr="00227936">
        <w:rPr>
          <w:spacing w:val="1"/>
        </w:rPr>
        <w:t xml:space="preserve"> </w:t>
      </w:r>
      <w:r w:rsidRPr="00227936">
        <w:t>от</w:t>
      </w:r>
      <w:r w:rsidRPr="00227936">
        <w:rPr>
          <w:spacing w:val="1"/>
        </w:rPr>
        <w:t xml:space="preserve"> </w:t>
      </w:r>
      <w:r w:rsidRPr="00227936">
        <w:t>една</w:t>
      </w:r>
      <w:r w:rsidRPr="00227936">
        <w:rPr>
          <w:spacing w:val="1"/>
        </w:rPr>
        <w:t xml:space="preserve"> </w:t>
      </w:r>
      <w:r w:rsidRPr="00227936">
        <w:t>цялостна</w:t>
      </w:r>
      <w:r w:rsidRPr="00227936">
        <w:rPr>
          <w:spacing w:val="1"/>
        </w:rPr>
        <w:t xml:space="preserve"> </w:t>
      </w:r>
      <w:r w:rsidRPr="00227936">
        <w:t>система</w:t>
      </w:r>
      <w:r w:rsidRPr="00227936">
        <w:rPr>
          <w:spacing w:val="1"/>
        </w:rPr>
        <w:t xml:space="preserve"> </w:t>
      </w:r>
      <w:r w:rsidRPr="00227936">
        <w:t>за</w:t>
      </w:r>
      <w:r w:rsidRPr="00227936">
        <w:rPr>
          <w:spacing w:val="1"/>
        </w:rPr>
        <w:t xml:space="preserve"> </w:t>
      </w:r>
      <w:r w:rsidRPr="00227936">
        <w:t>планиране,</w:t>
      </w:r>
      <w:r w:rsidRPr="00227936">
        <w:rPr>
          <w:spacing w:val="1"/>
        </w:rPr>
        <w:t xml:space="preserve"> </w:t>
      </w:r>
      <w:r w:rsidRPr="00227936">
        <w:t>поради</w:t>
      </w:r>
      <w:r w:rsidRPr="00227936">
        <w:rPr>
          <w:spacing w:val="1"/>
        </w:rPr>
        <w:t xml:space="preserve"> </w:t>
      </w:r>
      <w:r w:rsidRPr="00227936">
        <w:t>което</w:t>
      </w:r>
      <w:r w:rsidRPr="00227936">
        <w:rPr>
          <w:spacing w:val="1"/>
        </w:rPr>
        <w:t xml:space="preserve"> </w:t>
      </w:r>
      <w:r w:rsidRPr="00227936">
        <w:t>в</w:t>
      </w:r>
      <w:r w:rsidRPr="00227936">
        <w:rPr>
          <w:spacing w:val="1"/>
        </w:rPr>
        <w:t xml:space="preserve"> </w:t>
      </w:r>
      <w:r w:rsidRPr="00227936">
        <w:t>този</w:t>
      </w:r>
      <w:r w:rsidRPr="00227936">
        <w:rPr>
          <w:spacing w:val="1"/>
        </w:rPr>
        <w:t xml:space="preserve"> </w:t>
      </w:r>
      <w:r w:rsidRPr="00227936">
        <w:t>раздел</w:t>
      </w:r>
      <w:r w:rsidRPr="00227936">
        <w:rPr>
          <w:spacing w:val="1"/>
        </w:rPr>
        <w:t xml:space="preserve"> </w:t>
      </w:r>
      <w:r w:rsidRPr="00227936">
        <w:t>e</w:t>
      </w:r>
      <w:r w:rsidRPr="00227936">
        <w:rPr>
          <w:spacing w:val="1"/>
        </w:rPr>
        <w:t xml:space="preserve"> </w:t>
      </w:r>
      <w:r w:rsidRPr="00227936">
        <w:t>представена връзката между настоящата програма и други национални, регионални и</w:t>
      </w:r>
      <w:r w:rsidRPr="00227936">
        <w:rPr>
          <w:spacing w:val="1"/>
        </w:rPr>
        <w:t xml:space="preserve"> </w:t>
      </w:r>
      <w:r w:rsidRPr="00227936">
        <w:t>общински</w:t>
      </w:r>
      <w:r w:rsidRPr="00227936">
        <w:rPr>
          <w:spacing w:val="1"/>
        </w:rPr>
        <w:t xml:space="preserve"> </w:t>
      </w:r>
      <w:r w:rsidRPr="00227936">
        <w:t>програмни</w:t>
      </w:r>
      <w:r w:rsidRPr="00227936">
        <w:rPr>
          <w:spacing w:val="1"/>
        </w:rPr>
        <w:t xml:space="preserve"> </w:t>
      </w:r>
      <w:r w:rsidRPr="00227936">
        <w:t>и</w:t>
      </w:r>
      <w:r w:rsidRPr="00227936">
        <w:rPr>
          <w:spacing w:val="1"/>
        </w:rPr>
        <w:t xml:space="preserve"> </w:t>
      </w:r>
      <w:r w:rsidRPr="00227936">
        <w:t>стратегически</w:t>
      </w:r>
      <w:r w:rsidRPr="00227936">
        <w:rPr>
          <w:spacing w:val="1"/>
        </w:rPr>
        <w:t xml:space="preserve"> </w:t>
      </w:r>
      <w:r w:rsidRPr="00227936">
        <w:t>документи.</w:t>
      </w:r>
      <w:r w:rsidRPr="00227936">
        <w:rPr>
          <w:spacing w:val="1"/>
        </w:rPr>
        <w:t xml:space="preserve"> </w:t>
      </w:r>
      <w:r w:rsidRPr="00227936">
        <w:t>От</w:t>
      </w:r>
      <w:r w:rsidRPr="00227936">
        <w:rPr>
          <w:spacing w:val="1"/>
        </w:rPr>
        <w:t xml:space="preserve"> </w:t>
      </w:r>
      <w:r w:rsidRPr="00227936">
        <w:t>своя</w:t>
      </w:r>
      <w:r w:rsidRPr="00227936">
        <w:rPr>
          <w:spacing w:val="1"/>
        </w:rPr>
        <w:t xml:space="preserve"> </w:t>
      </w:r>
      <w:r w:rsidRPr="00227936">
        <w:t>страна</w:t>
      </w:r>
      <w:r w:rsidRPr="00227936">
        <w:rPr>
          <w:spacing w:val="1"/>
        </w:rPr>
        <w:t xml:space="preserve"> </w:t>
      </w:r>
      <w:r w:rsidRPr="00227936">
        <w:t>изпълнението</w:t>
      </w:r>
      <w:r w:rsidRPr="00227936">
        <w:rPr>
          <w:spacing w:val="1"/>
        </w:rPr>
        <w:t xml:space="preserve"> </w:t>
      </w:r>
      <w:r w:rsidRPr="00227936">
        <w:t>на</w:t>
      </w:r>
      <w:r w:rsidRPr="00227936">
        <w:rPr>
          <w:spacing w:val="1"/>
        </w:rPr>
        <w:t xml:space="preserve"> </w:t>
      </w:r>
      <w:r w:rsidRPr="00227936">
        <w:t>Програмата</w:t>
      </w:r>
      <w:r w:rsidRPr="00227936">
        <w:rPr>
          <w:spacing w:val="1"/>
        </w:rPr>
        <w:t xml:space="preserve"> </w:t>
      </w:r>
      <w:r w:rsidRPr="00227936">
        <w:t>за</w:t>
      </w:r>
      <w:r w:rsidRPr="00227936">
        <w:rPr>
          <w:spacing w:val="1"/>
        </w:rPr>
        <w:t xml:space="preserve"> </w:t>
      </w:r>
      <w:r w:rsidRPr="00227936">
        <w:t>управление</w:t>
      </w:r>
      <w:r w:rsidRPr="00227936">
        <w:rPr>
          <w:spacing w:val="1"/>
        </w:rPr>
        <w:t xml:space="preserve"> </w:t>
      </w:r>
      <w:r w:rsidRPr="00227936">
        <w:t>на</w:t>
      </w:r>
      <w:r w:rsidRPr="00227936">
        <w:rPr>
          <w:spacing w:val="1"/>
        </w:rPr>
        <w:t xml:space="preserve"> </w:t>
      </w:r>
      <w:r w:rsidRPr="00227936">
        <w:t>отпадъците</w:t>
      </w:r>
      <w:r w:rsidRPr="00227936">
        <w:rPr>
          <w:spacing w:val="1"/>
        </w:rPr>
        <w:t xml:space="preserve"> </w:t>
      </w:r>
      <w:r w:rsidRPr="00227936">
        <w:t>ще</w:t>
      </w:r>
      <w:r w:rsidRPr="00227936">
        <w:rPr>
          <w:spacing w:val="1"/>
        </w:rPr>
        <w:t xml:space="preserve"> </w:t>
      </w:r>
      <w:r w:rsidRPr="00227936">
        <w:t>допринесе</w:t>
      </w:r>
      <w:r w:rsidRPr="00227936">
        <w:rPr>
          <w:spacing w:val="1"/>
        </w:rPr>
        <w:t xml:space="preserve"> </w:t>
      </w:r>
      <w:r w:rsidRPr="00227936">
        <w:t>в</w:t>
      </w:r>
      <w:r w:rsidRPr="00227936">
        <w:rPr>
          <w:spacing w:val="1"/>
        </w:rPr>
        <w:t xml:space="preserve"> </w:t>
      </w:r>
      <w:r w:rsidRPr="00227936">
        <w:t>по-малка</w:t>
      </w:r>
      <w:r w:rsidRPr="00227936">
        <w:rPr>
          <w:spacing w:val="1"/>
        </w:rPr>
        <w:t xml:space="preserve"> </w:t>
      </w:r>
      <w:r w:rsidRPr="00227936">
        <w:t>или</w:t>
      </w:r>
      <w:r w:rsidRPr="00227936">
        <w:rPr>
          <w:spacing w:val="1"/>
        </w:rPr>
        <w:t xml:space="preserve"> </w:t>
      </w:r>
      <w:r w:rsidRPr="00227936">
        <w:t>по-голяма</w:t>
      </w:r>
      <w:r w:rsidRPr="00227936">
        <w:rPr>
          <w:spacing w:val="1"/>
        </w:rPr>
        <w:t xml:space="preserve"> </w:t>
      </w:r>
      <w:r w:rsidRPr="00227936">
        <w:t>степен</w:t>
      </w:r>
      <w:r w:rsidRPr="00227936">
        <w:rPr>
          <w:spacing w:val="1"/>
        </w:rPr>
        <w:t xml:space="preserve"> </w:t>
      </w:r>
      <w:r w:rsidRPr="00227936">
        <w:t>за</w:t>
      </w:r>
      <w:r w:rsidRPr="00227936">
        <w:rPr>
          <w:spacing w:val="1"/>
        </w:rPr>
        <w:t xml:space="preserve"> </w:t>
      </w:r>
      <w:r w:rsidRPr="00227936">
        <w:t>постигането</w:t>
      </w:r>
      <w:r w:rsidRPr="00227936">
        <w:rPr>
          <w:spacing w:val="1"/>
        </w:rPr>
        <w:t xml:space="preserve"> </w:t>
      </w:r>
      <w:r w:rsidRPr="00227936">
        <w:t>на</w:t>
      </w:r>
      <w:r w:rsidRPr="00227936">
        <w:rPr>
          <w:spacing w:val="1"/>
        </w:rPr>
        <w:t xml:space="preserve"> </w:t>
      </w:r>
      <w:r w:rsidRPr="00227936">
        <w:t>целите</w:t>
      </w:r>
      <w:r w:rsidRPr="00227936">
        <w:rPr>
          <w:spacing w:val="1"/>
        </w:rPr>
        <w:t xml:space="preserve"> </w:t>
      </w:r>
      <w:r w:rsidRPr="00227936">
        <w:t>на</w:t>
      </w:r>
      <w:r w:rsidRPr="00227936">
        <w:rPr>
          <w:spacing w:val="1"/>
        </w:rPr>
        <w:t xml:space="preserve"> </w:t>
      </w:r>
      <w:r w:rsidRPr="00227936">
        <w:t>редица</w:t>
      </w:r>
      <w:r w:rsidRPr="00227936">
        <w:rPr>
          <w:spacing w:val="1"/>
        </w:rPr>
        <w:t xml:space="preserve"> </w:t>
      </w:r>
      <w:r w:rsidRPr="00227936">
        <w:t>европейски,</w:t>
      </w:r>
      <w:r w:rsidRPr="00227936">
        <w:rPr>
          <w:spacing w:val="1"/>
        </w:rPr>
        <w:t xml:space="preserve"> </w:t>
      </w:r>
      <w:r w:rsidRPr="00227936">
        <w:t>национални,</w:t>
      </w:r>
      <w:r w:rsidRPr="00227936">
        <w:rPr>
          <w:spacing w:val="1"/>
        </w:rPr>
        <w:t xml:space="preserve"> </w:t>
      </w:r>
      <w:r w:rsidRPr="00227936">
        <w:t>регионални</w:t>
      </w:r>
      <w:r w:rsidRPr="00227936">
        <w:rPr>
          <w:spacing w:val="1"/>
        </w:rPr>
        <w:t xml:space="preserve"> </w:t>
      </w:r>
      <w:r w:rsidRPr="00227936">
        <w:t>и</w:t>
      </w:r>
      <w:r w:rsidRPr="00227936">
        <w:rPr>
          <w:spacing w:val="-57"/>
        </w:rPr>
        <w:t xml:space="preserve"> </w:t>
      </w:r>
      <w:r w:rsidRPr="00227936">
        <w:t>местни</w:t>
      </w:r>
      <w:r w:rsidRPr="00227936">
        <w:rPr>
          <w:spacing w:val="-1"/>
        </w:rPr>
        <w:t xml:space="preserve"> </w:t>
      </w:r>
      <w:r w:rsidRPr="00227936">
        <w:t>планови документи:</w:t>
      </w:r>
    </w:p>
    <w:p w:rsidR="00227936" w:rsidRPr="00227936" w:rsidRDefault="00227936" w:rsidP="0003573E">
      <w:pPr>
        <w:pStyle w:val="4"/>
        <w:keepNext w:val="0"/>
        <w:keepLines w:val="0"/>
        <w:widowControl w:val="0"/>
        <w:numPr>
          <w:ilvl w:val="3"/>
          <w:numId w:val="56"/>
        </w:numPr>
        <w:tabs>
          <w:tab w:val="left" w:pos="709"/>
          <w:tab w:val="left" w:pos="9356"/>
        </w:tabs>
        <w:autoSpaceDE w:val="0"/>
        <w:autoSpaceDN w:val="0"/>
        <w:spacing w:before="0"/>
        <w:ind w:left="0" w:firstLine="425"/>
        <w:jc w:val="both"/>
        <w:rPr>
          <w:rFonts w:ascii="Times New Roman" w:hAnsi="Times New Roman" w:cs="Times New Roman"/>
          <w:color w:val="006600"/>
          <w:sz w:val="24"/>
          <w:szCs w:val="24"/>
        </w:rPr>
      </w:pPr>
      <w:r w:rsidRPr="00227936">
        <w:rPr>
          <w:rFonts w:ascii="Times New Roman" w:hAnsi="Times New Roman" w:cs="Times New Roman"/>
          <w:color w:val="006600"/>
          <w:sz w:val="24"/>
          <w:szCs w:val="24"/>
        </w:rPr>
        <w:t>„Нова</w:t>
      </w:r>
      <w:r w:rsidRPr="00227936">
        <w:rPr>
          <w:rFonts w:ascii="Times New Roman" w:hAnsi="Times New Roman" w:cs="Times New Roman"/>
          <w:color w:val="006600"/>
          <w:spacing w:val="-2"/>
          <w:sz w:val="24"/>
          <w:szCs w:val="24"/>
        </w:rPr>
        <w:t xml:space="preserve"> </w:t>
      </w:r>
      <w:r w:rsidRPr="00227936">
        <w:rPr>
          <w:rFonts w:ascii="Times New Roman" w:hAnsi="Times New Roman" w:cs="Times New Roman"/>
          <w:color w:val="006600"/>
          <w:sz w:val="24"/>
          <w:szCs w:val="24"/>
        </w:rPr>
        <w:t>стратегическа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програма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на</w:t>
      </w:r>
      <w:r w:rsidRPr="00227936">
        <w:rPr>
          <w:rFonts w:ascii="Times New Roman" w:hAnsi="Times New Roman" w:cs="Times New Roman"/>
          <w:color w:val="006600"/>
          <w:spacing w:val="-5"/>
          <w:sz w:val="24"/>
          <w:szCs w:val="24"/>
        </w:rPr>
        <w:t xml:space="preserve"> </w:t>
      </w:r>
      <w:r w:rsidRPr="00227936">
        <w:rPr>
          <w:rFonts w:ascii="Times New Roman" w:hAnsi="Times New Roman" w:cs="Times New Roman"/>
          <w:color w:val="006600"/>
          <w:sz w:val="24"/>
          <w:szCs w:val="24"/>
        </w:rPr>
        <w:t>ЕС</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за</w:t>
      </w:r>
      <w:r w:rsidRPr="00227936">
        <w:rPr>
          <w:rFonts w:ascii="Times New Roman" w:hAnsi="Times New Roman" w:cs="Times New Roman"/>
          <w:color w:val="006600"/>
          <w:spacing w:val="-2"/>
          <w:sz w:val="24"/>
          <w:szCs w:val="24"/>
        </w:rPr>
        <w:t xml:space="preserve"> </w:t>
      </w:r>
      <w:r w:rsidRPr="00227936">
        <w:rPr>
          <w:rFonts w:ascii="Times New Roman" w:hAnsi="Times New Roman" w:cs="Times New Roman"/>
          <w:color w:val="006600"/>
          <w:sz w:val="24"/>
          <w:szCs w:val="24"/>
        </w:rPr>
        <w:t>периода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2019—2024</w:t>
      </w:r>
      <w:r w:rsidRPr="00227936">
        <w:rPr>
          <w:rFonts w:ascii="Times New Roman" w:hAnsi="Times New Roman" w:cs="Times New Roman"/>
          <w:color w:val="006600"/>
          <w:spacing w:val="-2"/>
          <w:sz w:val="24"/>
          <w:szCs w:val="24"/>
        </w:rPr>
        <w:t xml:space="preserve"> </w:t>
      </w:r>
      <w:r w:rsidRPr="00227936">
        <w:rPr>
          <w:rFonts w:ascii="Times New Roman" w:hAnsi="Times New Roman" w:cs="Times New Roman"/>
          <w:color w:val="006600"/>
          <w:sz w:val="24"/>
          <w:szCs w:val="24"/>
        </w:rPr>
        <w:t>г.“</w:t>
      </w:r>
    </w:p>
    <w:p w:rsidR="00227936" w:rsidRPr="00227936" w:rsidRDefault="00227936" w:rsidP="00227936">
      <w:pPr>
        <w:pStyle w:val="ac"/>
        <w:tabs>
          <w:tab w:val="left" w:pos="9356"/>
        </w:tabs>
        <w:spacing w:line="276" w:lineRule="auto"/>
        <w:ind w:left="0" w:firstLine="425"/>
      </w:pPr>
      <w:r w:rsidRPr="00227936">
        <w:t>На заседанието си в Брюксел на 20 юни 2019 г. Европейският съвет постигна</w:t>
      </w:r>
      <w:r w:rsidRPr="00227936">
        <w:rPr>
          <w:spacing w:val="1"/>
        </w:rPr>
        <w:t xml:space="preserve"> </w:t>
      </w:r>
      <w:r w:rsidRPr="00227936">
        <w:t>съгласие</w:t>
      </w:r>
      <w:r w:rsidRPr="00227936">
        <w:rPr>
          <w:spacing w:val="1"/>
        </w:rPr>
        <w:t xml:space="preserve"> </w:t>
      </w:r>
      <w:r w:rsidRPr="00227936">
        <w:t>по</w:t>
      </w:r>
      <w:r w:rsidRPr="00227936">
        <w:rPr>
          <w:spacing w:val="1"/>
        </w:rPr>
        <w:t xml:space="preserve"> </w:t>
      </w:r>
      <w:r w:rsidRPr="00227936">
        <w:t>програма</w:t>
      </w:r>
      <w:r w:rsidRPr="00227936">
        <w:rPr>
          <w:spacing w:val="1"/>
        </w:rPr>
        <w:t xml:space="preserve"> </w:t>
      </w:r>
      <w:r w:rsidRPr="00227936">
        <w:t>на</w:t>
      </w:r>
      <w:r w:rsidRPr="00227936">
        <w:rPr>
          <w:spacing w:val="1"/>
        </w:rPr>
        <w:t xml:space="preserve"> </w:t>
      </w:r>
      <w:r w:rsidRPr="00227936">
        <w:t>ЕС</w:t>
      </w:r>
      <w:r w:rsidRPr="00227936">
        <w:rPr>
          <w:spacing w:val="1"/>
        </w:rPr>
        <w:t xml:space="preserve"> </w:t>
      </w:r>
      <w:r w:rsidRPr="00227936">
        <w:t>за</w:t>
      </w:r>
      <w:r w:rsidRPr="00227936">
        <w:rPr>
          <w:spacing w:val="1"/>
        </w:rPr>
        <w:t xml:space="preserve"> </w:t>
      </w:r>
      <w:r w:rsidRPr="00227936">
        <w:t>следващите</w:t>
      </w:r>
      <w:r w:rsidRPr="00227936">
        <w:rPr>
          <w:spacing w:val="1"/>
        </w:rPr>
        <w:t xml:space="preserve"> </w:t>
      </w:r>
      <w:r w:rsidRPr="00227936">
        <w:t>пет</w:t>
      </w:r>
      <w:r w:rsidRPr="00227936">
        <w:rPr>
          <w:spacing w:val="1"/>
        </w:rPr>
        <w:t xml:space="preserve"> </w:t>
      </w:r>
      <w:r w:rsidRPr="00227936">
        <w:t>години.</w:t>
      </w:r>
      <w:r w:rsidRPr="00227936">
        <w:rPr>
          <w:spacing w:val="1"/>
        </w:rPr>
        <w:t xml:space="preserve"> </w:t>
      </w:r>
      <w:r w:rsidRPr="00227936">
        <w:t>В</w:t>
      </w:r>
      <w:r w:rsidRPr="00227936">
        <w:rPr>
          <w:spacing w:val="1"/>
        </w:rPr>
        <w:t xml:space="preserve"> </w:t>
      </w:r>
      <w:r w:rsidRPr="00227936">
        <w:t>документа</w:t>
      </w:r>
      <w:r w:rsidRPr="00227936">
        <w:rPr>
          <w:spacing w:val="1"/>
        </w:rPr>
        <w:t xml:space="preserve"> </w:t>
      </w:r>
      <w:r w:rsidRPr="00227936">
        <w:t>„Нова</w:t>
      </w:r>
      <w:r w:rsidRPr="00227936">
        <w:rPr>
          <w:spacing w:val="1"/>
        </w:rPr>
        <w:t xml:space="preserve"> </w:t>
      </w:r>
      <w:r w:rsidRPr="00227936">
        <w:t>стратегическа</w:t>
      </w:r>
      <w:r w:rsidRPr="00227936">
        <w:rPr>
          <w:spacing w:val="1"/>
        </w:rPr>
        <w:t xml:space="preserve"> </w:t>
      </w:r>
      <w:r w:rsidRPr="00227936">
        <w:t>програма</w:t>
      </w:r>
      <w:r w:rsidRPr="00227936">
        <w:rPr>
          <w:spacing w:val="1"/>
        </w:rPr>
        <w:t xml:space="preserve"> </w:t>
      </w:r>
      <w:r w:rsidRPr="00227936">
        <w:t>за</w:t>
      </w:r>
      <w:r w:rsidRPr="00227936">
        <w:rPr>
          <w:spacing w:val="1"/>
        </w:rPr>
        <w:t xml:space="preserve"> </w:t>
      </w:r>
      <w:r w:rsidRPr="00227936">
        <w:t>периода</w:t>
      </w:r>
      <w:r w:rsidRPr="00227936">
        <w:rPr>
          <w:spacing w:val="1"/>
        </w:rPr>
        <w:t xml:space="preserve"> </w:t>
      </w:r>
      <w:r w:rsidRPr="00227936">
        <w:t>2019—2024</w:t>
      </w:r>
      <w:r w:rsidRPr="00227936">
        <w:rPr>
          <w:spacing w:val="1"/>
        </w:rPr>
        <w:t xml:space="preserve"> </w:t>
      </w:r>
      <w:r w:rsidRPr="00227936">
        <w:t>г.“</w:t>
      </w:r>
      <w:r w:rsidRPr="00227936">
        <w:rPr>
          <w:spacing w:val="1"/>
        </w:rPr>
        <w:t xml:space="preserve"> </w:t>
      </w:r>
      <w:r w:rsidRPr="00227936">
        <w:t>се</w:t>
      </w:r>
      <w:r w:rsidRPr="00227936">
        <w:rPr>
          <w:spacing w:val="60"/>
        </w:rPr>
        <w:t xml:space="preserve"> </w:t>
      </w:r>
      <w:r w:rsidRPr="00227936">
        <w:t>определят</w:t>
      </w:r>
      <w:r w:rsidRPr="00227936">
        <w:rPr>
          <w:spacing w:val="60"/>
        </w:rPr>
        <w:t xml:space="preserve"> </w:t>
      </w:r>
      <w:r w:rsidRPr="00227936">
        <w:t>приоритетните</w:t>
      </w:r>
      <w:r w:rsidRPr="00227936">
        <w:rPr>
          <w:spacing w:val="1"/>
        </w:rPr>
        <w:t xml:space="preserve"> </w:t>
      </w:r>
      <w:r w:rsidRPr="00227936">
        <w:t>области, които ще направляват работата на Европейския съвет и ще дават насоки за</w:t>
      </w:r>
      <w:r w:rsidRPr="00227936">
        <w:rPr>
          <w:spacing w:val="1"/>
        </w:rPr>
        <w:t xml:space="preserve"> </w:t>
      </w:r>
      <w:r w:rsidRPr="00227936">
        <w:t>работните</w:t>
      </w:r>
      <w:r w:rsidRPr="00227936">
        <w:rPr>
          <w:spacing w:val="-2"/>
        </w:rPr>
        <w:t xml:space="preserve"> </w:t>
      </w:r>
      <w:r w:rsidRPr="00227936">
        <w:t>програми</w:t>
      </w:r>
      <w:r w:rsidRPr="00227936">
        <w:rPr>
          <w:spacing w:val="-2"/>
        </w:rPr>
        <w:t xml:space="preserve"> </w:t>
      </w:r>
      <w:r w:rsidRPr="00227936">
        <w:t>на</w:t>
      </w:r>
      <w:r w:rsidRPr="00227936">
        <w:rPr>
          <w:spacing w:val="-1"/>
        </w:rPr>
        <w:t xml:space="preserve"> </w:t>
      </w:r>
      <w:r w:rsidRPr="00227936">
        <w:t>други институции</w:t>
      </w:r>
      <w:r w:rsidRPr="00227936">
        <w:rPr>
          <w:spacing w:val="-1"/>
        </w:rPr>
        <w:t xml:space="preserve"> </w:t>
      </w:r>
      <w:r w:rsidRPr="00227936">
        <w:t>на</w:t>
      </w:r>
      <w:r w:rsidRPr="00227936">
        <w:rPr>
          <w:spacing w:val="-1"/>
        </w:rPr>
        <w:t xml:space="preserve"> </w:t>
      </w:r>
      <w:r w:rsidRPr="00227936">
        <w:t>ЕС.</w:t>
      </w:r>
    </w:p>
    <w:p w:rsidR="00227936" w:rsidRPr="00227936" w:rsidRDefault="00227936" w:rsidP="00227936">
      <w:pPr>
        <w:pStyle w:val="ac"/>
        <w:tabs>
          <w:tab w:val="left" w:pos="9498"/>
        </w:tabs>
        <w:spacing w:line="276" w:lineRule="auto"/>
        <w:ind w:left="0" w:firstLine="425"/>
      </w:pPr>
      <w:r w:rsidRPr="00227936">
        <w:t>Четири</w:t>
      </w:r>
      <w:r w:rsidRPr="00227936">
        <w:rPr>
          <w:spacing w:val="-3"/>
        </w:rPr>
        <w:t xml:space="preserve"> </w:t>
      </w:r>
      <w:r w:rsidRPr="00227936">
        <w:t>са</w:t>
      </w:r>
      <w:r w:rsidRPr="00227936">
        <w:rPr>
          <w:spacing w:val="-4"/>
        </w:rPr>
        <w:t xml:space="preserve"> </w:t>
      </w:r>
      <w:r w:rsidRPr="00227936">
        <w:t>основните</w:t>
      </w:r>
      <w:r w:rsidRPr="00227936">
        <w:rPr>
          <w:spacing w:val="-4"/>
        </w:rPr>
        <w:t xml:space="preserve"> </w:t>
      </w:r>
      <w:r w:rsidRPr="00227936">
        <w:t>приоритети</w:t>
      </w:r>
      <w:r w:rsidRPr="00227936">
        <w:rPr>
          <w:spacing w:val="-2"/>
        </w:rPr>
        <w:t xml:space="preserve"> </w:t>
      </w:r>
      <w:r w:rsidRPr="00227936">
        <w:t>на</w:t>
      </w:r>
      <w:r w:rsidRPr="00227936">
        <w:rPr>
          <w:spacing w:val="-4"/>
        </w:rPr>
        <w:t xml:space="preserve"> </w:t>
      </w:r>
      <w:r w:rsidRPr="00227936">
        <w:t>стратегическата</w:t>
      </w:r>
      <w:r w:rsidRPr="00227936">
        <w:rPr>
          <w:spacing w:val="-4"/>
        </w:rPr>
        <w:t xml:space="preserve"> </w:t>
      </w:r>
      <w:r w:rsidRPr="00227936">
        <w:t>програма:</w:t>
      </w:r>
    </w:p>
    <w:p w:rsidR="00227936" w:rsidRPr="00227936" w:rsidRDefault="00227936" w:rsidP="0061364A">
      <w:pPr>
        <w:pStyle w:val="aa"/>
        <w:widowControl w:val="0"/>
        <w:numPr>
          <w:ilvl w:val="0"/>
          <w:numId w:val="82"/>
        </w:numPr>
        <w:tabs>
          <w:tab w:val="left" w:pos="709"/>
          <w:tab w:val="left" w:pos="9498"/>
        </w:tabs>
        <w:autoSpaceDE w:val="0"/>
        <w:autoSpaceDN w:val="0"/>
        <w:spacing w:after="0"/>
        <w:ind w:left="0" w:firstLine="426"/>
        <w:contextualSpacing w:val="0"/>
        <w:jc w:val="both"/>
        <w:rPr>
          <w:rFonts w:ascii="Times New Roman" w:hAnsi="Times New Roman" w:cs="Times New Roman"/>
          <w:sz w:val="24"/>
          <w:szCs w:val="24"/>
        </w:rPr>
      </w:pPr>
      <w:r w:rsidRPr="00227936">
        <w:rPr>
          <w:rFonts w:ascii="Times New Roman" w:hAnsi="Times New Roman" w:cs="Times New Roman"/>
          <w:sz w:val="24"/>
          <w:szCs w:val="24"/>
        </w:rPr>
        <w:t>защита</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на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гражданите</w:t>
      </w:r>
      <w:r w:rsidRPr="00227936">
        <w:rPr>
          <w:rFonts w:ascii="Times New Roman" w:hAnsi="Times New Roman" w:cs="Times New Roman"/>
          <w:spacing w:val="-6"/>
          <w:sz w:val="24"/>
          <w:szCs w:val="24"/>
        </w:rPr>
        <w:t xml:space="preserve"> </w:t>
      </w:r>
      <w:r w:rsidRPr="00227936">
        <w:rPr>
          <w:rFonts w:ascii="Times New Roman" w:hAnsi="Times New Roman" w:cs="Times New Roman"/>
          <w:sz w:val="24"/>
          <w:szCs w:val="24"/>
        </w:rPr>
        <w:t>и</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свободите</w:t>
      </w:r>
      <w:r w:rsidR="00564F1B">
        <w:rPr>
          <w:rFonts w:ascii="Times New Roman" w:hAnsi="Times New Roman" w:cs="Times New Roman"/>
          <w:sz w:val="24"/>
          <w:szCs w:val="24"/>
        </w:rPr>
        <w:t>;</w:t>
      </w:r>
    </w:p>
    <w:p w:rsidR="00227936" w:rsidRPr="00227936" w:rsidRDefault="00227936" w:rsidP="0061364A">
      <w:pPr>
        <w:pStyle w:val="aa"/>
        <w:widowControl w:val="0"/>
        <w:numPr>
          <w:ilvl w:val="0"/>
          <w:numId w:val="82"/>
        </w:numPr>
        <w:tabs>
          <w:tab w:val="left" w:pos="709"/>
          <w:tab w:val="left" w:pos="9498"/>
        </w:tabs>
        <w:autoSpaceDE w:val="0"/>
        <w:autoSpaceDN w:val="0"/>
        <w:spacing w:after="0"/>
        <w:ind w:left="0" w:firstLine="426"/>
        <w:contextualSpacing w:val="0"/>
        <w:jc w:val="both"/>
        <w:rPr>
          <w:rFonts w:ascii="Times New Roman" w:hAnsi="Times New Roman" w:cs="Times New Roman"/>
          <w:sz w:val="24"/>
          <w:szCs w:val="24"/>
        </w:rPr>
      </w:pPr>
      <w:r w:rsidRPr="00227936">
        <w:rPr>
          <w:rFonts w:ascii="Times New Roman" w:hAnsi="Times New Roman" w:cs="Times New Roman"/>
          <w:sz w:val="24"/>
          <w:szCs w:val="24"/>
        </w:rPr>
        <w:t>развиване</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на</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силна</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и</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жизнеспособна</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икономическа</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база</w:t>
      </w:r>
      <w:r w:rsidR="00564F1B">
        <w:rPr>
          <w:rFonts w:ascii="Times New Roman" w:hAnsi="Times New Roman" w:cs="Times New Roman"/>
          <w:sz w:val="24"/>
          <w:szCs w:val="24"/>
        </w:rPr>
        <w:t>;</w:t>
      </w:r>
    </w:p>
    <w:p w:rsidR="00227936" w:rsidRPr="00227936" w:rsidRDefault="00227936" w:rsidP="0061364A">
      <w:pPr>
        <w:pStyle w:val="aa"/>
        <w:widowControl w:val="0"/>
        <w:numPr>
          <w:ilvl w:val="0"/>
          <w:numId w:val="82"/>
        </w:numPr>
        <w:tabs>
          <w:tab w:val="left" w:pos="709"/>
          <w:tab w:val="left" w:pos="9356"/>
        </w:tabs>
        <w:autoSpaceDE w:val="0"/>
        <w:autoSpaceDN w:val="0"/>
        <w:spacing w:after="0"/>
        <w:ind w:left="0" w:firstLine="426"/>
        <w:contextualSpacing w:val="0"/>
        <w:jc w:val="both"/>
        <w:rPr>
          <w:rFonts w:ascii="Times New Roman" w:hAnsi="Times New Roman" w:cs="Times New Roman"/>
          <w:sz w:val="24"/>
          <w:szCs w:val="24"/>
        </w:rPr>
      </w:pPr>
      <w:r w:rsidRPr="00227936">
        <w:rPr>
          <w:rFonts w:ascii="Times New Roman" w:hAnsi="Times New Roman" w:cs="Times New Roman"/>
          <w:sz w:val="24"/>
          <w:szCs w:val="24"/>
        </w:rPr>
        <w:t>изграждане</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на</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неутрална</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по</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отношение</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на</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климата,</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екологична,</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справедлива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и социална</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Европа</w:t>
      </w:r>
      <w:r w:rsidR="00564F1B">
        <w:rPr>
          <w:rFonts w:ascii="Times New Roman" w:hAnsi="Times New Roman" w:cs="Times New Roman"/>
          <w:sz w:val="24"/>
          <w:szCs w:val="24"/>
        </w:rPr>
        <w:t>;</w:t>
      </w:r>
    </w:p>
    <w:p w:rsidR="00227936" w:rsidRPr="00227936" w:rsidRDefault="00227936" w:rsidP="0061364A">
      <w:pPr>
        <w:pStyle w:val="aa"/>
        <w:widowControl w:val="0"/>
        <w:numPr>
          <w:ilvl w:val="0"/>
          <w:numId w:val="82"/>
        </w:numPr>
        <w:tabs>
          <w:tab w:val="left" w:pos="709"/>
          <w:tab w:val="left" w:pos="9356"/>
        </w:tabs>
        <w:autoSpaceDE w:val="0"/>
        <w:autoSpaceDN w:val="0"/>
        <w:spacing w:after="0"/>
        <w:ind w:left="0" w:firstLine="426"/>
        <w:contextualSpacing w:val="0"/>
        <w:jc w:val="both"/>
        <w:rPr>
          <w:rFonts w:ascii="Times New Roman" w:hAnsi="Times New Roman" w:cs="Times New Roman"/>
          <w:sz w:val="24"/>
          <w:szCs w:val="24"/>
        </w:rPr>
      </w:pPr>
      <w:r w:rsidRPr="00227936">
        <w:rPr>
          <w:rFonts w:ascii="Times New Roman" w:hAnsi="Times New Roman" w:cs="Times New Roman"/>
          <w:sz w:val="24"/>
          <w:szCs w:val="24"/>
        </w:rPr>
        <w:t>защита на европейските интереси и ценности в световен план.</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Стратегическата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програма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очертава</w:t>
      </w:r>
      <w:r w:rsidRPr="00227936">
        <w:rPr>
          <w:rFonts w:ascii="Times New Roman" w:hAnsi="Times New Roman" w:cs="Times New Roman"/>
          <w:spacing w:val="-4"/>
          <w:sz w:val="24"/>
          <w:szCs w:val="24"/>
        </w:rPr>
        <w:t xml:space="preserve"> </w:t>
      </w:r>
      <w:r w:rsidRPr="00227936">
        <w:rPr>
          <w:rFonts w:ascii="Times New Roman" w:hAnsi="Times New Roman" w:cs="Times New Roman"/>
          <w:sz w:val="24"/>
          <w:szCs w:val="24"/>
        </w:rPr>
        <w:t>и</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пътищата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за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постигане</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на</w:t>
      </w:r>
      <w:r w:rsidRPr="00227936">
        <w:rPr>
          <w:rFonts w:ascii="Times New Roman" w:hAnsi="Times New Roman" w:cs="Times New Roman"/>
          <w:spacing w:val="-3"/>
          <w:sz w:val="24"/>
          <w:szCs w:val="24"/>
        </w:rPr>
        <w:t xml:space="preserve"> </w:t>
      </w:r>
      <w:r w:rsidRPr="00227936">
        <w:rPr>
          <w:rFonts w:ascii="Times New Roman" w:hAnsi="Times New Roman" w:cs="Times New Roman"/>
          <w:sz w:val="24"/>
          <w:szCs w:val="24"/>
        </w:rPr>
        <w:t>тези</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цели.</w:t>
      </w:r>
    </w:p>
    <w:p w:rsidR="00227936" w:rsidRPr="00227936" w:rsidRDefault="00227936" w:rsidP="0003573E">
      <w:pPr>
        <w:pStyle w:val="4"/>
        <w:keepNext w:val="0"/>
        <w:keepLines w:val="0"/>
        <w:widowControl w:val="0"/>
        <w:numPr>
          <w:ilvl w:val="3"/>
          <w:numId w:val="56"/>
        </w:numPr>
        <w:tabs>
          <w:tab w:val="left" w:pos="709"/>
          <w:tab w:val="left" w:pos="9356"/>
        </w:tabs>
        <w:autoSpaceDE w:val="0"/>
        <w:autoSpaceDN w:val="0"/>
        <w:spacing w:before="0"/>
        <w:ind w:left="0" w:firstLine="425"/>
        <w:jc w:val="both"/>
        <w:rPr>
          <w:rFonts w:ascii="Times New Roman" w:hAnsi="Times New Roman" w:cs="Times New Roman"/>
          <w:color w:val="006600"/>
          <w:sz w:val="24"/>
          <w:szCs w:val="24"/>
        </w:rPr>
      </w:pPr>
      <w:r w:rsidRPr="00227936">
        <w:rPr>
          <w:rFonts w:ascii="Times New Roman" w:hAnsi="Times New Roman" w:cs="Times New Roman"/>
          <w:color w:val="006600"/>
          <w:sz w:val="24"/>
          <w:szCs w:val="24"/>
        </w:rPr>
        <w:t>Национална стратегия за адаптация към изменението на климата и</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План</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за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действие</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2030</w:t>
      </w:r>
      <w:r w:rsidRPr="00227936">
        <w:rPr>
          <w:rFonts w:ascii="Times New Roman" w:hAnsi="Times New Roman" w:cs="Times New Roman"/>
          <w:color w:val="006600"/>
          <w:spacing w:val="-3"/>
          <w:sz w:val="24"/>
          <w:szCs w:val="24"/>
        </w:rPr>
        <w:t xml:space="preserve"> </w:t>
      </w:r>
      <w:r w:rsidRPr="00227936">
        <w:rPr>
          <w:rFonts w:ascii="Times New Roman" w:hAnsi="Times New Roman" w:cs="Times New Roman"/>
          <w:color w:val="006600"/>
          <w:sz w:val="24"/>
          <w:szCs w:val="24"/>
        </w:rPr>
        <w:t>г.</w:t>
      </w:r>
    </w:p>
    <w:p w:rsidR="00227936" w:rsidRPr="00227936" w:rsidRDefault="00227936" w:rsidP="00227936">
      <w:pPr>
        <w:pStyle w:val="ac"/>
        <w:tabs>
          <w:tab w:val="left" w:pos="9356"/>
        </w:tabs>
        <w:spacing w:line="276" w:lineRule="auto"/>
        <w:ind w:left="0" w:firstLine="425"/>
      </w:pPr>
      <w:r w:rsidRPr="00227936">
        <w:t>Национална стратегия за адаптация към изменението на климата и План за</w:t>
      </w:r>
      <w:r w:rsidRPr="00227936">
        <w:rPr>
          <w:spacing w:val="1"/>
        </w:rPr>
        <w:t xml:space="preserve"> </w:t>
      </w:r>
      <w:r w:rsidRPr="00227936">
        <w:t>действие</w:t>
      </w:r>
      <w:r w:rsidRPr="00227936">
        <w:rPr>
          <w:spacing w:val="1"/>
        </w:rPr>
        <w:t xml:space="preserve"> </w:t>
      </w:r>
      <w:r w:rsidRPr="00227936">
        <w:t>на</w:t>
      </w:r>
      <w:r w:rsidRPr="00227936">
        <w:rPr>
          <w:spacing w:val="1"/>
        </w:rPr>
        <w:t xml:space="preserve"> </w:t>
      </w:r>
      <w:r w:rsidRPr="00227936">
        <w:t>Република</w:t>
      </w:r>
      <w:r w:rsidRPr="00227936">
        <w:rPr>
          <w:spacing w:val="1"/>
        </w:rPr>
        <w:t xml:space="preserve"> </w:t>
      </w:r>
      <w:r w:rsidRPr="00227936">
        <w:t>България</w:t>
      </w:r>
      <w:r w:rsidRPr="00227936">
        <w:rPr>
          <w:spacing w:val="1"/>
        </w:rPr>
        <w:t xml:space="preserve"> </w:t>
      </w:r>
      <w:r w:rsidRPr="00227936">
        <w:t>задава</w:t>
      </w:r>
      <w:r w:rsidRPr="00227936">
        <w:rPr>
          <w:spacing w:val="1"/>
        </w:rPr>
        <w:t xml:space="preserve"> </w:t>
      </w:r>
      <w:r w:rsidRPr="00227936">
        <w:t>рамка</w:t>
      </w:r>
      <w:r w:rsidRPr="00227936">
        <w:rPr>
          <w:spacing w:val="1"/>
        </w:rPr>
        <w:t xml:space="preserve"> </w:t>
      </w:r>
      <w:r w:rsidRPr="00227936">
        <w:t>за</w:t>
      </w:r>
      <w:r w:rsidRPr="00227936">
        <w:rPr>
          <w:spacing w:val="1"/>
        </w:rPr>
        <w:t xml:space="preserve"> </w:t>
      </w:r>
      <w:r w:rsidRPr="00227936">
        <w:t>действия</w:t>
      </w:r>
      <w:r w:rsidRPr="00227936">
        <w:rPr>
          <w:spacing w:val="1"/>
        </w:rPr>
        <w:t xml:space="preserve"> </w:t>
      </w:r>
      <w:r w:rsidRPr="00227936">
        <w:t>за</w:t>
      </w:r>
      <w:r w:rsidRPr="00227936">
        <w:rPr>
          <w:spacing w:val="1"/>
        </w:rPr>
        <w:t xml:space="preserve"> </w:t>
      </w:r>
      <w:r w:rsidRPr="00227936">
        <w:t>адаптиране</w:t>
      </w:r>
      <w:r w:rsidRPr="00227936">
        <w:rPr>
          <w:spacing w:val="1"/>
        </w:rPr>
        <w:t xml:space="preserve"> </w:t>
      </w:r>
      <w:r w:rsidRPr="00227936">
        <w:t>към</w:t>
      </w:r>
      <w:r w:rsidRPr="00227936">
        <w:rPr>
          <w:spacing w:val="1"/>
        </w:rPr>
        <w:t xml:space="preserve"> </w:t>
      </w:r>
      <w:r w:rsidRPr="00227936">
        <w:t>изменението</w:t>
      </w:r>
      <w:r w:rsidRPr="00227936">
        <w:rPr>
          <w:spacing w:val="1"/>
        </w:rPr>
        <w:t xml:space="preserve"> </w:t>
      </w:r>
      <w:r w:rsidRPr="00227936">
        <w:t>на</w:t>
      </w:r>
      <w:r w:rsidRPr="00227936">
        <w:rPr>
          <w:spacing w:val="1"/>
        </w:rPr>
        <w:t xml:space="preserve"> </w:t>
      </w:r>
      <w:r w:rsidRPr="00227936">
        <w:t>климата</w:t>
      </w:r>
      <w:r w:rsidRPr="00227936">
        <w:rPr>
          <w:spacing w:val="1"/>
        </w:rPr>
        <w:t xml:space="preserve"> </w:t>
      </w:r>
      <w:r w:rsidRPr="00227936">
        <w:t>(АИК)</w:t>
      </w:r>
      <w:r w:rsidRPr="00227936">
        <w:rPr>
          <w:spacing w:val="1"/>
        </w:rPr>
        <w:t xml:space="preserve"> </w:t>
      </w:r>
      <w:r w:rsidRPr="00227936">
        <w:t>и</w:t>
      </w:r>
      <w:r w:rsidRPr="00227936">
        <w:rPr>
          <w:spacing w:val="1"/>
        </w:rPr>
        <w:t xml:space="preserve"> </w:t>
      </w:r>
      <w:r w:rsidRPr="00227936">
        <w:t>приоритетни</w:t>
      </w:r>
      <w:r w:rsidRPr="00227936">
        <w:rPr>
          <w:spacing w:val="1"/>
        </w:rPr>
        <w:t xml:space="preserve"> </w:t>
      </w:r>
      <w:r w:rsidRPr="00227936">
        <w:t>направления</w:t>
      </w:r>
      <w:r w:rsidRPr="00227936">
        <w:rPr>
          <w:spacing w:val="1"/>
        </w:rPr>
        <w:t xml:space="preserve"> </w:t>
      </w:r>
      <w:r w:rsidRPr="00227936">
        <w:t>до</w:t>
      </w:r>
      <w:r w:rsidRPr="00227936">
        <w:rPr>
          <w:spacing w:val="1"/>
        </w:rPr>
        <w:t xml:space="preserve"> </w:t>
      </w:r>
      <w:r w:rsidRPr="00227936">
        <w:t>2030</w:t>
      </w:r>
      <w:r w:rsidRPr="00227936">
        <w:rPr>
          <w:spacing w:val="1"/>
        </w:rPr>
        <w:t xml:space="preserve"> </w:t>
      </w:r>
      <w:r w:rsidRPr="00227936">
        <w:t>г.,</w:t>
      </w:r>
      <w:r w:rsidRPr="00227936">
        <w:rPr>
          <w:spacing w:val="1"/>
        </w:rPr>
        <w:t xml:space="preserve"> </w:t>
      </w:r>
      <w:r w:rsidRPr="00227936">
        <w:t>като</w:t>
      </w:r>
      <w:r w:rsidRPr="00227936">
        <w:rPr>
          <w:spacing w:val="1"/>
        </w:rPr>
        <w:t xml:space="preserve"> </w:t>
      </w:r>
      <w:r w:rsidRPr="00227936">
        <w:t>идентифицира и потвърждава необходимостта от</w:t>
      </w:r>
      <w:r w:rsidRPr="00227936">
        <w:rPr>
          <w:spacing w:val="1"/>
        </w:rPr>
        <w:t xml:space="preserve"> </w:t>
      </w:r>
      <w:r w:rsidRPr="00227936">
        <w:t>действия за АИК както за цялата</w:t>
      </w:r>
      <w:r w:rsidRPr="00227936">
        <w:rPr>
          <w:spacing w:val="1"/>
        </w:rPr>
        <w:t xml:space="preserve"> </w:t>
      </w:r>
      <w:r w:rsidRPr="00227936">
        <w:t>икономиката,</w:t>
      </w:r>
      <w:r w:rsidRPr="00227936">
        <w:rPr>
          <w:spacing w:val="27"/>
        </w:rPr>
        <w:t xml:space="preserve"> </w:t>
      </w:r>
      <w:r w:rsidRPr="00227936">
        <w:t>така</w:t>
      </w:r>
      <w:r w:rsidRPr="00227936">
        <w:rPr>
          <w:spacing w:val="27"/>
        </w:rPr>
        <w:t xml:space="preserve"> </w:t>
      </w:r>
      <w:r w:rsidRPr="00227936">
        <w:t>и</w:t>
      </w:r>
      <w:r w:rsidRPr="00227936">
        <w:rPr>
          <w:spacing w:val="28"/>
        </w:rPr>
        <w:t xml:space="preserve"> </w:t>
      </w:r>
      <w:r w:rsidRPr="00227936">
        <w:t>на</w:t>
      </w:r>
      <w:r w:rsidRPr="00227936">
        <w:rPr>
          <w:spacing w:val="27"/>
        </w:rPr>
        <w:t xml:space="preserve"> </w:t>
      </w:r>
      <w:r w:rsidRPr="00227936">
        <w:t>секторно</w:t>
      </w:r>
      <w:r w:rsidRPr="00227936">
        <w:rPr>
          <w:spacing w:val="27"/>
        </w:rPr>
        <w:t xml:space="preserve"> </w:t>
      </w:r>
      <w:r w:rsidRPr="00227936">
        <w:t>ниво.</w:t>
      </w:r>
      <w:r w:rsidRPr="00227936">
        <w:rPr>
          <w:spacing w:val="27"/>
        </w:rPr>
        <w:t xml:space="preserve"> </w:t>
      </w:r>
      <w:r w:rsidRPr="00227936">
        <w:t>Включените</w:t>
      </w:r>
      <w:r w:rsidRPr="00227936">
        <w:rPr>
          <w:spacing w:val="27"/>
        </w:rPr>
        <w:t xml:space="preserve"> </w:t>
      </w:r>
      <w:r w:rsidRPr="00227936">
        <w:t>сектори</w:t>
      </w:r>
      <w:r w:rsidRPr="00227936">
        <w:rPr>
          <w:spacing w:val="28"/>
        </w:rPr>
        <w:t xml:space="preserve"> </w:t>
      </w:r>
      <w:r w:rsidRPr="00227936">
        <w:t>са:</w:t>
      </w:r>
      <w:r w:rsidRPr="00227936">
        <w:rPr>
          <w:spacing w:val="28"/>
        </w:rPr>
        <w:t xml:space="preserve"> </w:t>
      </w:r>
      <w:r w:rsidRPr="00227936">
        <w:t>„Селско</w:t>
      </w:r>
      <w:r w:rsidRPr="00227936">
        <w:rPr>
          <w:spacing w:val="28"/>
        </w:rPr>
        <w:t xml:space="preserve"> </w:t>
      </w:r>
      <w:r w:rsidRPr="00227936">
        <w:t>стопанство“,</w:t>
      </w:r>
    </w:p>
    <w:p w:rsidR="00227936" w:rsidRPr="00227936" w:rsidRDefault="00227936" w:rsidP="00227936">
      <w:pPr>
        <w:pStyle w:val="ac"/>
        <w:tabs>
          <w:tab w:val="left" w:pos="9356"/>
        </w:tabs>
        <w:spacing w:line="276" w:lineRule="auto"/>
        <w:ind w:left="0" w:firstLine="425"/>
      </w:pPr>
      <w:r w:rsidRPr="00227936">
        <w:t>„Биологично</w:t>
      </w:r>
      <w:r w:rsidRPr="00227936">
        <w:rPr>
          <w:spacing w:val="53"/>
        </w:rPr>
        <w:t xml:space="preserve"> </w:t>
      </w:r>
      <w:r w:rsidRPr="00227936">
        <w:t>разнообразие</w:t>
      </w:r>
      <w:r w:rsidRPr="00227936">
        <w:rPr>
          <w:spacing w:val="54"/>
        </w:rPr>
        <w:t xml:space="preserve"> </w:t>
      </w:r>
      <w:r w:rsidRPr="00227936">
        <w:t>и</w:t>
      </w:r>
      <w:r w:rsidRPr="00227936">
        <w:rPr>
          <w:spacing w:val="57"/>
        </w:rPr>
        <w:t xml:space="preserve"> </w:t>
      </w:r>
      <w:r w:rsidRPr="00227936">
        <w:t>екосистеми“,</w:t>
      </w:r>
      <w:r w:rsidRPr="00227936">
        <w:rPr>
          <w:spacing w:val="55"/>
        </w:rPr>
        <w:t xml:space="preserve"> </w:t>
      </w:r>
      <w:r w:rsidRPr="00227936">
        <w:t>„Енергетика“,</w:t>
      </w:r>
      <w:r w:rsidRPr="00227936">
        <w:rPr>
          <w:spacing w:val="56"/>
        </w:rPr>
        <w:t xml:space="preserve"> </w:t>
      </w:r>
      <w:r w:rsidRPr="00227936">
        <w:t>„Гори“,</w:t>
      </w:r>
      <w:r w:rsidRPr="00227936">
        <w:rPr>
          <w:spacing w:val="55"/>
        </w:rPr>
        <w:t xml:space="preserve"> </w:t>
      </w:r>
      <w:r w:rsidRPr="00227936">
        <w:t>„Човешко</w:t>
      </w:r>
      <w:r w:rsidRPr="00227936">
        <w:rPr>
          <w:spacing w:val="56"/>
        </w:rPr>
        <w:t xml:space="preserve"> </w:t>
      </w:r>
      <w:r w:rsidRPr="00227936">
        <w:t>здраве“,</w:t>
      </w:r>
      <w:r>
        <w:t xml:space="preserve"> </w:t>
      </w:r>
      <w:r w:rsidRPr="00227936">
        <w:t>„Транспорт“, „Туризъм“, „Градска среда“ и „Води“. Управлението на риска от бедствия</w:t>
      </w:r>
      <w:r w:rsidRPr="00227936">
        <w:rPr>
          <w:spacing w:val="-57"/>
        </w:rPr>
        <w:t xml:space="preserve"> </w:t>
      </w:r>
      <w:r w:rsidRPr="00227936">
        <w:t>се</w:t>
      </w:r>
      <w:r w:rsidRPr="00227936">
        <w:rPr>
          <w:spacing w:val="-2"/>
        </w:rPr>
        <w:t xml:space="preserve"> </w:t>
      </w:r>
      <w:r w:rsidRPr="00227936">
        <w:t>разглежда</w:t>
      </w:r>
      <w:r w:rsidRPr="00227936">
        <w:rPr>
          <w:spacing w:val="-1"/>
        </w:rPr>
        <w:t xml:space="preserve"> </w:t>
      </w:r>
      <w:r w:rsidRPr="00227936">
        <w:t>като междусекторна</w:t>
      </w:r>
      <w:r w:rsidRPr="00227936">
        <w:rPr>
          <w:spacing w:val="-1"/>
        </w:rPr>
        <w:t xml:space="preserve"> </w:t>
      </w:r>
      <w:r w:rsidRPr="00227936">
        <w:t>тема.</w:t>
      </w:r>
    </w:p>
    <w:p w:rsidR="00227936" w:rsidRPr="00227936" w:rsidRDefault="00227936" w:rsidP="0003573E">
      <w:pPr>
        <w:pStyle w:val="4"/>
        <w:keepNext w:val="0"/>
        <w:keepLines w:val="0"/>
        <w:widowControl w:val="0"/>
        <w:numPr>
          <w:ilvl w:val="3"/>
          <w:numId w:val="56"/>
        </w:numPr>
        <w:tabs>
          <w:tab w:val="left" w:pos="709"/>
          <w:tab w:val="left" w:pos="9356"/>
        </w:tabs>
        <w:autoSpaceDE w:val="0"/>
        <w:autoSpaceDN w:val="0"/>
        <w:spacing w:before="0"/>
        <w:ind w:left="0" w:firstLine="425"/>
        <w:jc w:val="both"/>
        <w:rPr>
          <w:rFonts w:ascii="Times New Roman" w:hAnsi="Times New Roman" w:cs="Times New Roman"/>
          <w:i w:val="0"/>
          <w:color w:val="006600"/>
          <w:sz w:val="24"/>
          <w:szCs w:val="24"/>
        </w:rPr>
      </w:pPr>
      <w:r w:rsidRPr="00227936">
        <w:rPr>
          <w:rFonts w:ascii="Times New Roman" w:hAnsi="Times New Roman" w:cs="Times New Roman"/>
          <w:color w:val="006600"/>
          <w:sz w:val="24"/>
          <w:szCs w:val="24"/>
        </w:rPr>
        <w:t>Национална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програма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за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контрол</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на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замърсяването</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на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въздуха,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 xml:space="preserve">България </w:t>
      </w:r>
      <w:r w:rsidRPr="00227936">
        <w:rPr>
          <w:rFonts w:ascii="Times New Roman" w:hAnsi="Times New Roman" w:cs="Times New Roman"/>
          <w:i w:val="0"/>
          <w:color w:val="006600"/>
          <w:sz w:val="24"/>
          <w:szCs w:val="24"/>
        </w:rPr>
        <w:t>2020-2030 г.</w:t>
      </w:r>
    </w:p>
    <w:p w:rsidR="00227936" w:rsidRPr="00227936" w:rsidRDefault="00227936" w:rsidP="00227936">
      <w:pPr>
        <w:pStyle w:val="ac"/>
        <w:tabs>
          <w:tab w:val="left" w:pos="9356"/>
        </w:tabs>
        <w:spacing w:line="276" w:lineRule="auto"/>
        <w:ind w:left="0" w:firstLine="425"/>
      </w:pPr>
      <w:r w:rsidRPr="00227936">
        <w:t>Спазване</w:t>
      </w:r>
      <w:r w:rsidRPr="00227936">
        <w:rPr>
          <w:spacing w:val="1"/>
        </w:rPr>
        <w:t xml:space="preserve"> </w:t>
      </w:r>
      <w:r w:rsidRPr="00227936">
        <w:t>на</w:t>
      </w:r>
      <w:r w:rsidRPr="00227936">
        <w:rPr>
          <w:spacing w:val="1"/>
        </w:rPr>
        <w:t xml:space="preserve"> </w:t>
      </w:r>
      <w:r w:rsidRPr="00227936">
        <w:t>законодателството</w:t>
      </w:r>
      <w:r w:rsidRPr="00227936">
        <w:rPr>
          <w:spacing w:val="1"/>
        </w:rPr>
        <w:t xml:space="preserve"> </w:t>
      </w:r>
      <w:r w:rsidRPr="00227936">
        <w:t>на</w:t>
      </w:r>
      <w:r w:rsidRPr="00227936">
        <w:rPr>
          <w:spacing w:val="1"/>
        </w:rPr>
        <w:t xml:space="preserve"> </w:t>
      </w:r>
      <w:r w:rsidRPr="00227936">
        <w:t>ЕС</w:t>
      </w:r>
      <w:r w:rsidRPr="00227936">
        <w:rPr>
          <w:spacing w:val="1"/>
        </w:rPr>
        <w:t xml:space="preserve"> </w:t>
      </w:r>
      <w:r w:rsidRPr="00227936">
        <w:t>и</w:t>
      </w:r>
      <w:r w:rsidRPr="00227936">
        <w:rPr>
          <w:spacing w:val="1"/>
        </w:rPr>
        <w:t xml:space="preserve"> </w:t>
      </w:r>
      <w:r w:rsidRPr="00227936">
        <w:t>участие</w:t>
      </w:r>
      <w:r w:rsidRPr="00227936">
        <w:rPr>
          <w:spacing w:val="1"/>
        </w:rPr>
        <w:t xml:space="preserve"> </w:t>
      </w:r>
      <w:r w:rsidRPr="00227936">
        <w:t>и</w:t>
      </w:r>
      <w:r w:rsidRPr="00227936">
        <w:rPr>
          <w:spacing w:val="1"/>
        </w:rPr>
        <w:t xml:space="preserve"> </w:t>
      </w:r>
      <w:r w:rsidRPr="00227936">
        <w:t>допринасяне</w:t>
      </w:r>
      <w:r w:rsidRPr="00227936">
        <w:rPr>
          <w:spacing w:val="1"/>
        </w:rPr>
        <w:t xml:space="preserve"> </w:t>
      </w:r>
      <w:r w:rsidRPr="00227936">
        <w:t>за</w:t>
      </w:r>
      <w:r w:rsidRPr="00227936">
        <w:rPr>
          <w:spacing w:val="1"/>
        </w:rPr>
        <w:t xml:space="preserve"> </w:t>
      </w:r>
      <w:r w:rsidRPr="00227936">
        <w:t>реализирането на законодателните ангажименти и инициативи на ЕС като пакета от</w:t>
      </w:r>
      <w:r w:rsidRPr="00227936">
        <w:rPr>
          <w:spacing w:val="1"/>
        </w:rPr>
        <w:t xml:space="preserve"> </w:t>
      </w:r>
      <w:r w:rsidRPr="00227936">
        <w:t>мерки</w:t>
      </w:r>
      <w:r w:rsidRPr="00227936">
        <w:rPr>
          <w:spacing w:val="-1"/>
        </w:rPr>
        <w:t xml:space="preserve"> </w:t>
      </w:r>
      <w:r w:rsidRPr="00227936">
        <w:t>за</w:t>
      </w:r>
      <w:r w:rsidRPr="00227936">
        <w:rPr>
          <w:spacing w:val="-1"/>
        </w:rPr>
        <w:t xml:space="preserve"> </w:t>
      </w:r>
      <w:r w:rsidRPr="00227936">
        <w:t>създаване</w:t>
      </w:r>
      <w:r w:rsidRPr="00227936">
        <w:rPr>
          <w:spacing w:val="-1"/>
        </w:rPr>
        <w:t xml:space="preserve"> </w:t>
      </w:r>
      <w:r w:rsidRPr="00227936">
        <w:t>на</w:t>
      </w:r>
      <w:r w:rsidRPr="00227936">
        <w:rPr>
          <w:spacing w:val="-1"/>
        </w:rPr>
        <w:t xml:space="preserve"> </w:t>
      </w:r>
      <w:r w:rsidRPr="00227936">
        <w:t>Кръгова</w:t>
      </w:r>
      <w:r w:rsidRPr="00227936">
        <w:rPr>
          <w:spacing w:val="-3"/>
        </w:rPr>
        <w:t xml:space="preserve"> </w:t>
      </w:r>
      <w:r w:rsidRPr="00227936">
        <w:t>икономика</w:t>
      </w:r>
      <w:r w:rsidRPr="00227936">
        <w:rPr>
          <w:spacing w:val="-1"/>
        </w:rPr>
        <w:t xml:space="preserve"> </w:t>
      </w:r>
      <w:r w:rsidRPr="00227936">
        <w:t>до</w:t>
      </w:r>
      <w:r w:rsidRPr="00227936">
        <w:rPr>
          <w:spacing w:val="-3"/>
        </w:rPr>
        <w:t xml:space="preserve"> </w:t>
      </w:r>
      <w:r w:rsidRPr="00227936">
        <w:t>2030 г.:</w:t>
      </w:r>
    </w:p>
    <w:p w:rsidR="00227936" w:rsidRPr="00227936" w:rsidRDefault="00227936" w:rsidP="0061364A">
      <w:pPr>
        <w:pStyle w:val="aa"/>
        <w:widowControl w:val="0"/>
        <w:numPr>
          <w:ilvl w:val="0"/>
          <w:numId w:val="83"/>
        </w:numPr>
        <w:tabs>
          <w:tab w:val="left" w:pos="709"/>
          <w:tab w:val="left" w:pos="9356"/>
        </w:tabs>
        <w:autoSpaceDE w:val="0"/>
        <w:autoSpaceDN w:val="0"/>
        <w:spacing w:after="0"/>
        <w:ind w:left="0" w:firstLine="426"/>
        <w:jc w:val="both"/>
        <w:rPr>
          <w:rFonts w:ascii="Times New Roman" w:hAnsi="Times New Roman" w:cs="Times New Roman"/>
          <w:sz w:val="24"/>
          <w:szCs w:val="24"/>
        </w:rPr>
      </w:pPr>
      <w:r w:rsidRPr="00227936">
        <w:rPr>
          <w:rFonts w:ascii="Times New Roman" w:hAnsi="Times New Roman" w:cs="Times New Roman"/>
          <w:sz w:val="24"/>
          <w:szCs w:val="24"/>
        </w:rPr>
        <w:t>Минимум 55% от общинските отпадъци да се рециклират до 2025 г., над</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60%</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до 2030 г.</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и</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над 65 %</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до 2035 г.</w:t>
      </w:r>
    </w:p>
    <w:p w:rsidR="00227936" w:rsidRPr="00227936" w:rsidRDefault="00227936" w:rsidP="0061364A">
      <w:pPr>
        <w:pStyle w:val="aa"/>
        <w:widowControl w:val="0"/>
        <w:numPr>
          <w:ilvl w:val="0"/>
          <w:numId w:val="83"/>
        </w:numPr>
        <w:tabs>
          <w:tab w:val="left" w:pos="709"/>
          <w:tab w:val="left" w:pos="9356"/>
        </w:tabs>
        <w:autoSpaceDE w:val="0"/>
        <w:autoSpaceDN w:val="0"/>
        <w:spacing w:after="0"/>
        <w:ind w:left="426" w:firstLine="0"/>
        <w:jc w:val="both"/>
        <w:rPr>
          <w:rFonts w:ascii="Times New Roman" w:hAnsi="Times New Roman" w:cs="Times New Roman"/>
          <w:sz w:val="24"/>
          <w:szCs w:val="24"/>
        </w:rPr>
      </w:pPr>
      <w:r w:rsidRPr="00227936">
        <w:rPr>
          <w:rFonts w:ascii="Times New Roman" w:hAnsi="Times New Roman" w:cs="Times New Roman"/>
          <w:sz w:val="24"/>
          <w:szCs w:val="24"/>
        </w:rPr>
        <w:t>Над</w:t>
      </w:r>
      <w:r w:rsidRPr="00227936">
        <w:rPr>
          <w:rFonts w:ascii="Times New Roman" w:hAnsi="Times New Roman" w:cs="Times New Roman"/>
          <w:spacing w:val="5"/>
          <w:sz w:val="24"/>
          <w:szCs w:val="24"/>
        </w:rPr>
        <w:t xml:space="preserve"> </w:t>
      </w:r>
      <w:r w:rsidRPr="00227936">
        <w:rPr>
          <w:rFonts w:ascii="Times New Roman" w:hAnsi="Times New Roman" w:cs="Times New Roman"/>
          <w:sz w:val="24"/>
          <w:szCs w:val="24"/>
        </w:rPr>
        <w:t>50%</w:t>
      </w:r>
      <w:r w:rsidRPr="00227936">
        <w:rPr>
          <w:rFonts w:ascii="Times New Roman" w:hAnsi="Times New Roman" w:cs="Times New Roman"/>
          <w:spacing w:val="7"/>
          <w:sz w:val="24"/>
          <w:szCs w:val="24"/>
        </w:rPr>
        <w:t xml:space="preserve"> </w:t>
      </w:r>
      <w:r w:rsidRPr="00227936">
        <w:rPr>
          <w:rFonts w:ascii="Times New Roman" w:hAnsi="Times New Roman" w:cs="Times New Roman"/>
          <w:sz w:val="24"/>
          <w:szCs w:val="24"/>
        </w:rPr>
        <w:t>от</w:t>
      </w:r>
      <w:r w:rsidRPr="00227936">
        <w:rPr>
          <w:rFonts w:ascii="Times New Roman" w:hAnsi="Times New Roman" w:cs="Times New Roman"/>
          <w:spacing w:val="6"/>
          <w:sz w:val="24"/>
          <w:szCs w:val="24"/>
        </w:rPr>
        <w:t xml:space="preserve"> </w:t>
      </w:r>
      <w:r w:rsidRPr="00227936">
        <w:rPr>
          <w:rFonts w:ascii="Times New Roman" w:hAnsi="Times New Roman" w:cs="Times New Roman"/>
          <w:sz w:val="24"/>
          <w:szCs w:val="24"/>
        </w:rPr>
        <w:t>отпадъчните</w:t>
      </w:r>
      <w:r w:rsidRPr="00227936">
        <w:rPr>
          <w:rFonts w:ascii="Times New Roman" w:hAnsi="Times New Roman" w:cs="Times New Roman"/>
          <w:spacing w:val="5"/>
          <w:sz w:val="24"/>
          <w:szCs w:val="24"/>
        </w:rPr>
        <w:t xml:space="preserve"> </w:t>
      </w:r>
      <w:r w:rsidRPr="00227936">
        <w:rPr>
          <w:rFonts w:ascii="Times New Roman" w:hAnsi="Times New Roman" w:cs="Times New Roman"/>
          <w:sz w:val="24"/>
          <w:szCs w:val="24"/>
        </w:rPr>
        <w:t>пластмасови</w:t>
      </w:r>
      <w:r w:rsidRPr="00227936">
        <w:rPr>
          <w:rFonts w:ascii="Times New Roman" w:hAnsi="Times New Roman" w:cs="Times New Roman"/>
          <w:spacing w:val="6"/>
          <w:sz w:val="24"/>
          <w:szCs w:val="24"/>
        </w:rPr>
        <w:t xml:space="preserve"> </w:t>
      </w:r>
      <w:r w:rsidRPr="00227936">
        <w:rPr>
          <w:rFonts w:ascii="Times New Roman" w:hAnsi="Times New Roman" w:cs="Times New Roman"/>
          <w:sz w:val="24"/>
          <w:szCs w:val="24"/>
        </w:rPr>
        <w:t>опаковки</w:t>
      </w:r>
      <w:r w:rsidRPr="00227936">
        <w:rPr>
          <w:rFonts w:ascii="Times New Roman" w:hAnsi="Times New Roman" w:cs="Times New Roman"/>
          <w:spacing w:val="7"/>
          <w:sz w:val="24"/>
          <w:szCs w:val="24"/>
        </w:rPr>
        <w:t xml:space="preserve"> </w:t>
      </w:r>
      <w:r w:rsidRPr="00227936">
        <w:rPr>
          <w:rFonts w:ascii="Times New Roman" w:hAnsi="Times New Roman" w:cs="Times New Roman"/>
          <w:sz w:val="24"/>
          <w:szCs w:val="24"/>
        </w:rPr>
        <w:t>да</w:t>
      </w:r>
      <w:r w:rsidRPr="00227936">
        <w:rPr>
          <w:rFonts w:ascii="Times New Roman" w:hAnsi="Times New Roman" w:cs="Times New Roman"/>
          <w:spacing w:val="5"/>
          <w:sz w:val="24"/>
          <w:szCs w:val="24"/>
        </w:rPr>
        <w:t xml:space="preserve"> </w:t>
      </w:r>
      <w:r w:rsidRPr="00227936">
        <w:rPr>
          <w:rFonts w:ascii="Times New Roman" w:hAnsi="Times New Roman" w:cs="Times New Roman"/>
          <w:sz w:val="24"/>
          <w:szCs w:val="24"/>
        </w:rPr>
        <w:t>се</w:t>
      </w:r>
      <w:r w:rsidRPr="00227936">
        <w:rPr>
          <w:rFonts w:ascii="Times New Roman" w:hAnsi="Times New Roman" w:cs="Times New Roman"/>
          <w:spacing w:val="7"/>
          <w:sz w:val="24"/>
          <w:szCs w:val="24"/>
        </w:rPr>
        <w:t xml:space="preserve"> </w:t>
      </w:r>
      <w:r w:rsidRPr="00227936">
        <w:rPr>
          <w:rFonts w:ascii="Times New Roman" w:hAnsi="Times New Roman" w:cs="Times New Roman"/>
          <w:sz w:val="24"/>
          <w:szCs w:val="24"/>
        </w:rPr>
        <w:t>рециклират</w:t>
      </w:r>
      <w:r w:rsidRPr="00227936">
        <w:rPr>
          <w:rFonts w:ascii="Times New Roman" w:hAnsi="Times New Roman" w:cs="Times New Roman"/>
          <w:spacing w:val="6"/>
          <w:sz w:val="24"/>
          <w:szCs w:val="24"/>
        </w:rPr>
        <w:t xml:space="preserve"> </w:t>
      </w:r>
      <w:r w:rsidRPr="00227936">
        <w:rPr>
          <w:rFonts w:ascii="Times New Roman" w:hAnsi="Times New Roman" w:cs="Times New Roman"/>
          <w:sz w:val="24"/>
          <w:szCs w:val="24"/>
        </w:rPr>
        <w:t>до</w:t>
      </w:r>
      <w:r w:rsidRPr="00227936">
        <w:rPr>
          <w:rFonts w:ascii="Times New Roman" w:hAnsi="Times New Roman" w:cs="Times New Roman"/>
          <w:spacing w:val="6"/>
          <w:sz w:val="24"/>
          <w:szCs w:val="24"/>
        </w:rPr>
        <w:t xml:space="preserve"> </w:t>
      </w:r>
      <w:r w:rsidRPr="00227936">
        <w:rPr>
          <w:rFonts w:ascii="Times New Roman" w:hAnsi="Times New Roman" w:cs="Times New Roman"/>
          <w:sz w:val="24"/>
          <w:szCs w:val="24"/>
        </w:rPr>
        <w:t>2025</w:t>
      </w:r>
      <w:r>
        <w:rPr>
          <w:rFonts w:ascii="Times New Roman" w:hAnsi="Times New Roman" w:cs="Times New Roman"/>
          <w:sz w:val="24"/>
          <w:szCs w:val="24"/>
        </w:rPr>
        <w:t xml:space="preserve"> </w:t>
      </w:r>
      <w:r w:rsidRPr="00227936">
        <w:rPr>
          <w:rFonts w:ascii="Times New Roman" w:hAnsi="Times New Roman" w:cs="Times New Roman"/>
          <w:sz w:val="24"/>
          <w:szCs w:val="24"/>
        </w:rPr>
        <w:t>г.</w:t>
      </w:r>
    </w:p>
    <w:p w:rsidR="00227936" w:rsidRPr="00227936" w:rsidRDefault="00227936" w:rsidP="0061364A">
      <w:pPr>
        <w:pStyle w:val="aa"/>
        <w:widowControl w:val="0"/>
        <w:numPr>
          <w:ilvl w:val="0"/>
          <w:numId w:val="83"/>
        </w:numPr>
        <w:tabs>
          <w:tab w:val="left" w:pos="709"/>
          <w:tab w:val="left" w:pos="9356"/>
        </w:tabs>
        <w:autoSpaceDE w:val="0"/>
        <w:autoSpaceDN w:val="0"/>
        <w:spacing w:after="0"/>
        <w:ind w:left="0" w:firstLine="426"/>
        <w:jc w:val="both"/>
        <w:rPr>
          <w:rFonts w:ascii="Times New Roman" w:hAnsi="Times New Roman" w:cs="Times New Roman"/>
          <w:sz w:val="24"/>
          <w:szCs w:val="24"/>
        </w:rPr>
      </w:pPr>
      <w:r w:rsidRPr="00227936">
        <w:rPr>
          <w:rFonts w:ascii="Times New Roman" w:hAnsi="Times New Roman" w:cs="Times New Roman"/>
          <w:sz w:val="24"/>
          <w:szCs w:val="24"/>
        </w:rPr>
        <w:t>Опасните</w:t>
      </w:r>
      <w:r w:rsidRPr="00227936">
        <w:rPr>
          <w:rFonts w:ascii="Times New Roman" w:hAnsi="Times New Roman" w:cs="Times New Roman"/>
          <w:spacing w:val="29"/>
          <w:sz w:val="24"/>
          <w:szCs w:val="24"/>
        </w:rPr>
        <w:t xml:space="preserve"> </w:t>
      </w:r>
      <w:r w:rsidRPr="00227936">
        <w:rPr>
          <w:rFonts w:ascii="Times New Roman" w:hAnsi="Times New Roman" w:cs="Times New Roman"/>
          <w:sz w:val="24"/>
          <w:szCs w:val="24"/>
        </w:rPr>
        <w:t>отпадъци</w:t>
      </w:r>
      <w:r w:rsidRPr="00227936">
        <w:rPr>
          <w:rFonts w:ascii="Times New Roman" w:hAnsi="Times New Roman" w:cs="Times New Roman"/>
          <w:spacing w:val="30"/>
          <w:sz w:val="24"/>
          <w:szCs w:val="24"/>
        </w:rPr>
        <w:t xml:space="preserve"> </w:t>
      </w:r>
      <w:r w:rsidRPr="00227936">
        <w:rPr>
          <w:rFonts w:ascii="Times New Roman" w:hAnsi="Times New Roman" w:cs="Times New Roman"/>
          <w:sz w:val="24"/>
          <w:szCs w:val="24"/>
        </w:rPr>
        <w:t>от</w:t>
      </w:r>
      <w:r w:rsidRPr="00227936">
        <w:rPr>
          <w:rFonts w:ascii="Times New Roman" w:hAnsi="Times New Roman" w:cs="Times New Roman"/>
          <w:spacing w:val="27"/>
          <w:sz w:val="24"/>
          <w:szCs w:val="24"/>
        </w:rPr>
        <w:t xml:space="preserve"> </w:t>
      </w:r>
      <w:r w:rsidRPr="00227936">
        <w:rPr>
          <w:rFonts w:ascii="Times New Roman" w:hAnsi="Times New Roman" w:cs="Times New Roman"/>
          <w:sz w:val="24"/>
          <w:szCs w:val="24"/>
        </w:rPr>
        <w:t>домакинствата</w:t>
      </w:r>
      <w:r w:rsidRPr="00227936">
        <w:rPr>
          <w:rFonts w:ascii="Times New Roman" w:hAnsi="Times New Roman" w:cs="Times New Roman"/>
          <w:spacing w:val="30"/>
          <w:sz w:val="24"/>
          <w:szCs w:val="24"/>
        </w:rPr>
        <w:t xml:space="preserve"> </w:t>
      </w:r>
      <w:r w:rsidRPr="00227936">
        <w:rPr>
          <w:rFonts w:ascii="Times New Roman" w:hAnsi="Times New Roman" w:cs="Times New Roman"/>
          <w:sz w:val="24"/>
          <w:szCs w:val="24"/>
        </w:rPr>
        <w:t>да</w:t>
      </w:r>
      <w:r w:rsidRPr="00227936">
        <w:rPr>
          <w:rFonts w:ascii="Times New Roman" w:hAnsi="Times New Roman" w:cs="Times New Roman"/>
          <w:spacing w:val="29"/>
          <w:sz w:val="24"/>
          <w:szCs w:val="24"/>
        </w:rPr>
        <w:t xml:space="preserve"> </w:t>
      </w:r>
      <w:r w:rsidRPr="00227936">
        <w:rPr>
          <w:rFonts w:ascii="Times New Roman" w:hAnsi="Times New Roman" w:cs="Times New Roman"/>
          <w:sz w:val="24"/>
          <w:szCs w:val="24"/>
        </w:rPr>
        <w:t>се</w:t>
      </w:r>
      <w:r w:rsidRPr="00227936">
        <w:rPr>
          <w:rFonts w:ascii="Times New Roman" w:hAnsi="Times New Roman" w:cs="Times New Roman"/>
          <w:spacing w:val="30"/>
          <w:sz w:val="24"/>
          <w:szCs w:val="24"/>
        </w:rPr>
        <w:t xml:space="preserve"> </w:t>
      </w:r>
      <w:r w:rsidRPr="00227936">
        <w:rPr>
          <w:rFonts w:ascii="Times New Roman" w:hAnsi="Times New Roman" w:cs="Times New Roman"/>
          <w:sz w:val="24"/>
          <w:szCs w:val="24"/>
        </w:rPr>
        <w:t>събират</w:t>
      </w:r>
      <w:r w:rsidRPr="00227936">
        <w:rPr>
          <w:rFonts w:ascii="Times New Roman" w:hAnsi="Times New Roman" w:cs="Times New Roman"/>
          <w:spacing w:val="31"/>
          <w:sz w:val="24"/>
          <w:szCs w:val="24"/>
        </w:rPr>
        <w:t xml:space="preserve"> </w:t>
      </w:r>
      <w:r w:rsidRPr="00227936">
        <w:rPr>
          <w:rFonts w:ascii="Times New Roman" w:hAnsi="Times New Roman" w:cs="Times New Roman"/>
          <w:sz w:val="24"/>
          <w:szCs w:val="24"/>
        </w:rPr>
        <w:t>отделно</w:t>
      </w:r>
      <w:r w:rsidRPr="00227936">
        <w:rPr>
          <w:rFonts w:ascii="Times New Roman" w:hAnsi="Times New Roman" w:cs="Times New Roman"/>
          <w:spacing w:val="31"/>
          <w:sz w:val="24"/>
          <w:szCs w:val="24"/>
        </w:rPr>
        <w:t xml:space="preserve"> </w:t>
      </w:r>
      <w:r w:rsidRPr="00227936">
        <w:rPr>
          <w:rFonts w:ascii="Times New Roman" w:hAnsi="Times New Roman" w:cs="Times New Roman"/>
          <w:sz w:val="24"/>
          <w:szCs w:val="24"/>
        </w:rPr>
        <w:t>до</w:t>
      </w:r>
      <w:r w:rsidRPr="00227936">
        <w:rPr>
          <w:rFonts w:ascii="Times New Roman" w:hAnsi="Times New Roman" w:cs="Times New Roman"/>
          <w:spacing w:val="29"/>
          <w:sz w:val="24"/>
          <w:szCs w:val="24"/>
        </w:rPr>
        <w:t xml:space="preserve"> </w:t>
      </w:r>
      <w:r w:rsidRPr="00227936">
        <w:rPr>
          <w:rFonts w:ascii="Times New Roman" w:hAnsi="Times New Roman" w:cs="Times New Roman"/>
          <w:sz w:val="24"/>
          <w:szCs w:val="24"/>
        </w:rPr>
        <w:t>2022</w:t>
      </w:r>
      <w:r w:rsidRPr="00227936">
        <w:rPr>
          <w:rFonts w:ascii="Times New Roman" w:hAnsi="Times New Roman" w:cs="Times New Roman"/>
          <w:spacing w:val="30"/>
          <w:sz w:val="24"/>
          <w:szCs w:val="24"/>
        </w:rPr>
        <w:t xml:space="preserve"> </w:t>
      </w:r>
      <w:r w:rsidRPr="00227936">
        <w:rPr>
          <w:rFonts w:ascii="Times New Roman" w:hAnsi="Times New Roman" w:cs="Times New Roman"/>
          <w:sz w:val="24"/>
          <w:szCs w:val="24"/>
        </w:rPr>
        <w:t>г.,</w:t>
      </w:r>
    </w:p>
    <w:p w:rsidR="00227936" w:rsidRPr="00227936" w:rsidRDefault="00227936" w:rsidP="00227936">
      <w:pPr>
        <w:pStyle w:val="ac"/>
        <w:tabs>
          <w:tab w:val="left" w:pos="9356"/>
        </w:tabs>
        <w:spacing w:line="276" w:lineRule="auto"/>
        <w:ind w:left="0" w:firstLine="0"/>
      </w:pPr>
      <w:r w:rsidRPr="00227936">
        <w:t>биологичните</w:t>
      </w:r>
      <w:r w:rsidRPr="00227936">
        <w:rPr>
          <w:spacing w:val="-3"/>
        </w:rPr>
        <w:t xml:space="preserve"> </w:t>
      </w:r>
      <w:r w:rsidRPr="00227936">
        <w:t>отпадъци</w:t>
      </w:r>
      <w:r w:rsidRPr="00227936">
        <w:rPr>
          <w:spacing w:val="-3"/>
        </w:rPr>
        <w:t xml:space="preserve"> </w:t>
      </w:r>
      <w:r w:rsidRPr="00227936">
        <w:t>до</w:t>
      </w:r>
      <w:r w:rsidRPr="00227936">
        <w:rPr>
          <w:spacing w:val="-1"/>
        </w:rPr>
        <w:t xml:space="preserve"> </w:t>
      </w:r>
      <w:r w:rsidRPr="00227936">
        <w:t>2023</w:t>
      </w:r>
      <w:r w:rsidRPr="00227936">
        <w:rPr>
          <w:spacing w:val="-1"/>
        </w:rPr>
        <w:t xml:space="preserve"> </w:t>
      </w:r>
      <w:r w:rsidRPr="00227936">
        <w:t>г.</w:t>
      </w:r>
      <w:r w:rsidRPr="00227936">
        <w:rPr>
          <w:spacing w:val="-2"/>
        </w:rPr>
        <w:t xml:space="preserve"> </w:t>
      </w:r>
      <w:r w:rsidRPr="00227936">
        <w:t>и текстилът</w:t>
      </w:r>
      <w:r w:rsidRPr="00227936">
        <w:rPr>
          <w:spacing w:val="-3"/>
        </w:rPr>
        <w:t xml:space="preserve"> </w:t>
      </w:r>
      <w:r w:rsidRPr="00227936">
        <w:t>до</w:t>
      </w:r>
      <w:r w:rsidRPr="00227936">
        <w:rPr>
          <w:spacing w:val="-1"/>
        </w:rPr>
        <w:t xml:space="preserve"> </w:t>
      </w:r>
      <w:r w:rsidRPr="00227936">
        <w:t>2025</w:t>
      </w:r>
      <w:r w:rsidRPr="00227936">
        <w:rPr>
          <w:spacing w:val="-1"/>
        </w:rPr>
        <w:t xml:space="preserve"> </w:t>
      </w:r>
      <w:r w:rsidRPr="00227936">
        <w:t>г.</w:t>
      </w:r>
    </w:p>
    <w:p w:rsidR="00227936" w:rsidRPr="00227936" w:rsidRDefault="00227936" w:rsidP="00227936">
      <w:pPr>
        <w:pStyle w:val="aa"/>
        <w:widowControl w:val="0"/>
        <w:numPr>
          <w:ilvl w:val="1"/>
          <w:numId w:val="60"/>
        </w:numPr>
        <w:tabs>
          <w:tab w:val="left" w:pos="709"/>
          <w:tab w:val="left" w:pos="9356"/>
        </w:tabs>
        <w:autoSpaceDE w:val="0"/>
        <w:autoSpaceDN w:val="0"/>
        <w:spacing w:after="0"/>
        <w:ind w:left="0" w:firstLine="425"/>
        <w:contextualSpacing w:val="0"/>
        <w:jc w:val="both"/>
        <w:rPr>
          <w:rFonts w:ascii="Times New Roman" w:hAnsi="Times New Roman" w:cs="Times New Roman"/>
          <w:sz w:val="24"/>
          <w:szCs w:val="24"/>
        </w:rPr>
      </w:pPr>
      <w:r w:rsidRPr="00227936">
        <w:rPr>
          <w:rFonts w:ascii="Times New Roman" w:hAnsi="Times New Roman" w:cs="Times New Roman"/>
          <w:sz w:val="24"/>
          <w:szCs w:val="24"/>
        </w:rPr>
        <w:t>До</w:t>
      </w:r>
      <w:r w:rsidRPr="00227936">
        <w:rPr>
          <w:rFonts w:ascii="Times New Roman" w:hAnsi="Times New Roman" w:cs="Times New Roman"/>
          <w:spacing w:val="46"/>
          <w:sz w:val="24"/>
          <w:szCs w:val="24"/>
        </w:rPr>
        <w:t xml:space="preserve"> </w:t>
      </w:r>
      <w:r w:rsidRPr="00227936">
        <w:rPr>
          <w:rFonts w:ascii="Times New Roman" w:hAnsi="Times New Roman" w:cs="Times New Roman"/>
          <w:sz w:val="24"/>
          <w:szCs w:val="24"/>
        </w:rPr>
        <w:t>2035</w:t>
      </w:r>
      <w:r w:rsidRPr="00227936">
        <w:rPr>
          <w:rFonts w:ascii="Times New Roman" w:hAnsi="Times New Roman" w:cs="Times New Roman"/>
          <w:spacing w:val="48"/>
          <w:sz w:val="24"/>
          <w:szCs w:val="24"/>
        </w:rPr>
        <w:t xml:space="preserve"> </w:t>
      </w:r>
      <w:r w:rsidRPr="00227936">
        <w:rPr>
          <w:rFonts w:ascii="Times New Roman" w:hAnsi="Times New Roman" w:cs="Times New Roman"/>
          <w:sz w:val="24"/>
          <w:szCs w:val="24"/>
        </w:rPr>
        <w:t>г.</w:t>
      </w:r>
      <w:r w:rsidRPr="00227936">
        <w:rPr>
          <w:rFonts w:ascii="Times New Roman" w:hAnsi="Times New Roman" w:cs="Times New Roman"/>
          <w:spacing w:val="47"/>
          <w:sz w:val="24"/>
          <w:szCs w:val="24"/>
        </w:rPr>
        <w:t xml:space="preserve"> </w:t>
      </w:r>
      <w:r w:rsidRPr="00227936">
        <w:rPr>
          <w:rFonts w:ascii="Times New Roman" w:hAnsi="Times New Roman" w:cs="Times New Roman"/>
          <w:sz w:val="24"/>
          <w:szCs w:val="24"/>
        </w:rPr>
        <w:t>количеството</w:t>
      </w:r>
      <w:r w:rsidRPr="00227936">
        <w:rPr>
          <w:rFonts w:ascii="Times New Roman" w:hAnsi="Times New Roman" w:cs="Times New Roman"/>
          <w:spacing w:val="48"/>
          <w:sz w:val="24"/>
          <w:szCs w:val="24"/>
        </w:rPr>
        <w:t xml:space="preserve"> </w:t>
      </w:r>
      <w:r w:rsidRPr="00227936">
        <w:rPr>
          <w:rFonts w:ascii="Times New Roman" w:hAnsi="Times New Roman" w:cs="Times New Roman"/>
          <w:sz w:val="24"/>
          <w:szCs w:val="24"/>
        </w:rPr>
        <w:t>депонирани</w:t>
      </w:r>
      <w:r w:rsidRPr="00227936">
        <w:rPr>
          <w:rFonts w:ascii="Times New Roman" w:hAnsi="Times New Roman" w:cs="Times New Roman"/>
          <w:spacing w:val="50"/>
          <w:sz w:val="24"/>
          <w:szCs w:val="24"/>
        </w:rPr>
        <w:t xml:space="preserve"> </w:t>
      </w:r>
      <w:r w:rsidRPr="00227936">
        <w:rPr>
          <w:rFonts w:ascii="Times New Roman" w:hAnsi="Times New Roman" w:cs="Times New Roman"/>
          <w:sz w:val="24"/>
          <w:szCs w:val="24"/>
        </w:rPr>
        <w:t>общински</w:t>
      </w:r>
      <w:r w:rsidRPr="00227936">
        <w:rPr>
          <w:rFonts w:ascii="Times New Roman" w:hAnsi="Times New Roman" w:cs="Times New Roman"/>
          <w:spacing w:val="48"/>
          <w:sz w:val="24"/>
          <w:szCs w:val="24"/>
        </w:rPr>
        <w:t xml:space="preserve"> </w:t>
      </w:r>
      <w:r w:rsidRPr="00227936">
        <w:rPr>
          <w:rFonts w:ascii="Times New Roman" w:hAnsi="Times New Roman" w:cs="Times New Roman"/>
          <w:sz w:val="24"/>
          <w:szCs w:val="24"/>
        </w:rPr>
        <w:t>отпадъци</w:t>
      </w:r>
      <w:r w:rsidRPr="00227936">
        <w:rPr>
          <w:rFonts w:ascii="Times New Roman" w:hAnsi="Times New Roman" w:cs="Times New Roman"/>
          <w:spacing w:val="49"/>
          <w:sz w:val="24"/>
          <w:szCs w:val="24"/>
        </w:rPr>
        <w:t xml:space="preserve"> </w:t>
      </w:r>
      <w:r w:rsidRPr="00227936">
        <w:rPr>
          <w:rFonts w:ascii="Times New Roman" w:hAnsi="Times New Roman" w:cs="Times New Roman"/>
          <w:sz w:val="24"/>
          <w:szCs w:val="24"/>
        </w:rPr>
        <w:t>трябва</w:t>
      </w:r>
      <w:r w:rsidRPr="00227936">
        <w:rPr>
          <w:rFonts w:ascii="Times New Roman" w:hAnsi="Times New Roman" w:cs="Times New Roman"/>
          <w:spacing w:val="45"/>
          <w:sz w:val="24"/>
          <w:szCs w:val="24"/>
        </w:rPr>
        <w:t xml:space="preserve"> </w:t>
      </w:r>
      <w:r w:rsidRPr="00227936">
        <w:rPr>
          <w:rFonts w:ascii="Times New Roman" w:hAnsi="Times New Roman" w:cs="Times New Roman"/>
          <w:sz w:val="24"/>
          <w:szCs w:val="24"/>
        </w:rPr>
        <w:t>да</w:t>
      </w:r>
      <w:r w:rsidRPr="00227936">
        <w:rPr>
          <w:rFonts w:ascii="Times New Roman" w:hAnsi="Times New Roman" w:cs="Times New Roman"/>
          <w:spacing w:val="47"/>
          <w:sz w:val="24"/>
          <w:szCs w:val="24"/>
        </w:rPr>
        <w:t xml:space="preserve"> </w:t>
      </w:r>
      <w:r w:rsidRPr="00227936">
        <w:rPr>
          <w:rFonts w:ascii="Times New Roman" w:hAnsi="Times New Roman" w:cs="Times New Roman"/>
          <w:sz w:val="24"/>
          <w:szCs w:val="24"/>
        </w:rPr>
        <w:t>се</w:t>
      </w:r>
      <w:r w:rsidRPr="00227936">
        <w:rPr>
          <w:rFonts w:ascii="Times New Roman" w:hAnsi="Times New Roman" w:cs="Times New Roman"/>
          <w:spacing w:val="-57"/>
          <w:sz w:val="24"/>
          <w:szCs w:val="24"/>
        </w:rPr>
        <w:t xml:space="preserve"> </w:t>
      </w:r>
      <w:r w:rsidRPr="00227936">
        <w:rPr>
          <w:rFonts w:ascii="Times New Roman" w:hAnsi="Times New Roman" w:cs="Times New Roman"/>
          <w:sz w:val="24"/>
          <w:szCs w:val="24"/>
        </w:rPr>
        <w:t>намали</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до</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10%</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или</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по-малко</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от</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общото</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количество</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генерирани</w:t>
      </w:r>
      <w:r w:rsidRPr="00227936">
        <w:rPr>
          <w:rFonts w:ascii="Times New Roman" w:hAnsi="Times New Roman" w:cs="Times New Roman"/>
          <w:spacing w:val="-2"/>
          <w:sz w:val="24"/>
          <w:szCs w:val="24"/>
        </w:rPr>
        <w:t xml:space="preserve"> </w:t>
      </w:r>
      <w:r w:rsidRPr="00227936">
        <w:rPr>
          <w:rFonts w:ascii="Times New Roman" w:hAnsi="Times New Roman" w:cs="Times New Roman"/>
          <w:sz w:val="24"/>
          <w:szCs w:val="24"/>
        </w:rPr>
        <w:t>общински</w:t>
      </w:r>
      <w:r w:rsidRPr="00227936">
        <w:rPr>
          <w:rFonts w:ascii="Times New Roman" w:hAnsi="Times New Roman" w:cs="Times New Roman"/>
          <w:spacing w:val="-1"/>
          <w:sz w:val="24"/>
          <w:szCs w:val="24"/>
        </w:rPr>
        <w:t xml:space="preserve"> </w:t>
      </w:r>
      <w:r w:rsidRPr="00227936">
        <w:rPr>
          <w:rFonts w:ascii="Times New Roman" w:hAnsi="Times New Roman" w:cs="Times New Roman"/>
          <w:sz w:val="24"/>
          <w:szCs w:val="24"/>
        </w:rPr>
        <w:t>отпадъци.</w:t>
      </w:r>
    </w:p>
    <w:p w:rsidR="00227936" w:rsidRPr="00227936" w:rsidRDefault="00227936" w:rsidP="0003573E">
      <w:pPr>
        <w:pStyle w:val="4"/>
        <w:keepNext w:val="0"/>
        <w:keepLines w:val="0"/>
        <w:widowControl w:val="0"/>
        <w:numPr>
          <w:ilvl w:val="3"/>
          <w:numId w:val="56"/>
        </w:numPr>
        <w:tabs>
          <w:tab w:val="left" w:pos="709"/>
          <w:tab w:val="left" w:pos="9356"/>
        </w:tabs>
        <w:autoSpaceDE w:val="0"/>
        <w:autoSpaceDN w:val="0"/>
        <w:spacing w:before="0"/>
        <w:ind w:left="0" w:firstLine="425"/>
        <w:jc w:val="both"/>
        <w:rPr>
          <w:rFonts w:ascii="Times New Roman" w:hAnsi="Times New Roman" w:cs="Times New Roman"/>
          <w:color w:val="006600"/>
          <w:sz w:val="24"/>
          <w:szCs w:val="24"/>
        </w:rPr>
      </w:pPr>
      <w:r w:rsidRPr="00227936">
        <w:rPr>
          <w:rFonts w:ascii="Times New Roman" w:hAnsi="Times New Roman" w:cs="Times New Roman"/>
          <w:color w:val="006600"/>
          <w:sz w:val="24"/>
          <w:szCs w:val="24"/>
        </w:rPr>
        <w:lastRenderedPageBreak/>
        <w:t>Национална програма за подобряване качеството на атмосферния въздух</w:t>
      </w:r>
      <w:r w:rsidRPr="00227936">
        <w:rPr>
          <w:rFonts w:ascii="Times New Roman" w:hAnsi="Times New Roman" w:cs="Times New Roman"/>
          <w:color w:val="006600"/>
          <w:spacing w:val="-57"/>
          <w:sz w:val="24"/>
          <w:szCs w:val="24"/>
        </w:rPr>
        <w:t xml:space="preserve"> </w:t>
      </w:r>
      <w:r w:rsidRPr="00227936">
        <w:rPr>
          <w:rFonts w:ascii="Times New Roman" w:hAnsi="Times New Roman" w:cs="Times New Roman"/>
          <w:color w:val="006600"/>
          <w:sz w:val="24"/>
          <w:szCs w:val="24"/>
        </w:rPr>
        <w:t>(2018-2024</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г.).</w:t>
      </w:r>
    </w:p>
    <w:p w:rsidR="00227936" w:rsidRPr="00227936" w:rsidRDefault="00227936" w:rsidP="0003573E">
      <w:pPr>
        <w:pStyle w:val="aa"/>
        <w:widowControl w:val="0"/>
        <w:numPr>
          <w:ilvl w:val="3"/>
          <w:numId w:val="56"/>
        </w:numPr>
        <w:tabs>
          <w:tab w:val="left" w:pos="709"/>
          <w:tab w:val="left" w:pos="9356"/>
        </w:tabs>
        <w:autoSpaceDE w:val="0"/>
        <w:autoSpaceDN w:val="0"/>
        <w:spacing w:after="0"/>
        <w:ind w:left="0" w:firstLine="425"/>
        <w:contextualSpacing w:val="0"/>
        <w:jc w:val="both"/>
        <w:rPr>
          <w:rFonts w:ascii="Times New Roman" w:hAnsi="Times New Roman" w:cs="Times New Roman"/>
          <w:b/>
          <w:i/>
          <w:color w:val="006600"/>
          <w:sz w:val="24"/>
          <w:szCs w:val="24"/>
        </w:rPr>
      </w:pPr>
      <w:r w:rsidRPr="00227936">
        <w:rPr>
          <w:rFonts w:ascii="Times New Roman" w:hAnsi="Times New Roman" w:cs="Times New Roman"/>
          <w:b/>
          <w:i/>
          <w:color w:val="006600"/>
          <w:sz w:val="24"/>
          <w:szCs w:val="24"/>
        </w:rPr>
        <w:t>Национална</w:t>
      </w:r>
      <w:r w:rsidRPr="00227936">
        <w:rPr>
          <w:rFonts w:ascii="Times New Roman" w:hAnsi="Times New Roman" w:cs="Times New Roman"/>
          <w:b/>
          <w:i/>
          <w:color w:val="006600"/>
          <w:spacing w:val="-3"/>
          <w:sz w:val="24"/>
          <w:szCs w:val="24"/>
        </w:rPr>
        <w:t xml:space="preserve"> </w:t>
      </w:r>
      <w:r w:rsidRPr="00227936">
        <w:rPr>
          <w:rFonts w:ascii="Times New Roman" w:hAnsi="Times New Roman" w:cs="Times New Roman"/>
          <w:b/>
          <w:i/>
          <w:color w:val="006600"/>
          <w:sz w:val="24"/>
          <w:szCs w:val="24"/>
        </w:rPr>
        <w:t>стратегия</w:t>
      </w:r>
      <w:r w:rsidRPr="00227936">
        <w:rPr>
          <w:rFonts w:ascii="Times New Roman" w:hAnsi="Times New Roman" w:cs="Times New Roman"/>
          <w:b/>
          <w:i/>
          <w:color w:val="006600"/>
          <w:spacing w:val="-2"/>
          <w:sz w:val="24"/>
          <w:szCs w:val="24"/>
        </w:rPr>
        <w:t xml:space="preserve"> </w:t>
      </w:r>
      <w:r w:rsidRPr="00227936">
        <w:rPr>
          <w:rFonts w:ascii="Times New Roman" w:hAnsi="Times New Roman" w:cs="Times New Roman"/>
          <w:b/>
          <w:i/>
          <w:color w:val="006600"/>
          <w:sz w:val="24"/>
          <w:szCs w:val="24"/>
        </w:rPr>
        <w:t>за</w:t>
      </w:r>
      <w:r w:rsidRPr="00227936">
        <w:rPr>
          <w:rFonts w:ascii="Times New Roman" w:hAnsi="Times New Roman" w:cs="Times New Roman"/>
          <w:b/>
          <w:i/>
          <w:color w:val="006600"/>
          <w:spacing w:val="-3"/>
          <w:sz w:val="24"/>
          <w:szCs w:val="24"/>
        </w:rPr>
        <w:t xml:space="preserve"> </w:t>
      </w:r>
      <w:r w:rsidRPr="00227936">
        <w:rPr>
          <w:rFonts w:ascii="Times New Roman" w:hAnsi="Times New Roman" w:cs="Times New Roman"/>
          <w:b/>
          <w:i/>
          <w:color w:val="006600"/>
          <w:sz w:val="24"/>
          <w:szCs w:val="24"/>
        </w:rPr>
        <w:t>регионално</w:t>
      </w:r>
      <w:r w:rsidRPr="00227936">
        <w:rPr>
          <w:rFonts w:ascii="Times New Roman" w:hAnsi="Times New Roman" w:cs="Times New Roman"/>
          <w:b/>
          <w:i/>
          <w:color w:val="006600"/>
          <w:spacing w:val="-3"/>
          <w:sz w:val="24"/>
          <w:szCs w:val="24"/>
        </w:rPr>
        <w:t xml:space="preserve"> </w:t>
      </w:r>
      <w:r w:rsidRPr="00227936">
        <w:rPr>
          <w:rFonts w:ascii="Times New Roman" w:hAnsi="Times New Roman" w:cs="Times New Roman"/>
          <w:b/>
          <w:i/>
          <w:color w:val="006600"/>
          <w:sz w:val="24"/>
          <w:szCs w:val="24"/>
        </w:rPr>
        <w:t>развитие</w:t>
      </w:r>
      <w:r w:rsidRPr="00227936">
        <w:rPr>
          <w:rFonts w:ascii="Times New Roman" w:hAnsi="Times New Roman" w:cs="Times New Roman"/>
          <w:b/>
          <w:i/>
          <w:color w:val="006600"/>
          <w:spacing w:val="-3"/>
          <w:sz w:val="24"/>
          <w:szCs w:val="24"/>
        </w:rPr>
        <w:t xml:space="preserve"> </w:t>
      </w:r>
      <w:r w:rsidRPr="00227936">
        <w:rPr>
          <w:rFonts w:ascii="Times New Roman" w:hAnsi="Times New Roman" w:cs="Times New Roman"/>
          <w:b/>
          <w:i/>
          <w:color w:val="006600"/>
          <w:sz w:val="24"/>
          <w:szCs w:val="24"/>
        </w:rPr>
        <w:t>2012-2022</w:t>
      </w:r>
      <w:r w:rsidRPr="00227936">
        <w:rPr>
          <w:rFonts w:ascii="Times New Roman" w:hAnsi="Times New Roman" w:cs="Times New Roman"/>
          <w:b/>
          <w:i/>
          <w:color w:val="006600"/>
          <w:spacing w:val="-2"/>
          <w:sz w:val="24"/>
          <w:szCs w:val="24"/>
        </w:rPr>
        <w:t xml:space="preserve"> </w:t>
      </w:r>
      <w:r w:rsidRPr="00227936">
        <w:rPr>
          <w:rFonts w:ascii="Times New Roman" w:hAnsi="Times New Roman" w:cs="Times New Roman"/>
          <w:b/>
          <w:i/>
          <w:color w:val="006600"/>
          <w:sz w:val="24"/>
          <w:szCs w:val="24"/>
        </w:rPr>
        <w:t>г.</w:t>
      </w:r>
    </w:p>
    <w:p w:rsidR="00227936" w:rsidRPr="00227936" w:rsidRDefault="00227936" w:rsidP="00227936">
      <w:pPr>
        <w:pStyle w:val="ac"/>
        <w:tabs>
          <w:tab w:val="left" w:pos="9356"/>
        </w:tabs>
        <w:spacing w:line="276" w:lineRule="auto"/>
        <w:ind w:left="0" w:firstLine="425"/>
      </w:pPr>
      <w:r w:rsidRPr="00227936">
        <w:t>Националната</w:t>
      </w:r>
      <w:r w:rsidRPr="00227936">
        <w:rPr>
          <w:spacing w:val="3"/>
        </w:rPr>
        <w:t xml:space="preserve"> </w:t>
      </w:r>
      <w:r w:rsidRPr="00227936">
        <w:t>стратегия</w:t>
      </w:r>
      <w:r w:rsidRPr="00227936">
        <w:rPr>
          <w:spacing w:val="3"/>
        </w:rPr>
        <w:t xml:space="preserve"> </w:t>
      </w:r>
      <w:r w:rsidRPr="00227936">
        <w:t>за</w:t>
      </w:r>
      <w:r w:rsidRPr="00227936">
        <w:rPr>
          <w:spacing w:val="3"/>
        </w:rPr>
        <w:t xml:space="preserve"> </w:t>
      </w:r>
      <w:r w:rsidRPr="00227936">
        <w:t>регионално</w:t>
      </w:r>
      <w:r w:rsidRPr="00227936">
        <w:rPr>
          <w:spacing w:val="4"/>
        </w:rPr>
        <w:t xml:space="preserve"> </w:t>
      </w:r>
      <w:r w:rsidRPr="00227936">
        <w:t>развитие</w:t>
      </w:r>
      <w:r w:rsidRPr="00227936">
        <w:rPr>
          <w:spacing w:val="3"/>
        </w:rPr>
        <w:t xml:space="preserve"> </w:t>
      </w:r>
      <w:r w:rsidRPr="00227936">
        <w:t>(НСРР)</w:t>
      </w:r>
      <w:r w:rsidRPr="00227936">
        <w:rPr>
          <w:spacing w:val="3"/>
        </w:rPr>
        <w:t xml:space="preserve"> </w:t>
      </w:r>
      <w:r w:rsidRPr="00227936">
        <w:t>е</w:t>
      </w:r>
      <w:r w:rsidRPr="00227936">
        <w:rPr>
          <w:spacing w:val="4"/>
        </w:rPr>
        <w:t xml:space="preserve"> </w:t>
      </w:r>
      <w:r w:rsidRPr="00227936">
        <w:t>основният</w:t>
      </w:r>
      <w:r w:rsidRPr="00227936">
        <w:rPr>
          <w:spacing w:val="2"/>
        </w:rPr>
        <w:t xml:space="preserve"> </w:t>
      </w:r>
      <w:r w:rsidRPr="00227936">
        <w:t>документ,</w:t>
      </w:r>
      <w:r w:rsidRPr="00227936">
        <w:rPr>
          <w:spacing w:val="-57"/>
        </w:rPr>
        <w:t xml:space="preserve"> </w:t>
      </w:r>
      <w:r w:rsidRPr="00227936">
        <w:t>който</w:t>
      </w:r>
      <w:r w:rsidRPr="00227936">
        <w:rPr>
          <w:spacing w:val="38"/>
        </w:rPr>
        <w:t xml:space="preserve"> </w:t>
      </w:r>
      <w:r w:rsidRPr="00227936">
        <w:t>определя</w:t>
      </w:r>
      <w:r w:rsidRPr="00227936">
        <w:rPr>
          <w:spacing w:val="38"/>
        </w:rPr>
        <w:t xml:space="preserve"> </w:t>
      </w:r>
      <w:r w:rsidRPr="00227936">
        <w:t>стратегическата</w:t>
      </w:r>
      <w:r w:rsidRPr="00227936">
        <w:rPr>
          <w:spacing w:val="37"/>
        </w:rPr>
        <w:t xml:space="preserve"> </w:t>
      </w:r>
      <w:r w:rsidRPr="00227936">
        <w:t>рамка</w:t>
      </w:r>
      <w:r w:rsidRPr="00227936">
        <w:rPr>
          <w:spacing w:val="37"/>
        </w:rPr>
        <w:t xml:space="preserve"> </w:t>
      </w:r>
      <w:r w:rsidRPr="00227936">
        <w:t>на</w:t>
      </w:r>
      <w:r w:rsidRPr="00227936">
        <w:rPr>
          <w:spacing w:val="40"/>
        </w:rPr>
        <w:t xml:space="preserve"> </w:t>
      </w:r>
      <w:r w:rsidRPr="00227936">
        <w:t>държавната</w:t>
      </w:r>
      <w:r w:rsidRPr="00227936">
        <w:rPr>
          <w:spacing w:val="37"/>
        </w:rPr>
        <w:t xml:space="preserve"> </w:t>
      </w:r>
      <w:r w:rsidRPr="00227936">
        <w:t>политика</w:t>
      </w:r>
      <w:r w:rsidRPr="00227936">
        <w:rPr>
          <w:spacing w:val="37"/>
        </w:rPr>
        <w:t xml:space="preserve"> </w:t>
      </w:r>
      <w:r w:rsidRPr="00227936">
        <w:t>за</w:t>
      </w:r>
      <w:r w:rsidRPr="00227936">
        <w:rPr>
          <w:spacing w:val="37"/>
        </w:rPr>
        <w:t xml:space="preserve"> </w:t>
      </w:r>
      <w:r w:rsidRPr="00227936">
        <w:t>постигане</w:t>
      </w:r>
      <w:r w:rsidRPr="00227936">
        <w:rPr>
          <w:spacing w:val="37"/>
        </w:rPr>
        <w:t xml:space="preserve"> </w:t>
      </w:r>
      <w:r w:rsidRPr="00227936">
        <w:t>на балансирано</w:t>
      </w:r>
      <w:r w:rsidRPr="00227936">
        <w:rPr>
          <w:spacing w:val="1"/>
        </w:rPr>
        <w:t xml:space="preserve"> </w:t>
      </w:r>
      <w:r w:rsidRPr="00227936">
        <w:t>и</w:t>
      </w:r>
      <w:r w:rsidRPr="00227936">
        <w:rPr>
          <w:spacing w:val="1"/>
        </w:rPr>
        <w:t xml:space="preserve"> </w:t>
      </w:r>
      <w:r w:rsidRPr="00227936">
        <w:t>устойчиво</w:t>
      </w:r>
      <w:r w:rsidRPr="00227936">
        <w:rPr>
          <w:spacing w:val="1"/>
        </w:rPr>
        <w:t xml:space="preserve"> </w:t>
      </w:r>
      <w:r w:rsidRPr="00227936">
        <w:t>развитие</w:t>
      </w:r>
      <w:r w:rsidRPr="00227936">
        <w:rPr>
          <w:spacing w:val="1"/>
        </w:rPr>
        <w:t xml:space="preserve"> </w:t>
      </w:r>
      <w:r w:rsidRPr="00227936">
        <w:t>на</w:t>
      </w:r>
      <w:r w:rsidRPr="00227936">
        <w:rPr>
          <w:spacing w:val="1"/>
        </w:rPr>
        <w:t xml:space="preserve"> </w:t>
      </w:r>
      <w:r w:rsidRPr="00227936">
        <w:t>районите</w:t>
      </w:r>
      <w:r w:rsidRPr="00227936">
        <w:rPr>
          <w:spacing w:val="1"/>
        </w:rPr>
        <w:t xml:space="preserve"> </w:t>
      </w:r>
      <w:r w:rsidRPr="00227936">
        <w:t>на</w:t>
      </w:r>
      <w:r w:rsidRPr="00227936">
        <w:rPr>
          <w:spacing w:val="1"/>
        </w:rPr>
        <w:t xml:space="preserve"> </w:t>
      </w:r>
      <w:r w:rsidRPr="00227936">
        <w:t>страната</w:t>
      </w:r>
      <w:r w:rsidRPr="00227936">
        <w:rPr>
          <w:spacing w:val="1"/>
        </w:rPr>
        <w:t xml:space="preserve"> </w:t>
      </w:r>
      <w:r w:rsidRPr="00227936">
        <w:t>и</w:t>
      </w:r>
      <w:r w:rsidRPr="00227936">
        <w:rPr>
          <w:spacing w:val="1"/>
        </w:rPr>
        <w:t xml:space="preserve"> </w:t>
      </w:r>
      <w:r w:rsidRPr="00227936">
        <w:t>за</w:t>
      </w:r>
      <w:r w:rsidRPr="00227936">
        <w:rPr>
          <w:spacing w:val="1"/>
        </w:rPr>
        <w:t xml:space="preserve"> </w:t>
      </w:r>
      <w:r w:rsidRPr="00227936">
        <w:t>преодоляване</w:t>
      </w:r>
      <w:r w:rsidRPr="00227936">
        <w:rPr>
          <w:spacing w:val="1"/>
        </w:rPr>
        <w:t xml:space="preserve"> </w:t>
      </w:r>
      <w:r w:rsidRPr="00227936">
        <w:t>на</w:t>
      </w:r>
      <w:r w:rsidRPr="00227936">
        <w:rPr>
          <w:spacing w:val="1"/>
        </w:rPr>
        <w:t xml:space="preserve"> </w:t>
      </w:r>
      <w:r w:rsidRPr="00227936">
        <w:t>вътрешнорегионалните</w:t>
      </w:r>
      <w:r w:rsidRPr="00227936">
        <w:rPr>
          <w:spacing w:val="1"/>
        </w:rPr>
        <w:t xml:space="preserve"> </w:t>
      </w:r>
      <w:r w:rsidRPr="00227936">
        <w:t>и</w:t>
      </w:r>
      <w:r w:rsidRPr="00227936">
        <w:rPr>
          <w:spacing w:val="1"/>
        </w:rPr>
        <w:t xml:space="preserve"> </w:t>
      </w:r>
      <w:r w:rsidRPr="00227936">
        <w:t>междурегионалните</w:t>
      </w:r>
      <w:r w:rsidRPr="00227936">
        <w:rPr>
          <w:spacing w:val="1"/>
        </w:rPr>
        <w:t xml:space="preserve"> </w:t>
      </w:r>
      <w:r w:rsidRPr="00227936">
        <w:t>различия/неравенства</w:t>
      </w:r>
      <w:r w:rsidRPr="00227936">
        <w:rPr>
          <w:spacing w:val="1"/>
        </w:rPr>
        <w:t xml:space="preserve"> </w:t>
      </w:r>
      <w:r w:rsidRPr="00227936">
        <w:t>в</w:t>
      </w:r>
      <w:r w:rsidRPr="00227936">
        <w:rPr>
          <w:spacing w:val="1"/>
        </w:rPr>
        <w:t xml:space="preserve"> </w:t>
      </w:r>
      <w:r w:rsidRPr="00227936">
        <w:t>контекста</w:t>
      </w:r>
      <w:r w:rsidRPr="00227936">
        <w:rPr>
          <w:spacing w:val="1"/>
        </w:rPr>
        <w:t xml:space="preserve"> </w:t>
      </w:r>
      <w:r w:rsidRPr="00227936">
        <w:t>на</w:t>
      </w:r>
      <w:r w:rsidRPr="00227936">
        <w:rPr>
          <w:spacing w:val="1"/>
        </w:rPr>
        <w:t xml:space="preserve"> </w:t>
      </w:r>
      <w:r w:rsidRPr="00227936">
        <w:t>общоевропейската политика за сближаване и постигане на интелигентен, устойчив и</w:t>
      </w:r>
      <w:r w:rsidRPr="00227936">
        <w:rPr>
          <w:spacing w:val="1"/>
        </w:rPr>
        <w:t xml:space="preserve"> </w:t>
      </w:r>
      <w:r w:rsidRPr="00227936">
        <w:t>приобщаващ</w:t>
      </w:r>
      <w:r w:rsidRPr="00227936">
        <w:rPr>
          <w:spacing w:val="-1"/>
        </w:rPr>
        <w:t xml:space="preserve"> </w:t>
      </w:r>
      <w:r w:rsidRPr="00227936">
        <w:t>растеж.</w:t>
      </w:r>
    </w:p>
    <w:p w:rsidR="00227936" w:rsidRPr="00227936" w:rsidRDefault="00227936" w:rsidP="00227936">
      <w:pPr>
        <w:tabs>
          <w:tab w:val="left" w:pos="9356"/>
        </w:tabs>
        <w:spacing w:after="0"/>
        <w:ind w:firstLine="425"/>
        <w:jc w:val="both"/>
        <w:rPr>
          <w:rFonts w:ascii="Times New Roman" w:hAnsi="Times New Roman" w:cs="Times New Roman"/>
          <w:i/>
          <w:sz w:val="24"/>
          <w:szCs w:val="24"/>
        </w:rPr>
      </w:pPr>
      <w:r w:rsidRPr="00227936">
        <w:rPr>
          <w:rFonts w:ascii="Times New Roman" w:hAnsi="Times New Roman" w:cs="Times New Roman"/>
          <w:i/>
          <w:sz w:val="24"/>
          <w:szCs w:val="24"/>
        </w:rPr>
        <w:t>В</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рамките</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стратегическия</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приоритет</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документа:</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„Развитие</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инфраструктурата</w:t>
      </w:r>
      <w:r w:rsidRPr="00227936">
        <w:rPr>
          <w:rFonts w:ascii="Times New Roman" w:hAnsi="Times New Roman" w:cs="Times New Roman"/>
          <w:i/>
          <w:spacing w:val="21"/>
          <w:sz w:val="24"/>
          <w:szCs w:val="24"/>
        </w:rPr>
        <w:t xml:space="preserve"> </w:t>
      </w:r>
      <w:r w:rsidRPr="00227936">
        <w:rPr>
          <w:rFonts w:ascii="Times New Roman" w:hAnsi="Times New Roman" w:cs="Times New Roman"/>
          <w:i/>
          <w:sz w:val="24"/>
          <w:szCs w:val="24"/>
        </w:rPr>
        <w:t>за</w:t>
      </w:r>
      <w:r w:rsidRPr="00227936">
        <w:rPr>
          <w:rFonts w:ascii="Times New Roman" w:hAnsi="Times New Roman" w:cs="Times New Roman"/>
          <w:i/>
          <w:spacing w:val="24"/>
          <w:sz w:val="24"/>
          <w:szCs w:val="24"/>
        </w:rPr>
        <w:t xml:space="preserve"> </w:t>
      </w:r>
      <w:r w:rsidRPr="00227936">
        <w:rPr>
          <w:rFonts w:ascii="Times New Roman" w:hAnsi="Times New Roman" w:cs="Times New Roman"/>
          <w:i/>
          <w:sz w:val="24"/>
          <w:szCs w:val="24"/>
        </w:rPr>
        <w:t>опазване</w:t>
      </w:r>
      <w:r w:rsidRPr="00227936">
        <w:rPr>
          <w:rFonts w:ascii="Times New Roman" w:hAnsi="Times New Roman" w:cs="Times New Roman"/>
          <w:i/>
          <w:spacing w:val="21"/>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22"/>
          <w:sz w:val="24"/>
          <w:szCs w:val="24"/>
        </w:rPr>
        <w:t xml:space="preserve"> </w:t>
      </w:r>
      <w:r w:rsidRPr="00227936">
        <w:rPr>
          <w:rFonts w:ascii="Times New Roman" w:hAnsi="Times New Roman" w:cs="Times New Roman"/>
          <w:i/>
          <w:sz w:val="24"/>
          <w:szCs w:val="24"/>
        </w:rPr>
        <w:t>околната</w:t>
      </w:r>
      <w:r w:rsidRPr="00227936">
        <w:rPr>
          <w:rFonts w:ascii="Times New Roman" w:hAnsi="Times New Roman" w:cs="Times New Roman"/>
          <w:i/>
          <w:spacing w:val="22"/>
          <w:sz w:val="24"/>
          <w:szCs w:val="24"/>
        </w:rPr>
        <w:t xml:space="preserve"> </w:t>
      </w:r>
      <w:r w:rsidRPr="00227936">
        <w:rPr>
          <w:rFonts w:ascii="Times New Roman" w:hAnsi="Times New Roman" w:cs="Times New Roman"/>
          <w:i/>
          <w:sz w:val="24"/>
          <w:szCs w:val="24"/>
        </w:rPr>
        <w:t>среда</w:t>
      </w:r>
      <w:r w:rsidRPr="00227936">
        <w:rPr>
          <w:rFonts w:ascii="Times New Roman" w:hAnsi="Times New Roman" w:cs="Times New Roman"/>
          <w:i/>
          <w:sz w:val="24"/>
          <w:szCs w:val="24"/>
          <w:vertAlign w:val="superscript"/>
        </w:rPr>
        <w:t>1</w:t>
      </w:r>
      <w:r w:rsidRPr="00227936">
        <w:rPr>
          <w:rFonts w:ascii="Times New Roman" w:hAnsi="Times New Roman" w:cs="Times New Roman"/>
          <w:i/>
          <w:sz w:val="24"/>
          <w:szCs w:val="24"/>
        </w:rPr>
        <w:t>”</w:t>
      </w:r>
      <w:r w:rsidRPr="00227936">
        <w:rPr>
          <w:rFonts w:ascii="Times New Roman" w:hAnsi="Times New Roman" w:cs="Times New Roman"/>
          <w:i/>
          <w:spacing w:val="22"/>
          <w:sz w:val="24"/>
          <w:szCs w:val="24"/>
        </w:rPr>
        <w:t xml:space="preserve"> </w:t>
      </w:r>
      <w:r w:rsidRPr="00227936">
        <w:rPr>
          <w:rFonts w:ascii="Times New Roman" w:hAnsi="Times New Roman" w:cs="Times New Roman"/>
          <w:i/>
          <w:sz w:val="24"/>
          <w:szCs w:val="24"/>
        </w:rPr>
        <w:t>е</w:t>
      </w:r>
      <w:r w:rsidRPr="00227936">
        <w:rPr>
          <w:rFonts w:ascii="Times New Roman" w:hAnsi="Times New Roman" w:cs="Times New Roman"/>
          <w:i/>
          <w:spacing w:val="21"/>
          <w:sz w:val="24"/>
          <w:szCs w:val="24"/>
        </w:rPr>
        <w:t xml:space="preserve"> </w:t>
      </w:r>
      <w:r w:rsidRPr="00227936">
        <w:rPr>
          <w:rFonts w:ascii="Times New Roman" w:hAnsi="Times New Roman" w:cs="Times New Roman"/>
          <w:i/>
          <w:sz w:val="24"/>
          <w:szCs w:val="24"/>
        </w:rPr>
        <w:t>определена</w:t>
      </w:r>
      <w:r w:rsidRPr="00227936">
        <w:rPr>
          <w:rFonts w:ascii="Times New Roman" w:hAnsi="Times New Roman" w:cs="Times New Roman"/>
          <w:i/>
          <w:spacing w:val="22"/>
          <w:sz w:val="24"/>
          <w:szCs w:val="24"/>
        </w:rPr>
        <w:t xml:space="preserve"> </w:t>
      </w:r>
      <w:r w:rsidRPr="00227936">
        <w:rPr>
          <w:rFonts w:ascii="Times New Roman" w:hAnsi="Times New Roman" w:cs="Times New Roman"/>
          <w:i/>
          <w:sz w:val="24"/>
          <w:szCs w:val="24"/>
        </w:rPr>
        <w:t>специфична</w:t>
      </w:r>
      <w:r w:rsidRPr="00227936">
        <w:rPr>
          <w:rFonts w:ascii="Times New Roman" w:hAnsi="Times New Roman" w:cs="Times New Roman"/>
          <w:i/>
          <w:spacing w:val="22"/>
          <w:sz w:val="24"/>
          <w:szCs w:val="24"/>
        </w:rPr>
        <w:t xml:space="preserve"> </w:t>
      </w:r>
      <w:r w:rsidRPr="00227936">
        <w:rPr>
          <w:rFonts w:ascii="Times New Roman" w:hAnsi="Times New Roman" w:cs="Times New Roman"/>
          <w:i/>
          <w:sz w:val="24"/>
          <w:szCs w:val="24"/>
        </w:rPr>
        <w:t>цел</w:t>
      </w:r>
      <w:r w:rsidRPr="00227936">
        <w:rPr>
          <w:rFonts w:ascii="Times New Roman" w:hAnsi="Times New Roman" w:cs="Times New Roman"/>
          <w:i/>
          <w:spacing w:val="23"/>
          <w:sz w:val="24"/>
          <w:szCs w:val="24"/>
        </w:rPr>
        <w:t xml:space="preserve"> </w:t>
      </w:r>
      <w:r w:rsidRPr="00227936">
        <w:rPr>
          <w:rFonts w:ascii="Times New Roman" w:hAnsi="Times New Roman" w:cs="Times New Roman"/>
          <w:i/>
          <w:sz w:val="24"/>
          <w:szCs w:val="24"/>
        </w:rPr>
        <w:t>за</w:t>
      </w:r>
    </w:p>
    <w:p w:rsidR="00227936" w:rsidRPr="00227936" w:rsidRDefault="00227936" w:rsidP="00227936">
      <w:pPr>
        <w:tabs>
          <w:tab w:val="left" w:pos="9498"/>
        </w:tabs>
        <w:spacing w:after="0"/>
        <w:jc w:val="both"/>
        <w:rPr>
          <w:rFonts w:ascii="Times New Roman" w:hAnsi="Times New Roman" w:cs="Times New Roman"/>
          <w:i/>
          <w:sz w:val="24"/>
          <w:szCs w:val="24"/>
        </w:rPr>
      </w:pPr>
      <w:r w:rsidRPr="00227936">
        <w:rPr>
          <w:rFonts w:ascii="Times New Roman" w:hAnsi="Times New Roman" w:cs="Times New Roman"/>
          <w:i/>
          <w:sz w:val="24"/>
          <w:szCs w:val="24"/>
        </w:rPr>
        <w:t>„ефективно използване на ресурсите в регионите чрез оптимизиране събирането на</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отпадъци и внедряване на съвременни технологии за разделно събиране, компостиране</w:t>
      </w:r>
      <w:r w:rsidRPr="00227936">
        <w:rPr>
          <w:rFonts w:ascii="Times New Roman" w:hAnsi="Times New Roman" w:cs="Times New Roman"/>
          <w:i/>
          <w:spacing w:val="-57"/>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27"/>
          <w:sz w:val="24"/>
          <w:szCs w:val="24"/>
        </w:rPr>
        <w:t xml:space="preserve"> </w:t>
      </w:r>
      <w:r w:rsidRPr="00227936">
        <w:rPr>
          <w:rFonts w:ascii="Times New Roman" w:hAnsi="Times New Roman" w:cs="Times New Roman"/>
          <w:i/>
          <w:sz w:val="24"/>
          <w:szCs w:val="24"/>
        </w:rPr>
        <w:t>биоразградимите</w:t>
      </w:r>
      <w:r w:rsidRPr="00227936">
        <w:rPr>
          <w:rFonts w:ascii="Times New Roman" w:hAnsi="Times New Roman" w:cs="Times New Roman"/>
          <w:i/>
          <w:spacing w:val="27"/>
          <w:sz w:val="24"/>
          <w:szCs w:val="24"/>
        </w:rPr>
        <w:t xml:space="preserve"> </w:t>
      </w:r>
      <w:r w:rsidRPr="00227936">
        <w:rPr>
          <w:rFonts w:ascii="Times New Roman" w:hAnsi="Times New Roman" w:cs="Times New Roman"/>
          <w:i/>
          <w:sz w:val="24"/>
          <w:szCs w:val="24"/>
        </w:rPr>
        <w:t>отпадъци,</w:t>
      </w:r>
      <w:r w:rsidRPr="00227936">
        <w:rPr>
          <w:rFonts w:ascii="Times New Roman" w:hAnsi="Times New Roman" w:cs="Times New Roman"/>
          <w:i/>
          <w:spacing w:val="29"/>
          <w:sz w:val="24"/>
          <w:szCs w:val="24"/>
        </w:rPr>
        <w:t xml:space="preserve"> </w:t>
      </w:r>
      <w:r w:rsidRPr="00227936">
        <w:rPr>
          <w:rFonts w:ascii="Times New Roman" w:hAnsi="Times New Roman" w:cs="Times New Roman"/>
          <w:i/>
          <w:sz w:val="24"/>
          <w:szCs w:val="24"/>
        </w:rPr>
        <w:t>рециклиране</w:t>
      </w:r>
      <w:r w:rsidRPr="00227936">
        <w:rPr>
          <w:rFonts w:ascii="Times New Roman" w:hAnsi="Times New Roman" w:cs="Times New Roman"/>
          <w:i/>
          <w:spacing w:val="27"/>
          <w:sz w:val="24"/>
          <w:szCs w:val="24"/>
        </w:rPr>
        <w:t xml:space="preserve"> </w:t>
      </w:r>
      <w:r w:rsidRPr="00227936">
        <w:rPr>
          <w:rFonts w:ascii="Times New Roman" w:hAnsi="Times New Roman" w:cs="Times New Roman"/>
          <w:i/>
          <w:sz w:val="24"/>
          <w:szCs w:val="24"/>
        </w:rPr>
        <w:t>и</w:t>
      </w:r>
      <w:r w:rsidRPr="00227936">
        <w:rPr>
          <w:rFonts w:ascii="Times New Roman" w:hAnsi="Times New Roman" w:cs="Times New Roman"/>
          <w:i/>
          <w:spacing w:val="27"/>
          <w:sz w:val="24"/>
          <w:szCs w:val="24"/>
        </w:rPr>
        <w:t xml:space="preserve"> </w:t>
      </w:r>
      <w:r w:rsidRPr="00227936">
        <w:rPr>
          <w:rFonts w:ascii="Times New Roman" w:hAnsi="Times New Roman" w:cs="Times New Roman"/>
          <w:i/>
          <w:sz w:val="24"/>
          <w:szCs w:val="24"/>
        </w:rPr>
        <w:t>екологично</w:t>
      </w:r>
      <w:r w:rsidRPr="00227936">
        <w:rPr>
          <w:rFonts w:ascii="Times New Roman" w:hAnsi="Times New Roman" w:cs="Times New Roman"/>
          <w:i/>
          <w:spacing w:val="28"/>
          <w:sz w:val="24"/>
          <w:szCs w:val="24"/>
        </w:rPr>
        <w:t xml:space="preserve"> </w:t>
      </w:r>
      <w:r w:rsidRPr="00227936">
        <w:rPr>
          <w:rFonts w:ascii="Times New Roman" w:hAnsi="Times New Roman" w:cs="Times New Roman"/>
          <w:i/>
          <w:sz w:val="24"/>
          <w:szCs w:val="24"/>
        </w:rPr>
        <w:t>обезвреждане</w:t>
      </w:r>
      <w:r w:rsidRPr="00227936">
        <w:rPr>
          <w:rFonts w:ascii="Times New Roman" w:hAnsi="Times New Roman" w:cs="Times New Roman"/>
          <w:i/>
          <w:spacing w:val="27"/>
          <w:sz w:val="24"/>
          <w:szCs w:val="24"/>
        </w:rPr>
        <w:t xml:space="preserve"> </w:t>
      </w:r>
      <w:r w:rsidRPr="00227936">
        <w:rPr>
          <w:rFonts w:ascii="Times New Roman" w:hAnsi="Times New Roman" w:cs="Times New Roman"/>
          <w:i/>
          <w:sz w:val="24"/>
          <w:szCs w:val="24"/>
        </w:rPr>
        <w:t>в</w:t>
      </w:r>
      <w:r w:rsidRPr="00227936">
        <w:rPr>
          <w:rFonts w:ascii="Times New Roman" w:hAnsi="Times New Roman" w:cs="Times New Roman"/>
          <w:i/>
          <w:spacing w:val="27"/>
          <w:sz w:val="24"/>
          <w:szCs w:val="24"/>
        </w:rPr>
        <w:t xml:space="preserve"> </w:t>
      </w:r>
      <w:r w:rsidRPr="00227936">
        <w:rPr>
          <w:rFonts w:ascii="Times New Roman" w:hAnsi="Times New Roman" w:cs="Times New Roman"/>
          <w:i/>
          <w:sz w:val="24"/>
          <w:szCs w:val="24"/>
        </w:rPr>
        <w:t>изпълнение</w:t>
      </w:r>
      <w:r w:rsidRPr="00227936">
        <w:rPr>
          <w:rFonts w:ascii="Times New Roman" w:hAnsi="Times New Roman" w:cs="Times New Roman"/>
          <w:i/>
          <w:spacing w:val="-58"/>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9"/>
          <w:sz w:val="24"/>
          <w:szCs w:val="24"/>
        </w:rPr>
        <w:t xml:space="preserve"> </w:t>
      </w:r>
      <w:r w:rsidRPr="00227936">
        <w:rPr>
          <w:rFonts w:ascii="Times New Roman" w:hAnsi="Times New Roman" w:cs="Times New Roman"/>
          <w:i/>
          <w:sz w:val="24"/>
          <w:szCs w:val="24"/>
        </w:rPr>
        <w:t>Пътната</w:t>
      </w:r>
      <w:r w:rsidRPr="00227936">
        <w:rPr>
          <w:rFonts w:ascii="Times New Roman" w:hAnsi="Times New Roman" w:cs="Times New Roman"/>
          <w:i/>
          <w:spacing w:val="10"/>
          <w:sz w:val="24"/>
          <w:szCs w:val="24"/>
        </w:rPr>
        <w:t xml:space="preserve"> </w:t>
      </w:r>
      <w:r w:rsidRPr="00227936">
        <w:rPr>
          <w:rFonts w:ascii="Times New Roman" w:hAnsi="Times New Roman" w:cs="Times New Roman"/>
          <w:i/>
          <w:sz w:val="24"/>
          <w:szCs w:val="24"/>
        </w:rPr>
        <w:t>карта</w:t>
      </w:r>
      <w:r w:rsidRPr="00227936">
        <w:rPr>
          <w:rFonts w:ascii="Times New Roman" w:hAnsi="Times New Roman" w:cs="Times New Roman"/>
          <w:i/>
          <w:spacing w:val="10"/>
          <w:sz w:val="24"/>
          <w:szCs w:val="24"/>
        </w:rPr>
        <w:t xml:space="preserve"> </w:t>
      </w:r>
      <w:r w:rsidRPr="00227936">
        <w:rPr>
          <w:rFonts w:ascii="Times New Roman" w:hAnsi="Times New Roman" w:cs="Times New Roman"/>
          <w:i/>
          <w:sz w:val="24"/>
          <w:szCs w:val="24"/>
        </w:rPr>
        <w:t>за</w:t>
      </w:r>
      <w:r w:rsidRPr="00227936">
        <w:rPr>
          <w:rFonts w:ascii="Times New Roman" w:hAnsi="Times New Roman" w:cs="Times New Roman"/>
          <w:i/>
          <w:spacing w:val="12"/>
          <w:sz w:val="24"/>
          <w:szCs w:val="24"/>
        </w:rPr>
        <w:t xml:space="preserve"> </w:t>
      </w:r>
      <w:r w:rsidRPr="00227936">
        <w:rPr>
          <w:rFonts w:ascii="Times New Roman" w:hAnsi="Times New Roman" w:cs="Times New Roman"/>
          <w:i/>
          <w:sz w:val="24"/>
          <w:szCs w:val="24"/>
        </w:rPr>
        <w:t>ефективно</w:t>
      </w:r>
      <w:r w:rsidRPr="00227936">
        <w:rPr>
          <w:rFonts w:ascii="Times New Roman" w:hAnsi="Times New Roman" w:cs="Times New Roman"/>
          <w:i/>
          <w:spacing w:val="10"/>
          <w:sz w:val="24"/>
          <w:szCs w:val="24"/>
        </w:rPr>
        <w:t xml:space="preserve"> </w:t>
      </w:r>
      <w:r w:rsidRPr="00227936">
        <w:rPr>
          <w:rFonts w:ascii="Times New Roman" w:hAnsi="Times New Roman" w:cs="Times New Roman"/>
          <w:i/>
          <w:sz w:val="24"/>
          <w:szCs w:val="24"/>
        </w:rPr>
        <w:t>използване</w:t>
      </w:r>
      <w:r w:rsidRPr="00227936">
        <w:rPr>
          <w:rFonts w:ascii="Times New Roman" w:hAnsi="Times New Roman" w:cs="Times New Roman"/>
          <w:i/>
          <w:spacing w:val="12"/>
          <w:sz w:val="24"/>
          <w:szCs w:val="24"/>
        </w:rPr>
        <w:t xml:space="preserve"> </w:t>
      </w:r>
      <w:r w:rsidRPr="00227936">
        <w:rPr>
          <w:rFonts w:ascii="Times New Roman" w:hAnsi="Times New Roman" w:cs="Times New Roman"/>
          <w:i/>
          <w:sz w:val="24"/>
          <w:szCs w:val="24"/>
        </w:rPr>
        <w:t>на</w:t>
      </w:r>
      <w:r w:rsidRPr="00227936">
        <w:rPr>
          <w:rFonts w:ascii="Times New Roman" w:hAnsi="Times New Roman" w:cs="Times New Roman"/>
          <w:i/>
          <w:spacing w:val="9"/>
          <w:sz w:val="24"/>
          <w:szCs w:val="24"/>
        </w:rPr>
        <w:t xml:space="preserve"> </w:t>
      </w:r>
      <w:r w:rsidRPr="00227936">
        <w:rPr>
          <w:rFonts w:ascii="Times New Roman" w:hAnsi="Times New Roman" w:cs="Times New Roman"/>
          <w:i/>
          <w:sz w:val="24"/>
          <w:szCs w:val="24"/>
        </w:rPr>
        <w:t>ресурсите</w:t>
      </w:r>
      <w:r w:rsidRPr="00227936">
        <w:rPr>
          <w:rFonts w:ascii="Times New Roman" w:hAnsi="Times New Roman" w:cs="Times New Roman"/>
          <w:i/>
          <w:spacing w:val="11"/>
          <w:sz w:val="24"/>
          <w:szCs w:val="24"/>
        </w:rPr>
        <w:t xml:space="preserve"> </w:t>
      </w:r>
      <w:r w:rsidRPr="00227936">
        <w:rPr>
          <w:rFonts w:ascii="Times New Roman" w:hAnsi="Times New Roman" w:cs="Times New Roman"/>
          <w:i/>
          <w:sz w:val="24"/>
          <w:szCs w:val="24"/>
        </w:rPr>
        <w:t>в</w:t>
      </w:r>
      <w:r w:rsidRPr="00227936">
        <w:rPr>
          <w:rFonts w:ascii="Times New Roman" w:hAnsi="Times New Roman" w:cs="Times New Roman"/>
          <w:i/>
          <w:spacing w:val="13"/>
          <w:sz w:val="24"/>
          <w:szCs w:val="24"/>
        </w:rPr>
        <w:t xml:space="preserve"> </w:t>
      </w:r>
      <w:r w:rsidRPr="00227936">
        <w:rPr>
          <w:rFonts w:ascii="Times New Roman" w:hAnsi="Times New Roman" w:cs="Times New Roman"/>
          <w:i/>
          <w:sz w:val="24"/>
          <w:szCs w:val="24"/>
        </w:rPr>
        <w:t>Европа</w:t>
      </w:r>
      <w:r w:rsidRPr="00227936">
        <w:rPr>
          <w:rFonts w:ascii="Times New Roman" w:hAnsi="Times New Roman" w:cs="Times New Roman"/>
          <w:i/>
          <w:spacing w:val="13"/>
          <w:sz w:val="24"/>
          <w:szCs w:val="24"/>
        </w:rPr>
        <w:t xml:space="preserve"> </w:t>
      </w:r>
      <w:r w:rsidRPr="00227936">
        <w:rPr>
          <w:rFonts w:ascii="Times New Roman" w:hAnsi="Times New Roman" w:cs="Times New Roman"/>
          <w:i/>
          <w:sz w:val="24"/>
          <w:szCs w:val="24"/>
        </w:rPr>
        <w:t>в</w:t>
      </w:r>
      <w:r w:rsidRPr="00227936">
        <w:rPr>
          <w:rFonts w:ascii="Times New Roman" w:hAnsi="Times New Roman" w:cs="Times New Roman"/>
          <w:i/>
          <w:spacing w:val="9"/>
          <w:sz w:val="24"/>
          <w:szCs w:val="24"/>
        </w:rPr>
        <w:t xml:space="preserve"> </w:t>
      </w:r>
      <w:r w:rsidRPr="00227936">
        <w:rPr>
          <w:rFonts w:ascii="Times New Roman" w:hAnsi="Times New Roman" w:cs="Times New Roman"/>
          <w:i/>
          <w:sz w:val="24"/>
          <w:szCs w:val="24"/>
        </w:rPr>
        <w:t>периода</w:t>
      </w:r>
      <w:r w:rsidRPr="00227936">
        <w:rPr>
          <w:rFonts w:ascii="Times New Roman" w:hAnsi="Times New Roman" w:cs="Times New Roman"/>
          <w:i/>
          <w:spacing w:val="9"/>
          <w:sz w:val="24"/>
          <w:szCs w:val="24"/>
        </w:rPr>
        <w:t xml:space="preserve"> </w:t>
      </w:r>
      <w:r w:rsidRPr="00227936">
        <w:rPr>
          <w:rFonts w:ascii="Times New Roman" w:hAnsi="Times New Roman" w:cs="Times New Roman"/>
          <w:i/>
          <w:sz w:val="24"/>
          <w:szCs w:val="24"/>
        </w:rPr>
        <w:t>до</w:t>
      </w:r>
      <w:r w:rsidRPr="00227936">
        <w:rPr>
          <w:rFonts w:ascii="Times New Roman" w:hAnsi="Times New Roman" w:cs="Times New Roman"/>
          <w:i/>
          <w:spacing w:val="10"/>
          <w:sz w:val="24"/>
          <w:szCs w:val="24"/>
        </w:rPr>
        <w:t xml:space="preserve"> </w:t>
      </w:r>
      <w:r w:rsidRPr="00227936">
        <w:rPr>
          <w:rFonts w:ascii="Times New Roman" w:hAnsi="Times New Roman" w:cs="Times New Roman"/>
          <w:i/>
          <w:sz w:val="24"/>
          <w:szCs w:val="24"/>
        </w:rPr>
        <w:t>2020</w:t>
      </w:r>
      <w:r w:rsidRPr="00227936">
        <w:rPr>
          <w:rFonts w:ascii="Times New Roman" w:hAnsi="Times New Roman" w:cs="Times New Roman"/>
          <w:i/>
          <w:spacing w:val="-57"/>
          <w:sz w:val="24"/>
          <w:szCs w:val="24"/>
        </w:rPr>
        <w:t xml:space="preserve"> </w:t>
      </w:r>
      <w:r w:rsidRPr="00227936">
        <w:rPr>
          <w:rFonts w:ascii="Times New Roman" w:hAnsi="Times New Roman" w:cs="Times New Roman"/>
          <w:i/>
          <w:sz w:val="24"/>
          <w:szCs w:val="24"/>
        </w:rPr>
        <w:t>г.</w:t>
      </w:r>
      <w:r w:rsidRPr="00227936">
        <w:rPr>
          <w:rFonts w:ascii="Times New Roman" w:hAnsi="Times New Roman" w:cs="Times New Roman"/>
          <w:i/>
          <w:spacing w:val="-1"/>
          <w:sz w:val="24"/>
          <w:szCs w:val="24"/>
        </w:rPr>
        <w:t xml:space="preserve"> </w:t>
      </w:r>
      <w:r w:rsidRPr="00227936">
        <w:rPr>
          <w:rFonts w:ascii="Times New Roman" w:hAnsi="Times New Roman" w:cs="Times New Roman"/>
          <w:i/>
          <w:sz w:val="24"/>
          <w:szCs w:val="24"/>
        </w:rPr>
        <w:t>”.</w:t>
      </w:r>
    </w:p>
    <w:p w:rsidR="00227936" w:rsidRPr="00227936" w:rsidRDefault="00227936" w:rsidP="0003573E">
      <w:pPr>
        <w:pStyle w:val="4"/>
        <w:keepNext w:val="0"/>
        <w:keepLines w:val="0"/>
        <w:widowControl w:val="0"/>
        <w:numPr>
          <w:ilvl w:val="3"/>
          <w:numId w:val="56"/>
        </w:numPr>
        <w:tabs>
          <w:tab w:val="left" w:pos="709"/>
          <w:tab w:val="left" w:pos="9498"/>
        </w:tabs>
        <w:autoSpaceDE w:val="0"/>
        <w:autoSpaceDN w:val="0"/>
        <w:spacing w:before="0"/>
        <w:ind w:left="0" w:firstLine="425"/>
        <w:jc w:val="both"/>
        <w:rPr>
          <w:rFonts w:ascii="Times New Roman" w:hAnsi="Times New Roman" w:cs="Times New Roman"/>
          <w:color w:val="006600"/>
          <w:sz w:val="24"/>
          <w:szCs w:val="24"/>
        </w:rPr>
      </w:pPr>
      <w:r w:rsidRPr="00227936">
        <w:rPr>
          <w:rFonts w:ascii="Times New Roman" w:hAnsi="Times New Roman" w:cs="Times New Roman"/>
          <w:color w:val="006600"/>
          <w:sz w:val="24"/>
          <w:szCs w:val="24"/>
        </w:rPr>
        <w:t>Национален</w:t>
      </w:r>
      <w:r w:rsidRPr="00227936">
        <w:rPr>
          <w:rFonts w:ascii="Times New Roman" w:hAnsi="Times New Roman" w:cs="Times New Roman"/>
          <w:color w:val="006600"/>
          <w:spacing w:val="-4"/>
          <w:sz w:val="24"/>
          <w:szCs w:val="24"/>
        </w:rPr>
        <w:t xml:space="preserve"> </w:t>
      </w:r>
      <w:r w:rsidRPr="00227936">
        <w:rPr>
          <w:rFonts w:ascii="Times New Roman" w:hAnsi="Times New Roman" w:cs="Times New Roman"/>
          <w:color w:val="006600"/>
          <w:sz w:val="24"/>
          <w:szCs w:val="24"/>
        </w:rPr>
        <w:t>план</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за</w:t>
      </w:r>
      <w:r w:rsidRPr="00227936">
        <w:rPr>
          <w:rFonts w:ascii="Times New Roman" w:hAnsi="Times New Roman" w:cs="Times New Roman"/>
          <w:color w:val="006600"/>
          <w:spacing w:val="-4"/>
          <w:sz w:val="24"/>
          <w:szCs w:val="24"/>
        </w:rPr>
        <w:t xml:space="preserve"> </w:t>
      </w:r>
      <w:r w:rsidRPr="00227936">
        <w:rPr>
          <w:rFonts w:ascii="Times New Roman" w:hAnsi="Times New Roman" w:cs="Times New Roman"/>
          <w:color w:val="006600"/>
          <w:sz w:val="24"/>
          <w:szCs w:val="24"/>
        </w:rPr>
        <w:t>управление</w:t>
      </w:r>
      <w:r w:rsidRPr="00227936">
        <w:rPr>
          <w:rFonts w:ascii="Times New Roman" w:hAnsi="Times New Roman" w:cs="Times New Roman"/>
          <w:color w:val="006600"/>
          <w:spacing w:val="-3"/>
          <w:sz w:val="24"/>
          <w:szCs w:val="24"/>
        </w:rPr>
        <w:t xml:space="preserve"> </w:t>
      </w:r>
      <w:r w:rsidRPr="00227936">
        <w:rPr>
          <w:rFonts w:ascii="Times New Roman" w:hAnsi="Times New Roman" w:cs="Times New Roman"/>
          <w:color w:val="006600"/>
          <w:sz w:val="24"/>
          <w:szCs w:val="24"/>
        </w:rPr>
        <w:t>на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отпадъците</w:t>
      </w:r>
      <w:r w:rsidRPr="00227936">
        <w:rPr>
          <w:rFonts w:ascii="Times New Roman" w:hAnsi="Times New Roman" w:cs="Times New Roman"/>
          <w:color w:val="006600"/>
          <w:spacing w:val="-2"/>
          <w:sz w:val="24"/>
          <w:szCs w:val="24"/>
        </w:rPr>
        <w:t xml:space="preserve"> </w:t>
      </w:r>
      <w:r w:rsidRPr="00227936">
        <w:rPr>
          <w:rFonts w:ascii="Times New Roman" w:hAnsi="Times New Roman" w:cs="Times New Roman"/>
          <w:color w:val="006600"/>
          <w:sz w:val="24"/>
          <w:szCs w:val="24"/>
        </w:rPr>
        <w:t>2021-2028</w:t>
      </w:r>
      <w:r w:rsidRPr="00227936">
        <w:rPr>
          <w:rFonts w:ascii="Times New Roman" w:hAnsi="Times New Roman" w:cs="Times New Roman"/>
          <w:color w:val="006600"/>
          <w:spacing w:val="-2"/>
          <w:sz w:val="24"/>
          <w:szCs w:val="24"/>
        </w:rPr>
        <w:t xml:space="preserve"> </w:t>
      </w:r>
      <w:r w:rsidRPr="00227936">
        <w:rPr>
          <w:rFonts w:ascii="Times New Roman" w:hAnsi="Times New Roman" w:cs="Times New Roman"/>
          <w:color w:val="006600"/>
          <w:sz w:val="24"/>
          <w:szCs w:val="24"/>
        </w:rPr>
        <w:t>г.</w:t>
      </w:r>
    </w:p>
    <w:p w:rsidR="00227936" w:rsidRPr="00227936" w:rsidRDefault="00227936" w:rsidP="00227936">
      <w:pPr>
        <w:pStyle w:val="ac"/>
        <w:tabs>
          <w:tab w:val="left" w:pos="9498"/>
        </w:tabs>
        <w:spacing w:line="276" w:lineRule="auto"/>
        <w:ind w:left="0" w:firstLine="425"/>
      </w:pPr>
      <w:r w:rsidRPr="00227936">
        <w:t>Националният план за управление на отпадъците (НПУО) има ключова роля за</w:t>
      </w:r>
      <w:r w:rsidRPr="00227936">
        <w:rPr>
          <w:spacing w:val="1"/>
        </w:rPr>
        <w:t xml:space="preserve"> </w:t>
      </w:r>
      <w:r w:rsidRPr="00227936">
        <w:t>постигане</w:t>
      </w:r>
      <w:r w:rsidRPr="00227936">
        <w:rPr>
          <w:spacing w:val="1"/>
        </w:rPr>
        <w:t xml:space="preserve"> </w:t>
      </w:r>
      <w:r w:rsidRPr="00227936">
        <w:t>на</w:t>
      </w:r>
      <w:r w:rsidRPr="00227936">
        <w:rPr>
          <w:spacing w:val="1"/>
        </w:rPr>
        <w:t xml:space="preserve"> </w:t>
      </w:r>
      <w:r w:rsidRPr="00227936">
        <w:t>ефективно</w:t>
      </w:r>
      <w:r w:rsidRPr="00227936">
        <w:rPr>
          <w:spacing w:val="1"/>
        </w:rPr>
        <w:t xml:space="preserve"> </w:t>
      </w:r>
      <w:r w:rsidRPr="00227936">
        <w:t>използване</w:t>
      </w:r>
      <w:r w:rsidRPr="00227936">
        <w:rPr>
          <w:spacing w:val="1"/>
        </w:rPr>
        <w:t xml:space="preserve"> </w:t>
      </w:r>
      <w:r w:rsidRPr="00227936">
        <w:t>на</w:t>
      </w:r>
      <w:r w:rsidRPr="00227936">
        <w:rPr>
          <w:spacing w:val="1"/>
        </w:rPr>
        <w:t xml:space="preserve"> </w:t>
      </w:r>
      <w:r w:rsidRPr="00227936">
        <w:t>ресурсите</w:t>
      </w:r>
      <w:r w:rsidRPr="00227936">
        <w:rPr>
          <w:spacing w:val="1"/>
        </w:rPr>
        <w:t xml:space="preserve"> </w:t>
      </w:r>
      <w:r w:rsidRPr="00227936">
        <w:t>и</w:t>
      </w:r>
      <w:r w:rsidRPr="00227936">
        <w:rPr>
          <w:spacing w:val="1"/>
        </w:rPr>
        <w:t xml:space="preserve"> </w:t>
      </w:r>
      <w:r w:rsidRPr="00227936">
        <w:t>устойчиво</w:t>
      </w:r>
      <w:r w:rsidRPr="00227936">
        <w:rPr>
          <w:spacing w:val="1"/>
        </w:rPr>
        <w:t xml:space="preserve"> </w:t>
      </w:r>
      <w:r w:rsidRPr="00227936">
        <w:t>управление</w:t>
      </w:r>
      <w:r w:rsidRPr="00227936">
        <w:rPr>
          <w:spacing w:val="1"/>
        </w:rPr>
        <w:t xml:space="preserve"> </w:t>
      </w:r>
      <w:r w:rsidRPr="00227936">
        <w:t>на</w:t>
      </w:r>
      <w:r w:rsidRPr="00227936">
        <w:rPr>
          <w:spacing w:val="1"/>
        </w:rPr>
        <w:t xml:space="preserve"> </w:t>
      </w:r>
      <w:r w:rsidRPr="00227936">
        <w:t>отпадъците, тъй като анализите на съществуващата ситуация показват, че в България</w:t>
      </w:r>
      <w:r w:rsidRPr="00227936">
        <w:rPr>
          <w:spacing w:val="1"/>
        </w:rPr>
        <w:t xml:space="preserve"> </w:t>
      </w:r>
      <w:r w:rsidRPr="00227936">
        <w:t>съществува</w:t>
      </w:r>
      <w:r w:rsidRPr="00227936">
        <w:rPr>
          <w:spacing w:val="1"/>
        </w:rPr>
        <w:t xml:space="preserve"> </w:t>
      </w:r>
      <w:r w:rsidRPr="00227936">
        <w:t>значителен</w:t>
      </w:r>
      <w:r w:rsidRPr="00227936">
        <w:rPr>
          <w:spacing w:val="1"/>
        </w:rPr>
        <w:t xml:space="preserve"> </w:t>
      </w:r>
      <w:r w:rsidRPr="00227936">
        <w:t>потенциал</w:t>
      </w:r>
      <w:r w:rsidRPr="00227936">
        <w:rPr>
          <w:spacing w:val="1"/>
        </w:rPr>
        <w:t xml:space="preserve"> </w:t>
      </w:r>
      <w:r w:rsidRPr="00227936">
        <w:t>за</w:t>
      </w:r>
      <w:r w:rsidRPr="00227936">
        <w:rPr>
          <w:spacing w:val="1"/>
        </w:rPr>
        <w:t xml:space="preserve"> </w:t>
      </w:r>
      <w:r w:rsidRPr="00227936">
        <w:t>подобряване</w:t>
      </w:r>
      <w:r w:rsidRPr="00227936">
        <w:rPr>
          <w:spacing w:val="1"/>
        </w:rPr>
        <w:t xml:space="preserve"> </w:t>
      </w:r>
      <w:r w:rsidRPr="00227936">
        <w:t>на</w:t>
      </w:r>
      <w:r w:rsidRPr="00227936">
        <w:rPr>
          <w:spacing w:val="1"/>
        </w:rPr>
        <w:t xml:space="preserve"> </w:t>
      </w:r>
      <w:r w:rsidRPr="00227936">
        <w:t>предотвратяването</w:t>
      </w:r>
      <w:r w:rsidRPr="00227936">
        <w:rPr>
          <w:spacing w:val="61"/>
        </w:rPr>
        <w:t xml:space="preserve"> </w:t>
      </w:r>
      <w:r w:rsidRPr="00227936">
        <w:t>и</w:t>
      </w:r>
      <w:r w:rsidRPr="00227936">
        <w:rPr>
          <w:spacing w:val="1"/>
        </w:rPr>
        <w:t xml:space="preserve"> </w:t>
      </w:r>
      <w:r w:rsidRPr="00227936">
        <w:t>управлението на отпадъците, по-добро използване на ресурсите, разкриване на нови</w:t>
      </w:r>
      <w:r w:rsidRPr="00227936">
        <w:rPr>
          <w:spacing w:val="1"/>
        </w:rPr>
        <w:t xml:space="preserve"> </w:t>
      </w:r>
      <w:r w:rsidRPr="00227936">
        <w:t>пазари</w:t>
      </w:r>
      <w:r w:rsidRPr="00227936">
        <w:rPr>
          <w:spacing w:val="1"/>
        </w:rPr>
        <w:t xml:space="preserve"> </w:t>
      </w:r>
      <w:r w:rsidRPr="00227936">
        <w:t>и</w:t>
      </w:r>
      <w:r w:rsidRPr="00227936">
        <w:rPr>
          <w:spacing w:val="1"/>
        </w:rPr>
        <w:t xml:space="preserve"> </w:t>
      </w:r>
      <w:r w:rsidRPr="00227936">
        <w:t>създаване</w:t>
      </w:r>
      <w:r w:rsidRPr="00227936">
        <w:rPr>
          <w:spacing w:val="1"/>
        </w:rPr>
        <w:t xml:space="preserve"> </w:t>
      </w:r>
      <w:r w:rsidRPr="00227936">
        <w:t>на</w:t>
      </w:r>
      <w:r w:rsidRPr="00227936">
        <w:rPr>
          <w:spacing w:val="1"/>
        </w:rPr>
        <w:t xml:space="preserve"> </w:t>
      </w:r>
      <w:r w:rsidRPr="00227936">
        <w:t>нови</w:t>
      </w:r>
      <w:r w:rsidRPr="00227936">
        <w:rPr>
          <w:spacing w:val="1"/>
        </w:rPr>
        <w:t xml:space="preserve"> </w:t>
      </w:r>
      <w:r w:rsidRPr="00227936">
        <w:t>работни</w:t>
      </w:r>
      <w:r w:rsidRPr="00227936">
        <w:rPr>
          <w:spacing w:val="1"/>
        </w:rPr>
        <w:t xml:space="preserve"> </w:t>
      </w:r>
      <w:r w:rsidRPr="00227936">
        <w:t>места,</w:t>
      </w:r>
      <w:r w:rsidRPr="00227936">
        <w:rPr>
          <w:spacing w:val="1"/>
        </w:rPr>
        <w:t xml:space="preserve"> </w:t>
      </w:r>
      <w:r w:rsidRPr="00227936">
        <w:t>като</w:t>
      </w:r>
      <w:r w:rsidRPr="00227936">
        <w:rPr>
          <w:spacing w:val="1"/>
        </w:rPr>
        <w:t xml:space="preserve"> </w:t>
      </w:r>
      <w:r w:rsidRPr="00227936">
        <w:t>същевременно</w:t>
      </w:r>
      <w:r w:rsidRPr="00227936">
        <w:rPr>
          <w:spacing w:val="1"/>
        </w:rPr>
        <w:t xml:space="preserve"> </w:t>
      </w:r>
      <w:r w:rsidRPr="00227936">
        <w:t>бъдат</w:t>
      </w:r>
      <w:r w:rsidRPr="00227936">
        <w:rPr>
          <w:spacing w:val="60"/>
        </w:rPr>
        <w:t xml:space="preserve"> </w:t>
      </w:r>
      <w:r w:rsidRPr="00227936">
        <w:t>намалени</w:t>
      </w:r>
      <w:r w:rsidRPr="00227936">
        <w:rPr>
          <w:spacing w:val="1"/>
        </w:rPr>
        <w:t xml:space="preserve"> </w:t>
      </w:r>
      <w:r w:rsidRPr="00227936">
        <w:t>вредните</w:t>
      </w:r>
      <w:r w:rsidRPr="00227936">
        <w:rPr>
          <w:spacing w:val="-2"/>
        </w:rPr>
        <w:t xml:space="preserve"> </w:t>
      </w:r>
      <w:r w:rsidRPr="00227936">
        <w:t>въздействия</w:t>
      </w:r>
      <w:r w:rsidRPr="00227936">
        <w:rPr>
          <w:spacing w:val="-3"/>
        </w:rPr>
        <w:t xml:space="preserve"> </w:t>
      </w:r>
      <w:r w:rsidRPr="00227936">
        <w:t>на</w:t>
      </w:r>
      <w:r w:rsidRPr="00227936">
        <w:rPr>
          <w:spacing w:val="-1"/>
        </w:rPr>
        <w:t xml:space="preserve"> </w:t>
      </w:r>
      <w:r w:rsidRPr="00227936">
        <w:t>отпадъците</w:t>
      </w:r>
      <w:r w:rsidRPr="00227936">
        <w:rPr>
          <w:spacing w:val="-1"/>
        </w:rPr>
        <w:t xml:space="preserve"> </w:t>
      </w:r>
      <w:r w:rsidRPr="00227936">
        <w:t>върху</w:t>
      </w:r>
      <w:r w:rsidRPr="00227936">
        <w:rPr>
          <w:spacing w:val="-9"/>
        </w:rPr>
        <w:t xml:space="preserve"> </w:t>
      </w:r>
      <w:r w:rsidRPr="00227936">
        <w:t>околната</w:t>
      </w:r>
      <w:r w:rsidRPr="00227936">
        <w:rPr>
          <w:spacing w:val="-1"/>
        </w:rPr>
        <w:t xml:space="preserve"> </w:t>
      </w:r>
      <w:r w:rsidRPr="00227936">
        <w:t>среда.</w:t>
      </w:r>
    </w:p>
    <w:p w:rsidR="00227936" w:rsidRPr="00227936" w:rsidRDefault="00227936" w:rsidP="0003573E">
      <w:pPr>
        <w:pStyle w:val="4"/>
        <w:keepNext w:val="0"/>
        <w:keepLines w:val="0"/>
        <w:widowControl w:val="0"/>
        <w:numPr>
          <w:ilvl w:val="3"/>
          <w:numId w:val="56"/>
        </w:numPr>
        <w:tabs>
          <w:tab w:val="left" w:pos="709"/>
          <w:tab w:val="left" w:pos="9498"/>
        </w:tabs>
        <w:autoSpaceDE w:val="0"/>
        <w:autoSpaceDN w:val="0"/>
        <w:spacing w:before="0"/>
        <w:ind w:left="0" w:firstLine="425"/>
        <w:jc w:val="both"/>
        <w:rPr>
          <w:rFonts w:ascii="Times New Roman" w:hAnsi="Times New Roman" w:cs="Times New Roman"/>
          <w:color w:val="006600"/>
          <w:sz w:val="24"/>
          <w:szCs w:val="24"/>
        </w:rPr>
      </w:pPr>
      <w:r w:rsidRPr="00227936">
        <w:rPr>
          <w:rFonts w:ascii="Times New Roman" w:hAnsi="Times New Roman" w:cs="Times New Roman"/>
          <w:color w:val="006600"/>
          <w:sz w:val="24"/>
          <w:szCs w:val="24"/>
        </w:rPr>
        <w:t>Стратегията</w:t>
      </w:r>
      <w:r w:rsidRPr="00227936">
        <w:rPr>
          <w:rFonts w:ascii="Times New Roman" w:hAnsi="Times New Roman" w:cs="Times New Roman"/>
          <w:color w:val="006600"/>
          <w:spacing w:val="28"/>
          <w:sz w:val="24"/>
          <w:szCs w:val="24"/>
        </w:rPr>
        <w:t xml:space="preserve"> </w:t>
      </w:r>
      <w:r w:rsidRPr="00227936">
        <w:rPr>
          <w:rFonts w:ascii="Times New Roman" w:hAnsi="Times New Roman" w:cs="Times New Roman"/>
          <w:color w:val="006600"/>
          <w:sz w:val="24"/>
          <w:szCs w:val="24"/>
        </w:rPr>
        <w:t>и</w:t>
      </w:r>
      <w:r w:rsidRPr="00227936">
        <w:rPr>
          <w:rFonts w:ascii="Times New Roman" w:hAnsi="Times New Roman" w:cs="Times New Roman"/>
          <w:color w:val="006600"/>
          <w:spacing w:val="26"/>
          <w:sz w:val="24"/>
          <w:szCs w:val="24"/>
        </w:rPr>
        <w:t xml:space="preserve"> </w:t>
      </w:r>
      <w:r w:rsidRPr="00227936">
        <w:rPr>
          <w:rFonts w:ascii="Times New Roman" w:hAnsi="Times New Roman" w:cs="Times New Roman"/>
          <w:color w:val="006600"/>
          <w:sz w:val="24"/>
          <w:szCs w:val="24"/>
        </w:rPr>
        <w:t>плана</w:t>
      </w:r>
      <w:r w:rsidRPr="00227936">
        <w:rPr>
          <w:rFonts w:ascii="Times New Roman" w:hAnsi="Times New Roman" w:cs="Times New Roman"/>
          <w:color w:val="006600"/>
          <w:spacing w:val="27"/>
          <w:sz w:val="24"/>
          <w:szCs w:val="24"/>
        </w:rPr>
        <w:t xml:space="preserve"> </w:t>
      </w:r>
      <w:r w:rsidRPr="00227936">
        <w:rPr>
          <w:rFonts w:ascii="Times New Roman" w:hAnsi="Times New Roman" w:cs="Times New Roman"/>
          <w:color w:val="006600"/>
          <w:sz w:val="24"/>
          <w:szCs w:val="24"/>
        </w:rPr>
        <w:t>за</w:t>
      </w:r>
      <w:r w:rsidRPr="00227936">
        <w:rPr>
          <w:rFonts w:ascii="Times New Roman" w:hAnsi="Times New Roman" w:cs="Times New Roman"/>
          <w:color w:val="006600"/>
          <w:spacing w:val="27"/>
          <w:sz w:val="24"/>
          <w:szCs w:val="24"/>
        </w:rPr>
        <w:t xml:space="preserve"> </w:t>
      </w:r>
      <w:r w:rsidRPr="00227936">
        <w:rPr>
          <w:rFonts w:ascii="Times New Roman" w:hAnsi="Times New Roman" w:cs="Times New Roman"/>
          <w:color w:val="006600"/>
          <w:sz w:val="24"/>
          <w:szCs w:val="24"/>
        </w:rPr>
        <w:t>действие</w:t>
      </w:r>
      <w:r w:rsidRPr="00227936">
        <w:rPr>
          <w:rFonts w:ascii="Times New Roman" w:hAnsi="Times New Roman" w:cs="Times New Roman"/>
          <w:color w:val="006600"/>
          <w:spacing w:val="27"/>
          <w:sz w:val="24"/>
          <w:szCs w:val="24"/>
        </w:rPr>
        <w:t xml:space="preserve"> </w:t>
      </w:r>
      <w:r w:rsidRPr="00227936">
        <w:rPr>
          <w:rFonts w:ascii="Times New Roman" w:hAnsi="Times New Roman" w:cs="Times New Roman"/>
          <w:color w:val="006600"/>
          <w:sz w:val="24"/>
          <w:szCs w:val="24"/>
        </w:rPr>
        <w:t>за</w:t>
      </w:r>
      <w:r w:rsidRPr="00227936">
        <w:rPr>
          <w:rFonts w:ascii="Times New Roman" w:hAnsi="Times New Roman" w:cs="Times New Roman"/>
          <w:color w:val="006600"/>
          <w:spacing w:val="27"/>
          <w:sz w:val="24"/>
          <w:szCs w:val="24"/>
        </w:rPr>
        <w:t xml:space="preserve"> </w:t>
      </w:r>
      <w:r w:rsidRPr="00227936">
        <w:rPr>
          <w:rFonts w:ascii="Times New Roman" w:hAnsi="Times New Roman" w:cs="Times New Roman"/>
          <w:color w:val="006600"/>
          <w:sz w:val="24"/>
          <w:szCs w:val="24"/>
        </w:rPr>
        <w:t>преход</w:t>
      </w:r>
      <w:r w:rsidRPr="00227936">
        <w:rPr>
          <w:rFonts w:ascii="Times New Roman" w:hAnsi="Times New Roman" w:cs="Times New Roman"/>
          <w:color w:val="006600"/>
          <w:spacing w:val="28"/>
          <w:sz w:val="24"/>
          <w:szCs w:val="24"/>
        </w:rPr>
        <w:t xml:space="preserve"> </w:t>
      </w:r>
      <w:r w:rsidRPr="00227936">
        <w:rPr>
          <w:rFonts w:ascii="Times New Roman" w:hAnsi="Times New Roman" w:cs="Times New Roman"/>
          <w:color w:val="006600"/>
          <w:sz w:val="24"/>
          <w:szCs w:val="24"/>
        </w:rPr>
        <w:t>към</w:t>
      </w:r>
      <w:r w:rsidRPr="00227936">
        <w:rPr>
          <w:rFonts w:ascii="Times New Roman" w:hAnsi="Times New Roman" w:cs="Times New Roman"/>
          <w:color w:val="006600"/>
          <w:spacing w:val="26"/>
          <w:sz w:val="24"/>
          <w:szCs w:val="24"/>
        </w:rPr>
        <w:t xml:space="preserve"> </w:t>
      </w:r>
      <w:r w:rsidRPr="00227936">
        <w:rPr>
          <w:rFonts w:ascii="Times New Roman" w:hAnsi="Times New Roman" w:cs="Times New Roman"/>
          <w:color w:val="006600"/>
          <w:sz w:val="24"/>
          <w:szCs w:val="24"/>
        </w:rPr>
        <w:t>кръговата</w:t>
      </w:r>
      <w:r w:rsidRPr="00227936">
        <w:rPr>
          <w:rFonts w:ascii="Times New Roman" w:hAnsi="Times New Roman" w:cs="Times New Roman"/>
          <w:color w:val="006600"/>
          <w:spacing w:val="29"/>
          <w:sz w:val="24"/>
          <w:szCs w:val="24"/>
        </w:rPr>
        <w:t xml:space="preserve"> </w:t>
      </w:r>
      <w:r w:rsidRPr="00227936">
        <w:rPr>
          <w:rFonts w:ascii="Times New Roman" w:hAnsi="Times New Roman" w:cs="Times New Roman"/>
          <w:color w:val="006600"/>
          <w:sz w:val="24"/>
          <w:szCs w:val="24"/>
        </w:rPr>
        <w:t>икономика</w:t>
      </w:r>
      <w:r w:rsidRPr="00227936">
        <w:rPr>
          <w:rFonts w:ascii="Times New Roman" w:hAnsi="Times New Roman" w:cs="Times New Roman"/>
          <w:color w:val="006600"/>
          <w:spacing w:val="-58"/>
          <w:sz w:val="24"/>
          <w:szCs w:val="24"/>
        </w:rPr>
        <w:t xml:space="preserve"> </w:t>
      </w:r>
      <w:r w:rsidR="005174B1">
        <w:rPr>
          <w:rFonts w:ascii="Times New Roman" w:hAnsi="Times New Roman" w:cs="Times New Roman"/>
          <w:color w:val="006600"/>
          <w:spacing w:val="-58"/>
          <w:sz w:val="24"/>
          <w:szCs w:val="24"/>
        </w:rPr>
        <w:t xml:space="preserve">                                                                                                      </w:t>
      </w:r>
      <w:r w:rsidRPr="00227936">
        <w:rPr>
          <w:rFonts w:ascii="Times New Roman" w:hAnsi="Times New Roman" w:cs="Times New Roman"/>
          <w:color w:val="006600"/>
          <w:sz w:val="24"/>
          <w:szCs w:val="24"/>
        </w:rPr>
        <w:t>на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Република България за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периода</w:t>
      </w:r>
      <w:r w:rsidRPr="00227936">
        <w:rPr>
          <w:rFonts w:ascii="Times New Roman" w:hAnsi="Times New Roman" w:cs="Times New Roman"/>
          <w:color w:val="006600"/>
          <w:spacing w:val="-1"/>
          <w:sz w:val="24"/>
          <w:szCs w:val="24"/>
        </w:rPr>
        <w:t xml:space="preserve"> </w:t>
      </w:r>
      <w:r w:rsidRPr="00227936">
        <w:rPr>
          <w:rFonts w:ascii="Times New Roman" w:hAnsi="Times New Roman" w:cs="Times New Roman"/>
          <w:color w:val="006600"/>
          <w:sz w:val="24"/>
          <w:szCs w:val="24"/>
        </w:rPr>
        <w:t>2021</w:t>
      </w:r>
      <w:r w:rsidRPr="00227936">
        <w:rPr>
          <w:rFonts w:ascii="Times New Roman" w:hAnsi="Times New Roman" w:cs="Times New Roman"/>
          <w:color w:val="006600"/>
          <w:spacing w:val="2"/>
          <w:sz w:val="24"/>
          <w:szCs w:val="24"/>
        </w:rPr>
        <w:t xml:space="preserve"> </w:t>
      </w:r>
      <w:r w:rsidRPr="00227936">
        <w:rPr>
          <w:rFonts w:ascii="Times New Roman" w:hAnsi="Times New Roman" w:cs="Times New Roman"/>
          <w:color w:val="006600"/>
          <w:sz w:val="24"/>
          <w:szCs w:val="24"/>
        </w:rPr>
        <w:t>-2028 г.</w:t>
      </w:r>
    </w:p>
    <w:p w:rsidR="00227936" w:rsidRPr="00227936" w:rsidRDefault="00227936" w:rsidP="0003573E">
      <w:pPr>
        <w:pStyle w:val="aa"/>
        <w:widowControl w:val="0"/>
        <w:numPr>
          <w:ilvl w:val="3"/>
          <w:numId w:val="56"/>
        </w:numPr>
        <w:tabs>
          <w:tab w:val="left" w:pos="709"/>
          <w:tab w:val="left" w:pos="9498"/>
        </w:tabs>
        <w:autoSpaceDE w:val="0"/>
        <w:autoSpaceDN w:val="0"/>
        <w:spacing w:after="0"/>
        <w:ind w:left="0" w:firstLine="425"/>
        <w:contextualSpacing w:val="0"/>
        <w:jc w:val="both"/>
        <w:rPr>
          <w:rFonts w:ascii="Times New Roman" w:hAnsi="Times New Roman" w:cs="Times New Roman"/>
          <w:b/>
          <w:i/>
          <w:color w:val="006600"/>
          <w:sz w:val="24"/>
          <w:szCs w:val="24"/>
        </w:rPr>
      </w:pPr>
      <w:r w:rsidRPr="00227936">
        <w:rPr>
          <w:rFonts w:ascii="Times New Roman" w:hAnsi="Times New Roman" w:cs="Times New Roman"/>
          <w:b/>
          <w:i/>
          <w:color w:val="006600"/>
          <w:sz w:val="24"/>
          <w:szCs w:val="24"/>
        </w:rPr>
        <w:t>Национална програма за предотвратяване на образуването на отпадъци</w:t>
      </w:r>
      <w:r w:rsidRPr="00227936">
        <w:rPr>
          <w:rFonts w:ascii="Times New Roman" w:hAnsi="Times New Roman" w:cs="Times New Roman"/>
          <w:b/>
          <w:i/>
          <w:color w:val="006600"/>
          <w:spacing w:val="1"/>
          <w:sz w:val="24"/>
          <w:szCs w:val="24"/>
        </w:rPr>
        <w:t xml:space="preserve"> </w:t>
      </w:r>
      <w:r w:rsidRPr="00227936">
        <w:rPr>
          <w:rFonts w:ascii="Times New Roman" w:hAnsi="Times New Roman" w:cs="Times New Roman"/>
          <w:b/>
          <w:i/>
          <w:color w:val="006600"/>
          <w:sz w:val="24"/>
          <w:szCs w:val="24"/>
        </w:rPr>
        <w:t>(НППОО)</w:t>
      </w:r>
    </w:p>
    <w:p w:rsidR="00227936" w:rsidRPr="00227936" w:rsidRDefault="00227936" w:rsidP="00227936">
      <w:pPr>
        <w:pStyle w:val="ac"/>
        <w:tabs>
          <w:tab w:val="left" w:pos="9498"/>
        </w:tabs>
        <w:spacing w:line="276" w:lineRule="auto"/>
        <w:ind w:left="0" w:firstLine="425"/>
      </w:pPr>
      <w:r w:rsidRPr="00227936">
        <w:t>Националната</w:t>
      </w:r>
      <w:r w:rsidRPr="00227936">
        <w:rPr>
          <w:spacing w:val="1"/>
        </w:rPr>
        <w:t xml:space="preserve"> </w:t>
      </w:r>
      <w:r w:rsidRPr="00227936">
        <w:t>програма</w:t>
      </w:r>
      <w:r w:rsidRPr="00227936">
        <w:rPr>
          <w:spacing w:val="1"/>
        </w:rPr>
        <w:t xml:space="preserve"> </w:t>
      </w:r>
      <w:r w:rsidRPr="00227936">
        <w:t>за</w:t>
      </w:r>
      <w:r w:rsidRPr="00227936">
        <w:rPr>
          <w:spacing w:val="1"/>
        </w:rPr>
        <w:t xml:space="preserve"> </w:t>
      </w:r>
      <w:r w:rsidRPr="00227936">
        <w:t>предотвратяване</w:t>
      </w:r>
      <w:r w:rsidRPr="00227936">
        <w:rPr>
          <w:spacing w:val="1"/>
        </w:rPr>
        <w:t xml:space="preserve"> </w:t>
      </w:r>
      <w:r w:rsidRPr="00227936">
        <w:t>на</w:t>
      </w:r>
      <w:r w:rsidRPr="00227936">
        <w:rPr>
          <w:spacing w:val="1"/>
        </w:rPr>
        <w:t xml:space="preserve"> </w:t>
      </w:r>
      <w:r w:rsidRPr="00227936">
        <w:t>образуването</w:t>
      </w:r>
      <w:r w:rsidRPr="00227936">
        <w:rPr>
          <w:spacing w:val="1"/>
        </w:rPr>
        <w:t xml:space="preserve"> </w:t>
      </w:r>
      <w:r w:rsidRPr="00227936">
        <w:t>на</w:t>
      </w:r>
      <w:r w:rsidRPr="00227936">
        <w:rPr>
          <w:spacing w:val="1"/>
        </w:rPr>
        <w:t xml:space="preserve"> </w:t>
      </w:r>
      <w:r w:rsidRPr="00227936">
        <w:t>отпадъци</w:t>
      </w:r>
      <w:r w:rsidRPr="00227936">
        <w:rPr>
          <w:spacing w:val="1"/>
        </w:rPr>
        <w:t xml:space="preserve"> </w:t>
      </w:r>
      <w:r w:rsidRPr="00227936">
        <w:t>(НППОО) е в</w:t>
      </w:r>
      <w:r w:rsidRPr="00227936">
        <w:rPr>
          <w:spacing w:val="1"/>
        </w:rPr>
        <w:t xml:space="preserve"> </w:t>
      </w:r>
      <w:r w:rsidRPr="00227936">
        <w:t>съответствие с изискванията на РДО и</w:t>
      </w:r>
      <w:r w:rsidRPr="00227936">
        <w:rPr>
          <w:spacing w:val="1"/>
        </w:rPr>
        <w:t xml:space="preserve"> </w:t>
      </w:r>
      <w:r w:rsidRPr="00227936">
        <w:t>на чл.</w:t>
      </w:r>
      <w:r w:rsidR="005174B1">
        <w:t xml:space="preserve"> </w:t>
      </w:r>
      <w:r w:rsidRPr="00227936">
        <w:t>50</w:t>
      </w:r>
      <w:r w:rsidRPr="00227936">
        <w:rPr>
          <w:spacing w:val="1"/>
        </w:rPr>
        <w:t xml:space="preserve"> </w:t>
      </w:r>
      <w:r w:rsidRPr="00227936">
        <w:t>от</w:t>
      </w:r>
      <w:r w:rsidRPr="00227936">
        <w:rPr>
          <w:spacing w:val="1"/>
        </w:rPr>
        <w:t xml:space="preserve"> </w:t>
      </w:r>
      <w:r w:rsidRPr="00227936">
        <w:t>ЗУО</w:t>
      </w:r>
      <w:r w:rsidRPr="00227936">
        <w:rPr>
          <w:spacing w:val="1"/>
        </w:rPr>
        <w:t xml:space="preserve"> </w:t>
      </w:r>
      <w:r w:rsidRPr="00227936">
        <w:t>и</w:t>
      </w:r>
      <w:r w:rsidRPr="00227936">
        <w:rPr>
          <w:spacing w:val="60"/>
        </w:rPr>
        <w:t xml:space="preserve"> </w:t>
      </w:r>
      <w:r w:rsidRPr="00227936">
        <w:t>е неразделна</w:t>
      </w:r>
      <w:r w:rsidRPr="00227936">
        <w:rPr>
          <w:spacing w:val="1"/>
        </w:rPr>
        <w:t xml:space="preserve"> </w:t>
      </w:r>
      <w:r w:rsidRPr="00227936">
        <w:t>част от НПУО. Тя определя мерки за прилагане на най-високото ниво в йерархията на</w:t>
      </w:r>
      <w:r w:rsidRPr="00227936">
        <w:rPr>
          <w:spacing w:val="1"/>
        </w:rPr>
        <w:t xml:space="preserve"> </w:t>
      </w:r>
      <w:r w:rsidRPr="00227936">
        <w:t>управление</w:t>
      </w:r>
      <w:r w:rsidRPr="00227936">
        <w:rPr>
          <w:spacing w:val="-2"/>
        </w:rPr>
        <w:t xml:space="preserve"> </w:t>
      </w:r>
      <w:r w:rsidRPr="00227936">
        <w:t>на</w:t>
      </w:r>
      <w:r w:rsidRPr="00227936">
        <w:rPr>
          <w:spacing w:val="-1"/>
        </w:rPr>
        <w:t xml:space="preserve"> </w:t>
      </w:r>
      <w:r w:rsidRPr="00227936">
        <w:t>отпадъците.</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9. Стратегия на ЕО относно бъдещото управление на битовите отпадъци;</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10. Пътната карта за ефективно използване на ресурсите в Европа</w:t>
      </w:r>
      <w:r>
        <w:rPr>
          <w:rFonts w:ascii="Times New Roman" w:hAnsi="Times New Roman" w:cs="Times New Roman"/>
          <w:b/>
          <w:i/>
          <w:color w:val="006600"/>
          <w:sz w:val="24"/>
          <w:szCs w:val="24"/>
        </w:rPr>
        <w:t>;</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11. Зелена книга за Европейска стратегия за пластмасовите отпадъци в околната</w:t>
      </w:r>
      <w:r>
        <w:rPr>
          <w:rFonts w:ascii="Times New Roman" w:hAnsi="Times New Roman" w:cs="Times New Roman"/>
          <w:b/>
          <w:i/>
          <w:color w:val="006600"/>
          <w:sz w:val="24"/>
          <w:szCs w:val="24"/>
        </w:rPr>
        <w:t xml:space="preserve"> </w:t>
      </w:r>
      <w:r w:rsidRPr="00F871EF">
        <w:rPr>
          <w:rFonts w:ascii="Times New Roman" w:hAnsi="Times New Roman" w:cs="Times New Roman"/>
          <w:b/>
          <w:i/>
          <w:color w:val="006600"/>
          <w:sz w:val="24"/>
          <w:szCs w:val="24"/>
        </w:rPr>
        <w:t>среда</w:t>
      </w:r>
      <w:r>
        <w:rPr>
          <w:rFonts w:ascii="Times New Roman" w:hAnsi="Times New Roman" w:cs="Times New Roman"/>
          <w:b/>
          <w:i/>
          <w:color w:val="006600"/>
          <w:sz w:val="24"/>
          <w:szCs w:val="24"/>
        </w:rPr>
        <w:t>;</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11. Интегриран план в областта на енергетиката и климата в Република България 2021-2030 г.</w:t>
      </w:r>
      <w:r>
        <w:rPr>
          <w:rFonts w:ascii="Times New Roman" w:hAnsi="Times New Roman" w:cs="Times New Roman"/>
          <w:b/>
          <w:i/>
          <w:color w:val="006600"/>
          <w:sz w:val="24"/>
          <w:szCs w:val="24"/>
        </w:rPr>
        <w:t>;</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12. Интегрирана териториална стратегия за развитие на Югоизточен район 2021-2027 г.</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 xml:space="preserve">14. Програма за опазване на околната среда на община </w:t>
      </w:r>
      <w:r>
        <w:rPr>
          <w:rFonts w:ascii="Times New Roman" w:hAnsi="Times New Roman" w:cs="Times New Roman"/>
          <w:b/>
          <w:i/>
          <w:color w:val="006600"/>
          <w:sz w:val="24"/>
          <w:szCs w:val="24"/>
        </w:rPr>
        <w:t>Гълъбово</w:t>
      </w:r>
      <w:r w:rsidRPr="00F871EF">
        <w:rPr>
          <w:rFonts w:ascii="Times New Roman" w:hAnsi="Times New Roman" w:cs="Times New Roman"/>
          <w:b/>
          <w:i/>
          <w:color w:val="006600"/>
          <w:sz w:val="24"/>
          <w:szCs w:val="24"/>
        </w:rPr>
        <w:t xml:space="preserve"> за 2021-2028 г.</w:t>
      </w:r>
      <w:r>
        <w:rPr>
          <w:rFonts w:ascii="Times New Roman" w:hAnsi="Times New Roman" w:cs="Times New Roman"/>
          <w:b/>
          <w:i/>
          <w:color w:val="006600"/>
          <w:sz w:val="24"/>
          <w:szCs w:val="24"/>
        </w:rPr>
        <w:t>;</w:t>
      </w:r>
    </w:p>
    <w:p w:rsidR="00F871EF" w:rsidRPr="00F871EF" w:rsidRDefault="00F871EF" w:rsidP="00F871EF">
      <w:pPr>
        <w:spacing w:after="0"/>
        <w:ind w:firstLine="425"/>
        <w:jc w:val="both"/>
        <w:rPr>
          <w:rFonts w:ascii="Times New Roman" w:hAnsi="Times New Roman" w:cs="Times New Roman"/>
          <w:b/>
          <w:i/>
          <w:color w:val="006600"/>
          <w:sz w:val="24"/>
          <w:szCs w:val="24"/>
        </w:rPr>
      </w:pPr>
      <w:r w:rsidRPr="00F871EF">
        <w:rPr>
          <w:rFonts w:ascii="Times New Roman" w:hAnsi="Times New Roman" w:cs="Times New Roman"/>
          <w:b/>
          <w:i/>
          <w:color w:val="006600"/>
          <w:sz w:val="24"/>
          <w:szCs w:val="24"/>
        </w:rPr>
        <w:t xml:space="preserve">15. План за интегрирано развитие на община </w:t>
      </w:r>
      <w:r>
        <w:rPr>
          <w:rFonts w:ascii="Times New Roman" w:hAnsi="Times New Roman" w:cs="Times New Roman"/>
          <w:b/>
          <w:i/>
          <w:color w:val="006600"/>
          <w:sz w:val="24"/>
          <w:szCs w:val="24"/>
        </w:rPr>
        <w:t xml:space="preserve">Гълъбово </w:t>
      </w:r>
      <w:r w:rsidRPr="00F871EF">
        <w:rPr>
          <w:rFonts w:ascii="Times New Roman" w:hAnsi="Times New Roman" w:cs="Times New Roman"/>
          <w:b/>
          <w:i/>
          <w:color w:val="006600"/>
          <w:sz w:val="24"/>
          <w:szCs w:val="24"/>
        </w:rPr>
        <w:t xml:space="preserve">2021 – 2027 г.. </w:t>
      </w:r>
    </w:p>
    <w:p w:rsidR="00BA6D82" w:rsidRPr="00F871EF" w:rsidRDefault="00BA6D82" w:rsidP="00F871EF">
      <w:pPr>
        <w:tabs>
          <w:tab w:val="left" w:pos="709"/>
        </w:tabs>
        <w:spacing w:after="0"/>
        <w:ind w:firstLine="425"/>
        <w:jc w:val="both"/>
        <w:rPr>
          <w:rFonts w:ascii="Times New Roman" w:hAnsi="Times New Roman" w:cs="Times New Roman"/>
          <w:b/>
          <w:color w:val="006600"/>
          <w:sz w:val="20"/>
          <w:szCs w:val="20"/>
        </w:rPr>
      </w:pPr>
    </w:p>
    <w:p w:rsidR="00EA4A85" w:rsidRDefault="00EA4A85" w:rsidP="00EA4A85">
      <w:pPr>
        <w:pStyle w:val="aa"/>
        <w:numPr>
          <w:ilvl w:val="0"/>
          <w:numId w:val="32"/>
        </w:numPr>
        <w:tabs>
          <w:tab w:val="left" w:pos="709"/>
        </w:tabs>
        <w:spacing w:after="0"/>
        <w:jc w:val="both"/>
        <w:rPr>
          <w:rFonts w:ascii="Times New Roman" w:hAnsi="Times New Roman" w:cs="Times New Roman"/>
          <w:b/>
          <w:color w:val="006600"/>
          <w:sz w:val="28"/>
          <w:szCs w:val="28"/>
        </w:rPr>
      </w:pPr>
      <w:r w:rsidRPr="00EA4A85">
        <w:rPr>
          <w:rFonts w:ascii="Times New Roman" w:hAnsi="Times New Roman" w:cs="Times New Roman"/>
          <w:b/>
          <w:color w:val="006600"/>
          <w:sz w:val="28"/>
          <w:szCs w:val="28"/>
        </w:rPr>
        <w:lastRenderedPageBreak/>
        <w:t>Система за наблюдение, оценка и контрол на изпълнението</w:t>
      </w:r>
    </w:p>
    <w:p w:rsidR="008D7CD6" w:rsidRPr="008D7CD6" w:rsidRDefault="008D7CD6" w:rsidP="008D7CD6">
      <w:pPr>
        <w:pStyle w:val="ac"/>
        <w:tabs>
          <w:tab w:val="left" w:pos="9498"/>
        </w:tabs>
        <w:spacing w:line="276" w:lineRule="auto"/>
        <w:ind w:left="0" w:firstLine="425"/>
      </w:pPr>
      <w:r w:rsidRPr="008D7CD6">
        <w:t>Наблюдението и оценката на изпълнението на програмата са ключови етапи от</w:t>
      </w:r>
      <w:r w:rsidRPr="008D7CD6">
        <w:rPr>
          <w:spacing w:val="1"/>
        </w:rPr>
        <w:t xml:space="preserve"> </w:t>
      </w:r>
      <w:r w:rsidRPr="008D7CD6">
        <w:t>цялостния</w:t>
      </w:r>
      <w:r w:rsidRPr="008D7CD6">
        <w:rPr>
          <w:spacing w:val="1"/>
        </w:rPr>
        <w:t xml:space="preserve"> </w:t>
      </w:r>
      <w:r w:rsidRPr="008D7CD6">
        <w:t>процес</w:t>
      </w:r>
      <w:r w:rsidRPr="008D7CD6">
        <w:rPr>
          <w:spacing w:val="1"/>
        </w:rPr>
        <w:t xml:space="preserve"> </w:t>
      </w:r>
      <w:r w:rsidRPr="008D7CD6">
        <w:t>на</w:t>
      </w:r>
      <w:r w:rsidRPr="008D7CD6">
        <w:rPr>
          <w:spacing w:val="1"/>
        </w:rPr>
        <w:t xml:space="preserve"> </w:t>
      </w:r>
      <w:r w:rsidRPr="008D7CD6">
        <w:t>планиране,</w:t>
      </w:r>
      <w:r w:rsidRPr="008D7CD6">
        <w:rPr>
          <w:spacing w:val="1"/>
        </w:rPr>
        <w:t xml:space="preserve"> </w:t>
      </w:r>
      <w:r w:rsidRPr="008D7CD6">
        <w:t>с</w:t>
      </w:r>
      <w:r w:rsidRPr="008D7CD6">
        <w:rPr>
          <w:spacing w:val="1"/>
        </w:rPr>
        <w:t xml:space="preserve"> </w:t>
      </w:r>
      <w:r w:rsidRPr="008D7CD6">
        <w:t>оглед</w:t>
      </w:r>
      <w:r w:rsidRPr="008D7CD6">
        <w:rPr>
          <w:spacing w:val="1"/>
        </w:rPr>
        <w:t xml:space="preserve"> </w:t>
      </w:r>
      <w:r w:rsidRPr="008D7CD6">
        <w:t>проследяване</w:t>
      </w:r>
      <w:r w:rsidRPr="008D7CD6">
        <w:rPr>
          <w:spacing w:val="1"/>
        </w:rPr>
        <w:t xml:space="preserve"> </w:t>
      </w:r>
      <w:r w:rsidRPr="008D7CD6">
        <w:t>на</w:t>
      </w:r>
      <w:r w:rsidRPr="008D7CD6">
        <w:rPr>
          <w:spacing w:val="1"/>
        </w:rPr>
        <w:t xml:space="preserve"> </w:t>
      </w:r>
      <w:r w:rsidRPr="008D7CD6">
        <w:t>изпълнението</w:t>
      </w:r>
      <w:r w:rsidRPr="008D7CD6">
        <w:rPr>
          <w:spacing w:val="1"/>
        </w:rPr>
        <w:t xml:space="preserve"> </w:t>
      </w:r>
      <w:r w:rsidRPr="008D7CD6">
        <w:t>на</w:t>
      </w:r>
      <w:r w:rsidRPr="008D7CD6">
        <w:rPr>
          <w:spacing w:val="1"/>
        </w:rPr>
        <w:t xml:space="preserve"> </w:t>
      </w:r>
      <w:r w:rsidRPr="008D7CD6">
        <w:t>предварително поставените цели, срокове и ресурси и навременно предприемане на</w:t>
      </w:r>
      <w:r w:rsidRPr="008D7CD6">
        <w:rPr>
          <w:spacing w:val="1"/>
        </w:rPr>
        <w:t xml:space="preserve"> </w:t>
      </w:r>
      <w:r w:rsidRPr="008D7CD6">
        <w:t>действия за преодоляване на възникващи проблеми при реализацията на мерките, а при</w:t>
      </w:r>
      <w:r w:rsidRPr="008D7CD6">
        <w:rPr>
          <w:spacing w:val="1"/>
        </w:rPr>
        <w:t xml:space="preserve"> </w:t>
      </w:r>
      <w:r w:rsidRPr="008D7CD6">
        <w:t>необходимост -</w:t>
      </w:r>
      <w:r w:rsidRPr="008D7CD6">
        <w:rPr>
          <w:spacing w:val="-1"/>
        </w:rPr>
        <w:t xml:space="preserve"> </w:t>
      </w:r>
      <w:r w:rsidRPr="008D7CD6">
        <w:t>извършване</w:t>
      </w:r>
      <w:r w:rsidRPr="008D7CD6">
        <w:rPr>
          <w:spacing w:val="-1"/>
        </w:rPr>
        <w:t xml:space="preserve"> </w:t>
      </w:r>
      <w:r w:rsidRPr="008D7CD6">
        <w:t>на</w:t>
      </w:r>
      <w:r w:rsidRPr="008D7CD6">
        <w:rPr>
          <w:spacing w:val="-1"/>
        </w:rPr>
        <w:t xml:space="preserve"> </w:t>
      </w:r>
      <w:r w:rsidRPr="008D7CD6">
        <w:t>актуализация.</w:t>
      </w:r>
    </w:p>
    <w:p w:rsidR="008D7CD6" w:rsidRPr="008D7CD6" w:rsidRDefault="008D7CD6" w:rsidP="008D7CD6">
      <w:pPr>
        <w:pStyle w:val="ac"/>
        <w:tabs>
          <w:tab w:val="left" w:pos="9498"/>
        </w:tabs>
        <w:spacing w:line="276" w:lineRule="auto"/>
        <w:ind w:left="0" w:firstLine="425"/>
      </w:pPr>
      <w:r w:rsidRPr="008D7CD6">
        <w:t>Член</w:t>
      </w:r>
      <w:r w:rsidRPr="008D7CD6">
        <w:rPr>
          <w:spacing w:val="17"/>
        </w:rPr>
        <w:t xml:space="preserve"> </w:t>
      </w:r>
      <w:r w:rsidRPr="008D7CD6">
        <w:t>52</w:t>
      </w:r>
      <w:r w:rsidRPr="008D7CD6">
        <w:rPr>
          <w:spacing w:val="16"/>
        </w:rPr>
        <w:t xml:space="preserve"> </w:t>
      </w:r>
      <w:r w:rsidRPr="008D7CD6">
        <w:t>от</w:t>
      </w:r>
      <w:r w:rsidRPr="008D7CD6">
        <w:rPr>
          <w:spacing w:val="18"/>
        </w:rPr>
        <w:t xml:space="preserve"> </w:t>
      </w:r>
      <w:r w:rsidRPr="008D7CD6">
        <w:t>ЗУО</w:t>
      </w:r>
      <w:r w:rsidRPr="008D7CD6">
        <w:rPr>
          <w:spacing w:val="16"/>
        </w:rPr>
        <w:t xml:space="preserve"> </w:t>
      </w:r>
      <w:r w:rsidRPr="008D7CD6">
        <w:t>поставя</w:t>
      </w:r>
      <w:r w:rsidRPr="008D7CD6">
        <w:rPr>
          <w:spacing w:val="17"/>
        </w:rPr>
        <w:t xml:space="preserve"> </w:t>
      </w:r>
      <w:r w:rsidRPr="008D7CD6">
        <w:t>рамкови</w:t>
      </w:r>
      <w:r w:rsidRPr="008D7CD6">
        <w:rPr>
          <w:spacing w:val="17"/>
        </w:rPr>
        <w:t xml:space="preserve"> </w:t>
      </w:r>
      <w:r w:rsidRPr="008D7CD6">
        <w:t>изисквания</w:t>
      </w:r>
      <w:r w:rsidRPr="008D7CD6">
        <w:rPr>
          <w:spacing w:val="15"/>
        </w:rPr>
        <w:t xml:space="preserve"> </w:t>
      </w:r>
      <w:r w:rsidRPr="008D7CD6">
        <w:t>към</w:t>
      </w:r>
      <w:r w:rsidRPr="008D7CD6">
        <w:rPr>
          <w:spacing w:val="16"/>
        </w:rPr>
        <w:t xml:space="preserve"> </w:t>
      </w:r>
      <w:r w:rsidRPr="008D7CD6">
        <w:t>разработването</w:t>
      </w:r>
      <w:r w:rsidRPr="008D7CD6">
        <w:rPr>
          <w:spacing w:val="17"/>
        </w:rPr>
        <w:t xml:space="preserve"> </w:t>
      </w:r>
      <w:r w:rsidRPr="008D7CD6">
        <w:t>на</w:t>
      </w:r>
      <w:r w:rsidRPr="008D7CD6">
        <w:rPr>
          <w:spacing w:val="16"/>
        </w:rPr>
        <w:t xml:space="preserve"> </w:t>
      </w:r>
      <w:r w:rsidRPr="008D7CD6">
        <w:t>програми</w:t>
      </w:r>
      <w:r w:rsidRPr="008D7CD6">
        <w:rPr>
          <w:spacing w:val="-57"/>
        </w:rPr>
        <w:t xml:space="preserve"> </w:t>
      </w:r>
      <w:r w:rsidR="005174B1">
        <w:rPr>
          <w:spacing w:val="-57"/>
        </w:rPr>
        <w:t xml:space="preserve">                                     </w:t>
      </w:r>
      <w:r w:rsidRPr="008D7CD6">
        <w:t>за</w:t>
      </w:r>
      <w:r w:rsidRPr="008D7CD6">
        <w:rPr>
          <w:spacing w:val="1"/>
        </w:rPr>
        <w:t xml:space="preserve"> </w:t>
      </w:r>
      <w:r w:rsidRPr="008D7CD6">
        <w:t>управление</w:t>
      </w:r>
      <w:r w:rsidRPr="008D7CD6">
        <w:rPr>
          <w:spacing w:val="1"/>
        </w:rPr>
        <w:t xml:space="preserve"> </w:t>
      </w:r>
      <w:r w:rsidRPr="008D7CD6">
        <w:t>на</w:t>
      </w:r>
      <w:r w:rsidRPr="008D7CD6">
        <w:rPr>
          <w:spacing w:val="1"/>
        </w:rPr>
        <w:t xml:space="preserve"> </w:t>
      </w:r>
      <w:r w:rsidRPr="008D7CD6">
        <w:t>отпадъците</w:t>
      </w:r>
      <w:r w:rsidRPr="008D7CD6">
        <w:rPr>
          <w:spacing w:val="1"/>
        </w:rPr>
        <w:t xml:space="preserve"> </w:t>
      </w:r>
      <w:r w:rsidRPr="008D7CD6">
        <w:t>от</w:t>
      </w:r>
      <w:r w:rsidRPr="008D7CD6">
        <w:rPr>
          <w:spacing w:val="1"/>
        </w:rPr>
        <w:t xml:space="preserve"> </w:t>
      </w:r>
      <w:r w:rsidRPr="008D7CD6">
        <w:t>общините,</w:t>
      </w:r>
      <w:r w:rsidRPr="008D7CD6">
        <w:rPr>
          <w:spacing w:val="1"/>
        </w:rPr>
        <w:t xml:space="preserve"> </w:t>
      </w:r>
      <w:r w:rsidRPr="008D7CD6">
        <w:t>като</w:t>
      </w:r>
      <w:r w:rsidRPr="008D7CD6">
        <w:rPr>
          <w:spacing w:val="1"/>
        </w:rPr>
        <w:t xml:space="preserve"> </w:t>
      </w:r>
      <w:r w:rsidRPr="008D7CD6">
        <w:t>поставя</w:t>
      </w:r>
      <w:r w:rsidRPr="008D7CD6">
        <w:rPr>
          <w:spacing w:val="1"/>
        </w:rPr>
        <w:t xml:space="preserve"> </w:t>
      </w:r>
      <w:r w:rsidRPr="008D7CD6">
        <w:t>и</w:t>
      </w:r>
      <w:r w:rsidRPr="008D7CD6">
        <w:rPr>
          <w:spacing w:val="1"/>
        </w:rPr>
        <w:t xml:space="preserve"> </w:t>
      </w:r>
      <w:r w:rsidRPr="008D7CD6">
        <w:t>следните</w:t>
      </w:r>
      <w:r w:rsidRPr="008D7CD6">
        <w:rPr>
          <w:spacing w:val="1"/>
        </w:rPr>
        <w:t xml:space="preserve"> </w:t>
      </w:r>
      <w:r w:rsidRPr="008D7CD6">
        <w:t>най-общи</w:t>
      </w:r>
      <w:r w:rsidRPr="008D7CD6">
        <w:rPr>
          <w:spacing w:val="1"/>
        </w:rPr>
        <w:t xml:space="preserve"> </w:t>
      </w:r>
      <w:r w:rsidRPr="008D7CD6">
        <w:t>изисквания</w:t>
      </w:r>
      <w:r w:rsidRPr="008D7CD6">
        <w:rPr>
          <w:spacing w:val="-1"/>
        </w:rPr>
        <w:t xml:space="preserve"> </w:t>
      </w:r>
      <w:r w:rsidRPr="008D7CD6">
        <w:t>по</w:t>
      </w:r>
      <w:r w:rsidRPr="008D7CD6">
        <w:rPr>
          <w:spacing w:val="-1"/>
        </w:rPr>
        <w:t xml:space="preserve"> </w:t>
      </w:r>
      <w:r w:rsidRPr="008D7CD6">
        <w:t>отношение</w:t>
      </w:r>
      <w:r w:rsidRPr="008D7CD6">
        <w:rPr>
          <w:spacing w:val="-2"/>
        </w:rPr>
        <w:t xml:space="preserve"> </w:t>
      </w:r>
      <w:r w:rsidRPr="008D7CD6">
        <w:t>на</w:t>
      </w:r>
      <w:r w:rsidRPr="008D7CD6">
        <w:rPr>
          <w:spacing w:val="-2"/>
        </w:rPr>
        <w:t xml:space="preserve"> </w:t>
      </w:r>
      <w:r w:rsidRPr="008D7CD6">
        <w:t>наблюдението, отчета</w:t>
      </w:r>
      <w:r w:rsidRPr="008D7CD6">
        <w:rPr>
          <w:spacing w:val="-2"/>
        </w:rPr>
        <w:t xml:space="preserve"> </w:t>
      </w:r>
      <w:r w:rsidRPr="008D7CD6">
        <w:t>и</w:t>
      </w:r>
      <w:r w:rsidRPr="008D7CD6">
        <w:rPr>
          <w:spacing w:val="-1"/>
        </w:rPr>
        <w:t xml:space="preserve"> </w:t>
      </w:r>
      <w:r w:rsidRPr="008D7CD6">
        <w:t>контрола</w:t>
      </w:r>
      <w:r w:rsidRPr="008D7CD6">
        <w:rPr>
          <w:spacing w:val="-2"/>
        </w:rPr>
        <w:t xml:space="preserve"> </w:t>
      </w:r>
      <w:r w:rsidRPr="008D7CD6">
        <w:t>на</w:t>
      </w:r>
      <w:r w:rsidRPr="008D7CD6">
        <w:rPr>
          <w:spacing w:val="-2"/>
        </w:rPr>
        <w:t xml:space="preserve"> </w:t>
      </w:r>
      <w:r w:rsidRPr="008D7CD6">
        <w:t>програмата:</w:t>
      </w:r>
    </w:p>
    <w:p w:rsidR="008D7CD6" w:rsidRPr="008D7CD6" w:rsidRDefault="008D7CD6" w:rsidP="0061364A">
      <w:pPr>
        <w:pStyle w:val="aa"/>
        <w:widowControl w:val="0"/>
        <w:numPr>
          <w:ilvl w:val="0"/>
          <w:numId w:val="84"/>
        </w:numPr>
        <w:tabs>
          <w:tab w:val="left" w:pos="709"/>
          <w:tab w:val="left" w:pos="9498"/>
        </w:tabs>
        <w:autoSpaceDE w:val="0"/>
        <w:autoSpaceDN w:val="0"/>
        <w:spacing w:after="0"/>
        <w:ind w:left="0" w:firstLine="426"/>
        <w:jc w:val="both"/>
        <w:rPr>
          <w:rFonts w:ascii="Times New Roman" w:hAnsi="Times New Roman" w:cs="Times New Roman"/>
          <w:sz w:val="24"/>
        </w:rPr>
      </w:pPr>
      <w:r w:rsidRPr="008D7CD6">
        <w:rPr>
          <w:rFonts w:ascii="Times New Roman" w:hAnsi="Times New Roman" w:cs="Times New Roman"/>
          <w:sz w:val="24"/>
        </w:rPr>
        <w:t>Програмата</w:t>
      </w:r>
      <w:r w:rsidRPr="008D7CD6">
        <w:rPr>
          <w:rFonts w:ascii="Times New Roman" w:hAnsi="Times New Roman" w:cs="Times New Roman"/>
          <w:spacing w:val="1"/>
          <w:sz w:val="24"/>
        </w:rPr>
        <w:t xml:space="preserve"> </w:t>
      </w:r>
      <w:r w:rsidRPr="008D7CD6">
        <w:rPr>
          <w:rFonts w:ascii="Times New Roman" w:hAnsi="Times New Roman" w:cs="Times New Roman"/>
          <w:sz w:val="24"/>
        </w:rPr>
        <w:t>се</w:t>
      </w:r>
      <w:r w:rsidRPr="008D7CD6">
        <w:rPr>
          <w:rFonts w:ascii="Times New Roman" w:hAnsi="Times New Roman" w:cs="Times New Roman"/>
          <w:spacing w:val="1"/>
          <w:sz w:val="24"/>
        </w:rPr>
        <w:t xml:space="preserve"> </w:t>
      </w:r>
      <w:r w:rsidRPr="008D7CD6">
        <w:rPr>
          <w:rFonts w:ascii="Times New Roman" w:hAnsi="Times New Roman" w:cs="Times New Roman"/>
          <w:sz w:val="24"/>
        </w:rPr>
        <w:t>актуализира</w:t>
      </w:r>
      <w:r w:rsidRPr="008D7CD6">
        <w:rPr>
          <w:rFonts w:ascii="Times New Roman" w:hAnsi="Times New Roman" w:cs="Times New Roman"/>
          <w:spacing w:val="1"/>
          <w:sz w:val="24"/>
        </w:rPr>
        <w:t xml:space="preserve"> </w:t>
      </w:r>
      <w:r w:rsidRPr="008D7CD6">
        <w:rPr>
          <w:rFonts w:ascii="Times New Roman" w:hAnsi="Times New Roman" w:cs="Times New Roman"/>
          <w:sz w:val="24"/>
        </w:rPr>
        <w:t>при</w:t>
      </w:r>
      <w:r w:rsidRPr="008D7CD6">
        <w:rPr>
          <w:rFonts w:ascii="Times New Roman" w:hAnsi="Times New Roman" w:cs="Times New Roman"/>
          <w:spacing w:val="1"/>
          <w:sz w:val="24"/>
        </w:rPr>
        <w:t xml:space="preserve"> </w:t>
      </w:r>
      <w:r w:rsidRPr="008D7CD6">
        <w:rPr>
          <w:rFonts w:ascii="Times New Roman" w:hAnsi="Times New Roman" w:cs="Times New Roman"/>
          <w:sz w:val="24"/>
        </w:rPr>
        <w:t>промяна</w:t>
      </w:r>
      <w:r w:rsidRPr="008D7CD6">
        <w:rPr>
          <w:rFonts w:ascii="Times New Roman" w:hAnsi="Times New Roman" w:cs="Times New Roman"/>
          <w:spacing w:val="1"/>
          <w:sz w:val="24"/>
        </w:rPr>
        <w:t xml:space="preserve"> </w:t>
      </w:r>
      <w:r w:rsidRPr="008D7CD6">
        <w:rPr>
          <w:rFonts w:ascii="Times New Roman" w:hAnsi="Times New Roman" w:cs="Times New Roman"/>
          <w:sz w:val="24"/>
        </w:rPr>
        <w:t>във</w:t>
      </w:r>
      <w:r w:rsidRPr="008D7CD6">
        <w:rPr>
          <w:rFonts w:ascii="Times New Roman" w:hAnsi="Times New Roman" w:cs="Times New Roman"/>
          <w:spacing w:val="1"/>
          <w:sz w:val="24"/>
        </w:rPr>
        <w:t xml:space="preserve"> </w:t>
      </w:r>
      <w:r w:rsidRPr="008D7CD6">
        <w:rPr>
          <w:rFonts w:ascii="Times New Roman" w:hAnsi="Times New Roman" w:cs="Times New Roman"/>
          <w:sz w:val="24"/>
        </w:rPr>
        <w:t>фактическите</w:t>
      </w:r>
      <w:r w:rsidRPr="008D7CD6">
        <w:rPr>
          <w:rFonts w:ascii="Times New Roman" w:hAnsi="Times New Roman" w:cs="Times New Roman"/>
          <w:spacing w:val="1"/>
          <w:sz w:val="24"/>
        </w:rPr>
        <w:t xml:space="preserve"> </w:t>
      </w:r>
      <w:r w:rsidRPr="008D7CD6">
        <w:rPr>
          <w:rFonts w:ascii="Times New Roman" w:hAnsi="Times New Roman" w:cs="Times New Roman"/>
          <w:sz w:val="24"/>
        </w:rPr>
        <w:t>и/или</w:t>
      </w:r>
      <w:r w:rsidRPr="008D7CD6">
        <w:rPr>
          <w:rFonts w:ascii="Times New Roman" w:hAnsi="Times New Roman" w:cs="Times New Roman"/>
          <w:spacing w:val="1"/>
          <w:sz w:val="24"/>
        </w:rPr>
        <w:t xml:space="preserve"> </w:t>
      </w:r>
      <w:r w:rsidRPr="008D7CD6">
        <w:rPr>
          <w:rFonts w:ascii="Times New Roman" w:hAnsi="Times New Roman" w:cs="Times New Roman"/>
          <w:sz w:val="24"/>
        </w:rPr>
        <w:t>нормативните условия;</w:t>
      </w:r>
    </w:p>
    <w:p w:rsidR="008D7CD6" w:rsidRPr="008D7CD6" w:rsidRDefault="008D7CD6" w:rsidP="0061364A">
      <w:pPr>
        <w:pStyle w:val="aa"/>
        <w:widowControl w:val="0"/>
        <w:numPr>
          <w:ilvl w:val="0"/>
          <w:numId w:val="84"/>
        </w:numPr>
        <w:tabs>
          <w:tab w:val="left" w:pos="709"/>
          <w:tab w:val="left" w:pos="9498"/>
        </w:tabs>
        <w:autoSpaceDE w:val="0"/>
        <w:autoSpaceDN w:val="0"/>
        <w:spacing w:after="0"/>
        <w:ind w:left="0" w:firstLine="426"/>
        <w:jc w:val="both"/>
        <w:rPr>
          <w:rFonts w:ascii="Times New Roman" w:hAnsi="Times New Roman" w:cs="Times New Roman"/>
          <w:sz w:val="24"/>
        </w:rPr>
      </w:pPr>
      <w:r w:rsidRPr="008D7CD6">
        <w:rPr>
          <w:rFonts w:ascii="Times New Roman" w:hAnsi="Times New Roman" w:cs="Times New Roman"/>
          <w:sz w:val="24"/>
        </w:rPr>
        <w:t>Кметът на общината информира ежегодно в срок до 31 март общинския</w:t>
      </w:r>
      <w:r w:rsidRPr="008D7CD6">
        <w:rPr>
          <w:rFonts w:ascii="Times New Roman" w:hAnsi="Times New Roman" w:cs="Times New Roman"/>
          <w:spacing w:val="1"/>
          <w:sz w:val="24"/>
        </w:rPr>
        <w:t xml:space="preserve"> </w:t>
      </w:r>
      <w:r w:rsidRPr="008D7CD6">
        <w:rPr>
          <w:rFonts w:ascii="Times New Roman" w:hAnsi="Times New Roman" w:cs="Times New Roman"/>
          <w:sz w:val="24"/>
        </w:rPr>
        <w:t>съвет</w:t>
      </w:r>
      <w:r w:rsidRPr="008D7CD6">
        <w:rPr>
          <w:rFonts w:ascii="Times New Roman" w:hAnsi="Times New Roman" w:cs="Times New Roman"/>
          <w:spacing w:val="-1"/>
          <w:sz w:val="24"/>
        </w:rPr>
        <w:t xml:space="preserve"> </w:t>
      </w:r>
      <w:r w:rsidRPr="008D7CD6">
        <w:rPr>
          <w:rFonts w:ascii="Times New Roman" w:hAnsi="Times New Roman" w:cs="Times New Roman"/>
          <w:sz w:val="24"/>
        </w:rPr>
        <w:t>за</w:t>
      </w:r>
      <w:r w:rsidRPr="008D7CD6">
        <w:rPr>
          <w:rFonts w:ascii="Times New Roman" w:hAnsi="Times New Roman" w:cs="Times New Roman"/>
          <w:spacing w:val="-2"/>
          <w:sz w:val="24"/>
        </w:rPr>
        <w:t xml:space="preserve"> </w:t>
      </w:r>
      <w:r w:rsidRPr="008D7CD6">
        <w:rPr>
          <w:rFonts w:ascii="Times New Roman" w:hAnsi="Times New Roman" w:cs="Times New Roman"/>
          <w:sz w:val="24"/>
        </w:rPr>
        <w:t>изпълнението</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програмата</w:t>
      </w:r>
      <w:r w:rsidRPr="008D7CD6">
        <w:rPr>
          <w:rFonts w:ascii="Times New Roman" w:hAnsi="Times New Roman" w:cs="Times New Roman"/>
          <w:spacing w:val="-2"/>
          <w:sz w:val="24"/>
        </w:rPr>
        <w:t xml:space="preserve"> </w:t>
      </w:r>
      <w:r w:rsidRPr="008D7CD6">
        <w:rPr>
          <w:rFonts w:ascii="Times New Roman" w:hAnsi="Times New Roman" w:cs="Times New Roman"/>
          <w:sz w:val="24"/>
        </w:rPr>
        <w:t>през</w:t>
      </w:r>
      <w:r w:rsidRPr="008D7CD6">
        <w:rPr>
          <w:rFonts w:ascii="Times New Roman" w:hAnsi="Times New Roman" w:cs="Times New Roman"/>
          <w:spacing w:val="-1"/>
          <w:sz w:val="24"/>
        </w:rPr>
        <w:t xml:space="preserve"> </w:t>
      </w:r>
      <w:r w:rsidRPr="008D7CD6">
        <w:rPr>
          <w:rFonts w:ascii="Times New Roman" w:hAnsi="Times New Roman" w:cs="Times New Roman"/>
          <w:sz w:val="24"/>
        </w:rPr>
        <w:t>предходната</w:t>
      </w:r>
      <w:r w:rsidRPr="008D7CD6">
        <w:rPr>
          <w:rFonts w:ascii="Times New Roman" w:hAnsi="Times New Roman" w:cs="Times New Roman"/>
          <w:spacing w:val="-1"/>
          <w:sz w:val="24"/>
        </w:rPr>
        <w:t xml:space="preserve"> </w:t>
      </w:r>
      <w:r w:rsidRPr="008D7CD6">
        <w:rPr>
          <w:rFonts w:ascii="Times New Roman" w:hAnsi="Times New Roman" w:cs="Times New Roman"/>
          <w:sz w:val="24"/>
        </w:rPr>
        <w:t>календарна</w:t>
      </w:r>
      <w:r w:rsidRPr="008D7CD6">
        <w:rPr>
          <w:rFonts w:ascii="Times New Roman" w:hAnsi="Times New Roman" w:cs="Times New Roman"/>
          <w:spacing w:val="-2"/>
          <w:sz w:val="24"/>
        </w:rPr>
        <w:t xml:space="preserve"> </w:t>
      </w:r>
      <w:r w:rsidRPr="008D7CD6">
        <w:rPr>
          <w:rFonts w:ascii="Times New Roman" w:hAnsi="Times New Roman" w:cs="Times New Roman"/>
          <w:sz w:val="24"/>
        </w:rPr>
        <w:t>година.</w:t>
      </w:r>
    </w:p>
    <w:p w:rsidR="008D7CD6" w:rsidRPr="008D7CD6" w:rsidRDefault="008D7CD6" w:rsidP="008D7CD6">
      <w:pPr>
        <w:pStyle w:val="ac"/>
        <w:tabs>
          <w:tab w:val="left" w:pos="9498"/>
        </w:tabs>
        <w:spacing w:line="276" w:lineRule="auto"/>
        <w:ind w:left="0" w:firstLine="425"/>
      </w:pPr>
      <w:r w:rsidRPr="008D7CD6">
        <w:t>Наблюдението на изпълнението на Програма за управление на отпадъците на</w:t>
      </w:r>
      <w:r w:rsidRPr="008D7CD6">
        <w:rPr>
          <w:spacing w:val="1"/>
        </w:rPr>
        <w:t xml:space="preserve"> </w:t>
      </w:r>
      <w:r w:rsidRPr="008D7CD6">
        <w:t xml:space="preserve">община </w:t>
      </w:r>
      <w:r w:rsidR="005174B1">
        <w:t>Гълъбово</w:t>
      </w:r>
      <w:r w:rsidRPr="008D7CD6">
        <w:t xml:space="preserve"> 2021-2028 г. е процес на системно събиране и анализ на информация,</w:t>
      </w:r>
      <w:r w:rsidRPr="008D7CD6">
        <w:rPr>
          <w:spacing w:val="1"/>
        </w:rPr>
        <w:t xml:space="preserve"> </w:t>
      </w:r>
      <w:r w:rsidRPr="008D7CD6">
        <w:t>относно</w:t>
      </w:r>
      <w:r w:rsidRPr="008D7CD6">
        <w:rPr>
          <w:spacing w:val="-4"/>
        </w:rPr>
        <w:t xml:space="preserve"> </w:t>
      </w:r>
      <w:r w:rsidRPr="008D7CD6">
        <w:t>хода</w:t>
      </w:r>
      <w:r w:rsidRPr="008D7CD6">
        <w:rPr>
          <w:spacing w:val="-1"/>
        </w:rPr>
        <w:t xml:space="preserve"> </w:t>
      </w:r>
      <w:r w:rsidRPr="008D7CD6">
        <w:t>на</w:t>
      </w:r>
      <w:r w:rsidRPr="008D7CD6">
        <w:rPr>
          <w:spacing w:val="-1"/>
        </w:rPr>
        <w:t xml:space="preserve"> </w:t>
      </w:r>
      <w:r w:rsidRPr="008D7CD6">
        <w:t>изпълнение</w:t>
      </w:r>
      <w:r w:rsidRPr="008D7CD6">
        <w:rPr>
          <w:spacing w:val="-2"/>
        </w:rPr>
        <w:t xml:space="preserve"> </w:t>
      </w:r>
      <w:r w:rsidRPr="008D7CD6">
        <w:t>на</w:t>
      </w:r>
      <w:r w:rsidRPr="008D7CD6">
        <w:rPr>
          <w:spacing w:val="-1"/>
        </w:rPr>
        <w:t xml:space="preserve"> </w:t>
      </w:r>
      <w:r w:rsidRPr="008D7CD6">
        <w:t>включените</w:t>
      </w:r>
      <w:r w:rsidRPr="008D7CD6">
        <w:rPr>
          <w:spacing w:val="-1"/>
        </w:rPr>
        <w:t xml:space="preserve"> </w:t>
      </w:r>
      <w:r w:rsidRPr="008D7CD6">
        <w:t>в</w:t>
      </w:r>
      <w:r w:rsidRPr="008D7CD6">
        <w:rPr>
          <w:spacing w:val="-2"/>
        </w:rPr>
        <w:t xml:space="preserve"> </w:t>
      </w:r>
      <w:r w:rsidRPr="008D7CD6">
        <w:t>програмата</w:t>
      </w:r>
      <w:r w:rsidRPr="008D7CD6">
        <w:rPr>
          <w:spacing w:val="-1"/>
        </w:rPr>
        <w:t xml:space="preserve"> </w:t>
      </w:r>
      <w:r w:rsidRPr="008D7CD6">
        <w:t>мерки.</w:t>
      </w:r>
    </w:p>
    <w:p w:rsidR="008D7CD6" w:rsidRPr="008D7CD6" w:rsidRDefault="008D7CD6" w:rsidP="008D7CD6">
      <w:pPr>
        <w:pStyle w:val="ac"/>
        <w:tabs>
          <w:tab w:val="left" w:pos="9498"/>
        </w:tabs>
        <w:spacing w:line="276" w:lineRule="auto"/>
        <w:ind w:left="0" w:firstLine="425"/>
      </w:pPr>
      <w:r w:rsidRPr="008D7CD6">
        <w:t>За всяка мярка или група от мерки в отделните подпрограми към програмата са</w:t>
      </w:r>
      <w:r w:rsidRPr="008D7CD6">
        <w:rPr>
          <w:spacing w:val="-57"/>
        </w:rPr>
        <w:t xml:space="preserve"> </w:t>
      </w:r>
      <w:r w:rsidRPr="008D7CD6">
        <w:t>посочени</w:t>
      </w:r>
      <w:r w:rsidRPr="008D7CD6">
        <w:rPr>
          <w:spacing w:val="1"/>
        </w:rPr>
        <w:t xml:space="preserve"> </w:t>
      </w:r>
      <w:r w:rsidRPr="008D7CD6">
        <w:t>очаквани</w:t>
      </w:r>
      <w:r w:rsidRPr="008D7CD6">
        <w:rPr>
          <w:spacing w:val="1"/>
        </w:rPr>
        <w:t xml:space="preserve"> </w:t>
      </w:r>
      <w:r w:rsidRPr="008D7CD6">
        <w:t>резултати</w:t>
      </w:r>
      <w:r w:rsidRPr="008D7CD6">
        <w:rPr>
          <w:spacing w:val="1"/>
        </w:rPr>
        <w:t xml:space="preserve"> </w:t>
      </w:r>
      <w:r w:rsidRPr="008D7CD6">
        <w:t>от</w:t>
      </w:r>
      <w:r w:rsidRPr="008D7CD6">
        <w:rPr>
          <w:spacing w:val="1"/>
        </w:rPr>
        <w:t xml:space="preserve"> </w:t>
      </w:r>
      <w:r w:rsidRPr="008D7CD6">
        <w:t>изпълнението</w:t>
      </w:r>
      <w:r w:rsidRPr="008D7CD6">
        <w:rPr>
          <w:spacing w:val="1"/>
        </w:rPr>
        <w:t xml:space="preserve"> </w:t>
      </w:r>
      <w:r w:rsidRPr="008D7CD6">
        <w:t>й,</w:t>
      </w:r>
      <w:r w:rsidRPr="008D7CD6">
        <w:rPr>
          <w:spacing w:val="1"/>
        </w:rPr>
        <w:t xml:space="preserve"> </w:t>
      </w:r>
      <w:r w:rsidRPr="008D7CD6">
        <w:t>както</w:t>
      </w:r>
      <w:r w:rsidRPr="008D7CD6">
        <w:rPr>
          <w:spacing w:val="1"/>
        </w:rPr>
        <w:t xml:space="preserve"> </w:t>
      </w:r>
      <w:r w:rsidRPr="008D7CD6">
        <w:t>и</w:t>
      </w:r>
      <w:r w:rsidRPr="008D7CD6">
        <w:rPr>
          <w:spacing w:val="1"/>
        </w:rPr>
        <w:t xml:space="preserve"> </w:t>
      </w:r>
      <w:r w:rsidRPr="008D7CD6">
        <w:t>индикатори</w:t>
      </w:r>
      <w:r w:rsidRPr="008D7CD6">
        <w:rPr>
          <w:spacing w:val="1"/>
        </w:rPr>
        <w:t xml:space="preserve"> </w:t>
      </w:r>
      <w:r w:rsidRPr="008D7CD6">
        <w:t>за</w:t>
      </w:r>
      <w:r w:rsidRPr="008D7CD6">
        <w:rPr>
          <w:spacing w:val="1"/>
        </w:rPr>
        <w:t xml:space="preserve"> </w:t>
      </w:r>
      <w:r w:rsidRPr="008D7CD6">
        <w:t>текущо</w:t>
      </w:r>
      <w:r w:rsidRPr="008D7CD6">
        <w:rPr>
          <w:spacing w:val="1"/>
        </w:rPr>
        <w:t xml:space="preserve"> </w:t>
      </w:r>
      <w:r w:rsidRPr="008D7CD6">
        <w:t>изпълнение</w:t>
      </w:r>
      <w:r w:rsidRPr="008D7CD6">
        <w:rPr>
          <w:spacing w:val="1"/>
        </w:rPr>
        <w:t xml:space="preserve"> </w:t>
      </w:r>
      <w:r w:rsidRPr="008D7CD6">
        <w:t>и</w:t>
      </w:r>
      <w:r w:rsidRPr="008D7CD6">
        <w:rPr>
          <w:spacing w:val="1"/>
        </w:rPr>
        <w:t xml:space="preserve"> </w:t>
      </w:r>
      <w:r w:rsidRPr="008D7CD6">
        <w:t>целеви</w:t>
      </w:r>
      <w:r w:rsidRPr="008D7CD6">
        <w:rPr>
          <w:spacing w:val="1"/>
        </w:rPr>
        <w:t xml:space="preserve"> </w:t>
      </w:r>
      <w:r w:rsidRPr="008D7CD6">
        <w:t>индикатори.</w:t>
      </w:r>
      <w:r w:rsidRPr="008D7CD6">
        <w:rPr>
          <w:spacing w:val="1"/>
        </w:rPr>
        <w:t xml:space="preserve"> </w:t>
      </w:r>
      <w:r w:rsidRPr="008D7CD6">
        <w:t>Именно</w:t>
      </w:r>
      <w:r w:rsidRPr="008D7CD6">
        <w:rPr>
          <w:spacing w:val="1"/>
        </w:rPr>
        <w:t xml:space="preserve"> </w:t>
      </w:r>
      <w:r w:rsidRPr="008D7CD6">
        <w:t>за</w:t>
      </w:r>
      <w:r w:rsidRPr="008D7CD6">
        <w:rPr>
          <w:spacing w:val="1"/>
        </w:rPr>
        <w:t xml:space="preserve"> </w:t>
      </w:r>
      <w:r w:rsidRPr="008D7CD6">
        <w:t>посочените</w:t>
      </w:r>
      <w:r w:rsidRPr="008D7CD6">
        <w:rPr>
          <w:spacing w:val="1"/>
        </w:rPr>
        <w:t xml:space="preserve"> </w:t>
      </w:r>
      <w:r w:rsidRPr="008D7CD6">
        <w:t>резултати</w:t>
      </w:r>
      <w:r w:rsidRPr="008D7CD6">
        <w:rPr>
          <w:spacing w:val="1"/>
        </w:rPr>
        <w:t xml:space="preserve"> </w:t>
      </w:r>
      <w:r w:rsidRPr="008D7CD6">
        <w:t>и</w:t>
      </w:r>
      <w:r w:rsidRPr="008D7CD6">
        <w:rPr>
          <w:spacing w:val="1"/>
        </w:rPr>
        <w:t xml:space="preserve"> </w:t>
      </w:r>
      <w:r w:rsidRPr="008D7CD6">
        <w:t>конкретно</w:t>
      </w:r>
      <w:r w:rsidRPr="008D7CD6">
        <w:rPr>
          <w:spacing w:val="1"/>
        </w:rPr>
        <w:t xml:space="preserve"> </w:t>
      </w:r>
      <w:r w:rsidRPr="008D7CD6">
        <w:t>определени</w:t>
      </w:r>
      <w:r w:rsidRPr="008D7CD6">
        <w:rPr>
          <w:spacing w:val="1"/>
        </w:rPr>
        <w:t xml:space="preserve"> </w:t>
      </w:r>
      <w:r w:rsidRPr="008D7CD6">
        <w:t>индикатори</w:t>
      </w:r>
      <w:r w:rsidRPr="008D7CD6">
        <w:rPr>
          <w:spacing w:val="1"/>
        </w:rPr>
        <w:t xml:space="preserve"> </w:t>
      </w:r>
      <w:r w:rsidRPr="008D7CD6">
        <w:t>ще</w:t>
      </w:r>
      <w:r w:rsidRPr="008D7CD6">
        <w:rPr>
          <w:spacing w:val="1"/>
        </w:rPr>
        <w:t xml:space="preserve"> </w:t>
      </w:r>
      <w:r w:rsidRPr="008D7CD6">
        <w:t>се</w:t>
      </w:r>
      <w:r w:rsidRPr="008D7CD6">
        <w:rPr>
          <w:spacing w:val="1"/>
        </w:rPr>
        <w:t xml:space="preserve"> </w:t>
      </w:r>
      <w:r w:rsidRPr="008D7CD6">
        <w:t>събира</w:t>
      </w:r>
      <w:r w:rsidRPr="008D7CD6">
        <w:rPr>
          <w:spacing w:val="1"/>
        </w:rPr>
        <w:t xml:space="preserve"> </w:t>
      </w:r>
      <w:r w:rsidRPr="008D7CD6">
        <w:t>необходимата</w:t>
      </w:r>
      <w:r w:rsidRPr="008D7CD6">
        <w:rPr>
          <w:spacing w:val="1"/>
        </w:rPr>
        <w:t xml:space="preserve"> </w:t>
      </w:r>
      <w:r w:rsidRPr="008D7CD6">
        <w:t>информация</w:t>
      </w:r>
      <w:r w:rsidRPr="008D7CD6">
        <w:rPr>
          <w:spacing w:val="1"/>
        </w:rPr>
        <w:t xml:space="preserve"> </w:t>
      </w:r>
      <w:r w:rsidRPr="008D7CD6">
        <w:t>в</w:t>
      </w:r>
      <w:r w:rsidRPr="008D7CD6">
        <w:rPr>
          <w:spacing w:val="1"/>
        </w:rPr>
        <w:t xml:space="preserve"> </w:t>
      </w:r>
      <w:r w:rsidRPr="008D7CD6">
        <w:t>рамките</w:t>
      </w:r>
      <w:r w:rsidRPr="008D7CD6">
        <w:rPr>
          <w:spacing w:val="60"/>
        </w:rPr>
        <w:t xml:space="preserve"> </w:t>
      </w:r>
      <w:r w:rsidRPr="008D7CD6">
        <w:t>на</w:t>
      </w:r>
      <w:r w:rsidRPr="008D7CD6">
        <w:rPr>
          <w:spacing w:val="1"/>
        </w:rPr>
        <w:t xml:space="preserve"> </w:t>
      </w:r>
      <w:r w:rsidRPr="008D7CD6">
        <w:t>системата</w:t>
      </w:r>
      <w:r w:rsidRPr="008D7CD6">
        <w:rPr>
          <w:spacing w:val="1"/>
        </w:rPr>
        <w:t xml:space="preserve"> </w:t>
      </w:r>
      <w:r w:rsidRPr="008D7CD6">
        <w:t>за</w:t>
      </w:r>
      <w:r w:rsidRPr="008D7CD6">
        <w:rPr>
          <w:spacing w:val="1"/>
        </w:rPr>
        <w:t xml:space="preserve"> </w:t>
      </w:r>
      <w:r w:rsidRPr="008D7CD6">
        <w:t>наблюдение,</w:t>
      </w:r>
      <w:r w:rsidRPr="008D7CD6">
        <w:rPr>
          <w:spacing w:val="1"/>
        </w:rPr>
        <w:t xml:space="preserve"> </w:t>
      </w:r>
      <w:r w:rsidRPr="008D7CD6">
        <w:t>отчет</w:t>
      </w:r>
      <w:r w:rsidRPr="008D7CD6">
        <w:rPr>
          <w:spacing w:val="1"/>
        </w:rPr>
        <w:t xml:space="preserve"> </w:t>
      </w:r>
      <w:r w:rsidRPr="008D7CD6">
        <w:t>и</w:t>
      </w:r>
      <w:r w:rsidRPr="008D7CD6">
        <w:rPr>
          <w:spacing w:val="1"/>
        </w:rPr>
        <w:t xml:space="preserve"> </w:t>
      </w:r>
      <w:r w:rsidRPr="008D7CD6">
        <w:t>контрол.</w:t>
      </w:r>
      <w:r w:rsidRPr="008D7CD6">
        <w:rPr>
          <w:spacing w:val="1"/>
        </w:rPr>
        <w:t xml:space="preserve"> </w:t>
      </w:r>
      <w:r w:rsidRPr="008D7CD6">
        <w:t>В</w:t>
      </w:r>
      <w:r w:rsidRPr="008D7CD6">
        <w:rPr>
          <w:spacing w:val="1"/>
        </w:rPr>
        <w:t xml:space="preserve"> </w:t>
      </w:r>
      <w:r w:rsidRPr="008D7CD6">
        <w:t>допълнение</w:t>
      </w:r>
      <w:r w:rsidRPr="008D7CD6">
        <w:rPr>
          <w:spacing w:val="1"/>
        </w:rPr>
        <w:t xml:space="preserve"> </w:t>
      </w:r>
      <w:r w:rsidRPr="008D7CD6">
        <w:t>към</w:t>
      </w:r>
      <w:r w:rsidRPr="008D7CD6">
        <w:rPr>
          <w:spacing w:val="1"/>
        </w:rPr>
        <w:t xml:space="preserve"> </w:t>
      </w:r>
      <w:r w:rsidRPr="008D7CD6">
        <w:t>изпълнението</w:t>
      </w:r>
      <w:r w:rsidRPr="008D7CD6">
        <w:rPr>
          <w:spacing w:val="1"/>
        </w:rPr>
        <w:t xml:space="preserve"> </w:t>
      </w:r>
      <w:r w:rsidRPr="008D7CD6">
        <w:t>на</w:t>
      </w:r>
      <w:r w:rsidRPr="008D7CD6">
        <w:rPr>
          <w:spacing w:val="1"/>
        </w:rPr>
        <w:t xml:space="preserve"> </w:t>
      </w:r>
      <w:r w:rsidRPr="008D7CD6">
        <w:t>текущите</w:t>
      </w:r>
      <w:r w:rsidRPr="008D7CD6">
        <w:rPr>
          <w:spacing w:val="1"/>
        </w:rPr>
        <w:t xml:space="preserve"> </w:t>
      </w:r>
      <w:r w:rsidRPr="008D7CD6">
        <w:t>и</w:t>
      </w:r>
      <w:r w:rsidRPr="008D7CD6">
        <w:rPr>
          <w:spacing w:val="1"/>
        </w:rPr>
        <w:t xml:space="preserve"> </w:t>
      </w:r>
      <w:r w:rsidRPr="008D7CD6">
        <w:t>целевите</w:t>
      </w:r>
      <w:r w:rsidRPr="008D7CD6">
        <w:rPr>
          <w:spacing w:val="1"/>
        </w:rPr>
        <w:t xml:space="preserve"> </w:t>
      </w:r>
      <w:r w:rsidRPr="008D7CD6">
        <w:t>индикатори,</w:t>
      </w:r>
      <w:r w:rsidRPr="008D7CD6">
        <w:rPr>
          <w:spacing w:val="1"/>
        </w:rPr>
        <w:t xml:space="preserve"> </w:t>
      </w:r>
      <w:r w:rsidRPr="008D7CD6">
        <w:t>за</w:t>
      </w:r>
      <w:r w:rsidRPr="008D7CD6">
        <w:rPr>
          <w:spacing w:val="1"/>
        </w:rPr>
        <w:t xml:space="preserve"> </w:t>
      </w:r>
      <w:r w:rsidRPr="008D7CD6">
        <w:t>всяка</w:t>
      </w:r>
      <w:r w:rsidRPr="008D7CD6">
        <w:rPr>
          <w:spacing w:val="1"/>
        </w:rPr>
        <w:t xml:space="preserve"> </w:t>
      </w:r>
      <w:r w:rsidRPr="008D7CD6">
        <w:t>мярка</w:t>
      </w:r>
      <w:r w:rsidRPr="008D7CD6">
        <w:rPr>
          <w:spacing w:val="1"/>
        </w:rPr>
        <w:t xml:space="preserve"> </w:t>
      </w:r>
      <w:r w:rsidRPr="008D7CD6">
        <w:t>се</w:t>
      </w:r>
      <w:r w:rsidRPr="008D7CD6">
        <w:rPr>
          <w:spacing w:val="1"/>
        </w:rPr>
        <w:t xml:space="preserve"> </w:t>
      </w:r>
      <w:r w:rsidRPr="008D7CD6">
        <w:t>наблюдава</w:t>
      </w:r>
      <w:r w:rsidRPr="008D7CD6">
        <w:rPr>
          <w:spacing w:val="1"/>
        </w:rPr>
        <w:t xml:space="preserve"> </w:t>
      </w:r>
      <w:r w:rsidRPr="008D7CD6">
        <w:t>и</w:t>
      </w:r>
      <w:r w:rsidRPr="008D7CD6">
        <w:rPr>
          <w:spacing w:val="1"/>
        </w:rPr>
        <w:t xml:space="preserve"> </w:t>
      </w:r>
      <w:r w:rsidRPr="008D7CD6">
        <w:t>спазването</w:t>
      </w:r>
      <w:r w:rsidRPr="008D7CD6">
        <w:rPr>
          <w:spacing w:val="1"/>
        </w:rPr>
        <w:t xml:space="preserve"> </w:t>
      </w:r>
      <w:r w:rsidRPr="008D7CD6">
        <w:t>на</w:t>
      </w:r>
      <w:r w:rsidRPr="008D7CD6">
        <w:rPr>
          <w:spacing w:val="1"/>
        </w:rPr>
        <w:t xml:space="preserve"> </w:t>
      </w:r>
      <w:r w:rsidRPr="008D7CD6">
        <w:t>предвидения</w:t>
      </w:r>
      <w:r w:rsidRPr="008D7CD6">
        <w:rPr>
          <w:spacing w:val="-1"/>
        </w:rPr>
        <w:t xml:space="preserve"> </w:t>
      </w:r>
      <w:r w:rsidRPr="008D7CD6">
        <w:t>график и</w:t>
      </w:r>
      <w:r w:rsidRPr="008D7CD6">
        <w:rPr>
          <w:spacing w:val="-1"/>
        </w:rPr>
        <w:t xml:space="preserve"> </w:t>
      </w:r>
      <w:r w:rsidRPr="008D7CD6">
        <w:t>степента</w:t>
      </w:r>
      <w:r w:rsidRPr="008D7CD6">
        <w:rPr>
          <w:spacing w:val="-1"/>
        </w:rPr>
        <w:t xml:space="preserve"> </w:t>
      </w:r>
      <w:r w:rsidRPr="008D7CD6">
        <w:t>на</w:t>
      </w:r>
      <w:r w:rsidRPr="008D7CD6">
        <w:rPr>
          <w:spacing w:val="-2"/>
        </w:rPr>
        <w:t xml:space="preserve"> </w:t>
      </w:r>
      <w:r w:rsidRPr="008D7CD6">
        <w:t>изразходване</w:t>
      </w:r>
      <w:r w:rsidRPr="008D7CD6">
        <w:rPr>
          <w:spacing w:val="-1"/>
        </w:rPr>
        <w:t xml:space="preserve"> </w:t>
      </w:r>
      <w:r w:rsidRPr="008D7CD6">
        <w:t>на</w:t>
      </w:r>
      <w:r w:rsidRPr="008D7CD6">
        <w:rPr>
          <w:spacing w:val="-2"/>
        </w:rPr>
        <w:t xml:space="preserve"> </w:t>
      </w:r>
      <w:r w:rsidRPr="008D7CD6">
        <w:t>ресурсите.</w:t>
      </w:r>
    </w:p>
    <w:p w:rsidR="008D7CD6" w:rsidRPr="008D7CD6" w:rsidRDefault="008D7CD6" w:rsidP="008D7CD6">
      <w:pPr>
        <w:pStyle w:val="ac"/>
        <w:tabs>
          <w:tab w:val="left" w:pos="9498"/>
        </w:tabs>
        <w:spacing w:line="276" w:lineRule="auto"/>
        <w:ind w:left="0" w:firstLine="425"/>
      </w:pPr>
      <w:r w:rsidRPr="008D7CD6">
        <w:t>Наблюдението на изпълнението на програмата за управление на отпадъците</w:t>
      </w:r>
      <w:r w:rsidRPr="008D7CD6">
        <w:rPr>
          <w:spacing w:val="1"/>
        </w:rPr>
        <w:t xml:space="preserve"> </w:t>
      </w:r>
      <w:r w:rsidRPr="008D7CD6">
        <w:t>включва</w:t>
      </w:r>
      <w:r w:rsidRPr="008D7CD6">
        <w:rPr>
          <w:spacing w:val="-3"/>
        </w:rPr>
        <w:t xml:space="preserve"> </w:t>
      </w:r>
      <w:r w:rsidRPr="008D7CD6">
        <w:t>няколко важни аспекта.</w:t>
      </w:r>
    </w:p>
    <w:p w:rsidR="008D7CD6" w:rsidRPr="008D7CD6" w:rsidRDefault="008D7CD6" w:rsidP="005174B1">
      <w:pPr>
        <w:pStyle w:val="ac"/>
        <w:tabs>
          <w:tab w:val="left" w:pos="7938"/>
          <w:tab w:val="left" w:pos="8080"/>
          <w:tab w:val="left" w:pos="9498"/>
        </w:tabs>
        <w:spacing w:line="276" w:lineRule="auto"/>
        <w:ind w:left="0" w:firstLine="425"/>
      </w:pPr>
      <w:r w:rsidRPr="008D7CD6">
        <w:t>Кметът</w:t>
      </w:r>
      <w:r w:rsidRPr="008D7CD6">
        <w:rPr>
          <w:spacing w:val="1"/>
        </w:rPr>
        <w:t xml:space="preserve"> </w:t>
      </w:r>
      <w:r w:rsidRPr="008D7CD6">
        <w:t>на</w:t>
      </w:r>
      <w:r w:rsidRPr="008D7CD6">
        <w:rPr>
          <w:spacing w:val="1"/>
        </w:rPr>
        <w:t xml:space="preserve"> </w:t>
      </w:r>
      <w:r w:rsidRPr="008D7CD6">
        <w:t>общината</w:t>
      </w:r>
      <w:r w:rsidRPr="008D7CD6">
        <w:rPr>
          <w:spacing w:val="1"/>
        </w:rPr>
        <w:t xml:space="preserve"> </w:t>
      </w:r>
      <w:r w:rsidRPr="008D7CD6">
        <w:rPr>
          <w:i/>
        </w:rPr>
        <w:t>организира</w:t>
      </w:r>
      <w:r w:rsidRPr="008D7CD6">
        <w:rPr>
          <w:i/>
          <w:spacing w:val="1"/>
        </w:rPr>
        <w:t xml:space="preserve"> </w:t>
      </w:r>
      <w:r w:rsidRPr="008D7CD6">
        <w:rPr>
          <w:i/>
        </w:rPr>
        <w:t>наблюдението</w:t>
      </w:r>
      <w:r w:rsidRPr="008D7CD6">
        <w:rPr>
          <w:i/>
          <w:spacing w:val="1"/>
        </w:rPr>
        <w:t xml:space="preserve"> </w:t>
      </w:r>
      <w:r w:rsidRPr="008D7CD6">
        <w:rPr>
          <w:i/>
        </w:rPr>
        <w:t>на</w:t>
      </w:r>
      <w:r w:rsidRPr="008D7CD6">
        <w:rPr>
          <w:i/>
          <w:spacing w:val="1"/>
        </w:rPr>
        <w:t xml:space="preserve"> </w:t>
      </w:r>
      <w:r w:rsidRPr="008D7CD6">
        <w:rPr>
          <w:i/>
        </w:rPr>
        <w:t>изпълнението</w:t>
      </w:r>
      <w:r w:rsidRPr="008D7CD6">
        <w:rPr>
          <w:i/>
          <w:spacing w:val="61"/>
        </w:rPr>
        <w:t xml:space="preserve"> </w:t>
      </w:r>
      <w:r w:rsidRPr="008D7CD6">
        <w:t>на</w:t>
      </w:r>
      <w:r w:rsidRPr="008D7CD6">
        <w:rPr>
          <w:spacing w:val="-57"/>
        </w:rPr>
        <w:t xml:space="preserve"> </w:t>
      </w:r>
      <w:r w:rsidRPr="008D7CD6">
        <w:t>общинската</w:t>
      </w:r>
      <w:r w:rsidRPr="008D7CD6">
        <w:rPr>
          <w:spacing w:val="1"/>
        </w:rPr>
        <w:t xml:space="preserve"> </w:t>
      </w:r>
      <w:r w:rsidRPr="008D7CD6">
        <w:t>програма</w:t>
      </w:r>
      <w:r w:rsidRPr="008D7CD6">
        <w:rPr>
          <w:spacing w:val="1"/>
        </w:rPr>
        <w:t xml:space="preserve"> </w:t>
      </w:r>
      <w:r w:rsidRPr="008D7CD6">
        <w:t>за</w:t>
      </w:r>
      <w:r w:rsidRPr="008D7CD6">
        <w:rPr>
          <w:spacing w:val="1"/>
        </w:rPr>
        <w:t xml:space="preserve"> </w:t>
      </w:r>
      <w:r w:rsidRPr="008D7CD6">
        <w:t>управление</w:t>
      </w:r>
      <w:r w:rsidRPr="008D7CD6">
        <w:rPr>
          <w:spacing w:val="1"/>
        </w:rPr>
        <w:t xml:space="preserve"> </w:t>
      </w:r>
      <w:r w:rsidRPr="008D7CD6">
        <w:t>на</w:t>
      </w:r>
      <w:r w:rsidRPr="008D7CD6">
        <w:rPr>
          <w:spacing w:val="1"/>
        </w:rPr>
        <w:t xml:space="preserve"> </w:t>
      </w:r>
      <w:r w:rsidRPr="008D7CD6">
        <w:t>отпадъците.</w:t>
      </w:r>
      <w:r w:rsidRPr="008D7CD6">
        <w:rPr>
          <w:spacing w:val="1"/>
        </w:rPr>
        <w:t xml:space="preserve"> </w:t>
      </w:r>
      <w:r w:rsidRPr="008D7CD6">
        <w:t>Той</w:t>
      </w:r>
      <w:r w:rsidRPr="008D7CD6">
        <w:rPr>
          <w:spacing w:val="1"/>
        </w:rPr>
        <w:t xml:space="preserve"> </w:t>
      </w:r>
      <w:r w:rsidRPr="008D7CD6">
        <w:t>определя</w:t>
      </w:r>
      <w:r w:rsidRPr="008D7CD6">
        <w:rPr>
          <w:spacing w:val="1"/>
        </w:rPr>
        <w:t xml:space="preserve"> </w:t>
      </w:r>
      <w:r w:rsidRPr="008D7CD6">
        <w:t>звеното</w:t>
      </w:r>
      <w:r w:rsidRPr="008D7CD6">
        <w:rPr>
          <w:spacing w:val="61"/>
        </w:rPr>
        <w:t xml:space="preserve"> </w:t>
      </w:r>
      <w:r w:rsidRPr="008D7CD6">
        <w:t>в</w:t>
      </w:r>
      <w:r w:rsidRPr="008D7CD6">
        <w:rPr>
          <w:spacing w:val="1"/>
        </w:rPr>
        <w:t xml:space="preserve"> </w:t>
      </w:r>
      <w:r w:rsidRPr="008D7CD6">
        <w:t>структурата</w:t>
      </w:r>
      <w:r w:rsidRPr="008D7CD6">
        <w:rPr>
          <w:spacing w:val="1"/>
        </w:rPr>
        <w:t xml:space="preserve"> </w:t>
      </w:r>
      <w:r w:rsidRPr="008D7CD6">
        <w:t>на</w:t>
      </w:r>
      <w:r w:rsidRPr="008D7CD6">
        <w:rPr>
          <w:spacing w:val="1"/>
        </w:rPr>
        <w:t xml:space="preserve"> </w:t>
      </w:r>
      <w:r w:rsidRPr="008D7CD6">
        <w:t>общинската</w:t>
      </w:r>
      <w:r w:rsidRPr="008D7CD6">
        <w:rPr>
          <w:spacing w:val="1"/>
        </w:rPr>
        <w:t xml:space="preserve"> </w:t>
      </w:r>
      <w:r w:rsidRPr="008D7CD6">
        <w:t>администрация,</w:t>
      </w:r>
      <w:r w:rsidRPr="008D7CD6">
        <w:rPr>
          <w:spacing w:val="1"/>
        </w:rPr>
        <w:t xml:space="preserve"> </w:t>
      </w:r>
      <w:r w:rsidRPr="008D7CD6">
        <w:t>което</w:t>
      </w:r>
      <w:r w:rsidRPr="008D7CD6">
        <w:rPr>
          <w:spacing w:val="1"/>
        </w:rPr>
        <w:t xml:space="preserve"> </w:t>
      </w:r>
      <w:r w:rsidRPr="008D7CD6">
        <w:t>ще</w:t>
      </w:r>
      <w:r w:rsidRPr="008D7CD6">
        <w:rPr>
          <w:spacing w:val="1"/>
        </w:rPr>
        <w:t xml:space="preserve"> </w:t>
      </w:r>
      <w:r w:rsidRPr="008D7CD6">
        <w:t>отговаря</w:t>
      </w:r>
      <w:r w:rsidRPr="008D7CD6">
        <w:rPr>
          <w:spacing w:val="1"/>
        </w:rPr>
        <w:t xml:space="preserve"> </w:t>
      </w:r>
      <w:r w:rsidRPr="008D7CD6">
        <w:t>за</w:t>
      </w:r>
      <w:r w:rsidRPr="008D7CD6">
        <w:rPr>
          <w:spacing w:val="1"/>
        </w:rPr>
        <w:t xml:space="preserve"> </w:t>
      </w:r>
      <w:r w:rsidRPr="008D7CD6">
        <w:t>събиране</w:t>
      </w:r>
      <w:r w:rsidRPr="008D7CD6">
        <w:rPr>
          <w:spacing w:val="1"/>
        </w:rPr>
        <w:t xml:space="preserve"> </w:t>
      </w:r>
      <w:r w:rsidRPr="008D7CD6">
        <w:t>и</w:t>
      </w:r>
      <w:r w:rsidRPr="008D7CD6">
        <w:rPr>
          <w:spacing w:val="1"/>
        </w:rPr>
        <w:t xml:space="preserve"> </w:t>
      </w:r>
      <w:r w:rsidRPr="008D7CD6">
        <w:t>обобщаване</w:t>
      </w:r>
      <w:r w:rsidRPr="008D7CD6">
        <w:rPr>
          <w:spacing w:val="10"/>
        </w:rPr>
        <w:t xml:space="preserve"> </w:t>
      </w:r>
      <w:r w:rsidRPr="008D7CD6">
        <w:t>на</w:t>
      </w:r>
      <w:r w:rsidRPr="008D7CD6">
        <w:rPr>
          <w:spacing w:val="10"/>
        </w:rPr>
        <w:t xml:space="preserve"> </w:t>
      </w:r>
      <w:r w:rsidRPr="008D7CD6">
        <w:t>информацията</w:t>
      </w:r>
      <w:r w:rsidRPr="008D7CD6">
        <w:rPr>
          <w:spacing w:val="11"/>
        </w:rPr>
        <w:t xml:space="preserve"> </w:t>
      </w:r>
      <w:r w:rsidRPr="008D7CD6">
        <w:t>за</w:t>
      </w:r>
      <w:r w:rsidRPr="008D7CD6">
        <w:rPr>
          <w:spacing w:val="7"/>
        </w:rPr>
        <w:t xml:space="preserve"> </w:t>
      </w:r>
      <w:r w:rsidRPr="008D7CD6">
        <w:t>изпълнение</w:t>
      </w:r>
      <w:r w:rsidRPr="008D7CD6">
        <w:rPr>
          <w:spacing w:val="10"/>
        </w:rPr>
        <w:t xml:space="preserve"> </w:t>
      </w:r>
      <w:r w:rsidRPr="008D7CD6">
        <w:t>на</w:t>
      </w:r>
      <w:r w:rsidRPr="008D7CD6">
        <w:rPr>
          <w:spacing w:val="11"/>
        </w:rPr>
        <w:t xml:space="preserve"> </w:t>
      </w:r>
      <w:r w:rsidRPr="008D7CD6">
        <w:t>включените</w:t>
      </w:r>
      <w:r w:rsidRPr="008D7CD6">
        <w:rPr>
          <w:spacing w:val="10"/>
        </w:rPr>
        <w:t xml:space="preserve"> </w:t>
      </w:r>
      <w:r w:rsidR="005174B1">
        <w:rPr>
          <w:spacing w:val="10"/>
        </w:rPr>
        <w:t xml:space="preserve">в програмата мерки, като и за изготвяне на </w:t>
      </w:r>
      <w:r w:rsidRPr="008D7CD6">
        <w:t>годишния</w:t>
      </w:r>
      <w:r w:rsidRPr="008D7CD6">
        <w:rPr>
          <w:spacing w:val="-1"/>
        </w:rPr>
        <w:t xml:space="preserve"> </w:t>
      </w:r>
      <w:r w:rsidRPr="008D7CD6">
        <w:t>отчет за</w:t>
      </w:r>
      <w:r w:rsidRPr="008D7CD6">
        <w:rPr>
          <w:spacing w:val="-2"/>
        </w:rPr>
        <w:t xml:space="preserve"> </w:t>
      </w:r>
      <w:r w:rsidRPr="008D7CD6">
        <w:t>изпълнение</w:t>
      </w:r>
      <w:r w:rsidRPr="008D7CD6">
        <w:rPr>
          <w:spacing w:val="-1"/>
        </w:rPr>
        <w:t xml:space="preserve"> </w:t>
      </w:r>
      <w:r w:rsidRPr="008D7CD6">
        <w:t>на</w:t>
      </w:r>
      <w:r w:rsidRPr="008D7CD6">
        <w:rPr>
          <w:spacing w:val="-2"/>
        </w:rPr>
        <w:t xml:space="preserve"> </w:t>
      </w:r>
      <w:r w:rsidRPr="008D7CD6">
        <w:t>програмата.</w:t>
      </w:r>
    </w:p>
    <w:p w:rsidR="008D7CD6" w:rsidRPr="008D7CD6" w:rsidRDefault="008D7CD6" w:rsidP="008D7CD6">
      <w:pPr>
        <w:pStyle w:val="ac"/>
        <w:tabs>
          <w:tab w:val="left" w:pos="9498"/>
        </w:tabs>
        <w:spacing w:line="276" w:lineRule="auto"/>
        <w:ind w:left="0" w:firstLine="425"/>
      </w:pPr>
      <w:r w:rsidRPr="008D7CD6">
        <w:t>Вторият</w:t>
      </w:r>
      <w:r w:rsidRPr="008D7CD6">
        <w:rPr>
          <w:spacing w:val="1"/>
        </w:rPr>
        <w:t xml:space="preserve"> </w:t>
      </w:r>
      <w:r w:rsidRPr="008D7CD6">
        <w:t>аспект</w:t>
      </w:r>
      <w:r w:rsidRPr="008D7CD6">
        <w:rPr>
          <w:spacing w:val="1"/>
        </w:rPr>
        <w:t xml:space="preserve"> </w:t>
      </w:r>
      <w:r w:rsidRPr="008D7CD6">
        <w:t>се</w:t>
      </w:r>
      <w:r w:rsidRPr="008D7CD6">
        <w:rPr>
          <w:spacing w:val="1"/>
        </w:rPr>
        <w:t xml:space="preserve"> </w:t>
      </w:r>
      <w:r w:rsidRPr="008D7CD6">
        <w:t>отнася</w:t>
      </w:r>
      <w:r w:rsidRPr="008D7CD6">
        <w:rPr>
          <w:spacing w:val="1"/>
        </w:rPr>
        <w:t xml:space="preserve"> </w:t>
      </w:r>
      <w:r w:rsidRPr="008D7CD6">
        <w:t>до</w:t>
      </w:r>
      <w:r w:rsidRPr="008D7CD6">
        <w:rPr>
          <w:spacing w:val="1"/>
        </w:rPr>
        <w:t xml:space="preserve"> </w:t>
      </w:r>
      <w:r w:rsidRPr="008D7CD6">
        <w:rPr>
          <w:i/>
        </w:rPr>
        <w:t>събиране</w:t>
      </w:r>
      <w:r w:rsidRPr="008D7CD6">
        <w:rPr>
          <w:i/>
          <w:spacing w:val="1"/>
        </w:rPr>
        <w:t xml:space="preserve"> </w:t>
      </w:r>
      <w:r w:rsidRPr="008D7CD6">
        <w:rPr>
          <w:i/>
        </w:rPr>
        <w:t>на</w:t>
      </w:r>
      <w:r w:rsidRPr="008D7CD6">
        <w:rPr>
          <w:i/>
          <w:spacing w:val="1"/>
        </w:rPr>
        <w:t xml:space="preserve"> </w:t>
      </w:r>
      <w:r w:rsidRPr="008D7CD6">
        <w:rPr>
          <w:i/>
        </w:rPr>
        <w:t>информация</w:t>
      </w:r>
      <w:r w:rsidRPr="008D7CD6">
        <w:rPr>
          <w:i/>
          <w:spacing w:val="1"/>
        </w:rPr>
        <w:t xml:space="preserve"> </w:t>
      </w:r>
      <w:r w:rsidRPr="008D7CD6">
        <w:t>за</w:t>
      </w:r>
      <w:r w:rsidRPr="008D7CD6">
        <w:rPr>
          <w:spacing w:val="1"/>
        </w:rPr>
        <w:t xml:space="preserve"> </w:t>
      </w:r>
      <w:r w:rsidRPr="008D7CD6">
        <w:t>проследяване</w:t>
      </w:r>
      <w:r w:rsidRPr="008D7CD6">
        <w:rPr>
          <w:spacing w:val="1"/>
        </w:rPr>
        <w:t xml:space="preserve"> </w:t>
      </w:r>
      <w:r w:rsidRPr="008D7CD6">
        <w:t>на</w:t>
      </w:r>
      <w:r w:rsidRPr="008D7CD6">
        <w:rPr>
          <w:spacing w:val="1"/>
        </w:rPr>
        <w:t xml:space="preserve"> </w:t>
      </w:r>
      <w:r w:rsidRPr="008D7CD6">
        <w:t>напредъка</w:t>
      </w:r>
      <w:r w:rsidRPr="008D7CD6">
        <w:rPr>
          <w:spacing w:val="1"/>
        </w:rPr>
        <w:t xml:space="preserve"> </w:t>
      </w:r>
      <w:r w:rsidRPr="008D7CD6">
        <w:t>на</w:t>
      </w:r>
      <w:r w:rsidRPr="008D7CD6">
        <w:rPr>
          <w:spacing w:val="1"/>
        </w:rPr>
        <w:t xml:space="preserve"> </w:t>
      </w:r>
      <w:r w:rsidRPr="008D7CD6">
        <w:t>изпълнението</w:t>
      </w:r>
      <w:r w:rsidRPr="008D7CD6">
        <w:rPr>
          <w:spacing w:val="1"/>
        </w:rPr>
        <w:t xml:space="preserve"> </w:t>
      </w:r>
      <w:r w:rsidRPr="008D7CD6">
        <w:t>на</w:t>
      </w:r>
      <w:r w:rsidRPr="008D7CD6">
        <w:rPr>
          <w:spacing w:val="1"/>
        </w:rPr>
        <w:t xml:space="preserve"> </w:t>
      </w:r>
      <w:r w:rsidRPr="008D7CD6">
        <w:t>програмните</w:t>
      </w:r>
      <w:r w:rsidRPr="008D7CD6">
        <w:rPr>
          <w:spacing w:val="1"/>
        </w:rPr>
        <w:t xml:space="preserve"> </w:t>
      </w:r>
      <w:r w:rsidRPr="008D7CD6">
        <w:t>цели.</w:t>
      </w:r>
      <w:r w:rsidRPr="008D7CD6">
        <w:rPr>
          <w:spacing w:val="1"/>
        </w:rPr>
        <w:t xml:space="preserve"> </w:t>
      </w:r>
      <w:r w:rsidRPr="008D7CD6">
        <w:t>Осигуряването</w:t>
      </w:r>
      <w:r w:rsidRPr="008D7CD6">
        <w:rPr>
          <w:spacing w:val="1"/>
        </w:rPr>
        <w:t xml:space="preserve"> </w:t>
      </w:r>
      <w:r w:rsidRPr="008D7CD6">
        <w:t>на</w:t>
      </w:r>
      <w:r w:rsidRPr="008D7CD6">
        <w:rPr>
          <w:spacing w:val="1"/>
        </w:rPr>
        <w:t xml:space="preserve"> </w:t>
      </w:r>
      <w:r w:rsidRPr="008D7CD6">
        <w:t>достатъчно</w:t>
      </w:r>
      <w:r w:rsidRPr="008D7CD6">
        <w:rPr>
          <w:spacing w:val="1"/>
        </w:rPr>
        <w:t xml:space="preserve"> </w:t>
      </w:r>
      <w:r w:rsidRPr="008D7CD6">
        <w:t>и</w:t>
      </w:r>
      <w:r w:rsidRPr="008D7CD6">
        <w:rPr>
          <w:spacing w:val="1"/>
        </w:rPr>
        <w:t xml:space="preserve"> </w:t>
      </w:r>
      <w:r w:rsidRPr="008D7CD6">
        <w:t>надеждни данни в единен формат за образуване, състав, събиране, оползотворяване и</w:t>
      </w:r>
      <w:r w:rsidRPr="008D7CD6">
        <w:rPr>
          <w:spacing w:val="1"/>
        </w:rPr>
        <w:t xml:space="preserve"> </w:t>
      </w:r>
      <w:r w:rsidRPr="008D7CD6">
        <w:t>обезвреждане на отпадъците е от съществено значение за проследяване на напредъка</w:t>
      </w:r>
      <w:r w:rsidRPr="008D7CD6">
        <w:rPr>
          <w:spacing w:val="1"/>
        </w:rPr>
        <w:t xml:space="preserve"> </w:t>
      </w:r>
      <w:r w:rsidRPr="008D7CD6">
        <w:t>към</w:t>
      </w:r>
      <w:r w:rsidRPr="008D7CD6">
        <w:rPr>
          <w:spacing w:val="1"/>
        </w:rPr>
        <w:t xml:space="preserve"> </w:t>
      </w:r>
      <w:r w:rsidRPr="008D7CD6">
        <w:t>постигане</w:t>
      </w:r>
      <w:r w:rsidRPr="008D7CD6">
        <w:rPr>
          <w:spacing w:val="1"/>
        </w:rPr>
        <w:t xml:space="preserve"> </w:t>
      </w:r>
      <w:r w:rsidRPr="008D7CD6">
        <w:t>на</w:t>
      </w:r>
      <w:r w:rsidRPr="008D7CD6">
        <w:rPr>
          <w:spacing w:val="1"/>
        </w:rPr>
        <w:t xml:space="preserve"> </w:t>
      </w:r>
      <w:r w:rsidRPr="008D7CD6">
        <w:t>целите</w:t>
      </w:r>
      <w:r w:rsidRPr="008D7CD6">
        <w:rPr>
          <w:spacing w:val="1"/>
        </w:rPr>
        <w:t xml:space="preserve"> </w:t>
      </w:r>
      <w:r w:rsidRPr="008D7CD6">
        <w:t>и</w:t>
      </w:r>
      <w:r w:rsidRPr="008D7CD6">
        <w:rPr>
          <w:spacing w:val="1"/>
        </w:rPr>
        <w:t xml:space="preserve"> </w:t>
      </w:r>
      <w:r w:rsidRPr="008D7CD6">
        <w:t>осъществяване</w:t>
      </w:r>
      <w:r w:rsidRPr="008D7CD6">
        <w:rPr>
          <w:spacing w:val="1"/>
        </w:rPr>
        <w:t xml:space="preserve"> </w:t>
      </w:r>
      <w:r w:rsidRPr="008D7CD6">
        <w:t>на</w:t>
      </w:r>
      <w:r w:rsidRPr="008D7CD6">
        <w:rPr>
          <w:spacing w:val="1"/>
        </w:rPr>
        <w:t xml:space="preserve"> </w:t>
      </w:r>
      <w:r w:rsidRPr="008D7CD6">
        <w:t>контрол</w:t>
      </w:r>
      <w:r w:rsidRPr="008D7CD6">
        <w:rPr>
          <w:spacing w:val="1"/>
        </w:rPr>
        <w:t xml:space="preserve"> </w:t>
      </w:r>
      <w:r w:rsidRPr="008D7CD6">
        <w:t>по</w:t>
      </w:r>
      <w:r w:rsidRPr="008D7CD6">
        <w:rPr>
          <w:spacing w:val="1"/>
        </w:rPr>
        <w:t xml:space="preserve"> </w:t>
      </w:r>
      <w:r w:rsidRPr="008D7CD6">
        <w:t>изпълнение</w:t>
      </w:r>
      <w:r w:rsidRPr="008D7CD6">
        <w:rPr>
          <w:spacing w:val="1"/>
        </w:rPr>
        <w:t xml:space="preserve"> </w:t>
      </w:r>
      <w:r w:rsidRPr="008D7CD6">
        <w:t>на</w:t>
      </w:r>
      <w:r w:rsidRPr="008D7CD6">
        <w:rPr>
          <w:spacing w:val="1"/>
        </w:rPr>
        <w:t xml:space="preserve"> </w:t>
      </w:r>
      <w:r w:rsidRPr="008D7CD6">
        <w:t>мерките.</w:t>
      </w:r>
      <w:r w:rsidRPr="008D7CD6">
        <w:rPr>
          <w:spacing w:val="1"/>
        </w:rPr>
        <w:t xml:space="preserve"> </w:t>
      </w:r>
      <w:r w:rsidRPr="008D7CD6">
        <w:t>Изключително</w:t>
      </w:r>
      <w:r w:rsidRPr="008D7CD6">
        <w:rPr>
          <w:spacing w:val="1"/>
        </w:rPr>
        <w:t xml:space="preserve"> </w:t>
      </w:r>
      <w:r w:rsidRPr="008D7CD6">
        <w:t>важно</w:t>
      </w:r>
      <w:r w:rsidRPr="008D7CD6">
        <w:rPr>
          <w:spacing w:val="1"/>
        </w:rPr>
        <w:t xml:space="preserve"> </w:t>
      </w:r>
      <w:r w:rsidRPr="008D7CD6">
        <w:t>е</w:t>
      </w:r>
      <w:r w:rsidRPr="008D7CD6">
        <w:rPr>
          <w:spacing w:val="1"/>
        </w:rPr>
        <w:t xml:space="preserve"> </w:t>
      </w:r>
      <w:r w:rsidRPr="008D7CD6">
        <w:t>общината</w:t>
      </w:r>
      <w:r w:rsidRPr="008D7CD6">
        <w:rPr>
          <w:spacing w:val="1"/>
        </w:rPr>
        <w:t xml:space="preserve"> </w:t>
      </w:r>
      <w:r w:rsidRPr="008D7CD6">
        <w:t>да</w:t>
      </w:r>
      <w:r w:rsidRPr="008D7CD6">
        <w:rPr>
          <w:spacing w:val="1"/>
        </w:rPr>
        <w:t xml:space="preserve"> </w:t>
      </w:r>
      <w:r w:rsidRPr="008D7CD6">
        <w:t>разработи</w:t>
      </w:r>
      <w:r w:rsidRPr="008D7CD6">
        <w:rPr>
          <w:spacing w:val="1"/>
        </w:rPr>
        <w:t xml:space="preserve"> </w:t>
      </w:r>
      <w:r w:rsidRPr="008D7CD6">
        <w:t>и</w:t>
      </w:r>
      <w:r w:rsidRPr="008D7CD6">
        <w:rPr>
          <w:spacing w:val="1"/>
        </w:rPr>
        <w:t xml:space="preserve"> </w:t>
      </w:r>
      <w:r w:rsidRPr="008D7CD6">
        <w:t>прилага</w:t>
      </w:r>
      <w:r w:rsidRPr="008D7CD6">
        <w:rPr>
          <w:spacing w:val="1"/>
        </w:rPr>
        <w:t xml:space="preserve"> </w:t>
      </w:r>
      <w:r w:rsidRPr="008D7CD6">
        <w:t>единна</w:t>
      </w:r>
      <w:r w:rsidRPr="008D7CD6">
        <w:rPr>
          <w:spacing w:val="1"/>
        </w:rPr>
        <w:t xml:space="preserve"> </w:t>
      </w:r>
      <w:r w:rsidRPr="008D7CD6">
        <w:t>информационна</w:t>
      </w:r>
      <w:r w:rsidRPr="008D7CD6">
        <w:rPr>
          <w:spacing w:val="1"/>
        </w:rPr>
        <w:t xml:space="preserve"> </w:t>
      </w:r>
      <w:r w:rsidRPr="008D7CD6">
        <w:t>система за отпадъците. С оглед на това, че за някои мерки ще се налага измерване на</w:t>
      </w:r>
      <w:r w:rsidRPr="008D7CD6">
        <w:rPr>
          <w:spacing w:val="1"/>
        </w:rPr>
        <w:t xml:space="preserve"> </w:t>
      </w:r>
      <w:r w:rsidRPr="008D7CD6">
        <w:t>информираността, развитието на социалните нагласи</w:t>
      </w:r>
      <w:r w:rsidRPr="008D7CD6">
        <w:rPr>
          <w:spacing w:val="1"/>
        </w:rPr>
        <w:t xml:space="preserve"> </w:t>
      </w:r>
      <w:r w:rsidRPr="008D7CD6">
        <w:t>и</w:t>
      </w:r>
      <w:r w:rsidRPr="008D7CD6">
        <w:rPr>
          <w:spacing w:val="1"/>
        </w:rPr>
        <w:t xml:space="preserve"> </w:t>
      </w:r>
      <w:r w:rsidRPr="008D7CD6">
        <w:t>участието на населението и</w:t>
      </w:r>
      <w:r w:rsidRPr="008D7CD6">
        <w:rPr>
          <w:spacing w:val="1"/>
        </w:rPr>
        <w:t xml:space="preserve"> </w:t>
      </w:r>
      <w:r w:rsidRPr="008D7CD6">
        <w:t>бизнеса</w:t>
      </w:r>
      <w:r w:rsidRPr="008D7CD6">
        <w:rPr>
          <w:spacing w:val="1"/>
        </w:rPr>
        <w:t xml:space="preserve"> </w:t>
      </w:r>
      <w:r w:rsidRPr="008D7CD6">
        <w:t>при</w:t>
      </w:r>
      <w:r w:rsidRPr="008D7CD6">
        <w:rPr>
          <w:spacing w:val="1"/>
        </w:rPr>
        <w:t xml:space="preserve"> </w:t>
      </w:r>
      <w:r w:rsidRPr="008D7CD6">
        <w:t>изпълнение</w:t>
      </w:r>
      <w:r w:rsidRPr="008D7CD6">
        <w:rPr>
          <w:spacing w:val="1"/>
        </w:rPr>
        <w:t xml:space="preserve"> </w:t>
      </w:r>
      <w:r w:rsidRPr="008D7CD6">
        <w:t>на</w:t>
      </w:r>
      <w:r w:rsidRPr="008D7CD6">
        <w:rPr>
          <w:spacing w:val="1"/>
        </w:rPr>
        <w:t xml:space="preserve"> </w:t>
      </w:r>
      <w:r w:rsidRPr="008D7CD6">
        <w:t>мерките</w:t>
      </w:r>
      <w:r w:rsidRPr="008D7CD6">
        <w:rPr>
          <w:spacing w:val="1"/>
        </w:rPr>
        <w:t xml:space="preserve"> </w:t>
      </w:r>
      <w:r w:rsidRPr="008D7CD6">
        <w:t>за</w:t>
      </w:r>
      <w:r w:rsidRPr="008D7CD6">
        <w:rPr>
          <w:spacing w:val="1"/>
        </w:rPr>
        <w:t xml:space="preserve"> </w:t>
      </w:r>
      <w:r w:rsidRPr="008D7CD6">
        <w:t>отпадъците,</w:t>
      </w:r>
      <w:r w:rsidRPr="008D7CD6">
        <w:rPr>
          <w:spacing w:val="1"/>
        </w:rPr>
        <w:t xml:space="preserve"> </w:t>
      </w:r>
      <w:r w:rsidRPr="008D7CD6">
        <w:t>целесъобразно</w:t>
      </w:r>
      <w:r w:rsidRPr="008D7CD6">
        <w:rPr>
          <w:spacing w:val="1"/>
        </w:rPr>
        <w:t xml:space="preserve"> </w:t>
      </w:r>
      <w:r w:rsidRPr="008D7CD6">
        <w:t>е</w:t>
      </w:r>
      <w:r w:rsidRPr="008D7CD6">
        <w:rPr>
          <w:spacing w:val="1"/>
        </w:rPr>
        <w:t xml:space="preserve"> </w:t>
      </w:r>
      <w:r w:rsidRPr="008D7CD6">
        <w:t>общината</w:t>
      </w:r>
      <w:r w:rsidRPr="008D7CD6">
        <w:rPr>
          <w:spacing w:val="1"/>
        </w:rPr>
        <w:t xml:space="preserve"> </w:t>
      </w:r>
      <w:r w:rsidRPr="008D7CD6">
        <w:t>да</w:t>
      </w:r>
      <w:r w:rsidRPr="008D7CD6">
        <w:rPr>
          <w:spacing w:val="1"/>
        </w:rPr>
        <w:t xml:space="preserve"> </w:t>
      </w:r>
      <w:r w:rsidRPr="008D7CD6">
        <w:t>провежда</w:t>
      </w:r>
      <w:r w:rsidRPr="008D7CD6">
        <w:rPr>
          <w:spacing w:val="1"/>
        </w:rPr>
        <w:t xml:space="preserve"> </w:t>
      </w:r>
      <w:r w:rsidRPr="008D7CD6">
        <w:t>проучвания</w:t>
      </w:r>
      <w:r w:rsidRPr="008D7CD6">
        <w:rPr>
          <w:spacing w:val="1"/>
        </w:rPr>
        <w:t xml:space="preserve"> </w:t>
      </w:r>
      <w:r w:rsidRPr="008D7CD6">
        <w:t>или</w:t>
      </w:r>
      <w:r w:rsidRPr="008D7CD6">
        <w:rPr>
          <w:spacing w:val="1"/>
        </w:rPr>
        <w:t xml:space="preserve"> </w:t>
      </w:r>
      <w:r w:rsidRPr="008D7CD6">
        <w:t>анкетни</w:t>
      </w:r>
      <w:r w:rsidRPr="008D7CD6">
        <w:rPr>
          <w:spacing w:val="1"/>
        </w:rPr>
        <w:t xml:space="preserve"> </w:t>
      </w:r>
      <w:r w:rsidRPr="008D7CD6">
        <w:t>допитвания.</w:t>
      </w:r>
      <w:r w:rsidRPr="008D7CD6">
        <w:rPr>
          <w:spacing w:val="1"/>
        </w:rPr>
        <w:t xml:space="preserve"> </w:t>
      </w:r>
      <w:r w:rsidRPr="008D7CD6">
        <w:t>Сроковете</w:t>
      </w:r>
      <w:r w:rsidRPr="008D7CD6">
        <w:rPr>
          <w:spacing w:val="1"/>
        </w:rPr>
        <w:t xml:space="preserve"> </w:t>
      </w:r>
      <w:r w:rsidRPr="008D7CD6">
        <w:t>за</w:t>
      </w:r>
      <w:r w:rsidRPr="008D7CD6">
        <w:rPr>
          <w:spacing w:val="1"/>
        </w:rPr>
        <w:t xml:space="preserve"> </w:t>
      </w:r>
      <w:r w:rsidRPr="008D7CD6">
        <w:t>събиране</w:t>
      </w:r>
      <w:r w:rsidRPr="008D7CD6">
        <w:rPr>
          <w:spacing w:val="1"/>
        </w:rPr>
        <w:t xml:space="preserve"> </w:t>
      </w:r>
      <w:r w:rsidRPr="008D7CD6">
        <w:t>и</w:t>
      </w:r>
      <w:r w:rsidRPr="008D7CD6">
        <w:rPr>
          <w:spacing w:val="1"/>
        </w:rPr>
        <w:t xml:space="preserve"> </w:t>
      </w:r>
      <w:r w:rsidRPr="008D7CD6">
        <w:t>систематизиране на данните трябва да са съобразени с нормативно изискваните срокове</w:t>
      </w:r>
      <w:r w:rsidRPr="008D7CD6">
        <w:rPr>
          <w:spacing w:val="-57"/>
        </w:rPr>
        <w:t xml:space="preserve"> </w:t>
      </w:r>
      <w:r w:rsidRPr="008D7CD6">
        <w:t>за отчети и доклади, с цел постигане на ефективност и ефикасност на процеса. ЗУО</w:t>
      </w:r>
      <w:r w:rsidRPr="008D7CD6">
        <w:rPr>
          <w:spacing w:val="1"/>
        </w:rPr>
        <w:t xml:space="preserve"> </w:t>
      </w:r>
      <w:r w:rsidRPr="008D7CD6">
        <w:t>изисква кметът на общината да представя годишен отчет за изпълнение на програмата</w:t>
      </w:r>
      <w:r w:rsidRPr="008D7CD6">
        <w:rPr>
          <w:spacing w:val="1"/>
        </w:rPr>
        <w:t xml:space="preserve"> </w:t>
      </w:r>
      <w:r w:rsidRPr="008D7CD6">
        <w:lastRenderedPageBreak/>
        <w:t>за</w:t>
      </w:r>
      <w:r w:rsidRPr="008D7CD6">
        <w:rPr>
          <w:spacing w:val="1"/>
        </w:rPr>
        <w:t xml:space="preserve"> </w:t>
      </w:r>
      <w:r w:rsidRPr="008D7CD6">
        <w:t>управление</w:t>
      </w:r>
      <w:r w:rsidRPr="008D7CD6">
        <w:rPr>
          <w:spacing w:val="1"/>
        </w:rPr>
        <w:t xml:space="preserve"> </w:t>
      </w:r>
      <w:r w:rsidRPr="008D7CD6">
        <w:t>на</w:t>
      </w:r>
      <w:r w:rsidRPr="008D7CD6">
        <w:rPr>
          <w:spacing w:val="1"/>
        </w:rPr>
        <w:t xml:space="preserve"> </w:t>
      </w:r>
      <w:r w:rsidRPr="008D7CD6">
        <w:t>отпадъците</w:t>
      </w:r>
      <w:r w:rsidRPr="008D7CD6">
        <w:rPr>
          <w:spacing w:val="1"/>
        </w:rPr>
        <w:t xml:space="preserve"> </w:t>
      </w:r>
      <w:r w:rsidRPr="008D7CD6">
        <w:t>за</w:t>
      </w:r>
      <w:r w:rsidRPr="008D7CD6">
        <w:rPr>
          <w:spacing w:val="1"/>
        </w:rPr>
        <w:t xml:space="preserve"> </w:t>
      </w:r>
      <w:r w:rsidRPr="008D7CD6">
        <w:t>предходната</w:t>
      </w:r>
      <w:r w:rsidRPr="008D7CD6">
        <w:rPr>
          <w:spacing w:val="1"/>
        </w:rPr>
        <w:t xml:space="preserve"> </w:t>
      </w:r>
      <w:r w:rsidRPr="008D7CD6">
        <w:t>година</w:t>
      </w:r>
      <w:r w:rsidRPr="008D7CD6">
        <w:rPr>
          <w:spacing w:val="1"/>
        </w:rPr>
        <w:t xml:space="preserve"> </w:t>
      </w:r>
      <w:r w:rsidRPr="008D7CD6">
        <w:t>до</w:t>
      </w:r>
      <w:r w:rsidRPr="008D7CD6">
        <w:rPr>
          <w:spacing w:val="1"/>
        </w:rPr>
        <w:t xml:space="preserve"> </w:t>
      </w:r>
      <w:r w:rsidRPr="008D7CD6">
        <w:t>31</w:t>
      </w:r>
      <w:r w:rsidRPr="008D7CD6">
        <w:rPr>
          <w:spacing w:val="1"/>
        </w:rPr>
        <w:t xml:space="preserve"> </w:t>
      </w:r>
      <w:r w:rsidRPr="008D7CD6">
        <w:t>март,</w:t>
      </w:r>
      <w:r w:rsidRPr="008D7CD6">
        <w:rPr>
          <w:spacing w:val="1"/>
        </w:rPr>
        <w:t xml:space="preserve"> </w:t>
      </w:r>
      <w:r w:rsidRPr="008D7CD6">
        <w:t>а</w:t>
      </w:r>
      <w:r w:rsidRPr="008D7CD6">
        <w:rPr>
          <w:spacing w:val="1"/>
        </w:rPr>
        <w:t xml:space="preserve"> </w:t>
      </w:r>
      <w:r w:rsidRPr="008D7CD6">
        <w:t>регионалните</w:t>
      </w:r>
      <w:r w:rsidRPr="008D7CD6">
        <w:rPr>
          <w:spacing w:val="1"/>
        </w:rPr>
        <w:t xml:space="preserve"> </w:t>
      </w:r>
      <w:r w:rsidRPr="008D7CD6">
        <w:t>сдружения</w:t>
      </w:r>
      <w:r w:rsidRPr="008D7CD6">
        <w:rPr>
          <w:spacing w:val="20"/>
        </w:rPr>
        <w:t xml:space="preserve"> </w:t>
      </w:r>
      <w:r w:rsidRPr="008D7CD6">
        <w:t>за</w:t>
      </w:r>
      <w:r w:rsidRPr="008D7CD6">
        <w:rPr>
          <w:spacing w:val="22"/>
        </w:rPr>
        <w:t xml:space="preserve"> </w:t>
      </w:r>
      <w:r w:rsidRPr="008D7CD6">
        <w:t>управление</w:t>
      </w:r>
      <w:r w:rsidRPr="008D7CD6">
        <w:rPr>
          <w:spacing w:val="19"/>
        </w:rPr>
        <w:t xml:space="preserve"> </w:t>
      </w:r>
      <w:r w:rsidRPr="008D7CD6">
        <w:t>на</w:t>
      </w:r>
      <w:r w:rsidRPr="008D7CD6">
        <w:rPr>
          <w:spacing w:val="19"/>
        </w:rPr>
        <w:t xml:space="preserve"> </w:t>
      </w:r>
      <w:r w:rsidRPr="008D7CD6">
        <w:t>отпадъците</w:t>
      </w:r>
      <w:r w:rsidRPr="008D7CD6">
        <w:rPr>
          <w:spacing w:val="19"/>
        </w:rPr>
        <w:t xml:space="preserve"> </w:t>
      </w:r>
      <w:r w:rsidRPr="008D7CD6">
        <w:t>да</w:t>
      </w:r>
      <w:r w:rsidRPr="008D7CD6">
        <w:rPr>
          <w:spacing w:val="17"/>
        </w:rPr>
        <w:t xml:space="preserve"> </w:t>
      </w:r>
      <w:r w:rsidRPr="008D7CD6">
        <w:t>представят</w:t>
      </w:r>
      <w:r w:rsidRPr="008D7CD6">
        <w:rPr>
          <w:spacing w:val="20"/>
        </w:rPr>
        <w:t xml:space="preserve"> </w:t>
      </w:r>
      <w:r w:rsidRPr="008D7CD6">
        <w:t>годишни</w:t>
      </w:r>
      <w:r w:rsidRPr="008D7CD6">
        <w:rPr>
          <w:spacing w:val="19"/>
        </w:rPr>
        <w:t xml:space="preserve"> </w:t>
      </w:r>
      <w:r w:rsidRPr="008D7CD6">
        <w:t>отчети</w:t>
      </w:r>
      <w:r w:rsidRPr="008D7CD6">
        <w:rPr>
          <w:spacing w:val="19"/>
        </w:rPr>
        <w:t xml:space="preserve"> </w:t>
      </w:r>
      <w:r w:rsidRPr="008D7CD6">
        <w:t>за</w:t>
      </w:r>
      <w:r w:rsidRPr="008D7CD6">
        <w:rPr>
          <w:spacing w:val="19"/>
        </w:rPr>
        <w:t xml:space="preserve"> </w:t>
      </w:r>
      <w:r w:rsidRPr="008D7CD6">
        <w:t>изпълнение</w:t>
      </w:r>
      <w:r w:rsidRPr="008D7CD6">
        <w:rPr>
          <w:spacing w:val="-57"/>
        </w:rPr>
        <w:t xml:space="preserve"> </w:t>
      </w:r>
      <w:r w:rsidRPr="008D7CD6">
        <w:t>на</w:t>
      </w:r>
      <w:r w:rsidRPr="008D7CD6">
        <w:rPr>
          <w:spacing w:val="-2"/>
        </w:rPr>
        <w:t xml:space="preserve"> </w:t>
      </w:r>
      <w:r w:rsidRPr="008D7CD6">
        <w:t>целите</w:t>
      </w:r>
      <w:r w:rsidRPr="008D7CD6">
        <w:rPr>
          <w:spacing w:val="-1"/>
        </w:rPr>
        <w:t xml:space="preserve"> </w:t>
      </w:r>
      <w:r w:rsidRPr="008D7CD6">
        <w:t>по чл.</w:t>
      </w:r>
      <w:r w:rsidRPr="008D7CD6">
        <w:rPr>
          <w:spacing w:val="-1"/>
        </w:rPr>
        <w:t xml:space="preserve"> </w:t>
      </w:r>
      <w:r w:rsidRPr="008D7CD6">
        <w:t>31</w:t>
      </w:r>
      <w:r w:rsidRPr="008D7CD6">
        <w:rPr>
          <w:spacing w:val="-1"/>
        </w:rPr>
        <w:t xml:space="preserve"> </w:t>
      </w:r>
      <w:r w:rsidRPr="008D7CD6">
        <w:t>от ЗУО до 10 март</w:t>
      </w:r>
      <w:r w:rsidRPr="008D7CD6">
        <w:rPr>
          <w:spacing w:val="-1"/>
        </w:rPr>
        <w:t xml:space="preserve"> </w:t>
      </w:r>
      <w:r w:rsidRPr="008D7CD6">
        <w:t>на</w:t>
      </w:r>
      <w:r w:rsidRPr="008D7CD6">
        <w:rPr>
          <w:spacing w:val="-1"/>
        </w:rPr>
        <w:t xml:space="preserve"> </w:t>
      </w:r>
      <w:r w:rsidRPr="008D7CD6">
        <w:t>следващата</w:t>
      </w:r>
      <w:r w:rsidRPr="008D7CD6">
        <w:rPr>
          <w:spacing w:val="-1"/>
        </w:rPr>
        <w:t xml:space="preserve"> </w:t>
      </w:r>
      <w:r w:rsidRPr="008D7CD6">
        <w:t>година.</w:t>
      </w:r>
    </w:p>
    <w:p w:rsidR="008D7CD6" w:rsidRPr="008D7CD6" w:rsidRDefault="008D7CD6" w:rsidP="008D7CD6">
      <w:pPr>
        <w:pStyle w:val="ac"/>
        <w:tabs>
          <w:tab w:val="left" w:pos="9498"/>
        </w:tabs>
        <w:spacing w:line="276" w:lineRule="auto"/>
        <w:ind w:left="0" w:firstLine="425"/>
      </w:pPr>
      <w:r w:rsidRPr="008D7CD6">
        <w:t>На трето място, системата за наблюдение, отчет и контрол на изпълнението на</w:t>
      </w:r>
      <w:r w:rsidRPr="008D7CD6">
        <w:rPr>
          <w:spacing w:val="1"/>
        </w:rPr>
        <w:t xml:space="preserve"> </w:t>
      </w:r>
      <w:r w:rsidRPr="008D7CD6">
        <w:t>програмата</w:t>
      </w:r>
      <w:r w:rsidRPr="008D7CD6">
        <w:rPr>
          <w:spacing w:val="1"/>
        </w:rPr>
        <w:t xml:space="preserve"> </w:t>
      </w:r>
      <w:r w:rsidRPr="008D7CD6">
        <w:t>включва</w:t>
      </w:r>
      <w:r w:rsidRPr="008D7CD6">
        <w:rPr>
          <w:spacing w:val="1"/>
        </w:rPr>
        <w:t xml:space="preserve"> </w:t>
      </w:r>
      <w:r w:rsidRPr="008D7CD6">
        <w:t>действия,</w:t>
      </w:r>
      <w:r w:rsidRPr="008D7CD6">
        <w:rPr>
          <w:spacing w:val="1"/>
        </w:rPr>
        <w:t xml:space="preserve"> </w:t>
      </w:r>
      <w:r w:rsidRPr="008D7CD6">
        <w:t>които</w:t>
      </w:r>
      <w:r w:rsidRPr="008D7CD6">
        <w:rPr>
          <w:spacing w:val="1"/>
        </w:rPr>
        <w:t xml:space="preserve"> </w:t>
      </w:r>
      <w:r w:rsidRPr="008D7CD6">
        <w:t>осигуряват</w:t>
      </w:r>
      <w:r w:rsidRPr="008D7CD6">
        <w:rPr>
          <w:spacing w:val="1"/>
        </w:rPr>
        <w:t xml:space="preserve"> </w:t>
      </w:r>
      <w:r w:rsidRPr="008D7CD6">
        <w:t>необходимата</w:t>
      </w:r>
      <w:r w:rsidRPr="008D7CD6">
        <w:rPr>
          <w:spacing w:val="1"/>
        </w:rPr>
        <w:t xml:space="preserve"> </w:t>
      </w:r>
      <w:r w:rsidRPr="008D7CD6">
        <w:t>информация</w:t>
      </w:r>
      <w:r w:rsidRPr="008D7CD6">
        <w:rPr>
          <w:spacing w:val="1"/>
        </w:rPr>
        <w:t xml:space="preserve"> </w:t>
      </w:r>
      <w:r w:rsidRPr="008D7CD6">
        <w:t>за</w:t>
      </w:r>
      <w:r w:rsidRPr="008D7CD6">
        <w:rPr>
          <w:spacing w:val="1"/>
        </w:rPr>
        <w:t xml:space="preserve"> </w:t>
      </w:r>
      <w:r w:rsidRPr="008D7CD6">
        <w:rPr>
          <w:i/>
        </w:rPr>
        <w:t xml:space="preserve">междинни оценки и окончателна оценка </w:t>
      </w:r>
      <w:r w:rsidRPr="008D7CD6">
        <w:t>на степента на изпълнение на целите, както и</w:t>
      </w:r>
      <w:r w:rsidRPr="008D7CD6">
        <w:rPr>
          <w:spacing w:val="1"/>
        </w:rPr>
        <w:t xml:space="preserve"> </w:t>
      </w:r>
      <w:r w:rsidRPr="008D7CD6">
        <w:t>механизъм за анализ на причините за евентуални проблеми при изпълнението им и за</w:t>
      </w:r>
      <w:r w:rsidRPr="008D7CD6">
        <w:rPr>
          <w:spacing w:val="1"/>
        </w:rPr>
        <w:t xml:space="preserve"> </w:t>
      </w:r>
      <w:r w:rsidRPr="008D7CD6">
        <w:t>актуализация</w:t>
      </w:r>
      <w:r w:rsidRPr="008D7CD6">
        <w:rPr>
          <w:spacing w:val="25"/>
        </w:rPr>
        <w:t xml:space="preserve"> </w:t>
      </w:r>
      <w:r w:rsidRPr="008D7CD6">
        <w:t>при</w:t>
      </w:r>
      <w:r w:rsidRPr="008D7CD6">
        <w:rPr>
          <w:spacing w:val="24"/>
        </w:rPr>
        <w:t xml:space="preserve"> </w:t>
      </w:r>
      <w:r w:rsidRPr="008D7CD6">
        <w:t>необходимост.</w:t>
      </w:r>
      <w:r w:rsidRPr="008D7CD6">
        <w:rPr>
          <w:spacing w:val="25"/>
        </w:rPr>
        <w:t xml:space="preserve"> </w:t>
      </w:r>
      <w:r w:rsidRPr="008D7CD6">
        <w:t>Като</w:t>
      </w:r>
      <w:r w:rsidRPr="008D7CD6">
        <w:rPr>
          <w:spacing w:val="25"/>
        </w:rPr>
        <w:t xml:space="preserve"> </w:t>
      </w:r>
      <w:r w:rsidRPr="008D7CD6">
        <w:t>административен</w:t>
      </w:r>
      <w:r w:rsidRPr="008D7CD6">
        <w:rPr>
          <w:spacing w:val="24"/>
        </w:rPr>
        <w:t xml:space="preserve"> </w:t>
      </w:r>
      <w:r w:rsidRPr="008D7CD6">
        <w:t>подход</w:t>
      </w:r>
      <w:r w:rsidRPr="008D7CD6">
        <w:rPr>
          <w:spacing w:val="23"/>
        </w:rPr>
        <w:t xml:space="preserve"> </w:t>
      </w:r>
      <w:r w:rsidRPr="008D7CD6">
        <w:t>следва</w:t>
      </w:r>
      <w:r w:rsidRPr="008D7CD6">
        <w:rPr>
          <w:spacing w:val="24"/>
        </w:rPr>
        <w:t xml:space="preserve"> </w:t>
      </w:r>
      <w:r w:rsidRPr="008D7CD6">
        <w:t>кметът</w:t>
      </w:r>
      <w:r w:rsidRPr="008D7CD6">
        <w:rPr>
          <w:spacing w:val="26"/>
        </w:rPr>
        <w:t xml:space="preserve"> </w:t>
      </w:r>
      <w:r w:rsidRPr="008D7CD6">
        <w:t>на</w:t>
      </w:r>
      <w:r>
        <w:t xml:space="preserve"> </w:t>
      </w:r>
      <w:r w:rsidRPr="008D7CD6">
        <w:t>общината да издаде заповед, в която подробно да са описани отговорностите на всички</w:t>
      </w:r>
      <w:r w:rsidRPr="008D7CD6">
        <w:rPr>
          <w:spacing w:val="1"/>
        </w:rPr>
        <w:t xml:space="preserve"> </w:t>
      </w:r>
      <w:r w:rsidRPr="008D7CD6">
        <w:t>структурни звена в общината за набиране на съответната информация със съответните</w:t>
      </w:r>
      <w:r w:rsidRPr="008D7CD6">
        <w:rPr>
          <w:spacing w:val="1"/>
        </w:rPr>
        <w:t xml:space="preserve"> </w:t>
      </w:r>
      <w:r w:rsidRPr="008D7CD6">
        <w:t>срокове, както и за обобщаването й и подготовката на Отчет пред общинския съвет за</w:t>
      </w:r>
      <w:r w:rsidRPr="008D7CD6">
        <w:rPr>
          <w:spacing w:val="1"/>
        </w:rPr>
        <w:t xml:space="preserve"> </w:t>
      </w:r>
      <w:r w:rsidRPr="008D7CD6">
        <w:t>изпълнението</w:t>
      </w:r>
      <w:r w:rsidRPr="008D7CD6">
        <w:rPr>
          <w:spacing w:val="-1"/>
        </w:rPr>
        <w:t xml:space="preserve"> </w:t>
      </w:r>
      <w:r w:rsidRPr="008D7CD6">
        <w:t>на</w:t>
      </w:r>
      <w:r w:rsidRPr="008D7CD6">
        <w:rPr>
          <w:spacing w:val="-2"/>
        </w:rPr>
        <w:t xml:space="preserve"> </w:t>
      </w:r>
      <w:r w:rsidRPr="008D7CD6">
        <w:t>общинската</w:t>
      </w:r>
      <w:r w:rsidRPr="008D7CD6">
        <w:rPr>
          <w:spacing w:val="-1"/>
        </w:rPr>
        <w:t xml:space="preserve"> </w:t>
      </w:r>
      <w:r w:rsidRPr="008D7CD6">
        <w:t>програма</w:t>
      </w:r>
      <w:r w:rsidRPr="008D7CD6">
        <w:rPr>
          <w:spacing w:val="-2"/>
        </w:rPr>
        <w:t xml:space="preserve"> </w:t>
      </w:r>
      <w:r w:rsidRPr="008D7CD6">
        <w:t>за</w:t>
      </w:r>
      <w:r w:rsidRPr="008D7CD6">
        <w:rPr>
          <w:spacing w:val="1"/>
        </w:rPr>
        <w:t xml:space="preserve"> </w:t>
      </w:r>
      <w:r w:rsidRPr="008D7CD6">
        <w:t>управление</w:t>
      </w:r>
      <w:r w:rsidRPr="008D7CD6">
        <w:rPr>
          <w:spacing w:val="-2"/>
        </w:rPr>
        <w:t xml:space="preserve"> </w:t>
      </w:r>
      <w:r w:rsidRPr="008D7CD6">
        <w:t>на</w:t>
      </w:r>
      <w:r w:rsidRPr="008D7CD6">
        <w:rPr>
          <w:spacing w:val="4"/>
        </w:rPr>
        <w:t xml:space="preserve"> </w:t>
      </w:r>
      <w:r w:rsidRPr="008D7CD6">
        <w:t>отпадъците.</w:t>
      </w:r>
    </w:p>
    <w:p w:rsidR="008D7CD6" w:rsidRPr="008D7CD6" w:rsidRDefault="008D7CD6" w:rsidP="008D7CD6">
      <w:pPr>
        <w:pStyle w:val="ac"/>
        <w:spacing w:line="276" w:lineRule="auto"/>
        <w:ind w:left="0" w:firstLine="425"/>
      </w:pPr>
      <w:r w:rsidRPr="008D7CD6">
        <w:t>Орган за контрол по изпълнение на програмата е общинският съвет. Кметът на</w:t>
      </w:r>
      <w:r w:rsidRPr="008D7CD6">
        <w:rPr>
          <w:spacing w:val="1"/>
        </w:rPr>
        <w:t xml:space="preserve"> </w:t>
      </w:r>
      <w:r w:rsidRPr="008D7CD6">
        <w:t>общината информира ежегодно общинския съвет и обществеността за изпълнението на</w:t>
      </w:r>
      <w:r w:rsidRPr="008D7CD6">
        <w:rPr>
          <w:spacing w:val="1"/>
        </w:rPr>
        <w:t xml:space="preserve"> </w:t>
      </w:r>
      <w:r w:rsidRPr="008D7CD6">
        <w:t>програмата</w:t>
      </w:r>
      <w:r w:rsidRPr="008D7CD6">
        <w:rPr>
          <w:spacing w:val="1"/>
        </w:rPr>
        <w:t xml:space="preserve"> </w:t>
      </w:r>
      <w:r w:rsidRPr="008D7CD6">
        <w:t>през</w:t>
      </w:r>
      <w:r w:rsidRPr="008D7CD6">
        <w:rPr>
          <w:spacing w:val="1"/>
        </w:rPr>
        <w:t xml:space="preserve"> </w:t>
      </w:r>
      <w:r w:rsidRPr="008D7CD6">
        <w:t>предходната</w:t>
      </w:r>
      <w:r w:rsidRPr="008D7CD6">
        <w:rPr>
          <w:spacing w:val="1"/>
        </w:rPr>
        <w:t xml:space="preserve"> </w:t>
      </w:r>
      <w:r w:rsidRPr="008D7CD6">
        <w:t>календарна</w:t>
      </w:r>
      <w:r w:rsidRPr="008D7CD6">
        <w:rPr>
          <w:spacing w:val="1"/>
        </w:rPr>
        <w:t xml:space="preserve"> </w:t>
      </w:r>
      <w:r w:rsidRPr="008D7CD6">
        <w:t>година.</w:t>
      </w:r>
      <w:r w:rsidRPr="008D7CD6">
        <w:rPr>
          <w:spacing w:val="1"/>
        </w:rPr>
        <w:t xml:space="preserve"> </w:t>
      </w:r>
      <w:r w:rsidRPr="008D7CD6">
        <w:t>За</w:t>
      </w:r>
      <w:r w:rsidRPr="008D7CD6">
        <w:rPr>
          <w:spacing w:val="1"/>
        </w:rPr>
        <w:t xml:space="preserve"> </w:t>
      </w:r>
      <w:r w:rsidRPr="008D7CD6">
        <w:t>целта</w:t>
      </w:r>
      <w:r w:rsidRPr="008D7CD6">
        <w:rPr>
          <w:spacing w:val="1"/>
        </w:rPr>
        <w:t xml:space="preserve"> </w:t>
      </w:r>
      <w:r w:rsidRPr="008D7CD6">
        <w:t>той</w:t>
      </w:r>
      <w:r w:rsidRPr="008D7CD6">
        <w:rPr>
          <w:spacing w:val="1"/>
        </w:rPr>
        <w:t xml:space="preserve"> </w:t>
      </w:r>
      <w:r w:rsidRPr="008D7CD6">
        <w:t>изготвя</w:t>
      </w:r>
      <w:r w:rsidRPr="008D7CD6">
        <w:rPr>
          <w:spacing w:val="1"/>
        </w:rPr>
        <w:t xml:space="preserve"> </w:t>
      </w:r>
      <w:r w:rsidRPr="008D7CD6">
        <w:rPr>
          <w:i/>
        </w:rPr>
        <w:t>Отчет</w:t>
      </w:r>
      <w:r w:rsidRPr="008D7CD6">
        <w:rPr>
          <w:i/>
          <w:spacing w:val="1"/>
        </w:rPr>
        <w:t xml:space="preserve"> </w:t>
      </w:r>
      <w:r w:rsidRPr="008D7CD6">
        <w:rPr>
          <w:i/>
        </w:rPr>
        <w:t>за</w:t>
      </w:r>
      <w:r w:rsidRPr="008D7CD6">
        <w:rPr>
          <w:i/>
          <w:spacing w:val="1"/>
        </w:rPr>
        <w:t xml:space="preserve"> </w:t>
      </w:r>
      <w:r w:rsidRPr="008D7CD6">
        <w:rPr>
          <w:i/>
        </w:rPr>
        <w:t>изпълнение на Програмата за управление</w:t>
      </w:r>
      <w:r w:rsidRPr="008D7CD6">
        <w:rPr>
          <w:i/>
          <w:spacing w:val="1"/>
        </w:rPr>
        <w:t xml:space="preserve"> </w:t>
      </w:r>
      <w:r w:rsidRPr="008D7CD6">
        <w:rPr>
          <w:i/>
        </w:rPr>
        <w:t>на отпадъците</w:t>
      </w:r>
      <w:r w:rsidRPr="008D7CD6">
        <w:rPr>
          <w:i/>
          <w:spacing w:val="1"/>
        </w:rPr>
        <w:t xml:space="preserve"> </w:t>
      </w:r>
      <w:r w:rsidRPr="008D7CD6">
        <w:t>през</w:t>
      </w:r>
      <w:r w:rsidRPr="008D7CD6">
        <w:rPr>
          <w:spacing w:val="1"/>
        </w:rPr>
        <w:t xml:space="preserve"> </w:t>
      </w:r>
      <w:r w:rsidRPr="008D7CD6">
        <w:t>съответната година,</w:t>
      </w:r>
      <w:r w:rsidRPr="008D7CD6">
        <w:rPr>
          <w:spacing w:val="1"/>
        </w:rPr>
        <w:t xml:space="preserve"> </w:t>
      </w:r>
      <w:r w:rsidRPr="008D7CD6">
        <w:t>който</w:t>
      </w:r>
      <w:r w:rsidRPr="008D7CD6">
        <w:rPr>
          <w:spacing w:val="38"/>
        </w:rPr>
        <w:t xml:space="preserve"> </w:t>
      </w:r>
      <w:r w:rsidRPr="008D7CD6">
        <w:t>се</w:t>
      </w:r>
      <w:r w:rsidRPr="008D7CD6">
        <w:rPr>
          <w:spacing w:val="41"/>
        </w:rPr>
        <w:t xml:space="preserve"> </w:t>
      </w:r>
      <w:r w:rsidRPr="008D7CD6">
        <w:t>представя</w:t>
      </w:r>
      <w:r w:rsidRPr="008D7CD6">
        <w:rPr>
          <w:spacing w:val="40"/>
        </w:rPr>
        <w:t xml:space="preserve"> </w:t>
      </w:r>
      <w:r w:rsidRPr="008D7CD6">
        <w:t>в</w:t>
      </w:r>
      <w:r w:rsidRPr="008D7CD6">
        <w:rPr>
          <w:spacing w:val="41"/>
        </w:rPr>
        <w:t xml:space="preserve"> </w:t>
      </w:r>
      <w:r w:rsidRPr="008D7CD6">
        <w:t>срок</w:t>
      </w:r>
      <w:r w:rsidRPr="008D7CD6">
        <w:rPr>
          <w:spacing w:val="41"/>
        </w:rPr>
        <w:t xml:space="preserve"> </w:t>
      </w:r>
      <w:r w:rsidRPr="008D7CD6">
        <w:t>до</w:t>
      </w:r>
      <w:r w:rsidRPr="008D7CD6">
        <w:rPr>
          <w:spacing w:val="42"/>
        </w:rPr>
        <w:t xml:space="preserve"> </w:t>
      </w:r>
      <w:r w:rsidRPr="008D7CD6">
        <w:t>31</w:t>
      </w:r>
      <w:r w:rsidRPr="008D7CD6">
        <w:rPr>
          <w:spacing w:val="38"/>
        </w:rPr>
        <w:t xml:space="preserve"> </w:t>
      </w:r>
      <w:r w:rsidRPr="008D7CD6">
        <w:t>март,</w:t>
      </w:r>
      <w:r w:rsidRPr="008D7CD6">
        <w:rPr>
          <w:spacing w:val="42"/>
        </w:rPr>
        <w:t xml:space="preserve"> </w:t>
      </w:r>
      <w:r w:rsidRPr="008D7CD6">
        <w:t>като</w:t>
      </w:r>
      <w:r w:rsidRPr="008D7CD6">
        <w:rPr>
          <w:spacing w:val="38"/>
        </w:rPr>
        <w:t xml:space="preserve"> </w:t>
      </w:r>
      <w:r w:rsidRPr="008D7CD6">
        <w:t>копие</w:t>
      </w:r>
      <w:r w:rsidRPr="008D7CD6">
        <w:rPr>
          <w:spacing w:val="41"/>
        </w:rPr>
        <w:t xml:space="preserve"> </w:t>
      </w:r>
      <w:r w:rsidRPr="008D7CD6">
        <w:t>от</w:t>
      </w:r>
      <w:r w:rsidRPr="008D7CD6">
        <w:rPr>
          <w:spacing w:val="41"/>
        </w:rPr>
        <w:t xml:space="preserve"> </w:t>
      </w:r>
      <w:r w:rsidRPr="008D7CD6">
        <w:t>отчета</w:t>
      </w:r>
      <w:r w:rsidRPr="008D7CD6">
        <w:rPr>
          <w:spacing w:val="41"/>
        </w:rPr>
        <w:t xml:space="preserve"> </w:t>
      </w:r>
      <w:r w:rsidRPr="008D7CD6">
        <w:t>се</w:t>
      </w:r>
      <w:r w:rsidRPr="008D7CD6">
        <w:rPr>
          <w:spacing w:val="40"/>
        </w:rPr>
        <w:t xml:space="preserve"> </w:t>
      </w:r>
      <w:r w:rsidRPr="008D7CD6">
        <w:t>изпраща</w:t>
      </w:r>
      <w:r w:rsidRPr="008D7CD6">
        <w:rPr>
          <w:spacing w:val="41"/>
        </w:rPr>
        <w:t xml:space="preserve"> </w:t>
      </w:r>
      <w:r w:rsidRPr="008D7CD6">
        <w:t>на</w:t>
      </w:r>
      <w:r w:rsidRPr="008D7CD6">
        <w:rPr>
          <w:spacing w:val="40"/>
        </w:rPr>
        <w:t xml:space="preserve"> </w:t>
      </w:r>
      <w:r w:rsidRPr="008D7CD6">
        <w:t>РИОСВ.</w:t>
      </w:r>
      <w:r w:rsidRPr="008D7CD6">
        <w:rPr>
          <w:spacing w:val="-57"/>
        </w:rPr>
        <w:t xml:space="preserve"> </w:t>
      </w:r>
      <w:r w:rsidRPr="008D7CD6">
        <w:t>Целта на отчета за изпълнение на програмата през предходната календарна година е да</w:t>
      </w:r>
      <w:r w:rsidRPr="008D7CD6">
        <w:rPr>
          <w:spacing w:val="1"/>
        </w:rPr>
        <w:t xml:space="preserve"> </w:t>
      </w:r>
      <w:r w:rsidRPr="008D7CD6">
        <w:t>се</w:t>
      </w:r>
      <w:r w:rsidRPr="008D7CD6">
        <w:rPr>
          <w:spacing w:val="1"/>
        </w:rPr>
        <w:t xml:space="preserve"> </w:t>
      </w:r>
      <w:r w:rsidRPr="008D7CD6">
        <w:t>проследи</w:t>
      </w:r>
      <w:r w:rsidRPr="008D7CD6">
        <w:rPr>
          <w:spacing w:val="1"/>
        </w:rPr>
        <w:t xml:space="preserve"> </w:t>
      </w:r>
      <w:r w:rsidRPr="008D7CD6">
        <w:t>напредъкът</w:t>
      </w:r>
      <w:r w:rsidRPr="008D7CD6">
        <w:rPr>
          <w:spacing w:val="1"/>
        </w:rPr>
        <w:t xml:space="preserve"> </w:t>
      </w:r>
      <w:r w:rsidRPr="008D7CD6">
        <w:t>при</w:t>
      </w:r>
      <w:r w:rsidRPr="008D7CD6">
        <w:rPr>
          <w:spacing w:val="1"/>
        </w:rPr>
        <w:t xml:space="preserve"> </w:t>
      </w:r>
      <w:r w:rsidRPr="008D7CD6">
        <w:t>изпълнението</w:t>
      </w:r>
      <w:r w:rsidRPr="008D7CD6">
        <w:rPr>
          <w:spacing w:val="1"/>
        </w:rPr>
        <w:t xml:space="preserve"> </w:t>
      </w:r>
      <w:r w:rsidRPr="008D7CD6">
        <w:t>и</w:t>
      </w:r>
      <w:r w:rsidRPr="008D7CD6">
        <w:rPr>
          <w:spacing w:val="1"/>
        </w:rPr>
        <w:t xml:space="preserve"> </w:t>
      </w:r>
      <w:r w:rsidRPr="008D7CD6">
        <w:t>да</w:t>
      </w:r>
      <w:r w:rsidRPr="008D7CD6">
        <w:rPr>
          <w:spacing w:val="1"/>
        </w:rPr>
        <w:t xml:space="preserve"> </w:t>
      </w:r>
      <w:r w:rsidRPr="008D7CD6">
        <w:t>се</w:t>
      </w:r>
      <w:r w:rsidRPr="008D7CD6">
        <w:rPr>
          <w:spacing w:val="1"/>
        </w:rPr>
        <w:t xml:space="preserve"> </w:t>
      </w:r>
      <w:r w:rsidRPr="008D7CD6">
        <w:t>идентифицират</w:t>
      </w:r>
      <w:r w:rsidRPr="008D7CD6">
        <w:rPr>
          <w:spacing w:val="1"/>
        </w:rPr>
        <w:t xml:space="preserve"> </w:t>
      </w:r>
      <w:r w:rsidRPr="008D7CD6">
        <w:t>необходимите</w:t>
      </w:r>
      <w:r w:rsidRPr="008D7CD6">
        <w:rPr>
          <w:spacing w:val="1"/>
        </w:rPr>
        <w:t xml:space="preserve"> </w:t>
      </w:r>
      <w:r w:rsidRPr="008D7CD6">
        <w:t>промени или адаптиране на програмата за текущата година. Отчетът се изготвя на</w:t>
      </w:r>
      <w:r w:rsidRPr="008D7CD6">
        <w:rPr>
          <w:spacing w:val="1"/>
        </w:rPr>
        <w:t xml:space="preserve"> </w:t>
      </w:r>
      <w:r w:rsidRPr="008D7CD6">
        <w:t>достъпен</w:t>
      </w:r>
      <w:r w:rsidRPr="008D7CD6">
        <w:rPr>
          <w:spacing w:val="1"/>
        </w:rPr>
        <w:t xml:space="preserve"> </w:t>
      </w:r>
      <w:r w:rsidRPr="008D7CD6">
        <w:t>език</w:t>
      </w:r>
      <w:r w:rsidRPr="008D7CD6">
        <w:rPr>
          <w:spacing w:val="1"/>
        </w:rPr>
        <w:t xml:space="preserve"> </w:t>
      </w:r>
      <w:r w:rsidRPr="008D7CD6">
        <w:t>и</w:t>
      </w:r>
      <w:r w:rsidRPr="008D7CD6">
        <w:rPr>
          <w:spacing w:val="1"/>
        </w:rPr>
        <w:t xml:space="preserve"> </w:t>
      </w:r>
      <w:r w:rsidRPr="008D7CD6">
        <w:t>стил</w:t>
      </w:r>
      <w:r w:rsidRPr="008D7CD6">
        <w:rPr>
          <w:spacing w:val="1"/>
        </w:rPr>
        <w:t xml:space="preserve"> </w:t>
      </w:r>
      <w:r w:rsidRPr="008D7CD6">
        <w:t>и</w:t>
      </w:r>
      <w:r w:rsidRPr="008D7CD6">
        <w:rPr>
          <w:spacing w:val="1"/>
        </w:rPr>
        <w:t xml:space="preserve"> </w:t>
      </w:r>
      <w:r w:rsidRPr="008D7CD6">
        <w:t>включва</w:t>
      </w:r>
      <w:r w:rsidRPr="008D7CD6">
        <w:rPr>
          <w:spacing w:val="1"/>
        </w:rPr>
        <w:t xml:space="preserve"> </w:t>
      </w:r>
      <w:r w:rsidRPr="008D7CD6">
        <w:t>графики,</w:t>
      </w:r>
      <w:r w:rsidRPr="008D7CD6">
        <w:rPr>
          <w:spacing w:val="1"/>
        </w:rPr>
        <w:t xml:space="preserve"> </w:t>
      </w:r>
      <w:r w:rsidRPr="008D7CD6">
        <w:t>фигури,</w:t>
      </w:r>
      <w:r w:rsidRPr="008D7CD6">
        <w:rPr>
          <w:spacing w:val="1"/>
        </w:rPr>
        <w:t xml:space="preserve"> </w:t>
      </w:r>
      <w:r w:rsidRPr="008D7CD6">
        <w:t>таблици,</w:t>
      </w:r>
      <w:r w:rsidRPr="008D7CD6">
        <w:rPr>
          <w:spacing w:val="1"/>
        </w:rPr>
        <w:t xml:space="preserve"> </w:t>
      </w:r>
      <w:r w:rsidRPr="008D7CD6">
        <w:t>които</w:t>
      </w:r>
      <w:r w:rsidRPr="008D7CD6">
        <w:rPr>
          <w:spacing w:val="1"/>
        </w:rPr>
        <w:t xml:space="preserve"> </w:t>
      </w:r>
      <w:r w:rsidRPr="008D7CD6">
        <w:t>да</w:t>
      </w:r>
      <w:r w:rsidRPr="008D7CD6">
        <w:rPr>
          <w:spacing w:val="1"/>
        </w:rPr>
        <w:t xml:space="preserve"> </w:t>
      </w:r>
      <w:r w:rsidRPr="008D7CD6">
        <w:t>илюстрират</w:t>
      </w:r>
      <w:r w:rsidRPr="008D7CD6">
        <w:rPr>
          <w:spacing w:val="1"/>
        </w:rPr>
        <w:t xml:space="preserve"> </w:t>
      </w:r>
      <w:r w:rsidRPr="008D7CD6">
        <w:t>напредъка</w:t>
      </w:r>
      <w:r w:rsidRPr="008D7CD6">
        <w:rPr>
          <w:spacing w:val="1"/>
        </w:rPr>
        <w:t xml:space="preserve"> </w:t>
      </w:r>
      <w:r w:rsidRPr="008D7CD6">
        <w:t>по</w:t>
      </w:r>
      <w:r w:rsidRPr="008D7CD6">
        <w:rPr>
          <w:spacing w:val="1"/>
        </w:rPr>
        <w:t xml:space="preserve"> </w:t>
      </w:r>
      <w:r w:rsidRPr="008D7CD6">
        <w:t>изпълнение</w:t>
      </w:r>
      <w:r w:rsidRPr="008D7CD6">
        <w:rPr>
          <w:spacing w:val="1"/>
        </w:rPr>
        <w:t xml:space="preserve"> </w:t>
      </w:r>
      <w:r w:rsidRPr="008D7CD6">
        <w:t>на</w:t>
      </w:r>
      <w:r w:rsidRPr="008D7CD6">
        <w:rPr>
          <w:spacing w:val="1"/>
        </w:rPr>
        <w:t xml:space="preserve"> </w:t>
      </w:r>
      <w:r w:rsidRPr="008D7CD6">
        <w:t>мерките</w:t>
      </w:r>
      <w:r w:rsidRPr="008D7CD6">
        <w:rPr>
          <w:spacing w:val="1"/>
        </w:rPr>
        <w:t xml:space="preserve"> </w:t>
      </w:r>
      <w:r w:rsidRPr="008D7CD6">
        <w:t>и</w:t>
      </w:r>
      <w:r w:rsidRPr="008D7CD6">
        <w:rPr>
          <w:spacing w:val="1"/>
        </w:rPr>
        <w:t xml:space="preserve"> </w:t>
      </w:r>
      <w:r w:rsidRPr="008D7CD6">
        <w:t>целите.</w:t>
      </w:r>
      <w:r w:rsidRPr="008D7CD6">
        <w:rPr>
          <w:spacing w:val="1"/>
        </w:rPr>
        <w:t xml:space="preserve"> </w:t>
      </w:r>
      <w:r w:rsidRPr="008D7CD6">
        <w:t>Това</w:t>
      </w:r>
      <w:r w:rsidRPr="008D7CD6">
        <w:rPr>
          <w:spacing w:val="1"/>
        </w:rPr>
        <w:t xml:space="preserve"> </w:t>
      </w:r>
      <w:r w:rsidRPr="008D7CD6">
        <w:t>е</w:t>
      </w:r>
      <w:r w:rsidRPr="008D7CD6">
        <w:rPr>
          <w:spacing w:val="1"/>
        </w:rPr>
        <w:t xml:space="preserve"> </w:t>
      </w:r>
      <w:r w:rsidRPr="008D7CD6">
        <w:t>необходимо</w:t>
      </w:r>
      <w:r w:rsidRPr="008D7CD6">
        <w:rPr>
          <w:spacing w:val="1"/>
        </w:rPr>
        <w:t xml:space="preserve"> </w:t>
      </w:r>
      <w:r w:rsidRPr="008D7CD6">
        <w:t>за</w:t>
      </w:r>
      <w:r w:rsidRPr="008D7CD6">
        <w:rPr>
          <w:spacing w:val="1"/>
        </w:rPr>
        <w:t xml:space="preserve"> </w:t>
      </w:r>
      <w:r w:rsidRPr="008D7CD6">
        <w:t>по-добро</w:t>
      </w:r>
      <w:r w:rsidRPr="008D7CD6">
        <w:rPr>
          <w:spacing w:val="1"/>
        </w:rPr>
        <w:t xml:space="preserve"> </w:t>
      </w:r>
      <w:r w:rsidRPr="008D7CD6">
        <w:t>разбиране на съдържанието от страна на неспециалисти в областта на отпадъците -</w:t>
      </w:r>
      <w:r w:rsidRPr="008D7CD6">
        <w:rPr>
          <w:spacing w:val="1"/>
        </w:rPr>
        <w:t xml:space="preserve"> </w:t>
      </w:r>
      <w:r w:rsidRPr="008D7CD6">
        <w:t>както</w:t>
      </w:r>
      <w:r w:rsidRPr="008D7CD6">
        <w:rPr>
          <w:spacing w:val="-1"/>
        </w:rPr>
        <w:t xml:space="preserve"> </w:t>
      </w:r>
      <w:r w:rsidRPr="008D7CD6">
        <w:t>общински съветници,</w:t>
      </w:r>
      <w:r w:rsidRPr="008D7CD6">
        <w:rPr>
          <w:spacing w:val="-4"/>
        </w:rPr>
        <w:t xml:space="preserve"> </w:t>
      </w:r>
      <w:r w:rsidRPr="008D7CD6">
        <w:t>така</w:t>
      </w:r>
      <w:r w:rsidRPr="008D7CD6">
        <w:rPr>
          <w:spacing w:val="-1"/>
        </w:rPr>
        <w:t xml:space="preserve"> </w:t>
      </w:r>
      <w:r w:rsidRPr="008D7CD6">
        <w:t>и широката</w:t>
      </w:r>
      <w:r w:rsidRPr="008D7CD6">
        <w:rPr>
          <w:spacing w:val="-2"/>
        </w:rPr>
        <w:t xml:space="preserve"> </w:t>
      </w:r>
      <w:r w:rsidRPr="008D7CD6">
        <w:t>общественост.</w:t>
      </w:r>
    </w:p>
    <w:p w:rsidR="008D7CD6" w:rsidRPr="008D7CD6" w:rsidRDefault="008D7CD6" w:rsidP="008D7CD6">
      <w:pPr>
        <w:pStyle w:val="ac"/>
        <w:spacing w:line="276" w:lineRule="auto"/>
        <w:ind w:left="0" w:firstLine="425"/>
      </w:pPr>
      <w:r w:rsidRPr="008D7CD6">
        <w:t>Член</w:t>
      </w:r>
      <w:r w:rsidRPr="008D7CD6">
        <w:rPr>
          <w:spacing w:val="6"/>
        </w:rPr>
        <w:t xml:space="preserve"> </w:t>
      </w:r>
      <w:r w:rsidRPr="008D7CD6">
        <w:t>52,</w:t>
      </w:r>
      <w:r w:rsidRPr="008D7CD6">
        <w:rPr>
          <w:spacing w:val="5"/>
        </w:rPr>
        <w:t xml:space="preserve"> </w:t>
      </w:r>
      <w:r w:rsidRPr="008D7CD6">
        <w:t>ал.</w:t>
      </w:r>
      <w:r w:rsidR="00E0108F">
        <w:t xml:space="preserve"> </w:t>
      </w:r>
      <w:r w:rsidRPr="008D7CD6">
        <w:t>3,</w:t>
      </w:r>
      <w:r w:rsidRPr="008D7CD6">
        <w:rPr>
          <w:spacing w:val="6"/>
        </w:rPr>
        <w:t xml:space="preserve"> </w:t>
      </w:r>
      <w:r w:rsidRPr="008D7CD6">
        <w:t>т.</w:t>
      </w:r>
      <w:r w:rsidR="00E0108F">
        <w:t xml:space="preserve"> </w:t>
      </w:r>
      <w:r w:rsidRPr="008D7CD6">
        <w:t>2</w:t>
      </w:r>
      <w:r w:rsidRPr="008D7CD6">
        <w:rPr>
          <w:spacing w:val="5"/>
        </w:rPr>
        <w:t xml:space="preserve"> </w:t>
      </w:r>
      <w:r w:rsidRPr="008D7CD6">
        <w:t>от</w:t>
      </w:r>
      <w:r w:rsidRPr="008D7CD6">
        <w:rPr>
          <w:spacing w:val="9"/>
        </w:rPr>
        <w:t xml:space="preserve"> </w:t>
      </w:r>
      <w:r w:rsidRPr="008D7CD6">
        <w:t>ЗУО</w:t>
      </w:r>
      <w:r w:rsidRPr="008D7CD6">
        <w:rPr>
          <w:spacing w:val="5"/>
        </w:rPr>
        <w:t xml:space="preserve"> </w:t>
      </w:r>
      <w:r w:rsidRPr="008D7CD6">
        <w:t>поставя</w:t>
      </w:r>
      <w:r w:rsidRPr="008D7CD6">
        <w:rPr>
          <w:spacing w:val="5"/>
        </w:rPr>
        <w:t xml:space="preserve"> </w:t>
      </w:r>
      <w:r w:rsidRPr="008D7CD6">
        <w:t>най-общи</w:t>
      </w:r>
      <w:r w:rsidRPr="008D7CD6">
        <w:rPr>
          <w:spacing w:val="6"/>
        </w:rPr>
        <w:t xml:space="preserve"> </w:t>
      </w:r>
      <w:r w:rsidRPr="008D7CD6">
        <w:t>изисквания</w:t>
      </w:r>
      <w:r w:rsidRPr="008D7CD6">
        <w:rPr>
          <w:spacing w:val="5"/>
        </w:rPr>
        <w:t xml:space="preserve"> </w:t>
      </w:r>
      <w:r w:rsidRPr="008D7CD6">
        <w:t>по</w:t>
      </w:r>
      <w:r w:rsidRPr="008D7CD6">
        <w:rPr>
          <w:spacing w:val="5"/>
        </w:rPr>
        <w:t xml:space="preserve"> </w:t>
      </w:r>
      <w:r w:rsidRPr="008D7CD6">
        <w:t>отношение</w:t>
      </w:r>
      <w:r w:rsidRPr="008D7CD6">
        <w:rPr>
          <w:spacing w:val="5"/>
        </w:rPr>
        <w:t xml:space="preserve"> </w:t>
      </w:r>
      <w:r w:rsidRPr="008D7CD6">
        <w:t>на</w:t>
      </w:r>
      <w:r w:rsidRPr="008D7CD6">
        <w:rPr>
          <w:spacing w:val="-57"/>
        </w:rPr>
        <w:t xml:space="preserve"> </w:t>
      </w:r>
      <w:r w:rsidRPr="008D7CD6">
        <w:t>актуализацията</w:t>
      </w:r>
      <w:r w:rsidRPr="008D7CD6">
        <w:rPr>
          <w:spacing w:val="5"/>
        </w:rPr>
        <w:t xml:space="preserve"> </w:t>
      </w:r>
      <w:r w:rsidRPr="008D7CD6">
        <w:t>на</w:t>
      </w:r>
      <w:r w:rsidRPr="008D7CD6">
        <w:rPr>
          <w:spacing w:val="5"/>
        </w:rPr>
        <w:t xml:space="preserve"> </w:t>
      </w:r>
      <w:r w:rsidRPr="008D7CD6">
        <w:t>разработените</w:t>
      </w:r>
      <w:r w:rsidRPr="008D7CD6">
        <w:rPr>
          <w:spacing w:val="5"/>
        </w:rPr>
        <w:t xml:space="preserve"> </w:t>
      </w:r>
      <w:r w:rsidRPr="008D7CD6">
        <w:t>от</w:t>
      </w:r>
      <w:r w:rsidRPr="008D7CD6">
        <w:rPr>
          <w:spacing w:val="7"/>
        </w:rPr>
        <w:t xml:space="preserve"> </w:t>
      </w:r>
      <w:r w:rsidRPr="008D7CD6">
        <w:t>общините</w:t>
      </w:r>
      <w:r w:rsidRPr="008D7CD6">
        <w:rPr>
          <w:spacing w:val="6"/>
        </w:rPr>
        <w:t xml:space="preserve"> </w:t>
      </w:r>
      <w:r w:rsidRPr="008D7CD6">
        <w:t>програми</w:t>
      </w:r>
      <w:r w:rsidRPr="008D7CD6">
        <w:rPr>
          <w:spacing w:val="7"/>
        </w:rPr>
        <w:t xml:space="preserve"> </w:t>
      </w:r>
      <w:r w:rsidRPr="008D7CD6">
        <w:t>за</w:t>
      </w:r>
      <w:r w:rsidRPr="008D7CD6">
        <w:rPr>
          <w:spacing w:val="7"/>
        </w:rPr>
        <w:t xml:space="preserve"> </w:t>
      </w:r>
      <w:r w:rsidRPr="008D7CD6">
        <w:t>управление</w:t>
      </w:r>
      <w:r w:rsidRPr="008D7CD6">
        <w:rPr>
          <w:spacing w:val="5"/>
        </w:rPr>
        <w:t xml:space="preserve"> </w:t>
      </w:r>
      <w:r w:rsidRPr="008D7CD6">
        <w:t>на</w:t>
      </w:r>
      <w:r w:rsidRPr="008D7CD6">
        <w:rPr>
          <w:spacing w:val="5"/>
        </w:rPr>
        <w:t xml:space="preserve"> </w:t>
      </w:r>
      <w:r w:rsidRPr="008D7CD6">
        <w:t>отпадъците</w:t>
      </w:r>
      <w:r w:rsidRPr="008D7CD6">
        <w:rPr>
          <w:spacing w:val="15"/>
        </w:rPr>
        <w:t xml:space="preserve"> </w:t>
      </w:r>
      <w:r w:rsidRPr="008D7CD6">
        <w:t>-</w:t>
      </w:r>
      <w:r w:rsidRPr="008D7CD6">
        <w:rPr>
          <w:spacing w:val="-57"/>
        </w:rPr>
        <w:t xml:space="preserve"> </w:t>
      </w:r>
      <w:r w:rsidRPr="008D7CD6">
        <w:t>програмата</w:t>
      </w:r>
      <w:r w:rsidRPr="008D7CD6">
        <w:rPr>
          <w:spacing w:val="-5"/>
        </w:rPr>
        <w:t xml:space="preserve"> </w:t>
      </w:r>
      <w:r w:rsidRPr="008D7CD6">
        <w:t>се</w:t>
      </w:r>
      <w:r w:rsidRPr="008D7CD6">
        <w:rPr>
          <w:spacing w:val="-2"/>
        </w:rPr>
        <w:t xml:space="preserve"> </w:t>
      </w:r>
      <w:r w:rsidRPr="008D7CD6">
        <w:t>актуализира</w:t>
      </w:r>
      <w:r w:rsidRPr="008D7CD6">
        <w:rPr>
          <w:spacing w:val="-5"/>
        </w:rPr>
        <w:t xml:space="preserve"> </w:t>
      </w:r>
      <w:r w:rsidRPr="008D7CD6">
        <w:t>при</w:t>
      </w:r>
      <w:r w:rsidRPr="008D7CD6">
        <w:rPr>
          <w:spacing w:val="-5"/>
        </w:rPr>
        <w:t xml:space="preserve"> </w:t>
      </w:r>
      <w:r w:rsidRPr="008D7CD6">
        <w:t>промяна</w:t>
      </w:r>
      <w:r w:rsidRPr="008D7CD6">
        <w:rPr>
          <w:spacing w:val="-4"/>
        </w:rPr>
        <w:t xml:space="preserve"> </w:t>
      </w:r>
      <w:r w:rsidRPr="008D7CD6">
        <w:t>във</w:t>
      </w:r>
      <w:r w:rsidRPr="008D7CD6">
        <w:rPr>
          <w:spacing w:val="-5"/>
        </w:rPr>
        <w:t xml:space="preserve"> </w:t>
      </w:r>
      <w:r w:rsidRPr="008D7CD6">
        <w:t>фактическите</w:t>
      </w:r>
      <w:r w:rsidRPr="008D7CD6">
        <w:rPr>
          <w:spacing w:val="-4"/>
        </w:rPr>
        <w:t xml:space="preserve"> </w:t>
      </w:r>
      <w:r w:rsidRPr="008D7CD6">
        <w:t>и/или</w:t>
      </w:r>
      <w:r w:rsidRPr="008D7CD6">
        <w:rPr>
          <w:spacing w:val="-3"/>
        </w:rPr>
        <w:t xml:space="preserve"> </w:t>
      </w:r>
      <w:r w:rsidRPr="008D7CD6">
        <w:t>нормативните</w:t>
      </w:r>
      <w:r w:rsidRPr="008D7CD6">
        <w:rPr>
          <w:spacing w:val="-3"/>
        </w:rPr>
        <w:t xml:space="preserve"> </w:t>
      </w:r>
      <w:r w:rsidRPr="008D7CD6">
        <w:t>условия.</w:t>
      </w:r>
    </w:p>
    <w:p w:rsidR="008D7CD6" w:rsidRPr="008D7CD6" w:rsidRDefault="008D7CD6" w:rsidP="008D7CD6">
      <w:pPr>
        <w:pStyle w:val="ac"/>
        <w:spacing w:line="276" w:lineRule="auto"/>
        <w:ind w:left="0" w:firstLine="425"/>
      </w:pPr>
      <w:r w:rsidRPr="008D7CD6">
        <w:t>Необходимост</w:t>
      </w:r>
      <w:r w:rsidRPr="008D7CD6">
        <w:rPr>
          <w:spacing w:val="1"/>
        </w:rPr>
        <w:t xml:space="preserve"> </w:t>
      </w:r>
      <w:r w:rsidRPr="008D7CD6">
        <w:t>от</w:t>
      </w:r>
      <w:r w:rsidRPr="008D7CD6">
        <w:rPr>
          <w:spacing w:val="1"/>
        </w:rPr>
        <w:t xml:space="preserve"> </w:t>
      </w:r>
      <w:r w:rsidRPr="008D7CD6">
        <w:t>актуализация</w:t>
      </w:r>
      <w:r w:rsidRPr="008D7CD6">
        <w:rPr>
          <w:spacing w:val="1"/>
        </w:rPr>
        <w:t xml:space="preserve"> </w:t>
      </w:r>
      <w:r w:rsidRPr="008D7CD6">
        <w:t>на</w:t>
      </w:r>
      <w:r w:rsidRPr="008D7CD6">
        <w:rPr>
          <w:spacing w:val="1"/>
        </w:rPr>
        <w:t xml:space="preserve"> </w:t>
      </w:r>
      <w:r w:rsidRPr="008D7CD6">
        <w:t>общинската</w:t>
      </w:r>
      <w:r w:rsidRPr="008D7CD6">
        <w:rPr>
          <w:spacing w:val="1"/>
        </w:rPr>
        <w:t xml:space="preserve"> </w:t>
      </w:r>
      <w:r w:rsidRPr="008D7CD6">
        <w:t>програма</w:t>
      </w:r>
      <w:r w:rsidRPr="008D7CD6">
        <w:rPr>
          <w:spacing w:val="1"/>
        </w:rPr>
        <w:t xml:space="preserve"> </w:t>
      </w:r>
      <w:r w:rsidRPr="008D7CD6">
        <w:t>за</w:t>
      </w:r>
      <w:r w:rsidRPr="008D7CD6">
        <w:rPr>
          <w:spacing w:val="1"/>
        </w:rPr>
        <w:t xml:space="preserve"> </w:t>
      </w:r>
      <w:r w:rsidRPr="008D7CD6">
        <w:t>управление</w:t>
      </w:r>
      <w:r w:rsidRPr="008D7CD6">
        <w:rPr>
          <w:spacing w:val="1"/>
        </w:rPr>
        <w:t xml:space="preserve"> </w:t>
      </w:r>
      <w:r w:rsidRPr="008D7CD6">
        <w:t>на</w:t>
      </w:r>
      <w:r w:rsidRPr="008D7CD6">
        <w:rPr>
          <w:spacing w:val="1"/>
        </w:rPr>
        <w:t xml:space="preserve"> </w:t>
      </w:r>
      <w:r w:rsidRPr="008D7CD6">
        <w:t>отпадъците</w:t>
      </w:r>
      <w:r w:rsidRPr="008D7CD6">
        <w:rPr>
          <w:spacing w:val="-2"/>
        </w:rPr>
        <w:t xml:space="preserve"> </w:t>
      </w:r>
      <w:r w:rsidRPr="008D7CD6">
        <w:t>може</w:t>
      </w:r>
      <w:r w:rsidRPr="008D7CD6">
        <w:rPr>
          <w:spacing w:val="-2"/>
        </w:rPr>
        <w:t xml:space="preserve"> </w:t>
      </w:r>
      <w:r w:rsidRPr="008D7CD6">
        <w:t>да</w:t>
      </w:r>
      <w:r w:rsidRPr="008D7CD6">
        <w:rPr>
          <w:spacing w:val="-1"/>
        </w:rPr>
        <w:t xml:space="preserve"> </w:t>
      </w:r>
      <w:r w:rsidRPr="008D7CD6">
        <w:t>възникне</w:t>
      </w:r>
      <w:r w:rsidRPr="008D7CD6">
        <w:rPr>
          <w:spacing w:val="-1"/>
        </w:rPr>
        <w:t xml:space="preserve"> </w:t>
      </w:r>
      <w:r w:rsidRPr="008D7CD6">
        <w:t>по</w:t>
      </w:r>
      <w:r w:rsidRPr="008D7CD6">
        <w:rPr>
          <w:spacing w:val="-1"/>
        </w:rPr>
        <w:t xml:space="preserve"> </w:t>
      </w:r>
      <w:r w:rsidRPr="008D7CD6">
        <w:t>различни причини:</w:t>
      </w:r>
    </w:p>
    <w:p w:rsidR="008D7CD6" w:rsidRPr="008D7CD6" w:rsidRDefault="008D7CD6" w:rsidP="0061364A">
      <w:pPr>
        <w:pStyle w:val="aa"/>
        <w:widowControl w:val="0"/>
        <w:numPr>
          <w:ilvl w:val="0"/>
          <w:numId w:val="85"/>
        </w:numPr>
        <w:tabs>
          <w:tab w:val="left" w:pos="709"/>
        </w:tabs>
        <w:autoSpaceDE w:val="0"/>
        <w:autoSpaceDN w:val="0"/>
        <w:spacing w:after="0"/>
        <w:ind w:left="0" w:firstLine="426"/>
        <w:contextualSpacing w:val="0"/>
        <w:jc w:val="both"/>
        <w:rPr>
          <w:rFonts w:ascii="Times New Roman" w:hAnsi="Times New Roman" w:cs="Times New Roman"/>
          <w:sz w:val="24"/>
        </w:rPr>
      </w:pPr>
      <w:r w:rsidRPr="008D7CD6">
        <w:rPr>
          <w:rFonts w:ascii="Times New Roman" w:hAnsi="Times New Roman" w:cs="Times New Roman"/>
          <w:sz w:val="24"/>
        </w:rPr>
        <w:t>в резултат от въздействието на „външни“ фактори - например промени в</w:t>
      </w:r>
      <w:r w:rsidRPr="008D7CD6">
        <w:rPr>
          <w:rFonts w:ascii="Times New Roman" w:hAnsi="Times New Roman" w:cs="Times New Roman"/>
          <w:spacing w:val="1"/>
          <w:sz w:val="24"/>
        </w:rPr>
        <w:t xml:space="preserve"> </w:t>
      </w:r>
      <w:r w:rsidRPr="008D7CD6">
        <w:rPr>
          <w:rFonts w:ascii="Times New Roman" w:hAnsi="Times New Roman" w:cs="Times New Roman"/>
          <w:sz w:val="24"/>
        </w:rPr>
        <w:t>изискванията на европейското и българското законодателство, които налагат промяна в</w:t>
      </w:r>
      <w:r w:rsidRPr="008D7CD6">
        <w:rPr>
          <w:rFonts w:ascii="Times New Roman" w:hAnsi="Times New Roman" w:cs="Times New Roman"/>
          <w:spacing w:val="1"/>
          <w:sz w:val="24"/>
        </w:rPr>
        <w:t xml:space="preserve"> </w:t>
      </w:r>
      <w:r w:rsidRPr="008D7CD6">
        <w:rPr>
          <w:rFonts w:ascii="Times New Roman" w:hAnsi="Times New Roman" w:cs="Times New Roman"/>
          <w:sz w:val="24"/>
        </w:rPr>
        <w:t>поставените в програмата стратегически и специфични цели и в съответните програмни</w:t>
      </w:r>
      <w:r w:rsidRPr="008D7CD6">
        <w:rPr>
          <w:rFonts w:ascii="Times New Roman" w:hAnsi="Times New Roman" w:cs="Times New Roman"/>
          <w:spacing w:val="-57"/>
          <w:sz w:val="24"/>
        </w:rPr>
        <w:t xml:space="preserve"> </w:t>
      </w:r>
      <w:r w:rsidRPr="008D7CD6">
        <w:rPr>
          <w:rFonts w:ascii="Times New Roman" w:hAnsi="Times New Roman" w:cs="Times New Roman"/>
          <w:sz w:val="24"/>
        </w:rPr>
        <w:t>мерки;</w:t>
      </w:r>
    </w:p>
    <w:p w:rsidR="008D7CD6" w:rsidRPr="008D7CD6" w:rsidRDefault="008D7CD6" w:rsidP="0061364A">
      <w:pPr>
        <w:pStyle w:val="aa"/>
        <w:widowControl w:val="0"/>
        <w:numPr>
          <w:ilvl w:val="0"/>
          <w:numId w:val="85"/>
        </w:numPr>
        <w:tabs>
          <w:tab w:val="left" w:pos="709"/>
        </w:tabs>
        <w:autoSpaceDE w:val="0"/>
        <w:autoSpaceDN w:val="0"/>
        <w:spacing w:after="0"/>
        <w:ind w:left="0" w:firstLine="426"/>
        <w:contextualSpacing w:val="0"/>
        <w:jc w:val="both"/>
        <w:rPr>
          <w:rFonts w:ascii="Times New Roman" w:hAnsi="Times New Roman" w:cs="Times New Roman"/>
          <w:sz w:val="24"/>
        </w:rPr>
      </w:pPr>
      <w:r w:rsidRPr="008D7CD6">
        <w:rPr>
          <w:rFonts w:ascii="Times New Roman" w:hAnsi="Times New Roman" w:cs="Times New Roman"/>
          <w:sz w:val="24"/>
        </w:rPr>
        <w:t>в резултат на фактори, свързани с изпълнението</w:t>
      </w:r>
      <w:r w:rsidRPr="008D7CD6">
        <w:rPr>
          <w:rFonts w:ascii="Times New Roman" w:hAnsi="Times New Roman" w:cs="Times New Roman"/>
          <w:spacing w:val="60"/>
          <w:sz w:val="24"/>
        </w:rPr>
        <w:t xml:space="preserve"> </w:t>
      </w:r>
      <w:r w:rsidRPr="008D7CD6">
        <w:rPr>
          <w:rFonts w:ascii="Times New Roman" w:hAnsi="Times New Roman" w:cs="Times New Roman"/>
          <w:sz w:val="24"/>
        </w:rPr>
        <w:t>- значително изоставане</w:t>
      </w:r>
      <w:r w:rsidRPr="008D7CD6">
        <w:rPr>
          <w:rFonts w:ascii="Times New Roman" w:hAnsi="Times New Roman" w:cs="Times New Roman"/>
          <w:spacing w:val="1"/>
          <w:sz w:val="24"/>
        </w:rPr>
        <w:t xml:space="preserve"> </w:t>
      </w:r>
      <w:r w:rsidRPr="008D7CD6">
        <w:rPr>
          <w:rFonts w:ascii="Times New Roman" w:hAnsi="Times New Roman" w:cs="Times New Roman"/>
          <w:sz w:val="24"/>
        </w:rPr>
        <w:t>в</w:t>
      </w:r>
      <w:r w:rsidRPr="008D7CD6">
        <w:rPr>
          <w:rFonts w:ascii="Times New Roman" w:hAnsi="Times New Roman" w:cs="Times New Roman"/>
          <w:spacing w:val="1"/>
          <w:sz w:val="24"/>
        </w:rPr>
        <w:t xml:space="preserve"> </w:t>
      </w:r>
      <w:r w:rsidRPr="008D7CD6">
        <w:rPr>
          <w:rFonts w:ascii="Times New Roman" w:hAnsi="Times New Roman" w:cs="Times New Roman"/>
          <w:sz w:val="24"/>
        </w:rPr>
        <w:t>изпълнението</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програмните</w:t>
      </w:r>
      <w:r w:rsidRPr="008D7CD6">
        <w:rPr>
          <w:rFonts w:ascii="Times New Roman" w:hAnsi="Times New Roman" w:cs="Times New Roman"/>
          <w:spacing w:val="1"/>
          <w:sz w:val="24"/>
        </w:rPr>
        <w:t xml:space="preserve"> </w:t>
      </w:r>
      <w:r w:rsidRPr="008D7CD6">
        <w:rPr>
          <w:rFonts w:ascii="Times New Roman" w:hAnsi="Times New Roman" w:cs="Times New Roman"/>
          <w:sz w:val="24"/>
        </w:rPr>
        <w:t>мерки</w:t>
      </w:r>
      <w:r w:rsidRPr="008D7CD6">
        <w:rPr>
          <w:rFonts w:ascii="Times New Roman" w:hAnsi="Times New Roman" w:cs="Times New Roman"/>
          <w:spacing w:val="1"/>
          <w:sz w:val="24"/>
        </w:rPr>
        <w:t xml:space="preserve"> </w:t>
      </w:r>
      <w:r w:rsidRPr="008D7CD6">
        <w:rPr>
          <w:rFonts w:ascii="Times New Roman" w:hAnsi="Times New Roman" w:cs="Times New Roman"/>
          <w:sz w:val="24"/>
        </w:rPr>
        <w:t>и/или</w:t>
      </w:r>
      <w:r w:rsidRPr="008D7CD6">
        <w:rPr>
          <w:rFonts w:ascii="Times New Roman" w:hAnsi="Times New Roman" w:cs="Times New Roman"/>
          <w:spacing w:val="1"/>
          <w:sz w:val="24"/>
        </w:rPr>
        <w:t xml:space="preserve"> </w:t>
      </w:r>
      <w:r w:rsidRPr="008D7CD6">
        <w:rPr>
          <w:rFonts w:ascii="Times New Roman" w:hAnsi="Times New Roman" w:cs="Times New Roman"/>
          <w:sz w:val="24"/>
        </w:rPr>
        <w:t>липса</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напредък</w:t>
      </w:r>
      <w:r w:rsidRPr="008D7CD6">
        <w:rPr>
          <w:rFonts w:ascii="Times New Roman" w:hAnsi="Times New Roman" w:cs="Times New Roman"/>
          <w:spacing w:val="1"/>
          <w:sz w:val="24"/>
        </w:rPr>
        <w:t xml:space="preserve"> </w:t>
      </w:r>
      <w:r w:rsidRPr="008D7CD6">
        <w:rPr>
          <w:rFonts w:ascii="Times New Roman" w:hAnsi="Times New Roman" w:cs="Times New Roman"/>
          <w:sz w:val="24"/>
        </w:rPr>
        <w:t>за</w:t>
      </w:r>
      <w:r w:rsidRPr="008D7CD6">
        <w:rPr>
          <w:rFonts w:ascii="Times New Roman" w:hAnsi="Times New Roman" w:cs="Times New Roman"/>
          <w:spacing w:val="1"/>
          <w:sz w:val="24"/>
        </w:rPr>
        <w:t xml:space="preserve"> </w:t>
      </w:r>
      <w:r w:rsidRPr="008D7CD6">
        <w:rPr>
          <w:rFonts w:ascii="Times New Roman" w:hAnsi="Times New Roman" w:cs="Times New Roman"/>
          <w:sz w:val="24"/>
        </w:rPr>
        <w:t>постигане</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целевите</w:t>
      </w:r>
      <w:r w:rsidRPr="008D7CD6">
        <w:rPr>
          <w:rFonts w:ascii="Times New Roman" w:hAnsi="Times New Roman" w:cs="Times New Roman"/>
          <w:spacing w:val="1"/>
          <w:sz w:val="24"/>
        </w:rPr>
        <w:t xml:space="preserve"> </w:t>
      </w:r>
      <w:r w:rsidRPr="008D7CD6">
        <w:rPr>
          <w:rFonts w:ascii="Times New Roman" w:hAnsi="Times New Roman" w:cs="Times New Roman"/>
          <w:sz w:val="24"/>
        </w:rPr>
        <w:t>индикатори</w:t>
      </w:r>
      <w:r w:rsidRPr="008D7CD6">
        <w:rPr>
          <w:rFonts w:ascii="Times New Roman" w:hAnsi="Times New Roman" w:cs="Times New Roman"/>
          <w:spacing w:val="1"/>
          <w:sz w:val="24"/>
        </w:rPr>
        <w:t xml:space="preserve"> </w:t>
      </w:r>
      <w:r w:rsidRPr="008D7CD6">
        <w:rPr>
          <w:rFonts w:ascii="Times New Roman" w:hAnsi="Times New Roman" w:cs="Times New Roman"/>
          <w:sz w:val="24"/>
        </w:rPr>
        <w:t>въпреки</w:t>
      </w:r>
      <w:r w:rsidRPr="008D7CD6">
        <w:rPr>
          <w:rFonts w:ascii="Times New Roman" w:hAnsi="Times New Roman" w:cs="Times New Roman"/>
          <w:spacing w:val="1"/>
          <w:sz w:val="24"/>
        </w:rPr>
        <w:t xml:space="preserve"> </w:t>
      </w:r>
      <w:r w:rsidRPr="008D7CD6">
        <w:rPr>
          <w:rFonts w:ascii="Times New Roman" w:hAnsi="Times New Roman" w:cs="Times New Roman"/>
          <w:sz w:val="24"/>
        </w:rPr>
        <w:t>изпълнението</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програмните</w:t>
      </w:r>
      <w:r w:rsidRPr="008D7CD6">
        <w:rPr>
          <w:rFonts w:ascii="Times New Roman" w:hAnsi="Times New Roman" w:cs="Times New Roman"/>
          <w:spacing w:val="1"/>
          <w:sz w:val="24"/>
        </w:rPr>
        <w:t xml:space="preserve"> </w:t>
      </w:r>
      <w:r w:rsidRPr="008D7CD6">
        <w:rPr>
          <w:rFonts w:ascii="Times New Roman" w:hAnsi="Times New Roman" w:cs="Times New Roman"/>
          <w:sz w:val="24"/>
        </w:rPr>
        <w:t>мерки,</w:t>
      </w:r>
      <w:r w:rsidRPr="008D7CD6">
        <w:rPr>
          <w:rFonts w:ascii="Times New Roman" w:hAnsi="Times New Roman" w:cs="Times New Roman"/>
          <w:spacing w:val="1"/>
          <w:sz w:val="24"/>
        </w:rPr>
        <w:t xml:space="preserve"> </w:t>
      </w:r>
      <w:r w:rsidRPr="008D7CD6">
        <w:rPr>
          <w:rFonts w:ascii="Times New Roman" w:hAnsi="Times New Roman" w:cs="Times New Roman"/>
          <w:sz w:val="24"/>
        </w:rPr>
        <w:t>което</w:t>
      </w:r>
      <w:r w:rsidRPr="008D7CD6">
        <w:rPr>
          <w:rFonts w:ascii="Times New Roman" w:hAnsi="Times New Roman" w:cs="Times New Roman"/>
          <w:spacing w:val="1"/>
          <w:sz w:val="24"/>
        </w:rPr>
        <w:t xml:space="preserve"> </w:t>
      </w:r>
      <w:r w:rsidRPr="008D7CD6">
        <w:rPr>
          <w:rFonts w:ascii="Times New Roman" w:hAnsi="Times New Roman" w:cs="Times New Roman"/>
          <w:sz w:val="24"/>
        </w:rPr>
        <w:t>налага</w:t>
      </w:r>
      <w:r w:rsidRPr="008D7CD6">
        <w:rPr>
          <w:rFonts w:ascii="Times New Roman" w:hAnsi="Times New Roman" w:cs="Times New Roman"/>
          <w:spacing w:val="1"/>
          <w:sz w:val="24"/>
        </w:rPr>
        <w:t xml:space="preserve"> </w:t>
      </w:r>
      <w:r w:rsidRPr="008D7CD6">
        <w:rPr>
          <w:rFonts w:ascii="Times New Roman" w:hAnsi="Times New Roman" w:cs="Times New Roman"/>
          <w:sz w:val="24"/>
        </w:rPr>
        <w:t>прилагането</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допълнителни</w:t>
      </w:r>
      <w:r w:rsidRPr="008D7CD6">
        <w:rPr>
          <w:rFonts w:ascii="Times New Roman" w:hAnsi="Times New Roman" w:cs="Times New Roman"/>
          <w:spacing w:val="1"/>
          <w:sz w:val="24"/>
        </w:rPr>
        <w:t xml:space="preserve"> </w:t>
      </w:r>
      <w:r w:rsidRPr="008D7CD6">
        <w:rPr>
          <w:rFonts w:ascii="Times New Roman" w:hAnsi="Times New Roman" w:cs="Times New Roman"/>
          <w:sz w:val="24"/>
        </w:rPr>
        <w:t>мерки</w:t>
      </w:r>
      <w:r w:rsidRPr="008D7CD6">
        <w:rPr>
          <w:rFonts w:ascii="Times New Roman" w:hAnsi="Times New Roman" w:cs="Times New Roman"/>
          <w:spacing w:val="1"/>
          <w:sz w:val="24"/>
        </w:rPr>
        <w:t xml:space="preserve"> </w:t>
      </w:r>
      <w:r w:rsidRPr="008D7CD6">
        <w:rPr>
          <w:rFonts w:ascii="Times New Roman" w:hAnsi="Times New Roman" w:cs="Times New Roman"/>
          <w:sz w:val="24"/>
        </w:rPr>
        <w:t>към</w:t>
      </w:r>
      <w:r w:rsidRPr="008D7CD6">
        <w:rPr>
          <w:rFonts w:ascii="Times New Roman" w:hAnsi="Times New Roman" w:cs="Times New Roman"/>
          <w:spacing w:val="1"/>
          <w:sz w:val="24"/>
        </w:rPr>
        <w:t xml:space="preserve"> </w:t>
      </w:r>
      <w:r w:rsidRPr="008D7CD6">
        <w:rPr>
          <w:rFonts w:ascii="Times New Roman" w:hAnsi="Times New Roman" w:cs="Times New Roman"/>
          <w:sz w:val="24"/>
        </w:rPr>
        <w:t>вече</w:t>
      </w:r>
      <w:r w:rsidRPr="008D7CD6">
        <w:rPr>
          <w:rFonts w:ascii="Times New Roman" w:hAnsi="Times New Roman" w:cs="Times New Roman"/>
          <w:spacing w:val="1"/>
          <w:sz w:val="24"/>
        </w:rPr>
        <w:t xml:space="preserve"> </w:t>
      </w:r>
      <w:r w:rsidRPr="008D7CD6">
        <w:rPr>
          <w:rFonts w:ascii="Times New Roman" w:hAnsi="Times New Roman" w:cs="Times New Roman"/>
          <w:sz w:val="24"/>
        </w:rPr>
        <w:t>приетите</w:t>
      </w:r>
      <w:r w:rsidRPr="008D7CD6">
        <w:rPr>
          <w:rFonts w:ascii="Times New Roman" w:hAnsi="Times New Roman" w:cs="Times New Roman"/>
          <w:spacing w:val="1"/>
          <w:sz w:val="24"/>
        </w:rPr>
        <w:t xml:space="preserve"> </w:t>
      </w:r>
      <w:r w:rsidRPr="008D7CD6">
        <w:rPr>
          <w:rFonts w:ascii="Times New Roman" w:hAnsi="Times New Roman" w:cs="Times New Roman"/>
          <w:sz w:val="24"/>
        </w:rPr>
        <w:t>или</w:t>
      </w:r>
      <w:r w:rsidRPr="008D7CD6">
        <w:rPr>
          <w:rFonts w:ascii="Times New Roman" w:hAnsi="Times New Roman" w:cs="Times New Roman"/>
          <w:spacing w:val="1"/>
          <w:sz w:val="24"/>
        </w:rPr>
        <w:t xml:space="preserve"> </w:t>
      </w:r>
      <w:r w:rsidRPr="008D7CD6">
        <w:rPr>
          <w:rFonts w:ascii="Times New Roman" w:hAnsi="Times New Roman" w:cs="Times New Roman"/>
          <w:sz w:val="24"/>
        </w:rPr>
        <w:t>замяна</w:t>
      </w:r>
      <w:r w:rsidRPr="008D7CD6">
        <w:rPr>
          <w:rFonts w:ascii="Times New Roman" w:hAnsi="Times New Roman" w:cs="Times New Roman"/>
          <w:spacing w:val="1"/>
          <w:sz w:val="24"/>
        </w:rPr>
        <w:t xml:space="preserve"> </w:t>
      </w:r>
      <w:r w:rsidRPr="008D7CD6">
        <w:rPr>
          <w:rFonts w:ascii="Times New Roman" w:hAnsi="Times New Roman" w:cs="Times New Roman"/>
          <w:sz w:val="24"/>
        </w:rPr>
        <w:t>на</w:t>
      </w:r>
      <w:r w:rsidRPr="008D7CD6">
        <w:rPr>
          <w:rFonts w:ascii="Times New Roman" w:hAnsi="Times New Roman" w:cs="Times New Roman"/>
          <w:spacing w:val="1"/>
          <w:sz w:val="24"/>
        </w:rPr>
        <w:t xml:space="preserve"> </w:t>
      </w:r>
      <w:r w:rsidRPr="008D7CD6">
        <w:rPr>
          <w:rFonts w:ascii="Times New Roman" w:hAnsi="Times New Roman" w:cs="Times New Roman"/>
          <w:sz w:val="24"/>
        </w:rPr>
        <w:t>някои</w:t>
      </w:r>
      <w:r w:rsidRPr="008D7CD6">
        <w:rPr>
          <w:rFonts w:ascii="Times New Roman" w:hAnsi="Times New Roman" w:cs="Times New Roman"/>
          <w:spacing w:val="1"/>
          <w:sz w:val="24"/>
        </w:rPr>
        <w:t xml:space="preserve"> </w:t>
      </w:r>
      <w:r w:rsidRPr="008D7CD6">
        <w:rPr>
          <w:rFonts w:ascii="Times New Roman" w:hAnsi="Times New Roman" w:cs="Times New Roman"/>
          <w:sz w:val="24"/>
        </w:rPr>
        <w:t>от</w:t>
      </w:r>
      <w:r w:rsidRPr="008D7CD6">
        <w:rPr>
          <w:rFonts w:ascii="Times New Roman" w:hAnsi="Times New Roman" w:cs="Times New Roman"/>
          <w:spacing w:val="1"/>
          <w:sz w:val="24"/>
        </w:rPr>
        <w:t xml:space="preserve"> </w:t>
      </w:r>
      <w:r w:rsidRPr="008D7CD6">
        <w:rPr>
          <w:rFonts w:ascii="Times New Roman" w:hAnsi="Times New Roman" w:cs="Times New Roman"/>
          <w:sz w:val="24"/>
        </w:rPr>
        <w:t>приетите</w:t>
      </w:r>
      <w:r w:rsidRPr="008D7CD6">
        <w:rPr>
          <w:rFonts w:ascii="Times New Roman" w:hAnsi="Times New Roman" w:cs="Times New Roman"/>
          <w:spacing w:val="-2"/>
          <w:sz w:val="24"/>
        </w:rPr>
        <w:t xml:space="preserve"> </w:t>
      </w:r>
      <w:r w:rsidRPr="008D7CD6">
        <w:rPr>
          <w:rFonts w:ascii="Times New Roman" w:hAnsi="Times New Roman" w:cs="Times New Roman"/>
          <w:sz w:val="24"/>
        </w:rPr>
        <w:t>мерки,</w:t>
      </w:r>
      <w:r w:rsidRPr="008D7CD6">
        <w:rPr>
          <w:rFonts w:ascii="Times New Roman" w:hAnsi="Times New Roman" w:cs="Times New Roman"/>
          <w:spacing w:val="-1"/>
          <w:sz w:val="24"/>
        </w:rPr>
        <w:t xml:space="preserve"> </w:t>
      </w:r>
      <w:r w:rsidRPr="008D7CD6">
        <w:rPr>
          <w:rFonts w:ascii="Times New Roman" w:hAnsi="Times New Roman" w:cs="Times New Roman"/>
          <w:sz w:val="24"/>
        </w:rPr>
        <w:t>които</w:t>
      </w:r>
      <w:r w:rsidRPr="008D7CD6">
        <w:rPr>
          <w:rFonts w:ascii="Times New Roman" w:hAnsi="Times New Roman" w:cs="Times New Roman"/>
          <w:spacing w:val="-3"/>
          <w:sz w:val="24"/>
        </w:rPr>
        <w:t xml:space="preserve"> </w:t>
      </w:r>
      <w:r w:rsidRPr="008D7CD6">
        <w:rPr>
          <w:rFonts w:ascii="Times New Roman" w:hAnsi="Times New Roman" w:cs="Times New Roman"/>
          <w:sz w:val="24"/>
        </w:rPr>
        <w:t>не</w:t>
      </w:r>
      <w:r w:rsidRPr="008D7CD6">
        <w:rPr>
          <w:rFonts w:ascii="Times New Roman" w:hAnsi="Times New Roman" w:cs="Times New Roman"/>
          <w:spacing w:val="-2"/>
          <w:sz w:val="24"/>
        </w:rPr>
        <w:t xml:space="preserve"> </w:t>
      </w:r>
      <w:r w:rsidRPr="008D7CD6">
        <w:rPr>
          <w:rFonts w:ascii="Times New Roman" w:hAnsi="Times New Roman" w:cs="Times New Roman"/>
          <w:sz w:val="24"/>
        </w:rPr>
        <w:t>дават очаквания</w:t>
      </w:r>
      <w:r w:rsidRPr="008D7CD6">
        <w:rPr>
          <w:rFonts w:ascii="Times New Roman" w:hAnsi="Times New Roman" w:cs="Times New Roman"/>
          <w:spacing w:val="-1"/>
          <w:sz w:val="24"/>
        </w:rPr>
        <w:t xml:space="preserve"> </w:t>
      </w:r>
      <w:r w:rsidRPr="008D7CD6">
        <w:rPr>
          <w:rFonts w:ascii="Times New Roman" w:hAnsi="Times New Roman" w:cs="Times New Roman"/>
          <w:sz w:val="24"/>
        </w:rPr>
        <w:t>предварително</w:t>
      </w:r>
      <w:r w:rsidRPr="008D7CD6">
        <w:rPr>
          <w:rFonts w:ascii="Times New Roman" w:hAnsi="Times New Roman" w:cs="Times New Roman"/>
          <w:spacing w:val="-1"/>
          <w:sz w:val="24"/>
        </w:rPr>
        <w:t xml:space="preserve"> </w:t>
      </w:r>
      <w:r w:rsidRPr="008D7CD6">
        <w:rPr>
          <w:rFonts w:ascii="Times New Roman" w:hAnsi="Times New Roman" w:cs="Times New Roman"/>
          <w:sz w:val="24"/>
        </w:rPr>
        <w:t>резултат.</w:t>
      </w:r>
    </w:p>
    <w:p w:rsidR="008D7CD6" w:rsidRPr="008D7CD6" w:rsidRDefault="008D7CD6" w:rsidP="008D7CD6">
      <w:pPr>
        <w:pStyle w:val="ac"/>
        <w:spacing w:line="276" w:lineRule="auto"/>
        <w:ind w:left="0" w:firstLine="425"/>
      </w:pPr>
      <w:r w:rsidRPr="008D7CD6">
        <w:t>С</w:t>
      </w:r>
      <w:r w:rsidRPr="008D7CD6">
        <w:rPr>
          <w:spacing w:val="1"/>
        </w:rPr>
        <w:t xml:space="preserve"> </w:t>
      </w:r>
      <w:r w:rsidRPr="008D7CD6">
        <w:t>оглед</w:t>
      </w:r>
      <w:r w:rsidRPr="008D7CD6">
        <w:rPr>
          <w:spacing w:val="1"/>
        </w:rPr>
        <w:t xml:space="preserve"> </w:t>
      </w:r>
      <w:r w:rsidRPr="008D7CD6">
        <w:t>значението</w:t>
      </w:r>
      <w:r w:rsidRPr="008D7CD6">
        <w:rPr>
          <w:spacing w:val="1"/>
        </w:rPr>
        <w:t xml:space="preserve"> </w:t>
      </w:r>
      <w:r w:rsidRPr="008D7CD6">
        <w:t>на</w:t>
      </w:r>
      <w:r w:rsidRPr="008D7CD6">
        <w:rPr>
          <w:spacing w:val="1"/>
        </w:rPr>
        <w:t xml:space="preserve"> </w:t>
      </w:r>
      <w:r w:rsidRPr="008D7CD6">
        <w:t>изпълнението</w:t>
      </w:r>
      <w:r w:rsidRPr="008D7CD6">
        <w:rPr>
          <w:spacing w:val="1"/>
        </w:rPr>
        <w:t xml:space="preserve"> </w:t>
      </w:r>
      <w:r w:rsidRPr="008D7CD6">
        <w:t>на</w:t>
      </w:r>
      <w:r w:rsidRPr="008D7CD6">
        <w:rPr>
          <w:spacing w:val="1"/>
        </w:rPr>
        <w:t xml:space="preserve"> </w:t>
      </w:r>
      <w:r w:rsidRPr="008D7CD6">
        <w:t>целите</w:t>
      </w:r>
      <w:r w:rsidRPr="008D7CD6">
        <w:rPr>
          <w:spacing w:val="1"/>
        </w:rPr>
        <w:t xml:space="preserve"> </w:t>
      </w:r>
      <w:r w:rsidRPr="008D7CD6">
        <w:t>в</w:t>
      </w:r>
      <w:r w:rsidRPr="008D7CD6">
        <w:rPr>
          <w:spacing w:val="1"/>
        </w:rPr>
        <w:t xml:space="preserve"> </w:t>
      </w:r>
      <w:r w:rsidRPr="008D7CD6">
        <w:t>общинските</w:t>
      </w:r>
      <w:r w:rsidRPr="008D7CD6">
        <w:rPr>
          <w:spacing w:val="1"/>
        </w:rPr>
        <w:t xml:space="preserve"> </w:t>
      </w:r>
      <w:r w:rsidRPr="008D7CD6">
        <w:t>програми</w:t>
      </w:r>
      <w:r w:rsidRPr="008D7CD6">
        <w:rPr>
          <w:spacing w:val="1"/>
        </w:rPr>
        <w:t xml:space="preserve"> </w:t>
      </w:r>
      <w:r w:rsidRPr="008D7CD6">
        <w:t>за</w:t>
      </w:r>
      <w:r w:rsidRPr="008D7CD6">
        <w:rPr>
          <w:spacing w:val="-57"/>
        </w:rPr>
        <w:t xml:space="preserve"> </w:t>
      </w:r>
      <w:r w:rsidRPr="008D7CD6">
        <w:t>управление</w:t>
      </w:r>
      <w:r w:rsidRPr="008D7CD6">
        <w:rPr>
          <w:spacing w:val="1"/>
        </w:rPr>
        <w:t xml:space="preserve"> </w:t>
      </w:r>
      <w:r w:rsidRPr="008D7CD6">
        <w:t>на</w:t>
      </w:r>
      <w:r w:rsidRPr="008D7CD6">
        <w:rPr>
          <w:spacing w:val="1"/>
        </w:rPr>
        <w:t xml:space="preserve"> </w:t>
      </w:r>
      <w:r w:rsidRPr="008D7CD6">
        <w:t>отпадъците</w:t>
      </w:r>
      <w:r w:rsidRPr="008D7CD6">
        <w:rPr>
          <w:spacing w:val="1"/>
        </w:rPr>
        <w:t xml:space="preserve"> </w:t>
      </w:r>
      <w:r w:rsidRPr="008D7CD6">
        <w:t>за</w:t>
      </w:r>
      <w:r w:rsidRPr="008D7CD6">
        <w:rPr>
          <w:spacing w:val="1"/>
        </w:rPr>
        <w:t xml:space="preserve"> </w:t>
      </w:r>
      <w:r w:rsidRPr="008D7CD6">
        <w:t>изпълнение</w:t>
      </w:r>
      <w:r w:rsidRPr="008D7CD6">
        <w:rPr>
          <w:spacing w:val="1"/>
        </w:rPr>
        <w:t xml:space="preserve"> </w:t>
      </w:r>
      <w:r w:rsidRPr="008D7CD6">
        <w:t>на</w:t>
      </w:r>
      <w:r w:rsidRPr="008D7CD6">
        <w:rPr>
          <w:spacing w:val="1"/>
        </w:rPr>
        <w:t xml:space="preserve"> </w:t>
      </w:r>
      <w:r w:rsidRPr="008D7CD6">
        <w:t>националните</w:t>
      </w:r>
      <w:r w:rsidRPr="008D7CD6">
        <w:rPr>
          <w:spacing w:val="1"/>
        </w:rPr>
        <w:t xml:space="preserve"> </w:t>
      </w:r>
      <w:r w:rsidRPr="008D7CD6">
        <w:t>цели,</w:t>
      </w:r>
      <w:r w:rsidRPr="008D7CD6">
        <w:rPr>
          <w:spacing w:val="1"/>
        </w:rPr>
        <w:t xml:space="preserve"> </w:t>
      </w:r>
      <w:r w:rsidRPr="008D7CD6">
        <w:t>които</w:t>
      </w:r>
      <w:r w:rsidRPr="008D7CD6">
        <w:rPr>
          <w:spacing w:val="1"/>
        </w:rPr>
        <w:t xml:space="preserve"> </w:t>
      </w:r>
      <w:r w:rsidRPr="008D7CD6">
        <w:t>страната</w:t>
      </w:r>
      <w:r w:rsidRPr="008D7CD6">
        <w:rPr>
          <w:spacing w:val="1"/>
        </w:rPr>
        <w:t xml:space="preserve"> </w:t>
      </w:r>
      <w:r w:rsidRPr="008D7CD6">
        <w:t>докладва на ЕК, общината следва да предвиди междинна оценка на програмата след</w:t>
      </w:r>
      <w:r w:rsidRPr="008D7CD6">
        <w:rPr>
          <w:spacing w:val="1"/>
        </w:rPr>
        <w:t xml:space="preserve"> </w:t>
      </w:r>
      <w:r w:rsidRPr="008D7CD6">
        <w:t>тригодишен</w:t>
      </w:r>
      <w:r w:rsidRPr="008D7CD6">
        <w:rPr>
          <w:spacing w:val="1"/>
        </w:rPr>
        <w:t xml:space="preserve"> </w:t>
      </w:r>
      <w:r w:rsidRPr="008D7CD6">
        <w:t>срок</w:t>
      </w:r>
      <w:r w:rsidRPr="008D7CD6">
        <w:rPr>
          <w:spacing w:val="1"/>
        </w:rPr>
        <w:t xml:space="preserve"> </w:t>
      </w:r>
      <w:r w:rsidRPr="008D7CD6">
        <w:t>на</w:t>
      </w:r>
      <w:r w:rsidRPr="008D7CD6">
        <w:rPr>
          <w:spacing w:val="1"/>
        </w:rPr>
        <w:t xml:space="preserve"> </w:t>
      </w:r>
      <w:r w:rsidRPr="008D7CD6">
        <w:t>изпълнение,</w:t>
      </w:r>
      <w:r w:rsidRPr="008D7CD6">
        <w:rPr>
          <w:spacing w:val="1"/>
        </w:rPr>
        <w:t xml:space="preserve"> </w:t>
      </w:r>
      <w:r w:rsidRPr="008D7CD6">
        <w:t>която</w:t>
      </w:r>
      <w:r w:rsidRPr="008D7CD6">
        <w:rPr>
          <w:spacing w:val="1"/>
        </w:rPr>
        <w:t xml:space="preserve"> </w:t>
      </w:r>
      <w:r w:rsidRPr="008D7CD6">
        <w:t>ще</w:t>
      </w:r>
      <w:r w:rsidRPr="008D7CD6">
        <w:rPr>
          <w:spacing w:val="1"/>
        </w:rPr>
        <w:t xml:space="preserve"> </w:t>
      </w:r>
      <w:r w:rsidRPr="008D7CD6">
        <w:t>посочи</w:t>
      </w:r>
      <w:r w:rsidRPr="008D7CD6">
        <w:rPr>
          <w:spacing w:val="1"/>
        </w:rPr>
        <w:t xml:space="preserve"> </w:t>
      </w:r>
      <w:r w:rsidRPr="008D7CD6">
        <w:t>тенденциите</w:t>
      </w:r>
      <w:r w:rsidRPr="008D7CD6">
        <w:rPr>
          <w:spacing w:val="1"/>
        </w:rPr>
        <w:t xml:space="preserve"> </w:t>
      </w:r>
      <w:r w:rsidRPr="008D7CD6">
        <w:t>и</w:t>
      </w:r>
      <w:r w:rsidRPr="008D7CD6">
        <w:rPr>
          <w:spacing w:val="1"/>
        </w:rPr>
        <w:t xml:space="preserve"> </w:t>
      </w:r>
      <w:r w:rsidRPr="008D7CD6">
        <w:t>степента</w:t>
      </w:r>
      <w:r w:rsidRPr="008D7CD6">
        <w:rPr>
          <w:spacing w:val="1"/>
        </w:rPr>
        <w:t xml:space="preserve"> </w:t>
      </w:r>
      <w:r w:rsidRPr="008D7CD6">
        <w:t>на</w:t>
      </w:r>
      <w:r w:rsidRPr="008D7CD6">
        <w:rPr>
          <w:spacing w:val="1"/>
        </w:rPr>
        <w:t xml:space="preserve"> </w:t>
      </w:r>
      <w:r w:rsidRPr="008D7CD6">
        <w:t>изпълнение на програмните цели. В съответствие с изводите от оценката следва да се</w:t>
      </w:r>
      <w:r w:rsidRPr="008D7CD6">
        <w:rPr>
          <w:spacing w:val="1"/>
        </w:rPr>
        <w:t xml:space="preserve"> </w:t>
      </w:r>
      <w:r w:rsidRPr="008D7CD6">
        <w:lastRenderedPageBreak/>
        <w:t>извърши актуализация на програмата, ако се налага. Ако обаче в резултат на промени в</w:t>
      </w:r>
      <w:r w:rsidRPr="008D7CD6">
        <w:rPr>
          <w:spacing w:val="1"/>
        </w:rPr>
        <w:t xml:space="preserve"> </w:t>
      </w:r>
      <w:r w:rsidRPr="008D7CD6">
        <w:t>обстоятелствата се налага да се направи актуализация в друг времеви период, то тя</w:t>
      </w:r>
      <w:r w:rsidRPr="008D7CD6">
        <w:rPr>
          <w:spacing w:val="1"/>
        </w:rPr>
        <w:t xml:space="preserve"> </w:t>
      </w:r>
      <w:r w:rsidRPr="008D7CD6">
        <w:t>може</w:t>
      </w:r>
      <w:r w:rsidRPr="008D7CD6">
        <w:rPr>
          <w:spacing w:val="1"/>
        </w:rPr>
        <w:t xml:space="preserve"> </w:t>
      </w:r>
      <w:r w:rsidRPr="008D7CD6">
        <w:t>да</w:t>
      </w:r>
      <w:r w:rsidRPr="008D7CD6">
        <w:rPr>
          <w:spacing w:val="1"/>
        </w:rPr>
        <w:t xml:space="preserve"> </w:t>
      </w:r>
      <w:r w:rsidRPr="008D7CD6">
        <w:t>се</w:t>
      </w:r>
      <w:r w:rsidRPr="008D7CD6">
        <w:rPr>
          <w:spacing w:val="1"/>
        </w:rPr>
        <w:t xml:space="preserve"> </w:t>
      </w:r>
      <w:r w:rsidRPr="008D7CD6">
        <w:t>извърши</w:t>
      </w:r>
      <w:r w:rsidRPr="008D7CD6">
        <w:rPr>
          <w:spacing w:val="1"/>
        </w:rPr>
        <w:t xml:space="preserve"> </w:t>
      </w:r>
      <w:r w:rsidRPr="008D7CD6">
        <w:t>по</w:t>
      </w:r>
      <w:r w:rsidRPr="008D7CD6">
        <w:rPr>
          <w:spacing w:val="1"/>
        </w:rPr>
        <w:t xml:space="preserve"> </w:t>
      </w:r>
      <w:r w:rsidRPr="008D7CD6">
        <w:t>всяко</w:t>
      </w:r>
      <w:r w:rsidRPr="008D7CD6">
        <w:rPr>
          <w:spacing w:val="1"/>
        </w:rPr>
        <w:t xml:space="preserve"> </w:t>
      </w:r>
      <w:r w:rsidRPr="008D7CD6">
        <w:t>време</w:t>
      </w:r>
      <w:r w:rsidRPr="008D7CD6">
        <w:rPr>
          <w:spacing w:val="1"/>
        </w:rPr>
        <w:t xml:space="preserve"> </w:t>
      </w:r>
      <w:r w:rsidRPr="008D7CD6">
        <w:t>от</w:t>
      </w:r>
      <w:r w:rsidRPr="008D7CD6">
        <w:rPr>
          <w:spacing w:val="1"/>
        </w:rPr>
        <w:t xml:space="preserve"> </w:t>
      </w:r>
      <w:r w:rsidRPr="008D7CD6">
        <w:t>изпълнението</w:t>
      </w:r>
      <w:r w:rsidRPr="008D7CD6">
        <w:rPr>
          <w:spacing w:val="1"/>
        </w:rPr>
        <w:t xml:space="preserve"> </w:t>
      </w:r>
      <w:r w:rsidRPr="008D7CD6">
        <w:t>на</w:t>
      </w:r>
      <w:r w:rsidRPr="008D7CD6">
        <w:rPr>
          <w:spacing w:val="1"/>
        </w:rPr>
        <w:t xml:space="preserve"> </w:t>
      </w:r>
      <w:r w:rsidRPr="008D7CD6">
        <w:t>общинската</w:t>
      </w:r>
      <w:r w:rsidRPr="008D7CD6">
        <w:rPr>
          <w:spacing w:val="1"/>
        </w:rPr>
        <w:t xml:space="preserve"> </w:t>
      </w:r>
      <w:r w:rsidRPr="008D7CD6">
        <w:t>програма</w:t>
      </w:r>
      <w:r w:rsidRPr="008D7CD6">
        <w:rPr>
          <w:spacing w:val="1"/>
        </w:rPr>
        <w:t xml:space="preserve"> </w:t>
      </w:r>
      <w:r w:rsidRPr="008D7CD6">
        <w:t>за</w:t>
      </w:r>
      <w:r w:rsidRPr="008D7CD6">
        <w:rPr>
          <w:spacing w:val="1"/>
        </w:rPr>
        <w:t xml:space="preserve"> </w:t>
      </w:r>
      <w:r w:rsidRPr="008D7CD6">
        <w:t>управление</w:t>
      </w:r>
      <w:r w:rsidRPr="008D7CD6">
        <w:rPr>
          <w:spacing w:val="-2"/>
        </w:rPr>
        <w:t xml:space="preserve"> </w:t>
      </w:r>
      <w:r w:rsidRPr="008D7CD6">
        <w:t>на</w:t>
      </w:r>
      <w:r w:rsidRPr="008D7CD6">
        <w:rPr>
          <w:spacing w:val="-1"/>
        </w:rPr>
        <w:t xml:space="preserve"> </w:t>
      </w:r>
      <w:r w:rsidRPr="008D7CD6">
        <w:t>отпадъците.</w:t>
      </w:r>
    </w:p>
    <w:p w:rsidR="00EA4A85" w:rsidRPr="008D7CD6" w:rsidRDefault="008D7CD6" w:rsidP="007B45E7">
      <w:pPr>
        <w:pStyle w:val="ac"/>
        <w:spacing w:line="276" w:lineRule="auto"/>
        <w:ind w:left="0" w:firstLine="425"/>
        <w:rPr>
          <w:b/>
          <w:color w:val="006600"/>
          <w:sz w:val="28"/>
          <w:szCs w:val="28"/>
        </w:rPr>
      </w:pPr>
      <w:r w:rsidRPr="008D7CD6">
        <w:t>Процедурата</w:t>
      </w:r>
      <w:r w:rsidRPr="008D7CD6">
        <w:rPr>
          <w:spacing w:val="1"/>
        </w:rPr>
        <w:t xml:space="preserve"> </w:t>
      </w:r>
      <w:r w:rsidRPr="008D7CD6">
        <w:t>за</w:t>
      </w:r>
      <w:r w:rsidRPr="008D7CD6">
        <w:rPr>
          <w:spacing w:val="1"/>
        </w:rPr>
        <w:t xml:space="preserve"> </w:t>
      </w:r>
      <w:r w:rsidRPr="008D7CD6">
        <w:t>актуализация</w:t>
      </w:r>
      <w:r w:rsidRPr="008D7CD6">
        <w:rPr>
          <w:spacing w:val="1"/>
        </w:rPr>
        <w:t xml:space="preserve"> </w:t>
      </w:r>
      <w:r w:rsidRPr="008D7CD6">
        <w:t>на</w:t>
      </w:r>
      <w:r w:rsidRPr="008D7CD6">
        <w:rPr>
          <w:spacing w:val="1"/>
        </w:rPr>
        <w:t xml:space="preserve"> </w:t>
      </w:r>
      <w:r w:rsidRPr="008D7CD6">
        <w:t>общинската</w:t>
      </w:r>
      <w:r w:rsidRPr="008D7CD6">
        <w:rPr>
          <w:spacing w:val="1"/>
        </w:rPr>
        <w:t xml:space="preserve"> </w:t>
      </w:r>
      <w:r w:rsidRPr="008D7CD6">
        <w:t>програма</w:t>
      </w:r>
      <w:r w:rsidRPr="008D7CD6">
        <w:rPr>
          <w:spacing w:val="1"/>
        </w:rPr>
        <w:t xml:space="preserve"> </w:t>
      </w:r>
      <w:r w:rsidRPr="008D7CD6">
        <w:t>за</w:t>
      </w:r>
      <w:r w:rsidRPr="008D7CD6">
        <w:rPr>
          <w:spacing w:val="1"/>
        </w:rPr>
        <w:t xml:space="preserve"> </w:t>
      </w:r>
      <w:r w:rsidRPr="008D7CD6">
        <w:t>управление</w:t>
      </w:r>
      <w:r w:rsidRPr="008D7CD6">
        <w:rPr>
          <w:spacing w:val="1"/>
        </w:rPr>
        <w:t xml:space="preserve"> </w:t>
      </w:r>
      <w:r w:rsidRPr="008D7CD6">
        <w:t>на</w:t>
      </w:r>
      <w:r w:rsidRPr="008D7CD6">
        <w:rPr>
          <w:spacing w:val="1"/>
        </w:rPr>
        <w:t xml:space="preserve"> </w:t>
      </w:r>
      <w:r w:rsidRPr="008D7CD6">
        <w:t>отпадъците</w:t>
      </w:r>
      <w:r w:rsidRPr="008D7CD6">
        <w:rPr>
          <w:spacing w:val="1"/>
        </w:rPr>
        <w:t xml:space="preserve"> </w:t>
      </w:r>
      <w:r w:rsidRPr="008D7CD6">
        <w:t>следва</w:t>
      </w:r>
      <w:r w:rsidRPr="008D7CD6">
        <w:rPr>
          <w:spacing w:val="1"/>
        </w:rPr>
        <w:t xml:space="preserve"> </w:t>
      </w:r>
      <w:r w:rsidRPr="008D7CD6">
        <w:t>процедурата</w:t>
      </w:r>
      <w:r w:rsidRPr="008D7CD6">
        <w:rPr>
          <w:spacing w:val="1"/>
        </w:rPr>
        <w:t xml:space="preserve"> </w:t>
      </w:r>
      <w:r w:rsidRPr="008D7CD6">
        <w:t>за</w:t>
      </w:r>
      <w:r w:rsidRPr="008D7CD6">
        <w:rPr>
          <w:spacing w:val="1"/>
        </w:rPr>
        <w:t xml:space="preserve"> </w:t>
      </w:r>
      <w:r w:rsidRPr="008D7CD6">
        <w:t>разработване</w:t>
      </w:r>
      <w:r w:rsidRPr="008D7CD6">
        <w:rPr>
          <w:spacing w:val="1"/>
        </w:rPr>
        <w:t xml:space="preserve"> </w:t>
      </w:r>
      <w:r w:rsidRPr="008D7CD6">
        <w:t>и</w:t>
      </w:r>
      <w:r w:rsidRPr="008D7CD6">
        <w:rPr>
          <w:spacing w:val="1"/>
        </w:rPr>
        <w:t xml:space="preserve"> </w:t>
      </w:r>
      <w:r w:rsidRPr="008D7CD6">
        <w:t>одобрение</w:t>
      </w:r>
      <w:r w:rsidRPr="008D7CD6">
        <w:rPr>
          <w:spacing w:val="1"/>
        </w:rPr>
        <w:t xml:space="preserve"> </w:t>
      </w:r>
      <w:r w:rsidRPr="008D7CD6">
        <w:t>на</w:t>
      </w:r>
      <w:r w:rsidRPr="008D7CD6">
        <w:rPr>
          <w:spacing w:val="1"/>
        </w:rPr>
        <w:t xml:space="preserve"> </w:t>
      </w:r>
      <w:r w:rsidRPr="008D7CD6">
        <w:t>програмата.</w:t>
      </w:r>
      <w:r w:rsidRPr="008D7CD6">
        <w:rPr>
          <w:spacing w:val="1"/>
        </w:rPr>
        <w:t xml:space="preserve"> </w:t>
      </w:r>
      <w:r w:rsidRPr="008D7CD6">
        <w:t>Актуализацията на програмата също трябва да премине през обществени консултации и</w:t>
      </w:r>
      <w:r w:rsidRPr="008D7CD6">
        <w:rPr>
          <w:spacing w:val="-57"/>
        </w:rPr>
        <w:t xml:space="preserve"> </w:t>
      </w:r>
      <w:r w:rsidRPr="008D7CD6">
        <w:t>да се приложи законодателството за екологична оценка на планове и програми, след</w:t>
      </w:r>
      <w:r w:rsidRPr="008D7CD6">
        <w:rPr>
          <w:spacing w:val="1"/>
        </w:rPr>
        <w:t xml:space="preserve"> </w:t>
      </w:r>
      <w:r w:rsidRPr="008D7CD6">
        <w:t>което</w:t>
      </w:r>
      <w:r w:rsidRPr="008D7CD6">
        <w:rPr>
          <w:spacing w:val="1"/>
        </w:rPr>
        <w:t xml:space="preserve"> </w:t>
      </w:r>
      <w:r w:rsidRPr="008D7CD6">
        <w:t>да</w:t>
      </w:r>
      <w:r w:rsidRPr="008D7CD6">
        <w:rPr>
          <w:spacing w:val="1"/>
        </w:rPr>
        <w:t xml:space="preserve"> </w:t>
      </w:r>
      <w:r w:rsidRPr="008D7CD6">
        <w:t>се</w:t>
      </w:r>
      <w:r w:rsidRPr="008D7CD6">
        <w:rPr>
          <w:spacing w:val="1"/>
        </w:rPr>
        <w:t xml:space="preserve"> </w:t>
      </w:r>
      <w:r w:rsidRPr="008D7CD6">
        <w:t>одобри</w:t>
      </w:r>
      <w:r w:rsidRPr="008D7CD6">
        <w:rPr>
          <w:spacing w:val="1"/>
        </w:rPr>
        <w:t xml:space="preserve"> </w:t>
      </w:r>
      <w:r w:rsidRPr="008D7CD6">
        <w:t>от</w:t>
      </w:r>
      <w:r w:rsidRPr="008D7CD6">
        <w:rPr>
          <w:spacing w:val="1"/>
        </w:rPr>
        <w:t xml:space="preserve"> </w:t>
      </w:r>
      <w:r w:rsidRPr="008D7CD6">
        <w:t>общинския</w:t>
      </w:r>
      <w:r w:rsidRPr="008D7CD6">
        <w:rPr>
          <w:spacing w:val="1"/>
        </w:rPr>
        <w:t xml:space="preserve"> </w:t>
      </w:r>
      <w:r w:rsidRPr="008D7CD6">
        <w:t>съвет</w:t>
      </w:r>
      <w:r w:rsidRPr="008D7CD6">
        <w:rPr>
          <w:spacing w:val="1"/>
        </w:rPr>
        <w:t xml:space="preserve"> </w:t>
      </w:r>
      <w:r w:rsidRPr="008D7CD6">
        <w:t>и</w:t>
      </w:r>
      <w:r w:rsidRPr="008D7CD6">
        <w:rPr>
          <w:spacing w:val="1"/>
        </w:rPr>
        <w:t xml:space="preserve"> </w:t>
      </w:r>
      <w:r w:rsidRPr="008D7CD6">
        <w:t>да</w:t>
      </w:r>
      <w:r w:rsidRPr="008D7CD6">
        <w:rPr>
          <w:spacing w:val="1"/>
        </w:rPr>
        <w:t xml:space="preserve"> </w:t>
      </w:r>
      <w:r w:rsidRPr="008D7CD6">
        <w:t>се</w:t>
      </w:r>
      <w:r w:rsidRPr="008D7CD6">
        <w:rPr>
          <w:spacing w:val="1"/>
        </w:rPr>
        <w:t xml:space="preserve"> </w:t>
      </w:r>
      <w:r w:rsidRPr="008D7CD6">
        <w:t>публикува</w:t>
      </w:r>
      <w:r w:rsidRPr="008D7CD6">
        <w:rPr>
          <w:spacing w:val="1"/>
        </w:rPr>
        <w:t xml:space="preserve"> </w:t>
      </w:r>
      <w:r w:rsidRPr="008D7CD6">
        <w:t>за</w:t>
      </w:r>
      <w:r w:rsidRPr="008D7CD6">
        <w:rPr>
          <w:spacing w:val="1"/>
        </w:rPr>
        <w:t xml:space="preserve"> </w:t>
      </w:r>
      <w:r w:rsidRPr="008D7CD6">
        <w:t>информация</w:t>
      </w:r>
      <w:r w:rsidRPr="008D7CD6">
        <w:rPr>
          <w:spacing w:val="1"/>
        </w:rPr>
        <w:t xml:space="preserve"> </w:t>
      </w:r>
      <w:r w:rsidRPr="008D7CD6">
        <w:t>на</w:t>
      </w:r>
      <w:r w:rsidRPr="008D7CD6">
        <w:rPr>
          <w:spacing w:val="1"/>
        </w:rPr>
        <w:t xml:space="preserve"> </w:t>
      </w:r>
      <w:r w:rsidRPr="008D7CD6">
        <w:t>обществеността.</w:t>
      </w:r>
    </w:p>
    <w:p w:rsidR="001A4F9F" w:rsidRDefault="00EA4A85" w:rsidP="00F871EF">
      <w:pPr>
        <w:tabs>
          <w:tab w:val="left" w:pos="709"/>
        </w:tabs>
        <w:spacing w:after="0"/>
        <w:ind w:firstLine="425"/>
        <w:jc w:val="both"/>
        <w:rPr>
          <w:rFonts w:ascii="Times New Roman" w:hAnsi="Times New Roman" w:cs="Times New Roman"/>
          <w:b/>
          <w:color w:val="000000" w:themeColor="text1"/>
          <w:sz w:val="24"/>
          <w:szCs w:val="24"/>
        </w:rPr>
      </w:pPr>
      <w:r w:rsidRPr="00EA4A85">
        <w:rPr>
          <w:rFonts w:ascii="Times New Roman" w:hAnsi="Times New Roman" w:cs="Times New Roman"/>
          <w:b/>
          <w:color w:val="006600"/>
          <w:sz w:val="28"/>
          <w:szCs w:val="28"/>
        </w:rPr>
        <w:tab/>
      </w:r>
    </w:p>
    <w:p w:rsidR="001A4F9F" w:rsidRPr="001A4F9F" w:rsidRDefault="001A4F9F" w:rsidP="00E0108F">
      <w:pPr>
        <w:pStyle w:val="2"/>
        <w:numPr>
          <w:ilvl w:val="0"/>
          <w:numId w:val="32"/>
        </w:numPr>
        <w:tabs>
          <w:tab w:val="left" w:pos="709"/>
          <w:tab w:val="left" w:pos="9340"/>
        </w:tabs>
        <w:spacing w:before="78"/>
        <w:ind w:left="0" w:right="583" w:firstLine="426"/>
        <w:rPr>
          <w:rFonts w:ascii="Times New Roman" w:hAnsi="Times New Roman" w:cs="Times New Roman"/>
          <w:color w:val="006600"/>
        </w:rPr>
      </w:pPr>
      <w:r w:rsidRPr="003B2474">
        <w:rPr>
          <w:rFonts w:ascii="Times New Roman" w:hAnsi="Times New Roman" w:cs="Times New Roman"/>
          <w:color w:val="006600"/>
        </w:rPr>
        <w:t>Приложение</w:t>
      </w:r>
      <w:r w:rsidRPr="003B2474">
        <w:rPr>
          <w:rFonts w:ascii="Times New Roman" w:hAnsi="Times New Roman" w:cs="Times New Roman"/>
          <w:color w:val="006600"/>
          <w:spacing w:val="1"/>
        </w:rPr>
        <w:t xml:space="preserve"> </w:t>
      </w:r>
      <w:r w:rsidRPr="003B2474">
        <w:rPr>
          <w:rFonts w:ascii="Times New Roman" w:hAnsi="Times New Roman" w:cs="Times New Roman"/>
          <w:color w:val="006600"/>
        </w:rPr>
        <w:t>1.</w:t>
      </w:r>
      <w:r w:rsidRPr="003B2474">
        <w:rPr>
          <w:rFonts w:ascii="Times New Roman" w:hAnsi="Times New Roman" w:cs="Times New Roman"/>
          <w:color w:val="006600"/>
          <w:spacing w:val="1"/>
        </w:rPr>
        <w:t xml:space="preserve"> </w:t>
      </w:r>
    </w:p>
    <w:p w:rsidR="00E0108F" w:rsidRDefault="001A4F9F" w:rsidP="00E0108F">
      <w:pPr>
        <w:pStyle w:val="2"/>
        <w:tabs>
          <w:tab w:val="left" w:pos="1678"/>
          <w:tab w:val="left" w:pos="1679"/>
          <w:tab w:val="left" w:pos="9340"/>
        </w:tabs>
        <w:spacing w:line="276" w:lineRule="auto"/>
        <w:ind w:left="0" w:firstLine="425"/>
        <w:jc w:val="both"/>
        <w:rPr>
          <w:rFonts w:ascii="Times New Roman" w:hAnsi="Times New Roman" w:cs="Times New Roman"/>
          <w:color w:val="006600"/>
        </w:rPr>
      </w:pPr>
      <w:r w:rsidRPr="003B2474">
        <w:rPr>
          <w:rFonts w:ascii="Times New Roman" w:hAnsi="Times New Roman" w:cs="Times New Roman"/>
          <w:color w:val="006600"/>
        </w:rPr>
        <w:t>Анализ</w:t>
      </w:r>
      <w:r w:rsidRPr="003B2474">
        <w:rPr>
          <w:rFonts w:ascii="Times New Roman" w:hAnsi="Times New Roman" w:cs="Times New Roman"/>
          <w:color w:val="006600"/>
          <w:spacing w:val="1"/>
        </w:rPr>
        <w:t xml:space="preserve"> </w:t>
      </w:r>
      <w:r w:rsidRPr="003B2474">
        <w:rPr>
          <w:rFonts w:ascii="Times New Roman" w:hAnsi="Times New Roman" w:cs="Times New Roman"/>
          <w:color w:val="006600"/>
        </w:rPr>
        <w:t>на</w:t>
      </w:r>
      <w:r w:rsidRPr="003B2474">
        <w:rPr>
          <w:rFonts w:ascii="Times New Roman" w:hAnsi="Times New Roman" w:cs="Times New Roman"/>
          <w:color w:val="006600"/>
          <w:spacing w:val="1"/>
        </w:rPr>
        <w:t xml:space="preserve"> </w:t>
      </w:r>
      <w:r w:rsidRPr="003B2474">
        <w:rPr>
          <w:rFonts w:ascii="Times New Roman" w:hAnsi="Times New Roman" w:cs="Times New Roman"/>
          <w:color w:val="006600"/>
        </w:rPr>
        <w:t xml:space="preserve">състоянието на </w:t>
      </w:r>
      <w:r w:rsidRPr="003B2474">
        <w:rPr>
          <w:rFonts w:ascii="Times New Roman" w:hAnsi="Times New Roman" w:cs="Times New Roman"/>
          <w:color w:val="006600"/>
          <w:spacing w:val="-59"/>
        </w:rPr>
        <w:t xml:space="preserve"> </w:t>
      </w:r>
      <w:r w:rsidRPr="003B2474">
        <w:rPr>
          <w:rFonts w:ascii="Times New Roman" w:hAnsi="Times New Roman" w:cs="Times New Roman"/>
          <w:color w:val="006600"/>
        </w:rPr>
        <w:t>управление</w:t>
      </w:r>
      <w:r w:rsidRPr="003B2474">
        <w:rPr>
          <w:rFonts w:ascii="Times New Roman" w:hAnsi="Times New Roman" w:cs="Times New Roman"/>
          <w:color w:val="006600"/>
          <w:spacing w:val="-5"/>
        </w:rPr>
        <w:t xml:space="preserve"> </w:t>
      </w:r>
      <w:r w:rsidRPr="003B2474">
        <w:rPr>
          <w:rFonts w:ascii="Times New Roman" w:hAnsi="Times New Roman" w:cs="Times New Roman"/>
          <w:color w:val="006600"/>
        </w:rPr>
        <w:t>на</w:t>
      </w:r>
      <w:r w:rsidRPr="003B2474">
        <w:rPr>
          <w:rFonts w:ascii="Times New Roman" w:hAnsi="Times New Roman" w:cs="Times New Roman"/>
          <w:color w:val="006600"/>
          <w:spacing w:val="-5"/>
        </w:rPr>
        <w:t xml:space="preserve"> </w:t>
      </w:r>
      <w:r w:rsidRPr="003B2474">
        <w:rPr>
          <w:rFonts w:ascii="Times New Roman" w:hAnsi="Times New Roman" w:cs="Times New Roman"/>
          <w:color w:val="006600"/>
        </w:rPr>
        <w:t>отпадъците</w:t>
      </w:r>
    </w:p>
    <w:p w:rsidR="00E0108F" w:rsidRPr="00E0108F" w:rsidRDefault="00E0108F" w:rsidP="00E0108F">
      <w:pPr>
        <w:pStyle w:val="2"/>
        <w:tabs>
          <w:tab w:val="left" w:pos="1678"/>
          <w:tab w:val="left" w:pos="1679"/>
          <w:tab w:val="left" w:pos="9340"/>
        </w:tabs>
        <w:spacing w:line="276" w:lineRule="auto"/>
        <w:ind w:left="0" w:firstLine="425"/>
        <w:jc w:val="both"/>
        <w:rPr>
          <w:rFonts w:ascii="Times New Roman" w:hAnsi="Times New Roman" w:cs="Times New Roman"/>
          <w:color w:val="006600"/>
          <w:sz w:val="16"/>
          <w:szCs w:val="16"/>
        </w:rPr>
      </w:pPr>
    </w:p>
    <w:p w:rsidR="001A4F9F" w:rsidRPr="001A4F9F" w:rsidRDefault="001A4F9F" w:rsidP="00E0108F">
      <w:pPr>
        <w:tabs>
          <w:tab w:val="left" w:pos="1679"/>
          <w:tab w:val="left" w:pos="3638"/>
          <w:tab w:val="left" w:pos="4069"/>
          <w:tab w:val="left" w:pos="5818"/>
          <w:tab w:val="left" w:pos="7620"/>
        </w:tabs>
        <w:spacing w:after="0"/>
        <w:ind w:firstLine="425"/>
        <w:jc w:val="both"/>
        <w:rPr>
          <w:rFonts w:ascii="Times New Roman" w:hAnsi="Times New Roman" w:cs="Times New Roman"/>
          <w:b/>
          <w:color w:val="006600"/>
          <w:sz w:val="24"/>
          <w:szCs w:val="24"/>
        </w:rPr>
      </w:pPr>
      <w:r w:rsidRPr="001A4F9F">
        <w:rPr>
          <w:rFonts w:ascii="Times New Roman" w:hAnsi="Times New Roman" w:cs="Times New Roman"/>
          <w:b/>
          <w:color w:val="006600"/>
          <w:sz w:val="24"/>
          <w:szCs w:val="24"/>
        </w:rPr>
        <w:t>8.1. Анализ на състоянието относно отпадъците</w:t>
      </w:r>
    </w:p>
    <w:p w:rsidR="001A4F9F" w:rsidRPr="001A4F9F" w:rsidRDefault="001A4F9F" w:rsidP="00E0108F">
      <w:pPr>
        <w:pStyle w:val="ac"/>
        <w:spacing w:line="276" w:lineRule="auto"/>
        <w:ind w:left="0" w:firstLine="425"/>
      </w:pPr>
      <w:r w:rsidRPr="001A4F9F">
        <w:t>Според</w:t>
      </w:r>
      <w:r w:rsidRPr="001A4F9F">
        <w:rPr>
          <w:spacing w:val="1"/>
        </w:rPr>
        <w:t xml:space="preserve"> </w:t>
      </w:r>
      <w:r w:rsidRPr="001A4F9F">
        <w:t>Методическите</w:t>
      </w:r>
      <w:r w:rsidRPr="001A4F9F">
        <w:rPr>
          <w:spacing w:val="1"/>
        </w:rPr>
        <w:t xml:space="preserve"> </w:t>
      </w:r>
      <w:r w:rsidRPr="001A4F9F">
        <w:t>указания</w:t>
      </w:r>
      <w:r w:rsidRPr="001A4F9F">
        <w:rPr>
          <w:spacing w:val="1"/>
        </w:rPr>
        <w:t xml:space="preserve"> </w:t>
      </w:r>
      <w:r w:rsidRPr="001A4F9F">
        <w:t>за</w:t>
      </w:r>
      <w:r w:rsidRPr="001A4F9F">
        <w:rPr>
          <w:spacing w:val="1"/>
        </w:rPr>
        <w:t xml:space="preserve"> </w:t>
      </w:r>
      <w:r w:rsidRPr="001A4F9F">
        <w:t>разработване</w:t>
      </w:r>
      <w:r w:rsidRPr="001A4F9F">
        <w:rPr>
          <w:spacing w:val="1"/>
        </w:rPr>
        <w:t xml:space="preserve"> </w:t>
      </w:r>
      <w:r w:rsidRPr="001A4F9F">
        <w:t>на</w:t>
      </w:r>
      <w:r w:rsidRPr="001A4F9F">
        <w:rPr>
          <w:spacing w:val="1"/>
        </w:rPr>
        <w:t xml:space="preserve"> </w:t>
      </w:r>
      <w:r w:rsidRPr="001A4F9F">
        <w:t>общински</w:t>
      </w:r>
      <w:r w:rsidRPr="001A4F9F">
        <w:rPr>
          <w:spacing w:val="1"/>
        </w:rPr>
        <w:t xml:space="preserve"> </w:t>
      </w:r>
      <w:r w:rsidRPr="001A4F9F">
        <w:t>програми</w:t>
      </w:r>
      <w:r w:rsidRPr="001A4F9F">
        <w:rPr>
          <w:spacing w:val="1"/>
        </w:rPr>
        <w:t xml:space="preserve"> </w:t>
      </w:r>
      <w:r w:rsidRPr="001A4F9F">
        <w:t>за</w:t>
      </w:r>
      <w:r w:rsidRPr="001A4F9F">
        <w:rPr>
          <w:spacing w:val="-57"/>
        </w:rPr>
        <w:t xml:space="preserve"> </w:t>
      </w:r>
      <w:r w:rsidRPr="001A4F9F">
        <w:t>управление</w:t>
      </w:r>
      <w:r w:rsidRPr="001A4F9F">
        <w:rPr>
          <w:spacing w:val="18"/>
        </w:rPr>
        <w:t xml:space="preserve"> </w:t>
      </w:r>
      <w:r w:rsidRPr="001A4F9F">
        <w:t>на</w:t>
      </w:r>
      <w:r w:rsidRPr="001A4F9F">
        <w:rPr>
          <w:spacing w:val="18"/>
        </w:rPr>
        <w:t xml:space="preserve"> </w:t>
      </w:r>
      <w:r w:rsidRPr="001A4F9F">
        <w:t>отпадъците,</w:t>
      </w:r>
      <w:r w:rsidRPr="001A4F9F">
        <w:rPr>
          <w:spacing w:val="19"/>
        </w:rPr>
        <w:t xml:space="preserve"> </w:t>
      </w:r>
      <w:r w:rsidRPr="001A4F9F">
        <w:t>анализът</w:t>
      </w:r>
      <w:r w:rsidRPr="001A4F9F">
        <w:rPr>
          <w:spacing w:val="19"/>
        </w:rPr>
        <w:t xml:space="preserve"> </w:t>
      </w:r>
      <w:r w:rsidRPr="001A4F9F">
        <w:t>на</w:t>
      </w:r>
      <w:r w:rsidRPr="001A4F9F">
        <w:rPr>
          <w:spacing w:val="18"/>
        </w:rPr>
        <w:t xml:space="preserve"> </w:t>
      </w:r>
      <w:r w:rsidRPr="001A4F9F">
        <w:t>отпадъците</w:t>
      </w:r>
      <w:r w:rsidRPr="001A4F9F">
        <w:rPr>
          <w:spacing w:val="18"/>
        </w:rPr>
        <w:t xml:space="preserve"> </w:t>
      </w:r>
      <w:r w:rsidRPr="001A4F9F">
        <w:t>следва</w:t>
      </w:r>
      <w:r w:rsidRPr="001A4F9F">
        <w:rPr>
          <w:spacing w:val="18"/>
        </w:rPr>
        <w:t xml:space="preserve"> </w:t>
      </w:r>
      <w:r w:rsidRPr="001A4F9F">
        <w:t>да</w:t>
      </w:r>
      <w:r w:rsidRPr="001A4F9F">
        <w:rPr>
          <w:spacing w:val="18"/>
        </w:rPr>
        <w:t xml:space="preserve"> </w:t>
      </w:r>
      <w:r w:rsidRPr="001A4F9F">
        <w:t>включва</w:t>
      </w:r>
      <w:r w:rsidRPr="001A4F9F">
        <w:rPr>
          <w:spacing w:val="17"/>
        </w:rPr>
        <w:t xml:space="preserve"> </w:t>
      </w:r>
      <w:r w:rsidRPr="001A4F9F">
        <w:t>анализ</w:t>
      </w:r>
      <w:r w:rsidRPr="001A4F9F">
        <w:rPr>
          <w:spacing w:val="20"/>
        </w:rPr>
        <w:t xml:space="preserve"> </w:t>
      </w:r>
      <w:r w:rsidRPr="001A4F9F">
        <w:t>на битовите</w:t>
      </w:r>
      <w:r w:rsidRPr="001A4F9F">
        <w:rPr>
          <w:spacing w:val="1"/>
        </w:rPr>
        <w:t xml:space="preserve"> </w:t>
      </w:r>
      <w:r w:rsidRPr="001A4F9F">
        <w:t>отпадъци,</w:t>
      </w:r>
      <w:r w:rsidRPr="001A4F9F">
        <w:rPr>
          <w:spacing w:val="1"/>
        </w:rPr>
        <w:t xml:space="preserve"> </w:t>
      </w:r>
      <w:r w:rsidRPr="001A4F9F">
        <w:t>анализ</w:t>
      </w:r>
      <w:r w:rsidRPr="001A4F9F">
        <w:rPr>
          <w:spacing w:val="1"/>
        </w:rPr>
        <w:t xml:space="preserve"> </w:t>
      </w:r>
      <w:r w:rsidRPr="001A4F9F">
        <w:t>на</w:t>
      </w:r>
      <w:r w:rsidRPr="001A4F9F">
        <w:rPr>
          <w:spacing w:val="1"/>
        </w:rPr>
        <w:t xml:space="preserve"> </w:t>
      </w:r>
      <w:r w:rsidRPr="001A4F9F">
        <w:t>строителните</w:t>
      </w:r>
      <w:r w:rsidRPr="001A4F9F">
        <w:rPr>
          <w:spacing w:val="1"/>
        </w:rPr>
        <w:t xml:space="preserve"> </w:t>
      </w:r>
      <w:r w:rsidRPr="001A4F9F">
        <w:t>отпадъци</w:t>
      </w:r>
      <w:r w:rsidRPr="001A4F9F">
        <w:rPr>
          <w:spacing w:val="1"/>
        </w:rPr>
        <w:t xml:space="preserve"> </w:t>
      </w:r>
      <w:r w:rsidRPr="001A4F9F">
        <w:t>и</w:t>
      </w:r>
      <w:r w:rsidRPr="001A4F9F">
        <w:rPr>
          <w:spacing w:val="1"/>
        </w:rPr>
        <w:t xml:space="preserve"> </w:t>
      </w:r>
      <w:r w:rsidRPr="001A4F9F">
        <w:t>анализ</w:t>
      </w:r>
      <w:r w:rsidRPr="001A4F9F">
        <w:rPr>
          <w:spacing w:val="1"/>
        </w:rPr>
        <w:t xml:space="preserve"> </w:t>
      </w:r>
      <w:r w:rsidRPr="001A4F9F">
        <w:t>на</w:t>
      </w:r>
      <w:r w:rsidRPr="001A4F9F">
        <w:rPr>
          <w:spacing w:val="1"/>
        </w:rPr>
        <w:t xml:space="preserve"> </w:t>
      </w:r>
      <w:r w:rsidRPr="001A4F9F">
        <w:t>утайките</w:t>
      </w:r>
      <w:r w:rsidRPr="001A4F9F">
        <w:rPr>
          <w:spacing w:val="1"/>
        </w:rPr>
        <w:t xml:space="preserve"> </w:t>
      </w:r>
      <w:r w:rsidRPr="001A4F9F">
        <w:t>от</w:t>
      </w:r>
      <w:r w:rsidRPr="001A4F9F">
        <w:rPr>
          <w:spacing w:val="1"/>
        </w:rPr>
        <w:t xml:space="preserve"> </w:t>
      </w:r>
      <w:r w:rsidRPr="001A4F9F">
        <w:t>пречиствателни</w:t>
      </w:r>
      <w:r w:rsidRPr="001A4F9F">
        <w:rPr>
          <w:spacing w:val="-1"/>
        </w:rPr>
        <w:t xml:space="preserve"> </w:t>
      </w:r>
      <w:r w:rsidRPr="001A4F9F">
        <w:t>станции за</w:t>
      </w:r>
      <w:r w:rsidRPr="001A4F9F">
        <w:rPr>
          <w:spacing w:val="-1"/>
        </w:rPr>
        <w:t xml:space="preserve"> </w:t>
      </w:r>
      <w:r w:rsidRPr="001A4F9F">
        <w:t>отпадъчни води.</w:t>
      </w:r>
    </w:p>
    <w:p w:rsidR="001A4F9F" w:rsidRPr="001A4F9F" w:rsidRDefault="001A4F9F" w:rsidP="001A4F9F">
      <w:pPr>
        <w:pStyle w:val="4"/>
        <w:spacing w:before="0"/>
        <w:ind w:firstLine="425"/>
        <w:jc w:val="both"/>
        <w:rPr>
          <w:rFonts w:ascii="Times New Roman" w:hAnsi="Times New Roman" w:cs="Times New Roman"/>
          <w:color w:val="006600"/>
          <w:sz w:val="24"/>
          <w:szCs w:val="24"/>
        </w:rPr>
      </w:pPr>
      <w:r w:rsidRPr="001A4F9F">
        <w:rPr>
          <w:rFonts w:ascii="Times New Roman" w:hAnsi="Times New Roman" w:cs="Times New Roman"/>
          <w:color w:val="006600"/>
          <w:sz w:val="24"/>
          <w:szCs w:val="24"/>
        </w:rPr>
        <w:t>Анализ</w:t>
      </w:r>
      <w:r w:rsidRPr="001A4F9F">
        <w:rPr>
          <w:rFonts w:ascii="Times New Roman" w:hAnsi="Times New Roman" w:cs="Times New Roman"/>
          <w:color w:val="006600"/>
          <w:spacing w:val="-3"/>
          <w:sz w:val="24"/>
          <w:szCs w:val="24"/>
        </w:rPr>
        <w:t xml:space="preserve"> </w:t>
      </w:r>
      <w:r w:rsidRPr="001A4F9F">
        <w:rPr>
          <w:rFonts w:ascii="Times New Roman" w:hAnsi="Times New Roman" w:cs="Times New Roman"/>
          <w:color w:val="006600"/>
          <w:sz w:val="24"/>
          <w:szCs w:val="24"/>
        </w:rPr>
        <w:t>на</w:t>
      </w:r>
      <w:r w:rsidRPr="001A4F9F">
        <w:rPr>
          <w:rFonts w:ascii="Times New Roman" w:hAnsi="Times New Roman" w:cs="Times New Roman"/>
          <w:color w:val="006600"/>
          <w:spacing w:val="-2"/>
          <w:sz w:val="24"/>
          <w:szCs w:val="24"/>
        </w:rPr>
        <w:t xml:space="preserve"> </w:t>
      </w:r>
      <w:r w:rsidRPr="001A4F9F">
        <w:rPr>
          <w:rFonts w:ascii="Times New Roman" w:hAnsi="Times New Roman" w:cs="Times New Roman"/>
          <w:color w:val="006600"/>
          <w:sz w:val="24"/>
          <w:szCs w:val="24"/>
        </w:rPr>
        <w:t>битовите</w:t>
      </w:r>
      <w:r w:rsidRPr="001A4F9F">
        <w:rPr>
          <w:rFonts w:ascii="Times New Roman" w:hAnsi="Times New Roman" w:cs="Times New Roman"/>
          <w:color w:val="006600"/>
          <w:spacing w:val="-2"/>
          <w:sz w:val="24"/>
          <w:szCs w:val="24"/>
        </w:rPr>
        <w:t xml:space="preserve"> </w:t>
      </w:r>
      <w:r w:rsidRPr="001A4F9F">
        <w:rPr>
          <w:rFonts w:ascii="Times New Roman" w:hAnsi="Times New Roman" w:cs="Times New Roman"/>
          <w:color w:val="006600"/>
          <w:sz w:val="24"/>
          <w:szCs w:val="24"/>
        </w:rPr>
        <w:t>отпадъци</w:t>
      </w:r>
    </w:p>
    <w:p w:rsidR="001A4F9F" w:rsidRPr="001A4F9F" w:rsidRDefault="001A4F9F" w:rsidP="001A4F9F">
      <w:pPr>
        <w:pStyle w:val="ac"/>
        <w:spacing w:line="276" w:lineRule="auto"/>
        <w:ind w:left="0" w:firstLine="425"/>
      </w:pPr>
      <w:r w:rsidRPr="001A4F9F">
        <w:t>Анализът</w:t>
      </w:r>
      <w:r w:rsidRPr="001A4F9F">
        <w:rPr>
          <w:spacing w:val="1"/>
        </w:rPr>
        <w:t xml:space="preserve"> </w:t>
      </w:r>
      <w:r w:rsidRPr="001A4F9F">
        <w:t>на</w:t>
      </w:r>
      <w:r w:rsidRPr="001A4F9F">
        <w:rPr>
          <w:spacing w:val="1"/>
        </w:rPr>
        <w:t xml:space="preserve"> </w:t>
      </w:r>
      <w:r w:rsidRPr="001A4F9F">
        <w:t>битовите</w:t>
      </w:r>
      <w:r w:rsidRPr="001A4F9F">
        <w:rPr>
          <w:spacing w:val="1"/>
        </w:rPr>
        <w:t xml:space="preserve"> </w:t>
      </w:r>
      <w:r w:rsidRPr="001A4F9F">
        <w:t>отпадъци</w:t>
      </w:r>
      <w:r w:rsidRPr="001A4F9F">
        <w:rPr>
          <w:spacing w:val="1"/>
        </w:rPr>
        <w:t xml:space="preserve"> </w:t>
      </w:r>
      <w:r w:rsidRPr="001A4F9F">
        <w:t>е</w:t>
      </w:r>
      <w:r w:rsidRPr="001A4F9F">
        <w:rPr>
          <w:spacing w:val="1"/>
        </w:rPr>
        <w:t xml:space="preserve"> </w:t>
      </w:r>
      <w:r w:rsidRPr="001A4F9F">
        <w:t>ключов</w:t>
      </w:r>
      <w:r w:rsidRPr="001A4F9F">
        <w:rPr>
          <w:spacing w:val="1"/>
        </w:rPr>
        <w:t xml:space="preserve"> </w:t>
      </w:r>
      <w:r w:rsidRPr="001A4F9F">
        <w:t>анализ,</w:t>
      </w:r>
      <w:r w:rsidRPr="001A4F9F">
        <w:rPr>
          <w:spacing w:val="1"/>
        </w:rPr>
        <w:t xml:space="preserve"> </w:t>
      </w:r>
      <w:r w:rsidRPr="001A4F9F">
        <w:t>който</w:t>
      </w:r>
      <w:r w:rsidRPr="001A4F9F">
        <w:rPr>
          <w:spacing w:val="1"/>
        </w:rPr>
        <w:t xml:space="preserve"> </w:t>
      </w:r>
      <w:r w:rsidRPr="001A4F9F">
        <w:t>предшества</w:t>
      </w:r>
      <w:r w:rsidRPr="001A4F9F">
        <w:rPr>
          <w:spacing w:val="1"/>
        </w:rPr>
        <w:t xml:space="preserve"> </w:t>
      </w:r>
      <w:r w:rsidRPr="001A4F9F">
        <w:t>разработването</w:t>
      </w:r>
      <w:r w:rsidRPr="001A4F9F">
        <w:rPr>
          <w:spacing w:val="24"/>
        </w:rPr>
        <w:t xml:space="preserve"> </w:t>
      </w:r>
      <w:r w:rsidRPr="001A4F9F">
        <w:t>на</w:t>
      </w:r>
      <w:r w:rsidRPr="001A4F9F">
        <w:rPr>
          <w:spacing w:val="24"/>
        </w:rPr>
        <w:t xml:space="preserve"> </w:t>
      </w:r>
      <w:r w:rsidRPr="001A4F9F">
        <w:t>общинската</w:t>
      </w:r>
      <w:r w:rsidRPr="001A4F9F">
        <w:rPr>
          <w:spacing w:val="24"/>
        </w:rPr>
        <w:t xml:space="preserve"> </w:t>
      </w:r>
      <w:r w:rsidRPr="001A4F9F">
        <w:t>програма.</w:t>
      </w:r>
      <w:r w:rsidRPr="001A4F9F">
        <w:rPr>
          <w:spacing w:val="24"/>
        </w:rPr>
        <w:t xml:space="preserve"> </w:t>
      </w:r>
      <w:r w:rsidRPr="001A4F9F">
        <w:t>В</w:t>
      </w:r>
      <w:r w:rsidRPr="001A4F9F">
        <w:rPr>
          <w:spacing w:val="23"/>
        </w:rPr>
        <w:t xml:space="preserve"> </w:t>
      </w:r>
      <w:r w:rsidRPr="001A4F9F">
        <w:t>него</w:t>
      </w:r>
      <w:r w:rsidRPr="001A4F9F">
        <w:rPr>
          <w:spacing w:val="25"/>
        </w:rPr>
        <w:t xml:space="preserve"> </w:t>
      </w:r>
      <w:r w:rsidRPr="001A4F9F">
        <w:t>трябва</w:t>
      </w:r>
      <w:r w:rsidRPr="001A4F9F">
        <w:rPr>
          <w:spacing w:val="22"/>
        </w:rPr>
        <w:t xml:space="preserve"> </w:t>
      </w:r>
      <w:r w:rsidRPr="001A4F9F">
        <w:t>да</w:t>
      </w:r>
      <w:r w:rsidRPr="001A4F9F">
        <w:rPr>
          <w:spacing w:val="26"/>
        </w:rPr>
        <w:t xml:space="preserve"> </w:t>
      </w:r>
      <w:r w:rsidRPr="001A4F9F">
        <w:t>се</w:t>
      </w:r>
      <w:r w:rsidRPr="001A4F9F">
        <w:rPr>
          <w:spacing w:val="24"/>
        </w:rPr>
        <w:t xml:space="preserve"> </w:t>
      </w:r>
      <w:r w:rsidRPr="001A4F9F">
        <w:t>обърне</w:t>
      </w:r>
      <w:r w:rsidRPr="001A4F9F">
        <w:rPr>
          <w:spacing w:val="23"/>
        </w:rPr>
        <w:t xml:space="preserve"> </w:t>
      </w:r>
      <w:r w:rsidRPr="001A4F9F">
        <w:t>внимание,</w:t>
      </w:r>
      <w:r w:rsidRPr="001A4F9F">
        <w:rPr>
          <w:spacing w:val="25"/>
        </w:rPr>
        <w:t xml:space="preserve"> </w:t>
      </w:r>
      <w:r w:rsidRPr="001A4F9F">
        <w:t>както</w:t>
      </w:r>
      <w:r w:rsidRPr="001A4F9F">
        <w:rPr>
          <w:spacing w:val="-58"/>
        </w:rPr>
        <w:t xml:space="preserve"> </w:t>
      </w:r>
      <w:r w:rsidR="00E0108F">
        <w:rPr>
          <w:spacing w:val="-58"/>
        </w:rPr>
        <w:t xml:space="preserve">        </w:t>
      </w:r>
      <w:r w:rsidRPr="001A4F9F">
        <w:t>на</w:t>
      </w:r>
      <w:r w:rsidRPr="001A4F9F">
        <w:rPr>
          <w:spacing w:val="1"/>
        </w:rPr>
        <w:t xml:space="preserve"> </w:t>
      </w:r>
      <w:r w:rsidRPr="001A4F9F">
        <w:t>смесените</w:t>
      </w:r>
      <w:r w:rsidRPr="001A4F9F">
        <w:rPr>
          <w:spacing w:val="1"/>
        </w:rPr>
        <w:t xml:space="preserve"> </w:t>
      </w:r>
      <w:r w:rsidRPr="001A4F9F">
        <w:t>битови</w:t>
      </w:r>
      <w:r w:rsidRPr="001A4F9F">
        <w:rPr>
          <w:spacing w:val="1"/>
        </w:rPr>
        <w:t xml:space="preserve"> </w:t>
      </w:r>
      <w:r w:rsidRPr="001A4F9F">
        <w:t>отпадъци,</w:t>
      </w:r>
      <w:r w:rsidRPr="001A4F9F">
        <w:rPr>
          <w:spacing w:val="1"/>
        </w:rPr>
        <w:t xml:space="preserve"> </w:t>
      </w:r>
      <w:r w:rsidRPr="001A4F9F">
        <w:t>така</w:t>
      </w:r>
      <w:r w:rsidRPr="001A4F9F">
        <w:rPr>
          <w:spacing w:val="1"/>
        </w:rPr>
        <w:t xml:space="preserve"> </w:t>
      </w:r>
      <w:r w:rsidRPr="001A4F9F">
        <w:t>и</w:t>
      </w:r>
      <w:r w:rsidRPr="001A4F9F">
        <w:rPr>
          <w:spacing w:val="1"/>
        </w:rPr>
        <w:t xml:space="preserve"> </w:t>
      </w:r>
      <w:r w:rsidRPr="001A4F9F">
        <w:t>на</w:t>
      </w:r>
      <w:r w:rsidRPr="001A4F9F">
        <w:rPr>
          <w:spacing w:val="1"/>
        </w:rPr>
        <w:t xml:space="preserve"> </w:t>
      </w:r>
      <w:r w:rsidRPr="001A4F9F">
        <w:t>битовите</w:t>
      </w:r>
      <w:r w:rsidRPr="001A4F9F">
        <w:rPr>
          <w:spacing w:val="1"/>
        </w:rPr>
        <w:t xml:space="preserve"> </w:t>
      </w:r>
      <w:r w:rsidRPr="001A4F9F">
        <w:t>отпадъци</w:t>
      </w:r>
      <w:r w:rsidRPr="001A4F9F">
        <w:rPr>
          <w:spacing w:val="1"/>
        </w:rPr>
        <w:t xml:space="preserve"> </w:t>
      </w:r>
      <w:r w:rsidRPr="001A4F9F">
        <w:t>от</w:t>
      </w:r>
      <w:r w:rsidRPr="001A4F9F">
        <w:rPr>
          <w:spacing w:val="1"/>
        </w:rPr>
        <w:t xml:space="preserve"> </w:t>
      </w:r>
      <w:r w:rsidRPr="001A4F9F">
        <w:t>хартия,</w:t>
      </w:r>
      <w:r w:rsidRPr="001A4F9F">
        <w:rPr>
          <w:spacing w:val="1"/>
        </w:rPr>
        <w:t xml:space="preserve"> </w:t>
      </w:r>
      <w:r w:rsidRPr="001A4F9F">
        <w:t>картон,</w:t>
      </w:r>
      <w:r w:rsidRPr="001A4F9F">
        <w:rPr>
          <w:spacing w:val="1"/>
        </w:rPr>
        <w:t xml:space="preserve"> </w:t>
      </w:r>
      <w:r w:rsidRPr="001A4F9F">
        <w:t>пластмаси,</w:t>
      </w:r>
      <w:r w:rsidRPr="001A4F9F">
        <w:rPr>
          <w:spacing w:val="1"/>
        </w:rPr>
        <w:t xml:space="preserve"> </w:t>
      </w:r>
      <w:r w:rsidRPr="001A4F9F">
        <w:t>метали</w:t>
      </w:r>
      <w:r w:rsidRPr="001A4F9F">
        <w:rPr>
          <w:spacing w:val="1"/>
        </w:rPr>
        <w:t xml:space="preserve"> </w:t>
      </w:r>
      <w:r w:rsidRPr="001A4F9F">
        <w:t>и</w:t>
      </w:r>
      <w:r w:rsidRPr="001A4F9F">
        <w:rPr>
          <w:spacing w:val="1"/>
        </w:rPr>
        <w:t xml:space="preserve"> </w:t>
      </w:r>
      <w:r w:rsidRPr="001A4F9F">
        <w:t>стъкло, на биоразградимите отпадъци и биоотпадъците,</w:t>
      </w:r>
      <w:r w:rsidRPr="001A4F9F">
        <w:rPr>
          <w:spacing w:val="60"/>
        </w:rPr>
        <w:t xml:space="preserve"> </w:t>
      </w:r>
      <w:r w:rsidRPr="001A4F9F">
        <w:t>тъй като</w:t>
      </w:r>
      <w:r w:rsidRPr="001A4F9F">
        <w:rPr>
          <w:spacing w:val="-57"/>
        </w:rPr>
        <w:t xml:space="preserve"> </w:t>
      </w:r>
      <w:r w:rsidRPr="001A4F9F">
        <w:t>за тях според българското законодателство страната ни трябва да постигне конкретни</w:t>
      </w:r>
      <w:r w:rsidRPr="001A4F9F">
        <w:rPr>
          <w:spacing w:val="1"/>
        </w:rPr>
        <w:t xml:space="preserve"> </w:t>
      </w:r>
      <w:r w:rsidRPr="001A4F9F">
        <w:t>количествени</w:t>
      </w:r>
      <w:r w:rsidRPr="001A4F9F">
        <w:rPr>
          <w:spacing w:val="-1"/>
        </w:rPr>
        <w:t xml:space="preserve"> </w:t>
      </w:r>
      <w:r w:rsidRPr="001A4F9F">
        <w:t>цели.</w:t>
      </w:r>
    </w:p>
    <w:p w:rsidR="001A4F9F" w:rsidRPr="001A4F9F" w:rsidRDefault="001A4F9F" w:rsidP="001A4F9F">
      <w:pPr>
        <w:pStyle w:val="ac"/>
        <w:spacing w:line="276" w:lineRule="auto"/>
        <w:ind w:left="0" w:firstLine="425"/>
      </w:pPr>
      <w:r w:rsidRPr="001A4F9F">
        <w:t>Анализът</w:t>
      </w:r>
      <w:r w:rsidRPr="001A4F9F">
        <w:rPr>
          <w:spacing w:val="1"/>
        </w:rPr>
        <w:t xml:space="preserve"> </w:t>
      </w:r>
      <w:r w:rsidRPr="001A4F9F">
        <w:t>на</w:t>
      </w:r>
      <w:r w:rsidRPr="001A4F9F">
        <w:rPr>
          <w:spacing w:val="1"/>
        </w:rPr>
        <w:t xml:space="preserve"> </w:t>
      </w:r>
      <w:r w:rsidRPr="001A4F9F">
        <w:t>битовите</w:t>
      </w:r>
      <w:r w:rsidRPr="001A4F9F">
        <w:rPr>
          <w:spacing w:val="1"/>
        </w:rPr>
        <w:t xml:space="preserve"> </w:t>
      </w:r>
      <w:r w:rsidRPr="001A4F9F">
        <w:t>отпадъци</w:t>
      </w:r>
      <w:r w:rsidRPr="001A4F9F">
        <w:rPr>
          <w:spacing w:val="1"/>
        </w:rPr>
        <w:t xml:space="preserve"> </w:t>
      </w:r>
      <w:r w:rsidRPr="001A4F9F">
        <w:t>се</w:t>
      </w:r>
      <w:r w:rsidRPr="001A4F9F">
        <w:rPr>
          <w:spacing w:val="1"/>
        </w:rPr>
        <w:t xml:space="preserve"> </w:t>
      </w:r>
      <w:r w:rsidRPr="001A4F9F">
        <w:t>стреми</w:t>
      </w:r>
      <w:r w:rsidRPr="001A4F9F">
        <w:rPr>
          <w:spacing w:val="1"/>
        </w:rPr>
        <w:t xml:space="preserve"> </w:t>
      </w:r>
      <w:r w:rsidRPr="001A4F9F">
        <w:t>да</w:t>
      </w:r>
      <w:r w:rsidRPr="001A4F9F">
        <w:rPr>
          <w:spacing w:val="1"/>
        </w:rPr>
        <w:t xml:space="preserve"> </w:t>
      </w:r>
      <w:r w:rsidRPr="001A4F9F">
        <w:t>даде</w:t>
      </w:r>
      <w:r w:rsidRPr="001A4F9F">
        <w:rPr>
          <w:spacing w:val="1"/>
        </w:rPr>
        <w:t xml:space="preserve"> </w:t>
      </w:r>
      <w:r w:rsidRPr="001A4F9F">
        <w:t>отговор</w:t>
      </w:r>
      <w:r w:rsidRPr="001A4F9F">
        <w:rPr>
          <w:spacing w:val="1"/>
        </w:rPr>
        <w:t xml:space="preserve"> </w:t>
      </w:r>
      <w:r w:rsidRPr="001A4F9F">
        <w:t>на</w:t>
      </w:r>
      <w:r w:rsidRPr="001A4F9F">
        <w:rPr>
          <w:spacing w:val="60"/>
        </w:rPr>
        <w:t xml:space="preserve"> </w:t>
      </w:r>
      <w:r w:rsidRPr="001A4F9F">
        <w:t>следните</w:t>
      </w:r>
      <w:r w:rsidRPr="001A4F9F">
        <w:rPr>
          <w:spacing w:val="1"/>
        </w:rPr>
        <w:t xml:space="preserve"> </w:t>
      </w:r>
      <w:r w:rsidRPr="001A4F9F">
        <w:t>въпроси:</w:t>
      </w:r>
    </w:p>
    <w:p w:rsidR="001A4F9F" w:rsidRPr="001A4F9F" w:rsidRDefault="001A4F9F" w:rsidP="0061364A">
      <w:pPr>
        <w:pStyle w:val="aa"/>
        <w:widowControl w:val="0"/>
        <w:numPr>
          <w:ilvl w:val="0"/>
          <w:numId w:val="86"/>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A4F9F">
        <w:rPr>
          <w:rFonts w:ascii="Times New Roman" w:hAnsi="Times New Roman" w:cs="Times New Roman"/>
          <w:sz w:val="24"/>
          <w:szCs w:val="24"/>
        </w:rPr>
        <w:t>Какви са общите количества и тенденциите относно битови отпадъци в</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общината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за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анализирания</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период:</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в</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абсолютни</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количества,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на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жител/година,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сравнение</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със</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средното за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страната;</w:t>
      </w:r>
    </w:p>
    <w:p w:rsidR="001A4F9F" w:rsidRPr="001A4F9F" w:rsidRDefault="001A4F9F" w:rsidP="0061364A">
      <w:pPr>
        <w:pStyle w:val="aa"/>
        <w:widowControl w:val="0"/>
        <w:numPr>
          <w:ilvl w:val="0"/>
          <w:numId w:val="86"/>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A4F9F">
        <w:rPr>
          <w:rFonts w:ascii="Times New Roman" w:hAnsi="Times New Roman" w:cs="Times New Roman"/>
          <w:sz w:val="24"/>
          <w:szCs w:val="24"/>
        </w:rPr>
        <w:t>Какъв</w:t>
      </w:r>
      <w:r w:rsidRPr="001A4F9F">
        <w:rPr>
          <w:rFonts w:ascii="Times New Roman" w:hAnsi="Times New Roman" w:cs="Times New Roman"/>
          <w:spacing w:val="-4"/>
          <w:sz w:val="24"/>
          <w:szCs w:val="24"/>
        </w:rPr>
        <w:t xml:space="preserve"> </w:t>
      </w:r>
      <w:r w:rsidRPr="001A4F9F">
        <w:rPr>
          <w:rFonts w:ascii="Times New Roman" w:hAnsi="Times New Roman" w:cs="Times New Roman"/>
          <w:sz w:val="24"/>
          <w:szCs w:val="24"/>
        </w:rPr>
        <w:t>е</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морфологичният</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състав</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на</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битовите</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отпадъци</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в</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общината;</w:t>
      </w:r>
    </w:p>
    <w:p w:rsidR="001A4F9F" w:rsidRPr="001A4F9F" w:rsidRDefault="001A4F9F" w:rsidP="0061364A">
      <w:pPr>
        <w:pStyle w:val="aa"/>
        <w:widowControl w:val="0"/>
        <w:numPr>
          <w:ilvl w:val="0"/>
          <w:numId w:val="86"/>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A4F9F">
        <w:rPr>
          <w:rFonts w:ascii="Times New Roman" w:hAnsi="Times New Roman" w:cs="Times New Roman"/>
          <w:sz w:val="24"/>
          <w:szCs w:val="24"/>
        </w:rPr>
        <w:t>Какви</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са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количества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на</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повторно</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използвани,</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рециклирани,</w:t>
      </w:r>
      <w:r w:rsidRPr="001A4F9F">
        <w:rPr>
          <w:rFonts w:ascii="Times New Roman" w:hAnsi="Times New Roman" w:cs="Times New Roman"/>
          <w:spacing w:val="-57"/>
          <w:sz w:val="24"/>
          <w:szCs w:val="24"/>
        </w:rPr>
        <w:t xml:space="preserve"> </w:t>
      </w:r>
      <w:r w:rsidRPr="001A4F9F">
        <w:rPr>
          <w:rFonts w:ascii="Times New Roman" w:hAnsi="Times New Roman" w:cs="Times New Roman"/>
          <w:sz w:val="24"/>
          <w:szCs w:val="24"/>
        </w:rPr>
        <w:t>оползотворени</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и</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обезвредени битови</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отпадъци</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за</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разглеждания период.</w:t>
      </w:r>
    </w:p>
    <w:p w:rsidR="001A4F9F" w:rsidRPr="006151B3" w:rsidRDefault="001A4F9F" w:rsidP="006151B3">
      <w:pPr>
        <w:tabs>
          <w:tab w:val="left" w:pos="709"/>
        </w:tabs>
        <w:spacing w:after="0"/>
        <w:ind w:left="66" w:firstLine="360"/>
        <w:jc w:val="both"/>
        <w:rPr>
          <w:rFonts w:ascii="Times New Roman" w:hAnsi="Times New Roman" w:cs="Times New Roman"/>
          <w:i/>
          <w:sz w:val="24"/>
          <w:szCs w:val="24"/>
        </w:rPr>
      </w:pPr>
      <w:r w:rsidRPr="006151B3">
        <w:rPr>
          <w:rFonts w:ascii="Times New Roman" w:hAnsi="Times New Roman" w:cs="Times New Roman"/>
          <w:i/>
          <w:sz w:val="24"/>
          <w:szCs w:val="24"/>
        </w:rPr>
        <w:t>Определение</w:t>
      </w:r>
      <w:r w:rsidRPr="006151B3">
        <w:rPr>
          <w:rFonts w:ascii="Times New Roman" w:hAnsi="Times New Roman" w:cs="Times New Roman"/>
          <w:i/>
          <w:spacing w:val="-4"/>
          <w:sz w:val="24"/>
          <w:szCs w:val="24"/>
        </w:rPr>
        <w:t xml:space="preserve"> </w:t>
      </w:r>
      <w:r w:rsidRPr="006151B3">
        <w:rPr>
          <w:rFonts w:ascii="Times New Roman" w:hAnsi="Times New Roman" w:cs="Times New Roman"/>
          <w:i/>
          <w:sz w:val="24"/>
          <w:szCs w:val="24"/>
        </w:rPr>
        <w:t>за</w:t>
      </w:r>
      <w:r w:rsidRPr="006151B3">
        <w:rPr>
          <w:rFonts w:ascii="Times New Roman" w:hAnsi="Times New Roman" w:cs="Times New Roman"/>
          <w:i/>
          <w:spacing w:val="-3"/>
          <w:sz w:val="24"/>
          <w:szCs w:val="24"/>
        </w:rPr>
        <w:t xml:space="preserve"> </w:t>
      </w:r>
      <w:r w:rsidRPr="006151B3">
        <w:rPr>
          <w:rFonts w:ascii="Times New Roman" w:hAnsi="Times New Roman" w:cs="Times New Roman"/>
          <w:i/>
          <w:sz w:val="24"/>
          <w:szCs w:val="24"/>
        </w:rPr>
        <w:t>битови отпадъци</w:t>
      </w:r>
    </w:p>
    <w:p w:rsidR="001A4F9F" w:rsidRPr="001A4F9F" w:rsidRDefault="001A4F9F" w:rsidP="001A4F9F">
      <w:pPr>
        <w:pStyle w:val="ac"/>
        <w:spacing w:line="276" w:lineRule="auto"/>
        <w:ind w:left="0" w:firstLine="425"/>
      </w:pPr>
      <w:r w:rsidRPr="001A4F9F">
        <w:t>Съгласно</w:t>
      </w:r>
      <w:r w:rsidRPr="001A4F9F">
        <w:rPr>
          <w:spacing w:val="1"/>
        </w:rPr>
        <w:t xml:space="preserve"> </w:t>
      </w:r>
      <w:r w:rsidRPr="001A4F9F">
        <w:t>Допълнителните</w:t>
      </w:r>
      <w:r w:rsidRPr="001A4F9F">
        <w:rPr>
          <w:spacing w:val="1"/>
        </w:rPr>
        <w:t xml:space="preserve"> </w:t>
      </w:r>
      <w:r w:rsidRPr="001A4F9F">
        <w:t>разпоредби</w:t>
      </w:r>
      <w:r w:rsidRPr="001A4F9F">
        <w:rPr>
          <w:spacing w:val="1"/>
        </w:rPr>
        <w:t xml:space="preserve"> </w:t>
      </w:r>
      <w:r w:rsidRPr="001A4F9F">
        <w:t>на</w:t>
      </w:r>
      <w:r w:rsidRPr="001A4F9F">
        <w:rPr>
          <w:spacing w:val="1"/>
        </w:rPr>
        <w:t xml:space="preserve"> </w:t>
      </w:r>
      <w:r w:rsidRPr="001A4F9F">
        <w:t>ЗУО</w:t>
      </w:r>
      <w:r w:rsidRPr="001A4F9F">
        <w:rPr>
          <w:spacing w:val="1"/>
        </w:rPr>
        <w:t xml:space="preserve"> </w:t>
      </w:r>
      <w:r w:rsidRPr="001A4F9F">
        <w:rPr>
          <w:i/>
        </w:rPr>
        <w:t>битови</w:t>
      </w:r>
      <w:r w:rsidRPr="001A4F9F">
        <w:rPr>
          <w:i/>
          <w:spacing w:val="1"/>
        </w:rPr>
        <w:t xml:space="preserve"> </w:t>
      </w:r>
      <w:r w:rsidRPr="001A4F9F">
        <w:rPr>
          <w:i/>
        </w:rPr>
        <w:t>отпадъци</w:t>
      </w:r>
      <w:r w:rsidRPr="001A4F9F">
        <w:rPr>
          <w:i/>
          <w:spacing w:val="1"/>
        </w:rPr>
        <w:t xml:space="preserve"> </w:t>
      </w:r>
      <w:r w:rsidRPr="001A4F9F">
        <w:rPr>
          <w:i/>
        </w:rPr>
        <w:t>са</w:t>
      </w:r>
      <w:r w:rsidRPr="001A4F9F">
        <w:rPr>
          <w:i/>
          <w:spacing w:val="1"/>
        </w:rPr>
        <w:t xml:space="preserve"> </w:t>
      </w:r>
      <w:r w:rsidRPr="001A4F9F">
        <w:t>“отпадъците от домакинствата” и “подобни на отпадъците от домакинствата” (това са</w:t>
      </w:r>
      <w:r w:rsidRPr="001A4F9F">
        <w:rPr>
          <w:spacing w:val="1"/>
        </w:rPr>
        <w:t xml:space="preserve"> </w:t>
      </w:r>
      <w:r w:rsidRPr="001A4F9F">
        <w:t>отпадъците, образувани от домакинствата, и отпадъците, образувани от фирми и други</w:t>
      </w:r>
      <w:r w:rsidRPr="001A4F9F">
        <w:rPr>
          <w:spacing w:val="1"/>
        </w:rPr>
        <w:t xml:space="preserve"> </w:t>
      </w:r>
      <w:r w:rsidRPr="001A4F9F">
        <w:t>организации,</w:t>
      </w:r>
      <w:r w:rsidRPr="001A4F9F">
        <w:rPr>
          <w:spacing w:val="1"/>
        </w:rPr>
        <w:t xml:space="preserve"> </w:t>
      </w:r>
      <w:r w:rsidRPr="001A4F9F">
        <w:t>които</w:t>
      </w:r>
      <w:r w:rsidRPr="001A4F9F">
        <w:rPr>
          <w:spacing w:val="1"/>
        </w:rPr>
        <w:t xml:space="preserve"> </w:t>
      </w:r>
      <w:r w:rsidRPr="001A4F9F">
        <w:t>по</w:t>
      </w:r>
      <w:r w:rsidRPr="001A4F9F">
        <w:rPr>
          <w:spacing w:val="1"/>
        </w:rPr>
        <w:t xml:space="preserve"> </w:t>
      </w:r>
      <w:r w:rsidRPr="001A4F9F">
        <w:t>своя</w:t>
      </w:r>
      <w:r w:rsidRPr="001A4F9F">
        <w:rPr>
          <w:spacing w:val="1"/>
        </w:rPr>
        <w:t xml:space="preserve"> </w:t>
      </w:r>
      <w:r w:rsidRPr="001A4F9F">
        <w:t>характер</w:t>
      </w:r>
      <w:r w:rsidRPr="001A4F9F">
        <w:rPr>
          <w:spacing w:val="1"/>
        </w:rPr>
        <w:t xml:space="preserve"> </w:t>
      </w:r>
      <w:r w:rsidRPr="001A4F9F">
        <w:t>и</w:t>
      </w:r>
      <w:r w:rsidRPr="001A4F9F">
        <w:rPr>
          <w:spacing w:val="1"/>
        </w:rPr>
        <w:t xml:space="preserve"> </w:t>
      </w:r>
      <w:r w:rsidRPr="001A4F9F">
        <w:t>състав</w:t>
      </w:r>
      <w:r w:rsidRPr="001A4F9F">
        <w:rPr>
          <w:spacing w:val="1"/>
        </w:rPr>
        <w:t xml:space="preserve"> </w:t>
      </w:r>
      <w:r w:rsidRPr="001A4F9F">
        <w:t>са</w:t>
      </w:r>
      <w:r w:rsidRPr="001A4F9F">
        <w:rPr>
          <w:spacing w:val="1"/>
        </w:rPr>
        <w:t xml:space="preserve"> </w:t>
      </w:r>
      <w:r w:rsidRPr="001A4F9F">
        <w:t>сравними</w:t>
      </w:r>
      <w:r w:rsidRPr="001A4F9F">
        <w:rPr>
          <w:spacing w:val="1"/>
        </w:rPr>
        <w:t xml:space="preserve"> </w:t>
      </w:r>
      <w:r w:rsidRPr="001A4F9F">
        <w:t>с</w:t>
      </w:r>
      <w:r w:rsidRPr="001A4F9F">
        <w:rPr>
          <w:spacing w:val="1"/>
        </w:rPr>
        <w:t xml:space="preserve"> </w:t>
      </w:r>
      <w:r w:rsidRPr="001A4F9F">
        <w:t>отпадъците</w:t>
      </w:r>
      <w:r w:rsidRPr="001A4F9F">
        <w:rPr>
          <w:spacing w:val="1"/>
        </w:rPr>
        <w:t xml:space="preserve"> </w:t>
      </w:r>
      <w:r w:rsidRPr="001A4F9F">
        <w:t>от</w:t>
      </w:r>
      <w:r w:rsidRPr="001A4F9F">
        <w:rPr>
          <w:spacing w:val="1"/>
        </w:rPr>
        <w:t xml:space="preserve"> </w:t>
      </w:r>
      <w:r w:rsidRPr="001A4F9F">
        <w:t>домакинствата,</w:t>
      </w:r>
      <w:r w:rsidRPr="001A4F9F">
        <w:rPr>
          <w:spacing w:val="12"/>
        </w:rPr>
        <w:t xml:space="preserve"> </w:t>
      </w:r>
      <w:r w:rsidRPr="001A4F9F">
        <w:t>с</w:t>
      </w:r>
      <w:r w:rsidRPr="001A4F9F">
        <w:rPr>
          <w:spacing w:val="11"/>
        </w:rPr>
        <w:t xml:space="preserve"> </w:t>
      </w:r>
      <w:r w:rsidRPr="001A4F9F">
        <w:t>изключение</w:t>
      </w:r>
      <w:r w:rsidRPr="001A4F9F">
        <w:rPr>
          <w:spacing w:val="12"/>
        </w:rPr>
        <w:t xml:space="preserve"> </w:t>
      </w:r>
      <w:r w:rsidRPr="001A4F9F">
        <w:t>на</w:t>
      </w:r>
      <w:r w:rsidRPr="001A4F9F">
        <w:rPr>
          <w:spacing w:val="11"/>
        </w:rPr>
        <w:t xml:space="preserve"> </w:t>
      </w:r>
      <w:r w:rsidRPr="001A4F9F">
        <w:t>производствените</w:t>
      </w:r>
      <w:r w:rsidRPr="001A4F9F">
        <w:rPr>
          <w:spacing w:val="12"/>
        </w:rPr>
        <w:t xml:space="preserve"> </w:t>
      </w:r>
      <w:r w:rsidRPr="001A4F9F">
        <w:t>отпадъци</w:t>
      </w:r>
      <w:r w:rsidRPr="001A4F9F">
        <w:rPr>
          <w:spacing w:val="11"/>
        </w:rPr>
        <w:t xml:space="preserve"> </w:t>
      </w:r>
      <w:r w:rsidRPr="001A4F9F">
        <w:t>и</w:t>
      </w:r>
      <w:r w:rsidRPr="001A4F9F">
        <w:rPr>
          <w:spacing w:val="11"/>
        </w:rPr>
        <w:t xml:space="preserve"> </w:t>
      </w:r>
      <w:r w:rsidRPr="001A4F9F">
        <w:t>отпадъците</w:t>
      </w:r>
      <w:r w:rsidRPr="001A4F9F">
        <w:rPr>
          <w:spacing w:val="12"/>
        </w:rPr>
        <w:t xml:space="preserve"> </w:t>
      </w:r>
      <w:r w:rsidRPr="001A4F9F">
        <w:t>от</w:t>
      </w:r>
      <w:r w:rsidRPr="001A4F9F">
        <w:rPr>
          <w:spacing w:val="13"/>
        </w:rPr>
        <w:t xml:space="preserve"> </w:t>
      </w:r>
      <w:r w:rsidRPr="001A4F9F">
        <w:t>селското</w:t>
      </w:r>
      <w:r w:rsidRPr="001A4F9F">
        <w:rPr>
          <w:spacing w:val="-58"/>
        </w:rPr>
        <w:t xml:space="preserve"> </w:t>
      </w:r>
      <w:r w:rsidRPr="001A4F9F">
        <w:t>и</w:t>
      </w:r>
      <w:r w:rsidRPr="001A4F9F">
        <w:rPr>
          <w:spacing w:val="-1"/>
        </w:rPr>
        <w:t xml:space="preserve"> </w:t>
      </w:r>
      <w:r w:rsidRPr="001A4F9F">
        <w:t>горското стопанство).</w:t>
      </w:r>
    </w:p>
    <w:p w:rsidR="001A4F9F" w:rsidRPr="001A4F9F" w:rsidRDefault="001A4F9F" w:rsidP="001A4F9F">
      <w:pPr>
        <w:pStyle w:val="ac"/>
        <w:spacing w:line="276" w:lineRule="auto"/>
        <w:ind w:left="0" w:firstLine="425"/>
      </w:pPr>
      <w:r w:rsidRPr="001A4F9F">
        <w:t>"Биоразградими" са всички битови отпадъци, които имат способността да се</w:t>
      </w:r>
      <w:r w:rsidRPr="001A4F9F">
        <w:rPr>
          <w:spacing w:val="1"/>
        </w:rPr>
        <w:t xml:space="preserve"> </w:t>
      </w:r>
      <w:r w:rsidRPr="001A4F9F">
        <w:t>разграждат анаеробно или аеробно, като хранителни и растителни отпадъци, хартия,</w:t>
      </w:r>
      <w:r w:rsidRPr="001A4F9F">
        <w:rPr>
          <w:spacing w:val="1"/>
        </w:rPr>
        <w:t xml:space="preserve"> </w:t>
      </w:r>
      <w:r w:rsidRPr="001A4F9F">
        <w:t>картон</w:t>
      </w:r>
      <w:r w:rsidRPr="001A4F9F">
        <w:rPr>
          <w:spacing w:val="-1"/>
        </w:rPr>
        <w:t xml:space="preserve"> </w:t>
      </w:r>
      <w:r w:rsidRPr="001A4F9F">
        <w:t>и други.</w:t>
      </w:r>
    </w:p>
    <w:p w:rsidR="001A4F9F" w:rsidRPr="001A4F9F" w:rsidRDefault="001A4F9F" w:rsidP="001A4F9F">
      <w:pPr>
        <w:pStyle w:val="ac"/>
        <w:spacing w:line="276" w:lineRule="auto"/>
        <w:ind w:left="0" w:firstLine="425"/>
      </w:pPr>
      <w:r w:rsidRPr="001A4F9F">
        <w:lastRenderedPageBreak/>
        <w:t>"Биоотпадъци" са биоразградими битови отпадъци от парковете и градините,</w:t>
      </w:r>
      <w:r w:rsidRPr="001A4F9F">
        <w:rPr>
          <w:spacing w:val="1"/>
        </w:rPr>
        <w:t xml:space="preserve"> </w:t>
      </w:r>
      <w:r w:rsidRPr="001A4F9F">
        <w:t>хранителни</w:t>
      </w:r>
      <w:r w:rsidRPr="001A4F9F">
        <w:rPr>
          <w:spacing w:val="1"/>
        </w:rPr>
        <w:t xml:space="preserve"> </w:t>
      </w:r>
      <w:r w:rsidRPr="001A4F9F">
        <w:t>и</w:t>
      </w:r>
      <w:r w:rsidRPr="001A4F9F">
        <w:rPr>
          <w:spacing w:val="1"/>
        </w:rPr>
        <w:t xml:space="preserve"> </w:t>
      </w:r>
      <w:r w:rsidRPr="001A4F9F">
        <w:t>кухненски</w:t>
      </w:r>
      <w:r w:rsidRPr="001A4F9F">
        <w:rPr>
          <w:spacing w:val="1"/>
        </w:rPr>
        <w:t xml:space="preserve"> </w:t>
      </w:r>
      <w:r w:rsidRPr="001A4F9F">
        <w:t>отпадъци</w:t>
      </w:r>
      <w:r w:rsidRPr="001A4F9F">
        <w:rPr>
          <w:spacing w:val="1"/>
        </w:rPr>
        <w:t xml:space="preserve"> </w:t>
      </w:r>
      <w:r w:rsidRPr="001A4F9F">
        <w:t>от</w:t>
      </w:r>
      <w:r w:rsidRPr="001A4F9F">
        <w:rPr>
          <w:spacing w:val="1"/>
        </w:rPr>
        <w:t xml:space="preserve"> </w:t>
      </w:r>
      <w:r w:rsidRPr="001A4F9F">
        <w:t>домакинствата,</w:t>
      </w:r>
      <w:r w:rsidRPr="001A4F9F">
        <w:rPr>
          <w:spacing w:val="1"/>
        </w:rPr>
        <w:t xml:space="preserve"> </w:t>
      </w:r>
      <w:r w:rsidRPr="001A4F9F">
        <w:t>ресторантите,</w:t>
      </w:r>
      <w:r w:rsidRPr="001A4F9F">
        <w:rPr>
          <w:spacing w:val="1"/>
        </w:rPr>
        <w:t xml:space="preserve"> </w:t>
      </w:r>
      <w:r w:rsidRPr="001A4F9F">
        <w:t>заведенията</w:t>
      </w:r>
      <w:r w:rsidRPr="001A4F9F">
        <w:rPr>
          <w:spacing w:val="1"/>
        </w:rPr>
        <w:t xml:space="preserve"> </w:t>
      </w:r>
      <w:r w:rsidRPr="001A4F9F">
        <w:t>за</w:t>
      </w:r>
      <w:r w:rsidRPr="001A4F9F">
        <w:rPr>
          <w:spacing w:val="1"/>
        </w:rPr>
        <w:t xml:space="preserve"> </w:t>
      </w:r>
      <w:r w:rsidRPr="001A4F9F">
        <w:t>обществено хранене и търговските обекти, както и подобни отпадъци от предприятията</w:t>
      </w:r>
      <w:r w:rsidRPr="001A4F9F">
        <w:rPr>
          <w:spacing w:val="-57"/>
        </w:rPr>
        <w:t xml:space="preserve"> </w:t>
      </w:r>
      <w:r w:rsidRPr="001A4F9F">
        <w:t>на</w:t>
      </w:r>
      <w:r w:rsidRPr="001A4F9F">
        <w:rPr>
          <w:spacing w:val="-2"/>
        </w:rPr>
        <w:t xml:space="preserve"> </w:t>
      </w:r>
      <w:r w:rsidRPr="001A4F9F">
        <w:t>хранително-вкусовата</w:t>
      </w:r>
      <w:r w:rsidRPr="001A4F9F">
        <w:rPr>
          <w:spacing w:val="-1"/>
        </w:rPr>
        <w:t xml:space="preserve"> </w:t>
      </w:r>
      <w:r w:rsidRPr="001A4F9F">
        <w:t>промишленост.</w:t>
      </w:r>
    </w:p>
    <w:p w:rsidR="001A4F9F" w:rsidRPr="001A4F9F" w:rsidRDefault="001A4F9F" w:rsidP="001A4F9F">
      <w:pPr>
        <w:spacing w:after="0"/>
        <w:ind w:firstLine="425"/>
        <w:jc w:val="both"/>
        <w:rPr>
          <w:rFonts w:ascii="Times New Roman" w:hAnsi="Times New Roman" w:cs="Times New Roman"/>
          <w:i/>
          <w:sz w:val="24"/>
          <w:szCs w:val="24"/>
        </w:rPr>
      </w:pPr>
      <w:r w:rsidRPr="001A4F9F">
        <w:rPr>
          <w:rFonts w:ascii="Times New Roman" w:hAnsi="Times New Roman" w:cs="Times New Roman"/>
          <w:i/>
          <w:sz w:val="24"/>
          <w:szCs w:val="24"/>
        </w:rPr>
        <w:t>Информационно</w:t>
      </w:r>
      <w:r w:rsidRPr="001A4F9F">
        <w:rPr>
          <w:rFonts w:ascii="Times New Roman" w:hAnsi="Times New Roman" w:cs="Times New Roman"/>
          <w:i/>
          <w:spacing w:val="-3"/>
          <w:sz w:val="24"/>
          <w:szCs w:val="24"/>
        </w:rPr>
        <w:t xml:space="preserve"> </w:t>
      </w:r>
      <w:r w:rsidRPr="001A4F9F">
        <w:rPr>
          <w:rFonts w:ascii="Times New Roman" w:hAnsi="Times New Roman" w:cs="Times New Roman"/>
          <w:i/>
          <w:sz w:val="24"/>
          <w:szCs w:val="24"/>
        </w:rPr>
        <w:t>обезпечение</w:t>
      </w:r>
      <w:r w:rsidRPr="001A4F9F">
        <w:rPr>
          <w:rFonts w:ascii="Times New Roman" w:hAnsi="Times New Roman" w:cs="Times New Roman"/>
          <w:i/>
          <w:spacing w:val="-4"/>
          <w:sz w:val="24"/>
          <w:szCs w:val="24"/>
        </w:rPr>
        <w:t xml:space="preserve"> </w:t>
      </w:r>
      <w:r w:rsidRPr="001A4F9F">
        <w:rPr>
          <w:rFonts w:ascii="Times New Roman" w:hAnsi="Times New Roman" w:cs="Times New Roman"/>
          <w:i/>
          <w:sz w:val="24"/>
          <w:szCs w:val="24"/>
        </w:rPr>
        <w:t>на</w:t>
      </w:r>
      <w:r w:rsidRPr="001A4F9F">
        <w:rPr>
          <w:rFonts w:ascii="Times New Roman" w:hAnsi="Times New Roman" w:cs="Times New Roman"/>
          <w:i/>
          <w:spacing w:val="-2"/>
          <w:sz w:val="24"/>
          <w:szCs w:val="24"/>
        </w:rPr>
        <w:t xml:space="preserve"> </w:t>
      </w:r>
      <w:r w:rsidRPr="001A4F9F">
        <w:rPr>
          <w:rFonts w:ascii="Times New Roman" w:hAnsi="Times New Roman" w:cs="Times New Roman"/>
          <w:i/>
          <w:sz w:val="24"/>
          <w:szCs w:val="24"/>
        </w:rPr>
        <w:t>анализа</w:t>
      </w:r>
    </w:p>
    <w:p w:rsidR="001A4F9F" w:rsidRPr="001A4F9F" w:rsidRDefault="001A4F9F" w:rsidP="001A4F9F">
      <w:pPr>
        <w:pStyle w:val="ac"/>
        <w:spacing w:line="276" w:lineRule="auto"/>
        <w:ind w:left="0" w:firstLine="425"/>
      </w:pPr>
      <w:r w:rsidRPr="001A4F9F">
        <w:t>За целите на настоящия анализ е използвана основно информация от община</w:t>
      </w:r>
      <w:r w:rsidRPr="001A4F9F">
        <w:rPr>
          <w:spacing w:val="1"/>
        </w:rPr>
        <w:t xml:space="preserve"> </w:t>
      </w:r>
      <w:r w:rsidR="00E0108F">
        <w:t>Гълъбово</w:t>
      </w:r>
      <w:r w:rsidRPr="001A4F9F">
        <w:t>,</w:t>
      </w:r>
      <w:r w:rsidRPr="001A4F9F">
        <w:rPr>
          <w:spacing w:val="1"/>
        </w:rPr>
        <w:t xml:space="preserve"> </w:t>
      </w:r>
      <w:r w:rsidRPr="001A4F9F">
        <w:t>НСИ,</w:t>
      </w:r>
      <w:r w:rsidRPr="001A4F9F">
        <w:rPr>
          <w:spacing w:val="1"/>
        </w:rPr>
        <w:t xml:space="preserve"> </w:t>
      </w:r>
      <w:r w:rsidRPr="001A4F9F">
        <w:t>информация</w:t>
      </w:r>
      <w:r w:rsidRPr="001A4F9F">
        <w:rPr>
          <w:spacing w:val="1"/>
        </w:rPr>
        <w:t xml:space="preserve"> </w:t>
      </w:r>
      <w:r w:rsidRPr="001A4F9F">
        <w:t>от</w:t>
      </w:r>
      <w:r w:rsidRPr="001A4F9F">
        <w:rPr>
          <w:spacing w:val="1"/>
        </w:rPr>
        <w:t xml:space="preserve"> </w:t>
      </w:r>
      <w:r w:rsidRPr="001A4F9F">
        <w:t>Годишните</w:t>
      </w:r>
      <w:r w:rsidRPr="001A4F9F">
        <w:rPr>
          <w:spacing w:val="1"/>
        </w:rPr>
        <w:t xml:space="preserve"> </w:t>
      </w:r>
      <w:r w:rsidRPr="001A4F9F">
        <w:t>доклади</w:t>
      </w:r>
      <w:r w:rsidRPr="001A4F9F">
        <w:rPr>
          <w:spacing w:val="1"/>
        </w:rPr>
        <w:t xml:space="preserve"> </w:t>
      </w:r>
      <w:r w:rsidRPr="001A4F9F">
        <w:t>на</w:t>
      </w:r>
      <w:r w:rsidRPr="001A4F9F">
        <w:rPr>
          <w:spacing w:val="1"/>
        </w:rPr>
        <w:t xml:space="preserve"> </w:t>
      </w:r>
      <w:r w:rsidRPr="001A4F9F">
        <w:t>РИОСВ</w:t>
      </w:r>
      <w:r w:rsidRPr="001A4F9F">
        <w:rPr>
          <w:spacing w:val="1"/>
        </w:rPr>
        <w:t xml:space="preserve"> </w:t>
      </w:r>
      <w:r w:rsidRPr="001A4F9F">
        <w:t>гр.</w:t>
      </w:r>
      <w:r w:rsidRPr="001A4F9F">
        <w:rPr>
          <w:spacing w:val="1"/>
        </w:rPr>
        <w:t xml:space="preserve"> </w:t>
      </w:r>
      <w:r w:rsidRPr="001A4F9F">
        <w:t>Стара</w:t>
      </w:r>
      <w:r w:rsidRPr="001A4F9F">
        <w:rPr>
          <w:spacing w:val="1"/>
        </w:rPr>
        <w:t xml:space="preserve"> </w:t>
      </w:r>
      <w:r w:rsidRPr="001A4F9F">
        <w:t>Загора</w:t>
      </w:r>
      <w:r w:rsidRPr="001A4F9F">
        <w:rPr>
          <w:spacing w:val="1"/>
        </w:rPr>
        <w:t xml:space="preserve"> </w:t>
      </w:r>
      <w:r w:rsidRPr="001A4F9F">
        <w:t>за</w:t>
      </w:r>
      <w:r w:rsidRPr="001A4F9F">
        <w:rPr>
          <w:spacing w:val="-57"/>
        </w:rPr>
        <w:t xml:space="preserve"> </w:t>
      </w:r>
      <w:r w:rsidRPr="001A4F9F">
        <w:t>състоянието</w:t>
      </w:r>
      <w:r w:rsidRPr="001A4F9F">
        <w:rPr>
          <w:spacing w:val="-1"/>
        </w:rPr>
        <w:t xml:space="preserve"> </w:t>
      </w:r>
      <w:r w:rsidRPr="001A4F9F">
        <w:t>на</w:t>
      </w:r>
      <w:r w:rsidRPr="001A4F9F">
        <w:rPr>
          <w:spacing w:val="-1"/>
        </w:rPr>
        <w:t xml:space="preserve"> </w:t>
      </w:r>
      <w:r w:rsidRPr="001A4F9F">
        <w:t>околната</w:t>
      </w:r>
      <w:r w:rsidRPr="001A4F9F">
        <w:rPr>
          <w:spacing w:val="-1"/>
        </w:rPr>
        <w:t xml:space="preserve"> </w:t>
      </w:r>
      <w:r w:rsidRPr="001A4F9F">
        <w:t>среда,</w:t>
      </w:r>
      <w:r w:rsidRPr="001A4F9F">
        <w:rPr>
          <w:spacing w:val="2"/>
        </w:rPr>
        <w:t xml:space="preserve"> </w:t>
      </w:r>
      <w:r w:rsidRPr="001A4F9F">
        <w:t>ИАОС</w:t>
      </w:r>
      <w:r w:rsidRPr="001A4F9F">
        <w:rPr>
          <w:spacing w:val="58"/>
        </w:rPr>
        <w:t xml:space="preserve"> </w:t>
      </w:r>
      <w:r w:rsidRPr="001A4F9F">
        <w:t>и</w:t>
      </w:r>
      <w:r w:rsidRPr="001A4F9F">
        <w:rPr>
          <w:spacing w:val="1"/>
        </w:rPr>
        <w:t xml:space="preserve"> </w:t>
      </w:r>
      <w:r w:rsidRPr="001A4F9F">
        <w:t>др.</w:t>
      </w:r>
    </w:p>
    <w:p w:rsidR="001A4F9F" w:rsidRPr="001A4F9F" w:rsidRDefault="001A4F9F" w:rsidP="001A4F9F">
      <w:pPr>
        <w:pStyle w:val="4"/>
        <w:spacing w:before="0"/>
        <w:ind w:firstLine="425"/>
        <w:jc w:val="both"/>
        <w:rPr>
          <w:rFonts w:ascii="Times New Roman" w:hAnsi="Times New Roman" w:cs="Times New Roman"/>
          <w:color w:val="006600"/>
          <w:sz w:val="24"/>
          <w:szCs w:val="24"/>
        </w:rPr>
      </w:pPr>
      <w:r w:rsidRPr="001A4F9F">
        <w:rPr>
          <w:rFonts w:ascii="Times New Roman" w:hAnsi="Times New Roman" w:cs="Times New Roman"/>
          <w:color w:val="006600"/>
          <w:sz w:val="24"/>
          <w:szCs w:val="24"/>
        </w:rPr>
        <w:t>Състояние</w:t>
      </w:r>
      <w:r w:rsidRPr="001A4F9F">
        <w:rPr>
          <w:rFonts w:ascii="Times New Roman" w:hAnsi="Times New Roman" w:cs="Times New Roman"/>
          <w:color w:val="006600"/>
          <w:spacing w:val="-4"/>
          <w:sz w:val="24"/>
          <w:szCs w:val="24"/>
        </w:rPr>
        <w:t xml:space="preserve"> </w:t>
      </w:r>
      <w:r w:rsidRPr="001A4F9F">
        <w:rPr>
          <w:rFonts w:ascii="Times New Roman" w:hAnsi="Times New Roman" w:cs="Times New Roman"/>
          <w:color w:val="006600"/>
          <w:sz w:val="24"/>
          <w:szCs w:val="24"/>
        </w:rPr>
        <w:t>и</w:t>
      </w:r>
      <w:r w:rsidRPr="001A4F9F">
        <w:rPr>
          <w:rFonts w:ascii="Times New Roman" w:hAnsi="Times New Roman" w:cs="Times New Roman"/>
          <w:color w:val="006600"/>
          <w:spacing w:val="-5"/>
          <w:sz w:val="24"/>
          <w:szCs w:val="24"/>
        </w:rPr>
        <w:t xml:space="preserve"> </w:t>
      </w:r>
      <w:r w:rsidRPr="001A4F9F">
        <w:rPr>
          <w:rFonts w:ascii="Times New Roman" w:hAnsi="Times New Roman" w:cs="Times New Roman"/>
          <w:color w:val="006600"/>
          <w:sz w:val="24"/>
          <w:szCs w:val="24"/>
        </w:rPr>
        <w:t>тенденции</w:t>
      </w:r>
      <w:r w:rsidRPr="001A4F9F">
        <w:rPr>
          <w:rFonts w:ascii="Times New Roman" w:hAnsi="Times New Roman" w:cs="Times New Roman"/>
          <w:color w:val="006600"/>
          <w:spacing w:val="-3"/>
          <w:sz w:val="24"/>
          <w:szCs w:val="24"/>
        </w:rPr>
        <w:t xml:space="preserve"> </w:t>
      </w:r>
      <w:r w:rsidRPr="001A4F9F">
        <w:rPr>
          <w:rFonts w:ascii="Times New Roman" w:hAnsi="Times New Roman" w:cs="Times New Roman"/>
          <w:color w:val="006600"/>
          <w:sz w:val="24"/>
          <w:szCs w:val="24"/>
        </w:rPr>
        <w:t>относно</w:t>
      </w:r>
      <w:r w:rsidRPr="001A4F9F">
        <w:rPr>
          <w:rFonts w:ascii="Times New Roman" w:hAnsi="Times New Roman" w:cs="Times New Roman"/>
          <w:color w:val="006600"/>
          <w:spacing w:val="-2"/>
          <w:sz w:val="24"/>
          <w:szCs w:val="24"/>
        </w:rPr>
        <w:t xml:space="preserve"> </w:t>
      </w:r>
      <w:r w:rsidRPr="001A4F9F">
        <w:rPr>
          <w:rFonts w:ascii="Times New Roman" w:hAnsi="Times New Roman" w:cs="Times New Roman"/>
          <w:color w:val="006600"/>
          <w:sz w:val="24"/>
          <w:szCs w:val="24"/>
        </w:rPr>
        <w:t>битовите</w:t>
      </w:r>
      <w:r w:rsidRPr="001A4F9F">
        <w:rPr>
          <w:rFonts w:ascii="Times New Roman" w:hAnsi="Times New Roman" w:cs="Times New Roman"/>
          <w:color w:val="006600"/>
          <w:spacing w:val="-7"/>
          <w:sz w:val="24"/>
          <w:szCs w:val="24"/>
        </w:rPr>
        <w:t xml:space="preserve"> </w:t>
      </w:r>
      <w:r w:rsidRPr="001A4F9F">
        <w:rPr>
          <w:rFonts w:ascii="Times New Roman" w:hAnsi="Times New Roman" w:cs="Times New Roman"/>
          <w:color w:val="006600"/>
          <w:sz w:val="24"/>
          <w:szCs w:val="24"/>
        </w:rPr>
        <w:t>отпадъци</w:t>
      </w:r>
    </w:p>
    <w:p w:rsidR="001A4F9F" w:rsidRPr="001A4F9F" w:rsidRDefault="001A4F9F" w:rsidP="001A4F9F">
      <w:pPr>
        <w:pStyle w:val="ac"/>
        <w:spacing w:line="276" w:lineRule="auto"/>
        <w:ind w:left="0" w:firstLine="425"/>
      </w:pPr>
      <w:r w:rsidRPr="001A4F9F">
        <w:t>На територията на община Гълъбово се образуват различни по вид и характер</w:t>
      </w:r>
      <w:r w:rsidRPr="001A4F9F">
        <w:rPr>
          <w:spacing w:val="1"/>
        </w:rPr>
        <w:t xml:space="preserve"> </w:t>
      </w:r>
      <w:r w:rsidRPr="001A4F9F">
        <w:t>отпадъци.</w:t>
      </w:r>
      <w:r w:rsidRPr="001A4F9F">
        <w:rPr>
          <w:spacing w:val="-1"/>
        </w:rPr>
        <w:t xml:space="preserve"> </w:t>
      </w:r>
      <w:r w:rsidRPr="001A4F9F">
        <w:t>Тяхното</w:t>
      </w:r>
      <w:r w:rsidRPr="001A4F9F">
        <w:rPr>
          <w:spacing w:val="-3"/>
        </w:rPr>
        <w:t xml:space="preserve"> </w:t>
      </w:r>
      <w:r w:rsidRPr="001A4F9F">
        <w:t>нарастване</w:t>
      </w:r>
      <w:r w:rsidRPr="001A4F9F">
        <w:rPr>
          <w:spacing w:val="-1"/>
        </w:rPr>
        <w:t xml:space="preserve"> </w:t>
      </w:r>
      <w:r w:rsidRPr="001A4F9F">
        <w:t>и</w:t>
      </w:r>
      <w:r w:rsidRPr="001A4F9F">
        <w:rPr>
          <w:spacing w:val="-1"/>
        </w:rPr>
        <w:t xml:space="preserve"> </w:t>
      </w:r>
      <w:r w:rsidRPr="001A4F9F">
        <w:t>намаляване</w:t>
      </w:r>
      <w:r w:rsidRPr="001A4F9F">
        <w:rPr>
          <w:spacing w:val="-2"/>
        </w:rPr>
        <w:t xml:space="preserve"> </w:t>
      </w:r>
      <w:r w:rsidRPr="001A4F9F">
        <w:t>зависи от</w:t>
      </w:r>
      <w:r w:rsidRPr="001A4F9F">
        <w:rPr>
          <w:spacing w:val="-1"/>
        </w:rPr>
        <w:t xml:space="preserve"> </w:t>
      </w:r>
      <w:r w:rsidRPr="001A4F9F">
        <w:t>няколко</w:t>
      </w:r>
      <w:r w:rsidRPr="001A4F9F">
        <w:rPr>
          <w:spacing w:val="-1"/>
        </w:rPr>
        <w:t xml:space="preserve"> </w:t>
      </w:r>
      <w:r w:rsidRPr="001A4F9F">
        <w:t>фактора:</w:t>
      </w:r>
    </w:p>
    <w:p w:rsidR="006151B3" w:rsidRDefault="006151B3" w:rsidP="0061364A">
      <w:pPr>
        <w:pStyle w:val="aa"/>
        <w:widowControl w:val="0"/>
        <w:numPr>
          <w:ilvl w:val="0"/>
          <w:numId w:val="87"/>
        </w:numPr>
        <w:tabs>
          <w:tab w:val="left" w:pos="709"/>
          <w:tab w:val="left" w:pos="3392"/>
          <w:tab w:val="left" w:pos="3882"/>
          <w:tab w:val="left" w:pos="5276"/>
          <w:tab w:val="left" w:pos="6165"/>
          <w:tab w:val="left" w:pos="8138"/>
        </w:tabs>
        <w:autoSpaceDE w:val="0"/>
        <w:autoSpaceDN w:val="0"/>
        <w:spacing w:after="0"/>
        <w:ind w:left="0" w:firstLine="426"/>
        <w:contextualSpacing w:val="0"/>
        <w:jc w:val="both"/>
        <w:rPr>
          <w:rFonts w:ascii="Times New Roman" w:hAnsi="Times New Roman" w:cs="Times New Roman"/>
          <w:sz w:val="24"/>
          <w:szCs w:val="24"/>
        </w:rPr>
      </w:pPr>
      <w:r>
        <w:rPr>
          <w:rFonts w:ascii="Times New Roman" w:hAnsi="Times New Roman" w:cs="Times New Roman"/>
          <w:sz w:val="24"/>
          <w:szCs w:val="24"/>
        </w:rPr>
        <w:t>Разположение на населените места, инфраструктура, плътност на застрояване;</w:t>
      </w:r>
    </w:p>
    <w:p w:rsidR="001A4F9F" w:rsidRPr="001A4F9F" w:rsidRDefault="001A4F9F" w:rsidP="0061364A">
      <w:pPr>
        <w:pStyle w:val="aa"/>
        <w:widowControl w:val="0"/>
        <w:numPr>
          <w:ilvl w:val="0"/>
          <w:numId w:val="87"/>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A4F9F">
        <w:rPr>
          <w:rFonts w:ascii="Times New Roman" w:hAnsi="Times New Roman" w:cs="Times New Roman"/>
          <w:sz w:val="24"/>
          <w:szCs w:val="24"/>
        </w:rPr>
        <w:t>Брой</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на</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населението</w:t>
      </w:r>
      <w:r w:rsidRPr="001A4F9F">
        <w:rPr>
          <w:rFonts w:ascii="Times New Roman" w:hAnsi="Times New Roman" w:cs="Times New Roman"/>
          <w:spacing w:val="-1"/>
          <w:sz w:val="24"/>
          <w:szCs w:val="24"/>
        </w:rPr>
        <w:t xml:space="preserve"> </w:t>
      </w:r>
      <w:r w:rsidRPr="001A4F9F">
        <w:rPr>
          <w:rFonts w:ascii="Times New Roman" w:hAnsi="Times New Roman" w:cs="Times New Roman"/>
          <w:sz w:val="24"/>
          <w:szCs w:val="24"/>
        </w:rPr>
        <w:t>в</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тях;</w:t>
      </w:r>
    </w:p>
    <w:p w:rsidR="001A4F9F" w:rsidRPr="001A4F9F" w:rsidRDefault="001A4F9F" w:rsidP="0061364A">
      <w:pPr>
        <w:pStyle w:val="aa"/>
        <w:widowControl w:val="0"/>
        <w:numPr>
          <w:ilvl w:val="0"/>
          <w:numId w:val="87"/>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A4F9F">
        <w:rPr>
          <w:rFonts w:ascii="Times New Roman" w:hAnsi="Times New Roman" w:cs="Times New Roman"/>
          <w:sz w:val="24"/>
          <w:szCs w:val="24"/>
        </w:rPr>
        <w:t>Дейността</w:t>
      </w:r>
      <w:r w:rsidRPr="001A4F9F">
        <w:rPr>
          <w:rFonts w:ascii="Times New Roman" w:hAnsi="Times New Roman" w:cs="Times New Roman"/>
          <w:spacing w:val="-6"/>
          <w:sz w:val="24"/>
          <w:szCs w:val="24"/>
        </w:rPr>
        <w:t xml:space="preserve"> </w:t>
      </w:r>
      <w:r w:rsidRPr="001A4F9F">
        <w:rPr>
          <w:rFonts w:ascii="Times New Roman" w:hAnsi="Times New Roman" w:cs="Times New Roman"/>
          <w:sz w:val="24"/>
          <w:szCs w:val="24"/>
        </w:rPr>
        <w:t>на</w:t>
      </w:r>
      <w:r w:rsidRPr="001A4F9F">
        <w:rPr>
          <w:rFonts w:ascii="Times New Roman" w:hAnsi="Times New Roman" w:cs="Times New Roman"/>
          <w:spacing w:val="-5"/>
          <w:sz w:val="24"/>
          <w:szCs w:val="24"/>
        </w:rPr>
        <w:t xml:space="preserve"> </w:t>
      </w:r>
      <w:r w:rsidRPr="001A4F9F">
        <w:rPr>
          <w:rFonts w:ascii="Times New Roman" w:hAnsi="Times New Roman" w:cs="Times New Roman"/>
          <w:sz w:val="24"/>
          <w:szCs w:val="24"/>
        </w:rPr>
        <w:t>населението,</w:t>
      </w:r>
      <w:r w:rsidRPr="001A4F9F">
        <w:rPr>
          <w:rFonts w:ascii="Times New Roman" w:hAnsi="Times New Roman" w:cs="Times New Roman"/>
          <w:spacing w:val="-4"/>
          <w:sz w:val="24"/>
          <w:szCs w:val="24"/>
        </w:rPr>
        <w:t xml:space="preserve"> </w:t>
      </w:r>
      <w:r w:rsidRPr="001A4F9F">
        <w:rPr>
          <w:rFonts w:ascii="Times New Roman" w:hAnsi="Times New Roman" w:cs="Times New Roman"/>
          <w:sz w:val="24"/>
          <w:szCs w:val="24"/>
        </w:rPr>
        <w:t>като</w:t>
      </w:r>
      <w:r w:rsidRPr="001A4F9F">
        <w:rPr>
          <w:rFonts w:ascii="Times New Roman" w:hAnsi="Times New Roman" w:cs="Times New Roman"/>
          <w:spacing w:val="-5"/>
          <w:sz w:val="24"/>
          <w:szCs w:val="24"/>
        </w:rPr>
        <w:t xml:space="preserve"> </w:t>
      </w:r>
      <w:r w:rsidRPr="001A4F9F">
        <w:rPr>
          <w:rFonts w:ascii="Times New Roman" w:hAnsi="Times New Roman" w:cs="Times New Roman"/>
          <w:sz w:val="24"/>
          <w:szCs w:val="24"/>
        </w:rPr>
        <w:t>източник</w:t>
      </w:r>
      <w:r w:rsidRPr="001A4F9F">
        <w:rPr>
          <w:rFonts w:ascii="Times New Roman" w:hAnsi="Times New Roman" w:cs="Times New Roman"/>
          <w:spacing w:val="-4"/>
          <w:sz w:val="24"/>
          <w:szCs w:val="24"/>
        </w:rPr>
        <w:t xml:space="preserve"> </w:t>
      </w:r>
      <w:r w:rsidRPr="001A4F9F">
        <w:rPr>
          <w:rFonts w:ascii="Times New Roman" w:hAnsi="Times New Roman" w:cs="Times New Roman"/>
          <w:sz w:val="24"/>
          <w:szCs w:val="24"/>
        </w:rPr>
        <w:t>на</w:t>
      </w:r>
      <w:r w:rsidRPr="001A4F9F">
        <w:rPr>
          <w:rFonts w:ascii="Times New Roman" w:hAnsi="Times New Roman" w:cs="Times New Roman"/>
          <w:spacing w:val="-5"/>
          <w:sz w:val="24"/>
          <w:szCs w:val="24"/>
        </w:rPr>
        <w:t xml:space="preserve"> </w:t>
      </w:r>
      <w:r w:rsidRPr="001A4F9F">
        <w:rPr>
          <w:rFonts w:ascii="Times New Roman" w:hAnsi="Times New Roman" w:cs="Times New Roman"/>
          <w:sz w:val="24"/>
          <w:szCs w:val="24"/>
        </w:rPr>
        <w:t>образуването;</w:t>
      </w:r>
    </w:p>
    <w:p w:rsidR="001A4F9F" w:rsidRPr="001A4F9F" w:rsidRDefault="001A4F9F" w:rsidP="0061364A">
      <w:pPr>
        <w:pStyle w:val="aa"/>
        <w:widowControl w:val="0"/>
        <w:numPr>
          <w:ilvl w:val="0"/>
          <w:numId w:val="87"/>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A4F9F">
        <w:rPr>
          <w:rFonts w:ascii="Times New Roman" w:hAnsi="Times New Roman" w:cs="Times New Roman"/>
          <w:sz w:val="24"/>
          <w:szCs w:val="24"/>
        </w:rPr>
        <w:t>Икономическото</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положение</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в</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сравнение</w:t>
      </w:r>
      <w:r w:rsidRPr="001A4F9F">
        <w:rPr>
          <w:rFonts w:ascii="Times New Roman" w:hAnsi="Times New Roman" w:cs="Times New Roman"/>
          <w:spacing w:val="-4"/>
          <w:sz w:val="24"/>
          <w:szCs w:val="24"/>
        </w:rPr>
        <w:t xml:space="preserve"> </w:t>
      </w:r>
      <w:r w:rsidRPr="001A4F9F">
        <w:rPr>
          <w:rFonts w:ascii="Times New Roman" w:hAnsi="Times New Roman" w:cs="Times New Roman"/>
          <w:sz w:val="24"/>
          <w:szCs w:val="24"/>
        </w:rPr>
        <w:t>с</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това</w:t>
      </w:r>
      <w:r w:rsidRPr="001A4F9F">
        <w:rPr>
          <w:rFonts w:ascii="Times New Roman" w:hAnsi="Times New Roman" w:cs="Times New Roman"/>
          <w:spacing w:val="-2"/>
          <w:sz w:val="24"/>
          <w:szCs w:val="24"/>
        </w:rPr>
        <w:t xml:space="preserve"> </w:t>
      </w:r>
      <w:r w:rsidRPr="001A4F9F">
        <w:rPr>
          <w:rFonts w:ascii="Times New Roman" w:hAnsi="Times New Roman" w:cs="Times New Roman"/>
          <w:sz w:val="24"/>
          <w:szCs w:val="24"/>
        </w:rPr>
        <w:t>в</w:t>
      </w:r>
      <w:r w:rsidRPr="001A4F9F">
        <w:rPr>
          <w:rFonts w:ascii="Times New Roman" w:hAnsi="Times New Roman" w:cs="Times New Roman"/>
          <w:spacing w:val="-3"/>
          <w:sz w:val="24"/>
          <w:szCs w:val="24"/>
        </w:rPr>
        <w:t xml:space="preserve"> </w:t>
      </w:r>
      <w:r w:rsidRPr="001A4F9F">
        <w:rPr>
          <w:rFonts w:ascii="Times New Roman" w:hAnsi="Times New Roman" w:cs="Times New Roman"/>
          <w:sz w:val="24"/>
          <w:szCs w:val="24"/>
        </w:rPr>
        <w:t>страната.</w:t>
      </w:r>
    </w:p>
    <w:p w:rsidR="001A4F9F" w:rsidRPr="001A4F9F" w:rsidRDefault="001A4F9F" w:rsidP="001A4F9F">
      <w:pPr>
        <w:pStyle w:val="ac"/>
        <w:spacing w:line="276" w:lineRule="auto"/>
        <w:ind w:left="0" w:firstLine="425"/>
      </w:pPr>
      <w:r w:rsidRPr="001A4F9F">
        <w:t>На територията на общината се генерират основно твърди битови отпадъци.</w:t>
      </w:r>
      <w:r w:rsidRPr="001A4F9F">
        <w:rPr>
          <w:spacing w:val="1"/>
        </w:rPr>
        <w:t xml:space="preserve"> </w:t>
      </w:r>
      <w:r w:rsidRPr="001A4F9F">
        <w:t>Основните източници на битови отпадъци, приблизително 80% е населението и около</w:t>
      </w:r>
      <w:r w:rsidRPr="001A4F9F">
        <w:rPr>
          <w:spacing w:val="1"/>
        </w:rPr>
        <w:t xml:space="preserve"> </w:t>
      </w:r>
      <w:r w:rsidRPr="001A4F9F">
        <w:t>20% са от търговски, административни, социални, фирмени и други подобни обекти.</w:t>
      </w:r>
      <w:r w:rsidRPr="001A4F9F">
        <w:rPr>
          <w:spacing w:val="1"/>
        </w:rPr>
        <w:t xml:space="preserve"> </w:t>
      </w:r>
      <w:r w:rsidRPr="001A4F9F">
        <w:t>Генерират</w:t>
      </w:r>
      <w:r w:rsidRPr="001A4F9F">
        <w:rPr>
          <w:spacing w:val="18"/>
        </w:rPr>
        <w:t xml:space="preserve"> </w:t>
      </w:r>
      <w:r w:rsidRPr="001A4F9F">
        <w:t>се</w:t>
      </w:r>
      <w:r w:rsidRPr="001A4F9F">
        <w:rPr>
          <w:spacing w:val="17"/>
        </w:rPr>
        <w:t xml:space="preserve"> </w:t>
      </w:r>
      <w:r w:rsidRPr="001A4F9F">
        <w:t>също</w:t>
      </w:r>
      <w:r w:rsidRPr="001A4F9F">
        <w:rPr>
          <w:spacing w:val="18"/>
        </w:rPr>
        <w:t xml:space="preserve"> </w:t>
      </w:r>
      <w:r w:rsidRPr="001A4F9F">
        <w:t>така</w:t>
      </w:r>
      <w:r w:rsidRPr="001A4F9F">
        <w:rPr>
          <w:spacing w:val="18"/>
        </w:rPr>
        <w:t xml:space="preserve"> </w:t>
      </w:r>
      <w:r w:rsidRPr="001A4F9F">
        <w:t>и</w:t>
      </w:r>
      <w:r w:rsidRPr="001A4F9F">
        <w:rPr>
          <w:spacing w:val="19"/>
        </w:rPr>
        <w:t xml:space="preserve"> </w:t>
      </w:r>
      <w:r w:rsidRPr="001A4F9F">
        <w:t>производствени</w:t>
      </w:r>
      <w:r w:rsidRPr="001A4F9F">
        <w:rPr>
          <w:spacing w:val="19"/>
        </w:rPr>
        <w:t xml:space="preserve"> </w:t>
      </w:r>
      <w:r w:rsidRPr="001A4F9F">
        <w:t>отпадъци,</w:t>
      </w:r>
      <w:r w:rsidRPr="001A4F9F">
        <w:rPr>
          <w:spacing w:val="16"/>
        </w:rPr>
        <w:t xml:space="preserve"> </w:t>
      </w:r>
      <w:r w:rsidRPr="001A4F9F">
        <w:t>които</w:t>
      </w:r>
      <w:r w:rsidRPr="001A4F9F">
        <w:rPr>
          <w:spacing w:val="18"/>
        </w:rPr>
        <w:t xml:space="preserve"> </w:t>
      </w:r>
      <w:r w:rsidRPr="001A4F9F">
        <w:t>по</w:t>
      </w:r>
      <w:r w:rsidRPr="001A4F9F">
        <w:rPr>
          <w:spacing w:val="15"/>
        </w:rPr>
        <w:t xml:space="preserve"> </w:t>
      </w:r>
      <w:r w:rsidRPr="001A4F9F">
        <w:t>преценка</w:t>
      </w:r>
      <w:r w:rsidRPr="001A4F9F">
        <w:rPr>
          <w:spacing w:val="18"/>
        </w:rPr>
        <w:t xml:space="preserve"> </w:t>
      </w:r>
      <w:r w:rsidRPr="001A4F9F">
        <w:t>на</w:t>
      </w:r>
      <w:r w:rsidRPr="001A4F9F">
        <w:rPr>
          <w:spacing w:val="17"/>
        </w:rPr>
        <w:t xml:space="preserve"> </w:t>
      </w:r>
      <w:r w:rsidRPr="001A4F9F">
        <w:t>експертите</w:t>
      </w:r>
      <w:r w:rsidRPr="001A4F9F">
        <w:rPr>
          <w:spacing w:val="-57"/>
        </w:rPr>
        <w:t xml:space="preserve"> </w:t>
      </w:r>
      <w:r w:rsidRPr="001A4F9F">
        <w:t>са</w:t>
      </w:r>
      <w:r w:rsidRPr="001A4F9F">
        <w:rPr>
          <w:spacing w:val="-2"/>
        </w:rPr>
        <w:t xml:space="preserve"> </w:t>
      </w:r>
      <w:r w:rsidRPr="001A4F9F">
        <w:t>с</w:t>
      </w:r>
      <w:r w:rsidRPr="001A4F9F">
        <w:rPr>
          <w:spacing w:val="-1"/>
        </w:rPr>
        <w:t xml:space="preserve"> </w:t>
      </w:r>
      <w:r w:rsidRPr="001A4F9F">
        <w:t>общ характер</w:t>
      </w:r>
      <w:r w:rsidRPr="001A4F9F">
        <w:rPr>
          <w:spacing w:val="-1"/>
        </w:rPr>
        <w:t xml:space="preserve"> </w:t>
      </w:r>
      <w:r w:rsidRPr="001A4F9F">
        <w:t>и част от тях</w:t>
      </w:r>
      <w:r w:rsidRPr="001A4F9F">
        <w:rPr>
          <w:spacing w:val="1"/>
        </w:rPr>
        <w:t xml:space="preserve"> </w:t>
      </w:r>
      <w:r w:rsidRPr="001A4F9F">
        <w:t>изискват разделно събиране.</w:t>
      </w:r>
    </w:p>
    <w:p w:rsidR="001A4F9F" w:rsidRDefault="001A4F9F" w:rsidP="001A4F9F">
      <w:pPr>
        <w:pStyle w:val="ac"/>
        <w:spacing w:line="276" w:lineRule="auto"/>
        <w:ind w:left="0" w:firstLine="425"/>
      </w:pPr>
      <w:r w:rsidRPr="001A4F9F">
        <w:t>В община Гълъбово се наблюдават тенденции, идентични на тези в страната, а</w:t>
      </w:r>
      <w:r w:rsidRPr="001A4F9F">
        <w:rPr>
          <w:spacing w:val="1"/>
        </w:rPr>
        <w:t xml:space="preserve"> </w:t>
      </w:r>
      <w:r w:rsidRPr="001A4F9F">
        <w:t>именно:</w:t>
      </w:r>
      <w:r w:rsidRPr="001A4F9F">
        <w:rPr>
          <w:spacing w:val="14"/>
        </w:rPr>
        <w:t xml:space="preserve"> </w:t>
      </w:r>
      <w:r w:rsidRPr="001A4F9F">
        <w:t>отчита</w:t>
      </w:r>
      <w:r w:rsidRPr="001A4F9F">
        <w:rPr>
          <w:spacing w:val="12"/>
        </w:rPr>
        <w:t xml:space="preserve"> </w:t>
      </w:r>
      <w:r w:rsidRPr="001A4F9F">
        <w:t>се</w:t>
      </w:r>
      <w:r w:rsidRPr="001A4F9F">
        <w:rPr>
          <w:spacing w:val="15"/>
        </w:rPr>
        <w:t xml:space="preserve"> </w:t>
      </w:r>
      <w:r w:rsidRPr="001A4F9F">
        <w:t>увеличение</w:t>
      </w:r>
      <w:r w:rsidRPr="001A4F9F">
        <w:rPr>
          <w:spacing w:val="12"/>
        </w:rPr>
        <w:t xml:space="preserve"> </w:t>
      </w:r>
      <w:r w:rsidRPr="001A4F9F">
        <w:t>на</w:t>
      </w:r>
      <w:r w:rsidRPr="001A4F9F">
        <w:rPr>
          <w:spacing w:val="12"/>
        </w:rPr>
        <w:t xml:space="preserve"> </w:t>
      </w:r>
      <w:r w:rsidRPr="001A4F9F">
        <w:t>общото</w:t>
      </w:r>
      <w:r w:rsidRPr="001A4F9F">
        <w:rPr>
          <w:spacing w:val="11"/>
        </w:rPr>
        <w:t xml:space="preserve"> </w:t>
      </w:r>
      <w:r w:rsidRPr="001A4F9F">
        <w:t>количество</w:t>
      </w:r>
      <w:r w:rsidRPr="001A4F9F">
        <w:rPr>
          <w:spacing w:val="13"/>
        </w:rPr>
        <w:t xml:space="preserve"> </w:t>
      </w:r>
      <w:r w:rsidRPr="001A4F9F">
        <w:t>на</w:t>
      </w:r>
      <w:r w:rsidRPr="001A4F9F">
        <w:rPr>
          <w:spacing w:val="13"/>
        </w:rPr>
        <w:t xml:space="preserve"> </w:t>
      </w:r>
      <w:r w:rsidRPr="001A4F9F">
        <w:t>смесените</w:t>
      </w:r>
      <w:r w:rsidRPr="001A4F9F">
        <w:rPr>
          <w:spacing w:val="12"/>
        </w:rPr>
        <w:t xml:space="preserve"> </w:t>
      </w:r>
      <w:r w:rsidRPr="001A4F9F">
        <w:t>битови</w:t>
      </w:r>
      <w:r w:rsidRPr="001A4F9F">
        <w:rPr>
          <w:spacing w:val="14"/>
        </w:rPr>
        <w:t xml:space="preserve"> </w:t>
      </w:r>
      <w:r w:rsidRPr="001A4F9F">
        <w:t>отпадъци</w:t>
      </w:r>
      <w:r w:rsidRPr="001A4F9F">
        <w:rPr>
          <w:spacing w:val="14"/>
        </w:rPr>
        <w:t xml:space="preserve"> </w:t>
      </w:r>
      <w:r w:rsidRPr="001A4F9F">
        <w:t>за територията</w:t>
      </w:r>
      <w:r w:rsidRPr="001A4F9F">
        <w:rPr>
          <w:spacing w:val="25"/>
        </w:rPr>
        <w:t xml:space="preserve"> </w:t>
      </w:r>
      <w:r w:rsidRPr="001A4F9F">
        <w:t>на</w:t>
      </w:r>
      <w:r w:rsidRPr="001A4F9F">
        <w:rPr>
          <w:spacing w:val="25"/>
        </w:rPr>
        <w:t xml:space="preserve"> </w:t>
      </w:r>
      <w:r w:rsidRPr="001A4F9F">
        <w:t>общината,</w:t>
      </w:r>
      <w:r w:rsidRPr="001A4F9F">
        <w:rPr>
          <w:spacing w:val="26"/>
        </w:rPr>
        <w:t xml:space="preserve"> </w:t>
      </w:r>
      <w:r w:rsidRPr="001A4F9F">
        <w:t>както</w:t>
      </w:r>
      <w:r w:rsidRPr="001A4F9F">
        <w:rPr>
          <w:spacing w:val="26"/>
        </w:rPr>
        <w:t xml:space="preserve"> </w:t>
      </w:r>
      <w:r w:rsidRPr="001A4F9F">
        <w:t>на</w:t>
      </w:r>
      <w:r w:rsidRPr="001A4F9F">
        <w:rPr>
          <w:spacing w:val="25"/>
        </w:rPr>
        <w:t xml:space="preserve"> </w:t>
      </w:r>
      <w:r w:rsidRPr="001A4F9F">
        <w:t>национално</w:t>
      </w:r>
      <w:r w:rsidRPr="001A4F9F">
        <w:rPr>
          <w:spacing w:val="26"/>
        </w:rPr>
        <w:t xml:space="preserve"> </w:t>
      </w:r>
      <w:r w:rsidRPr="001A4F9F">
        <w:t>ниво.</w:t>
      </w:r>
      <w:r w:rsidRPr="001A4F9F">
        <w:rPr>
          <w:spacing w:val="26"/>
        </w:rPr>
        <w:t xml:space="preserve"> </w:t>
      </w:r>
      <w:r w:rsidRPr="001A4F9F">
        <w:t>Данните</w:t>
      </w:r>
      <w:r w:rsidRPr="001A4F9F">
        <w:rPr>
          <w:spacing w:val="23"/>
        </w:rPr>
        <w:t xml:space="preserve"> </w:t>
      </w:r>
      <w:r w:rsidRPr="001A4F9F">
        <w:t>са</w:t>
      </w:r>
      <w:r w:rsidRPr="001A4F9F">
        <w:rPr>
          <w:spacing w:val="25"/>
        </w:rPr>
        <w:t xml:space="preserve"> </w:t>
      </w:r>
      <w:r w:rsidRPr="001A4F9F">
        <w:t>представени</w:t>
      </w:r>
      <w:r w:rsidRPr="001A4F9F">
        <w:rPr>
          <w:spacing w:val="27"/>
        </w:rPr>
        <w:t xml:space="preserve"> </w:t>
      </w:r>
      <w:r w:rsidRPr="001A4F9F">
        <w:t>в</w:t>
      </w:r>
      <w:r w:rsidRPr="001A4F9F">
        <w:rPr>
          <w:spacing w:val="-57"/>
        </w:rPr>
        <w:t xml:space="preserve"> </w:t>
      </w:r>
      <w:r w:rsidRPr="001A4F9F">
        <w:t>следващата</w:t>
      </w:r>
      <w:r w:rsidRPr="001A4F9F">
        <w:rPr>
          <w:spacing w:val="-2"/>
        </w:rPr>
        <w:t xml:space="preserve"> </w:t>
      </w:r>
      <w:r w:rsidRPr="001A4F9F">
        <w:t>таблица.</w:t>
      </w:r>
    </w:p>
    <w:p w:rsidR="00E0108F" w:rsidRPr="001837A7" w:rsidRDefault="00E0108F" w:rsidP="001A4F9F">
      <w:pPr>
        <w:pStyle w:val="ac"/>
        <w:spacing w:line="276" w:lineRule="auto"/>
        <w:ind w:left="0" w:firstLine="425"/>
        <w:rPr>
          <w:sz w:val="16"/>
          <w:szCs w:val="16"/>
        </w:rPr>
      </w:pPr>
    </w:p>
    <w:p w:rsidR="006151B3" w:rsidRPr="006151B3" w:rsidRDefault="006151B3" w:rsidP="006151B3">
      <w:pPr>
        <w:spacing w:before="5"/>
        <w:ind w:left="1237"/>
        <w:rPr>
          <w:rFonts w:ascii="Times New Roman" w:hAnsi="Times New Roman" w:cs="Times New Roman"/>
          <w:b/>
          <w:sz w:val="24"/>
        </w:rPr>
      </w:pPr>
      <w:r w:rsidRPr="006151B3">
        <w:rPr>
          <w:rFonts w:ascii="Times New Roman" w:hAnsi="Times New Roman" w:cs="Times New Roman"/>
          <w:b/>
          <w:sz w:val="24"/>
        </w:rPr>
        <w:t>Таблица</w:t>
      </w:r>
      <w:r w:rsidRPr="006151B3">
        <w:rPr>
          <w:rFonts w:ascii="Times New Roman" w:hAnsi="Times New Roman" w:cs="Times New Roman"/>
          <w:b/>
          <w:spacing w:val="-3"/>
          <w:sz w:val="24"/>
        </w:rPr>
        <w:t xml:space="preserve"> </w:t>
      </w:r>
      <w:r w:rsidRPr="006151B3">
        <w:rPr>
          <w:rFonts w:ascii="Times New Roman" w:hAnsi="Times New Roman" w:cs="Times New Roman"/>
          <w:b/>
          <w:sz w:val="24"/>
        </w:rPr>
        <w:t>1.</w:t>
      </w:r>
      <w:r w:rsidRPr="006151B3">
        <w:rPr>
          <w:rFonts w:ascii="Times New Roman" w:hAnsi="Times New Roman" w:cs="Times New Roman"/>
          <w:b/>
          <w:spacing w:val="-2"/>
          <w:sz w:val="24"/>
        </w:rPr>
        <w:t xml:space="preserve"> </w:t>
      </w:r>
      <w:r w:rsidRPr="006151B3">
        <w:rPr>
          <w:rFonts w:ascii="Times New Roman" w:hAnsi="Times New Roman" w:cs="Times New Roman"/>
          <w:b/>
          <w:sz w:val="24"/>
        </w:rPr>
        <w:t>Събрани</w:t>
      </w:r>
      <w:r w:rsidRPr="006151B3">
        <w:rPr>
          <w:rFonts w:ascii="Times New Roman" w:hAnsi="Times New Roman" w:cs="Times New Roman"/>
          <w:b/>
          <w:spacing w:val="-3"/>
          <w:sz w:val="24"/>
        </w:rPr>
        <w:t xml:space="preserve"> </w:t>
      </w:r>
      <w:r w:rsidRPr="006151B3">
        <w:rPr>
          <w:rFonts w:ascii="Times New Roman" w:hAnsi="Times New Roman" w:cs="Times New Roman"/>
          <w:b/>
          <w:sz w:val="24"/>
        </w:rPr>
        <w:t>смесени</w:t>
      </w:r>
      <w:r w:rsidRPr="006151B3">
        <w:rPr>
          <w:rFonts w:ascii="Times New Roman" w:hAnsi="Times New Roman" w:cs="Times New Roman"/>
          <w:b/>
          <w:spacing w:val="-2"/>
          <w:sz w:val="24"/>
        </w:rPr>
        <w:t xml:space="preserve"> </w:t>
      </w:r>
      <w:r w:rsidRPr="006151B3">
        <w:rPr>
          <w:rFonts w:ascii="Times New Roman" w:hAnsi="Times New Roman" w:cs="Times New Roman"/>
          <w:b/>
          <w:sz w:val="24"/>
        </w:rPr>
        <w:t>битови</w:t>
      </w:r>
      <w:r w:rsidRPr="006151B3">
        <w:rPr>
          <w:rFonts w:ascii="Times New Roman" w:hAnsi="Times New Roman" w:cs="Times New Roman"/>
          <w:b/>
          <w:spacing w:val="-3"/>
          <w:sz w:val="24"/>
        </w:rPr>
        <w:t xml:space="preserve"> </w:t>
      </w:r>
      <w:r w:rsidRPr="006151B3">
        <w:rPr>
          <w:rFonts w:ascii="Times New Roman" w:hAnsi="Times New Roman" w:cs="Times New Roman"/>
          <w:b/>
          <w:sz w:val="24"/>
        </w:rPr>
        <w:t>отпадъци</w:t>
      </w:r>
      <w:r w:rsidRPr="006151B3">
        <w:rPr>
          <w:rFonts w:ascii="Times New Roman" w:hAnsi="Times New Roman" w:cs="Times New Roman"/>
          <w:b/>
          <w:spacing w:val="-2"/>
          <w:sz w:val="24"/>
        </w:rPr>
        <w:t xml:space="preserve"> </w:t>
      </w:r>
      <w:r w:rsidRPr="006151B3">
        <w:rPr>
          <w:rFonts w:ascii="Times New Roman" w:hAnsi="Times New Roman" w:cs="Times New Roman"/>
          <w:b/>
          <w:sz w:val="24"/>
        </w:rPr>
        <w:t>в</w:t>
      </w:r>
      <w:r w:rsidRPr="006151B3">
        <w:rPr>
          <w:rFonts w:ascii="Times New Roman" w:hAnsi="Times New Roman" w:cs="Times New Roman"/>
          <w:b/>
          <w:spacing w:val="-4"/>
          <w:sz w:val="24"/>
        </w:rPr>
        <w:t xml:space="preserve"> </w:t>
      </w:r>
      <w:r w:rsidRPr="006151B3">
        <w:rPr>
          <w:rFonts w:ascii="Times New Roman" w:hAnsi="Times New Roman" w:cs="Times New Roman"/>
          <w:b/>
          <w:sz w:val="24"/>
        </w:rPr>
        <w:t>община</w:t>
      </w:r>
      <w:r w:rsidRPr="006151B3">
        <w:rPr>
          <w:rFonts w:ascii="Times New Roman" w:hAnsi="Times New Roman" w:cs="Times New Roman"/>
          <w:b/>
          <w:spacing w:val="-2"/>
          <w:sz w:val="24"/>
        </w:rPr>
        <w:t xml:space="preserve"> </w:t>
      </w:r>
      <w:r w:rsidRPr="006151B3">
        <w:rPr>
          <w:rFonts w:ascii="Times New Roman" w:hAnsi="Times New Roman" w:cs="Times New Roman"/>
          <w:b/>
          <w:sz w:val="24"/>
        </w:rPr>
        <w:t>Гълъбово</w:t>
      </w:r>
    </w:p>
    <w:tbl>
      <w:tblPr>
        <w:tblStyle w:val="TableNormal"/>
        <w:tblW w:w="9587"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0"/>
        <w:gridCol w:w="1351"/>
        <w:gridCol w:w="1135"/>
        <w:gridCol w:w="1274"/>
        <w:gridCol w:w="1135"/>
        <w:gridCol w:w="1132"/>
      </w:tblGrid>
      <w:tr w:rsidR="006151B3" w:rsidTr="00BC3CA6">
        <w:trPr>
          <w:trHeight w:val="299"/>
        </w:trPr>
        <w:tc>
          <w:tcPr>
            <w:tcW w:w="3560" w:type="dxa"/>
            <w:shd w:val="clear" w:color="auto" w:fill="93D07C"/>
          </w:tcPr>
          <w:p w:rsidR="006151B3" w:rsidRDefault="006151B3" w:rsidP="00111F7E">
            <w:pPr>
              <w:pStyle w:val="TableParagraph"/>
            </w:pPr>
          </w:p>
        </w:tc>
        <w:tc>
          <w:tcPr>
            <w:tcW w:w="1351" w:type="dxa"/>
            <w:shd w:val="clear" w:color="auto" w:fill="93D07C"/>
          </w:tcPr>
          <w:p w:rsidR="006151B3" w:rsidRDefault="006151B3" w:rsidP="00111F7E">
            <w:pPr>
              <w:pStyle w:val="TableParagraph"/>
              <w:spacing w:before="22"/>
              <w:ind w:left="455"/>
              <w:rPr>
                <w:b/>
              </w:rPr>
            </w:pPr>
            <w:r>
              <w:rPr>
                <w:b/>
              </w:rPr>
              <w:t>2016</w:t>
            </w:r>
          </w:p>
        </w:tc>
        <w:tc>
          <w:tcPr>
            <w:tcW w:w="1135" w:type="dxa"/>
            <w:shd w:val="clear" w:color="auto" w:fill="93D07C"/>
          </w:tcPr>
          <w:p w:rsidR="006151B3" w:rsidRDefault="006151B3" w:rsidP="00111F7E">
            <w:pPr>
              <w:pStyle w:val="TableParagraph"/>
              <w:spacing w:before="22"/>
              <w:ind w:left="345"/>
              <w:rPr>
                <w:b/>
              </w:rPr>
            </w:pPr>
            <w:r>
              <w:rPr>
                <w:b/>
              </w:rPr>
              <w:t>2017</w:t>
            </w:r>
          </w:p>
        </w:tc>
        <w:tc>
          <w:tcPr>
            <w:tcW w:w="1274" w:type="dxa"/>
            <w:shd w:val="clear" w:color="auto" w:fill="93D07C"/>
          </w:tcPr>
          <w:p w:rsidR="006151B3" w:rsidRDefault="006151B3" w:rsidP="00111F7E">
            <w:pPr>
              <w:pStyle w:val="TableParagraph"/>
              <w:spacing w:before="22"/>
              <w:ind w:left="415"/>
              <w:rPr>
                <w:b/>
              </w:rPr>
            </w:pPr>
            <w:r>
              <w:rPr>
                <w:b/>
              </w:rPr>
              <w:t>2018</w:t>
            </w:r>
          </w:p>
        </w:tc>
        <w:tc>
          <w:tcPr>
            <w:tcW w:w="1135" w:type="dxa"/>
            <w:shd w:val="clear" w:color="auto" w:fill="93D07C"/>
          </w:tcPr>
          <w:p w:rsidR="006151B3" w:rsidRDefault="006151B3" w:rsidP="00111F7E">
            <w:pPr>
              <w:pStyle w:val="TableParagraph"/>
              <w:spacing w:before="22"/>
              <w:ind w:left="346"/>
              <w:rPr>
                <w:b/>
              </w:rPr>
            </w:pPr>
            <w:r>
              <w:rPr>
                <w:b/>
              </w:rPr>
              <w:t>2019</w:t>
            </w:r>
          </w:p>
        </w:tc>
        <w:tc>
          <w:tcPr>
            <w:tcW w:w="1132" w:type="dxa"/>
            <w:shd w:val="clear" w:color="auto" w:fill="93D07C"/>
          </w:tcPr>
          <w:p w:rsidR="006151B3" w:rsidRDefault="006151B3" w:rsidP="00111F7E">
            <w:pPr>
              <w:pStyle w:val="TableParagraph"/>
              <w:spacing w:before="22"/>
              <w:ind w:left="347"/>
              <w:rPr>
                <w:b/>
              </w:rPr>
            </w:pPr>
            <w:r>
              <w:rPr>
                <w:b/>
              </w:rPr>
              <w:t>2020</w:t>
            </w:r>
          </w:p>
        </w:tc>
      </w:tr>
      <w:tr w:rsidR="006151B3" w:rsidTr="006151B3">
        <w:trPr>
          <w:trHeight w:val="748"/>
        </w:trPr>
        <w:tc>
          <w:tcPr>
            <w:tcW w:w="3560" w:type="dxa"/>
          </w:tcPr>
          <w:p w:rsidR="006151B3" w:rsidRDefault="006151B3" w:rsidP="00111F7E">
            <w:pPr>
              <w:pStyle w:val="TableParagraph"/>
              <w:spacing w:before="121"/>
              <w:ind w:left="69" w:right="155"/>
              <w:rPr>
                <w:b/>
              </w:rPr>
            </w:pPr>
            <w:r>
              <w:rPr>
                <w:b/>
              </w:rPr>
              <w:t>Количество на събраните битови</w:t>
            </w:r>
            <w:r>
              <w:rPr>
                <w:b/>
                <w:spacing w:val="-52"/>
              </w:rPr>
              <w:t xml:space="preserve"> </w:t>
            </w:r>
            <w:r>
              <w:rPr>
                <w:b/>
              </w:rPr>
              <w:t>отпадъци</w:t>
            </w:r>
            <w:r>
              <w:rPr>
                <w:b/>
                <w:spacing w:val="-4"/>
              </w:rPr>
              <w:t xml:space="preserve"> </w:t>
            </w:r>
            <w:r>
              <w:rPr>
                <w:b/>
              </w:rPr>
              <w:t>(тона)</w:t>
            </w:r>
          </w:p>
        </w:tc>
        <w:tc>
          <w:tcPr>
            <w:tcW w:w="1351" w:type="dxa"/>
          </w:tcPr>
          <w:p w:rsidR="006151B3" w:rsidRDefault="006151B3" w:rsidP="00111F7E">
            <w:pPr>
              <w:pStyle w:val="TableParagraph"/>
            </w:pPr>
          </w:p>
        </w:tc>
        <w:tc>
          <w:tcPr>
            <w:tcW w:w="1135" w:type="dxa"/>
          </w:tcPr>
          <w:p w:rsidR="006151B3" w:rsidRDefault="006151B3" w:rsidP="00111F7E">
            <w:pPr>
              <w:pStyle w:val="TableParagraph"/>
            </w:pPr>
          </w:p>
        </w:tc>
        <w:tc>
          <w:tcPr>
            <w:tcW w:w="1274" w:type="dxa"/>
          </w:tcPr>
          <w:p w:rsidR="006151B3" w:rsidRDefault="006151B3" w:rsidP="00111F7E">
            <w:pPr>
              <w:pStyle w:val="TableParagraph"/>
            </w:pP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r w:rsidR="006151B3" w:rsidTr="006151B3">
        <w:trPr>
          <w:trHeight w:val="299"/>
        </w:trPr>
        <w:tc>
          <w:tcPr>
            <w:tcW w:w="3560" w:type="dxa"/>
          </w:tcPr>
          <w:p w:rsidR="006151B3" w:rsidRDefault="006151B3" w:rsidP="00111F7E">
            <w:pPr>
              <w:pStyle w:val="TableParagraph"/>
              <w:spacing w:before="17"/>
              <w:ind w:left="69"/>
            </w:pPr>
            <w:r>
              <w:t>Община</w:t>
            </w:r>
            <w:r>
              <w:rPr>
                <w:spacing w:val="-2"/>
              </w:rPr>
              <w:t xml:space="preserve"> </w:t>
            </w:r>
            <w:r>
              <w:t>Гълъбово</w:t>
            </w:r>
          </w:p>
        </w:tc>
        <w:tc>
          <w:tcPr>
            <w:tcW w:w="1351" w:type="dxa"/>
          </w:tcPr>
          <w:p w:rsidR="006151B3" w:rsidRDefault="006151B3" w:rsidP="00111F7E">
            <w:pPr>
              <w:pStyle w:val="TableParagraph"/>
              <w:spacing w:before="17"/>
              <w:ind w:right="55"/>
              <w:jc w:val="right"/>
            </w:pPr>
            <w:r>
              <w:t>2 848</w:t>
            </w:r>
          </w:p>
        </w:tc>
        <w:tc>
          <w:tcPr>
            <w:tcW w:w="1135" w:type="dxa"/>
          </w:tcPr>
          <w:p w:rsidR="006151B3" w:rsidRDefault="006151B3" w:rsidP="00111F7E">
            <w:pPr>
              <w:pStyle w:val="TableParagraph"/>
              <w:spacing w:before="17"/>
              <w:ind w:right="57"/>
              <w:jc w:val="right"/>
            </w:pPr>
            <w:r>
              <w:t>2 327</w:t>
            </w:r>
          </w:p>
        </w:tc>
        <w:tc>
          <w:tcPr>
            <w:tcW w:w="1274" w:type="dxa"/>
          </w:tcPr>
          <w:p w:rsidR="006151B3" w:rsidRDefault="006151B3" w:rsidP="00111F7E">
            <w:pPr>
              <w:pStyle w:val="TableParagraph"/>
              <w:spacing w:before="17"/>
              <w:ind w:right="56"/>
              <w:jc w:val="right"/>
            </w:pPr>
            <w:r>
              <w:t>2 867</w:t>
            </w:r>
          </w:p>
        </w:tc>
        <w:tc>
          <w:tcPr>
            <w:tcW w:w="1135" w:type="dxa"/>
          </w:tcPr>
          <w:p w:rsidR="006151B3" w:rsidRDefault="006151B3" w:rsidP="00111F7E">
            <w:pPr>
              <w:pStyle w:val="TableParagraph"/>
              <w:spacing w:before="17"/>
              <w:ind w:right="56"/>
              <w:jc w:val="right"/>
            </w:pPr>
            <w:r>
              <w:t>2 895</w:t>
            </w:r>
          </w:p>
        </w:tc>
        <w:tc>
          <w:tcPr>
            <w:tcW w:w="1132" w:type="dxa"/>
          </w:tcPr>
          <w:p w:rsidR="006151B3" w:rsidRDefault="006151B3" w:rsidP="00111F7E">
            <w:pPr>
              <w:pStyle w:val="TableParagraph"/>
              <w:spacing w:before="17"/>
              <w:ind w:right="52"/>
              <w:jc w:val="right"/>
            </w:pPr>
            <w:r>
              <w:t>2 898</w:t>
            </w:r>
          </w:p>
        </w:tc>
      </w:tr>
      <w:tr w:rsidR="006151B3" w:rsidTr="006151B3">
        <w:trPr>
          <w:trHeight w:val="302"/>
        </w:trPr>
        <w:tc>
          <w:tcPr>
            <w:tcW w:w="3560" w:type="dxa"/>
          </w:tcPr>
          <w:p w:rsidR="006151B3" w:rsidRDefault="006151B3" w:rsidP="00111F7E">
            <w:pPr>
              <w:pStyle w:val="TableParagraph"/>
              <w:spacing w:before="17"/>
              <w:ind w:left="69"/>
            </w:pPr>
            <w:r>
              <w:t>България</w:t>
            </w:r>
            <w:r>
              <w:rPr>
                <w:spacing w:val="-1"/>
              </w:rPr>
              <w:t xml:space="preserve"> </w:t>
            </w:r>
            <w:r>
              <w:t>-</w:t>
            </w:r>
            <w:r>
              <w:rPr>
                <w:spacing w:val="-3"/>
              </w:rPr>
              <w:t xml:space="preserve"> </w:t>
            </w:r>
            <w:r>
              <w:t>общо</w:t>
            </w:r>
          </w:p>
        </w:tc>
        <w:tc>
          <w:tcPr>
            <w:tcW w:w="1351" w:type="dxa"/>
          </w:tcPr>
          <w:p w:rsidR="006151B3" w:rsidRDefault="006151B3" w:rsidP="00111F7E">
            <w:pPr>
              <w:pStyle w:val="TableParagraph"/>
              <w:spacing w:before="17"/>
              <w:ind w:right="55"/>
              <w:jc w:val="right"/>
            </w:pPr>
            <w:r>
              <w:t>2 881</w:t>
            </w:r>
            <w:r>
              <w:rPr>
                <w:spacing w:val="1"/>
              </w:rPr>
              <w:t xml:space="preserve"> </w:t>
            </w:r>
            <w:r>
              <w:t>000</w:t>
            </w:r>
          </w:p>
        </w:tc>
        <w:tc>
          <w:tcPr>
            <w:tcW w:w="1135" w:type="dxa"/>
          </w:tcPr>
          <w:p w:rsidR="006151B3" w:rsidRDefault="006151B3" w:rsidP="00111F7E">
            <w:pPr>
              <w:pStyle w:val="TableParagraph"/>
              <w:spacing w:before="17"/>
              <w:ind w:right="57"/>
              <w:jc w:val="right"/>
            </w:pPr>
            <w:r>
              <w:t>3 080</w:t>
            </w:r>
            <w:r>
              <w:rPr>
                <w:spacing w:val="1"/>
              </w:rPr>
              <w:t xml:space="preserve"> </w:t>
            </w:r>
            <w:r>
              <w:t>000</w:t>
            </w:r>
          </w:p>
        </w:tc>
        <w:tc>
          <w:tcPr>
            <w:tcW w:w="1274" w:type="dxa"/>
          </w:tcPr>
          <w:p w:rsidR="006151B3" w:rsidRDefault="006151B3" w:rsidP="00111F7E">
            <w:pPr>
              <w:pStyle w:val="TableParagraph"/>
              <w:spacing w:before="17"/>
              <w:ind w:right="56"/>
              <w:jc w:val="right"/>
            </w:pPr>
            <w:r>
              <w:t>2 862</w:t>
            </w:r>
            <w:r>
              <w:rPr>
                <w:spacing w:val="1"/>
              </w:rPr>
              <w:t xml:space="preserve"> </w:t>
            </w:r>
            <w:r>
              <w:t>000</w:t>
            </w:r>
          </w:p>
        </w:tc>
        <w:tc>
          <w:tcPr>
            <w:tcW w:w="1135" w:type="dxa"/>
          </w:tcPr>
          <w:p w:rsidR="006151B3" w:rsidRDefault="006151B3" w:rsidP="00111F7E">
            <w:pPr>
              <w:pStyle w:val="TableParagraph"/>
              <w:spacing w:before="17"/>
              <w:ind w:left="7"/>
              <w:jc w:val="center"/>
            </w:pPr>
            <w:r>
              <w:t>-</w:t>
            </w:r>
          </w:p>
        </w:tc>
        <w:tc>
          <w:tcPr>
            <w:tcW w:w="1132" w:type="dxa"/>
          </w:tcPr>
          <w:p w:rsidR="006151B3" w:rsidRDefault="006151B3" w:rsidP="00111F7E">
            <w:pPr>
              <w:pStyle w:val="TableParagraph"/>
              <w:spacing w:before="17"/>
              <w:ind w:left="10"/>
              <w:jc w:val="center"/>
            </w:pPr>
            <w:r>
              <w:t>-</w:t>
            </w:r>
          </w:p>
        </w:tc>
      </w:tr>
      <w:tr w:rsidR="006151B3" w:rsidTr="006151B3">
        <w:trPr>
          <w:trHeight w:val="856"/>
        </w:trPr>
        <w:tc>
          <w:tcPr>
            <w:tcW w:w="3560" w:type="dxa"/>
          </w:tcPr>
          <w:p w:rsidR="006151B3" w:rsidRDefault="006151B3" w:rsidP="00111F7E">
            <w:pPr>
              <w:pStyle w:val="TableParagraph"/>
              <w:spacing w:before="46"/>
              <w:ind w:left="69" w:right="155"/>
              <w:rPr>
                <w:b/>
              </w:rPr>
            </w:pPr>
            <w:r>
              <w:rPr>
                <w:b/>
              </w:rPr>
              <w:t>Количество на събраните битови</w:t>
            </w:r>
            <w:r>
              <w:rPr>
                <w:b/>
                <w:spacing w:val="-52"/>
              </w:rPr>
              <w:t xml:space="preserve"> </w:t>
            </w:r>
            <w:r>
              <w:rPr>
                <w:b/>
              </w:rPr>
              <w:t>отпадъци - динамика (%, предх.</w:t>
            </w:r>
            <w:r>
              <w:rPr>
                <w:b/>
                <w:spacing w:val="1"/>
              </w:rPr>
              <w:t xml:space="preserve"> </w:t>
            </w:r>
            <w:r>
              <w:rPr>
                <w:b/>
              </w:rPr>
              <w:t>год.</w:t>
            </w:r>
            <w:r>
              <w:rPr>
                <w:b/>
                <w:spacing w:val="-1"/>
              </w:rPr>
              <w:t xml:space="preserve"> </w:t>
            </w:r>
            <w:r>
              <w:rPr>
                <w:b/>
              </w:rPr>
              <w:t>=</w:t>
            </w:r>
            <w:r>
              <w:rPr>
                <w:b/>
                <w:spacing w:val="-1"/>
              </w:rPr>
              <w:t xml:space="preserve"> </w:t>
            </w:r>
            <w:r>
              <w:rPr>
                <w:b/>
              </w:rPr>
              <w:t>100)</w:t>
            </w:r>
          </w:p>
        </w:tc>
        <w:tc>
          <w:tcPr>
            <w:tcW w:w="1351" w:type="dxa"/>
          </w:tcPr>
          <w:p w:rsidR="006151B3" w:rsidRDefault="006151B3" w:rsidP="00111F7E">
            <w:pPr>
              <w:pStyle w:val="TableParagraph"/>
            </w:pPr>
          </w:p>
        </w:tc>
        <w:tc>
          <w:tcPr>
            <w:tcW w:w="1135" w:type="dxa"/>
          </w:tcPr>
          <w:p w:rsidR="006151B3" w:rsidRDefault="006151B3" w:rsidP="00111F7E">
            <w:pPr>
              <w:pStyle w:val="TableParagraph"/>
            </w:pPr>
          </w:p>
        </w:tc>
        <w:tc>
          <w:tcPr>
            <w:tcW w:w="1274" w:type="dxa"/>
          </w:tcPr>
          <w:p w:rsidR="006151B3" w:rsidRDefault="006151B3" w:rsidP="00111F7E">
            <w:pPr>
              <w:pStyle w:val="TableParagraph"/>
            </w:pP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r w:rsidR="006151B3" w:rsidTr="006151B3">
        <w:trPr>
          <w:trHeight w:val="299"/>
        </w:trPr>
        <w:tc>
          <w:tcPr>
            <w:tcW w:w="3560" w:type="dxa"/>
          </w:tcPr>
          <w:p w:rsidR="006151B3" w:rsidRDefault="006151B3" w:rsidP="00111F7E">
            <w:pPr>
              <w:pStyle w:val="TableParagraph"/>
              <w:spacing w:before="17"/>
              <w:ind w:left="69"/>
            </w:pPr>
            <w:r>
              <w:t>Община</w:t>
            </w:r>
            <w:r>
              <w:rPr>
                <w:spacing w:val="-2"/>
              </w:rPr>
              <w:t xml:space="preserve"> </w:t>
            </w:r>
            <w:r>
              <w:t>Гълъбово</w:t>
            </w:r>
          </w:p>
        </w:tc>
        <w:tc>
          <w:tcPr>
            <w:tcW w:w="1351" w:type="dxa"/>
          </w:tcPr>
          <w:p w:rsidR="006151B3" w:rsidRDefault="006151B3" w:rsidP="00111F7E">
            <w:pPr>
              <w:pStyle w:val="TableParagraph"/>
              <w:spacing w:before="17"/>
              <w:ind w:right="56"/>
              <w:jc w:val="right"/>
            </w:pPr>
            <w:r>
              <w:t>100.00%</w:t>
            </w:r>
          </w:p>
        </w:tc>
        <w:tc>
          <w:tcPr>
            <w:tcW w:w="1135" w:type="dxa"/>
          </w:tcPr>
          <w:p w:rsidR="006151B3" w:rsidRDefault="006151B3" w:rsidP="00111F7E">
            <w:pPr>
              <w:pStyle w:val="TableParagraph"/>
              <w:spacing w:before="17"/>
              <w:ind w:right="58"/>
              <w:jc w:val="right"/>
            </w:pPr>
            <w:r>
              <w:t>81.71%</w:t>
            </w:r>
          </w:p>
        </w:tc>
        <w:tc>
          <w:tcPr>
            <w:tcW w:w="1274" w:type="dxa"/>
          </w:tcPr>
          <w:p w:rsidR="006151B3" w:rsidRDefault="006151B3" w:rsidP="00111F7E">
            <w:pPr>
              <w:pStyle w:val="TableParagraph"/>
              <w:spacing w:before="17"/>
              <w:ind w:right="57"/>
              <w:jc w:val="right"/>
            </w:pPr>
            <w:r>
              <w:t>123.21%</w:t>
            </w:r>
          </w:p>
        </w:tc>
        <w:tc>
          <w:tcPr>
            <w:tcW w:w="1135" w:type="dxa"/>
          </w:tcPr>
          <w:p w:rsidR="006151B3" w:rsidRDefault="006151B3" w:rsidP="00111F7E">
            <w:pPr>
              <w:pStyle w:val="TableParagraph"/>
              <w:spacing w:before="17"/>
              <w:ind w:right="56"/>
              <w:jc w:val="right"/>
            </w:pPr>
            <w:r>
              <w:t>100.98%</w:t>
            </w:r>
          </w:p>
        </w:tc>
        <w:tc>
          <w:tcPr>
            <w:tcW w:w="1132" w:type="dxa"/>
          </w:tcPr>
          <w:p w:rsidR="006151B3" w:rsidRDefault="006151B3" w:rsidP="00111F7E">
            <w:pPr>
              <w:pStyle w:val="TableParagraph"/>
              <w:spacing w:before="17"/>
              <w:ind w:right="53"/>
              <w:jc w:val="right"/>
            </w:pPr>
            <w:r>
              <w:t>100.10%</w:t>
            </w:r>
          </w:p>
        </w:tc>
      </w:tr>
      <w:tr w:rsidR="006151B3" w:rsidTr="006151B3">
        <w:trPr>
          <w:trHeight w:val="300"/>
        </w:trPr>
        <w:tc>
          <w:tcPr>
            <w:tcW w:w="3560" w:type="dxa"/>
          </w:tcPr>
          <w:p w:rsidR="006151B3" w:rsidRDefault="006151B3" w:rsidP="00111F7E">
            <w:pPr>
              <w:pStyle w:val="TableParagraph"/>
              <w:spacing w:before="17"/>
              <w:ind w:left="69"/>
            </w:pPr>
            <w:r>
              <w:t>България</w:t>
            </w:r>
            <w:r>
              <w:rPr>
                <w:spacing w:val="-2"/>
              </w:rPr>
              <w:t xml:space="preserve"> </w:t>
            </w:r>
            <w:r>
              <w:t>– общо</w:t>
            </w:r>
          </w:p>
        </w:tc>
        <w:tc>
          <w:tcPr>
            <w:tcW w:w="1351" w:type="dxa"/>
          </w:tcPr>
          <w:p w:rsidR="006151B3" w:rsidRDefault="006151B3" w:rsidP="00111F7E">
            <w:pPr>
              <w:pStyle w:val="TableParagraph"/>
              <w:spacing w:before="17"/>
              <w:ind w:right="56"/>
              <w:jc w:val="right"/>
            </w:pPr>
            <w:r>
              <w:t>100.00%</w:t>
            </w:r>
          </w:p>
        </w:tc>
        <w:tc>
          <w:tcPr>
            <w:tcW w:w="1135" w:type="dxa"/>
          </w:tcPr>
          <w:p w:rsidR="006151B3" w:rsidRDefault="006151B3" w:rsidP="00111F7E">
            <w:pPr>
              <w:pStyle w:val="TableParagraph"/>
              <w:spacing w:before="17"/>
              <w:ind w:right="58"/>
              <w:jc w:val="right"/>
            </w:pPr>
            <w:r>
              <w:t>106.91%</w:t>
            </w:r>
          </w:p>
        </w:tc>
        <w:tc>
          <w:tcPr>
            <w:tcW w:w="1274" w:type="dxa"/>
          </w:tcPr>
          <w:p w:rsidR="006151B3" w:rsidRDefault="006151B3" w:rsidP="00111F7E">
            <w:pPr>
              <w:pStyle w:val="TableParagraph"/>
              <w:spacing w:before="17"/>
              <w:ind w:right="57"/>
              <w:jc w:val="right"/>
            </w:pPr>
            <w:r>
              <w:t>92.92%</w:t>
            </w:r>
          </w:p>
        </w:tc>
        <w:tc>
          <w:tcPr>
            <w:tcW w:w="1135" w:type="dxa"/>
          </w:tcPr>
          <w:p w:rsidR="006151B3" w:rsidRDefault="006151B3" w:rsidP="00111F7E">
            <w:pPr>
              <w:pStyle w:val="TableParagraph"/>
              <w:spacing w:before="17"/>
              <w:ind w:left="7"/>
              <w:jc w:val="center"/>
            </w:pPr>
            <w:r>
              <w:t>-</w:t>
            </w:r>
          </w:p>
        </w:tc>
        <w:tc>
          <w:tcPr>
            <w:tcW w:w="1132" w:type="dxa"/>
          </w:tcPr>
          <w:p w:rsidR="006151B3" w:rsidRDefault="006151B3" w:rsidP="00111F7E">
            <w:pPr>
              <w:pStyle w:val="TableParagraph"/>
              <w:spacing w:before="17"/>
              <w:ind w:left="10"/>
              <w:jc w:val="center"/>
            </w:pPr>
            <w:r>
              <w:t>-</w:t>
            </w:r>
          </w:p>
        </w:tc>
      </w:tr>
      <w:tr w:rsidR="006151B3" w:rsidTr="006151B3">
        <w:trPr>
          <w:trHeight w:val="299"/>
        </w:trPr>
        <w:tc>
          <w:tcPr>
            <w:tcW w:w="3560" w:type="dxa"/>
          </w:tcPr>
          <w:p w:rsidR="006151B3" w:rsidRDefault="006151B3" w:rsidP="00111F7E">
            <w:pPr>
              <w:pStyle w:val="TableParagraph"/>
              <w:spacing w:before="22"/>
              <w:ind w:left="69"/>
              <w:rPr>
                <w:b/>
              </w:rPr>
            </w:pPr>
            <w:r>
              <w:rPr>
                <w:b/>
              </w:rPr>
              <w:t>Население –</w:t>
            </w:r>
            <w:r>
              <w:rPr>
                <w:b/>
                <w:spacing w:val="-3"/>
              </w:rPr>
              <w:t xml:space="preserve"> </w:t>
            </w:r>
            <w:r>
              <w:rPr>
                <w:b/>
              </w:rPr>
              <w:t>брой</w:t>
            </w:r>
          </w:p>
        </w:tc>
        <w:tc>
          <w:tcPr>
            <w:tcW w:w="1351" w:type="dxa"/>
          </w:tcPr>
          <w:p w:rsidR="006151B3" w:rsidRDefault="006151B3" w:rsidP="00111F7E">
            <w:pPr>
              <w:pStyle w:val="TableParagraph"/>
            </w:pPr>
          </w:p>
        </w:tc>
        <w:tc>
          <w:tcPr>
            <w:tcW w:w="1135" w:type="dxa"/>
          </w:tcPr>
          <w:p w:rsidR="006151B3" w:rsidRDefault="006151B3" w:rsidP="00111F7E">
            <w:pPr>
              <w:pStyle w:val="TableParagraph"/>
            </w:pPr>
          </w:p>
        </w:tc>
        <w:tc>
          <w:tcPr>
            <w:tcW w:w="1274" w:type="dxa"/>
          </w:tcPr>
          <w:p w:rsidR="006151B3" w:rsidRDefault="006151B3" w:rsidP="00111F7E">
            <w:pPr>
              <w:pStyle w:val="TableParagraph"/>
            </w:pP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r w:rsidR="006151B3" w:rsidTr="006151B3">
        <w:trPr>
          <w:trHeight w:val="299"/>
        </w:trPr>
        <w:tc>
          <w:tcPr>
            <w:tcW w:w="3560" w:type="dxa"/>
          </w:tcPr>
          <w:p w:rsidR="006151B3" w:rsidRDefault="006151B3" w:rsidP="00111F7E">
            <w:pPr>
              <w:pStyle w:val="TableParagraph"/>
              <w:spacing w:before="17"/>
              <w:ind w:left="69"/>
            </w:pPr>
            <w:r>
              <w:t>Община</w:t>
            </w:r>
            <w:r>
              <w:rPr>
                <w:spacing w:val="-2"/>
              </w:rPr>
              <w:t xml:space="preserve"> </w:t>
            </w:r>
            <w:r>
              <w:t>Гълъбово</w:t>
            </w:r>
          </w:p>
        </w:tc>
        <w:tc>
          <w:tcPr>
            <w:tcW w:w="1351" w:type="dxa"/>
          </w:tcPr>
          <w:p w:rsidR="006151B3" w:rsidRDefault="006151B3" w:rsidP="00111F7E">
            <w:pPr>
              <w:pStyle w:val="TableParagraph"/>
              <w:spacing w:before="17"/>
              <w:ind w:right="55"/>
              <w:jc w:val="right"/>
            </w:pPr>
            <w:r>
              <w:t>12109</w:t>
            </w:r>
          </w:p>
        </w:tc>
        <w:tc>
          <w:tcPr>
            <w:tcW w:w="1135" w:type="dxa"/>
          </w:tcPr>
          <w:p w:rsidR="006151B3" w:rsidRDefault="006151B3" w:rsidP="00111F7E">
            <w:pPr>
              <w:pStyle w:val="TableParagraph"/>
              <w:spacing w:before="17"/>
              <w:ind w:right="57"/>
              <w:jc w:val="right"/>
            </w:pPr>
            <w:r>
              <w:t>11844</w:t>
            </w:r>
          </w:p>
        </w:tc>
        <w:tc>
          <w:tcPr>
            <w:tcW w:w="1274" w:type="dxa"/>
          </w:tcPr>
          <w:p w:rsidR="006151B3" w:rsidRDefault="006151B3" w:rsidP="00111F7E">
            <w:pPr>
              <w:pStyle w:val="TableParagraph"/>
              <w:spacing w:before="17"/>
              <w:ind w:right="56"/>
              <w:jc w:val="right"/>
            </w:pPr>
            <w:r>
              <w:t>11640</w:t>
            </w:r>
          </w:p>
        </w:tc>
        <w:tc>
          <w:tcPr>
            <w:tcW w:w="1135" w:type="dxa"/>
          </w:tcPr>
          <w:p w:rsidR="006151B3" w:rsidRDefault="006151B3" w:rsidP="00111F7E">
            <w:pPr>
              <w:pStyle w:val="TableParagraph"/>
              <w:spacing w:before="17"/>
              <w:ind w:right="56"/>
              <w:jc w:val="right"/>
            </w:pPr>
            <w:r>
              <w:t>11372</w:t>
            </w:r>
          </w:p>
        </w:tc>
        <w:tc>
          <w:tcPr>
            <w:tcW w:w="1132" w:type="dxa"/>
          </w:tcPr>
          <w:p w:rsidR="006151B3" w:rsidRDefault="006151B3" w:rsidP="00111F7E">
            <w:pPr>
              <w:pStyle w:val="TableParagraph"/>
              <w:spacing w:before="17"/>
              <w:ind w:right="52"/>
              <w:jc w:val="right"/>
            </w:pPr>
            <w:r>
              <w:t>11061</w:t>
            </w:r>
          </w:p>
        </w:tc>
      </w:tr>
      <w:tr w:rsidR="006151B3" w:rsidTr="006151B3">
        <w:trPr>
          <w:trHeight w:val="301"/>
        </w:trPr>
        <w:tc>
          <w:tcPr>
            <w:tcW w:w="3560" w:type="dxa"/>
          </w:tcPr>
          <w:p w:rsidR="006151B3" w:rsidRDefault="006151B3" w:rsidP="00111F7E">
            <w:pPr>
              <w:pStyle w:val="TableParagraph"/>
              <w:spacing w:before="17"/>
              <w:ind w:left="69"/>
            </w:pPr>
            <w:r>
              <w:t>България</w:t>
            </w:r>
            <w:r>
              <w:rPr>
                <w:spacing w:val="-2"/>
              </w:rPr>
              <w:t xml:space="preserve"> </w:t>
            </w:r>
            <w:r>
              <w:t>– общо</w:t>
            </w:r>
          </w:p>
        </w:tc>
        <w:tc>
          <w:tcPr>
            <w:tcW w:w="1351" w:type="dxa"/>
          </w:tcPr>
          <w:p w:rsidR="006151B3" w:rsidRDefault="006151B3" w:rsidP="00111F7E">
            <w:pPr>
              <w:pStyle w:val="TableParagraph"/>
              <w:spacing w:before="41" w:line="240" w:lineRule="exact"/>
              <w:ind w:right="55"/>
              <w:jc w:val="right"/>
            </w:pPr>
            <w:r>
              <w:t>7 101</w:t>
            </w:r>
            <w:r>
              <w:rPr>
                <w:spacing w:val="1"/>
              </w:rPr>
              <w:t xml:space="preserve"> </w:t>
            </w:r>
            <w:r>
              <w:t>859</w:t>
            </w:r>
          </w:p>
        </w:tc>
        <w:tc>
          <w:tcPr>
            <w:tcW w:w="1135" w:type="dxa"/>
          </w:tcPr>
          <w:p w:rsidR="006151B3" w:rsidRDefault="006151B3" w:rsidP="00111F7E">
            <w:pPr>
              <w:pStyle w:val="TableParagraph"/>
              <w:spacing w:before="41" w:line="240" w:lineRule="exact"/>
              <w:ind w:right="57"/>
              <w:jc w:val="right"/>
            </w:pPr>
            <w:r>
              <w:t>7 050</w:t>
            </w:r>
            <w:r>
              <w:rPr>
                <w:spacing w:val="1"/>
              </w:rPr>
              <w:t xml:space="preserve"> </w:t>
            </w:r>
            <w:r>
              <w:t>034</w:t>
            </w:r>
          </w:p>
        </w:tc>
        <w:tc>
          <w:tcPr>
            <w:tcW w:w="1274" w:type="dxa"/>
          </w:tcPr>
          <w:p w:rsidR="006151B3" w:rsidRDefault="006151B3" w:rsidP="00111F7E">
            <w:pPr>
              <w:pStyle w:val="TableParagraph"/>
              <w:spacing w:before="41" w:line="240" w:lineRule="exact"/>
              <w:ind w:right="56"/>
              <w:jc w:val="right"/>
            </w:pPr>
            <w:r>
              <w:t>7 000</w:t>
            </w:r>
            <w:r>
              <w:rPr>
                <w:spacing w:val="1"/>
              </w:rPr>
              <w:t xml:space="preserve"> </w:t>
            </w:r>
            <w:r>
              <w:t>039</w:t>
            </w:r>
          </w:p>
        </w:tc>
        <w:tc>
          <w:tcPr>
            <w:tcW w:w="1135" w:type="dxa"/>
          </w:tcPr>
          <w:p w:rsidR="006151B3" w:rsidRDefault="006151B3" w:rsidP="00111F7E">
            <w:pPr>
              <w:pStyle w:val="TableParagraph"/>
              <w:spacing w:before="41" w:line="240" w:lineRule="exact"/>
              <w:ind w:right="56"/>
              <w:jc w:val="right"/>
            </w:pPr>
            <w:r>
              <w:t>6 951</w:t>
            </w:r>
            <w:r>
              <w:rPr>
                <w:spacing w:val="1"/>
              </w:rPr>
              <w:t xml:space="preserve"> </w:t>
            </w:r>
            <w:r>
              <w:t>482</w:t>
            </w:r>
          </w:p>
        </w:tc>
        <w:tc>
          <w:tcPr>
            <w:tcW w:w="1132" w:type="dxa"/>
          </w:tcPr>
          <w:p w:rsidR="006151B3" w:rsidRDefault="006151B3" w:rsidP="00111F7E">
            <w:pPr>
              <w:pStyle w:val="TableParagraph"/>
              <w:spacing w:before="41" w:line="240" w:lineRule="exact"/>
              <w:ind w:right="52"/>
              <w:jc w:val="right"/>
            </w:pPr>
            <w:r>
              <w:t>6 916</w:t>
            </w:r>
            <w:r>
              <w:rPr>
                <w:spacing w:val="1"/>
              </w:rPr>
              <w:t xml:space="preserve"> </w:t>
            </w:r>
            <w:r>
              <w:t>548</w:t>
            </w:r>
          </w:p>
        </w:tc>
      </w:tr>
      <w:tr w:rsidR="006151B3" w:rsidTr="006151B3">
        <w:trPr>
          <w:trHeight w:val="638"/>
        </w:trPr>
        <w:tc>
          <w:tcPr>
            <w:tcW w:w="3560" w:type="dxa"/>
          </w:tcPr>
          <w:p w:rsidR="006151B3" w:rsidRDefault="006151B3" w:rsidP="00111F7E">
            <w:pPr>
              <w:pStyle w:val="TableParagraph"/>
              <w:spacing w:before="65"/>
              <w:ind w:left="69" w:right="159"/>
              <w:rPr>
                <w:b/>
              </w:rPr>
            </w:pPr>
            <w:r>
              <w:rPr>
                <w:b/>
              </w:rPr>
              <w:t>Население - динамика (%, предх.</w:t>
            </w:r>
            <w:r>
              <w:rPr>
                <w:b/>
                <w:spacing w:val="-53"/>
              </w:rPr>
              <w:t xml:space="preserve"> </w:t>
            </w:r>
            <w:r>
              <w:rPr>
                <w:b/>
              </w:rPr>
              <w:t>год.</w:t>
            </w:r>
            <w:r>
              <w:rPr>
                <w:b/>
                <w:spacing w:val="-1"/>
              </w:rPr>
              <w:t xml:space="preserve"> </w:t>
            </w:r>
            <w:r>
              <w:rPr>
                <w:b/>
              </w:rPr>
              <w:t>=</w:t>
            </w:r>
            <w:r>
              <w:rPr>
                <w:b/>
                <w:spacing w:val="-1"/>
              </w:rPr>
              <w:t xml:space="preserve"> </w:t>
            </w:r>
            <w:r>
              <w:rPr>
                <w:b/>
              </w:rPr>
              <w:t>100)</w:t>
            </w:r>
          </w:p>
        </w:tc>
        <w:tc>
          <w:tcPr>
            <w:tcW w:w="1351" w:type="dxa"/>
          </w:tcPr>
          <w:p w:rsidR="006151B3" w:rsidRDefault="006151B3" w:rsidP="00111F7E">
            <w:pPr>
              <w:pStyle w:val="TableParagraph"/>
            </w:pPr>
          </w:p>
        </w:tc>
        <w:tc>
          <w:tcPr>
            <w:tcW w:w="1135" w:type="dxa"/>
          </w:tcPr>
          <w:p w:rsidR="006151B3" w:rsidRDefault="006151B3" w:rsidP="00111F7E">
            <w:pPr>
              <w:pStyle w:val="TableParagraph"/>
            </w:pPr>
          </w:p>
        </w:tc>
        <w:tc>
          <w:tcPr>
            <w:tcW w:w="1274" w:type="dxa"/>
          </w:tcPr>
          <w:p w:rsidR="006151B3" w:rsidRDefault="006151B3" w:rsidP="00111F7E">
            <w:pPr>
              <w:pStyle w:val="TableParagraph"/>
            </w:pP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r w:rsidR="006151B3" w:rsidTr="006151B3">
        <w:trPr>
          <w:trHeight w:val="299"/>
        </w:trPr>
        <w:tc>
          <w:tcPr>
            <w:tcW w:w="3560" w:type="dxa"/>
          </w:tcPr>
          <w:p w:rsidR="006151B3" w:rsidRDefault="006151B3" w:rsidP="00111F7E">
            <w:pPr>
              <w:pStyle w:val="TableParagraph"/>
              <w:spacing w:before="17"/>
              <w:ind w:left="69"/>
            </w:pPr>
            <w:r>
              <w:t>Община</w:t>
            </w:r>
            <w:r>
              <w:rPr>
                <w:spacing w:val="-2"/>
              </w:rPr>
              <w:t xml:space="preserve"> </w:t>
            </w:r>
            <w:r>
              <w:t>Гълъбово</w:t>
            </w:r>
          </w:p>
        </w:tc>
        <w:tc>
          <w:tcPr>
            <w:tcW w:w="1351" w:type="dxa"/>
          </w:tcPr>
          <w:p w:rsidR="006151B3" w:rsidRDefault="006151B3" w:rsidP="00111F7E">
            <w:pPr>
              <w:pStyle w:val="TableParagraph"/>
              <w:spacing w:before="17"/>
              <w:ind w:right="56"/>
              <w:jc w:val="right"/>
            </w:pPr>
            <w:r>
              <w:t>100.00%</w:t>
            </w:r>
          </w:p>
        </w:tc>
        <w:tc>
          <w:tcPr>
            <w:tcW w:w="1135" w:type="dxa"/>
          </w:tcPr>
          <w:p w:rsidR="006151B3" w:rsidRDefault="006151B3" w:rsidP="00111F7E">
            <w:pPr>
              <w:pStyle w:val="TableParagraph"/>
              <w:spacing w:before="17"/>
              <w:ind w:right="58"/>
              <w:jc w:val="right"/>
            </w:pPr>
            <w:r>
              <w:t>97.81%</w:t>
            </w:r>
          </w:p>
        </w:tc>
        <w:tc>
          <w:tcPr>
            <w:tcW w:w="1274" w:type="dxa"/>
          </w:tcPr>
          <w:p w:rsidR="006151B3" w:rsidRDefault="006151B3" w:rsidP="00111F7E">
            <w:pPr>
              <w:pStyle w:val="TableParagraph"/>
              <w:spacing w:before="17"/>
              <w:ind w:right="57"/>
              <w:jc w:val="right"/>
            </w:pPr>
            <w:r>
              <w:t>98.28%</w:t>
            </w:r>
          </w:p>
        </w:tc>
        <w:tc>
          <w:tcPr>
            <w:tcW w:w="1135" w:type="dxa"/>
          </w:tcPr>
          <w:p w:rsidR="006151B3" w:rsidRDefault="006151B3" w:rsidP="00111F7E">
            <w:pPr>
              <w:pStyle w:val="TableParagraph"/>
              <w:spacing w:before="17"/>
              <w:ind w:right="56"/>
              <w:jc w:val="right"/>
            </w:pPr>
            <w:r>
              <w:t>97.70%</w:t>
            </w:r>
          </w:p>
        </w:tc>
        <w:tc>
          <w:tcPr>
            <w:tcW w:w="1132" w:type="dxa"/>
          </w:tcPr>
          <w:p w:rsidR="006151B3" w:rsidRDefault="006151B3" w:rsidP="00111F7E">
            <w:pPr>
              <w:pStyle w:val="TableParagraph"/>
              <w:spacing w:before="17"/>
              <w:ind w:right="53"/>
              <w:jc w:val="right"/>
            </w:pPr>
            <w:r>
              <w:t>97.27%</w:t>
            </w:r>
          </w:p>
        </w:tc>
      </w:tr>
      <w:tr w:rsidR="006151B3" w:rsidTr="006151B3">
        <w:trPr>
          <w:trHeight w:val="299"/>
        </w:trPr>
        <w:tc>
          <w:tcPr>
            <w:tcW w:w="3560" w:type="dxa"/>
          </w:tcPr>
          <w:p w:rsidR="006151B3" w:rsidRDefault="006151B3" w:rsidP="00111F7E">
            <w:pPr>
              <w:pStyle w:val="TableParagraph"/>
              <w:spacing w:before="17"/>
              <w:ind w:left="69"/>
            </w:pPr>
            <w:r>
              <w:t>България</w:t>
            </w:r>
            <w:r>
              <w:rPr>
                <w:spacing w:val="-1"/>
              </w:rPr>
              <w:t xml:space="preserve"> </w:t>
            </w:r>
            <w:r>
              <w:t>-</w:t>
            </w:r>
            <w:r>
              <w:rPr>
                <w:spacing w:val="-3"/>
              </w:rPr>
              <w:t xml:space="preserve"> </w:t>
            </w:r>
            <w:r>
              <w:t>общо</w:t>
            </w:r>
          </w:p>
        </w:tc>
        <w:tc>
          <w:tcPr>
            <w:tcW w:w="1351" w:type="dxa"/>
          </w:tcPr>
          <w:p w:rsidR="006151B3" w:rsidRDefault="006151B3" w:rsidP="00111F7E">
            <w:pPr>
              <w:pStyle w:val="TableParagraph"/>
              <w:spacing w:before="17"/>
              <w:ind w:right="56"/>
              <w:jc w:val="right"/>
            </w:pPr>
            <w:r>
              <w:t>100.00%</w:t>
            </w:r>
          </w:p>
        </w:tc>
        <w:tc>
          <w:tcPr>
            <w:tcW w:w="1135" w:type="dxa"/>
          </w:tcPr>
          <w:p w:rsidR="006151B3" w:rsidRDefault="006151B3" w:rsidP="00111F7E">
            <w:pPr>
              <w:pStyle w:val="TableParagraph"/>
              <w:spacing w:before="17"/>
              <w:ind w:right="58"/>
              <w:jc w:val="right"/>
            </w:pPr>
            <w:r>
              <w:t>99.27%</w:t>
            </w:r>
          </w:p>
        </w:tc>
        <w:tc>
          <w:tcPr>
            <w:tcW w:w="1274" w:type="dxa"/>
          </w:tcPr>
          <w:p w:rsidR="006151B3" w:rsidRDefault="006151B3" w:rsidP="00111F7E">
            <w:pPr>
              <w:pStyle w:val="TableParagraph"/>
              <w:spacing w:before="17"/>
              <w:ind w:right="57"/>
              <w:jc w:val="right"/>
            </w:pPr>
            <w:r>
              <w:t>99.29%</w:t>
            </w:r>
          </w:p>
        </w:tc>
        <w:tc>
          <w:tcPr>
            <w:tcW w:w="1135" w:type="dxa"/>
          </w:tcPr>
          <w:p w:rsidR="006151B3" w:rsidRDefault="006151B3" w:rsidP="00111F7E">
            <w:pPr>
              <w:pStyle w:val="TableParagraph"/>
              <w:spacing w:before="17"/>
              <w:ind w:right="56"/>
              <w:jc w:val="right"/>
            </w:pPr>
            <w:r>
              <w:t>99.31%</w:t>
            </w:r>
          </w:p>
        </w:tc>
        <w:tc>
          <w:tcPr>
            <w:tcW w:w="1132" w:type="dxa"/>
          </w:tcPr>
          <w:p w:rsidR="006151B3" w:rsidRDefault="006151B3" w:rsidP="00111F7E">
            <w:pPr>
              <w:pStyle w:val="TableParagraph"/>
              <w:spacing w:before="17"/>
              <w:ind w:right="53"/>
              <w:jc w:val="right"/>
            </w:pPr>
            <w:r>
              <w:t>99.50%</w:t>
            </w:r>
          </w:p>
        </w:tc>
      </w:tr>
      <w:tr w:rsidR="006151B3" w:rsidTr="006151B3">
        <w:trPr>
          <w:trHeight w:val="302"/>
        </w:trPr>
        <w:tc>
          <w:tcPr>
            <w:tcW w:w="3560" w:type="dxa"/>
          </w:tcPr>
          <w:p w:rsidR="006151B3" w:rsidRDefault="006151B3" w:rsidP="00111F7E">
            <w:pPr>
              <w:pStyle w:val="TableParagraph"/>
              <w:spacing w:before="22"/>
              <w:ind w:left="69"/>
              <w:rPr>
                <w:b/>
              </w:rPr>
            </w:pPr>
            <w:r>
              <w:rPr>
                <w:b/>
              </w:rPr>
              <w:lastRenderedPageBreak/>
              <w:t>Събрани</w:t>
            </w:r>
            <w:r>
              <w:rPr>
                <w:b/>
                <w:spacing w:val="-4"/>
              </w:rPr>
              <w:t xml:space="preserve"> </w:t>
            </w:r>
            <w:r>
              <w:rPr>
                <w:b/>
              </w:rPr>
              <w:t>отпадъци</w:t>
            </w:r>
            <w:r>
              <w:rPr>
                <w:b/>
                <w:spacing w:val="-6"/>
              </w:rPr>
              <w:t xml:space="preserve"> </w:t>
            </w:r>
            <w:r>
              <w:rPr>
                <w:b/>
              </w:rPr>
              <w:t>(кг/ж./г.)</w:t>
            </w:r>
          </w:p>
        </w:tc>
        <w:tc>
          <w:tcPr>
            <w:tcW w:w="1351" w:type="dxa"/>
          </w:tcPr>
          <w:p w:rsidR="006151B3" w:rsidRDefault="006151B3" w:rsidP="00111F7E">
            <w:pPr>
              <w:pStyle w:val="TableParagraph"/>
            </w:pPr>
          </w:p>
        </w:tc>
        <w:tc>
          <w:tcPr>
            <w:tcW w:w="1135" w:type="dxa"/>
          </w:tcPr>
          <w:p w:rsidR="006151B3" w:rsidRDefault="006151B3" w:rsidP="00111F7E">
            <w:pPr>
              <w:pStyle w:val="TableParagraph"/>
            </w:pPr>
          </w:p>
        </w:tc>
        <w:tc>
          <w:tcPr>
            <w:tcW w:w="1274" w:type="dxa"/>
          </w:tcPr>
          <w:p w:rsidR="006151B3" w:rsidRDefault="006151B3" w:rsidP="00111F7E">
            <w:pPr>
              <w:pStyle w:val="TableParagraph"/>
            </w:pP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r w:rsidR="006151B3" w:rsidTr="006151B3">
        <w:trPr>
          <w:trHeight w:val="299"/>
        </w:trPr>
        <w:tc>
          <w:tcPr>
            <w:tcW w:w="3560" w:type="dxa"/>
          </w:tcPr>
          <w:p w:rsidR="006151B3" w:rsidRDefault="006151B3" w:rsidP="00111F7E">
            <w:pPr>
              <w:pStyle w:val="TableParagraph"/>
              <w:spacing w:before="17"/>
              <w:ind w:left="69"/>
            </w:pPr>
            <w:r>
              <w:t>Община</w:t>
            </w:r>
            <w:r>
              <w:rPr>
                <w:spacing w:val="-2"/>
              </w:rPr>
              <w:t xml:space="preserve"> </w:t>
            </w:r>
            <w:r>
              <w:t>Гълъбово</w:t>
            </w:r>
          </w:p>
        </w:tc>
        <w:tc>
          <w:tcPr>
            <w:tcW w:w="1351" w:type="dxa"/>
          </w:tcPr>
          <w:p w:rsidR="006151B3" w:rsidRDefault="006151B3" w:rsidP="00111F7E">
            <w:pPr>
              <w:pStyle w:val="TableParagraph"/>
              <w:spacing w:before="17"/>
              <w:ind w:right="57"/>
              <w:jc w:val="right"/>
            </w:pPr>
            <w:r>
              <w:t>235</w:t>
            </w:r>
          </w:p>
        </w:tc>
        <w:tc>
          <w:tcPr>
            <w:tcW w:w="1135" w:type="dxa"/>
          </w:tcPr>
          <w:p w:rsidR="006151B3" w:rsidRDefault="006151B3" w:rsidP="00111F7E">
            <w:pPr>
              <w:pStyle w:val="TableParagraph"/>
              <w:spacing w:before="17"/>
              <w:ind w:right="59"/>
              <w:jc w:val="right"/>
            </w:pPr>
            <w:r>
              <w:t>196</w:t>
            </w:r>
          </w:p>
        </w:tc>
        <w:tc>
          <w:tcPr>
            <w:tcW w:w="1274" w:type="dxa"/>
          </w:tcPr>
          <w:p w:rsidR="006151B3" w:rsidRDefault="006151B3" w:rsidP="00111F7E">
            <w:pPr>
              <w:pStyle w:val="TableParagraph"/>
              <w:spacing w:before="17"/>
              <w:ind w:right="59"/>
              <w:jc w:val="right"/>
            </w:pPr>
            <w:r>
              <w:t>246</w:t>
            </w:r>
          </w:p>
        </w:tc>
        <w:tc>
          <w:tcPr>
            <w:tcW w:w="1135" w:type="dxa"/>
          </w:tcPr>
          <w:p w:rsidR="006151B3" w:rsidRDefault="006151B3" w:rsidP="00111F7E">
            <w:pPr>
              <w:pStyle w:val="TableParagraph"/>
              <w:spacing w:before="17"/>
              <w:ind w:right="58"/>
              <w:jc w:val="right"/>
            </w:pPr>
            <w:r>
              <w:t>254</w:t>
            </w:r>
          </w:p>
        </w:tc>
        <w:tc>
          <w:tcPr>
            <w:tcW w:w="1132" w:type="dxa"/>
          </w:tcPr>
          <w:p w:rsidR="006151B3" w:rsidRDefault="006151B3" w:rsidP="00111F7E">
            <w:pPr>
              <w:pStyle w:val="TableParagraph"/>
              <w:spacing w:before="17"/>
              <w:ind w:right="55"/>
              <w:jc w:val="right"/>
            </w:pPr>
            <w:r>
              <w:t>262</w:t>
            </w:r>
          </w:p>
        </w:tc>
      </w:tr>
      <w:tr w:rsidR="006151B3" w:rsidTr="006151B3">
        <w:trPr>
          <w:trHeight w:val="299"/>
        </w:trPr>
        <w:tc>
          <w:tcPr>
            <w:tcW w:w="3560" w:type="dxa"/>
          </w:tcPr>
          <w:p w:rsidR="006151B3" w:rsidRDefault="006151B3" w:rsidP="00111F7E">
            <w:pPr>
              <w:pStyle w:val="TableParagraph"/>
              <w:spacing w:before="17"/>
              <w:ind w:left="69"/>
            </w:pPr>
            <w:r>
              <w:t>България</w:t>
            </w:r>
            <w:r>
              <w:rPr>
                <w:spacing w:val="-1"/>
              </w:rPr>
              <w:t xml:space="preserve"> </w:t>
            </w:r>
            <w:r>
              <w:t>-</w:t>
            </w:r>
            <w:r>
              <w:rPr>
                <w:spacing w:val="-3"/>
              </w:rPr>
              <w:t xml:space="preserve"> </w:t>
            </w:r>
            <w:r>
              <w:t>общо</w:t>
            </w:r>
          </w:p>
        </w:tc>
        <w:tc>
          <w:tcPr>
            <w:tcW w:w="1351" w:type="dxa"/>
          </w:tcPr>
          <w:p w:rsidR="006151B3" w:rsidRDefault="006151B3" w:rsidP="00111F7E">
            <w:pPr>
              <w:pStyle w:val="TableParagraph"/>
              <w:spacing w:before="17"/>
              <w:ind w:right="57"/>
              <w:jc w:val="right"/>
            </w:pPr>
            <w:r>
              <w:t>406</w:t>
            </w:r>
          </w:p>
        </w:tc>
        <w:tc>
          <w:tcPr>
            <w:tcW w:w="1135" w:type="dxa"/>
          </w:tcPr>
          <w:p w:rsidR="006151B3" w:rsidRDefault="006151B3" w:rsidP="00111F7E">
            <w:pPr>
              <w:pStyle w:val="TableParagraph"/>
              <w:spacing w:before="17"/>
              <w:ind w:right="59"/>
              <w:jc w:val="right"/>
            </w:pPr>
            <w:r>
              <w:t>435</w:t>
            </w:r>
          </w:p>
        </w:tc>
        <w:tc>
          <w:tcPr>
            <w:tcW w:w="1274" w:type="dxa"/>
          </w:tcPr>
          <w:p w:rsidR="006151B3" w:rsidRDefault="006151B3" w:rsidP="00111F7E">
            <w:pPr>
              <w:pStyle w:val="TableParagraph"/>
              <w:spacing w:before="17"/>
              <w:ind w:right="59"/>
              <w:jc w:val="right"/>
            </w:pPr>
            <w:r>
              <w:t>407</w:t>
            </w:r>
          </w:p>
        </w:tc>
        <w:tc>
          <w:tcPr>
            <w:tcW w:w="1135" w:type="dxa"/>
          </w:tcPr>
          <w:p w:rsidR="006151B3" w:rsidRDefault="006151B3" w:rsidP="00111F7E">
            <w:pPr>
              <w:pStyle w:val="TableParagraph"/>
              <w:spacing w:before="17"/>
              <w:ind w:left="7"/>
              <w:jc w:val="center"/>
            </w:pPr>
            <w:r>
              <w:t>-</w:t>
            </w:r>
          </w:p>
        </w:tc>
        <w:tc>
          <w:tcPr>
            <w:tcW w:w="1132" w:type="dxa"/>
          </w:tcPr>
          <w:p w:rsidR="006151B3" w:rsidRDefault="006151B3" w:rsidP="00111F7E">
            <w:pPr>
              <w:pStyle w:val="TableParagraph"/>
              <w:spacing w:before="17"/>
              <w:ind w:left="10"/>
              <w:jc w:val="center"/>
            </w:pPr>
            <w:r>
              <w:t>-</w:t>
            </w:r>
          </w:p>
        </w:tc>
      </w:tr>
      <w:tr w:rsidR="006151B3" w:rsidTr="006151B3">
        <w:trPr>
          <w:trHeight w:val="506"/>
        </w:trPr>
        <w:tc>
          <w:tcPr>
            <w:tcW w:w="3560" w:type="dxa"/>
          </w:tcPr>
          <w:p w:rsidR="006151B3" w:rsidRDefault="006151B3" w:rsidP="00111F7E">
            <w:pPr>
              <w:pStyle w:val="TableParagraph"/>
              <w:spacing w:line="252" w:lineRule="exact"/>
              <w:ind w:left="69" w:right="484"/>
              <w:rPr>
                <w:b/>
              </w:rPr>
            </w:pPr>
            <w:r>
              <w:rPr>
                <w:b/>
              </w:rPr>
              <w:t>Събрани отпадъци на жител -</w:t>
            </w:r>
            <w:r>
              <w:rPr>
                <w:b/>
                <w:spacing w:val="-52"/>
              </w:rPr>
              <w:t xml:space="preserve"> </w:t>
            </w:r>
            <w:r>
              <w:rPr>
                <w:b/>
              </w:rPr>
              <w:t>динамика</w:t>
            </w:r>
          </w:p>
        </w:tc>
        <w:tc>
          <w:tcPr>
            <w:tcW w:w="1351" w:type="dxa"/>
          </w:tcPr>
          <w:p w:rsidR="006151B3" w:rsidRDefault="006151B3" w:rsidP="00111F7E">
            <w:pPr>
              <w:pStyle w:val="TableParagraph"/>
            </w:pPr>
          </w:p>
        </w:tc>
        <w:tc>
          <w:tcPr>
            <w:tcW w:w="1135" w:type="dxa"/>
          </w:tcPr>
          <w:p w:rsidR="006151B3" w:rsidRDefault="006151B3" w:rsidP="00111F7E">
            <w:pPr>
              <w:pStyle w:val="TableParagraph"/>
            </w:pPr>
          </w:p>
        </w:tc>
        <w:tc>
          <w:tcPr>
            <w:tcW w:w="1274" w:type="dxa"/>
          </w:tcPr>
          <w:p w:rsidR="006151B3" w:rsidRDefault="006151B3" w:rsidP="00111F7E">
            <w:pPr>
              <w:pStyle w:val="TableParagraph"/>
            </w:pP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r w:rsidR="006151B3" w:rsidTr="006151B3">
        <w:trPr>
          <w:trHeight w:val="300"/>
        </w:trPr>
        <w:tc>
          <w:tcPr>
            <w:tcW w:w="3560" w:type="dxa"/>
          </w:tcPr>
          <w:p w:rsidR="006151B3" w:rsidRDefault="006151B3" w:rsidP="00111F7E">
            <w:pPr>
              <w:pStyle w:val="TableParagraph"/>
              <w:spacing w:before="18"/>
              <w:ind w:left="69"/>
            </w:pPr>
            <w:r>
              <w:t>Община</w:t>
            </w:r>
            <w:r>
              <w:rPr>
                <w:spacing w:val="-2"/>
              </w:rPr>
              <w:t xml:space="preserve"> </w:t>
            </w:r>
            <w:r>
              <w:t>Гълъбово</w:t>
            </w:r>
          </w:p>
        </w:tc>
        <w:tc>
          <w:tcPr>
            <w:tcW w:w="1351" w:type="dxa"/>
          </w:tcPr>
          <w:p w:rsidR="006151B3" w:rsidRDefault="006151B3" w:rsidP="00111F7E">
            <w:pPr>
              <w:pStyle w:val="TableParagraph"/>
              <w:spacing w:before="18"/>
              <w:ind w:right="56"/>
              <w:jc w:val="right"/>
            </w:pPr>
            <w:r>
              <w:t>100.00%</w:t>
            </w:r>
          </w:p>
        </w:tc>
        <w:tc>
          <w:tcPr>
            <w:tcW w:w="1135" w:type="dxa"/>
          </w:tcPr>
          <w:p w:rsidR="006151B3" w:rsidRDefault="006151B3" w:rsidP="00111F7E">
            <w:pPr>
              <w:pStyle w:val="TableParagraph"/>
              <w:spacing w:before="18"/>
              <w:ind w:right="58"/>
              <w:jc w:val="right"/>
            </w:pPr>
            <w:r>
              <w:t>83.40%</w:t>
            </w:r>
          </w:p>
        </w:tc>
        <w:tc>
          <w:tcPr>
            <w:tcW w:w="1274" w:type="dxa"/>
          </w:tcPr>
          <w:p w:rsidR="006151B3" w:rsidRDefault="006151B3" w:rsidP="00111F7E">
            <w:pPr>
              <w:pStyle w:val="TableParagraph"/>
              <w:spacing w:before="18"/>
              <w:ind w:right="57"/>
              <w:jc w:val="right"/>
            </w:pPr>
            <w:r>
              <w:t>125.51%</w:t>
            </w:r>
          </w:p>
        </w:tc>
        <w:tc>
          <w:tcPr>
            <w:tcW w:w="1135" w:type="dxa"/>
          </w:tcPr>
          <w:p w:rsidR="006151B3" w:rsidRDefault="006151B3" w:rsidP="00111F7E">
            <w:pPr>
              <w:pStyle w:val="TableParagraph"/>
              <w:spacing w:before="18"/>
              <w:ind w:right="56"/>
              <w:jc w:val="right"/>
            </w:pPr>
            <w:r>
              <w:t>103.25%</w:t>
            </w:r>
          </w:p>
        </w:tc>
        <w:tc>
          <w:tcPr>
            <w:tcW w:w="1132" w:type="dxa"/>
          </w:tcPr>
          <w:p w:rsidR="006151B3" w:rsidRDefault="006151B3" w:rsidP="00111F7E">
            <w:pPr>
              <w:pStyle w:val="TableParagraph"/>
              <w:spacing w:before="18"/>
              <w:ind w:right="53"/>
              <w:jc w:val="right"/>
            </w:pPr>
            <w:r>
              <w:t>103.15%</w:t>
            </w:r>
          </w:p>
        </w:tc>
      </w:tr>
      <w:tr w:rsidR="006151B3" w:rsidTr="006151B3">
        <w:trPr>
          <w:trHeight w:val="299"/>
        </w:trPr>
        <w:tc>
          <w:tcPr>
            <w:tcW w:w="3560" w:type="dxa"/>
          </w:tcPr>
          <w:p w:rsidR="006151B3" w:rsidRDefault="006151B3" w:rsidP="00111F7E">
            <w:pPr>
              <w:pStyle w:val="TableParagraph"/>
              <w:spacing w:before="17"/>
              <w:ind w:left="69"/>
            </w:pPr>
            <w:r>
              <w:t>България</w:t>
            </w:r>
            <w:r>
              <w:rPr>
                <w:spacing w:val="-1"/>
              </w:rPr>
              <w:t xml:space="preserve"> </w:t>
            </w:r>
            <w:r>
              <w:t>-</w:t>
            </w:r>
            <w:r>
              <w:rPr>
                <w:spacing w:val="-3"/>
              </w:rPr>
              <w:t xml:space="preserve"> </w:t>
            </w:r>
            <w:r>
              <w:t>общо</w:t>
            </w:r>
          </w:p>
        </w:tc>
        <w:tc>
          <w:tcPr>
            <w:tcW w:w="1351" w:type="dxa"/>
          </w:tcPr>
          <w:p w:rsidR="006151B3" w:rsidRDefault="006151B3" w:rsidP="00111F7E">
            <w:pPr>
              <w:pStyle w:val="TableParagraph"/>
              <w:spacing w:before="17"/>
              <w:ind w:right="56"/>
              <w:jc w:val="right"/>
            </w:pPr>
            <w:r>
              <w:t>100.00%</w:t>
            </w:r>
          </w:p>
        </w:tc>
        <w:tc>
          <w:tcPr>
            <w:tcW w:w="1135" w:type="dxa"/>
          </w:tcPr>
          <w:p w:rsidR="006151B3" w:rsidRDefault="006151B3" w:rsidP="00111F7E">
            <w:pPr>
              <w:pStyle w:val="TableParagraph"/>
              <w:spacing w:before="17"/>
              <w:ind w:right="57"/>
              <w:jc w:val="right"/>
            </w:pPr>
            <w:r>
              <w:t>107.14</w:t>
            </w:r>
          </w:p>
        </w:tc>
        <w:tc>
          <w:tcPr>
            <w:tcW w:w="1274" w:type="dxa"/>
          </w:tcPr>
          <w:p w:rsidR="006151B3" w:rsidRDefault="006151B3" w:rsidP="00111F7E">
            <w:pPr>
              <w:pStyle w:val="TableParagraph"/>
              <w:spacing w:before="17"/>
              <w:ind w:right="56"/>
              <w:jc w:val="right"/>
            </w:pPr>
            <w:r>
              <w:t>93.56</w:t>
            </w:r>
          </w:p>
        </w:tc>
        <w:tc>
          <w:tcPr>
            <w:tcW w:w="1135" w:type="dxa"/>
          </w:tcPr>
          <w:p w:rsidR="006151B3" w:rsidRDefault="006151B3" w:rsidP="00111F7E">
            <w:pPr>
              <w:pStyle w:val="TableParagraph"/>
            </w:pPr>
          </w:p>
        </w:tc>
        <w:tc>
          <w:tcPr>
            <w:tcW w:w="1132" w:type="dxa"/>
          </w:tcPr>
          <w:p w:rsidR="006151B3" w:rsidRDefault="006151B3" w:rsidP="00111F7E">
            <w:pPr>
              <w:pStyle w:val="TableParagraph"/>
            </w:pPr>
          </w:p>
        </w:tc>
      </w:tr>
    </w:tbl>
    <w:p w:rsidR="006151B3" w:rsidRPr="006151B3" w:rsidRDefault="006151B3" w:rsidP="006151B3">
      <w:pPr>
        <w:spacing w:before="114"/>
        <w:ind w:left="2012"/>
        <w:jc w:val="both"/>
        <w:rPr>
          <w:rFonts w:ascii="Times New Roman" w:hAnsi="Times New Roman" w:cs="Times New Roman"/>
          <w:i/>
        </w:rPr>
      </w:pPr>
      <w:r w:rsidRPr="006151B3">
        <w:rPr>
          <w:rFonts w:ascii="Times New Roman" w:hAnsi="Times New Roman" w:cs="Times New Roman"/>
          <w:i/>
        </w:rPr>
        <w:t>Източник:</w:t>
      </w:r>
      <w:r w:rsidRPr="006151B3">
        <w:rPr>
          <w:rFonts w:ascii="Times New Roman" w:hAnsi="Times New Roman" w:cs="Times New Roman"/>
          <w:i/>
          <w:spacing w:val="-2"/>
        </w:rPr>
        <w:t xml:space="preserve"> </w:t>
      </w:r>
      <w:r w:rsidRPr="006151B3">
        <w:rPr>
          <w:rFonts w:ascii="Times New Roman" w:hAnsi="Times New Roman" w:cs="Times New Roman"/>
          <w:i/>
        </w:rPr>
        <w:t>Община</w:t>
      </w:r>
      <w:r w:rsidRPr="006151B3">
        <w:rPr>
          <w:rFonts w:ascii="Times New Roman" w:hAnsi="Times New Roman" w:cs="Times New Roman"/>
          <w:i/>
          <w:spacing w:val="-2"/>
        </w:rPr>
        <w:t xml:space="preserve"> </w:t>
      </w:r>
      <w:r w:rsidRPr="006151B3">
        <w:rPr>
          <w:rFonts w:ascii="Times New Roman" w:hAnsi="Times New Roman" w:cs="Times New Roman"/>
          <w:i/>
        </w:rPr>
        <w:t>Гълъбово,</w:t>
      </w:r>
      <w:r w:rsidRPr="006151B3">
        <w:rPr>
          <w:rFonts w:ascii="Times New Roman" w:hAnsi="Times New Roman" w:cs="Times New Roman"/>
          <w:i/>
          <w:spacing w:val="-2"/>
        </w:rPr>
        <w:t xml:space="preserve"> </w:t>
      </w:r>
      <w:r w:rsidRPr="006151B3">
        <w:rPr>
          <w:rFonts w:ascii="Times New Roman" w:hAnsi="Times New Roman" w:cs="Times New Roman"/>
          <w:i/>
        </w:rPr>
        <w:t>НСИ</w:t>
      </w:r>
      <w:r w:rsidRPr="006151B3">
        <w:rPr>
          <w:rFonts w:ascii="Times New Roman" w:hAnsi="Times New Roman" w:cs="Times New Roman"/>
          <w:i/>
          <w:spacing w:val="-3"/>
        </w:rPr>
        <w:t xml:space="preserve"> </w:t>
      </w:r>
      <w:r w:rsidRPr="006151B3">
        <w:rPr>
          <w:rFonts w:ascii="Times New Roman" w:hAnsi="Times New Roman" w:cs="Times New Roman"/>
          <w:i/>
        </w:rPr>
        <w:t>и</w:t>
      </w:r>
      <w:r w:rsidRPr="006151B3">
        <w:rPr>
          <w:rFonts w:ascii="Times New Roman" w:hAnsi="Times New Roman" w:cs="Times New Roman"/>
          <w:i/>
          <w:spacing w:val="-2"/>
        </w:rPr>
        <w:t xml:space="preserve"> </w:t>
      </w:r>
      <w:r w:rsidRPr="006151B3">
        <w:rPr>
          <w:rFonts w:ascii="Times New Roman" w:hAnsi="Times New Roman" w:cs="Times New Roman"/>
          <w:i/>
        </w:rPr>
        <w:t>експертни</w:t>
      </w:r>
      <w:r w:rsidRPr="006151B3">
        <w:rPr>
          <w:rFonts w:ascii="Times New Roman" w:hAnsi="Times New Roman" w:cs="Times New Roman"/>
          <w:i/>
          <w:spacing w:val="-2"/>
        </w:rPr>
        <w:t xml:space="preserve"> </w:t>
      </w:r>
      <w:r w:rsidRPr="006151B3">
        <w:rPr>
          <w:rFonts w:ascii="Times New Roman" w:hAnsi="Times New Roman" w:cs="Times New Roman"/>
          <w:i/>
        </w:rPr>
        <w:t>изчисления</w:t>
      </w:r>
    </w:p>
    <w:p w:rsidR="006151B3" w:rsidRDefault="006151B3" w:rsidP="006151B3">
      <w:pPr>
        <w:pStyle w:val="ac"/>
        <w:spacing w:line="276" w:lineRule="auto"/>
        <w:ind w:left="0" w:firstLine="425"/>
      </w:pPr>
      <w:r>
        <w:t>През разглеждания период, се наблюдава увеличение на количествата смесени</w:t>
      </w:r>
      <w:r>
        <w:rPr>
          <w:spacing w:val="1"/>
        </w:rPr>
        <w:t xml:space="preserve"> </w:t>
      </w:r>
      <w:r>
        <w:t>битови отпадъци събрани на територията на община Гълъбово, след което имаме плавен</w:t>
      </w:r>
      <w:r>
        <w:rPr>
          <w:spacing w:val="1"/>
        </w:rPr>
        <w:t xml:space="preserve"> </w:t>
      </w:r>
      <w:r>
        <w:t>спад.</w:t>
      </w:r>
      <w:r>
        <w:rPr>
          <w:spacing w:val="-1"/>
        </w:rPr>
        <w:t xml:space="preserve"> </w:t>
      </w:r>
      <w:r>
        <w:t>Същата</w:t>
      </w:r>
      <w:r>
        <w:rPr>
          <w:spacing w:val="-1"/>
        </w:rPr>
        <w:t xml:space="preserve"> </w:t>
      </w:r>
      <w:r>
        <w:t>тенденцията</w:t>
      </w:r>
      <w:r>
        <w:rPr>
          <w:spacing w:val="-1"/>
        </w:rPr>
        <w:t xml:space="preserve"> </w:t>
      </w:r>
      <w:r>
        <w:t>се</w:t>
      </w:r>
      <w:r>
        <w:rPr>
          <w:spacing w:val="-1"/>
        </w:rPr>
        <w:t xml:space="preserve"> </w:t>
      </w:r>
      <w:r>
        <w:t>наблюдава</w:t>
      </w:r>
      <w:r>
        <w:rPr>
          <w:spacing w:val="-3"/>
        </w:rPr>
        <w:t xml:space="preserve"> </w:t>
      </w:r>
      <w:r>
        <w:t>и при</w:t>
      </w:r>
      <w:r>
        <w:rPr>
          <w:spacing w:val="4"/>
        </w:rPr>
        <w:t xml:space="preserve"> </w:t>
      </w:r>
      <w:r>
        <w:t>депонирането.</w:t>
      </w:r>
    </w:p>
    <w:p w:rsidR="006151B3" w:rsidRDefault="006151B3" w:rsidP="006151B3">
      <w:pPr>
        <w:pStyle w:val="ac"/>
        <w:spacing w:line="276" w:lineRule="auto"/>
        <w:ind w:left="0" w:firstLine="425"/>
      </w:pPr>
      <w:r>
        <w:t>Нормата на натрупване на отпадъци на човек от населението в общината през</w:t>
      </w:r>
      <w:r>
        <w:rPr>
          <w:spacing w:val="1"/>
        </w:rPr>
        <w:t xml:space="preserve"> </w:t>
      </w:r>
      <w:r>
        <w:t>последните години е в допустимите референтни стойности и под средните нива за</w:t>
      </w:r>
      <w:r>
        <w:rPr>
          <w:spacing w:val="1"/>
        </w:rPr>
        <w:t xml:space="preserve"> </w:t>
      </w:r>
      <w:r>
        <w:t>страната.</w:t>
      </w:r>
    </w:p>
    <w:p w:rsidR="006151B3" w:rsidRDefault="006151B3" w:rsidP="006151B3">
      <w:pPr>
        <w:pStyle w:val="ac"/>
        <w:spacing w:line="276" w:lineRule="auto"/>
        <w:ind w:left="0" w:firstLine="425"/>
      </w:pPr>
      <w:r>
        <w:t>Населението</w:t>
      </w:r>
      <w:r>
        <w:rPr>
          <w:spacing w:val="1"/>
        </w:rPr>
        <w:t xml:space="preserve"> </w:t>
      </w:r>
      <w:r>
        <w:t>на</w:t>
      </w:r>
      <w:r>
        <w:rPr>
          <w:spacing w:val="1"/>
        </w:rPr>
        <w:t xml:space="preserve"> </w:t>
      </w:r>
      <w:r>
        <w:t>общината</w:t>
      </w:r>
      <w:r>
        <w:rPr>
          <w:spacing w:val="1"/>
        </w:rPr>
        <w:t xml:space="preserve"> </w:t>
      </w:r>
      <w:r>
        <w:t>намалява</w:t>
      </w:r>
      <w:r>
        <w:rPr>
          <w:spacing w:val="1"/>
        </w:rPr>
        <w:t xml:space="preserve"> </w:t>
      </w:r>
      <w:r>
        <w:t>за</w:t>
      </w:r>
      <w:r>
        <w:rPr>
          <w:spacing w:val="1"/>
        </w:rPr>
        <w:t xml:space="preserve"> </w:t>
      </w:r>
      <w:r>
        <w:t>периода</w:t>
      </w:r>
      <w:r>
        <w:rPr>
          <w:spacing w:val="1"/>
        </w:rPr>
        <w:t xml:space="preserve"> </w:t>
      </w:r>
      <w:r>
        <w:t>2016-2020</w:t>
      </w:r>
      <w:r>
        <w:rPr>
          <w:spacing w:val="1"/>
        </w:rPr>
        <w:t xml:space="preserve"> </w:t>
      </w:r>
      <w:r>
        <w:t>г.,</w:t>
      </w:r>
      <w:r>
        <w:rPr>
          <w:spacing w:val="1"/>
        </w:rPr>
        <w:t xml:space="preserve"> </w:t>
      </w:r>
      <w:r>
        <w:t>но</w:t>
      </w:r>
      <w:r>
        <w:rPr>
          <w:spacing w:val="1"/>
        </w:rPr>
        <w:t xml:space="preserve"> </w:t>
      </w:r>
      <w:r>
        <w:t>годишната</w:t>
      </w:r>
      <w:r>
        <w:rPr>
          <w:spacing w:val="-57"/>
        </w:rPr>
        <w:t xml:space="preserve"> </w:t>
      </w:r>
      <w:r w:rsidR="001837A7">
        <w:rPr>
          <w:spacing w:val="-57"/>
        </w:rPr>
        <w:t xml:space="preserve">                        </w:t>
      </w:r>
      <w:r>
        <w:t>норма на натрупване на отпадъци на човек от населението се увеличава, лек спад се</w:t>
      </w:r>
      <w:r>
        <w:rPr>
          <w:spacing w:val="1"/>
        </w:rPr>
        <w:t xml:space="preserve"> </w:t>
      </w:r>
      <w:r>
        <w:t>наблюдава</w:t>
      </w:r>
      <w:r>
        <w:rPr>
          <w:spacing w:val="1"/>
        </w:rPr>
        <w:t xml:space="preserve"> </w:t>
      </w:r>
      <w:r>
        <w:t>едва</w:t>
      </w:r>
      <w:r>
        <w:rPr>
          <w:spacing w:val="1"/>
        </w:rPr>
        <w:t xml:space="preserve"> </w:t>
      </w:r>
      <w:r>
        <w:t>през</w:t>
      </w:r>
      <w:r>
        <w:rPr>
          <w:spacing w:val="1"/>
        </w:rPr>
        <w:t xml:space="preserve"> </w:t>
      </w:r>
      <w:r>
        <w:t>последните</w:t>
      </w:r>
      <w:r>
        <w:rPr>
          <w:spacing w:val="1"/>
        </w:rPr>
        <w:t xml:space="preserve"> </w:t>
      </w:r>
      <w:r>
        <w:t>две</w:t>
      </w:r>
      <w:r>
        <w:rPr>
          <w:spacing w:val="1"/>
        </w:rPr>
        <w:t xml:space="preserve"> </w:t>
      </w:r>
      <w:r>
        <w:t>години.</w:t>
      </w:r>
      <w:r>
        <w:rPr>
          <w:spacing w:val="1"/>
        </w:rPr>
        <w:t xml:space="preserve"> </w:t>
      </w:r>
      <w:r>
        <w:t>Това</w:t>
      </w:r>
      <w:r>
        <w:rPr>
          <w:spacing w:val="1"/>
        </w:rPr>
        <w:t xml:space="preserve"> </w:t>
      </w:r>
      <w:r>
        <w:t>се</w:t>
      </w:r>
      <w:r>
        <w:rPr>
          <w:spacing w:val="1"/>
        </w:rPr>
        <w:t xml:space="preserve"> </w:t>
      </w:r>
      <w:r>
        <w:t>дължи</w:t>
      </w:r>
      <w:r>
        <w:rPr>
          <w:spacing w:val="1"/>
        </w:rPr>
        <w:t xml:space="preserve"> </w:t>
      </w:r>
      <w:r>
        <w:t>на</w:t>
      </w:r>
      <w:r>
        <w:rPr>
          <w:spacing w:val="1"/>
        </w:rPr>
        <w:t xml:space="preserve"> </w:t>
      </w:r>
      <w:r>
        <w:t>променящите</w:t>
      </w:r>
      <w:r>
        <w:rPr>
          <w:spacing w:val="1"/>
        </w:rPr>
        <w:t xml:space="preserve"> </w:t>
      </w:r>
      <w:r>
        <w:t>се</w:t>
      </w:r>
      <w:r>
        <w:rPr>
          <w:spacing w:val="1"/>
        </w:rPr>
        <w:t xml:space="preserve"> </w:t>
      </w:r>
      <w:r>
        <w:t>потребителски</w:t>
      </w:r>
      <w:r>
        <w:rPr>
          <w:spacing w:val="1"/>
        </w:rPr>
        <w:t xml:space="preserve"> </w:t>
      </w:r>
      <w:r>
        <w:t>навици</w:t>
      </w:r>
      <w:r>
        <w:rPr>
          <w:spacing w:val="1"/>
        </w:rPr>
        <w:t xml:space="preserve"> </w:t>
      </w:r>
      <w:r>
        <w:t>и</w:t>
      </w:r>
      <w:r>
        <w:rPr>
          <w:spacing w:val="1"/>
        </w:rPr>
        <w:t xml:space="preserve"> </w:t>
      </w:r>
      <w:r>
        <w:t>начин</w:t>
      </w:r>
      <w:r>
        <w:rPr>
          <w:spacing w:val="1"/>
        </w:rPr>
        <w:t xml:space="preserve"> </w:t>
      </w:r>
      <w:r>
        <w:t>на</w:t>
      </w:r>
      <w:r>
        <w:rPr>
          <w:spacing w:val="1"/>
        </w:rPr>
        <w:t xml:space="preserve"> </w:t>
      </w:r>
      <w:r>
        <w:t>живот</w:t>
      </w:r>
      <w:r>
        <w:rPr>
          <w:spacing w:val="1"/>
        </w:rPr>
        <w:t xml:space="preserve"> </w:t>
      </w:r>
      <w:r>
        <w:t>на</w:t>
      </w:r>
      <w:r>
        <w:rPr>
          <w:spacing w:val="1"/>
        </w:rPr>
        <w:t xml:space="preserve"> </w:t>
      </w:r>
      <w:r>
        <w:t>домакинствата,</w:t>
      </w:r>
      <w:r>
        <w:rPr>
          <w:spacing w:val="1"/>
        </w:rPr>
        <w:t xml:space="preserve"> </w:t>
      </w:r>
      <w:r>
        <w:t>късия</w:t>
      </w:r>
      <w:r>
        <w:rPr>
          <w:spacing w:val="1"/>
        </w:rPr>
        <w:t xml:space="preserve"> </w:t>
      </w:r>
      <w:r>
        <w:t>живот</w:t>
      </w:r>
      <w:r>
        <w:rPr>
          <w:spacing w:val="1"/>
        </w:rPr>
        <w:t xml:space="preserve"> </w:t>
      </w:r>
      <w:r>
        <w:t>на</w:t>
      </w:r>
      <w:r>
        <w:rPr>
          <w:spacing w:val="1"/>
        </w:rPr>
        <w:t xml:space="preserve"> </w:t>
      </w:r>
      <w:r>
        <w:t>произведените стоки  и на дейността на промишлени предприятия, търговски обекти и</w:t>
      </w:r>
      <w:r>
        <w:rPr>
          <w:spacing w:val="1"/>
        </w:rPr>
        <w:t xml:space="preserve"> </w:t>
      </w:r>
      <w:r>
        <w:t>заведения</w:t>
      </w:r>
      <w:r w:rsidR="00CE7752">
        <w:t>.</w:t>
      </w:r>
    </w:p>
    <w:p w:rsidR="00CE7752" w:rsidRDefault="00CE7752" w:rsidP="00CE7752">
      <w:pPr>
        <w:pStyle w:val="ac"/>
        <w:spacing w:line="276" w:lineRule="auto"/>
        <w:ind w:left="0" w:firstLine="425"/>
      </w:pPr>
      <w:r>
        <w:t>За</w:t>
      </w:r>
      <w:r>
        <w:rPr>
          <w:spacing w:val="1"/>
        </w:rPr>
        <w:t xml:space="preserve"> </w:t>
      </w:r>
      <w:r>
        <w:t>редуциране</w:t>
      </w:r>
      <w:r>
        <w:rPr>
          <w:spacing w:val="1"/>
        </w:rPr>
        <w:t xml:space="preserve"> </w:t>
      </w:r>
      <w:r>
        <w:t>обема</w:t>
      </w:r>
      <w:r>
        <w:rPr>
          <w:spacing w:val="1"/>
        </w:rPr>
        <w:t xml:space="preserve"> </w:t>
      </w:r>
      <w:r>
        <w:t>на</w:t>
      </w:r>
      <w:r>
        <w:rPr>
          <w:spacing w:val="1"/>
        </w:rPr>
        <w:t xml:space="preserve"> </w:t>
      </w:r>
      <w:r>
        <w:t>депонираните</w:t>
      </w:r>
      <w:r>
        <w:rPr>
          <w:spacing w:val="1"/>
        </w:rPr>
        <w:t xml:space="preserve"> </w:t>
      </w:r>
      <w:r>
        <w:t>количества</w:t>
      </w:r>
      <w:r>
        <w:rPr>
          <w:spacing w:val="1"/>
        </w:rPr>
        <w:t xml:space="preserve"> </w:t>
      </w:r>
      <w:r>
        <w:t>е</w:t>
      </w:r>
      <w:r>
        <w:rPr>
          <w:spacing w:val="1"/>
        </w:rPr>
        <w:t xml:space="preserve"> </w:t>
      </w:r>
      <w:r>
        <w:t>препоръчително</w:t>
      </w:r>
      <w:r>
        <w:rPr>
          <w:spacing w:val="1"/>
        </w:rPr>
        <w:t xml:space="preserve"> </w:t>
      </w:r>
      <w:r>
        <w:t>увеличаване</w:t>
      </w:r>
      <w:r>
        <w:rPr>
          <w:spacing w:val="1"/>
        </w:rPr>
        <w:t xml:space="preserve"> </w:t>
      </w:r>
      <w:r>
        <w:t>дела</w:t>
      </w:r>
      <w:r>
        <w:rPr>
          <w:spacing w:val="1"/>
        </w:rPr>
        <w:t xml:space="preserve"> </w:t>
      </w:r>
      <w:r>
        <w:t>на</w:t>
      </w:r>
      <w:r>
        <w:rPr>
          <w:spacing w:val="1"/>
        </w:rPr>
        <w:t xml:space="preserve"> </w:t>
      </w:r>
      <w:r>
        <w:t>разделно</w:t>
      </w:r>
      <w:r>
        <w:rPr>
          <w:spacing w:val="1"/>
        </w:rPr>
        <w:t xml:space="preserve"> </w:t>
      </w:r>
      <w:r>
        <w:t>събраните</w:t>
      </w:r>
      <w:r>
        <w:rPr>
          <w:spacing w:val="1"/>
        </w:rPr>
        <w:t xml:space="preserve"> </w:t>
      </w:r>
      <w:r>
        <w:t>рециклируеми</w:t>
      </w:r>
      <w:r>
        <w:rPr>
          <w:spacing w:val="1"/>
        </w:rPr>
        <w:t xml:space="preserve"> </w:t>
      </w:r>
      <w:r>
        <w:t>отпадъци,</w:t>
      </w:r>
      <w:r>
        <w:rPr>
          <w:spacing w:val="1"/>
        </w:rPr>
        <w:t xml:space="preserve"> </w:t>
      </w:r>
      <w:r>
        <w:t>разширяване</w:t>
      </w:r>
      <w:r>
        <w:rPr>
          <w:spacing w:val="1"/>
        </w:rPr>
        <w:t xml:space="preserve"> </w:t>
      </w:r>
      <w:r>
        <w:t>на</w:t>
      </w:r>
      <w:r>
        <w:rPr>
          <w:spacing w:val="1"/>
        </w:rPr>
        <w:t xml:space="preserve"> </w:t>
      </w:r>
      <w:r>
        <w:t>фамилното</w:t>
      </w:r>
      <w:r>
        <w:rPr>
          <w:spacing w:val="1"/>
        </w:rPr>
        <w:t xml:space="preserve"> </w:t>
      </w:r>
      <w:r>
        <w:t>компостиране</w:t>
      </w:r>
      <w:r>
        <w:rPr>
          <w:spacing w:val="1"/>
        </w:rPr>
        <w:t xml:space="preserve"> </w:t>
      </w:r>
      <w:r>
        <w:t>на</w:t>
      </w:r>
      <w:r>
        <w:rPr>
          <w:spacing w:val="1"/>
        </w:rPr>
        <w:t xml:space="preserve"> </w:t>
      </w:r>
      <w:r>
        <w:t>зелените</w:t>
      </w:r>
      <w:r>
        <w:rPr>
          <w:spacing w:val="1"/>
        </w:rPr>
        <w:t xml:space="preserve"> </w:t>
      </w:r>
      <w:r>
        <w:t>и</w:t>
      </w:r>
      <w:r>
        <w:rPr>
          <w:spacing w:val="1"/>
        </w:rPr>
        <w:t xml:space="preserve"> </w:t>
      </w:r>
      <w:r>
        <w:t>биоразградими</w:t>
      </w:r>
      <w:r>
        <w:rPr>
          <w:spacing w:val="1"/>
        </w:rPr>
        <w:t xml:space="preserve"> </w:t>
      </w:r>
      <w:r>
        <w:t>отпадъци,</w:t>
      </w:r>
      <w:r>
        <w:rPr>
          <w:spacing w:val="1"/>
        </w:rPr>
        <w:t xml:space="preserve"> </w:t>
      </w:r>
      <w:r>
        <w:t>осигуряване</w:t>
      </w:r>
      <w:r>
        <w:rPr>
          <w:spacing w:val="1"/>
        </w:rPr>
        <w:t xml:space="preserve"> </w:t>
      </w:r>
      <w:r>
        <w:t>на</w:t>
      </w:r>
      <w:r>
        <w:rPr>
          <w:spacing w:val="1"/>
        </w:rPr>
        <w:t xml:space="preserve"> </w:t>
      </w:r>
      <w:r>
        <w:t>възможности</w:t>
      </w:r>
      <w:r>
        <w:rPr>
          <w:spacing w:val="1"/>
        </w:rPr>
        <w:t xml:space="preserve"> </w:t>
      </w:r>
      <w:r>
        <w:t>за</w:t>
      </w:r>
      <w:r>
        <w:rPr>
          <w:spacing w:val="1"/>
        </w:rPr>
        <w:t xml:space="preserve"> </w:t>
      </w:r>
      <w:r>
        <w:t>отделно</w:t>
      </w:r>
      <w:r>
        <w:rPr>
          <w:spacing w:val="1"/>
        </w:rPr>
        <w:t xml:space="preserve"> </w:t>
      </w:r>
      <w:r>
        <w:t>събиране на</w:t>
      </w:r>
      <w:r>
        <w:rPr>
          <w:spacing w:val="1"/>
        </w:rPr>
        <w:t xml:space="preserve"> </w:t>
      </w:r>
      <w:r>
        <w:t>строителните</w:t>
      </w:r>
      <w:r>
        <w:rPr>
          <w:spacing w:val="1"/>
        </w:rPr>
        <w:t xml:space="preserve"> </w:t>
      </w:r>
      <w:r>
        <w:t>отпадъци</w:t>
      </w:r>
      <w:r>
        <w:rPr>
          <w:spacing w:val="1"/>
        </w:rPr>
        <w:t xml:space="preserve"> </w:t>
      </w:r>
      <w:r>
        <w:t>при</w:t>
      </w:r>
      <w:r>
        <w:rPr>
          <w:spacing w:val="1"/>
        </w:rPr>
        <w:t xml:space="preserve"> </w:t>
      </w:r>
      <w:r>
        <w:t>ремонти</w:t>
      </w:r>
      <w:r>
        <w:rPr>
          <w:spacing w:val="1"/>
        </w:rPr>
        <w:t xml:space="preserve"> </w:t>
      </w:r>
      <w:r>
        <w:t>и</w:t>
      </w:r>
      <w:r>
        <w:rPr>
          <w:spacing w:val="1"/>
        </w:rPr>
        <w:t xml:space="preserve"> </w:t>
      </w:r>
      <w:r>
        <w:t>други</w:t>
      </w:r>
      <w:r>
        <w:rPr>
          <w:spacing w:val="1"/>
        </w:rPr>
        <w:t xml:space="preserve"> </w:t>
      </w:r>
      <w:r>
        <w:t>мерки.</w:t>
      </w:r>
    </w:p>
    <w:p w:rsidR="001A4F9F" w:rsidRDefault="00CE7752" w:rsidP="00D553D9">
      <w:pPr>
        <w:pStyle w:val="ac"/>
        <w:spacing w:line="276" w:lineRule="auto"/>
        <w:ind w:left="0" w:firstLine="425"/>
      </w:pPr>
      <w:r>
        <w:t>Друг важен аспект на анализа на отпадъците е свързан с определянето на общо</w:t>
      </w:r>
      <w:r>
        <w:rPr>
          <w:spacing w:val="1"/>
        </w:rPr>
        <w:t xml:space="preserve"> </w:t>
      </w:r>
      <w:r>
        <w:t>генерираните</w:t>
      </w:r>
      <w:r>
        <w:rPr>
          <w:spacing w:val="1"/>
        </w:rPr>
        <w:t xml:space="preserve"> </w:t>
      </w:r>
      <w:r>
        <w:t>отпадъци</w:t>
      </w:r>
      <w:r>
        <w:rPr>
          <w:spacing w:val="1"/>
        </w:rPr>
        <w:t xml:space="preserve"> </w:t>
      </w:r>
      <w:r>
        <w:t>и</w:t>
      </w:r>
      <w:r>
        <w:rPr>
          <w:spacing w:val="1"/>
        </w:rPr>
        <w:t xml:space="preserve"> </w:t>
      </w:r>
      <w:r>
        <w:t>нормата</w:t>
      </w:r>
      <w:r>
        <w:rPr>
          <w:spacing w:val="1"/>
        </w:rPr>
        <w:t xml:space="preserve"> </w:t>
      </w:r>
      <w:r>
        <w:t>на</w:t>
      </w:r>
      <w:r>
        <w:rPr>
          <w:spacing w:val="1"/>
        </w:rPr>
        <w:t xml:space="preserve"> </w:t>
      </w:r>
      <w:r>
        <w:t>натрупване</w:t>
      </w:r>
      <w:r>
        <w:rPr>
          <w:spacing w:val="1"/>
        </w:rPr>
        <w:t xml:space="preserve"> </w:t>
      </w:r>
      <w:r>
        <w:t>на</w:t>
      </w:r>
      <w:r>
        <w:rPr>
          <w:spacing w:val="1"/>
        </w:rPr>
        <w:t xml:space="preserve"> </w:t>
      </w:r>
      <w:r>
        <w:t>отпадъци.</w:t>
      </w:r>
      <w:r>
        <w:rPr>
          <w:spacing w:val="1"/>
        </w:rPr>
        <w:t xml:space="preserve"> </w:t>
      </w:r>
      <w:r>
        <w:t>За</w:t>
      </w:r>
      <w:r>
        <w:rPr>
          <w:spacing w:val="1"/>
        </w:rPr>
        <w:t xml:space="preserve"> </w:t>
      </w:r>
      <w:r>
        <w:t>целта</w:t>
      </w:r>
      <w:r>
        <w:rPr>
          <w:spacing w:val="1"/>
        </w:rPr>
        <w:t xml:space="preserve"> </w:t>
      </w:r>
      <w:r>
        <w:t>към</w:t>
      </w:r>
      <w:r>
        <w:rPr>
          <w:spacing w:val="1"/>
        </w:rPr>
        <w:t xml:space="preserve"> </w:t>
      </w:r>
      <w:r>
        <w:t>количеството на събраните смесени битови отпадъци е необходимо да бъдат добавени</w:t>
      </w:r>
      <w:r>
        <w:rPr>
          <w:spacing w:val="1"/>
        </w:rPr>
        <w:t xml:space="preserve"> </w:t>
      </w:r>
      <w:r>
        <w:t>количествата на разделно събраните отпадъци от организацията за оползотворяване на</w:t>
      </w:r>
      <w:r>
        <w:rPr>
          <w:spacing w:val="1"/>
        </w:rPr>
        <w:t xml:space="preserve"> </w:t>
      </w:r>
      <w:r>
        <w:t>отпадъци, с която община Гълъбово има сключен договор</w:t>
      </w:r>
      <w:r w:rsidR="00D553D9">
        <w:t>.</w:t>
      </w:r>
    </w:p>
    <w:p w:rsidR="00872262" w:rsidRPr="00872262" w:rsidRDefault="00872262" w:rsidP="00872262">
      <w:pPr>
        <w:pStyle w:val="3"/>
        <w:spacing w:before="125"/>
        <w:ind w:left="709" w:right="825"/>
        <w:jc w:val="both"/>
        <w:rPr>
          <w:rFonts w:ascii="Times New Roman" w:hAnsi="Times New Roman" w:cs="Times New Roman"/>
          <w:color w:val="000000" w:themeColor="text1"/>
        </w:rPr>
      </w:pPr>
      <w:r w:rsidRPr="00872262">
        <w:rPr>
          <w:rFonts w:ascii="Times New Roman" w:hAnsi="Times New Roman" w:cs="Times New Roman"/>
          <w:color w:val="000000" w:themeColor="text1"/>
        </w:rPr>
        <w:t>Таблица 2.</w:t>
      </w:r>
      <w:r>
        <w:rPr>
          <w:rFonts w:ascii="Times New Roman" w:hAnsi="Times New Roman" w:cs="Times New Roman"/>
          <w:color w:val="000000" w:themeColor="text1"/>
        </w:rPr>
        <w:t xml:space="preserve"> </w:t>
      </w:r>
      <w:r w:rsidRPr="00872262">
        <w:rPr>
          <w:rFonts w:ascii="Times New Roman" w:hAnsi="Times New Roman" w:cs="Times New Roman"/>
          <w:color w:val="000000" w:themeColor="text1"/>
        </w:rPr>
        <w:t>Количества разделно събрани и сепарирани отпадъци от опаковки в</w:t>
      </w:r>
      <w:r w:rsidRPr="00872262">
        <w:rPr>
          <w:rFonts w:ascii="Times New Roman" w:hAnsi="Times New Roman" w:cs="Times New Roman"/>
          <w:color w:val="000000" w:themeColor="text1"/>
          <w:spacing w:val="-57"/>
        </w:rPr>
        <w:t xml:space="preserve"> </w:t>
      </w:r>
      <w:r w:rsidRPr="00872262">
        <w:rPr>
          <w:rFonts w:ascii="Times New Roman" w:hAnsi="Times New Roman" w:cs="Times New Roman"/>
          <w:color w:val="000000" w:themeColor="text1"/>
        </w:rPr>
        <w:t>община</w:t>
      </w:r>
      <w:r w:rsidRPr="00872262">
        <w:rPr>
          <w:rFonts w:ascii="Times New Roman" w:hAnsi="Times New Roman" w:cs="Times New Roman"/>
          <w:color w:val="000000" w:themeColor="text1"/>
          <w:spacing w:val="1"/>
        </w:rPr>
        <w:t xml:space="preserve"> </w:t>
      </w:r>
      <w:r w:rsidRPr="00872262">
        <w:rPr>
          <w:rFonts w:ascii="Times New Roman" w:hAnsi="Times New Roman" w:cs="Times New Roman"/>
          <w:color w:val="000000" w:themeColor="text1"/>
        </w:rPr>
        <w:t>Гълъбово</w:t>
      </w:r>
      <w:r w:rsidRPr="00872262">
        <w:rPr>
          <w:rFonts w:ascii="Times New Roman" w:hAnsi="Times New Roman" w:cs="Times New Roman"/>
          <w:color w:val="000000" w:themeColor="text1"/>
          <w:spacing w:val="-1"/>
        </w:rPr>
        <w:t xml:space="preserve"> </w:t>
      </w:r>
      <w:r w:rsidRPr="00872262">
        <w:rPr>
          <w:rFonts w:ascii="Times New Roman" w:hAnsi="Times New Roman" w:cs="Times New Roman"/>
          <w:color w:val="000000" w:themeColor="text1"/>
        </w:rPr>
        <w:t>(тона)</w:t>
      </w:r>
    </w:p>
    <w:p w:rsidR="00872262" w:rsidRPr="00872262" w:rsidRDefault="00872262" w:rsidP="00872262">
      <w:pPr>
        <w:pStyle w:val="ac"/>
        <w:spacing w:before="8"/>
        <w:ind w:left="709" w:hanging="283"/>
        <w:rPr>
          <w:b/>
          <w:color w:val="000000" w:themeColor="text1"/>
          <w:sz w:val="10"/>
        </w:rPr>
      </w:pPr>
    </w:p>
    <w:tbl>
      <w:tblPr>
        <w:tblStyle w:val="TableNormal"/>
        <w:tblW w:w="0" w:type="auto"/>
        <w:tblInd w:w="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6"/>
        <w:gridCol w:w="1183"/>
        <w:gridCol w:w="1183"/>
        <w:gridCol w:w="1186"/>
      </w:tblGrid>
      <w:tr w:rsidR="00872262" w:rsidTr="00BC3CA6">
        <w:trPr>
          <w:trHeight w:val="251"/>
        </w:trPr>
        <w:tc>
          <w:tcPr>
            <w:tcW w:w="3226" w:type="dxa"/>
            <w:shd w:val="clear" w:color="auto" w:fill="93D07C"/>
          </w:tcPr>
          <w:p w:rsidR="00872262" w:rsidRDefault="00872262" w:rsidP="00111F7E">
            <w:pPr>
              <w:pStyle w:val="TableParagraph"/>
              <w:rPr>
                <w:sz w:val="18"/>
              </w:rPr>
            </w:pPr>
          </w:p>
        </w:tc>
        <w:tc>
          <w:tcPr>
            <w:tcW w:w="1183" w:type="dxa"/>
            <w:shd w:val="clear" w:color="auto" w:fill="93D07C"/>
          </w:tcPr>
          <w:p w:rsidR="00872262" w:rsidRDefault="00872262" w:rsidP="00111F7E">
            <w:pPr>
              <w:pStyle w:val="TableParagraph"/>
              <w:spacing w:line="232" w:lineRule="exact"/>
              <w:ind w:left="370"/>
              <w:rPr>
                <w:b/>
              </w:rPr>
            </w:pPr>
            <w:r>
              <w:rPr>
                <w:b/>
              </w:rPr>
              <w:t>2018</w:t>
            </w:r>
          </w:p>
        </w:tc>
        <w:tc>
          <w:tcPr>
            <w:tcW w:w="1183" w:type="dxa"/>
            <w:shd w:val="clear" w:color="auto" w:fill="93D07C"/>
          </w:tcPr>
          <w:p w:rsidR="00872262" w:rsidRDefault="00872262" w:rsidP="00111F7E">
            <w:pPr>
              <w:pStyle w:val="TableParagraph"/>
              <w:spacing w:line="232" w:lineRule="exact"/>
              <w:ind w:left="373"/>
              <w:rPr>
                <w:b/>
              </w:rPr>
            </w:pPr>
            <w:r>
              <w:rPr>
                <w:b/>
              </w:rPr>
              <w:t>2019</w:t>
            </w:r>
          </w:p>
        </w:tc>
        <w:tc>
          <w:tcPr>
            <w:tcW w:w="1186" w:type="dxa"/>
            <w:shd w:val="clear" w:color="auto" w:fill="93D07C"/>
          </w:tcPr>
          <w:p w:rsidR="00872262" w:rsidRDefault="00872262" w:rsidP="00111F7E">
            <w:pPr>
              <w:pStyle w:val="TableParagraph"/>
              <w:spacing w:line="232" w:lineRule="exact"/>
              <w:ind w:left="373"/>
              <w:rPr>
                <w:b/>
              </w:rPr>
            </w:pPr>
            <w:r>
              <w:rPr>
                <w:b/>
              </w:rPr>
              <w:t>2020</w:t>
            </w:r>
          </w:p>
        </w:tc>
      </w:tr>
      <w:tr w:rsidR="00872262" w:rsidTr="00111F7E">
        <w:trPr>
          <w:trHeight w:val="506"/>
        </w:trPr>
        <w:tc>
          <w:tcPr>
            <w:tcW w:w="3226" w:type="dxa"/>
          </w:tcPr>
          <w:p w:rsidR="00872262" w:rsidRDefault="00872262" w:rsidP="00111F7E">
            <w:pPr>
              <w:pStyle w:val="TableParagraph"/>
              <w:spacing w:line="254" w:lineRule="exact"/>
              <w:ind w:left="107" w:right="694"/>
              <w:rPr>
                <w:b/>
              </w:rPr>
            </w:pPr>
            <w:r>
              <w:rPr>
                <w:b/>
              </w:rPr>
              <w:t>Постъпили отпадъци от</w:t>
            </w:r>
            <w:r>
              <w:rPr>
                <w:b/>
                <w:spacing w:val="-52"/>
              </w:rPr>
              <w:t xml:space="preserve"> </w:t>
            </w:r>
            <w:r>
              <w:rPr>
                <w:b/>
              </w:rPr>
              <w:t>опаковки</w:t>
            </w:r>
          </w:p>
        </w:tc>
        <w:tc>
          <w:tcPr>
            <w:tcW w:w="1183" w:type="dxa"/>
          </w:tcPr>
          <w:p w:rsidR="00872262" w:rsidRDefault="00872262" w:rsidP="00111F7E">
            <w:pPr>
              <w:pStyle w:val="TableParagraph"/>
              <w:spacing w:line="273" w:lineRule="exact"/>
              <w:ind w:right="97"/>
              <w:jc w:val="right"/>
              <w:rPr>
                <w:b/>
                <w:sz w:val="24"/>
              </w:rPr>
            </w:pPr>
            <w:r>
              <w:rPr>
                <w:b/>
                <w:sz w:val="24"/>
              </w:rPr>
              <w:t>6,903</w:t>
            </w:r>
          </w:p>
        </w:tc>
        <w:tc>
          <w:tcPr>
            <w:tcW w:w="1183" w:type="dxa"/>
          </w:tcPr>
          <w:p w:rsidR="00872262" w:rsidRDefault="00872262" w:rsidP="00111F7E">
            <w:pPr>
              <w:pStyle w:val="TableParagraph"/>
              <w:spacing w:line="273" w:lineRule="exact"/>
              <w:ind w:right="94"/>
              <w:jc w:val="right"/>
              <w:rPr>
                <w:b/>
                <w:sz w:val="24"/>
              </w:rPr>
            </w:pPr>
            <w:r>
              <w:rPr>
                <w:b/>
                <w:sz w:val="24"/>
              </w:rPr>
              <w:t>9,899</w:t>
            </w:r>
          </w:p>
        </w:tc>
        <w:tc>
          <w:tcPr>
            <w:tcW w:w="1186" w:type="dxa"/>
          </w:tcPr>
          <w:p w:rsidR="00872262" w:rsidRDefault="00872262" w:rsidP="00111F7E">
            <w:pPr>
              <w:pStyle w:val="TableParagraph"/>
              <w:spacing w:line="273" w:lineRule="exact"/>
              <w:ind w:right="94"/>
              <w:jc w:val="right"/>
              <w:rPr>
                <w:b/>
                <w:sz w:val="24"/>
              </w:rPr>
            </w:pPr>
            <w:r>
              <w:rPr>
                <w:b/>
                <w:sz w:val="24"/>
              </w:rPr>
              <w:t>6,578</w:t>
            </w:r>
          </w:p>
        </w:tc>
      </w:tr>
      <w:tr w:rsidR="00872262" w:rsidTr="00111F7E">
        <w:trPr>
          <w:trHeight w:val="273"/>
        </w:trPr>
        <w:tc>
          <w:tcPr>
            <w:tcW w:w="3226" w:type="dxa"/>
          </w:tcPr>
          <w:p w:rsidR="00872262" w:rsidRDefault="00872262" w:rsidP="00111F7E">
            <w:pPr>
              <w:pStyle w:val="TableParagraph"/>
              <w:spacing w:line="249" w:lineRule="exact"/>
              <w:ind w:left="107"/>
              <w:rPr>
                <w:b/>
              </w:rPr>
            </w:pPr>
            <w:r>
              <w:rPr>
                <w:b/>
              </w:rPr>
              <w:t>от</w:t>
            </w:r>
            <w:r>
              <w:rPr>
                <w:b/>
                <w:spacing w:val="-2"/>
              </w:rPr>
              <w:t xml:space="preserve"> </w:t>
            </w:r>
            <w:r>
              <w:rPr>
                <w:b/>
              </w:rPr>
              <w:t>тях</w:t>
            </w:r>
            <w:r>
              <w:rPr>
                <w:b/>
                <w:spacing w:val="-4"/>
              </w:rPr>
              <w:t xml:space="preserve"> </w:t>
            </w:r>
            <w:r>
              <w:rPr>
                <w:b/>
              </w:rPr>
              <w:t>рециклируеми:</w:t>
            </w:r>
          </w:p>
        </w:tc>
        <w:tc>
          <w:tcPr>
            <w:tcW w:w="1183" w:type="dxa"/>
          </w:tcPr>
          <w:p w:rsidR="00872262" w:rsidRDefault="00872262" w:rsidP="00111F7E">
            <w:pPr>
              <w:pStyle w:val="TableParagraph"/>
              <w:rPr>
                <w:sz w:val="20"/>
              </w:rPr>
            </w:pPr>
          </w:p>
        </w:tc>
        <w:tc>
          <w:tcPr>
            <w:tcW w:w="1183" w:type="dxa"/>
          </w:tcPr>
          <w:p w:rsidR="00872262" w:rsidRDefault="00872262" w:rsidP="00111F7E">
            <w:pPr>
              <w:pStyle w:val="TableParagraph"/>
              <w:rPr>
                <w:sz w:val="20"/>
              </w:rPr>
            </w:pPr>
          </w:p>
        </w:tc>
        <w:tc>
          <w:tcPr>
            <w:tcW w:w="1186" w:type="dxa"/>
          </w:tcPr>
          <w:p w:rsidR="00872262" w:rsidRDefault="00872262" w:rsidP="00111F7E">
            <w:pPr>
              <w:pStyle w:val="TableParagraph"/>
              <w:rPr>
                <w:sz w:val="20"/>
              </w:rPr>
            </w:pPr>
          </w:p>
        </w:tc>
      </w:tr>
      <w:tr w:rsidR="00872262" w:rsidTr="00111F7E">
        <w:trPr>
          <w:trHeight w:val="277"/>
        </w:trPr>
        <w:tc>
          <w:tcPr>
            <w:tcW w:w="3226" w:type="dxa"/>
          </w:tcPr>
          <w:p w:rsidR="00872262" w:rsidRDefault="00872262" w:rsidP="00111F7E">
            <w:pPr>
              <w:pStyle w:val="TableParagraph"/>
              <w:spacing w:line="249" w:lineRule="exact"/>
              <w:ind w:left="107"/>
            </w:pPr>
            <w:r>
              <w:t>хартия</w:t>
            </w:r>
          </w:p>
        </w:tc>
        <w:tc>
          <w:tcPr>
            <w:tcW w:w="1183" w:type="dxa"/>
          </w:tcPr>
          <w:p w:rsidR="00872262" w:rsidRDefault="00872262" w:rsidP="00111F7E">
            <w:pPr>
              <w:pStyle w:val="TableParagraph"/>
              <w:spacing w:line="258" w:lineRule="exact"/>
              <w:ind w:right="97"/>
              <w:jc w:val="right"/>
              <w:rPr>
                <w:sz w:val="24"/>
              </w:rPr>
            </w:pPr>
            <w:r>
              <w:rPr>
                <w:sz w:val="24"/>
              </w:rPr>
              <w:t>2,326</w:t>
            </w:r>
          </w:p>
        </w:tc>
        <w:tc>
          <w:tcPr>
            <w:tcW w:w="1183" w:type="dxa"/>
          </w:tcPr>
          <w:p w:rsidR="00872262" w:rsidRDefault="00872262" w:rsidP="00111F7E">
            <w:pPr>
              <w:pStyle w:val="TableParagraph"/>
              <w:spacing w:line="258" w:lineRule="exact"/>
              <w:ind w:right="95"/>
              <w:jc w:val="right"/>
              <w:rPr>
                <w:sz w:val="24"/>
              </w:rPr>
            </w:pPr>
            <w:r>
              <w:rPr>
                <w:sz w:val="24"/>
              </w:rPr>
              <w:t>2,880</w:t>
            </w:r>
          </w:p>
        </w:tc>
        <w:tc>
          <w:tcPr>
            <w:tcW w:w="1186" w:type="dxa"/>
          </w:tcPr>
          <w:p w:rsidR="00872262" w:rsidRDefault="00872262" w:rsidP="00111F7E">
            <w:pPr>
              <w:pStyle w:val="TableParagraph"/>
              <w:spacing w:line="258" w:lineRule="exact"/>
              <w:ind w:right="94"/>
              <w:jc w:val="right"/>
              <w:rPr>
                <w:sz w:val="24"/>
              </w:rPr>
            </w:pPr>
            <w:r>
              <w:rPr>
                <w:sz w:val="24"/>
              </w:rPr>
              <w:t>2,911</w:t>
            </w:r>
          </w:p>
        </w:tc>
      </w:tr>
      <w:tr w:rsidR="00872262" w:rsidTr="00111F7E">
        <w:trPr>
          <w:trHeight w:val="276"/>
        </w:trPr>
        <w:tc>
          <w:tcPr>
            <w:tcW w:w="3226" w:type="dxa"/>
          </w:tcPr>
          <w:p w:rsidR="00872262" w:rsidRDefault="005F5B1D" w:rsidP="00111F7E">
            <w:pPr>
              <w:pStyle w:val="TableParagraph"/>
              <w:spacing w:line="247" w:lineRule="exact"/>
              <w:ind w:left="107"/>
            </w:pPr>
            <w:r>
              <w:rPr>
                <w:lang w:val="bg-BG"/>
              </w:rPr>
              <w:t>п</w:t>
            </w:r>
            <w:r w:rsidR="00872262">
              <w:t>ластмаса</w:t>
            </w:r>
            <w:r w:rsidR="00872262">
              <w:rPr>
                <w:spacing w:val="-1"/>
              </w:rPr>
              <w:t xml:space="preserve"> </w:t>
            </w:r>
            <w:r w:rsidR="00872262">
              <w:t>и метал</w:t>
            </w:r>
          </w:p>
        </w:tc>
        <w:tc>
          <w:tcPr>
            <w:tcW w:w="1183" w:type="dxa"/>
          </w:tcPr>
          <w:p w:rsidR="00872262" w:rsidRDefault="00872262" w:rsidP="00111F7E">
            <w:pPr>
              <w:pStyle w:val="TableParagraph"/>
              <w:spacing w:line="256" w:lineRule="exact"/>
              <w:ind w:right="97"/>
              <w:jc w:val="right"/>
              <w:rPr>
                <w:sz w:val="24"/>
              </w:rPr>
            </w:pPr>
            <w:r>
              <w:rPr>
                <w:sz w:val="24"/>
              </w:rPr>
              <w:t>1,577</w:t>
            </w:r>
          </w:p>
        </w:tc>
        <w:tc>
          <w:tcPr>
            <w:tcW w:w="1183" w:type="dxa"/>
          </w:tcPr>
          <w:p w:rsidR="00872262" w:rsidRDefault="00872262" w:rsidP="00111F7E">
            <w:pPr>
              <w:pStyle w:val="TableParagraph"/>
              <w:spacing w:line="256" w:lineRule="exact"/>
              <w:ind w:right="94"/>
              <w:jc w:val="right"/>
              <w:rPr>
                <w:sz w:val="24"/>
              </w:rPr>
            </w:pPr>
            <w:r>
              <w:rPr>
                <w:sz w:val="24"/>
              </w:rPr>
              <w:t>1,799</w:t>
            </w:r>
          </w:p>
        </w:tc>
        <w:tc>
          <w:tcPr>
            <w:tcW w:w="1186" w:type="dxa"/>
          </w:tcPr>
          <w:p w:rsidR="00872262" w:rsidRDefault="00872262" w:rsidP="00111F7E">
            <w:pPr>
              <w:pStyle w:val="TableParagraph"/>
              <w:spacing w:line="256" w:lineRule="exact"/>
              <w:ind w:right="94"/>
              <w:jc w:val="right"/>
              <w:rPr>
                <w:sz w:val="24"/>
              </w:rPr>
            </w:pPr>
            <w:r>
              <w:rPr>
                <w:sz w:val="24"/>
              </w:rPr>
              <w:t>1,507</w:t>
            </w:r>
          </w:p>
        </w:tc>
      </w:tr>
      <w:tr w:rsidR="00872262" w:rsidRPr="00872262" w:rsidTr="00111F7E">
        <w:trPr>
          <w:trHeight w:val="275"/>
        </w:trPr>
        <w:tc>
          <w:tcPr>
            <w:tcW w:w="3226" w:type="dxa"/>
          </w:tcPr>
          <w:p w:rsidR="00872262" w:rsidRPr="00872262" w:rsidRDefault="00872262" w:rsidP="00111F7E">
            <w:pPr>
              <w:pStyle w:val="TableParagraph"/>
              <w:spacing w:line="247" w:lineRule="exact"/>
              <w:ind w:left="107"/>
            </w:pPr>
            <w:r w:rsidRPr="00872262">
              <w:t>стъкло</w:t>
            </w:r>
          </w:p>
        </w:tc>
        <w:tc>
          <w:tcPr>
            <w:tcW w:w="1183" w:type="dxa"/>
          </w:tcPr>
          <w:p w:rsidR="00872262" w:rsidRPr="00872262" w:rsidRDefault="00872262" w:rsidP="00111F7E">
            <w:pPr>
              <w:pStyle w:val="TableParagraph"/>
              <w:spacing w:line="256" w:lineRule="exact"/>
              <w:ind w:right="97"/>
              <w:jc w:val="right"/>
              <w:rPr>
                <w:sz w:val="24"/>
              </w:rPr>
            </w:pPr>
            <w:r w:rsidRPr="00872262">
              <w:rPr>
                <w:sz w:val="24"/>
              </w:rPr>
              <w:t>3,000</w:t>
            </w:r>
          </w:p>
        </w:tc>
        <w:tc>
          <w:tcPr>
            <w:tcW w:w="1183" w:type="dxa"/>
          </w:tcPr>
          <w:p w:rsidR="00872262" w:rsidRPr="00872262" w:rsidRDefault="00872262" w:rsidP="00111F7E">
            <w:pPr>
              <w:pStyle w:val="TableParagraph"/>
              <w:spacing w:line="256" w:lineRule="exact"/>
              <w:ind w:right="94"/>
              <w:jc w:val="right"/>
              <w:rPr>
                <w:sz w:val="24"/>
              </w:rPr>
            </w:pPr>
            <w:r w:rsidRPr="00872262">
              <w:rPr>
                <w:sz w:val="24"/>
              </w:rPr>
              <w:t>5,220</w:t>
            </w:r>
          </w:p>
        </w:tc>
        <w:tc>
          <w:tcPr>
            <w:tcW w:w="1186" w:type="dxa"/>
          </w:tcPr>
          <w:p w:rsidR="00872262" w:rsidRPr="00872262" w:rsidRDefault="00872262" w:rsidP="00111F7E">
            <w:pPr>
              <w:pStyle w:val="TableParagraph"/>
              <w:spacing w:line="256" w:lineRule="exact"/>
              <w:ind w:right="94"/>
              <w:jc w:val="right"/>
              <w:rPr>
                <w:sz w:val="24"/>
              </w:rPr>
            </w:pPr>
            <w:r w:rsidRPr="00872262">
              <w:rPr>
                <w:sz w:val="24"/>
              </w:rPr>
              <w:t>2,160</w:t>
            </w:r>
          </w:p>
        </w:tc>
      </w:tr>
    </w:tbl>
    <w:p w:rsidR="00872262" w:rsidRPr="00872262" w:rsidRDefault="00872262" w:rsidP="00872262">
      <w:pPr>
        <w:ind w:left="706" w:right="1084"/>
        <w:jc w:val="center"/>
        <w:rPr>
          <w:rFonts w:ascii="Times New Roman" w:hAnsi="Times New Roman" w:cs="Times New Roman"/>
          <w:i/>
        </w:rPr>
      </w:pPr>
      <w:r w:rsidRPr="00872262">
        <w:rPr>
          <w:rFonts w:ascii="Times New Roman" w:hAnsi="Times New Roman" w:cs="Times New Roman"/>
          <w:i/>
        </w:rPr>
        <w:t>Източник:</w:t>
      </w:r>
      <w:r w:rsidRPr="00872262">
        <w:rPr>
          <w:rFonts w:ascii="Times New Roman" w:hAnsi="Times New Roman" w:cs="Times New Roman"/>
          <w:i/>
          <w:spacing w:val="-4"/>
        </w:rPr>
        <w:t xml:space="preserve"> </w:t>
      </w:r>
      <w:r w:rsidRPr="00872262">
        <w:rPr>
          <w:rFonts w:ascii="Times New Roman" w:hAnsi="Times New Roman" w:cs="Times New Roman"/>
          <w:i/>
        </w:rPr>
        <w:t>Община</w:t>
      </w:r>
      <w:r w:rsidRPr="00872262">
        <w:rPr>
          <w:rFonts w:ascii="Times New Roman" w:hAnsi="Times New Roman" w:cs="Times New Roman"/>
          <w:i/>
          <w:spacing w:val="-4"/>
        </w:rPr>
        <w:t xml:space="preserve"> </w:t>
      </w:r>
      <w:r w:rsidRPr="00872262">
        <w:rPr>
          <w:rFonts w:ascii="Times New Roman" w:hAnsi="Times New Roman" w:cs="Times New Roman"/>
          <w:i/>
        </w:rPr>
        <w:t>Гълъбово</w:t>
      </w:r>
    </w:p>
    <w:p w:rsidR="00872262" w:rsidRDefault="00872262" w:rsidP="00872262">
      <w:pPr>
        <w:pStyle w:val="ac"/>
        <w:spacing w:line="276" w:lineRule="auto"/>
        <w:ind w:left="0" w:firstLine="425"/>
      </w:pPr>
      <w:r>
        <w:t>Нормата</w:t>
      </w:r>
      <w:r>
        <w:rPr>
          <w:spacing w:val="21"/>
        </w:rPr>
        <w:t xml:space="preserve"> </w:t>
      </w:r>
      <w:r>
        <w:t>на</w:t>
      </w:r>
      <w:r>
        <w:rPr>
          <w:spacing w:val="24"/>
        </w:rPr>
        <w:t xml:space="preserve"> </w:t>
      </w:r>
      <w:r>
        <w:t>натрупване</w:t>
      </w:r>
      <w:r>
        <w:rPr>
          <w:spacing w:val="21"/>
        </w:rPr>
        <w:t xml:space="preserve"> </w:t>
      </w:r>
      <w:r>
        <w:t>на</w:t>
      </w:r>
      <w:r>
        <w:rPr>
          <w:spacing w:val="21"/>
        </w:rPr>
        <w:t xml:space="preserve"> </w:t>
      </w:r>
      <w:r>
        <w:t>отпадъци</w:t>
      </w:r>
      <w:r>
        <w:rPr>
          <w:spacing w:val="23"/>
        </w:rPr>
        <w:t xml:space="preserve"> </w:t>
      </w:r>
      <w:r>
        <w:t>за</w:t>
      </w:r>
      <w:r>
        <w:rPr>
          <w:spacing w:val="21"/>
        </w:rPr>
        <w:t xml:space="preserve"> </w:t>
      </w:r>
      <w:r>
        <w:t>община</w:t>
      </w:r>
      <w:r>
        <w:rPr>
          <w:spacing w:val="21"/>
        </w:rPr>
        <w:t xml:space="preserve"> </w:t>
      </w:r>
      <w:r>
        <w:t>Гълъбово</w:t>
      </w:r>
      <w:r>
        <w:rPr>
          <w:spacing w:val="22"/>
        </w:rPr>
        <w:t xml:space="preserve"> </w:t>
      </w:r>
      <w:r>
        <w:t>е</w:t>
      </w:r>
      <w:r>
        <w:rPr>
          <w:spacing w:val="21"/>
        </w:rPr>
        <w:t xml:space="preserve"> </w:t>
      </w:r>
      <w:r>
        <w:t>представена</w:t>
      </w:r>
      <w:r>
        <w:rPr>
          <w:spacing w:val="24"/>
        </w:rPr>
        <w:t xml:space="preserve"> </w:t>
      </w:r>
      <w:r>
        <w:t>в</w:t>
      </w:r>
      <w:r>
        <w:rPr>
          <w:spacing w:val="-57"/>
        </w:rPr>
        <w:t xml:space="preserve"> </w:t>
      </w:r>
      <w:r>
        <w:t>следващата</w:t>
      </w:r>
      <w:r>
        <w:rPr>
          <w:spacing w:val="-2"/>
        </w:rPr>
        <w:t xml:space="preserve"> </w:t>
      </w:r>
      <w:r>
        <w:t>таблица:</w:t>
      </w:r>
    </w:p>
    <w:p w:rsidR="00350C06" w:rsidRDefault="00350C06" w:rsidP="007B45E7">
      <w:pPr>
        <w:pStyle w:val="3"/>
        <w:spacing w:before="0"/>
        <w:ind w:firstLine="425"/>
        <w:rPr>
          <w:rFonts w:ascii="Times New Roman" w:hAnsi="Times New Roman" w:cs="Times New Roman"/>
          <w:color w:val="auto"/>
        </w:rPr>
      </w:pPr>
    </w:p>
    <w:p w:rsidR="00872262" w:rsidRPr="00872262" w:rsidRDefault="00872262" w:rsidP="007B45E7">
      <w:pPr>
        <w:pStyle w:val="3"/>
        <w:spacing w:before="0"/>
        <w:ind w:firstLine="425"/>
        <w:rPr>
          <w:rFonts w:ascii="Times New Roman" w:hAnsi="Times New Roman" w:cs="Times New Roman"/>
          <w:color w:val="auto"/>
        </w:rPr>
      </w:pPr>
      <w:r w:rsidRPr="00872262">
        <w:rPr>
          <w:rFonts w:ascii="Times New Roman" w:hAnsi="Times New Roman" w:cs="Times New Roman"/>
          <w:color w:val="auto"/>
        </w:rPr>
        <w:t>Таблица</w:t>
      </w:r>
      <w:r w:rsidRPr="00872262">
        <w:rPr>
          <w:rFonts w:ascii="Times New Roman" w:hAnsi="Times New Roman" w:cs="Times New Roman"/>
          <w:color w:val="auto"/>
          <w:spacing w:val="-2"/>
        </w:rPr>
        <w:t xml:space="preserve"> </w:t>
      </w:r>
      <w:r w:rsidRPr="00872262">
        <w:rPr>
          <w:rFonts w:ascii="Times New Roman" w:hAnsi="Times New Roman" w:cs="Times New Roman"/>
          <w:color w:val="auto"/>
        </w:rPr>
        <w:t>3.</w:t>
      </w:r>
      <w:r w:rsidRPr="00872262">
        <w:rPr>
          <w:rFonts w:ascii="Times New Roman" w:hAnsi="Times New Roman" w:cs="Times New Roman"/>
          <w:color w:val="auto"/>
          <w:spacing w:val="-2"/>
        </w:rPr>
        <w:t xml:space="preserve"> </w:t>
      </w:r>
      <w:r w:rsidRPr="00872262">
        <w:rPr>
          <w:rFonts w:ascii="Times New Roman" w:hAnsi="Times New Roman" w:cs="Times New Roman"/>
          <w:color w:val="auto"/>
        </w:rPr>
        <w:t>Норма</w:t>
      </w:r>
      <w:r w:rsidRPr="00872262">
        <w:rPr>
          <w:rFonts w:ascii="Times New Roman" w:hAnsi="Times New Roman" w:cs="Times New Roman"/>
          <w:color w:val="auto"/>
          <w:spacing w:val="-3"/>
        </w:rPr>
        <w:t xml:space="preserve"> </w:t>
      </w:r>
      <w:r w:rsidRPr="00872262">
        <w:rPr>
          <w:rFonts w:ascii="Times New Roman" w:hAnsi="Times New Roman" w:cs="Times New Roman"/>
          <w:color w:val="auto"/>
        </w:rPr>
        <w:t>на</w:t>
      </w:r>
      <w:r w:rsidRPr="00872262">
        <w:rPr>
          <w:rFonts w:ascii="Times New Roman" w:hAnsi="Times New Roman" w:cs="Times New Roman"/>
          <w:color w:val="auto"/>
          <w:spacing w:val="-4"/>
        </w:rPr>
        <w:t xml:space="preserve"> </w:t>
      </w:r>
      <w:r w:rsidRPr="00872262">
        <w:rPr>
          <w:rFonts w:ascii="Times New Roman" w:hAnsi="Times New Roman" w:cs="Times New Roman"/>
          <w:color w:val="auto"/>
        </w:rPr>
        <w:t>натрупване</w:t>
      </w:r>
      <w:r w:rsidRPr="00872262">
        <w:rPr>
          <w:rFonts w:ascii="Times New Roman" w:hAnsi="Times New Roman" w:cs="Times New Roman"/>
          <w:color w:val="auto"/>
          <w:spacing w:val="-3"/>
        </w:rPr>
        <w:t xml:space="preserve"> </w:t>
      </w:r>
      <w:r w:rsidRPr="00872262">
        <w:rPr>
          <w:rFonts w:ascii="Times New Roman" w:hAnsi="Times New Roman" w:cs="Times New Roman"/>
          <w:color w:val="auto"/>
        </w:rPr>
        <w:t>на</w:t>
      </w:r>
      <w:r w:rsidRPr="00872262">
        <w:rPr>
          <w:rFonts w:ascii="Times New Roman" w:hAnsi="Times New Roman" w:cs="Times New Roman"/>
          <w:color w:val="auto"/>
          <w:spacing w:val="-2"/>
        </w:rPr>
        <w:t xml:space="preserve"> </w:t>
      </w:r>
      <w:r w:rsidRPr="00872262">
        <w:rPr>
          <w:rFonts w:ascii="Times New Roman" w:hAnsi="Times New Roman" w:cs="Times New Roman"/>
          <w:color w:val="auto"/>
        </w:rPr>
        <w:t>отпадъци</w:t>
      </w:r>
      <w:r w:rsidRPr="00872262">
        <w:rPr>
          <w:rFonts w:ascii="Times New Roman" w:hAnsi="Times New Roman" w:cs="Times New Roman"/>
          <w:color w:val="auto"/>
          <w:spacing w:val="-2"/>
        </w:rPr>
        <w:t xml:space="preserve"> </w:t>
      </w:r>
      <w:r w:rsidRPr="00872262">
        <w:rPr>
          <w:rFonts w:ascii="Times New Roman" w:hAnsi="Times New Roman" w:cs="Times New Roman"/>
          <w:color w:val="auto"/>
        </w:rPr>
        <w:t>в</w:t>
      </w:r>
      <w:r w:rsidRPr="00872262">
        <w:rPr>
          <w:rFonts w:ascii="Times New Roman" w:hAnsi="Times New Roman" w:cs="Times New Roman"/>
          <w:color w:val="auto"/>
          <w:spacing w:val="-2"/>
        </w:rPr>
        <w:t xml:space="preserve"> </w:t>
      </w:r>
      <w:r w:rsidRPr="00872262">
        <w:rPr>
          <w:rFonts w:ascii="Times New Roman" w:hAnsi="Times New Roman" w:cs="Times New Roman"/>
          <w:color w:val="auto"/>
        </w:rPr>
        <w:t>община</w:t>
      </w:r>
      <w:r w:rsidRPr="00872262">
        <w:rPr>
          <w:rFonts w:ascii="Times New Roman" w:hAnsi="Times New Roman" w:cs="Times New Roman"/>
          <w:color w:val="auto"/>
          <w:spacing w:val="-2"/>
        </w:rPr>
        <w:t xml:space="preserve"> </w:t>
      </w:r>
      <w:r w:rsidRPr="00872262">
        <w:rPr>
          <w:rFonts w:ascii="Times New Roman" w:hAnsi="Times New Roman" w:cs="Times New Roman"/>
          <w:color w:val="auto"/>
        </w:rPr>
        <w:t>Гълъбово</w:t>
      </w:r>
    </w:p>
    <w:p w:rsidR="00872262" w:rsidRDefault="00872262" w:rsidP="007B45E7">
      <w:pPr>
        <w:pStyle w:val="ac"/>
        <w:spacing w:line="276" w:lineRule="auto"/>
        <w:ind w:left="0" w:firstLine="425"/>
        <w:jc w:val="left"/>
        <w:rPr>
          <w:b/>
          <w:sz w:val="1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71"/>
        <w:gridCol w:w="1032"/>
        <w:gridCol w:w="1034"/>
        <w:gridCol w:w="1035"/>
        <w:gridCol w:w="1034"/>
      </w:tblGrid>
      <w:tr w:rsidR="00872262" w:rsidTr="00BC3CA6">
        <w:trPr>
          <w:trHeight w:val="253"/>
        </w:trPr>
        <w:tc>
          <w:tcPr>
            <w:tcW w:w="5171" w:type="dxa"/>
            <w:shd w:val="clear" w:color="auto" w:fill="93D07C"/>
          </w:tcPr>
          <w:p w:rsidR="00872262" w:rsidRDefault="00872262" w:rsidP="00111F7E">
            <w:pPr>
              <w:pStyle w:val="TableParagraph"/>
              <w:rPr>
                <w:sz w:val="18"/>
              </w:rPr>
            </w:pPr>
          </w:p>
        </w:tc>
        <w:tc>
          <w:tcPr>
            <w:tcW w:w="1032" w:type="dxa"/>
            <w:shd w:val="clear" w:color="auto" w:fill="93D07C"/>
          </w:tcPr>
          <w:p w:rsidR="00872262" w:rsidRDefault="00872262" w:rsidP="00111F7E">
            <w:pPr>
              <w:pStyle w:val="TableParagraph"/>
              <w:spacing w:line="234" w:lineRule="exact"/>
              <w:ind w:left="294"/>
              <w:rPr>
                <w:b/>
              </w:rPr>
            </w:pPr>
            <w:r>
              <w:rPr>
                <w:b/>
              </w:rPr>
              <w:t>2017</w:t>
            </w:r>
          </w:p>
        </w:tc>
        <w:tc>
          <w:tcPr>
            <w:tcW w:w="1034" w:type="dxa"/>
            <w:shd w:val="clear" w:color="auto" w:fill="93D07C"/>
          </w:tcPr>
          <w:p w:rsidR="00872262" w:rsidRDefault="00872262" w:rsidP="00111F7E">
            <w:pPr>
              <w:pStyle w:val="TableParagraph"/>
              <w:spacing w:line="234" w:lineRule="exact"/>
              <w:ind w:left="294"/>
              <w:rPr>
                <w:b/>
              </w:rPr>
            </w:pPr>
            <w:r>
              <w:rPr>
                <w:b/>
              </w:rPr>
              <w:t>2018</w:t>
            </w:r>
          </w:p>
        </w:tc>
        <w:tc>
          <w:tcPr>
            <w:tcW w:w="1035" w:type="dxa"/>
            <w:shd w:val="clear" w:color="auto" w:fill="93D07C"/>
          </w:tcPr>
          <w:p w:rsidR="00872262" w:rsidRDefault="00872262" w:rsidP="00111F7E">
            <w:pPr>
              <w:pStyle w:val="TableParagraph"/>
              <w:spacing w:line="234" w:lineRule="exact"/>
              <w:ind w:left="294"/>
              <w:rPr>
                <w:b/>
              </w:rPr>
            </w:pPr>
            <w:r>
              <w:rPr>
                <w:b/>
              </w:rPr>
              <w:t>2019</w:t>
            </w:r>
          </w:p>
        </w:tc>
        <w:tc>
          <w:tcPr>
            <w:tcW w:w="1034" w:type="dxa"/>
            <w:shd w:val="clear" w:color="auto" w:fill="93D07C"/>
          </w:tcPr>
          <w:p w:rsidR="00872262" w:rsidRDefault="00872262" w:rsidP="00111F7E">
            <w:pPr>
              <w:pStyle w:val="TableParagraph"/>
              <w:spacing w:line="234" w:lineRule="exact"/>
              <w:ind w:left="294"/>
              <w:rPr>
                <w:b/>
              </w:rPr>
            </w:pPr>
            <w:r>
              <w:rPr>
                <w:b/>
              </w:rPr>
              <w:t>2020</w:t>
            </w:r>
          </w:p>
        </w:tc>
      </w:tr>
      <w:tr w:rsidR="00872262" w:rsidTr="00111F7E">
        <w:trPr>
          <w:trHeight w:val="251"/>
        </w:trPr>
        <w:tc>
          <w:tcPr>
            <w:tcW w:w="5171" w:type="dxa"/>
          </w:tcPr>
          <w:p w:rsidR="00872262" w:rsidRDefault="00872262" w:rsidP="00111F7E">
            <w:pPr>
              <w:pStyle w:val="TableParagraph"/>
              <w:spacing w:line="232" w:lineRule="exact"/>
              <w:ind w:left="69"/>
            </w:pPr>
            <w:r>
              <w:t>Количество</w:t>
            </w:r>
            <w:r>
              <w:rPr>
                <w:spacing w:val="-1"/>
              </w:rPr>
              <w:t xml:space="preserve"> </w:t>
            </w:r>
            <w:r>
              <w:t>на</w:t>
            </w:r>
            <w:r>
              <w:rPr>
                <w:spacing w:val="-1"/>
              </w:rPr>
              <w:t xml:space="preserve"> </w:t>
            </w:r>
            <w:r>
              <w:t>събрани</w:t>
            </w:r>
            <w:r>
              <w:rPr>
                <w:spacing w:val="-1"/>
              </w:rPr>
              <w:t xml:space="preserve"> </w:t>
            </w:r>
            <w:r>
              <w:t>смесени</w:t>
            </w:r>
            <w:r>
              <w:rPr>
                <w:spacing w:val="-1"/>
              </w:rPr>
              <w:t xml:space="preserve"> </w:t>
            </w:r>
            <w:r>
              <w:t>битови отпадъци</w:t>
            </w:r>
            <w:r>
              <w:rPr>
                <w:spacing w:val="50"/>
              </w:rPr>
              <w:t xml:space="preserve"> </w:t>
            </w:r>
            <w:r>
              <w:t>-</w:t>
            </w:r>
            <w:r>
              <w:rPr>
                <w:spacing w:val="-2"/>
              </w:rPr>
              <w:t xml:space="preserve"> </w:t>
            </w:r>
            <w:r>
              <w:t>т</w:t>
            </w:r>
          </w:p>
        </w:tc>
        <w:tc>
          <w:tcPr>
            <w:tcW w:w="1032" w:type="dxa"/>
          </w:tcPr>
          <w:p w:rsidR="00872262" w:rsidRDefault="00872262" w:rsidP="00111F7E">
            <w:pPr>
              <w:pStyle w:val="TableParagraph"/>
              <w:spacing w:before="17"/>
              <w:ind w:right="57"/>
              <w:jc w:val="right"/>
            </w:pPr>
            <w:r>
              <w:t>2 327</w:t>
            </w:r>
          </w:p>
        </w:tc>
        <w:tc>
          <w:tcPr>
            <w:tcW w:w="1034" w:type="dxa"/>
          </w:tcPr>
          <w:p w:rsidR="00872262" w:rsidRDefault="00872262" w:rsidP="00111F7E">
            <w:pPr>
              <w:pStyle w:val="TableParagraph"/>
              <w:spacing w:before="17"/>
              <w:ind w:right="56"/>
              <w:jc w:val="right"/>
            </w:pPr>
            <w:r>
              <w:t>2 867</w:t>
            </w:r>
          </w:p>
        </w:tc>
        <w:tc>
          <w:tcPr>
            <w:tcW w:w="1035" w:type="dxa"/>
          </w:tcPr>
          <w:p w:rsidR="00872262" w:rsidRDefault="00872262" w:rsidP="00111F7E">
            <w:pPr>
              <w:pStyle w:val="TableParagraph"/>
              <w:spacing w:before="17"/>
              <w:ind w:right="56"/>
              <w:jc w:val="right"/>
            </w:pPr>
            <w:r>
              <w:t>2 895</w:t>
            </w:r>
          </w:p>
        </w:tc>
        <w:tc>
          <w:tcPr>
            <w:tcW w:w="1034" w:type="dxa"/>
          </w:tcPr>
          <w:p w:rsidR="00872262" w:rsidRDefault="00872262" w:rsidP="00111F7E">
            <w:pPr>
              <w:pStyle w:val="TableParagraph"/>
              <w:spacing w:before="17"/>
              <w:ind w:right="52"/>
              <w:jc w:val="right"/>
            </w:pPr>
            <w:r>
              <w:t>2 898</w:t>
            </w:r>
          </w:p>
        </w:tc>
      </w:tr>
      <w:tr w:rsidR="00872262" w:rsidTr="00111F7E">
        <w:trPr>
          <w:trHeight w:val="253"/>
        </w:trPr>
        <w:tc>
          <w:tcPr>
            <w:tcW w:w="5171" w:type="dxa"/>
          </w:tcPr>
          <w:p w:rsidR="00872262" w:rsidRDefault="00872262" w:rsidP="00111F7E">
            <w:pPr>
              <w:pStyle w:val="TableParagraph"/>
              <w:spacing w:line="234" w:lineRule="exact"/>
              <w:ind w:left="69"/>
            </w:pPr>
            <w:r>
              <w:t>Количество</w:t>
            </w:r>
            <w:r>
              <w:rPr>
                <w:spacing w:val="-1"/>
              </w:rPr>
              <w:t xml:space="preserve"> </w:t>
            </w:r>
            <w:r>
              <w:t>на</w:t>
            </w:r>
            <w:r>
              <w:rPr>
                <w:spacing w:val="-1"/>
              </w:rPr>
              <w:t xml:space="preserve"> </w:t>
            </w:r>
            <w:r>
              <w:t>разделно</w:t>
            </w:r>
            <w:r>
              <w:rPr>
                <w:spacing w:val="-3"/>
              </w:rPr>
              <w:t xml:space="preserve"> </w:t>
            </w:r>
            <w:r>
              <w:t>събрани</w:t>
            </w:r>
            <w:r>
              <w:rPr>
                <w:spacing w:val="-5"/>
              </w:rPr>
              <w:t xml:space="preserve"> </w:t>
            </w:r>
            <w:r>
              <w:t>отпадъци –</w:t>
            </w:r>
            <w:r>
              <w:rPr>
                <w:spacing w:val="-1"/>
              </w:rPr>
              <w:t xml:space="preserve"> </w:t>
            </w:r>
            <w:r>
              <w:t>т</w:t>
            </w:r>
          </w:p>
        </w:tc>
        <w:tc>
          <w:tcPr>
            <w:tcW w:w="1032" w:type="dxa"/>
          </w:tcPr>
          <w:p w:rsidR="00872262" w:rsidRDefault="00872262" w:rsidP="00111F7E">
            <w:pPr>
              <w:pStyle w:val="TableParagraph"/>
              <w:spacing w:line="234" w:lineRule="exact"/>
              <w:ind w:right="58"/>
              <w:jc w:val="right"/>
            </w:pPr>
            <w:r>
              <w:t>0</w:t>
            </w:r>
          </w:p>
        </w:tc>
        <w:tc>
          <w:tcPr>
            <w:tcW w:w="1034" w:type="dxa"/>
          </w:tcPr>
          <w:p w:rsidR="00872262" w:rsidRDefault="00872262" w:rsidP="00111F7E">
            <w:pPr>
              <w:pStyle w:val="TableParagraph"/>
              <w:spacing w:line="234" w:lineRule="exact"/>
              <w:ind w:right="60"/>
              <w:jc w:val="right"/>
            </w:pPr>
            <w:r>
              <w:t>7</w:t>
            </w:r>
          </w:p>
        </w:tc>
        <w:tc>
          <w:tcPr>
            <w:tcW w:w="1035" w:type="dxa"/>
          </w:tcPr>
          <w:p w:rsidR="00872262" w:rsidRDefault="00872262" w:rsidP="00111F7E">
            <w:pPr>
              <w:pStyle w:val="TableParagraph"/>
              <w:spacing w:line="234" w:lineRule="exact"/>
              <w:ind w:right="60"/>
              <w:jc w:val="right"/>
            </w:pPr>
            <w:r>
              <w:t>10</w:t>
            </w:r>
          </w:p>
        </w:tc>
        <w:tc>
          <w:tcPr>
            <w:tcW w:w="1034" w:type="dxa"/>
          </w:tcPr>
          <w:p w:rsidR="00872262" w:rsidRDefault="00872262" w:rsidP="00111F7E">
            <w:pPr>
              <w:pStyle w:val="TableParagraph"/>
              <w:spacing w:line="234" w:lineRule="exact"/>
              <w:ind w:right="59"/>
              <w:jc w:val="right"/>
            </w:pPr>
            <w:r>
              <w:t>7</w:t>
            </w:r>
          </w:p>
        </w:tc>
      </w:tr>
      <w:tr w:rsidR="00872262" w:rsidTr="00111F7E">
        <w:trPr>
          <w:trHeight w:val="505"/>
        </w:trPr>
        <w:tc>
          <w:tcPr>
            <w:tcW w:w="5171" w:type="dxa"/>
          </w:tcPr>
          <w:p w:rsidR="00872262" w:rsidRDefault="00872262" w:rsidP="00111F7E">
            <w:pPr>
              <w:pStyle w:val="TableParagraph"/>
              <w:spacing w:line="247" w:lineRule="exact"/>
              <w:ind w:left="69"/>
            </w:pPr>
            <w:r>
              <w:t>Общо</w:t>
            </w:r>
            <w:r>
              <w:rPr>
                <w:spacing w:val="-2"/>
              </w:rPr>
              <w:t xml:space="preserve"> </w:t>
            </w:r>
            <w:r>
              <w:t>смесени</w:t>
            </w:r>
            <w:r>
              <w:rPr>
                <w:spacing w:val="-3"/>
              </w:rPr>
              <w:t xml:space="preserve"> </w:t>
            </w:r>
            <w:r>
              <w:t>битови</w:t>
            </w:r>
            <w:r>
              <w:rPr>
                <w:spacing w:val="-1"/>
              </w:rPr>
              <w:t xml:space="preserve"> </w:t>
            </w:r>
            <w:r>
              <w:t>отпадъци и</w:t>
            </w:r>
            <w:r>
              <w:rPr>
                <w:spacing w:val="-2"/>
              </w:rPr>
              <w:t xml:space="preserve"> </w:t>
            </w:r>
            <w:r>
              <w:t>разделно</w:t>
            </w:r>
            <w:r>
              <w:rPr>
                <w:spacing w:val="-2"/>
              </w:rPr>
              <w:t xml:space="preserve"> </w:t>
            </w:r>
            <w:r>
              <w:t>събрани</w:t>
            </w:r>
          </w:p>
          <w:p w:rsidR="00872262" w:rsidRDefault="00872262" w:rsidP="00111F7E">
            <w:pPr>
              <w:pStyle w:val="TableParagraph"/>
              <w:spacing w:before="1" w:line="238" w:lineRule="exact"/>
              <w:ind w:left="69"/>
            </w:pPr>
            <w:r>
              <w:t>отпадъци–</w:t>
            </w:r>
            <w:r>
              <w:rPr>
                <w:spacing w:val="-2"/>
              </w:rPr>
              <w:t xml:space="preserve"> </w:t>
            </w:r>
            <w:r>
              <w:t>т</w:t>
            </w:r>
          </w:p>
        </w:tc>
        <w:tc>
          <w:tcPr>
            <w:tcW w:w="1032" w:type="dxa"/>
          </w:tcPr>
          <w:p w:rsidR="00872262" w:rsidRDefault="00872262" w:rsidP="00111F7E">
            <w:pPr>
              <w:pStyle w:val="TableParagraph"/>
              <w:spacing w:before="11"/>
              <w:rPr>
                <w:b/>
                <w:sz w:val="21"/>
              </w:rPr>
            </w:pPr>
          </w:p>
          <w:p w:rsidR="00872262" w:rsidRDefault="00872262" w:rsidP="00111F7E">
            <w:pPr>
              <w:pStyle w:val="TableParagraph"/>
              <w:spacing w:line="233" w:lineRule="exact"/>
              <w:ind w:right="55"/>
              <w:jc w:val="right"/>
              <w:rPr>
                <w:b/>
              </w:rPr>
            </w:pPr>
            <w:r>
              <w:t>2 327</w:t>
            </w:r>
          </w:p>
        </w:tc>
        <w:tc>
          <w:tcPr>
            <w:tcW w:w="1034" w:type="dxa"/>
          </w:tcPr>
          <w:p w:rsidR="00872262" w:rsidRPr="007B45E7" w:rsidRDefault="00872262" w:rsidP="00111F7E">
            <w:pPr>
              <w:pStyle w:val="TableParagraph"/>
              <w:spacing w:before="11"/>
              <w:rPr>
                <w:sz w:val="21"/>
              </w:rPr>
            </w:pPr>
          </w:p>
          <w:p w:rsidR="00872262" w:rsidRPr="007B45E7" w:rsidRDefault="00872262" w:rsidP="00111F7E">
            <w:pPr>
              <w:pStyle w:val="TableParagraph"/>
              <w:spacing w:line="233" w:lineRule="exact"/>
              <w:ind w:right="57"/>
              <w:jc w:val="right"/>
            </w:pPr>
            <w:r w:rsidRPr="007B45E7">
              <w:t>2 874</w:t>
            </w:r>
          </w:p>
        </w:tc>
        <w:tc>
          <w:tcPr>
            <w:tcW w:w="1035" w:type="dxa"/>
          </w:tcPr>
          <w:p w:rsidR="00872262" w:rsidRPr="007B45E7" w:rsidRDefault="00872262" w:rsidP="00111F7E">
            <w:pPr>
              <w:pStyle w:val="TableParagraph"/>
              <w:spacing w:before="11"/>
              <w:rPr>
                <w:sz w:val="21"/>
              </w:rPr>
            </w:pPr>
          </w:p>
          <w:p w:rsidR="00872262" w:rsidRPr="007B45E7" w:rsidRDefault="00872262" w:rsidP="00111F7E">
            <w:pPr>
              <w:pStyle w:val="TableParagraph"/>
              <w:spacing w:line="233" w:lineRule="exact"/>
              <w:ind w:right="58"/>
              <w:jc w:val="right"/>
            </w:pPr>
            <w:r w:rsidRPr="007B45E7">
              <w:t>2905</w:t>
            </w:r>
          </w:p>
        </w:tc>
        <w:tc>
          <w:tcPr>
            <w:tcW w:w="1034" w:type="dxa"/>
          </w:tcPr>
          <w:p w:rsidR="00872262" w:rsidRPr="007B45E7" w:rsidRDefault="00872262" w:rsidP="00111F7E">
            <w:pPr>
              <w:pStyle w:val="TableParagraph"/>
              <w:spacing w:before="11"/>
              <w:rPr>
                <w:sz w:val="21"/>
              </w:rPr>
            </w:pPr>
          </w:p>
          <w:p w:rsidR="00872262" w:rsidRPr="007B45E7" w:rsidRDefault="00872262" w:rsidP="00111F7E">
            <w:pPr>
              <w:pStyle w:val="TableParagraph"/>
              <w:spacing w:line="233" w:lineRule="exact"/>
              <w:ind w:right="57"/>
              <w:jc w:val="right"/>
            </w:pPr>
            <w:r w:rsidRPr="007B45E7">
              <w:t>2905</w:t>
            </w:r>
          </w:p>
        </w:tc>
      </w:tr>
      <w:tr w:rsidR="00872262" w:rsidTr="00111F7E">
        <w:trPr>
          <w:trHeight w:val="254"/>
        </w:trPr>
        <w:tc>
          <w:tcPr>
            <w:tcW w:w="5171" w:type="dxa"/>
          </w:tcPr>
          <w:p w:rsidR="00872262" w:rsidRDefault="00872262" w:rsidP="00111F7E">
            <w:pPr>
              <w:pStyle w:val="TableParagraph"/>
              <w:spacing w:line="234" w:lineRule="exact"/>
              <w:ind w:left="69"/>
            </w:pPr>
            <w:r>
              <w:t>Население</w:t>
            </w:r>
            <w:r>
              <w:rPr>
                <w:spacing w:val="-3"/>
              </w:rPr>
              <w:t xml:space="preserve"> </w:t>
            </w:r>
            <w:r>
              <w:t>-</w:t>
            </w:r>
            <w:r>
              <w:rPr>
                <w:spacing w:val="-4"/>
              </w:rPr>
              <w:t xml:space="preserve"> </w:t>
            </w:r>
            <w:r>
              <w:t>бр.</w:t>
            </w:r>
          </w:p>
        </w:tc>
        <w:tc>
          <w:tcPr>
            <w:tcW w:w="1032" w:type="dxa"/>
          </w:tcPr>
          <w:p w:rsidR="00872262" w:rsidRDefault="00872262" w:rsidP="00111F7E">
            <w:pPr>
              <w:pStyle w:val="TableParagraph"/>
              <w:spacing w:before="17"/>
              <w:ind w:right="57"/>
              <w:jc w:val="right"/>
            </w:pPr>
            <w:r>
              <w:t>11844</w:t>
            </w:r>
          </w:p>
        </w:tc>
        <w:tc>
          <w:tcPr>
            <w:tcW w:w="1034" w:type="dxa"/>
          </w:tcPr>
          <w:p w:rsidR="00872262" w:rsidRDefault="00872262" w:rsidP="00111F7E">
            <w:pPr>
              <w:pStyle w:val="TableParagraph"/>
              <w:spacing w:before="17"/>
              <w:ind w:right="56"/>
              <w:jc w:val="right"/>
            </w:pPr>
            <w:r>
              <w:t>11640</w:t>
            </w:r>
          </w:p>
        </w:tc>
        <w:tc>
          <w:tcPr>
            <w:tcW w:w="1035" w:type="dxa"/>
          </w:tcPr>
          <w:p w:rsidR="00872262" w:rsidRDefault="00872262" w:rsidP="00111F7E">
            <w:pPr>
              <w:pStyle w:val="TableParagraph"/>
              <w:spacing w:before="17"/>
              <w:ind w:right="56"/>
              <w:jc w:val="right"/>
            </w:pPr>
            <w:r>
              <w:t>11372</w:t>
            </w:r>
          </w:p>
        </w:tc>
        <w:tc>
          <w:tcPr>
            <w:tcW w:w="1034" w:type="dxa"/>
          </w:tcPr>
          <w:p w:rsidR="00872262" w:rsidRDefault="00872262" w:rsidP="00111F7E">
            <w:pPr>
              <w:pStyle w:val="TableParagraph"/>
              <w:spacing w:before="17"/>
              <w:ind w:right="52"/>
              <w:jc w:val="right"/>
            </w:pPr>
            <w:r>
              <w:t>11061</w:t>
            </w:r>
          </w:p>
        </w:tc>
      </w:tr>
      <w:tr w:rsidR="00872262" w:rsidTr="00111F7E">
        <w:trPr>
          <w:trHeight w:val="506"/>
        </w:trPr>
        <w:tc>
          <w:tcPr>
            <w:tcW w:w="5171" w:type="dxa"/>
          </w:tcPr>
          <w:p w:rsidR="00872262" w:rsidRDefault="00872262" w:rsidP="00111F7E">
            <w:pPr>
              <w:pStyle w:val="TableParagraph"/>
              <w:spacing w:line="246" w:lineRule="exact"/>
              <w:ind w:left="69"/>
            </w:pPr>
            <w:r>
              <w:t>Норма</w:t>
            </w:r>
            <w:r>
              <w:rPr>
                <w:spacing w:val="-3"/>
              </w:rPr>
              <w:t xml:space="preserve"> </w:t>
            </w:r>
            <w:r>
              <w:t>на</w:t>
            </w:r>
            <w:r>
              <w:rPr>
                <w:spacing w:val="-2"/>
              </w:rPr>
              <w:t xml:space="preserve"> </w:t>
            </w:r>
            <w:r>
              <w:t>натрупване</w:t>
            </w:r>
            <w:r>
              <w:rPr>
                <w:spacing w:val="-3"/>
              </w:rPr>
              <w:t xml:space="preserve"> </w:t>
            </w:r>
            <w:r>
              <w:t>на</w:t>
            </w:r>
            <w:r>
              <w:rPr>
                <w:spacing w:val="-2"/>
              </w:rPr>
              <w:t xml:space="preserve"> </w:t>
            </w:r>
            <w:r>
              <w:t>смесените</w:t>
            </w:r>
            <w:r>
              <w:rPr>
                <w:spacing w:val="-3"/>
              </w:rPr>
              <w:t xml:space="preserve"> </w:t>
            </w:r>
            <w:r>
              <w:t>битови</w:t>
            </w:r>
            <w:r>
              <w:rPr>
                <w:spacing w:val="-2"/>
              </w:rPr>
              <w:t xml:space="preserve"> </w:t>
            </w:r>
            <w:r>
              <w:t>отпадъци</w:t>
            </w:r>
          </w:p>
          <w:p w:rsidR="00872262" w:rsidRDefault="00872262" w:rsidP="00111F7E">
            <w:pPr>
              <w:pStyle w:val="TableParagraph"/>
              <w:spacing w:line="240" w:lineRule="exact"/>
              <w:ind w:left="69"/>
            </w:pPr>
            <w:r>
              <w:t>-</w:t>
            </w:r>
            <w:r>
              <w:rPr>
                <w:spacing w:val="-4"/>
              </w:rPr>
              <w:t xml:space="preserve"> </w:t>
            </w:r>
            <w:r>
              <w:t>кг/ж./г.</w:t>
            </w:r>
          </w:p>
        </w:tc>
        <w:tc>
          <w:tcPr>
            <w:tcW w:w="1032" w:type="dxa"/>
          </w:tcPr>
          <w:p w:rsidR="00872262" w:rsidRDefault="00872262" w:rsidP="00111F7E">
            <w:pPr>
              <w:pStyle w:val="TableParagraph"/>
              <w:spacing w:before="17"/>
              <w:ind w:right="59"/>
              <w:jc w:val="right"/>
            </w:pPr>
          </w:p>
          <w:p w:rsidR="00872262" w:rsidRDefault="00872262" w:rsidP="00111F7E">
            <w:pPr>
              <w:pStyle w:val="TableParagraph"/>
              <w:spacing w:before="17"/>
              <w:ind w:right="59"/>
              <w:jc w:val="right"/>
            </w:pPr>
            <w:r>
              <w:t>196</w:t>
            </w:r>
          </w:p>
        </w:tc>
        <w:tc>
          <w:tcPr>
            <w:tcW w:w="1034" w:type="dxa"/>
          </w:tcPr>
          <w:p w:rsidR="00872262" w:rsidRDefault="00872262" w:rsidP="00111F7E">
            <w:pPr>
              <w:pStyle w:val="TableParagraph"/>
              <w:spacing w:before="17"/>
              <w:ind w:right="59"/>
              <w:jc w:val="right"/>
            </w:pPr>
          </w:p>
          <w:p w:rsidR="00872262" w:rsidRDefault="00872262" w:rsidP="00111F7E">
            <w:pPr>
              <w:pStyle w:val="TableParagraph"/>
              <w:spacing w:before="17"/>
              <w:ind w:right="59"/>
              <w:jc w:val="right"/>
            </w:pPr>
            <w:r>
              <w:t>246</w:t>
            </w:r>
          </w:p>
        </w:tc>
        <w:tc>
          <w:tcPr>
            <w:tcW w:w="1035" w:type="dxa"/>
          </w:tcPr>
          <w:p w:rsidR="00872262" w:rsidRDefault="00872262" w:rsidP="00111F7E">
            <w:pPr>
              <w:pStyle w:val="TableParagraph"/>
              <w:spacing w:before="17"/>
              <w:ind w:right="58"/>
              <w:jc w:val="right"/>
            </w:pPr>
          </w:p>
          <w:p w:rsidR="00872262" w:rsidRDefault="00872262" w:rsidP="00111F7E">
            <w:pPr>
              <w:pStyle w:val="TableParagraph"/>
              <w:spacing w:before="17"/>
              <w:ind w:right="58"/>
              <w:jc w:val="right"/>
            </w:pPr>
            <w:r>
              <w:t>255</w:t>
            </w:r>
          </w:p>
        </w:tc>
        <w:tc>
          <w:tcPr>
            <w:tcW w:w="1034" w:type="dxa"/>
          </w:tcPr>
          <w:p w:rsidR="00872262" w:rsidRDefault="00872262" w:rsidP="00111F7E">
            <w:pPr>
              <w:pStyle w:val="TableParagraph"/>
              <w:spacing w:before="17"/>
              <w:ind w:right="55"/>
              <w:jc w:val="right"/>
            </w:pPr>
          </w:p>
          <w:p w:rsidR="00872262" w:rsidRDefault="00872262" w:rsidP="00111F7E">
            <w:pPr>
              <w:pStyle w:val="TableParagraph"/>
              <w:spacing w:before="17"/>
              <w:ind w:right="55"/>
              <w:jc w:val="right"/>
            </w:pPr>
            <w:r>
              <w:t>262</w:t>
            </w:r>
          </w:p>
        </w:tc>
      </w:tr>
      <w:tr w:rsidR="00872262" w:rsidTr="00111F7E">
        <w:trPr>
          <w:trHeight w:val="757"/>
        </w:trPr>
        <w:tc>
          <w:tcPr>
            <w:tcW w:w="5171" w:type="dxa"/>
          </w:tcPr>
          <w:p w:rsidR="00872262" w:rsidRDefault="00872262" w:rsidP="00111F7E">
            <w:pPr>
              <w:pStyle w:val="TableParagraph"/>
              <w:ind w:left="69"/>
            </w:pPr>
            <w:r>
              <w:t>Норма на натрупване общо за смесените битови</w:t>
            </w:r>
            <w:r>
              <w:rPr>
                <w:spacing w:val="1"/>
              </w:rPr>
              <w:t xml:space="preserve"> </w:t>
            </w:r>
            <w:r>
              <w:t>отпадъци и</w:t>
            </w:r>
            <w:r>
              <w:rPr>
                <w:spacing w:val="-5"/>
              </w:rPr>
              <w:t xml:space="preserve"> </w:t>
            </w:r>
            <w:r>
              <w:t>разделно</w:t>
            </w:r>
            <w:r>
              <w:rPr>
                <w:spacing w:val="-2"/>
              </w:rPr>
              <w:t xml:space="preserve"> </w:t>
            </w:r>
            <w:r>
              <w:t>събраните</w:t>
            </w:r>
            <w:r>
              <w:rPr>
                <w:spacing w:val="-2"/>
              </w:rPr>
              <w:t xml:space="preserve"> </w:t>
            </w:r>
            <w:r>
              <w:t>отпадъци</w:t>
            </w:r>
            <w:r>
              <w:rPr>
                <w:spacing w:val="-3"/>
              </w:rPr>
              <w:t xml:space="preserve"> </w:t>
            </w:r>
          </w:p>
          <w:p w:rsidR="00872262" w:rsidRDefault="00872262" w:rsidP="00111F7E">
            <w:pPr>
              <w:pStyle w:val="TableParagraph"/>
              <w:spacing w:line="238" w:lineRule="exact"/>
              <w:ind w:left="69"/>
            </w:pPr>
            <w:r>
              <w:t>-</w:t>
            </w:r>
            <w:r>
              <w:rPr>
                <w:spacing w:val="-4"/>
              </w:rPr>
              <w:t xml:space="preserve"> </w:t>
            </w:r>
            <w:r>
              <w:t>кг/ж./г.</w:t>
            </w:r>
          </w:p>
        </w:tc>
        <w:tc>
          <w:tcPr>
            <w:tcW w:w="1032" w:type="dxa"/>
          </w:tcPr>
          <w:p w:rsidR="00872262" w:rsidRDefault="00872262" w:rsidP="00111F7E">
            <w:pPr>
              <w:pStyle w:val="TableParagraph"/>
              <w:rPr>
                <w:b/>
                <w:sz w:val="24"/>
              </w:rPr>
            </w:pPr>
          </w:p>
          <w:p w:rsidR="00872262" w:rsidRDefault="00872262" w:rsidP="00111F7E">
            <w:pPr>
              <w:pStyle w:val="TableParagraph"/>
              <w:spacing w:before="5"/>
              <w:rPr>
                <w:b/>
                <w:sz w:val="19"/>
              </w:rPr>
            </w:pPr>
          </w:p>
          <w:p w:rsidR="00872262" w:rsidRDefault="00872262" w:rsidP="00111F7E">
            <w:pPr>
              <w:pStyle w:val="TableParagraph"/>
              <w:spacing w:line="238" w:lineRule="exact"/>
              <w:ind w:right="58"/>
              <w:jc w:val="right"/>
            </w:pPr>
            <w:r>
              <w:t>196</w:t>
            </w:r>
          </w:p>
        </w:tc>
        <w:tc>
          <w:tcPr>
            <w:tcW w:w="1034" w:type="dxa"/>
          </w:tcPr>
          <w:p w:rsidR="00872262" w:rsidRDefault="00872262" w:rsidP="00111F7E">
            <w:pPr>
              <w:pStyle w:val="TableParagraph"/>
              <w:rPr>
                <w:b/>
                <w:sz w:val="24"/>
              </w:rPr>
            </w:pPr>
          </w:p>
          <w:p w:rsidR="00872262" w:rsidRDefault="00872262" w:rsidP="00111F7E">
            <w:pPr>
              <w:pStyle w:val="TableParagraph"/>
              <w:spacing w:before="5"/>
              <w:rPr>
                <w:b/>
                <w:sz w:val="19"/>
              </w:rPr>
            </w:pPr>
          </w:p>
          <w:p w:rsidR="00872262" w:rsidRDefault="00872262" w:rsidP="00111F7E">
            <w:pPr>
              <w:pStyle w:val="TableParagraph"/>
              <w:spacing w:line="238" w:lineRule="exact"/>
              <w:ind w:right="60"/>
              <w:jc w:val="right"/>
            </w:pPr>
            <w:r>
              <w:t>247</w:t>
            </w:r>
          </w:p>
        </w:tc>
        <w:tc>
          <w:tcPr>
            <w:tcW w:w="1035" w:type="dxa"/>
          </w:tcPr>
          <w:p w:rsidR="00872262" w:rsidRDefault="00872262" w:rsidP="00111F7E">
            <w:pPr>
              <w:pStyle w:val="TableParagraph"/>
              <w:rPr>
                <w:b/>
                <w:sz w:val="24"/>
              </w:rPr>
            </w:pPr>
          </w:p>
          <w:p w:rsidR="00872262" w:rsidRDefault="00872262" w:rsidP="00111F7E">
            <w:pPr>
              <w:pStyle w:val="TableParagraph"/>
              <w:spacing w:before="5"/>
              <w:rPr>
                <w:b/>
                <w:sz w:val="19"/>
              </w:rPr>
            </w:pPr>
          </w:p>
          <w:p w:rsidR="00872262" w:rsidRDefault="00872262" w:rsidP="00111F7E">
            <w:pPr>
              <w:pStyle w:val="TableParagraph"/>
              <w:spacing w:line="238" w:lineRule="exact"/>
              <w:ind w:right="60"/>
              <w:jc w:val="right"/>
            </w:pPr>
            <w:r>
              <w:t>255</w:t>
            </w:r>
          </w:p>
        </w:tc>
        <w:tc>
          <w:tcPr>
            <w:tcW w:w="1034" w:type="dxa"/>
          </w:tcPr>
          <w:p w:rsidR="00872262" w:rsidRDefault="00872262" w:rsidP="00111F7E">
            <w:pPr>
              <w:pStyle w:val="TableParagraph"/>
              <w:rPr>
                <w:b/>
                <w:sz w:val="24"/>
              </w:rPr>
            </w:pPr>
          </w:p>
          <w:p w:rsidR="00872262" w:rsidRDefault="00872262" w:rsidP="00111F7E">
            <w:pPr>
              <w:pStyle w:val="TableParagraph"/>
              <w:spacing w:before="5"/>
              <w:rPr>
                <w:b/>
                <w:sz w:val="19"/>
              </w:rPr>
            </w:pPr>
          </w:p>
          <w:p w:rsidR="00872262" w:rsidRDefault="00872262" w:rsidP="00111F7E">
            <w:pPr>
              <w:pStyle w:val="TableParagraph"/>
              <w:spacing w:line="238" w:lineRule="exact"/>
              <w:ind w:right="59"/>
              <w:jc w:val="right"/>
            </w:pPr>
            <w:r>
              <w:t>263</w:t>
            </w:r>
          </w:p>
        </w:tc>
      </w:tr>
    </w:tbl>
    <w:p w:rsidR="00872262" w:rsidRPr="0035077C" w:rsidRDefault="00872262" w:rsidP="007B45E7">
      <w:pPr>
        <w:spacing w:after="0"/>
        <w:ind w:firstLine="425"/>
        <w:jc w:val="both"/>
        <w:rPr>
          <w:rFonts w:ascii="Times New Roman" w:hAnsi="Times New Roman" w:cs="Times New Roman"/>
          <w:i/>
          <w:sz w:val="18"/>
          <w:szCs w:val="18"/>
        </w:rPr>
      </w:pPr>
      <w:r w:rsidRPr="0035077C">
        <w:rPr>
          <w:rFonts w:ascii="Times New Roman" w:hAnsi="Times New Roman" w:cs="Times New Roman"/>
          <w:i/>
          <w:sz w:val="18"/>
          <w:szCs w:val="18"/>
        </w:rPr>
        <w:t>Източник:</w:t>
      </w:r>
      <w:r w:rsidRPr="0035077C">
        <w:rPr>
          <w:rFonts w:ascii="Times New Roman" w:hAnsi="Times New Roman" w:cs="Times New Roman"/>
          <w:i/>
          <w:spacing w:val="-3"/>
          <w:sz w:val="18"/>
          <w:szCs w:val="18"/>
        </w:rPr>
        <w:t xml:space="preserve"> </w:t>
      </w:r>
      <w:r w:rsidRPr="0035077C">
        <w:rPr>
          <w:rFonts w:ascii="Times New Roman" w:hAnsi="Times New Roman" w:cs="Times New Roman"/>
          <w:i/>
          <w:sz w:val="18"/>
          <w:szCs w:val="18"/>
        </w:rPr>
        <w:t>Община</w:t>
      </w:r>
      <w:r w:rsidRPr="0035077C">
        <w:rPr>
          <w:rFonts w:ascii="Times New Roman" w:hAnsi="Times New Roman" w:cs="Times New Roman"/>
          <w:i/>
          <w:spacing w:val="-2"/>
          <w:sz w:val="18"/>
          <w:szCs w:val="18"/>
        </w:rPr>
        <w:t xml:space="preserve"> </w:t>
      </w:r>
      <w:r w:rsidRPr="0035077C">
        <w:rPr>
          <w:rFonts w:ascii="Times New Roman" w:hAnsi="Times New Roman" w:cs="Times New Roman"/>
          <w:i/>
          <w:sz w:val="18"/>
          <w:szCs w:val="18"/>
        </w:rPr>
        <w:t>Гълъбово,</w:t>
      </w:r>
      <w:r w:rsidRPr="0035077C">
        <w:rPr>
          <w:rFonts w:ascii="Times New Roman" w:hAnsi="Times New Roman" w:cs="Times New Roman"/>
          <w:i/>
          <w:spacing w:val="-3"/>
          <w:sz w:val="18"/>
          <w:szCs w:val="18"/>
        </w:rPr>
        <w:t xml:space="preserve"> </w:t>
      </w:r>
      <w:r w:rsidRPr="0035077C">
        <w:rPr>
          <w:rFonts w:ascii="Times New Roman" w:hAnsi="Times New Roman" w:cs="Times New Roman"/>
          <w:i/>
          <w:sz w:val="18"/>
          <w:szCs w:val="18"/>
        </w:rPr>
        <w:t>НСИ,</w:t>
      </w:r>
      <w:r w:rsidRPr="0035077C">
        <w:rPr>
          <w:rFonts w:ascii="Times New Roman" w:hAnsi="Times New Roman" w:cs="Times New Roman"/>
          <w:i/>
          <w:spacing w:val="-3"/>
          <w:sz w:val="18"/>
          <w:szCs w:val="18"/>
        </w:rPr>
        <w:t xml:space="preserve"> </w:t>
      </w:r>
      <w:r w:rsidRPr="0035077C">
        <w:rPr>
          <w:rFonts w:ascii="Times New Roman" w:hAnsi="Times New Roman" w:cs="Times New Roman"/>
          <w:i/>
          <w:sz w:val="18"/>
          <w:szCs w:val="18"/>
        </w:rPr>
        <w:t>експертни</w:t>
      </w:r>
      <w:r w:rsidRPr="0035077C">
        <w:rPr>
          <w:rFonts w:ascii="Times New Roman" w:hAnsi="Times New Roman" w:cs="Times New Roman"/>
          <w:i/>
          <w:spacing w:val="-2"/>
          <w:sz w:val="18"/>
          <w:szCs w:val="18"/>
        </w:rPr>
        <w:t xml:space="preserve"> </w:t>
      </w:r>
      <w:r w:rsidRPr="0035077C">
        <w:rPr>
          <w:rFonts w:ascii="Times New Roman" w:hAnsi="Times New Roman" w:cs="Times New Roman"/>
          <w:i/>
          <w:sz w:val="18"/>
          <w:szCs w:val="18"/>
        </w:rPr>
        <w:t>изчисления</w:t>
      </w:r>
    </w:p>
    <w:p w:rsidR="00350C06" w:rsidRDefault="00350C06" w:rsidP="007B45E7">
      <w:pPr>
        <w:pStyle w:val="ac"/>
        <w:spacing w:line="276" w:lineRule="auto"/>
        <w:ind w:left="0" w:firstLine="425"/>
      </w:pPr>
    </w:p>
    <w:p w:rsidR="00350C06" w:rsidRDefault="00350C06" w:rsidP="007B45E7">
      <w:pPr>
        <w:pStyle w:val="ac"/>
        <w:spacing w:line="276" w:lineRule="auto"/>
        <w:ind w:left="0" w:firstLine="425"/>
      </w:pPr>
    </w:p>
    <w:p w:rsidR="001F699C" w:rsidRDefault="001F699C" w:rsidP="007B45E7">
      <w:pPr>
        <w:pStyle w:val="ac"/>
        <w:spacing w:line="276" w:lineRule="auto"/>
        <w:ind w:left="0" w:firstLine="425"/>
      </w:pPr>
      <w:r>
        <w:t>В сравнение със средната норма на натрупване на отпадъци за страната през</w:t>
      </w:r>
      <w:r>
        <w:rPr>
          <w:spacing w:val="1"/>
        </w:rPr>
        <w:t xml:space="preserve"> </w:t>
      </w:r>
      <w:r>
        <w:t>2018</w:t>
      </w:r>
      <w:r>
        <w:rPr>
          <w:spacing w:val="1"/>
        </w:rPr>
        <w:t xml:space="preserve"> </w:t>
      </w:r>
      <w:r>
        <w:t>г.</w:t>
      </w:r>
      <w:r>
        <w:rPr>
          <w:spacing w:val="1"/>
        </w:rPr>
        <w:t xml:space="preserve"> </w:t>
      </w:r>
      <w:r>
        <w:t>-</w:t>
      </w:r>
      <w:r>
        <w:rPr>
          <w:spacing w:val="1"/>
        </w:rPr>
        <w:t xml:space="preserve"> </w:t>
      </w:r>
      <w:r>
        <w:t>407</w:t>
      </w:r>
      <w:r>
        <w:rPr>
          <w:spacing w:val="1"/>
        </w:rPr>
        <w:t xml:space="preserve"> </w:t>
      </w:r>
      <w:r>
        <w:t>кг./ж./г.</w:t>
      </w:r>
      <w:r>
        <w:rPr>
          <w:spacing w:val="1"/>
        </w:rPr>
        <w:t xml:space="preserve"> </w:t>
      </w:r>
      <w:r>
        <w:t>(по</w:t>
      </w:r>
      <w:r>
        <w:rPr>
          <w:spacing w:val="1"/>
        </w:rPr>
        <w:t xml:space="preserve"> </w:t>
      </w:r>
      <w:r>
        <w:t>данни</w:t>
      </w:r>
      <w:r>
        <w:rPr>
          <w:spacing w:val="1"/>
        </w:rPr>
        <w:t xml:space="preserve"> </w:t>
      </w:r>
      <w:r>
        <w:t>на</w:t>
      </w:r>
      <w:r>
        <w:rPr>
          <w:spacing w:val="1"/>
        </w:rPr>
        <w:t xml:space="preserve"> </w:t>
      </w:r>
      <w:r>
        <w:t>НСИ)</w:t>
      </w:r>
      <w:r>
        <w:rPr>
          <w:spacing w:val="1"/>
        </w:rPr>
        <w:t xml:space="preserve"> </w:t>
      </w:r>
      <w:r>
        <w:t>при</w:t>
      </w:r>
      <w:r>
        <w:rPr>
          <w:spacing w:val="1"/>
        </w:rPr>
        <w:t xml:space="preserve"> </w:t>
      </w:r>
      <w:r>
        <w:t>община</w:t>
      </w:r>
      <w:r>
        <w:rPr>
          <w:spacing w:val="1"/>
        </w:rPr>
        <w:t xml:space="preserve"> </w:t>
      </w:r>
      <w:r>
        <w:t>Гълъбово</w:t>
      </w:r>
      <w:r>
        <w:rPr>
          <w:spacing w:val="1"/>
        </w:rPr>
        <w:t xml:space="preserve"> </w:t>
      </w:r>
      <w:r>
        <w:t>се</w:t>
      </w:r>
      <w:r>
        <w:rPr>
          <w:spacing w:val="1"/>
        </w:rPr>
        <w:t xml:space="preserve"> </w:t>
      </w:r>
      <w:r>
        <w:t>наблюдават</w:t>
      </w:r>
      <w:r>
        <w:rPr>
          <w:spacing w:val="1"/>
        </w:rPr>
        <w:t xml:space="preserve"> много </w:t>
      </w:r>
      <w:r>
        <w:t>по-</w:t>
      </w:r>
      <w:r>
        <w:rPr>
          <w:spacing w:val="-57"/>
        </w:rPr>
        <w:t xml:space="preserve"> </w:t>
      </w:r>
      <w:r>
        <w:t>благоприятни стойности на показателя. В същото време средната норма на натрупване</w:t>
      </w:r>
      <w:r>
        <w:rPr>
          <w:spacing w:val="1"/>
        </w:rPr>
        <w:t xml:space="preserve"> </w:t>
      </w:r>
      <w:r>
        <w:t>за</w:t>
      </w:r>
      <w:r>
        <w:rPr>
          <w:spacing w:val="1"/>
        </w:rPr>
        <w:t xml:space="preserve"> </w:t>
      </w:r>
      <w:r>
        <w:t>населените</w:t>
      </w:r>
      <w:r>
        <w:rPr>
          <w:spacing w:val="1"/>
        </w:rPr>
        <w:t xml:space="preserve"> </w:t>
      </w:r>
      <w:r>
        <w:t>места</w:t>
      </w:r>
      <w:r>
        <w:rPr>
          <w:spacing w:val="1"/>
        </w:rPr>
        <w:t xml:space="preserve"> </w:t>
      </w:r>
      <w:r>
        <w:t>с</w:t>
      </w:r>
      <w:r>
        <w:rPr>
          <w:spacing w:val="1"/>
        </w:rPr>
        <w:t xml:space="preserve"> </w:t>
      </w:r>
      <w:r>
        <w:t>население</w:t>
      </w:r>
      <w:r>
        <w:rPr>
          <w:spacing w:val="1"/>
        </w:rPr>
        <w:t xml:space="preserve"> </w:t>
      </w:r>
      <w:r>
        <w:t>3-25</w:t>
      </w:r>
      <w:r>
        <w:rPr>
          <w:spacing w:val="1"/>
        </w:rPr>
        <w:t xml:space="preserve"> </w:t>
      </w:r>
      <w:r>
        <w:t>хил.</w:t>
      </w:r>
      <w:r>
        <w:rPr>
          <w:spacing w:val="1"/>
        </w:rPr>
        <w:t xml:space="preserve"> </w:t>
      </w:r>
      <w:r>
        <w:t>(където</w:t>
      </w:r>
      <w:r>
        <w:rPr>
          <w:spacing w:val="1"/>
        </w:rPr>
        <w:t xml:space="preserve"> </w:t>
      </w:r>
      <w:r>
        <w:t>попада</w:t>
      </w:r>
      <w:r>
        <w:rPr>
          <w:spacing w:val="1"/>
        </w:rPr>
        <w:t xml:space="preserve"> </w:t>
      </w:r>
      <w:r>
        <w:t>гр.</w:t>
      </w:r>
      <w:r>
        <w:rPr>
          <w:spacing w:val="1"/>
        </w:rPr>
        <w:t xml:space="preserve"> </w:t>
      </w:r>
      <w:r>
        <w:t>Гълъбово),</w:t>
      </w:r>
      <w:r>
        <w:rPr>
          <w:spacing w:val="60"/>
        </w:rPr>
        <w:t xml:space="preserve"> </w:t>
      </w:r>
      <w:r>
        <w:t>нормата</w:t>
      </w:r>
      <w:r>
        <w:rPr>
          <w:spacing w:val="1"/>
        </w:rPr>
        <w:t xml:space="preserve"> </w:t>
      </w:r>
      <w:r>
        <w:t>съгласно Методиката за определяне на морфологичния състав на битовите отпадъци,</w:t>
      </w:r>
      <w:r>
        <w:rPr>
          <w:spacing w:val="1"/>
        </w:rPr>
        <w:t xml:space="preserve"> </w:t>
      </w:r>
      <w:r>
        <w:t>одобрена от МОСВ е</w:t>
      </w:r>
      <w:r>
        <w:rPr>
          <w:spacing w:val="60"/>
        </w:rPr>
        <w:t xml:space="preserve"> </w:t>
      </w:r>
      <w:r>
        <w:t>295.5 кг/ж/г, а за селища под 3 хил. жители, каквито са всички</w:t>
      </w:r>
      <w:r>
        <w:rPr>
          <w:spacing w:val="1"/>
        </w:rPr>
        <w:t xml:space="preserve"> </w:t>
      </w:r>
      <w:r>
        <w:t>села в Общината, нормата е още по-ниска</w:t>
      </w:r>
      <w:r>
        <w:rPr>
          <w:spacing w:val="1"/>
        </w:rPr>
        <w:t xml:space="preserve"> </w:t>
      </w:r>
      <w:r>
        <w:t>-</w:t>
      </w:r>
      <w:r>
        <w:rPr>
          <w:spacing w:val="1"/>
        </w:rPr>
        <w:t xml:space="preserve"> </w:t>
      </w:r>
      <w:r>
        <w:t>241.7 кг/ж/г. Видно е, че за периода 2017 –</w:t>
      </w:r>
      <w:r>
        <w:rPr>
          <w:spacing w:val="1"/>
        </w:rPr>
        <w:t xml:space="preserve"> </w:t>
      </w:r>
      <w:r>
        <w:t>2020</w:t>
      </w:r>
      <w:r>
        <w:rPr>
          <w:spacing w:val="-1"/>
        </w:rPr>
        <w:t xml:space="preserve"> </w:t>
      </w:r>
      <w:r>
        <w:t>г</w:t>
      </w:r>
      <w:r>
        <w:rPr>
          <w:spacing w:val="-1"/>
        </w:rPr>
        <w:t xml:space="preserve"> </w:t>
      </w:r>
      <w:r>
        <w:t>община</w:t>
      </w:r>
      <w:r>
        <w:rPr>
          <w:spacing w:val="-1"/>
        </w:rPr>
        <w:t xml:space="preserve"> </w:t>
      </w:r>
      <w:r>
        <w:t>Гълъбово малко</w:t>
      </w:r>
      <w:r>
        <w:rPr>
          <w:spacing w:val="-3"/>
        </w:rPr>
        <w:t xml:space="preserve"> </w:t>
      </w:r>
      <w:r>
        <w:t>надвишава</w:t>
      </w:r>
      <w:r>
        <w:rPr>
          <w:spacing w:val="-2"/>
        </w:rPr>
        <w:t xml:space="preserve"> </w:t>
      </w:r>
      <w:r>
        <w:t>този</w:t>
      </w:r>
      <w:r>
        <w:rPr>
          <w:spacing w:val="-1"/>
        </w:rPr>
        <w:t xml:space="preserve"> </w:t>
      </w:r>
      <w:r>
        <w:t>показател.</w:t>
      </w:r>
    </w:p>
    <w:p w:rsidR="001F699C" w:rsidRDefault="001F699C" w:rsidP="001F699C">
      <w:pPr>
        <w:pStyle w:val="ac"/>
        <w:spacing w:line="276" w:lineRule="auto"/>
        <w:ind w:left="0" w:firstLine="425"/>
      </w:pPr>
      <w:r>
        <w:t>В окончателния доклад от 2019 г. за „Определяне на морфологичния състав на</w:t>
      </w:r>
      <w:r>
        <w:rPr>
          <w:spacing w:val="1"/>
        </w:rPr>
        <w:t xml:space="preserve"> </w:t>
      </w:r>
      <w:r>
        <w:t>битовите</w:t>
      </w:r>
      <w:r>
        <w:rPr>
          <w:spacing w:val="1"/>
        </w:rPr>
        <w:t xml:space="preserve"> </w:t>
      </w:r>
      <w:r>
        <w:t>отпадъци</w:t>
      </w:r>
      <w:r>
        <w:rPr>
          <w:spacing w:val="1"/>
        </w:rPr>
        <w:t xml:space="preserve"> </w:t>
      </w:r>
      <w:r>
        <w:t>в</w:t>
      </w:r>
      <w:r>
        <w:rPr>
          <w:spacing w:val="1"/>
        </w:rPr>
        <w:t xml:space="preserve"> </w:t>
      </w:r>
      <w:r>
        <w:t>България“-</w:t>
      </w:r>
      <w:r>
        <w:rPr>
          <w:spacing w:val="1"/>
        </w:rPr>
        <w:t xml:space="preserve"> </w:t>
      </w:r>
      <w:r>
        <w:t>проект</w:t>
      </w:r>
      <w:r>
        <w:rPr>
          <w:spacing w:val="1"/>
        </w:rPr>
        <w:t xml:space="preserve"> </w:t>
      </w:r>
      <w:r>
        <w:t>на</w:t>
      </w:r>
      <w:r>
        <w:rPr>
          <w:spacing w:val="1"/>
        </w:rPr>
        <w:t xml:space="preserve"> </w:t>
      </w:r>
      <w:r>
        <w:t>Българо-Швейцарска</w:t>
      </w:r>
      <w:r>
        <w:rPr>
          <w:spacing w:val="1"/>
        </w:rPr>
        <w:t xml:space="preserve"> </w:t>
      </w:r>
      <w:r>
        <w:t>програма</w:t>
      </w:r>
      <w:r>
        <w:rPr>
          <w:spacing w:val="1"/>
        </w:rPr>
        <w:t xml:space="preserve"> </w:t>
      </w:r>
      <w:r>
        <w:t>за</w:t>
      </w:r>
      <w:r>
        <w:rPr>
          <w:spacing w:val="1"/>
        </w:rPr>
        <w:t xml:space="preserve"> </w:t>
      </w:r>
      <w:r>
        <w:t>сътрудничество</w:t>
      </w:r>
      <w:r>
        <w:rPr>
          <w:spacing w:val="-3"/>
        </w:rPr>
        <w:t xml:space="preserve"> </w:t>
      </w:r>
      <w:r>
        <w:t>за</w:t>
      </w:r>
      <w:r>
        <w:rPr>
          <w:spacing w:val="-2"/>
        </w:rPr>
        <w:t xml:space="preserve"> </w:t>
      </w:r>
      <w:r>
        <w:t>община</w:t>
      </w:r>
      <w:r>
        <w:rPr>
          <w:spacing w:val="-2"/>
        </w:rPr>
        <w:t xml:space="preserve"> </w:t>
      </w:r>
      <w:r>
        <w:t>Гълъбово</w:t>
      </w:r>
      <w:r>
        <w:rPr>
          <w:spacing w:val="-2"/>
        </w:rPr>
        <w:t xml:space="preserve"> </w:t>
      </w:r>
      <w:r>
        <w:t>е</w:t>
      </w:r>
      <w:r>
        <w:rPr>
          <w:spacing w:val="-3"/>
        </w:rPr>
        <w:t xml:space="preserve"> </w:t>
      </w:r>
      <w:r>
        <w:t>определена</w:t>
      </w:r>
      <w:r>
        <w:rPr>
          <w:spacing w:val="-2"/>
        </w:rPr>
        <w:t xml:space="preserve"> </w:t>
      </w:r>
      <w:r>
        <w:t>норма</w:t>
      </w:r>
      <w:r>
        <w:rPr>
          <w:spacing w:val="-2"/>
        </w:rPr>
        <w:t xml:space="preserve"> </w:t>
      </w:r>
      <w:r>
        <w:t>на</w:t>
      </w:r>
      <w:r>
        <w:rPr>
          <w:spacing w:val="-2"/>
        </w:rPr>
        <w:t xml:space="preserve"> </w:t>
      </w:r>
      <w:r>
        <w:t>натрупване</w:t>
      </w:r>
      <w:r>
        <w:rPr>
          <w:spacing w:val="-1"/>
        </w:rPr>
        <w:t xml:space="preserve"> </w:t>
      </w:r>
      <w:r w:rsidRPr="00037641">
        <w:rPr>
          <w:color w:val="000000" w:themeColor="text1"/>
        </w:rPr>
        <w:t>321</w:t>
      </w:r>
      <w:r>
        <w:t>кг/ж./г.</w:t>
      </w:r>
    </w:p>
    <w:p w:rsidR="001F699C" w:rsidRDefault="001F699C" w:rsidP="0035077C">
      <w:pPr>
        <w:pStyle w:val="ac"/>
        <w:spacing w:line="276" w:lineRule="auto"/>
        <w:ind w:left="0" w:firstLine="425"/>
      </w:pPr>
      <w:r>
        <w:t>Друг важен аспект на анализа на отпадъците е свързан с морфологичния им</w:t>
      </w:r>
      <w:r>
        <w:rPr>
          <w:spacing w:val="1"/>
        </w:rPr>
        <w:t xml:space="preserve"> </w:t>
      </w:r>
      <w:r>
        <w:t>състав. На следващата фигура са показани осреднените процентни дялове на отделните</w:t>
      </w:r>
      <w:r>
        <w:rPr>
          <w:spacing w:val="1"/>
        </w:rPr>
        <w:t xml:space="preserve"> </w:t>
      </w:r>
      <w:r>
        <w:t>фракции</w:t>
      </w:r>
      <w:r>
        <w:rPr>
          <w:spacing w:val="1"/>
        </w:rPr>
        <w:t xml:space="preserve"> </w:t>
      </w:r>
      <w:r>
        <w:t>отпадъци</w:t>
      </w:r>
      <w:r>
        <w:rPr>
          <w:spacing w:val="1"/>
        </w:rPr>
        <w:t xml:space="preserve"> </w:t>
      </w:r>
      <w:r>
        <w:t>включени</w:t>
      </w:r>
      <w:r>
        <w:rPr>
          <w:spacing w:val="1"/>
        </w:rPr>
        <w:t xml:space="preserve"> </w:t>
      </w:r>
      <w:r>
        <w:t>в</w:t>
      </w:r>
      <w:r>
        <w:rPr>
          <w:spacing w:val="1"/>
        </w:rPr>
        <w:t xml:space="preserve"> </w:t>
      </w:r>
      <w:r>
        <w:t>състава</w:t>
      </w:r>
      <w:r>
        <w:rPr>
          <w:spacing w:val="1"/>
        </w:rPr>
        <w:t xml:space="preserve"> </w:t>
      </w:r>
      <w:r>
        <w:t>на</w:t>
      </w:r>
      <w:r>
        <w:rPr>
          <w:spacing w:val="1"/>
        </w:rPr>
        <w:t xml:space="preserve"> </w:t>
      </w:r>
      <w:r>
        <w:t>смесените</w:t>
      </w:r>
      <w:r>
        <w:rPr>
          <w:spacing w:val="1"/>
        </w:rPr>
        <w:t xml:space="preserve"> </w:t>
      </w:r>
      <w:r>
        <w:t>битови</w:t>
      </w:r>
      <w:r>
        <w:rPr>
          <w:spacing w:val="1"/>
        </w:rPr>
        <w:t xml:space="preserve"> </w:t>
      </w:r>
      <w:r>
        <w:t>отпадъци</w:t>
      </w:r>
      <w:r>
        <w:rPr>
          <w:spacing w:val="1"/>
        </w:rPr>
        <w:t xml:space="preserve"> </w:t>
      </w:r>
      <w:r>
        <w:t>за</w:t>
      </w:r>
      <w:r>
        <w:rPr>
          <w:spacing w:val="1"/>
        </w:rPr>
        <w:t xml:space="preserve"> </w:t>
      </w:r>
      <w:r>
        <w:t>община</w:t>
      </w:r>
      <w:r>
        <w:rPr>
          <w:spacing w:val="1"/>
        </w:rPr>
        <w:t xml:space="preserve"> </w:t>
      </w:r>
      <w:r>
        <w:t>Гълъбово, съгласно извършения</w:t>
      </w:r>
      <w:r>
        <w:rPr>
          <w:spacing w:val="1"/>
        </w:rPr>
        <w:t xml:space="preserve"> </w:t>
      </w:r>
      <w:r>
        <w:t>анализ на морфологичния състав на битовите отпадъци</w:t>
      </w:r>
      <w:r>
        <w:rPr>
          <w:spacing w:val="1"/>
        </w:rPr>
        <w:t xml:space="preserve"> </w:t>
      </w:r>
      <w:r>
        <w:t>на</w:t>
      </w:r>
      <w:r>
        <w:rPr>
          <w:spacing w:val="-2"/>
        </w:rPr>
        <w:t xml:space="preserve"> </w:t>
      </w:r>
      <w:r>
        <w:t>Община</w:t>
      </w:r>
      <w:r>
        <w:rPr>
          <w:spacing w:val="-1"/>
        </w:rPr>
        <w:t xml:space="preserve"> </w:t>
      </w:r>
      <w:r>
        <w:t>Гълъбово.</w:t>
      </w:r>
    </w:p>
    <w:p w:rsidR="00E87EFC" w:rsidRPr="00E87EFC" w:rsidRDefault="00E87EFC" w:rsidP="0035077C">
      <w:pPr>
        <w:pStyle w:val="3"/>
        <w:spacing w:before="0"/>
        <w:ind w:firstLine="425"/>
        <w:jc w:val="both"/>
        <w:rPr>
          <w:rFonts w:ascii="Times New Roman" w:hAnsi="Times New Roman" w:cs="Times New Roman"/>
          <w:color w:val="auto"/>
        </w:rPr>
      </w:pPr>
      <w:r w:rsidRPr="00E87EFC">
        <w:rPr>
          <w:rFonts w:ascii="Times New Roman" w:hAnsi="Times New Roman" w:cs="Times New Roman"/>
          <w:color w:val="auto"/>
        </w:rPr>
        <w:lastRenderedPageBreak/>
        <w:t>Фигура</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1.</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Морфологичен</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състав</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на</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отпадъците</w:t>
      </w:r>
      <w:r w:rsidRPr="00E87EFC">
        <w:rPr>
          <w:rFonts w:ascii="Times New Roman" w:hAnsi="Times New Roman" w:cs="Times New Roman"/>
          <w:color w:val="auto"/>
          <w:spacing w:val="-3"/>
        </w:rPr>
        <w:t xml:space="preserve"> </w:t>
      </w:r>
      <w:r w:rsidRPr="00E87EFC">
        <w:rPr>
          <w:rFonts w:ascii="Times New Roman" w:hAnsi="Times New Roman" w:cs="Times New Roman"/>
          <w:color w:val="auto"/>
        </w:rPr>
        <w:t>средно</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за</w:t>
      </w:r>
      <w:r w:rsidRPr="00E87EFC">
        <w:rPr>
          <w:rFonts w:ascii="Times New Roman" w:hAnsi="Times New Roman" w:cs="Times New Roman"/>
          <w:color w:val="auto"/>
          <w:spacing w:val="-2"/>
        </w:rPr>
        <w:t xml:space="preserve"> </w:t>
      </w:r>
      <w:r w:rsidRPr="00E87EFC">
        <w:rPr>
          <w:rFonts w:ascii="Times New Roman" w:hAnsi="Times New Roman" w:cs="Times New Roman"/>
          <w:color w:val="auto"/>
        </w:rPr>
        <w:t>община Гълъбово(%)</w:t>
      </w:r>
    </w:p>
    <w:p w:rsidR="00E87EFC" w:rsidRDefault="00E87EFC" w:rsidP="00E87EFC">
      <w:pPr>
        <w:pStyle w:val="ac"/>
        <w:spacing w:before="11"/>
        <w:ind w:left="0" w:firstLine="0"/>
        <w:jc w:val="center"/>
        <w:rPr>
          <w:b/>
          <w:sz w:val="20"/>
        </w:rPr>
      </w:pPr>
      <w:r>
        <w:rPr>
          <w:noProof/>
          <w:lang w:eastAsia="bg-BG"/>
        </w:rPr>
        <w:drawing>
          <wp:inline distT="0" distB="0" distL="0" distR="0" wp14:anchorId="257CA4D6" wp14:editId="39CC5EC3">
            <wp:extent cx="4619708" cy="2949934"/>
            <wp:effectExtent l="0" t="0" r="9525" b="22225"/>
            <wp:docPr id="25" name="Диагра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87EFC" w:rsidRPr="00E87EFC" w:rsidRDefault="00E87EFC" w:rsidP="00E87EFC">
      <w:pPr>
        <w:spacing w:after="0"/>
        <w:ind w:firstLine="425"/>
        <w:jc w:val="center"/>
        <w:rPr>
          <w:rFonts w:ascii="Times New Roman" w:hAnsi="Times New Roman" w:cs="Times New Roman"/>
          <w:i/>
          <w:spacing w:val="-52"/>
          <w:sz w:val="20"/>
          <w:szCs w:val="20"/>
          <w:lang w:val="en-US"/>
        </w:rPr>
      </w:pPr>
      <w:r w:rsidRPr="00E87EFC">
        <w:rPr>
          <w:rFonts w:ascii="Times New Roman" w:hAnsi="Times New Roman" w:cs="Times New Roman"/>
          <w:i/>
          <w:sz w:val="20"/>
          <w:szCs w:val="20"/>
        </w:rPr>
        <w:t>Източник:</w:t>
      </w:r>
      <w:r w:rsidRPr="00E87EFC">
        <w:rPr>
          <w:rFonts w:ascii="Times New Roman" w:hAnsi="Times New Roman" w:cs="Times New Roman"/>
          <w:i/>
          <w:spacing w:val="20"/>
          <w:sz w:val="20"/>
          <w:szCs w:val="20"/>
        </w:rPr>
        <w:t xml:space="preserve"> </w:t>
      </w:r>
      <w:r w:rsidRPr="00E87EFC">
        <w:rPr>
          <w:rFonts w:ascii="Times New Roman" w:hAnsi="Times New Roman" w:cs="Times New Roman"/>
          <w:i/>
          <w:sz w:val="20"/>
          <w:szCs w:val="20"/>
        </w:rPr>
        <w:t>Обобщен</w:t>
      </w:r>
      <w:r w:rsidRPr="00E87EFC">
        <w:rPr>
          <w:rFonts w:ascii="Times New Roman" w:hAnsi="Times New Roman" w:cs="Times New Roman"/>
          <w:i/>
          <w:spacing w:val="22"/>
          <w:sz w:val="20"/>
          <w:szCs w:val="20"/>
        </w:rPr>
        <w:t xml:space="preserve"> </w:t>
      </w:r>
      <w:r w:rsidRPr="00E87EFC">
        <w:rPr>
          <w:rFonts w:ascii="Times New Roman" w:hAnsi="Times New Roman" w:cs="Times New Roman"/>
          <w:i/>
          <w:sz w:val="20"/>
          <w:szCs w:val="20"/>
        </w:rPr>
        <w:t>финален</w:t>
      </w:r>
      <w:r w:rsidRPr="00E87EFC">
        <w:rPr>
          <w:rFonts w:ascii="Times New Roman" w:hAnsi="Times New Roman" w:cs="Times New Roman"/>
          <w:i/>
          <w:spacing w:val="22"/>
          <w:sz w:val="20"/>
          <w:szCs w:val="20"/>
        </w:rPr>
        <w:t xml:space="preserve"> </w:t>
      </w:r>
      <w:r w:rsidRPr="00E87EFC">
        <w:rPr>
          <w:rFonts w:ascii="Times New Roman" w:hAnsi="Times New Roman" w:cs="Times New Roman"/>
          <w:i/>
          <w:sz w:val="20"/>
          <w:szCs w:val="20"/>
        </w:rPr>
        <w:t>доклад</w:t>
      </w:r>
      <w:r w:rsidRPr="00E87EFC">
        <w:rPr>
          <w:rFonts w:ascii="Times New Roman" w:hAnsi="Times New Roman" w:cs="Times New Roman"/>
          <w:i/>
          <w:spacing w:val="26"/>
          <w:sz w:val="20"/>
          <w:szCs w:val="20"/>
        </w:rPr>
        <w:t xml:space="preserve"> </w:t>
      </w:r>
      <w:r w:rsidRPr="00E87EFC">
        <w:rPr>
          <w:rFonts w:ascii="Times New Roman" w:hAnsi="Times New Roman" w:cs="Times New Roman"/>
          <w:i/>
          <w:sz w:val="20"/>
          <w:szCs w:val="20"/>
        </w:rPr>
        <w:t>„Определяне</w:t>
      </w:r>
      <w:r w:rsidRPr="00E87EFC">
        <w:rPr>
          <w:rFonts w:ascii="Times New Roman" w:hAnsi="Times New Roman" w:cs="Times New Roman"/>
          <w:i/>
          <w:spacing w:val="19"/>
          <w:sz w:val="20"/>
          <w:szCs w:val="20"/>
        </w:rPr>
        <w:t xml:space="preserve"> </w:t>
      </w:r>
      <w:r w:rsidRPr="00E87EFC">
        <w:rPr>
          <w:rFonts w:ascii="Times New Roman" w:hAnsi="Times New Roman" w:cs="Times New Roman"/>
          <w:i/>
          <w:sz w:val="20"/>
          <w:szCs w:val="20"/>
        </w:rPr>
        <w:t>на</w:t>
      </w:r>
      <w:r w:rsidRPr="00E87EFC">
        <w:rPr>
          <w:rFonts w:ascii="Times New Roman" w:hAnsi="Times New Roman" w:cs="Times New Roman"/>
          <w:i/>
          <w:spacing w:val="22"/>
          <w:sz w:val="20"/>
          <w:szCs w:val="20"/>
        </w:rPr>
        <w:t xml:space="preserve"> </w:t>
      </w:r>
      <w:r w:rsidRPr="00E87EFC">
        <w:rPr>
          <w:rFonts w:ascii="Times New Roman" w:hAnsi="Times New Roman" w:cs="Times New Roman"/>
          <w:i/>
          <w:sz w:val="20"/>
          <w:szCs w:val="20"/>
        </w:rPr>
        <w:t>морфологичния</w:t>
      </w:r>
      <w:r w:rsidRPr="00E87EFC">
        <w:rPr>
          <w:rFonts w:ascii="Times New Roman" w:hAnsi="Times New Roman" w:cs="Times New Roman"/>
          <w:i/>
          <w:spacing w:val="23"/>
          <w:sz w:val="20"/>
          <w:szCs w:val="20"/>
        </w:rPr>
        <w:t xml:space="preserve"> </w:t>
      </w:r>
      <w:r w:rsidRPr="00E87EFC">
        <w:rPr>
          <w:rFonts w:ascii="Times New Roman" w:hAnsi="Times New Roman" w:cs="Times New Roman"/>
          <w:i/>
          <w:sz w:val="20"/>
          <w:szCs w:val="20"/>
        </w:rPr>
        <w:t>състав</w:t>
      </w:r>
      <w:r w:rsidRPr="00E87EFC">
        <w:rPr>
          <w:rFonts w:ascii="Times New Roman" w:hAnsi="Times New Roman" w:cs="Times New Roman"/>
          <w:i/>
          <w:spacing w:val="23"/>
          <w:sz w:val="20"/>
          <w:szCs w:val="20"/>
        </w:rPr>
        <w:t xml:space="preserve"> </w:t>
      </w:r>
      <w:r w:rsidRPr="00E87EFC">
        <w:rPr>
          <w:rFonts w:ascii="Times New Roman" w:hAnsi="Times New Roman" w:cs="Times New Roman"/>
          <w:i/>
          <w:sz w:val="20"/>
          <w:szCs w:val="20"/>
        </w:rPr>
        <w:t>на</w:t>
      </w:r>
      <w:r w:rsidRPr="00E87EFC">
        <w:rPr>
          <w:rFonts w:ascii="Times New Roman" w:hAnsi="Times New Roman" w:cs="Times New Roman"/>
          <w:i/>
          <w:spacing w:val="22"/>
          <w:sz w:val="20"/>
          <w:szCs w:val="20"/>
        </w:rPr>
        <w:t xml:space="preserve"> </w:t>
      </w:r>
      <w:r w:rsidRPr="00E87EFC">
        <w:rPr>
          <w:rFonts w:ascii="Times New Roman" w:hAnsi="Times New Roman" w:cs="Times New Roman"/>
          <w:i/>
          <w:sz w:val="20"/>
          <w:szCs w:val="20"/>
        </w:rPr>
        <w:t>битовите</w:t>
      </w:r>
    </w:p>
    <w:p w:rsidR="00E87EFC" w:rsidRPr="00E87EFC" w:rsidRDefault="00E87EFC" w:rsidP="00E87EFC">
      <w:pPr>
        <w:spacing w:after="0"/>
        <w:ind w:firstLine="425"/>
        <w:jc w:val="center"/>
        <w:rPr>
          <w:rFonts w:ascii="Times New Roman" w:hAnsi="Times New Roman" w:cs="Times New Roman"/>
          <w:i/>
          <w:sz w:val="20"/>
          <w:szCs w:val="20"/>
        </w:rPr>
      </w:pPr>
      <w:r w:rsidRPr="00E87EFC">
        <w:rPr>
          <w:rFonts w:ascii="Times New Roman" w:hAnsi="Times New Roman" w:cs="Times New Roman"/>
          <w:i/>
          <w:sz w:val="20"/>
          <w:szCs w:val="20"/>
        </w:rPr>
        <w:t>отпадъци</w:t>
      </w:r>
      <w:r w:rsidRPr="00E87EFC">
        <w:rPr>
          <w:rFonts w:ascii="Times New Roman" w:hAnsi="Times New Roman" w:cs="Times New Roman"/>
          <w:i/>
          <w:spacing w:val="-1"/>
          <w:sz w:val="20"/>
          <w:szCs w:val="20"/>
        </w:rPr>
        <w:t xml:space="preserve"> </w:t>
      </w:r>
      <w:r w:rsidRPr="00E87EFC">
        <w:rPr>
          <w:rFonts w:ascii="Times New Roman" w:hAnsi="Times New Roman" w:cs="Times New Roman"/>
          <w:i/>
          <w:sz w:val="20"/>
          <w:szCs w:val="20"/>
        </w:rPr>
        <w:t>в</w:t>
      </w:r>
      <w:r w:rsidRPr="00E87EFC">
        <w:rPr>
          <w:rFonts w:ascii="Times New Roman" w:hAnsi="Times New Roman" w:cs="Times New Roman"/>
          <w:i/>
          <w:spacing w:val="-1"/>
          <w:sz w:val="20"/>
          <w:szCs w:val="20"/>
        </w:rPr>
        <w:t xml:space="preserve"> </w:t>
      </w:r>
      <w:r w:rsidRPr="00E87EFC">
        <w:rPr>
          <w:rFonts w:ascii="Times New Roman" w:hAnsi="Times New Roman" w:cs="Times New Roman"/>
          <w:i/>
          <w:sz w:val="20"/>
          <w:szCs w:val="20"/>
        </w:rPr>
        <w:t>България“-</w:t>
      </w:r>
      <w:r w:rsidRPr="00E87EFC">
        <w:rPr>
          <w:rFonts w:ascii="Times New Roman" w:hAnsi="Times New Roman" w:cs="Times New Roman"/>
          <w:i/>
          <w:spacing w:val="54"/>
          <w:sz w:val="20"/>
          <w:szCs w:val="20"/>
        </w:rPr>
        <w:t xml:space="preserve"> </w:t>
      </w:r>
      <w:r w:rsidRPr="00E87EFC">
        <w:rPr>
          <w:rFonts w:ascii="Times New Roman" w:hAnsi="Times New Roman" w:cs="Times New Roman"/>
          <w:i/>
          <w:sz w:val="20"/>
          <w:szCs w:val="20"/>
        </w:rPr>
        <w:t>проект</w:t>
      </w:r>
      <w:r w:rsidRPr="00E87EFC">
        <w:rPr>
          <w:rFonts w:ascii="Times New Roman" w:hAnsi="Times New Roman" w:cs="Times New Roman"/>
          <w:i/>
          <w:spacing w:val="-2"/>
          <w:sz w:val="20"/>
          <w:szCs w:val="20"/>
        </w:rPr>
        <w:t xml:space="preserve"> </w:t>
      </w:r>
      <w:r w:rsidRPr="00E87EFC">
        <w:rPr>
          <w:rFonts w:ascii="Times New Roman" w:hAnsi="Times New Roman" w:cs="Times New Roman"/>
          <w:i/>
          <w:sz w:val="20"/>
          <w:szCs w:val="20"/>
        </w:rPr>
        <w:t>на</w:t>
      </w:r>
      <w:r w:rsidRPr="00E87EFC">
        <w:rPr>
          <w:rFonts w:ascii="Times New Roman" w:hAnsi="Times New Roman" w:cs="Times New Roman"/>
          <w:i/>
          <w:spacing w:val="-1"/>
          <w:sz w:val="20"/>
          <w:szCs w:val="20"/>
        </w:rPr>
        <w:t xml:space="preserve"> </w:t>
      </w:r>
      <w:r w:rsidRPr="00E87EFC">
        <w:rPr>
          <w:rFonts w:ascii="Times New Roman" w:hAnsi="Times New Roman" w:cs="Times New Roman"/>
          <w:i/>
          <w:sz w:val="20"/>
          <w:szCs w:val="20"/>
        </w:rPr>
        <w:t>Българо-Швейцарска</w:t>
      </w:r>
      <w:r w:rsidRPr="00E87EFC">
        <w:rPr>
          <w:rFonts w:ascii="Times New Roman" w:hAnsi="Times New Roman" w:cs="Times New Roman"/>
          <w:i/>
          <w:spacing w:val="-1"/>
          <w:sz w:val="20"/>
          <w:szCs w:val="20"/>
        </w:rPr>
        <w:t xml:space="preserve"> </w:t>
      </w:r>
      <w:r w:rsidRPr="00E87EFC">
        <w:rPr>
          <w:rFonts w:ascii="Times New Roman" w:hAnsi="Times New Roman" w:cs="Times New Roman"/>
          <w:i/>
          <w:sz w:val="20"/>
          <w:szCs w:val="20"/>
        </w:rPr>
        <w:t>програма за</w:t>
      </w:r>
      <w:r w:rsidRPr="00E87EFC">
        <w:rPr>
          <w:rFonts w:ascii="Times New Roman" w:hAnsi="Times New Roman" w:cs="Times New Roman"/>
          <w:i/>
          <w:spacing w:val="51"/>
          <w:sz w:val="20"/>
          <w:szCs w:val="20"/>
        </w:rPr>
        <w:t xml:space="preserve"> </w:t>
      </w:r>
      <w:r w:rsidRPr="00E87EFC">
        <w:rPr>
          <w:rFonts w:ascii="Times New Roman" w:hAnsi="Times New Roman" w:cs="Times New Roman"/>
          <w:i/>
          <w:sz w:val="20"/>
          <w:szCs w:val="20"/>
        </w:rPr>
        <w:t>сътрудничество</w:t>
      </w:r>
    </w:p>
    <w:p w:rsidR="00350C06" w:rsidRDefault="00350C06" w:rsidP="00F17D12">
      <w:pPr>
        <w:pStyle w:val="ac"/>
        <w:spacing w:line="276" w:lineRule="auto"/>
        <w:ind w:left="0" w:firstLine="425"/>
      </w:pPr>
    </w:p>
    <w:p w:rsidR="00350C06" w:rsidRDefault="00350C06" w:rsidP="00F17D12">
      <w:pPr>
        <w:pStyle w:val="ac"/>
        <w:spacing w:line="276" w:lineRule="auto"/>
        <w:ind w:left="0" w:firstLine="425"/>
      </w:pPr>
    </w:p>
    <w:p w:rsidR="00F17D12" w:rsidRDefault="00F17D12" w:rsidP="00F17D12">
      <w:pPr>
        <w:pStyle w:val="ac"/>
        <w:spacing w:line="276" w:lineRule="auto"/>
        <w:ind w:left="0" w:firstLine="425"/>
      </w:pPr>
      <w:r>
        <w:t>Съгласно морфологичния състав на отпадъците за община Гълъбово се достига</w:t>
      </w:r>
      <w:r>
        <w:rPr>
          <w:spacing w:val="1"/>
        </w:rPr>
        <w:t xml:space="preserve"> </w:t>
      </w:r>
      <w:r>
        <w:t>до слените изводи: Фракциите с най-висок средногодишен процент са ситна фракция</w:t>
      </w:r>
      <w:r>
        <w:rPr>
          <w:spacing w:val="1"/>
        </w:rPr>
        <w:t xml:space="preserve"> </w:t>
      </w:r>
      <w:r>
        <w:t>под</w:t>
      </w:r>
      <w:r>
        <w:rPr>
          <w:spacing w:val="1"/>
        </w:rPr>
        <w:t xml:space="preserve"> </w:t>
      </w:r>
      <w:r>
        <w:t>4</w:t>
      </w:r>
      <w:r>
        <w:rPr>
          <w:spacing w:val="1"/>
        </w:rPr>
        <w:t xml:space="preserve"> </w:t>
      </w:r>
      <w:r>
        <w:t>см,</w:t>
      </w:r>
      <w:r>
        <w:rPr>
          <w:spacing w:val="1"/>
        </w:rPr>
        <w:t xml:space="preserve"> </w:t>
      </w:r>
      <w:r>
        <w:t>градински,</w:t>
      </w:r>
      <w:r>
        <w:rPr>
          <w:spacing w:val="1"/>
        </w:rPr>
        <w:t xml:space="preserve"> метали и </w:t>
      </w:r>
      <w:r>
        <w:t>текстил.</w:t>
      </w:r>
      <w:r>
        <w:rPr>
          <w:spacing w:val="1"/>
        </w:rPr>
        <w:t xml:space="preserve"> </w:t>
      </w:r>
      <w:r>
        <w:t>Фракциите</w:t>
      </w:r>
      <w:r>
        <w:rPr>
          <w:spacing w:val="1"/>
        </w:rPr>
        <w:t xml:space="preserve"> </w:t>
      </w:r>
      <w:r>
        <w:t>с</w:t>
      </w:r>
      <w:r>
        <w:rPr>
          <w:spacing w:val="1"/>
        </w:rPr>
        <w:t xml:space="preserve"> </w:t>
      </w:r>
      <w:r>
        <w:t>най-нисък</w:t>
      </w:r>
      <w:r>
        <w:rPr>
          <w:spacing w:val="1"/>
        </w:rPr>
        <w:t xml:space="preserve"> </w:t>
      </w:r>
      <w:r>
        <w:t>средногодишен</w:t>
      </w:r>
      <w:r>
        <w:rPr>
          <w:spacing w:val="1"/>
        </w:rPr>
        <w:t xml:space="preserve"> </w:t>
      </w:r>
      <w:r>
        <w:t>процент са</w:t>
      </w:r>
      <w:r>
        <w:rPr>
          <w:spacing w:val="1"/>
        </w:rPr>
        <w:t xml:space="preserve"> </w:t>
      </w:r>
      <w:r>
        <w:t>гума,</w:t>
      </w:r>
      <w:r>
        <w:rPr>
          <w:spacing w:val="1"/>
        </w:rPr>
        <w:t xml:space="preserve"> </w:t>
      </w:r>
      <w:r>
        <w:t>дървесина,</w:t>
      </w:r>
      <w:r>
        <w:rPr>
          <w:spacing w:val="1"/>
        </w:rPr>
        <w:t xml:space="preserve"> </w:t>
      </w:r>
      <w:r>
        <w:t>кожа и опасни отпадъци.</w:t>
      </w:r>
      <w:r>
        <w:rPr>
          <w:spacing w:val="1"/>
        </w:rPr>
        <w:t xml:space="preserve"> </w:t>
      </w:r>
      <w:r>
        <w:t>Фракции</w:t>
      </w:r>
      <w:r>
        <w:rPr>
          <w:spacing w:val="1"/>
        </w:rPr>
        <w:t xml:space="preserve"> </w:t>
      </w:r>
      <w:r>
        <w:t>с</w:t>
      </w:r>
      <w:r>
        <w:rPr>
          <w:spacing w:val="1"/>
        </w:rPr>
        <w:t xml:space="preserve"> </w:t>
      </w:r>
      <w:r>
        <w:t>най-изявена</w:t>
      </w:r>
      <w:r>
        <w:rPr>
          <w:spacing w:val="1"/>
        </w:rPr>
        <w:t xml:space="preserve"> </w:t>
      </w:r>
      <w:r>
        <w:t>сезонна</w:t>
      </w:r>
      <w:r>
        <w:rPr>
          <w:spacing w:val="1"/>
        </w:rPr>
        <w:t xml:space="preserve"> </w:t>
      </w:r>
      <w:r>
        <w:t>флуктуация</w:t>
      </w:r>
      <w:r>
        <w:rPr>
          <w:spacing w:val="60"/>
        </w:rPr>
        <w:t xml:space="preserve"> </w:t>
      </w:r>
      <w:r>
        <w:t>са</w:t>
      </w:r>
      <w:r>
        <w:rPr>
          <w:spacing w:val="-57"/>
        </w:rPr>
        <w:t xml:space="preserve"> </w:t>
      </w:r>
      <w:r>
        <w:t>ситна фракция под 4 см, градински и хартия. Фракции с най-слаба сезонна</w:t>
      </w:r>
      <w:r>
        <w:rPr>
          <w:spacing w:val="1"/>
        </w:rPr>
        <w:t xml:space="preserve"> </w:t>
      </w:r>
      <w:r>
        <w:t>флуктуация</w:t>
      </w:r>
      <w:r>
        <w:rPr>
          <w:spacing w:val="-1"/>
        </w:rPr>
        <w:t xml:space="preserve"> </w:t>
      </w:r>
      <w:r>
        <w:t>са</w:t>
      </w:r>
      <w:r>
        <w:rPr>
          <w:spacing w:val="-1"/>
        </w:rPr>
        <w:t xml:space="preserve"> </w:t>
      </w:r>
      <w:r>
        <w:t>гума, опасни и кожа.</w:t>
      </w:r>
    </w:p>
    <w:p w:rsidR="00F17D12" w:rsidRDefault="00F17D12" w:rsidP="00F17D12">
      <w:pPr>
        <w:pStyle w:val="ac"/>
        <w:spacing w:line="276" w:lineRule="auto"/>
        <w:ind w:left="0" w:firstLine="425"/>
      </w:pPr>
      <w:r>
        <w:t>В периода 2016 г. – 2019 г. община Гълъбово не е постигнала</w:t>
      </w:r>
      <w:r>
        <w:rPr>
          <w:spacing w:val="1"/>
        </w:rPr>
        <w:t xml:space="preserve"> </w:t>
      </w:r>
      <w:r>
        <w:t>целите по чл.</w:t>
      </w:r>
      <w:r w:rsidR="006B763D">
        <w:t xml:space="preserve"> </w:t>
      </w:r>
      <w:r>
        <w:t>31 ал.</w:t>
      </w:r>
      <w:r w:rsidR="006B763D">
        <w:t xml:space="preserve"> </w:t>
      </w:r>
      <w:r>
        <w:t>1 т.</w:t>
      </w:r>
      <w:r w:rsidR="006B763D">
        <w:t xml:space="preserve"> </w:t>
      </w:r>
      <w:r>
        <w:t>1 от ЗУО за подготовка за повторна употреба и рециклиране на</w:t>
      </w:r>
      <w:r>
        <w:rPr>
          <w:spacing w:val="1"/>
        </w:rPr>
        <w:t xml:space="preserve"> </w:t>
      </w:r>
      <w:r>
        <w:t>отпадъчни</w:t>
      </w:r>
      <w:r>
        <w:rPr>
          <w:spacing w:val="1"/>
        </w:rPr>
        <w:t xml:space="preserve"> </w:t>
      </w:r>
      <w:r>
        <w:t>материали</w:t>
      </w:r>
      <w:r>
        <w:rPr>
          <w:spacing w:val="1"/>
        </w:rPr>
        <w:t xml:space="preserve"> </w:t>
      </w:r>
      <w:r>
        <w:t>вкл.</w:t>
      </w:r>
      <w:r>
        <w:rPr>
          <w:spacing w:val="1"/>
        </w:rPr>
        <w:t xml:space="preserve"> </w:t>
      </w:r>
      <w:r>
        <w:t>хартия</w:t>
      </w:r>
      <w:r>
        <w:rPr>
          <w:spacing w:val="1"/>
        </w:rPr>
        <w:t xml:space="preserve"> </w:t>
      </w:r>
      <w:r>
        <w:t>и</w:t>
      </w:r>
      <w:r>
        <w:rPr>
          <w:spacing w:val="1"/>
        </w:rPr>
        <w:t xml:space="preserve"> </w:t>
      </w:r>
      <w:r>
        <w:t>картон,</w:t>
      </w:r>
      <w:r>
        <w:rPr>
          <w:spacing w:val="1"/>
        </w:rPr>
        <w:t xml:space="preserve"> </w:t>
      </w:r>
      <w:r>
        <w:t>метал,</w:t>
      </w:r>
      <w:r>
        <w:rPr>
          <w:spacing w:val="1"/>
        </w:rPr>
        <w:t xml:space="preserve"> </w:t>
      </w:r>
      <w:r>
        <w:t>пластмаса</w:t>
      </w:r>
      <w:r>
        <w:rPr>
          <w:spacing w:val="1"/>
        </w:rPr>
        <w:t xml:space="preserve"> </w:t>
      </w:r>
      <w:r>
        <w:t>и</w:t>
      </w:r>
      <w:r>
        <w:rPr>
          <w:spacing w:val="61"/>
        </w:rPr>
        <w:t xml:space="preserve"> </w:t>
      </w:r>
      <w:r>
        <w:t>стъкло</w:t>
      </w:r>
      <w:r>
        <w:rPr>
          <w:spacing w:val="61"/>
        </w:rPr>
        <w:t xml:space="preserve"> </w:t>
      </w:r>
      <w:r>
        <w:t>от</w:t>
      </w:r>
      <w:r>
        <w:rPr>
          <w:spacing w:val="1"/>
        </w:rPr>
        <w:t xml:space="preserve"> </w:t>
      </w:r>
      <w:r>
        <w:t>домакинствата</w:t>
      </w:r>
      <w:r>
        <w:rPr>
          <w:spacing w:val="-1"/>
        </w:rPr>
        <w:t xml:space="preserve"> </w:t>
      </w:r>
      <w:r>
        <w:t>– най-малко 50 на</w:t>
      </w:r>
      <w:r>
        <w:rPr>
          <w:spacing w:val="-1"/>
        </w:rPr>
        <w:t xml:space="preserve"> </w:t>
      </w:r>
      <w:r>
        <w:t>сто</w:t>
      </w:r>
      <w:r>
        <w:rPr>
          <w:spacing w:val="-1"/>
        </w:rPr>
        <w:t xml:space="preserve"> </w:t>
      </w:r>
      <w:r>
        <w:t>от общото им</w:t>
      </w:r>
      <w:r>
        <w:rPr>
          <w:spacing w:val="-1"/>
        </w:rPr>
        <w:t xml:space="preserve"> </w:t>
      </w:r>
      <w:r>
        <w:t>тегло.</w:t>
      </w:r>
    </w:p>
    <w:p w:rsidR="00DD40D3" w:rsidRDefault="00DD40D3" w:rsidP="00F17D12">
      <w:pPr>
        <w:pStyle w:val="ac"/>
        <w:spacing w:line="276" w:lineRule="auto"/>
        <w:ind w:left="0" w:firstLine="425"/>
      </w:pPr>
    </w:p>
    <w:p w:rsidR="00DD40D3" w:rsidRPr="00DD40D3" w:rsidRDefault="00DD40D3" w:rsidP="00DD40D3">
      <w:pPr>
        <w:pStyle w:val="4"/>
        <w:spacing w:before="0"/>
        <w:ind w:firstLine="425"/>
        <w:jc w:val="both"/>
        <w:rPr>
          <w:rFonts w:ascii="Times New Roman" w:hAnsi="Times New Roman" w:cs="Times New Roman"/>
          <w:color w:val="006600"/>
          <w:sz w:val="24"/>
          <w:szCs w:val="24"/>
        </w:rPr>
      </w:pPr>
      <w:r w:rsidRPr="00DD40D3">
        <w:rPr>
          <w:rFonts w:ascii="Times New Roman" w:hAnsi="Times New Roman" w:cs="Times New Roman"/>
          <w:color w:val="006600"/>
          <w:sz w:val="24"/>
          <w:szCs w:val="24"/>
        </w:rPr>
        <w:t>Анализ</w:t>
      </w:r>
      <w:r w:rsidRPr="00DD40D3">
        <w:rPr>
          <w:rFonts w:ascii="Times New Roman" w:hAnsi="Times New Roman" w:cs="Times New Roman"/>
          <w:color w:val="006600"/>
          <w:spacing w:val="-3"/>
          <w:sz w:val="24"/>
          <w:szCs w:val="24"/>
        </w:rPr>
        <w:t xml:space="preserve"> </w:t>
      </w:r>
      <w:r w:rsidRPr="00DD40D3">
        <w:rPr>
          <w:rFonts w:ascii="Times New Roman" w:hAnsi="Times New Roman" w:cs="Times New Roman"/>
          <w:color w:val="006600"/>
          <w:sz w:val="24"/>
          <w:szCs w:val="24"/>
        </w:rPr>
        <w:t>на</w:t>
      </w:r>
      <w:r w:rsidRPr="00DD40D3">
        <w:rPr>
          <w:rFonts w:ascii="Times New Roman" w:hAnsi="Times New Roman" w:cs="Times New Roman"/>
          <w:color w:val="006600"/>
          <w:spacing w:val="-2"/>
          <w:sz w:val="24"/>
          <w:szCs w:val="24"/>
        </w:rPr>
        <w:t xml:space="preserve"> </w:t>
      </w:r>
      <w:r w:rsidRPr="00DD40D3">
        <w:rPr>
          <w:rFonts w:ascii="Times New Roman" w:hAnsi="Times New Roman" w:cs="Times New Roman"/>
          <w:color w:val="006600"/>
          <w:sz w:val="24"/>
          <w:szCs w:val="24"/>
        </w:rPr>
        <w:t>строителните</w:t>
      </w:r>
      <w:r w:rsidRPr="00DD40D3">
        <w:rPr>
          <w:rFonts w:ascii="Times New Roman" w:hAnsi="Times New Roman" w:cs="Times New Roman"/>
          <w:color w:val="006600"/>
          <w:spacing w:val="-3"/>
          <w:sz w:val="24"/>
          <w:szCs w:val="24"/>
        </w:rPr>
        <w:t xml:space="preserve"> </w:t>
      </w:r>
      <w:r w:rsidRPr="00DD40D3">
        <w:rPr>
          <w:rFonts w:ascii="Times New Roman" w:hAnsi="Times New Roman" w:cs="Times New Roman"/>
          <w:color w:val="006600"/>
          <w:sz w:val="24"/>
          <w:szCs w:val="24"/>
        </w:rPr>
        <w:t>отпадъци</w:t>
      </w:r>
    </w:p>
    <w:p w:rsidR="00DD40D3" w:rsidRPr="00DD40D3" w:rsidRDefault="00DD40D3" w:rsidP="00DD40D3">
      <w:pPr>
        <w:pStyle w:val="ac"/>
        <w:spacing w:line="276" w:lineRule="auto"/>
        <w:ind w:left="0" w:firstLine="425"/>
      </w:pPr>
      <w:r w:rsidRPr="00DD40D3">
        <w:t>В</w:t>
      </w:r>
      <w:r w:rsidRPr="00DD40D3">
        <w:rPr>
          <w:spacing w:val="1"/>
        </w:rPr>
        <w:t xml:space="preserve"> </w:t>
      </w:r>
      <w:r w:rsidRPr="00DD40D3">
        <w:t>община</w:t>
      </w:r>
      <w:r w:rsidRPr="00DD40D3">
        <w:rPr>
          <w:spacing w:val="1"/>
        </w:rPr>
        <w:t xml:space="preserve"> </w:t>
      </w:r>
      <w:r w:rsidRPr="00DD40D3">
        <w:t>Гълъбово,</w:t>
      </w:r>
      <w:r w:rsidRPr="00DD40D3">
        <w:rPr>
          <w:spacing w:val="1"/>
        </w:rPr>
        <w:t xml:space="preserve"> </w:t>
      </w:r>
      <w:r w:rsidRPr="00DD40D3">
        <w:t>строителните</w:t>
      </w:r>
      <w:r w:rsidRPr="00DD40D3">
        <w:rPr>
          <w:spacing w:val="1"/>
        </w:rPr>
        <w:t xml:space="preserve"> </w:t>
      </w:r>
      <w:r w:rsidRPr="00DD40D3">
        <w:t>отпадъци</w:t>
      </w:r>
      <w:r w:rsidRPr="00DD40D3">
        <w:rPr>
          <w:spacing w:val="1"/>
        </w:rPr>
        <w:t xml:space="preserve"> </w:t>
      </w:r>
      <w:r w:rsidRPr="00DD40D3">
        <w:t>се</w:t>
      </w:r>
      <w:r w:rsidRPr="00DD40D3">
        <w:rPr>
          <w:spacing w:val="1"/>
        </w:rPr>
        <w:t xml:space="preserve"> </w:t>
      </w:r>
      <w:r w:rsidRPr="00DD40D3">
        <w:t>формират</w:t>
      </w:r>
      <w:r w:rsidRPr="00DD40D3">
        <w:rPr>
          <w:spacing w:val="1"/>
        </w:rPr>
        <w:t xml:space="preserve"> </w:t>
      </w:r>
      <w:r w:rsidRPr="00DD40D3">
        <w:t>основно</w:t>
      </w:r>
      <w:r w:rsidRPr="00DD40D3">
        <w:rPr>
          <w:spacing w:val="1"/>
        </w:rPr>
        <w:t xml:space="preserve"> </w:t>
      </w:r>
      <w:r w:rsidRPr="00DD40D3">
        <w:t>от</w:t>
      </w:r>
      <w:r w:rsidRPr="00DD40D3">
        <w:rPr>
          <w:spacing w:val="1"/>
        </w:rPr>
        <w:t xml:space="preserve"> </w:t>
      </w:r>
      <w:r w:rsidRPr="00DD40D3">
        <w:t>строителството,</w:t>
      </w:r>
      <w:r w:rsidRPr="00DD40D3">
        <w:rPr>
          <w:spacing w:val="1"/>
        </w:rPr>
        <w:t xml:space="preserve"> </w:t>
      </w:r>
      <w:r w:rsidRPr="00DD40D3">
        <w:t>реконструкцията</w:t>
      </w:r>
      <w:r w:rsidRPr="00DD40D3">
        <w:rPr>
          <w:spacing w:val="1"/>
        </w:rPr>
        <w:t xml:space="preserve"> </w:t>
      </w:r>
      <w:r w:rsidRPr="00DD40D3">
        <w:t>и</w:t>
      </w:r>
      <w:r w:rsidRPr="00DD40D3">
        <w:rPr>
          <w:spacing w:val="1"/>
        </w:rPr>
        <w:t xml:space="preserve"> </w:t>
      </w:r>
      <w:r w:rsidRPr="00DD40D3">
        <w:t>ремонта</w:t>
      </w:r>
      <w:r w:rsidRPr="00DD40D3">
        <w:rPr>
          <w:spacing w:val="1"/>
        </w:rPr>
        <w:t xml:space="preserve"> </w:t>
      </w:r>
      <w:r w:rsidRPr="00DD40D3">
        <w:t>на</w:t>
      </w:r>
      <w:r w:rsidRPr="00DD40D3">
        <w:rPr>
          <w:spacing w:val="1"/>
        </w:rPr>
        <w:t xml:space="preserve"> </w:t>
      </w:r>
      <w:r w:rsidRPr="00DD40D3">
        <w:t>сградите,</w:t>
      </w:r>
      <w:r w:rsidRPr="00DD40D3">
        <w:rPr>
          <w:spacing w:val="1"/>
        </w:rPr>
        <w:t xml:space="preserve"> </w:t>
      </w:r>
      <w:r w:rsidRPr="00DD40D3">
        <w:t>улици</w:t>
      </w:r>
      <w:r w:rsidRPr="00DD40D3">
        <w:rPr>
          <w:spacing w:val="1"/>
        </w:rPr>
        <w:t xml:space="preserve"> </w:t>
      </w:r>
      <w:r w:rsidRPr="00DD40D3">
        <w:t>и</w:t>
      </w:r>
      <w:r w:rsidRPr="00DD40D3">
        <w:rPr>
          <w:spacing w:val="1"/>
        </w:rPr>
        <w:t xml:space="preserve"> </w:t>
      </w:r>
      <w:r w:rsidRPr="00DD40D3">
        <w:t>пътища</w:t>
      </w:r>
      <w:r w:rsidRPr="00DD40D3">
        <w:rPr>
          <w:spacing w:val="1"/>
        </w:rPr>
        <w:t xml:space="preserve"> </w:t>
      </w:r>
      <w:r w:rsidRPr="00DD40D3">
        <w:t>(когато</w:t>
      </w:r>
      <w:r w:rsidRPr="00DD40D3">
        <w:rPr>
          <w:spacing w:val="1"/>
        </w:rPr>
        <w:t xml:space="preserve"> </w:t>
      </w:r>
      <w:r w:rsidRPr="00DD40D3">
        <w:t>Общината</w:t>
      </w:r>
      <w:r w:rsidRPr="00DD40D3">
        <w:rPr>
          <w:spacing w:val="1"/>
        </w:rPr>
        <w:t xml:space="preserve"> </w:t>
      </w:r>
      <w:r w:rsidRPr="00DD40D3">
        <w:t>е</w:t>
      </w:r>
      <w:r w:rsidRPr="00DD40D3">
        <w:rPr>
          <w:spacing w:val="1"/>
        </w:rPr>
        <w:t xml:space="preserve"> </w:t>
      </w:r>
      <w:r w:rsidRPr="00DD40D3">
        <w:t>възложител</w:t>
      </w:r>
      <w:r w:rsidRPr="00DD40D3">
        <w:rPr>
          <w:spacing w:val="1"/>
        </w:rPr>
        <w:t xml:space="preserve"> </w:t>
      </w:r>
      <w:r w:rsidRPr="00DD40D3">
        <w:t>на</w:t>
      </w:r>
      <w:r w:rsidRPr="00DD40D3">
        <w:rPr>
          <w:spacing w:val="1"/>
        </w:rPr>
        <w:t xml:space="preserve"> </w:t>
      </w:r>
      <w:r w:rsidRPr="00DD40D3">
        <w:t>СМР</w:t>
      </w:r>
      <w:r w:rsidRPr="00DD40D3">
        <w:rPr>
          <w:spacing w:val="1"/>
        </w:rPr>
        <w:t xml:space="preserve"> </w:t>
      </w:r>
      <w:r w:rsidRPr="00DD40D3">
        <w:t>или</w:t>
      </w:r>
      <w:r w:rsidRPr="00DD40D3">
        <w:rPr>
          <w:spacing w:val="1"/>
        </w:rPr>
        <w:t xml:space="preserve"> </w:t>
      </w:r>
      <w:r w:rsidRPr="00DD40D3">
        <w:t>на</w:t>
      </w:r>
      <w:r w:rsidRPr="00DD40D3">
        <w:rPr>
          <w:spacing w:val="1"/>
        </w:rPr>
        <w:t xml:space="preserve"> </w:t>
      </w:r>
      <w:r w:rsidRPr="00DD40D3">
        <w:t>дейности</w:t>
      </w:r>
      <w:r w:rsidRPr="00DD40D3">
        <w:rPr>
          <w:spacing w:val="1"/>
        </w:rPr>
        <w:t xml:space="preserve"> </w:t>
      </w:r>
      <w:r w:rsidRPr="00DD40D3">
        <w:t>по</w:t>
      </w:r>
      <w:r w:rsidRPr="00DD40D3">
        <w:rPr>
          <w:spacing w:val="1"/>
        </w:rPr>
        <w:t xml:space="preserve"> </w:t>
      </w:r>
      <w:r w:rsidRPr="00DD40D3">
        <w:t>разрушаване</w:t>
      </w:r>
      <w:r w:rsidRPr="00DD40D3">
        <w:rPr>
          <w:spacing w:val="1"/>
        </w:rPr>
        <w:t xml:space="preserve"> </w:t>
      </w:r>
      <w:r w:rsidRPr="00DD40D3">
        <w:t>на</w:t>
      </w:r>
      <w:r w:rsidRPr="00DD40D3">
        <w:rPr>
          <w:spacing w:val="1"/>
        </w:rPr>
        <w:t xml:space="preserve"> </w:t>
      </w:r>
      <w:r w:rsidRPr="00DD40D3">
        <w:t>сгради,</w:t>
      </w:r>
      <w:r w:rsidRPr="00DD40D3">
        <w:rPr>
          <w:spacing w:val="1"/>
        </w:rPr>
        <w:t xml:space="preserve"> </w:t>
      </w:r>
      <w:r w:rsidRPr="00DD40D3">
        <w:t>включително</w:t>
      </w:r>
      <w:r w:rsidRPr="00DD40D3">
        <w:rPr>
          <w:spacing w:val="1"/>
        </w:rPr>
        <w:t xml:space="preserve"> </w:t>
      </w:r>
      <w:r w:rsidRPr="00DD40D3">
        <w:t>принудително</w:t>
      </w:r>
      <w:r w:rsidRPr="00DD40D3">
        <w:rPr>
          <w:spacing w:val="1"/>
        </w:rPr>
        <w:t xml:space="preserve"> </w:t>
      </w:r>
      <w:r w:rsidRPr="00DD40D3">
        <w:t>премахване</w:t>
      </w:r>
      <w:r w:rsidRPr="00DD40D3">
        <w:rPr>
          <w:spacing w:val="1"/>
        </w:rPr>
        <w:t xml:space="preserve"> </w:t>
      </w:r>
      <w:r w:rsidRPr="00DD40D3">
        <w:t>на</w:t>
      </w:r>
      <w:r w:rsidRPr="00DD40D3">
        <w:rPr>
          <w:spacing w:val="1"/>
        </w:rPr>
        <w:t xml:space="preserve"> </w:t>
      </w:r>
      <w:r w:rsidRPr="00DD40D3">
        <w:t>строежи</w:t>
      </w:r>
      <w:r w:rsidRPr="00DD40D3">
        <w:rPr>
          <w:spacing w:val="1"/>
        </w:rPr>
        <w:t xml:space="preserve"> </w:t>
      </w:r>
      <w:r w:rsidRPr="00DD40D3">
        <w:t>и</w:t>
      </w:r>
      <w:r w:rsidRPr="00DD40D3">
        <w:rPr>
          <w:spacing w:val="1"/>
        </w:rPr>
        <w:t xml:space="preserve"> </w:t>
      </w:r>
      <w:r w:rsidRPr="00DD40D3">
        <w:t>от</w:t>
      </w:r>
      <w:r w:rsidRPr="00DD40D3">
        <w:rPr>
          <w:spacing w:val="1"/>
        </w:rPr>
        <w:t xml:space="preserve"> </w:t>
      </w:r>
      <w:r w:rsidRPr="00DD40D3">
        <w:t>ремонтната</w:t>
      </w:r>
      <w:r w:rsidRPr="00DD40D3">
        <w:rPr>
          <w:spacing w:val="1"/>
        </w:rPr>
        <w:t xml:space="preserve"> </w:t>
      </w:r>
      <w:r w:rsidRPr="00DD40D3">
        <w:t>дейност</w:t>
      </w:r>
      <w:r w:rsidRPr="00DD40D3">
        <w:rPr>
          <w:spacing w:val="1"/>
        </w:rPr>
        <w:t xml:space="preserve"> </w:t>
      </w:r>
      <w:r w:rsidRPr="00DD40D3">
        <w:t>на</w:t>
      </w:r>
      <w:r w:rsidRPr="00DD40D3">
        <w:rPr>
          <w:spacing w:val="1"/>
        </w:rPr>
        <w:t xml:space="preserve"> </w:t>
      </w:r>
      <w:r w:rsidRPr="00DD40D3">
        <w:t>домакинствата), като делът им в общото количество на ТБО не е голям. На територията</w:t>
      </w:r>
      <w:r w:rsidRPr="00DD40D3">
        <w:rPr>
          <w:spacing w:val="1"/>
        </w:rPr>
        <w:t xml:space="preserve"> </w:t>
      </w:r>
      <w:r w:rsidRPr="00DD40D3">
        <w:t>на община Гълъбово няма Депо</w:t>
      </w:r>
      <w:r w:rsidRPr="00DD40D3">
        <w:rPr>
          <w:spacing w:val="1"/>
        </w:rPr>
        <w:t xml:space="preserve"> </w:t>
      </w:r>
      <w:r w:rsidRPr="00DD40D3">
        <w:t>за строителни отпадъци. Строителните отпадъци, които</w:t>
      </w:r>
      <w:r w:rsidRPr="00DD40D3">
        <w:rPr>
          <w:spacing w:val="1"/>
        </w:rPr>
        <w:t xml:space="preserve"> </w:t>
      </w:r>
      <w:r w:rsidRPr="00DD40D3">
        <w:t>се генерират на територията на общината са в резултат на строителни дейности – ново</w:t>
      </w:r>
      <w:r w:rsidRPr="00DD40D3">
        <w:rPr>
          <w:spacing w:val="1"/>
        </w:rPr>
        <w:t xml:space="preserve"> </w:t>
      </w:r>
      <w:r w:rsidRPr="00DD40D3">
        <w:t>строителство, ремонт и разрушаване на стари сгради. След издаване на съответното</w:t>
      </w:r>
      <w:r w:rsidRPr="00DD40D3">
        <w:rPr>
          <w:spacing w:val="1"/>
        </w:rPr>
        <w:t xml:space="preserve"> </w:t>
      </w:r>
      <w:r w:rsidRPr="00DD40D3">
        <w:t>разрешително от страна на Кмета на Общината, фирмите генериращи тези отпадъци ги</w:t>
      </w:r>
      <w:r w:rsidRPr="00DD40D3">
        <w:rPr>
          <w:spacing w:val="1"/>
        </w:rPr>
        <w:t xml:space="preserve"> </w:t>
      </w:r>
      <w:r w:rsidRPr="00DD40D3">
        <w:t>извозват до площадки за рециклиране, влагат ги в обратни насипи или ги предават за</w:t>
      </w:r>
      <w:r w:rsidRPr="00DD40D3">
        <w:rPr>
          <w:spacing w:val="1"/>
        </w:rPr>
        <w:t xml:space="preserve"> </w:t>
      </w:r>
      <w:r w:rsidRPr="00DD40D3">
        <w:t>повторна употреба. Минималните количества, които не могат да се използват за тези</w:t>
      </w:r>
      <w:r w:rsidRPr="00DD40D3">
        <w:rPr>
          <w:spacing w:val="1"/>
        </w:rPr>
        <w:t xml:space="preserve"> </w:t>
      </w:r>
      <w:r w:rsidRPr="00DD40D3">
        <w:t>дейности,</w:t>
      </w:r>
      <w:r w:rsidRPr="00DD40D3">
        <w:rPr>
          <w:spacing w:val="-1"/>
        </w:rPr>
        <w:t xml:space="preserve"> </w:t>
      </w:r>
      <w:r w:rsidRPr="00DD40D3">
        <w:t>се</w:t>
      </w:r>
      <w:r w:rsidRPr="00DD40D3">
        <w:rPr>
          <w:spacing w:val="-2"/>
        </w:rPr>
        <w:t xml:space="preserve"> </w:t>
      </w:r>
      <w:r w:rsidRPr="00DD40D3">
        <w:t>предават за</w:t>
      </w:r>
      <w:r w:rsidRPr="00DD40D3">
        <w:rPr>
          <w:spacing w:val="-2"/>
        </w:rPr>
        <w:t xml:space="preserve"> </w:t>
      </w:r>
      <w:r w:rsidRPr="00DD40D3">
        <w:t>обезвреждане</w:t>
      </w:r>
      <w:r w:rsidRPr="00DD40D3">
        <w:rPr>
          <w:spacing w:val="-1"/>
        </w:rPr>
        <w:t xml:space="preserve"> </w:t>
      </w:r>
      <w:r w:rsidRPr="00DD40D3">
        <w:t>на</w:t>
      </w:r>
      <w:r w:rsidRPr="00DD40D3">
        <w:rPr>
          <w:spacing w:val="-2"/>
        </w:rPr>
        <w:t xml:space="preserve"> </w:t>
      </w:r>
      <w:r w:rsidRPr="00DD40D3">
        <w:t>Регионалното депо</w:t>
      </w:r>
      <w:r w:rsidRPr="00DD40D3">
        <w:rPr>
          <w:spacing w:val="-4"/>
        </w:rPr>
        <w:t xml:space="preserve"> </w:t>
      </w:r>
      <w:r w:rsidRPr="00DD40D3">
        <w:t>за</w:t>
      </w:r>
      <w:r w:rsidRPr="00DD40D3">
        <w:rPr>
          <w:spacing w:val="-1"/>
        </w:rPr>
        <w:t xml:space="preserve"> </w:t>
      </w:r>
      <w:r w:rsidRPr="00DD40D3">
        <w:t>отпадъци.</w:t>
      </w:r>
    </w:p>
    <w:p w:rsidR="004A5330" w:rsidRDefault="004A5330" w:rsidP="004A5330">
      <w:pPr>
        <w:pStyle w:val="ac"/>
        <w:spacing w:line="276" w:lineRule="auto"/>
        <w:ind w:left="0" w:firstLine="425"/>
      </w:pPr>
      <w:r>
        <w:lastRenderedPageBreak/>
        <w:t>В настоящата програма се идентифицира необходимостта от „инвестиционни“</w:t>
      </w:r>
      <w:r>
        <w:rPr>
          <w:spacing w:val="1"/>
        </w:rPr>
        <w:t xml:space="preserve"> </w:t>
      </w:r>
      <w:r>
        <w:t>мерки и за достигане целите за подготовка за повторна употреба, рециклиране и друго</w:t>
      </w:r>
      <w:r>
        <w:rPr>
          <w:spacing w:val="1"/>
        </w:rPr>
        <w:t xml:space="preserve"> </w:t>
      </w:r>
      <w:r>
        <w:t>оползотворяване на материали от неопасни отпадъци от строителство и разрушаване. В</w:t>
      </w:r>
      <w:r>
        <w:rPr>
          <w:spacing w:val="1"/>
        </w:rPr>
        <w:t xml:space="preserve"> </w:t>
      </w:r>
      <w:r>
        <w:t>тази насока ще бъде необходимо, по собствена инициатива и за своя сметка община</w:t>
      </w:r>
      <w:r>
        <w:rPr>
          <w:spacing w:val="1"/>
        </w:rPr>
        <w:t xml:space="preserve"> </w:t>
      </w:r>
      <w:r>
        <w:t>Гълъбово</w:t>
      </w:r>
      <w:r>
        <w:rPr>
          <w:spacing w:val="1"/>
        </w:rPr>
        <w:t xml:space="preserve"> </w:t>
      </w:r>
      <w:r>
        <w:t>да</w:t>
      </w:r>
      <w:r>
        <w:rPr>
          <w:spacing w:val="1"/>
        </w:rPr>
        <w:t xml:space="preserve"> </w:t>
      </w:r>
      <w:r>
        <w:t>организира</w:t>
      </w:r>
      <w:r>
        <w:rPr>
          <w:spacing w:val="1"/>
        </w:rPr>
        <w:t xml:space="preserve"> </w:t>
      </w:r>
      <w:r>
        <w:t>създаването</w:t>
      </w:r>
      <w:r>
        <w:rPr>
          <w:spacing w:val="1"/>
        </w:rPr>
        <w:t xml:space="preserve"> </w:t>
      </w:r>
      <w:r>
        <w:t>на</w:t>
      </w:r>
      <w:r>
        <w:rPr>
          <w:spacing w:val="1"/>
        </w:rPr>
        <w:t xml:space="preserve"> </w:t>
      </w:r>
      <w:r>
        <w:t>площадка</w:t>
      </w:r>
      <w:r>
        <w:rPr>
          <w:spacing w:val="1"/>
        </w:rPr>
        <w:t xml:space="preserve"> </w:t>
      </w:r>
      <w:r>
        <w:t>за</w:t>
      </w:r>
      <w:r>
        <w:rPr>
          <w:spacing w:val="1"/>
        </w:rPr>
        <w:t xml:space="preserve"> </w:t>
      </w:r>
      <w:r>
        <w:t>временно</w:t>
      </w:r>
      <w:r>
        <w:rPr>
          <w:spacing w:val="1"/>
        </w:rPr>
        <w:t xml:space="preserve"> </w:t>
      </w:r>
      <w:r>
        <w:t>съхранение</w:t>
      </w:r>
      <w:r>
        <w:rPr>
          <w:spacing w:val="1"/>
        </w:rPr>
        <w:t xml:space="preserve"> </w:t>
      </w:r>
      <w:r>
        <w:t>на</w:t>
      </w:r>
      <w:r>
        <w:rPr>
          <w:spacing w:val="1"/>
        </w:rPr>
        <w:t xml:space="preserve"> </w:t>
      </w:r>
      <w:r>
        <w:t>строителните отпадъци</w:t>
      </w:r>
      <w:r>
        <w:rPr>
          <w:spacing w:val="1"/>
        </w:rPr>
        <w:t xml:space="preserve"> </w:t>
      </w:r>
      <w:r>
        <w:t>от</w:t>
      </w:r>
      <w:r>
        <w:rPr>
          <w:spacing w:val="1"/>
        </w:rPr>
        <w:t xml:space="preserve"> </w:t>
      </w:r>
      <w:r>
        <w:t>ремонтните дейности</w:t>
      </w:r>
      <w:r>
        <w:rPr>
          <w:spacing w:val="1"/>
        </w:rPr>
        <w:t xml:space="preserve"> </w:t>
      </w:r>
      <w:r>
        <w:t>на домакинствата и</w:t>
      </w:r>
      <w:r>
        <w:rPr>
          <w:spacing w:val="1"/>
        </w:rPr>
        <w:t xml:space="preserve"> </w:t>
      </w:r>
      <w:r>
        <w:t>отпадъците от</w:t>
      </w:r>
      <w:r>
        <w:rPr>
          <w:spacing w:val="1"/>
        </w:rPr>
        <w:t xml:space="preserve"> </w:t>
      </w:r>
      <w:r>
        <w:t>строителни</w:t>
      </w:r>
      <w:r>
        <w:rPr>
          <w:spacing w:val="1"/>
        </w:rPr>
        <w:t xml:space="preserve"> </w:t>
      </w:r>
      <w:r>
        <w:t>и</w:t>
      </w:r>
      <w:r>
        <w:rPr>
          <w:spacing w:val="1"/>
        </w:rPr>
        <w:t xml:space="preserve"> </w:t>
      </w:r>
      <w:r>
        <w:t>разрушителни</w:t>
      </w:r>
      <w:r>
        <w:rPr>
          <w:spacing w:val="1"/>
        </w:rPr>
        <w:t xml:space="preserve"> </w:t>
      </w:r>
      <w:r>
        <w:t>дейности,</w:t>
      </w:r>
      <w:r>
        <w:rPr>
          <w:spacing w:val="1"/>
        </w:rPr>
        <w:t xml:space="preserve"> </w:t>
      </w:r>
      <w:r>
        <w:t>на</w:t>
      </w:r>
      <w:r>
        <w:rPr>
          <w:spacing w:val="1"/>
        </w:rPr>
        <w:t xml:space="preserve"> </w:t>
      </w:r>
      <w:r>
        <w:t>които</w:t>
      </w:r>
      <w:r>
        <w:rPr>
          <w:spacing w:val="1"/>
        </w:rPr>
        <w:t xml:space="preserve"> </w:t>
      </w:r>
      <w:r>
        <w:t>общината</w:t>
      </w:r>
      <w:r>
        <w:rPr>
          <w:spacing w:val="1"/>
        </w:rPr>
        <w:t xml:space="preserve"> </w:t>
      </w:r>
      <w:r>
        <w:t>е</w:t>
      </w:r>
      <w:r>
        <w:rPr>
          <w:spacing w:val="1"/>
        </w:rPr>
        <w:t xml:space="preserve"> </w:t>
      </w:r>
      <w:r>
        <w:t>Възложител</w:t>
      </w:r>
      <w:r>
        <w:rPr>
          <w:spacing w:val="1"/>
        </w:rPr>
        <w:t xml:space="preserve"> </w:t>
      </w:r>
      <w:r>
        <w:t>или</w:t>
      </w:r>
      <w:r>
        <w:rPr>
          <w:spacing w:val="1"/>
        </w:rPr>
        <w:t xml:space="preserve"> </w:t>
      </w:r>
      <w:r>
        <w:t>в</w:t>
      </w:r>
      <w:r>
        <w:rPr>
          <w:spacing w:val="1"/>
        </w:rPr>
        <w:t xml:space="preserve"> </w:t>
      </w:r>
      <w:r>
        <w:t>сътрудничество</w:t>
      </w:r>
      <w:r>
        <w:rPr>
          <w:spacing w:val="1"/>
        </w:rPr>
        <w:t xml:space="preserve"> </w:t>
      </w:r>
      <w:r>
        <w:t>с</w:t>
      </w:r>
      <w:r>
        <w:rPr>
          <w:spacing w:val="1"/>
        </w:rPr>
        <w:t xml:space="preserve"> </w:t>
      </w:r>
      <w:r>
        <w:t>частен</w:t>
      </w:r>
      <w:r>
        <w:rPr>
          <w:spacing w:val="1"/>
        </w:rPr>
        <w:t xml:space="preserve"> </w:t>
      </w:r>
      <w:r>
        <w:t>доставчик</w:t>
      </w:r>
      <w:r>
        <w:rPr>
          <w:spacing w:val="1"/>
        </w:rPr>
        <w:t xml:space="preserve"> </w:t>
      </w:r>
      <w:r>
        <w:t>на</w:t>
      </w:r>
      <w:r>
        <w:rPr>
          <w:spacing w:val="1"/>
        </w:rPr>
        <w:t xml:space="preserve"> </w:t>
      </w:r>
      <w:r>
        <w:t>услугата</w:t>
      </w:r>
      <w:r>
        <w:rPr>
          <w:spacing w:val="1"/>
        </w:rPr>
        <w:t xml:space="preserve"> </w:t>
      </w:r>
      <w:r>
        <w:t>и</w:t>
      </w:r>
      <w:r>
        <w:rPr>
          <w:spacing w:val="1"/>
        </w:rPr>
        <w:t xml:space="preserve"> </w:t>
      </w:r>
      <w:r>
        <w:t>последваща</w:t>
      </w:r>
      <w:r>
        <w:rPr>
          <w:spacing w:val="1"/>
        </w:rPr>
        <w:t xml:space="preserve"> </w:t>
      </w:r>
      <w:r>
        <w:t>обработка</w:t>
      </w:r>
      <w:r>
        <w:rPr>
          <w:spacing w:val="1"/>
        </w:rPr>
        <w:t xml:space="preserve"> </w:t>
      </w:r>
      <w:r>
        <w:t>на</w:t>
      </w:r>
      <w:r>
        <w:rPr>
          <w:spacing w:val="1"/>
        </w:rPr>
        <w:t xml:space="preserve"> </w:t>
      </w:r>
      <w:r>
        <w:t>строителните отпадъци, които да се рециклират. Раздробяването и друго третиране за</w:t>
      </w:r>
      <w:r>
        <w:rPr>
          <w:spacing w:val="1"/>
        </w:rPr>
        <w:t xml:space="preserve"> </w:t>
      </w:r>
      <w:r>
        <w:t>рециклиране</w:t>
      </w:r>
      <w:r>
        <w:rPr>
          <w:spacing w:val="1"/>
        </w:rPr>
        <w:t xml:space="preserve"> </w:t>
      </w:r>
      <w:r>
        <w:t>може</w:t>
      </w:r>
      <w:r>
        <w:rPr>
          <w:spacing w:val="1"/>
        </w:rPr>
        <w:t xml:space="preserve"> </w:t>
      </w:r>
      <w:r>
        <w:t>да</w:t>
      </w:r>
      <w:r>
        <w:rPr>
          <w:spacing w:val="1"/>
        </w:rPr>
        <w:t xml:space="preserve"> </w:t>
      </w:r>
      <w:r>
        <w:t>се</w:t>
      </w:r>
      <w:r>
        <w:rPr>
          <w:spacing w:val="1"/>
        </w:rPr>
        <w:t xml:space="preserve"> </w:t>
      </w:r>
      <w:r>
        <w:t>извършват</w:t>
      </w:r>
      <w:r>
        <w:rPr>
          <w:spacing w:val="1"/>
        </w:rPr>
        <w:t xml:space="preserve"> </w:t>
      </w:r>
      <w:r>
        <w:t>от</w:t>
      </w:r>
      <w:r>
        <w:rPr>
          <w:spacing w:val="1"/>
        </w:rPr>
        <w:t xml:space="preserve"> </w:t>
      </w:r>
      <w:r>
        <w:t>нает</w:t>
      </w:r>
      <w:r>
        <w:rPr>
          <w:spacing w:val="1"/>
        </w:rPr>
        <w:t xml:space="preserve"> </w:t>
      </w:r>
      <w:r>
        <w:t>изпълнител</w:t>
      </w:r>
      <w:r>
        <w:rPr>
          <w:spacing w:val="1"/>
        </w:rPr>
        <w:t xml:space="preserve"> </w:t>
      </w:r>
      <w:r>
        <w:t>с</w:t>
      </w:r>
      <w:r>
        <w:rPr>
          <w:spacing w:val="1"/>
        </w:rPr>
        <w:t xml:space="preserve"> </w:t>
      </w:r>
      <w:r>
        <w:t>мобилно</w:t>
      </w:r>
      <w:r>
        <w:rPr>
          <w:spacing w:val="1"/>
        </w:rPr>
        <w:t xml:space="preserve"> </w:t>
      </w:r>
      <w:r>
        <w:t>оборудване.</w:t>
      </w:r>
      <w:r>
        <w:rPr>
          <w:spacing w:val="1"/>
        </w:rPr>
        <w:t xml:space="preserve"> </w:t>
      </w:r>
      <w:r>
        <w:t>Общината трябва да събира адекватна такса вход за възстановяване на инвестициите за</w:t>
      </w:r>
      <w:r>
        <w:rPr>
          <w:spacing w:val="1"/>
        </w:rPr>
        <w:t xml:space="preserve"> </w:t>
      </w:r>
      <w:r>
        <w:t>обекта и разходите за раздробяване и сортиране на отпадъците. Остатъците, които не</w:t>
      </w:r>
      <w:r>
        <w:rPr>
          <w:spacing w:val="1"/>
        </w:rPr>
        <w:t xml:space="preserve"> </w:t>
      </w:r>
      <w:r>
        <w:t>могат да бъдат рециклирани или замърсените нерециклируеми строителни отпадъци,</w:t>
      </w:r>
      <w:r>
        <w:rPr>
          <w:spacing w:val="1"/>
        </w:rPr>
        <w:t xml:space="preserve"> </w:t>
      </w:r>
      <w:r>
        <w:t>или</w:t>
      </w:r>
      <w:r>
        <w:rPr>
          <w:spacing w:val="1"/>
        </w:rPr>
        <w:t xml:space="preserve"> </w:t>
      </w:r>
      <w:r>
        <w:t>тези</w:t>
      </w:r>
      <w:r>
        <w:rPr>
          <w:spacing w:val="1"/>
        </w:rPr>
        <w:t xml:space="preserve"> </w:t>
      </w:r>
      <w:r>
        <w:t>класифицирани</w:t>
      </w:r>
      <w:r>
        <w:rPr>
          <w:spacing w:val="1"/>
        </w:rPr>
        <w:t xml:space="preserve"> </w:t>
      </w:r>
      <w:r>
        <w:t>като</w:t>
      </w:r>
      <w:r>
        <w:rPr>
          <w:spacing w:val="1"/>
        </w:rPr>
        <w:t xml:space="preserve"> </w:t>
      </w:r>
      <w:r>
        <w:t>напълно</w:t>
      </w:r>
      <w:r>
        <w:rPr>
          <w:spacing w:val="1"/>
        </w:rPr>
        <w:t xml:space="preserve"> </w:t>
      </w:r>
      <w:r>
        <w:t>инертни</w:t>
      </w:r>
      <w:r>
        <w:rPr>
          <w:spacing w:val="1"/>
        </w:rPr>
        <w:t xml:space="preserve"> </w:t>
      </w:r>
      <w:r>
        <w:t>отпадъци,</w:t>
      </w:r>
      <w:r>
        <w:rPr>
          <w:spacing w:val="1"/>
        </w:rPr>
        <w:t xml:space="preserve"> </w:t>
      </w:r>
      <w:r>
        <w:t>ще</w:t>
      </w:r>
      <w:r>
        <w:rPr>
          <w:spacing w:val="1"/>
        </w:rPr>
        <w:t xml:space="preserve"> </w:t>
      </w:r>
      <w:r>
        <w:t>се</w:t>
      </w:r>
      <w:r>
        <w:rPr>
          <w:spacing w:val="1"/>
        </w:rPr>
        <w:t xml:space="preserve"> </w:t>
      </w:r>
      <w:r>
        <w:t>доставят</w:t>
      </w:r>
      <w:r>
        <w:rPr>
          <w:spacing w:val="1"/>
        </w:rPr>
        <w:t xml:space="preserve"> </w:t>
      </w:r>
      <w:r>
        <w:t>на</w:t>
      </w:r>
      <w:r>
        <w:rPr>
          <w:spacing w:val="1"/>
        </w:rPr>
        <w:t xml:space="preserve"> </w:t>
      </w:r>
      <w:r>
        <w:t>регионалното</w:t>
      </w:r>
      <w:r>
        <w:rPr>
          <w:spacing w:val="1"/>
        </w:rPr>
        <w:t xml:space="preserve"> </w:t>
      </w:r>
      <w:r>
        <w:t>депо</w:t>
      </w:r>
      <w:r>
        <w:rPr>
          <w:spacing w:val="1"/>
        </w:rPr>
        <w:t xml:space="preserve"> </w:t>
      </w:r>
      <w:r>
        <w:t>(на РЦУО-Ст.</w:t>
      </w:r>
      <w:r>
        <w:rPr>
          <w:spacing w:val="1"/>
        </w:rPr>
        <w:t xml:space="preserve"> </w:t>
      </w:r>
      <w:r>
        <w:t>Загора)</w:t>
      </w:r>
      <w:r>
        <w:rPr>
          <w:spacing w:val="1"/>
        </w:rPr>
        <w:t xml:space="preserve"> </w:t>
      </w:r>
      <w:r>
        <w:t>за депониране след</w:t>
      </w:r>
      <w:r>
        <w:rPr>
          <w:spacing w:val="1"/>
        </w:rPr>
        <w:t xml:space="preserve"> </w:t>
      </w:r>
      <w:r>
        <w:t>заплащане на</w:t>
      </w:r>
      <w:r>
        <w:rPr>
          <w:spacing w:val="1"/>
        </w:rPr>
        <w:t xml:space="preserve"> </w:t>
      </w:r>
      <w:r>
        <w:t>входна</w:t>
      </w:r>
      <w:r>
        <w:rPr>
          <w:spacing w:val="1"/>
        </w:rPr>
        <w:t xml:space="preserve"> </w:t>
      </w:r>
      <w:r>
        <w:t>такса. Като алтернатива Общината може да изгради съоръжение за рециклиране на</w:t>
      </w:r>
      <w:r>
        <w:rPr>
          <w:spacing w:val="1"/>
        </w:rPr>
        <w:t xml:space="preserve"> </w:t>
      </w:r>
      <w:r>
        <w:t>строителни отпадъци чрез публично-частно партньорство. Като вариант и в зависимост</w:t>
      </w:r>
      <w:r>
        <w:rPr>
          <w:spacing w:val="1"/>
        </w:rPr>
        <w:t xml:space="preserve"> </w:t>
      </w:r>
      <w:r>
        <w:t>от</w:t>
      </w:r>
      <w:r>
        <w:rPr>
          <w:spacing w:val="1"/>
        </w:rPr>
        <w:t xml:space="preserve"> </w:t>
      </w:r>
      <w:r>
        <w:t>бъдещето</w:t>
      </w:r>
      <w:r>
        <w:rPr>
          <w:spacing w:val="1"/>
        </w:rPr>
        <w:t xml:space="preserve"> </w:t>
      </w:r>
      <w:r>
        <w:t>на</w:t>
      </w:r>
      <w:r>
        <w:rPr>
          <w:spacing w:val="1"/>
        </w:rPr>
        <w:t xml:space="preserve"> </w:t>
      </w:r>
      <w:r>
        <w:t>“Мини</w:t>
      </w:r>
      <w:r>
        <w:rPr>
          <w:spacing w:val="1"/>
        </w:rPr>
        <w:t xml:space="preserve"> </w:t>
      </w:r>
      <w:r>
        <w:t>Марица</w:t>
      </w:r>
      <w:r>
        <w:rPr>
          <w:spacing w:val="1"/>
        </w:rPr>
        <w:t xml:space="preserve"> </w:t>
      </w:r>
      <w:r>
        <w:t>–</w:t>
      </w:r>
      <w:r>
        <w:rPr>
          <w:spacing w:val="1"/>
        </w:rPr>
        <w:t xml:space="preserve"> </w:t>
      </w:r>
      <w:r>
        <w:t>Изток”</w:t>
      </w:r>
      <w:r>
        <w:rPr>
          <w:spacing w:val="1"/>
        </w:rPr>
        <w:t xml:space="preserve"> </w:t>
      </w:r>
      <w:r>
        <w:t>ЕАД,</w:t>
      </w:r>
      <w:r>
        <w:rPr>
          <w:spacing w:val="1"/>
        </w:rPr>
        <w:t xml:space="preserve"> </w:t>
      </w:r>
      <w:r>
        <w:t>може</w:t>
      </w:r>
      <w:r>
        <w:rPr>
          <w:spacing w:val="1"/>
        </w:rPr>
        <w:t xml:space="preserve"> </w:t>
      </w:r>
      <w:r>
        <w:t>да</w:t>
      </w:r>
      <w:r>
        <w:rPr>
          <w:spacing w:val="1"/>
        </w:rPr>
        <w:t xml:space="preserve"> </w:t>
      </w:r>
      <w:r>
        <w:t>се</w:t>
      </w:r>
      <w:r>
        <w:rPr>
          <w:spacing w:val="1"/>
        </w:rPr>
        <w:t xml:space="preserve"> </w:t>
      </w:r>
      <w:r>
        <w:t>помисли</w:t>
      </w:r>
      <w:r>
        <w:rPr>
          <w:spacing w:val="1"/>
        </w:rPr>
        <w:t xml:space="preserve"> </w:t>
      </w:r>
      <w:r>
        <w:t>за</w:t>
      </w:r>
      <w:r>
        <w:rPr>
          <w:spacing w:val="1"/>
        </w:rPr>
        <w:t xml:space="preserve"> </w:t>
      </w:r>
      <w:r>
        <w:t>съвместно</w:t>
      </w:r>
      <w:r>
        <w:rPr>
          <w:spacing w:val="-57"/>
        </w:rPr>
        <w:t xml:space="preserve"> </w:t>
      </w:r>
      <w:r>
        <w:t>изграждане</w:t>
      </w:r>
      <w:r>
        <w:rPr>
          <w:spacing w:val="1"/>
        </w:rPr>
        <w:t xml:space="preserve"> </w:t>
      </w:r>
      <w:r>
        <w:t>на</w:t>
      </w:r>
      <w:r>
        <w:rPr>
          <w:spacing w:val="1"/>
        </w:rPr>
        <w:t xml:space="preserve"> </w:t>
      </w:r>
      <w:r>
        <w:t>такава</w:t>
      </w:r>
      <w:r>
        <w:rPr>
          <w:spacing w:val="1"/>
        </w:rPr>
        <w:t xml:space="preserve"> </w:t>
      </w:r>
      <w:r>
        <w:t>площадка,</w:t>
      </w:r>
      <w:r>
        <w:rPr>
          <w:spacing w:val="1"/>
        </w:rPr>
        <w:t xml:space="preserve"> </w:t>
      </w:r>
      <w:r>
        <w:t>като</w:t>
      </w:r>
      <w:r>
        <w:rPr>
          <w:spacing w:val="1"/>
        </w:rPr>
        <w:t xml:space="preserve"> </w:t>
      </w:r>
      <w:r>
        <w:t>рециклираните</w:t>
      </w:r>
      <w:r>
        <w:rPr>
          <w:spacing w:val="1"/>
        </w:rPr>
        <w:t xml:space="preserve"> </w:t>
      </w:r>
      <w:r>
        <w:t>строителни</w:t>
      </w:r>
      <w:r>
        <w:rPr>
          <w:spacing w:val="1"/>
        </w:rPr>
        <w:t xml:space="preserve"> </w:t>
      </w:r>
      <w:r>
        <w:t>отпадъци</w:t>
      </w:r>
      <w:r>
        <w:rPr>
          <w:spacing w:val="1"/>
        </w:rPr>
        <w:t xml:space="preserve"> </w:t>
      </w:r>
      <w:r>
        <w:t>да</w:t>
      </w:r>
      <w:r>
        <w:rPr>
          <w:spacing w:val="1"/>
        </w:rPr>
        <w:t xml:space="preserve"> </w:t>
      </w:r>
      <w:r>
        <w:t>се</w:t>
      </w:r>
      <w:r>
        <w:rPr>
          <w:spacing w:val="1"/>
        </w:rPr>
        <w:t xml:space="preserve"> </w:t>
      </w:r>
      <w:r>
        <w:t>оползотворяват,</w:t>
      </w:r>
      <w:r>
        <w:rPr>
          <w:spacing w:val="-1"/>
        </w:rPr>
        <w:t xml:space="preserve"> </w:t>
      </w:r>
      <w:r>
        <w:t>като</w:t>
      </w:r>
      <w:r>
        <w:rPr>
          <w:spacing w:val="-1"/>
        </w:rPr>
        <w:t xml:space="preserve"> </w:t>
      </w:r>
      <w:r>
        <w:t>се</w:t>
      </w:r>
      <w:r>
        <w:rPr>
          <w:spacing w:val="-2"/>
        </w:rPr>
        <w:t xml:space="preserve"> </w:t>
      </w:r>
      <w:r>
        <w:t>извършва</w:t>
      </w:r>
      <w:r>
        <w:rPr>
          <w:spacing w:val="-3"/>
        </w:rPr>
        <w:t xml:space="preserve"> </w:t>
      </w:r>
      <w:r>
        <w:t>насипване</w:t>
      </w:r>
      <w:r>
        <w:rPr>
          <w:spacing w:val="-2"/>
        </w:rPr>
        <w:t xml:space="preserve"> </w:t>
      </w:r>
      <w:r>
        <w:t>на</w:t>
      </w:r>
      <w:r>
        <w:rPr>
          <w:spacing w:val="-4"/>
        </w:rPr>
        <w:t xml:space="preserve"> </w:t>
      </w:r>
      <w:r>
        <w:t>вътрешно-рудничните</w:t>
      </w:r>
      <w:r>
        <w:rPr>
          <w:spacing w:val="-5"/>
        </w:rPr>
        <w:t xml:space="preserve"> </w:t>
      </w:r>
      <w:r>
        <w:t>пътища.</w:t>
      </w:r>
    </w:p>
    <w:p w:rsidR="00F17D12" w:rsidRDefault="00F17D12" w:rsidP="004A5330">
      <w:pPr>
        <w:pStyle w:val="ac"/>
        <w:spacing w:line="276" w:lineRule="auto"/>
        <w:ind w:left="0" w:firstLine="425"/>
      </w:pPr>
    </w:p>
    <w:p w:rsidR="0012730F" w:rsidRPr="0012730F" w:rsidRDefault="0012730F" w:rsidP="0012730F">
      <w:pPr>
        <w:pStyle w:val="4"/>
        <w:spacing w:before="0"/>
        <w:ind w:firstLine="425"/>
        <w:jc w:val="both"/>
        <w:rPr>
          <w:rFonts w:ascii="Times New Roman" w:hAnsi="Times New Roman" w:cs="Times New Roman"/>
          <w:color w:val="006600"/>
          <w:sz w:val="24"/>
          <w:szCs w:val="24"/>
        </w:rPr>
      </w:pPr>
      <w:r w:rsidRPr="0012730F">
        <w:rPr>
          <w:rFonts w:ascii="Times New Roman" w:hAnsi="Times New Roman" w:cs="Times New Roman"/>
          <w:color w:val="006600"/>
          <w:sz w:val="24"/>
          <w:szCs w:val="24"/>
        </w:rPr>
        <w:t>Анализ</w:t>
      </w:r>
      <w:r w:rsidRPr="0012730F">
        <w:rPr>
          <w:rFonts w:ascii="Times New Roman" w:hAnsi="Times New Roman" w:cs="Times New Roman"/>
          <w:color w:val="006600"/>
          <w:spacing w:val="-4"/>
          <w:sz w:val="24"/>
          <w:szCs w:val="24"/>
        </w:rPr>
        <w:t xml:space="preserve"> </w:t>
      </w:r>
      <w:r w:rsidRPr="0012730F">
        <w:rPr>
          <w:rFonts w:ascii="Times New Roman" w:hAnsi="Times New Roman" w:cs="Times New Roman"/>
          <w:color w:val="006600"/>
          <w:sz w:val="24"/>
          <w:szCs w:val="24"/>
        </w:rPr>
        <w:t>на</w:t>
      </w:r>
      <w:r w:rsidRPr="0012730F">
        <w:rPr>
          <w:rFonts w:ascii="Times New Roman" w:hAnsi="Times New Roman" w:cs="Times New Roman"/>
          <w:color w:val="006600"/>
          <w:spacing w:val="-2"/>
          <w:sz w:val="24"/>
          <w:szCs w:val="24"/>
        </w:rPr>
        <w:t xml:space="preserve"> </w:t>
      </w:r>
      <w:r w:rsidRPr="0012730F">
        <w:rPr>
          <w:rFonts w:ascii="Times New Roman" w:hAnsi="Times New Roman" w:cs="Times New Roman"/>
          <w:color w:val="006600"/>
          <w:sz w:val="24"/>
          <w:szCs w:val="24"/>
        </w:rPr>
        <w:t>отпадъците</w:t>
      </w:r>
      <w:r w:rsidRPr="0012730F">
        <w:rPr>
          <w:rFonts w:ascii="Times New Roman" w:hAnsi="Times New Roman" w:cs="Times New Roman"/>
          <w:color w:val="006600"/>
          <w:spacing w:val="-3"/>
          <w:sz w:val="24"/>
          <w:szCs w:val="24"/>
        </w:rPr>
        <w:t xml:space="preserve"> </w:t>
      </w:r>
      <w:r w:rsidRPr="0012730F">
        <w:rPr>
          <w:rFonts w:ascii="Times New Roman" w:hAnsi="Times New Roman" w:cs="Times New Roman"/>
          <w:color w:val="006600"/>
          <w:sz w:val="24"/>
          <w:szCs w:val="24"/>
        </w:rPr>
        <w:t>от</w:t>
      </w:r>
      <w:r w:rsidRPr="0012730F">
        <w:rPr>
          <w:rFonts w:ascii="Times New Roman" w:hAnsi="Times New Roman" w:cs="Times New Roman"/>
          <w:color w:val="006600"/>
          <w:spacing w:val="-1"/>
          <w:sz w:val="24"/>
          <w:szCs w:val="24"/>
        </w:rPr>
        <w:t xml:space="preserve"> </w:t>
      </w:r>
      <w:r w:rsidRPr="0012730F">
        <w:rPr>
          <w:rFonts w:ascii="Times New Roman" w:hAnsi="Times New Roman" w:cs="Times New Roman"/>
          <w:color w:val="006600"/>
          <w:sz w:val="24"/>
          <w:szCs w:val="24"/>
        </w:rPr>
        <w:t>утайки</w:t>
      </w:r>
      <w:r w:rsidRPr="0012730F">
        <w:rPr>
          <w:rFonts w:ascii="Times New Roman" w:hAnsi="Times New Roman" w:cs="Times New Roman"/>
          <w:color w:val="006600"/>
          <w:spacing w:val="-2"/>
          <w:sz w:val="24"/>
          <w:szCs w:val="24"/>
        </w:rPr>
        <w:t xml:space="preserve"> </w:t>
      </w:r>
      <w:r w:rsidRPr="0012730F">
        <w:rPr>
          <w:rFonts w:ascii="Times New Roman" w:hAnsi="Times New Roman" w:cs="Times New Roman"/>
          <w:color w:val="006600"/>
          <w:sz w:val="24"/>
          <w:szCs w:val="24"/>
        </w:rPr>
        <w:t>от ПСОВ</w:t>
      </w:r>
    </w:p>
    <w:p w:rsidR="0012730F" w:rsidRPr="0012730F" w:rsidRDefault="0012730F" w:rsidP="0012730F">
      <w:pPr>
        <w:pStyle w:val="ae"/>
        <w:spacing w:line="276" w:lineRule="auto"/>
        <w:ind w:firstLine="425"/>
        <w:jc w:val="both"/>
        <w:rPr>
          <w:rFonts w:ascii="Times New Roman" w:hAnsi="Times New Roman" w:cs="Times New Roman"/>
          <w:sz w:val="24"/>
          <w:szCs w:val="24"/>
        </w:rPr>
      </w:pPr>
      <w:r w:rsidRPr="0012730F">
        <w:rPr>
          <w:rFonts w:ascii="Times New Roman" w:hAnsi="Times New Roman" w:cs="Times New Roman"/>
          <w:sz w:val="24"/>
          <w:szCs w:val="24"/>
        </w:rPr>
        <w:t xml:space="preserve">В община Гълъбово няма изградена пречиствателна станция за отпадъчни води, нито има започнал процес на строителство на такова съоръжение. Всяка бъдеща пречиствателна станция за отпадъчни води изготвя подходящ план за управление на утайки. Утайките от канализационни води и обезвреждането им ще се управляват съгласно този специфичен „План за управление на утайките“ за пречиствателната станция и разходите за това ще са включени в тарифата за канализация. В случай на незначително съдържание на замърсители някои утайки може да се депонират на регионалното депо. За тях пречиствателната станция трябва да плаща съответната такса на входа на депото. Регионалната система за управление на отпадъците ще бъде в състояние да получава механично обезводнени утайка със съдържание на сухо вещество най-малко 20%. В противен случай следва да се събира допълнителна такса за покриване на допълнителните разходи за третиране на инфилтрата и експлоатационните неудобства, настъпили в депо за отпадъци. </w:t>
      </w:r>
    </w:p>
    <w:p w:rsidR="0012730F" w:rsidRPr="0012730F" w:rsidRDefault="0012730F" w:rsidP="0012730F">
      <w:pPr>
        <w:pStyle w:val="ac"/>
        <w:spacing w:line="276" w:lineRule="auto"/>
        <w:ind w:left="0" w:firstLine="425"/>
      </w:pPr>
      <w:r w:rsidRPr="0012730F">
        <w:t>В процеса на очистване на отпадъчните води голяма част от замърсителите</w:t>
      </w:r>
      <w:r w:rsidRPr="0012730F">
        <w:rPr>
          <w:spacing w:val="1"/>
        </w:rPr>
        <w:t xml:space="preserve"> </w:t>
      </w:r>
      <w:r w:rsidRPr="0012730F">
        <w:t>преминават</w:t>
      </w:r>
      <w:r w:rsidRPr="0012730F">
        <w:rPr>
          <w:spacing w:val="1"/>
        </w:rPr>
        <w:t xml:space="preserve"> </w:t>
      </w:r>
      <w:r w:rsidRPr="0012730F">
        <w:t>в</w:t>
      </w:r>
      <w:r w:rsidRPr="0012730F">
        <w:rPr>
          <w:spacing w:val="1"/>
        </w:rPr>
        <w:t xml:space="preserve"> </w:t>
      </w:r>
      <w:r w:rsidRPr="0012730F">
        <w:t>първичните</w:t>
      </w:r>
      <w:r w:rsidRPr="0012730F">
        <w:rPr>
          <w:spacing w:val="1"/>
        </w:rPr>
        <w:t xml:space="preserve"> </w:t>
      </w:r>
      <w:r w:rsidRPr="0012730F">
        <w:t>утайки,</w:t>
      </w:r>
      <w:r w:rsidRPr="0012730F">
        <w:rPr>
          <w:spacing w:val="1"/>
        </w:rPr>
        <w:t xml:space="preserve"> </w:t>
      </w:r>
      <w:r w:rsidRPr="0012730F">
        <w:t>което</w:t>
      </w:r>
      <w:r w:rsidRPr="0012730F">
        <w:rPr>
          <w:spacing w:val="1"/>
        </w:rPr>
        <w:t xml:space="preserve"> </w:t>
      </w:r>
      <w:r w:rsidRPr="0012730F">
        <w:t>налага</w:t>
      </w:r>
      <w:r w:rsidRPr="0012730F">
        <w:rPr>
          <w:spacing w:val="1"/>
        </w:rPr>
        <w:t xml:space="preserve"> </w:t>
      </w:r>
      <w:r w:rsidRPr="0012730F">
        <w:t>тяхното</w:t>
      </w:r>
      <w:r w:rsidRPr="0012730F">
        <w:rPr>
          <w:spacing w:val="1"/>
        </w:rPr>
        <w:t xml:space="preserve"> </w:t>
      </w:r>
      <w:r w:rsidRPr="0012730F">
        <w:t>по-нататъшно</w:t>
      </w:r>
      <w:r w:rsidRPr="0012730F">
        <w:rPr>
          <w:spacing w:val="1"/>
        </w:rPr>
        <w:t xml:space="preserve"> </w:t>
      </w:r>
      <w:r w:rsidRPr="0012730F">
        <w:t>третиране</w:t>
      </w:r>
      <w:r w:rsidRPr="0012730F">
        <w:rPr>
          <w:spacing w:val="1"/>
        </w:rPr>
        <w:t xml:space="preserve"> </w:t>
      </w:r>
      <w:r w:rsidRPr="0012730F">
        <w:t>и</w:t>
      </w:r>
      <w:r w:rsidRPr="0012730F">
        <w:rPr>
          <w:spacing w:val="1"/>
        </w:rPr>
        <w:t xml:space="preserve"> </w:t>
      </w:r>
      <w:r w:rsidRPr="0012730F">
        <w:t>обезвреждане.</w:t>
      </w:r>
    </w:p>
    <w:p w:rsidR="0012730F" w:rsidRPr="0012730F" w:rsidRDefault="0012730F" w:rsidP="0012730F">
      <w:pPr>
        <w:pStyle w:val="ac"/>
        <w:spacing w:line="276" w:lineRule="auto"/>
        <w:ind w:left="0" w:firstLine="425"/>
      </w:pPr>
      <w:r w:rsidRPr="0012730F">
        <w:t>Съществуват</w:t>
      </w:r>
      <w:r w:rsidRPr="0012730F">
        <w:rPr>
          <w:spacing w:val="32"/>
        </w:rPr>
        <w:t xml:space="preserve"> </w:t>
      </w:r>
      <w:r w:rsidRPr="0012730F">
        <w:t>следните</w:t>
      </w:r>
      <w:r w:rsidRPr="0012730F">
        <w:rPr>
          <w:spacing w:val="33"/>
        </w:rPr>
        <w:t xml:space="preserve"> </w:t>
      </w:r>
      <w:r w:rsidRPr="0012730F">
        <w:t>утвърдени</w:t>
      </w:r>
      <w:r w:rsidRPr="0012730F">
        <w:rPr>
          <w:spacing w:val="33"/>
        </w:rPr>
        <w:t xml:space="preserve"> </w:t>
      </w:r>
      <w:r w:rsidRPr="0012730F">
        <w:t>методи</w:t>
      </w:r>
      <w:r w:rsidRPr="0012730F">
        <w:rPr>
          <w:spacing w:val="34"/>
        </w:rPr>
        <w:t xml:space="preserve"> </w:t>
      </w:r>
      <w:r w:rsidRPr="0012730F">
        <w:t>за</w:t>
      </w:r>
      <w:r w:rsidRPr="0012730F">
        <w:rPr>
          <w:spacing w:val="28"/>
        </w:rPr>
        <w:t xml:space="preserve"> </w:t>
      </w:r>
      <w:r w:rsidRPr="0012730F">
        <w:t>обезвреждане</w:t>
      </w:r>
      <w:r w:rsidRPr="0012730F">
        <w:rPr>
          <w:spacing w:val="32"/>
        </w:rPr>
        <w:t xml:space="preserve"> </w:t>
      </w:r>
      <w:r w:rsidRPr="0012730F">
        <w:t>и</w:t>
      </w:r>
      <w:r w:rsidRPr="0012730F">
        <w:rPr>
          <w:spacing w:val="33"/>
        </w:rPr>
        <w:t xml:space="preserve"> </w:t>
      </w:r>
      <w:r w:rsidRPr="0012730F">
        <w:t>оползотворяване</w:t>
      </w:r>
      <w:r w:rsidRPr="0012730F">
        <w:rPr>
          <w:spacing w:val="-58"/>
        </w:rPr>
        <w:t xml:space="preserve"> </w:t>
      </w:r>
      <w:r w:rsidRPr="0012730F">
        <w:t>на утайките</w:t>
      </w:r>
      <w:r w:rsidRPr="0012730F">
        <w:rPr>
          <w:spacing w:val="-1"/>
        </w:rPr>
        <w:t xml:space="preserve"> </w:t>
      </w:r>
      <w:r w:rsidRPr="0012730F">
        <w:t>от ПСОВ:</w:t>
      </w:r>
    </w:p>
    <w:p w:rsidR="0012730F" w:rsidRPr="0012730F" w:rsidRDefault="0012730F" w:rsidP="0061364A">
      <w:pPr>
        <w:pStyle w:val="aa"/>
        <w:widowControl w:val="0"/>
        <w:numPr>
          <w:ilvl w:val="1"/>
          <w:numId w:val="88"/>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2730F">
        <w:rPr>
          <w:rFonts w:ascii="Times New Roman" w:hAnsi="Times New Roman" w:cs="Times New Roman"/>
          <w:sz w:val="24"/>
          <w:szCs w:val="24"/>
        </w:rPr>
        <w:t>Стабилизиране на утайките - утайките се стабилизират преди последващо</w:t>
      </w:r>
      <w:r w:rsidRPr="0012730F">
        <w:rPr>
          <w:rFonts w:ascii="Times New Roman" w:hAnsi="Times New Roman" w:cs="Times New Roman"/>
          <w:spacing w:val="-57"/>
          <w:sz w:val="24"/>
          <w:szCs w:val="24"/>
        </w:rPr>
        <w:t xml:space="preserve"> </w:t>
      </w:r>
      <w:r w:rsidRPr="0012730F">
        <w:rPr>
          <w:rFonts w:ascii="Times New Roman" w:hAnsi="Times New Roman" w:cs="Times New Roman"/>
          <w:sz w:val="24"/>
          <w:szCs w:val="24"/>
        </w:rPr>
        <w:t>третиране. Суровите утайки от уплътнителя могат да останат нетретирани само ако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впоследствие бъдат обработени в инсинератор за сурови утайки. Стабилизиране на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lastRenderedPageBreak/>
        <w:t>утайките се извършва или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в анаеробни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(напр. метан- танкове), или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при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аеробни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условия</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(напр. вентилационни</w:t>
      </w:r>
      <w:r w:rsidRPr="0012730F">
        <w:rPr>
          <w:rFonts w:ascii="Times New Roman" w:hAnsi="Times New Roman" w:cs="Times New Roman"/>
          <w:spacing w:val="3"/>
          <w:sz w:val="24"/>
          <w:szCs w:val="24"/>
        </w:rPr>
        <w:t xml:space="preserve"> </w:t>
      </w:r>
      <w:r w:rsidRPr="0012730F">
        <w:rPr>
          <w:rFonts w:ascii="Times New Roman" w:hAnsi="Times New Roman" w:cs="Times New Roman"/>
          <w:sz w:val="24"/>
          <w:szCs w:val="24"/>
        </w:rPr>
        <w:t>съоръжения);</w:t>
      </w:r>
    </w:p>
    <w:p w:rsidR="0012730F" w:rsidRPr="0012730F" w:rsidRDefault="0012730F" w:rsidP="0061364A">
      <w:pPr>
        <w:pStyle w:val="aa"/>
        <w:widowControl w:val="0"/>
        <w:numPr>
          <w:ilvl w:val="1"/>
          <w:numId w:val="88"/>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2730F">
        <w:rPr>
          <w:rFonts w:ascii="Times New Roman" w:hAnsi="Times New Roman" w:cs="Times New Roman"/>
          <w:sz w:val="24"/>
          <w:szCs w:val="24"/>
        </w:rPr>
        <w:t>Обезводняване – извършва се с цел да се намали значително водното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съдържание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в</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утайките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от</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ПСОВ,</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особено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цел</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намаляване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транспортните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разходи.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Това</w:t>
      </w:r>
      <w:r w:rsidRPr="0012730F">
        <w:rPr>
          <w:rFonts w:ascii="Times New Roman" w:hAnsi="Times New Roman" w:cs="Times New Roman"/>
          <w:spacing w:val="-2"/>
          <w:sz w:val="24"/>
          <w:szCs w:val="24"/>
        </w:rPr>
        <w:t xml:space="preserve"> </w:t>
      </w:r>
      <w:r w:rsidRPr="0012730F">
        <w:rPr>
          <w:rFonts w:ascii="Times New Roman" w:hAnsi="Times New Roman" w:cs="Times New Roman"/>
          <w:sz w:val="24"/>
          <w:szCs w:val="24"/>
        </w:rPr>
        <w:t>става</w:t>
      </w:r>
      <w:r w:rsidRPr="0012730F">
        <w:rPr>
          <w:rFonts w:ascii="Times New Roman" w:hAnsi="Times New Roman" w:cs="Times New Roman"/>
          <w:spacing w:val="-3"/>
          <w:sz w:val="24"/>
          <w:szCs w:val="24"/>
        </w:rPr>
        <w:t xml:space="preserve"> </w:t>
      </w:r>
      <w:r w:rsidRPr="0012730F">
        <w:rPr>
          <w:rFonts w:ascii="Times New Roman" w:hAnsi="Times New Roman" w:cs="Times New Roman"/>
          <w:sz w:val="24"/>
          <w:szCs w:val="24"/>
        </w:rPr>
        <w:t>чрез</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използването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 утаителни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центрофуги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w:t>
      </w:r>
      <w:r w:rsidRPr="0012730F">
        <w:rPr>
          <w:rFonts w:ascii="Times New Roman" w:hAnsi="Times New Roman" w:cs="Times New Roman"/>
          <w:sz w:val="24"/>
          <w:szCs w:val="24"/>
          <w:lang w:val="en-US"/>
        </w:rPr>
        <w:t xml:space="preserve"> </w:t>
      </w:r>
      <w:r w:rsidRPr="0012730F">
        <w:rPr>
          <w:rFonts w:ascii="Times New Roman" w:hAnsi="Times New Roman" w:cs="Times New Roman"/>
          <w:sz w:val="24"/>
          <w:szCs w:val="24"/>
        </w:rPr>
        <w:t>преси;</w:t>
      </w:r>
    </w:p>
    <w:p w:rsidR="0012730F" w:rsidRPr="0012730F" w:rsidRDefault="0012730F" w:rsidP="0061364A">
      <w:pPr>
        <w:pStyle w:val="aa"/>
        <w:widowControl w:val="0"/>
        <w:numPr>
          <w:ilvl w:val="1"/>
          <w:numId w:val="88"/>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2730F">
        <w:rPr>
          <w:rFonts w:ascii="Times New Roman" w:hAnsi="Times New Roman" w:cs="Times New Roman"/>
          <w:sz w:val="24"/>
          <w:szCs w:val="24"/>
        </w:rPr>
        <w:t>Сушене – постига се допълнително намаляване на количествата утайки,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подлежащи на третиране, както и допълнително стабилизиране и хигиенизиране на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утайките</w:t>
      </w:r>
      <w:r w:rsidRPr="0012730F">
        <w:rPr>
          <w:rFonts w:ascii="Times New Roman" w:hAnsi="Times New Roman" w:cs="Times New Roman"/>
          <w:spacing w:val="-2"/>
          <w:sz w:val="24"/>
          <w:szCs w:val="24"/>
        </w:rPr>
        <w:t xml:space="preserve"> </w:t>
      </w:r>
      <w:r w:rsidRPr="0012730F">
        <w:rPr>
          <w:rFonts w:ascii="Times New Roman" w:hAnsi="Times New Roman" w:cs="Times New Roman"/>
          <w:sz w:val="24"/>
          <w:szCs w:val="24"/>
        </w:rPr>
        <w:t>от ПСОВ;</w:t>
      </w:r>
    </w:p>
    <w:p w:rsidR="0012730F" w:rsidRPr="0012730F" w:rsidRDefault="0012730F" w:rsidP="0061364A">
      <w:pPr>
        <w:pStyle w:val="aa"/>
        <w:widowControl w:val="0"/>
        <w:numPr>
          <w:ilvl w:val="1"/>
          <w:numId w:val="88"/>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2730F">
        <w:rPr>
          <w:rFonts w:ascii="Times New Roman" w:hAnsi="Times New Roman" w:cs="Times New Roman"/>
          <w:sz w:val="24"/>
          <w:szCs w:val="24"/>
        </w:rPr>
        <w:t>Преобразуване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това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един</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по-широк</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кръг</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от</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процеси,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при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които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утайките от отпадъчни води се трансформират с цел оползотворяване на съставките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им и неутрализиране на съдържащите се в тях потенциално опасни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компоненти.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Много често преобразуването на утайките включва обезводняване и/или сушене като</w:t>
      </w:r>
      <w:r w:rsidRPr="0012730F">
        <w:rPr>
          <w:rFonts w:ascii="Times New Roman" w:hAnsi="Times New Roman" w:cs="Times New Roman"/>
          <w:spacing w:val="-57"/>
          <w:sz w:val="24"/>
          <w:szCs w:val="24"/>
        </w:rPr>
        <w:t xml:space="preserve"> </w:t>
      </w:r>
      <w:r w:rsidRPr="0012730F">
        <w:rPr>
          <w:rFonts w:ascii="Times New Roman" w:hAnsi="Times New Roman" w:cs="Times New Roman"/>
          <w:sz w:val="24"/>
          <w:szCs w:val="24"/>
        </w:rPr>
        <w:t>предварителна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стъпка.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преобразуването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неутрализират</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съдържащите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в</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утайките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потенциално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опасни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компоненти,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както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трансформират</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цел</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оползотворяване на полезните в тях съставки. Преобразуването може да включва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например компостиране и разграждане на утайките с цел оползотворяването им в</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земеделието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 за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рекултивация</w:t>
      </w:r>
      <w:r w:rsidRPr="0012730F">
        <w:rPr>
          <w:rFonts w:ascii="Times New Roman" w:hAnsi="Times New Roman" w:cs="Times New Roman"/>
          <w:spacing w:val="-3"/>
          <w:sz w:val="24"/>
          <w:szCs w:val="24"/>
        </w:rPr>
        <w:t xml:space="preserve"> </w:t>
      </w:r>
      <w:r w:rsidRPr="0012730F">
        <w:rPr>
          <w:rFonts w:ascii="Times New Roman" w:hAnsi="Times New Roman" w:cs="Times New Roman"/>
          <w:sz w:val="24"/>
          <w:szCs w:val="24"/>
        </w:rPr>
        <w:t>на</w:t>
      </w:r>
      <w:r w:rsidRPr="0012730F">
        <w:rPr>
          <w:rFonts w:ascii="Times New Roman" w:hAnsi="Times New Roman" w:cs="Times New Roman"/>
          <w:spacing w:val="-2"/>
          <w:sz w:val="24"/>
          <w:szCs w:val="24"/>
        </w:rPr>
        <w:t xml:space="preserve"> </w:t>
      </w:r>
      <w:r w:rsidRPr="0012730F">
        <w:rPr>
          <w:rFonts w:ascii="Times New Roman" w:hAnsi="Times New Roman" w:cs="Times New Roman"/>
          <w:sz w:val="24"/>
          <w:szCs w:val="24"/>
        </w:rPr>
        <w:t>нарушени</w:t>
      </w:r>
      <w:r w:rsidRPr="0012730F">
        <w:rPr>
          <w:rFonts w:ascii="Times New Roman" w:hAnsi="Times New Roman" w:cs="Times New Roman"/>
          <w:spacing w:val="5"/>
          <w:sz w:val="24"/>
          <w:szCs w:val="24"/>
        </w:rPr>
        <w:t xml:space="preserve"> </w:t>
      </w:r>
      <w:r w:rsidRPr="0012730F">
        <w:rPr>
          <w:rFonts w:ascii="Times New Roman" w:hAnsi="Times New Roman" w:cs="Times New Roman"/>
          <w:sz w:val="24"/>
          <w:szCs w:val="24"/>
        </w:rPr>
        <w:t>терени;</w:t>
      </w:r>
    </w:p>
    <w:p w:rsidR="0012730F" w:rsidRPr="0012730F" w:rsidRDefault="0012730F" w:rsidP="0061364A">
      <w:pPr>
        <w:pStyle w:val="aa"/>
        <w:widowControl w:val="0"/>
        <w:numPr>
          <w:ilvl w:val="1"/>
          <w:numId w:val="89"/>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12730F">
        <w:rPr>
          <w:rFonts w:ascii="Times New Roman" w:hAnsi="Times New Roman" w:cs="Times New Roman"/>
          <w:sz w:val="24"/>
          <w:szCs w:val="24"/>
        </w:rPr>
        <w:t>Термично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оползотворяване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позволява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в</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най-голяма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степен</w:t>
      </w:r>
      <w:r w:rsidRPr="0012730F">
        <w:rPr>
          <w:rFonts w:ascii="Times New Roman" w:hAnsi="Times New Roman" w:cs="Times New Roman"/>
          <w:spacing w:val="-57"/>
          <w:sz w:val="24"/>
          <w:szCs w:val="24"/>
        </w:rPr>
        <w:t xml:space="preserve"> </w:t>
      </w:r>
      <w:r w:rsidRPr="0012730F">
        <w:rPr>
          <w:rFonts w:ascii="Times New Roman" w:hAnsi="Times New Roman" w:cs="Times New Roman"/>
          <w:sz w:val="24"/>
          <w:szCs w:val="24"/>
        </w:rPr>
        <w:t>неутрализирането на опасните съставки в утайките. Като метод обаче той е свързан с</w:t>
      </w:r>
      <w:r w:rsidRPr="0012730F">
        <w:rPr>
          <w:rFonts w:ascii="Times New Roman" w:hAnsi="Times New Roman" w:cs="Times New Roman"/>
          <w:spacing w:val="-57"/>
          <w:sz w:val="24"/>
          <w:szCs w:val="24"/>
        </w:rPr>
        <w:t xml:space="preserve"> </w:t>
      </w:r>
      <w:r w:rsidRPr="0012730F">
        <w:rPr>
          <w:rFonts w:ascii="Times New Roman" w:hAnsi="Times New Roman" w:cs="Times New Roman"/>
          <w:sz w:val="24"/>
          <w:szCs w:val="24"/>
        </w:rPr>
        <w:t>най-високи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разходи.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Съществуват</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множество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способи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като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например</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съвместно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изгаряне,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газификация</w:t>
      </w:r>
      <w:r w:rsidRPr="0012730F">
        <w:rPr>
          <w:rFonts w:ascii="Times New Roman" w:hAnsi="Times New Roman" w:cs="Times New Roman"/>
          <w:spacing w:val="-3"/>
          <w:sz w:val="24"/>
          <w:szCs w:val="24"/>
        </w:rPr>
        <w:t xml:space="preserve"> </w:t>
      </w:r>
      <w:r w:rsidRPr="0012730F">
        <w:rPr>
          <w:rFonts w:ascii="Times New Roman" w:hAnsi="Times New Roman" w:cs="Times New Roman"/>
          <w:sz w:val="24"/>
          <w:szCs w:val="24"/>
        </w:rPr>
        <w:t>и т.н;</w:t>
      </w:r>
    </w:p>
    <w:p w:rsidR="0012730F" w:rsidRPr="0012730F" w:rsidRDefault="0012730F" w:rsidP="0061364A">
      <w:pPr>
        <w:pStyle w:val="aa"/>
        <w:widowControl w:val="0"/>
        <w:numPr>
          <w:ilvl w:val="1"/>
          <w:numId w:val="89"/>
        </w:numPr>
        <w:tabs>
          <w:tab w:val="left" w:pos="709"/>
          <w:tab w:val="left" w:pos="1730"/>
        </w:tabs>
        <w:autoSpaceDE w:val="0"/>
        <w:autoSpaceDN w:val="0"/>
        <w:spacing w:after="0"/>
        <w:ind w:left="0" w:firstLine="426"/>
        <w:contextualSpacing w:val="0"/>
        <w:jc w:val="both"/>
        <w:rPr>
          <w:rFonts w:ascii="Times New Roman" w:hAnsi="Times New Roman" w:cs="Times New Roman"/>
          <w:sz w:val="24"/>
          <w:szCs w:val="24"/>
        </w:rPr>
      </w:pPr>
      <w:r w:rsidRPr="0012730F">
        <w:rPr>
          <w:rFonts w:ascii="Times New Roman" w:hAnsi="Times New Roman" w:cs="Times New Roman"/>
          <w:sz w:val="24"/>
          <w:szCs w:val="24"/>
        </w:rPr>
        <w:t>Биологично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оползотворяване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може да</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се осъществи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след</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съвместно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анаеробно</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разграждане</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или</w:t>
      </w:r>
      <w:r w:rsidRPr="0012730F">
        <w:rPr>
          <w:rFonts w:ascii="Times New Roman" w:hAnsi="Times New Roman" w:cs="Times New Roman"/>
          <w:spacing w:val="1"/>
          <w:sz w:val="24"/>
          <w:szCs w:val="24"/>
        </w:rPr>
        <w:t xml:space="preserve"> </w:t>
      </w:r>
      <w:r w:rsidRPr="0012730F">
        <w:rPr>
          <w:rFonts w:ascii="Times New Roman" w:hAnsi="Times New Roman" w:cs="Times New Roman"/>
          <w:sz w:val="24"/>
          <w:szCs w:val="24"/>
        </w:rPr>
        <w:t>чрез компостиране.</w:t>
      </w:r>
    </w:p>
    <w:p w:rsidR="0012730F" w:rsidRPr="0012730F" w:rsidRDefault="0012730F" w:rsidP="0012730F">
      <w:pPr>
        <w:pStyle w:val="ac"/>
        <w:spacing w:line="276" w:lineRule="auto"/>
        <w:ind w:left="0" w:firstLine="425"/>
      </w:pPr>
      <w:r w:rsidRPr="0012730F">
        <w:t>На европейско ниво все повече се предпочита оползотворяване на утайките</w:t>
      </w:r>
      <w:r w:rsidRPr="0012730F">
        <w:rPr>
          <w:spacing w:val="1"/>
        </w:rPr>
        <w:t xml:space="preserve"> </w:t>
      </w:r>
      <w:r w:rsidRPr="0012730F">
        <w:t>чрез методите на изгаряне с оползотворяване на енергията и извличане на фосфора,</w:t>
      </w:r>
      <w:r w:rsidRPr="0012730F">
        <w:rPr>
          <w:spacing w:val="1"/>
        </w:rPr>
        <w:t xml:space="preserve"> </w:t>
      </w:r>
      <w:r w:rsidRPr="0012730F">
        <w:t>въпреки че широко се прилагат методите за оползотворяване в земеделието и за</w:t>
      </w:r>
      <w:r w:rsidRPr="0012730F">
        <w:rPr>
          <w:spacing w:val="1"/>
        </w:rPr>
        <w:t xml:space="preserve"> </w:t>
      </w:r>
      <w:r w:rsidRPr="0012730F">
        <w:t>възстановяване на нарушени терени, а в новите страни членки, в т.ч. и България,</w:t>
      </w:r>
      <w:r w:rsidRPr="0012730F">
        <w:rPr>
          <w:spacing w:val="1"/>
        </w:rPr>
        <w:t xml:space="preserve"> </w:t>
      </w:r>
      <w:r w:rsidRPr="0012730F">
        <w:t>депонирането</w:t>
      </w:r>
      <w:r w:rsidRPr="0012730F">
        <w:rPr>
          <w:spacing w:val="-1"/>
        </w:rPr>
        <w:t xml:space="preserve"> </w:t>
      </w:r>
      <w:r w:rsidRPr="0012730F">
        <w:t>е</w:t>
      </w:r>
      <w:r w:rsidRPr="0012730F">
        <w:rPr>
          <w:spacing w:val="-1"/>
        </w:rPr>
        <w:t xml:space="preserve"> </w:t>
      </w:r>
      <w:r w:rsidRPr="0012730F">
        <w:t>най-често срещан метод.</w:t>
      </w:r>
    </w:p>
    <w:p w:rsidR="0012730F" w:rsidRPr="0012730F" w:rsidRDefault="0012730F" w:rsidP="0012730F">
      <w:pPr>
        <w:spacing w:after="0"/>
        <w:ind w:firstLine="425"/>
        <w:jc w:val="both"/>
        <w:rPr>
          <w:rFonts w:ascii="Times New Roman" w:hAnsi="Times New Roman" w:cs="Times New Roman"/>
          <w:sz w:val="24"/>
          <w:szCs w:val="24"/>
        </w:rPr>
      </w:pPr>
    </w:p>
    <w:p w:rsidR="00D155C0" w:rsidRPr="00D155C0" w:rsidRDefault="00D155C0" w:rsidP="00D155C0">
      <w:pPr>
        <w:pStyle w:val="4"/>
        <w:spacing w:before="0"/>
        <w:ind w:firstLine="425"/>
        <w:jc w:val="both"/>
        <w:rPr>
          <w:rFonts w:ascii="Times New Roman" w:hAnsi="Times New Roman" w:cs="Times New Roman"/>
          <w:color w:val="006600"/>
          <w:sz w:val="24"/>
          <w:szCs w:val="24"/>
        </w:rPr>
      </w:pPr>
      <w:r w:rsidRPr="00D155C0">
        <w:rPr>
          <w:rFonts w:ascii="Times New Roman" w:hAnsi="Times New Roman" w:cs="Times New Roman"/>
          <w:color w:val="006600"/>
          <w:sz w:val="24"/>
          <w:szCs w:val="24"/>
        </w:rPr>
        <w:t>Основни</w:t>
      </w:r>
      <w:r w:rsidRPr="00D155C0">
        <w:rPr>
          <w:rFonts w:ascii="Times New Roman" w:hAnsi="Times New Roman" w:cs="Times New Roman"/>
          <w:color w:val="006600"/>
          <w:spacing w:val="-2"/>
          <w:sz w:val="24"/>
          <w:szCs w:val="24"/>
        </w:rPr>
        <w:t xml:space="preserve"> </w:t>
      </w:r>
      <w:r w:rsidRPr="00D155C0">
        <w:rPr>
          <w:rFonts w:ascii="Times New Roman" w:hAnsi="Times New Roman" w:cs="Times New Roman"/>
          <w:color w:val="006600"/>
          <w:sz w:val="24"/>
          <w:szCs w:val="24"/>
        </w:rPr>
        <w:t>изводи</w:t>
      </w:r>
      <w:r w:rsidRPr="00D155C0">
        <w:rPr>
          <w:rFonts w:ascii="Times New Roman" w:hAnsi="Times New Roman" w:cs="Times New Roman"/>
          <w:color w:val="006600"/>
          <w:spacing w:val="-4"/>
          <w:sz w:val="24"/>
          <w:szCs w:val="24"/>
        </w:rPr>
        <w:t xml:space="preserve"> </w:t>
      </w:r>
      <w:r w:rsidRPr="00D155C0">
        <w:rPr>
          <w:rFonts w:ascii="Times New Roman" w:hAnsi="Times New Roman" w:cs="Times New Roman"/>
          <w:color w:val="006600"/>
          <w:sz w:val="24"/>
          <w:szCs w:val="24"/>
        </w:rPr>
        <w:t>и</w:t>
      </w:r>
      <w:r w:rsidRPr="00D155C0">
        <w:rPr>
          <w:rFonts w:ascii="Times New Roman" w:hAnsi="Times New Roman" w:cs="Times New Roman"/>
          <w:color w:val="006600"/>
          <w:spacing w:val="-2"/>
          <w:sz w:val="24"/>
          <w:szCs w:val="24"/>
        </w:rPr>
        <w:t xml:space="preserve"> </w:t>
      </w:r>
      <w:r w:rsidRPr="00D155C0">
        <w:rPr>
          <w:rFonts w:ascii="Times New Roman" w:hAnsi="Times New Roman" w:cs="Times New Roman"/>
          <w:color w:val="006600"/>
          <w:sz w:val="24"/>
          <w:szCs w:val="24"/>
        </w:rPr>
        <w:t>препоръки</w:t>
      </w:r>
    </w:p>
    <w:p w:rsidR="00D155C0" w:rsidRPr="00D155C0" w:rsidRDefault="00D155C0" w:rsidP="0061364A">
      <w:pPr>
        <w:pStyle w:val="aa"/>
        <w:widowControl w:val="0"/>
        <w:numPr>
          <w:ilvl w:val="0"/>
          <w:numId w:val="90"/>
        </w:numPr>
        <w:tabs>
          <w:tab w:val="left" w:pos="709"/>
        </w:tabs>
        <w:autoSpaceDE w:val="0"/>
        <w:autoSpaceDN w:val="0"/>
        <w:spacing w:after="0"/>
        <w:ind w:left="0" w:firstLine="426"/>
        <w:jc w:val="both"/>
        <w:rPr>
          <w:rFonts w:ascii="Times New Roman" w:hAnsi="Times New Roman" w:cs="Times New Roman"/>
          <w:sz w:val="24"/>
          <w:szCs w:val="24"/>
        </w:rPr>
      </w:pPr>
      <w:r w:rsidRPr="00D155C0">
        <w:rPr>
          <w:rFonts w:ascii="Times New Roman" w:hAnsi="Times New Roman" w:cs="Times New Roman"/>
          <w:sz w:val="24"/>
          <w:szCs w:val="24"/>
        </w:rPr>
        <w:t>Годишните количества генерирани битови отпадъци на територията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община Гълъбово от 2016 г. до 2020 г. в първите две години намаляват, а в последните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години се увеличават с леки темпове. Годишната норма на натрупване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човек от населението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също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следва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тази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тенденция.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Населението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общината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намалява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периода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2016-2020 г.</w:t>
      </w:r>
    </w:p>
    <w:p w:rsidR="00D155C0" w:rsidRPr="00D155C0" w:rsidRDefault="00D155C0" w:rsidP="0061364A">
      <w:pPr>
        <w:pStyle w:val="aa"/>
        <w:widowControl w:val="0"/>
        <w:numPr>
          <w:ilvl w:val="0"/>
          <w:numId w:val="90"/>
        </w:numPr>
        <w:tabs>
          <w:tab w:val="left" w:pos="709"/>
        </w:tabs>
        <w:autoSpaceDE w:val="0"/>
        <w:autoSpaceDN w:val="0"/>
        <w:spacing w:after="0"/>
        <w:ind w:left="0" w:firstLine="426"/>
        <w:jc w:val="both"/>
        <w:rPr>
          <w:rFonts w:ascii="Times New Roman" w:hAnsi="Times New Roman" w:cs="Times New Roman"/>
          <w:sz w:val="24"/>
          <w:szCs w:val="24"/>
        </w:rPr>
      </w:pPr>
      <w:r w:rsidRPr="00D155C0">
        <w:rPr>
          <w:rFonts w:ascii="Times New Roman" w:hAnsi="Times New Roman" w:cs="Times New Roman"/>
          <w:sz w:val="24"/>
          <w:szCs w:val="24"/>
        </w:rPr>
        <w:t>За периода 2016 г.-2020 г. нормата на натрупване за община Гълъбово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остава</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с</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по-благоприятна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стойност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 средната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страната.</w:t>
      </w:r>
    </w:p>
    <w:p w:rsidR="00D155C0" w:rsidRPr="00D155C0" w:rsidRDefault="00D155C0" w:rsidP="0061364A">
      <w:pPr>
        <w:pStyle w:val="aa"/>
        <w:widowControl w:val="0"/>
        <w:numPr>
          <w:ilvl w:val="0"/>
          <w:numId w:val="90"/>
        </w:numPr>
        <w:tabs>
          <w:tab w:val="left" w:pos="709"/>
        </w:tabs>
        <w:autoSpaceDE w:val="0"/>
        <w:autoSpaceDN w:val="0"/>
        <w:spacing w:after="0"/>
        <w:ind w:left="0" w:firstLine="426"/>
        <w:jc w:val="both"/>
        <w:rPr>
          <w:rFonts w:ascii="Times New Roman" w:hAnsi="Times New Roman" w:cs="Times New Roman"/>
          <w:sz w:val="24"/>
          <w:szCs w:val="24"/>
        </w:rPr>
      </w:pPr>
      <w:r w:rsidRPr="00D155C0">
        <w:rPr>
          <w:rFonts w:ascii="Times New Roman" w:hAnsi="Times New Roman" w:cs="Times New Roman"/>
          <w:sz w:val="24"/>
          <w:szCs w:val="24"/>
        </w:rPr>
        <w:t>Общината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следва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планира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изпълни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мерки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намаляване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депонираните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увеличаване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количествата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рециклирани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оползотворени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изпълни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европейските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национални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цели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предстоящия период до 2028 г. в съответствие със ЗУО и Наредбата за разделно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събиране</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биоотпадъците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третиране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биоразградимите</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отпадъци.</w:t>
      </w:r>
    </w:p>
    <w:p w:rsidR="00D155C0" w:rsidRPr="00D155C0" w:rsidRDefault="00D155C0" w:rsidP="0061364A">
      <w:pPr>
        <w:pStyle w:val="aa"/>
        <w:widowControl w:val="0"/>
        <w:numPr>
          <w:ilvl w:val="0"/>
          <w:numId w:val="90"/>
        </w:numPr>
        <w:tabs>
          <w:tab w:val="left" w:pos="709"/>
        </w:tabs>
        <w:autoSpaceDE w:val="0"/>
        <w:autoSpaceDN w:val="0"/>
        <w:spacing w:after="0"/>
        <w:ind w:left="0" w:firstLine="426"/>
        <w:jc w:val="both"/>
        <w:rPr>
          <w:rFonts w:ascii="Times New Roman" w:hAnsi="Times New Roman" w:cs="Times New Roman"/>
          <w:sz w:val="24"/>
          <w:szCs w:val="24"/>
        </w:rPr>
      </w:pPr>
      <w:r w:rsidRPr="00D155C0">
        <w:rPr>
          <w:rFonts w:ascii="Times New Roman" w:hAnsi="Times New Roman" w:cs="Times New Roman"/>
          <w:sz w:val="24"/>
          <w:szCs w:val="24"/>
        </w:rPr>
        <w:t>Препоръчително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Гълъбово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предприеме</w:t>
      </w:r>
      <w:r w:rsidRPr="00D155C0">
        <w:rPr>
          <w:rFonts w:ascii="Times New Roman" w:hAnsi="Times New Roman" w:cs="Times New Roman"/>
          <w:spacing w:val="61"/>
          <w:sz w:val="24"/>
          <w:szCs w:val="24"/>
        </w:rPr>
        <w:t xml:space="preserve"> </w:t>
      </w:r>
      <w:r w:rsidRPr="00D155C0">
        <w:rPr>
          <w:rFonts w:ascii="Times New Roman" w:hAnsi="Times New Roman" w:cs="Times New Roman"/>
          <w:sz w:val="24"/>
          <w:szCs w:val="24"/>
        </w:rPr>
        <w:t>допълнителни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 xml:space="preserve">действия за </w:t>
      </w:r>
      <w:r w:rsidRPr="00D155C0">
        <w:rPr>
          <w:rFonts w:ascii="Times New Roman" w:hAnsi="Times New Roman" w:cs="Times New Roman"/>
          <w:sz w:val="24"/>
          <w:szCs w:val="24"/>
        </w:rPr>
        <w:lastRenderedPageBreak/>
        <w:t>разделно събиране от домакинствата на строителните отпадъци от малки</w:t>
      </w:r>
      <w:r w:rsidRPr="00D155C0">
        <w:rPr>
          <w:rFonts w:ascii="Times New Roman" w:hAnsi="Times New Roman" w:cs="Times New Roman"/>
          <w:spacing w:val="-57"/>
          <w:sz w:val="24"/>
          <w:szCs w:val="24"/>
        </w:rPr>
        <w:t xml:space="preserve"> </w:t>
      </w:r>
      <w:r w:rsidRPr="00D155C0">
        <w:rPr>
          <w:rFonts w:ascii="Times New Roman" w:hAnsi="Times New Roman" w:cs="Times New Roman"/>
          <w:sz w:val="24"/>
          <w:szCs w:val="24"/>
        </w:rPr>
        <w:t>ремонтни дейности, в резултат на което да се постигне намаляване на количествата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 депонираните смесени битови отпадъци и подобряване на техния състав от гледна</w:t>
      </w:r>
      <w:r w:rsidRPr="00D155C0">
        <w:rPr>
          <w:rFonts w:ascii="Times New Roman" w:hAnsi="Times New Roman" w:cs="Times New Roman"/>
          <w:spacing w:val="-57"/>
          <w:sz w:val="24"/>
          <w:szCs w:val="24"/>
        </w:rPr>
        <w:t xml:space="preserve"> </w:t>
      </w:r>
      <w:r w:rsidR="006B763D">
        <w:rPr>
          <w:rFonts w:ascii="Times New Roman" w:hAnsi="Times New Roman" w:cs="Times New Roman"/>
          <w:spacing w:val="-57"/>
          <w:sz w:val="24"/>
          <w:szCs w:val="24"/>
        </w:rPr>
        <w:t xml:space="preserve">                           </w:t>
      </w:r>
      <w:r w:rsidRPr="00D155C0">
        <w:rPr>
          <w:rFonts w:ascii="Times New Roman" w:hAnsi="Times New Roman" w:cs="Times New Roman"/>
          <w:sz w:val="24"/>
          <w:szCs w:val="24"/>
        </w:rPr>
        <w:t>точка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извличане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рециклируеми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p>
    <w:p w:rsidR="00D155C0" w:rsidRPr="00D155C0" w:rsidRDefault="00D155C0" w:rsidP="0061364A">
      <w:pPr>
        <w:pStyle w:val="aa"/>
        <w:widowControl w:val="0"/>
        <w:numPr>
          <w:ilvl w:val="0"/>
          <w:numId w:val="90"/>
        </w:numPr>
        <w:tabs>
          <w:tab w:val="left" w:pos="709"/>
        </w:tabs>
        <w:autoSpaceDE w:val="0"/>
        <w:autoSpaceDN w:val="0"/>
        <w:spacing w:after="0"/>
        <w:ind w:left="0" w:firstLine="426"/>
        <w:jc w:val="both"/>
        <w:rPr>
          <w:rFonts w:ascii="Times New Roman" w:hAnsi="Times New Roman" w:cs="Times New Roman"/>
          <w:sz w:val="24"/>
          <w:szCs w:val="24"/>
        </w:rPr>
      </w:pPr>
      <w:r w:rsidRPr="00D155C0">
        <w:rPr>
          <w:rFonts w:ascii="Times New Roman" w:hAnsi="Times New Roman" w:cs="Times New Roman"/>
          <w:sz w:val="24"/>
          <w:szCs w:val="24"/>
        </w:rPr>
        <w:t>Препоръчително е общината да обсъди възможностите за рециклиране на</w:t>
      </w:r>
      <w:r w:rsidRPr="00D155C0">
        <w:rPr>
          <w:rFonts w:ascii="Times New Roman" w:hAnsi="Times New Roman" w:cs="Times New Roman"/>
          <w:spacing w:val="-57"/>
          <w:sz w:val="24"/>
          <w:szCs w:val="24"/>
        </w:rPr>
        <w:t xml:space="preserve"> </w:t>
      </w:r>
      <w:r w:rsidRPr="00D155C0">
        <w:rPr>
          <w:rFonts w:ascii="Times New Roman" w:hAnsi="Times New Roman" w:cs="Times New Roman"/>
          <w:sz w:val="24"/>
          <w:szCs w:val="24"/>
        </w:rPr>
        <w:t>общинско ниво или на регионален принцип на отпадъците от строителния бранш с</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други съседни общини и строителния бизнес, както и възможностите за повторно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използване</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селективно разрушени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сгради.</w:t>
      </w:r>
    </w:p>
    <w:p w:rsidR="004A5330" w:rsidRPr="00D155C0" w:rsidRDefault="004A5330" w:rsidP="00D155C0">
      <w:pPr>
        <w:pStyle w:val="ac"/>
        <w:spacing w:line="276" w:lineRule="auto"/>
        <w:ind w:left="0" w:firstLine="425"/>
      </w:pPr>
    </w:p>
    <w:p w:rsidR="00D155C0" w:rsidRPr="00D155C0" w:rsidRDefault="00D155C0" w:rsidP="00D155C0">
      <w:pPr>
        <w:tabs>
          <w:tab w:val="left" w:pos="1418"/>
          <w:tab w:val="left" w:pos="3638"/>
          <w:tab w:val="left" w:pos="4069"/>
          <w:tab w:val="left" w:pos="5818"/>
          <w:tab w:val="left" w:pos="7620"/>
        </w:tabs>
        <w:spacing w:after="0"/>
        <w:ind w:firstLine="425"/>
        <w:jc w:val="both"/>
        <w:rPr>
          <w:rFonts w:ascii="Times New Roman" w:hAnsi="Times New Roman" w:cs="Times New Roman"/>
          <w:b/>
          <w:color w:val="006600"/>
          <w:sz w:val="24"/>
          <w:szCs w:val="24"/>
        </w:rPr>
      </w:pPr>
      <w:r w:rsidRPr="00D155C0">
        <w:rPr>
          <w:rFonts w:ascii="Times New Roman" w:hAnsi="Times New Roman" w:cs="Times New Roman"/>
          <w:b/>
          <w:color w:val="006600"/>
          <w:sz w:val="24"/>
          <w:szCs w:val="24"/>
        </w:rPr>
        <w:t>8.2. Анализ и оценка на действащото национално законодателство по управление на отпадъците и стратегическите/програмни документи в контекста на правата и задълженията на общините.</w:t>
      </w:r>
    </w:p>
    <w:p w:rsidR="00D155C0" w:rsidRPr="00D155C0" w:rsidRDefault="00D155C0" w:rsidP="00D155C0">
      <w:pPr>
        <w:pStyle w:val="4"/>
        <w:spacing w:before="0"/>
        <w:ind w:firstLine="425"/>
        <w:jc w:val="both"/>
        <w:rPr>
          <w:rFonts w:ascii="Times New Roman" w:hAnsi="Times New Roman" w:cs="Times New Roman"/>
          <w:color w:val="006600"/>
          <w:sz w:val="24"/>
          <w:szCs w:val="24"/>
        </w:rPr>
      </w:pPr>
      <w:r w:rsidRPr="00D155C0">
        <w:rPr>
          <w:rFonts w:ascii="Times New Roman" w:hAnsi="Times New Roman" w:cs="Times New Roman"/>
          <w:color w:val="006600"/>
          <w:sz w:val="24"/>
          <w:szCs w:val="24"/>
        </w:rPr>
        <w:t>Нормативни</w:t>
      </w:r>
      <w:r w:rsidRPr="00D155C0">
        <w:rPr>
          <w:rFonts w:ascii="Times New Roman" w:hAnsi="Times New Roman" w:cs="Times New Roman"/>
          <w:color w:val="006600"/>
          <w:spacing w:val="-2"/>
          <w:sz w:val="24"/>
          <w:szCs w:val="24"/>
        </w:rPr>
        <w:t xml:space="preserve"> </w:t>
      </w:r>
      <w:r w:rsidRPr="00D155C0">
        <w:rPr>
          <w:rFonts w:ascii="Times New Roman" w:hAnsi="Times New Roman" w:cs="Times New Roman"/>
          <w:color w:val="006600"/>
          <w:sz w:val="24"/>
          <w:szCs w:val="24"/>
        </w:rPr>
        <w:t>актове</w:t>
      </w:r>
      <w:r w:rsidRPr="00D155C0">
        <w:rPr>
          <w:rFonts w:ascii="Times New Roman" w:hAnsi="Times New Roman" w:cs="Times New Roman"/>
          <w:color w:val="006600"/>
          <w:spacing w:val="-2"/>
          <w:sz w:val="24"/>
          <w:szCs w:val="24"/>
        </w:rPr>
        <w:t xml:space="preserve"> </w:t>
      </w:r>
      <w:r w:rsidRPr="00D155C0">
        <w:rPr>
          <w:rFonts w:ascii="Times New Roman" w:hAnsi="Times New Roman" w:cs="Times New Roman"/>
          <w:color w:val="006600"/>
          <w:sz w:val="24"/>
          <w:szCs w:val="24"/>
        </w:rPr>
        <w:t>и</w:t>
      </w:r>
      <w:r w:rsidRPr="00D155C0">
        <w:rPr>
          <w:rFonts w:ascii="Times New Roman" w:hAnsi="Times New Roman" w:cs="Times New Roman"/>
          <w:color w:val="006600"/>
          <w:spacing w:val="-4"/>
          <w:sz w:val="24"/>
          <w:szCs w:val="24"/>
        </w:rPr>
        <w:t xml:space="preserve"> </w:t>
      </w:r>
      <w:r w:rsidRPr="00D155C0">
        <w:rPr>
          <w:rFonts w:ascii="Times New Roman" w:hAnsi="Times New Roman" w:cs="Times New Roman"/>
          <w:color w:val="006600"/>
          <w:sz w:val="24"/>
          <w:szCs w:val="24"/>
        </w:rPr>
        <w:t>програмни</w:t>
      </w:r>
      <w:r w:rsidRPr="00D155C0">
        <w:rPr>
          <w:rFonts w:ascii="Times New Roman" w:hAnsi="Times New Roman" w:cs="Times New Roman"/>
          <w:color w:val="006600"/>
          <w:spacing w:val="-2"/>
          <w:sz w:val="24"/>
          <w:szCs w:val="24"/>
        </w:rPr>
        <w:t xml:space="preserve"> </w:t>
      </w:r>
      <w:r w:rsidRPr="00D155C0">
        <w:rPr>
          <w:rFonts w:ascii="Times New Roman" w:hAnsi="Times New Roman" w:cs="Times New Roman"/>
          <w:color w:val="006600"/>
          <w:sz w:val="24"/>
          <w:szCs w:val="24"/>
        </w:rPr>
        <w:t>документи</w:t>
      </w:r>
      <w:r w:rsidRPr="00D155C0">
        <w:rPr>
          <w:rFonts w:ascii="Times New Roman" w:hAnsi="Times New Roman" w:cs="Times New Roman"/>
          <w:color w:val="006600"/>
          <w:spacing w:val="-4"/>
          <w:sz w:val="24"/>
          <w:szCs w:val="24"/>
        </w:rPr>
        <w:t xml:space="preserve"> </w:t>
      </w:r>
      <w:r w:rsidRPr="00D155C0">
        <w:rPr>
          <w:rFonts w:ascii="Times New Roman" w:hAnsi="Times New Roman" w:cs="Times New Roman"/>
          <w:color w:val="006600"/>
          <w:sz w:val="24"/>
          <w:szCs w:val="24"/>
        </w:rPr>
        <w:t>на</w:t>
      </w:r>
      <w:r w:rsidRPr="00D155C0">
        <w:rPr>
          <w:rFonts w:ascii="Times New Roman" w:hAnsi="Times New Roman" w:cs="Times New Roman"/>
          <w:color w:val="006600"/>
          <w:spacing w:val="-2"/>
          <w:sz w:val="24"/>
          <w:szCs w:val="24"/>
        </w:rPr>
        <w:t xml:space="preserve"> </w:t>
      </w:r>
      <w:r w:rsidRPr="00D155C0">
        <w:rPr>
          <w:rFonts w:ascii="Times New Roman" w:hAnsi="Times New Roman" w:cs="Times New Roman"/>
          <w:color w:val="006600"/>
          <w:sz w:val="24"/>
          <w:szCs w:val="24"/>
        </w:rPr>
        <w:t>национално</w:t>
      </w:r>
      <w:r w:rsidRPr="00D155C0">
        <w:rPr>
          <w:rFonts w:ascii="Times New Roman" w:hAnsi="Times New Roman" w:cs="Times New Roman"/>
          <w:color w:val="006600"/>
          <w:spacing w:val="-5"/>
          <w:sz w:val="24"/>
          <w:szCs w:val="24"/>
        </w:rPr>
        <w:t xml:space="preserve"> </w:t>
      </w:r>
      <w:r w:rsidRPr="00D155C0">
        <w:rPr>
          <w:rFonts w:ascii="Times New Roman" w:hAnsi="Times New Roman" w:cs="Times New Roman"/>
          <w:color w:val="006600"/>
          <w:sz w:val="24"/>
          <w:szCs w:val="24"/>
        </w:rPr>
        <w:t>ниво</w:t>
      </w:r>
    </w:p>
    <w:p w:rsidR="00D155C0" w:rsidRPr="00D155C0" w:rsidRDefault="00D155C0" w:rsidP="00D155C0">
      <w:pPr>
        <w:pStyle w:val="ac"/>
        <w:spacing w:line="276" w:lineRule="auto"/>
        <w:ind w:left="0" w:firstLine="425"/>
      </w:pPr>
      <w:r w:rsidRPr="00D155C0">
        <w:t>През 2012 г. Народното събрание прие нов Закон за управление на отпадъците,</w:t>
      </w:r>
      <w:r w:rsidRPr="00D155C0">
        <w:rPr>
          <w:spacing w:val="1"/>
        </w:rPr>
        <w:t xml:space="preserve"> </w:t>
      </w:r>
      <w:r w:rsidRPr="00D155C0">
        <w:t>отразяващ изискванията на Рамковата Директива за отпадъците 2008/98/ЕС на ЕС, като</w:t>
      </w:r>
      <w:r w:rsidRPr="00D155C0">
        <w:rPr>
          <w:spacing w:val="1"/>
        </w:rPr>
        <w:t xml:space="preserve"> </w:t>
      </w:r>
      <w:r w:rsidRPr="00D155C0">
        <w:t>отмени предходния Закон за управление на отпадъците последно.</w:t>
      </w:r>
      <w:r w:rsidR="00247BB3">
        <w:rPr>
          <w:lang w:val="en-US"/>
        </w:rPr>
        <w:t xml:space="preserve"> </w:t>
      </w:r>
      <w:r w:rsidRPr="00D155C0">
        <w:t>Законът регламентира</w:t>
      </w:r>
      <w:r w:rsidR="00247BB3">
        <w:rPr>
          <w:lang w:val="en-US"/>
        </w:rPr>
        <w:t xml:space="preserve"> </w:t>
      </w:r>
      <w:r w:rsidRPr="00D155C0">
        <w:rPr>
          <w:spacing w:val="-57"/>
        </w:rPr>
        <w:t xml:space="preserve"> </w:t>
      </w:r>
      <w:r w:rsidR="00247BB3">
        <w:rPr>
          <w:spacing w:val="-57"/>
          <w:lang w:val="en-US"/>
        </w:rPr>
        <w:t xml:space="preserve">                </w:t>
      </w:r>
      <w:r w:rsidRPr="00D155C0">
        <w:t>мерките</w:t>
      </w:r>
      <w:r w:rsidRPr="00D155C0">
        <w:rPr>
          <w:spacing w:val="1"/>
        </w:rPr>
        <w:t xml:space="preserve"> </w:t>
      </w:r>
      <w:r w:rsidRPr="00D155C0">
        <w:t>и</w:t>
      </w:r>
      <w:r w:rsidRPr="00D155C0">
        <w:rPr>
          <w:spacing w:val="1"/>
        </w:rPr>
        <w:t xml:space="preserve"> </w:t>
      </w:r>
      <w:r w:rsidRPr="00D155C0">
        <w:t>контрола</w:t>
      </w:r>
      <w:r w:rsidRPr="00D155C0">
        <w:rPr>
          <w:spacing w:val="1"/>
        </w:rPr>
        <w:t xml:space="preserve"> </w:t>
      </w:r>
      <w:r w:rsidRPr="00D155C0">
        <w:t>за</w:t>
      </w:r>
      <w:r w:rsidRPr="00D155C0">
        <w:rPr>
          <w:spacing w:val="1"/>
        </w:rPr>
        <w:t xml:space="preserve"> </w:t>
      </w:r>
      <w:r w:rsidRPr="00D155C0">
        <w:t>защита</w:t>
      </w:r>
      <w:r w:rsidRPr="00D155C0">
        <w:rPr>
          <w:spacing w:val="1"/>
        </w:rPr>
        <w:t xml:space="preserve"> </w:t>
      </w:r>
      <w:r w:rsidRPr="00D155C0">
        <w:t>на</w:t>
      </w:r>
      <w:r w:rsidRPr="00D155C0">
        <w:rPr>
          <w:spacing w:val="1"/>
        </w:rPr>
        <w:t xml:space="preserve"> </w:t>
      </w:r>
      <w:r w:rsidRPr="00D155C0">
        <w:t>околната</w:t>
      </w:r>
      <w:r w:rsidRPr="00D155C0">
        <w:rPr>
          <w:spacing w:val="1"/>
        </w:rPr>
        <w:t xml:space="preserve"> </w:t>
      </w:r>
      <w:r w:rsidRPr="00D155C0">
        <w:t>среда</w:t>
      </w:r>
      <w:r w:rsidRPr="00D155C0">
        <w:rPr>
          <w:spacing w:val="1"/>
        </w:rPr>
        <w:t xml:space="preserve"> </w:t>
      </w:r>
      <w:r w:rsidRPr="00D155C0">
        <w:t>и</w:t>
      </w:r>
      <w:r w:rsidRPr="00D155C0">
        <w:rPr>
          <w:spacing w:val="1"/>
        </w:rPr>
        <w:t xml:space="preserve"> </w:t>
      </w:r>
      <w:r w:rsidRPr="00D155C0">
        <w:t>човешкото</w:t>
      </w:r>
      <w:r w:rsidRPr="00D155C0">
        <w:rPr>
          <w:spacing w:val="1"/>
        </w:rPr>
        <w:t xml:space="preserve"> </w:t>
      </w:r>
      <w:r w:rsidRPr="00D155C0">
        <w:t>здраве</w:t>
      </w:r>
      <w:r w:rsidRPr="00D155C0">
        <w:rPr>
          <w:spacing w:val="1"/>
        </w:rPr>
        <w:t xml:space="preserve"> </w:t>
      </w:r>
      <w:r w:rsidRPr="00D155C0">
        <w:t>чрез</w:t>
      </w:r>
      <w:r w:rsidRPr="00D155C0">
        <w:rPr>
          <w:spacing w:val="1"/>
        </w:rPr>
        <w:t xml:space="preserve"> </w:t>
      </w:r>
      <w:r w:rsidRPr="00D155C0">
        <w:t>предотвратяване</w:t>
      </w:r>
      <w:r w:rsidRPr="00D155C0">
        <w:rPr>
          <w:spacing w:val="1"/>
        </w:rPr>
        <w:t xml:space="preserve"> </w:t>
      </w:r>
      <w:r w:rsidRPr="00D155C0">
        <w:t>или</w:t>
      </w:r>
      <w:r w:rsidRPr="00D155C0">
        <w:rPr>
          <w:spacing w:val="1"/>
        </w:rPr>
        <w:t xml:space="preserve"> </w:t>
      </w:r>
      <w:r w:rsidRPr="00D155C0">
        <w:t>намаляване</w:t>
      </w:r>
      <w:r w:rsidRPr="00D155C0">
        <w:rPr>
          <w:spacing w:val="1"/>
        </w:rPr>
        <w:t xml:space="preserve"> </w:t>
      </w:r>
      <w:r w:rsidRPr="00D155C0">
        <w:t>на</w:t>
      </w:r>
      <w:r w:rsidRPr="00D155C0">
        <w:rPr>
          <w:spacing w:val="1"/>
        </w:rPr>
        <w:t xml:space="preserve"> </w:t>
      </w:r>
      <w:r w:rsidRPr="00D155C0">
        <w:t>вредното</w:t>
      </w:r>
      <w:r w:rsidRPr="00D155C0">
        <w:rPr>
          <w:spacing w:val="1"/>
        </w:rPr>
        <w:t xml:space="preserve"> </w:t>
      </w:r>
      <w:r w:rsidRPr="00D155C0">
        <w:t>въздействие</w:t>
      </w:r>
      <w:r w:rsidRPr="00D155C0">
        <w:rPr>
          <w:spacing w:val="1"/>
        </w:rPr>
        <w:t xml:space="preserve"> </w:t>
      </w:r>
      <w:r w:rsidRPr="00D155C0">
        <w:t>от</w:t>
      </w:r>
      <w:r w:rsidRPr="00D155C0">
        <w:rPr>
          <w:spacing w:val="1"/>
        </w:rPr>
        <w:t xml:space="preserve"> </w:t>
      </w:r>
      <w:r w:rsidRPr="00D155C0">
        <w:t>образуването</w:t>
      </w:r>
      <w:r w:rsidRPr="00D155C0">
        <w:rPr>
          <w:spacing w:val="1"/>
        </w:rPr>
        <w:t xml:space="preserve"> </w:t>
      </w:r>
      <w:r w:rsidRPr="00D155C0">
        <w:t>и</w:t>
      </w:r>
      <w:r w:rsidRPr="00D155C0">
        <w:rPr>
          <w:spacing w:val="1"/>
        </w:rPr>
        <w:t xml:space="preserve"> </w:t>
      </w:r>
      <w:r w:rsidRPr="00D155C0">
        <w:t>управлението на отпадъците, както и чрез намаляване на цялостното въздействие от</w:t>
      </w:r>
      <w:r w:rsidRPr="00D155C0">
        <w:rPr>
          <w:spacing w:val="1"/>
        </w:rPr>
        <w:t xml:space="preserve"> </w:t>
      </w:r>
      <w:r w:rsidRPr="00D155C0">
        <w:t>използването</w:t>
      </w:r>
      <w:r w:rsidRPr="00D155C0">
        <w:rPr>
          <w:spacing w:val="-2"/>
        </w:rPr>
        <w:t xml:space="preserve"> </w:t>
      </w:r>
      <w:r w:rsidRPr="00D155C0">
        <w:t>на</w:t>
      </w:r>
      <w:r w:rsidRPr="00D155C0">
        <w:rPr>
          <w:spacing w:val="-2"/>
        </w:rPr>
        <w:t xml:space="preserve"> </w:t>
      </w:r>
      <w:r w:rsidRPr="00D155C0">
        <w:t>ресурси</w:t>
      </w:r>
      <w:r w:rsidRPr="00D155C0">
        <w:rPr>
          <w:spacing w:val="-1"/>
        </w:rPr>
        <w:t xml:space="preserve"> </w:t>
      </w:r>
      <w:r w:rsidRPr="00D155C0">
        <w:t>и</w:t>
      </w:r>
      <w:r w:rsidRPr="00D155C0">
        <w:rPr>
          <w:spacing w:val="-1"/>
        </w:rPr>
        <w:t xml:space="preserve"> </w:t>
      </w:r>
      <w:r w:rsidRPr="00D155C0">
        <w:t>чрез</w:t>
      </w:r>
      <w:r w:rsidRPr="00D155C0">
        <w:rPr>
          <w:spacing w:val="-1"/>
        </w:rPr>
        <w:t xml:space="preserve"> </w:t>
      </w:r>
      <w:r w:rsidRPr="00D155C0">
        <w:t>повишаване</w:t>
      </w:r>
      <w:r w:rsidRPr="00D155C0">
        <w:rPr>
          <w:spacing w:val="-2"/>
        </w:rPr>
        <w:t xml:space="preserve"> </w:t>
      </w:r>
      <w:r w:rsidRPr="00D155C0">
        <w:t>ефективността</w:t>
      </w:r>
      <w:r w:rsidRPr="00D155C0">
        <w:rPr>
          <w:spacing w:val="-2"/>
        </w:rPr>
        <w:t xml:space="preserve"> </w:t>
      </w:r>
      <w:r w:rsidRPr="00D155C0">
        <w:t>на</w:t>
      </w:r>
      <w:r w:rsidRPr="00D155C0">
        <w:rPr>
          <w:spacing w:val="4"/>
        </w:rPr>
        <w:t xml:space="preserve"> </w:t>
      </w:r>
      <w:r w:rsidRPr="00D155C0">
        <w:t>това</w:t>
      </w:r>
      <w:r w:rsidRPr="00D155C0">
        <w:rPr>
          <w:spacing w:val="-3"/>
        </w:rPr>
        <w:t xml:space="preserve"> </w:t>
      </w:r>
      <w:r w:rsidRPr="00D155C0">
        <w:t>използване.</w:t>
      </w:r>
    </w:p>
    <w:p w:rsidR="00D155C0" w:rsidRPr="00D155C0" w:rsidRDefault="00D155C0" w:rsidP="00D155C0">
      <w:pPr>
        <w:pStyle w:val="ac"/>
        <w:spacing w:line="276" w:lineRule="auto"/>
        <w:ind w:left="0" w:firstLine="425"/>
      </w:pPr>
      <w:r w:rsidRPr="00D155C0">
        <w:t>Законът</w:t>
      </w:r>
      <w:r w:rsidRPr="00D155C0">
        <w:rPr>
          <w:spacing w:val="1"/>
        </w:rPr>
        <w:t xml:space="preserve"> </w:t>
      </w:r>
      <w:r w:rsidRPr="00D155C0">
        <w:t>въведе</w:t>
      </w:r>
      <w:r w:rsidRPr="00D155C0">
        <w:rPr>
          <w:spacing w:val="1"/>
        </w:rPr>
        <w:t xml:space="preserve"> </w:t>
      </w:r>
      <w:r w:rsidRPr="00D155C0">
        <w:t>т.нар.</w:t>
      </w:r>
      <w:r w:rsidRPr="00D155C0">
        <w:rPr>
          <w:spacing w:val="1"/>
        </w:rPr>
        <w:t xml:space="preserve"> </w:t>
      </w:r>
      <w:r w:rsidRPr="00D155C0">
        <w:rPr>
          <w:b/>
          <w:i/>
          <w:color w:val="006600"/>
        </w:rPr>
        <w:t>йерархия</w:t>
      </w:r>
      <w:r w:rsidRPr="00D155C0">
        <w:rPr>
          <w:b/>
          <w:i/>
          <w:color w:val="006600"/>
          <w:spacing w:val="1"/>
        </w:rPr>
        <w:t xml:space="preserve"> </w:t>
      </w:r>
      <w:r w:rsidRPr="00D155C0">
        <w:rPr>
          <w:b/>
          <w:i/>
          <w:color w:val="006600"/>
        </w:rPr>
        <w:t>на</w:t>
      </w:r>
      <w:r w:rsidRPr="00D155C0">
        <w:rPr>
          <w:b/>
          <w:i/>
          <w:color w:val="006600"/>
          <w:spacing w:val="1"/>
        </w:rPr>
        <w:t xml:space="preserve"> </w:t>
      </w:r>
      <w:r w:rsidRPr="00D155C0">
        <w:rPr>
          <w:b/>
          <w:i/>
          <w:color w:val="006600"/>
        </w:rPr>
        <w:t>управление</w:t>
      </w:r>
      <w:r w:rsidRPr="00D155C0">
        <w:rPr>
          <w:b/>
          <w:i/>
          <w:color w:val="006600"/>
          <w:spacing w:val="1"/>
        </w:rPr>
        <w:t xml:space="preserve"> </w:t>
      </w:r>
      <w:r w:rsidRPr="00D155C0">
        <w:rPr>
          <w:b/>
          <w:i/>
          <w:color w:val="006600"/>
        </w:rPr>
        <w:t>на</w:t>
      </w:r>
      <w:r w:rsidRPr="00D155C0">
        <w:rPr>
          <w:b/>
          <w:i/>
          <w:color w:val="006600"/>
          <w:spacing w:val="1"/>
        </w:rPr>
        <w:t xml:space="preserve"> </w:t>
      </w:r>
      <w:r w:rsidRPr="00D155C0">
        <w:rPr>
          <w:b/>
          <w:i/>
          <w:color w:val="006600"/>
        </w:rPr>
        <w:t>отпадъците</w:t>
      </w:r>
      <w:r w:rsidRPr="00D155C0">
        <w:rPr>
          <w:i/>
          <w:color w:val="006600"/>
        </w:rPr>
        <w:t>,</w:t>
      </w:r>
      <w:r w:rsidRPr="00D155C0">
        <w:rPr>
          <w:i/>
          <w:spacing w:val="61"/>
        </w:rPr>
        <w:t xml:space="preserve"> </w:t>
      </w:r>
      <w:r w:rsidRPr="00D155C0">
        <w:t>която</w:t>
      </w:r>
      <w:r w:rsidRPr="00D155C0">
        <w:rPr>
          <w:spacing w:val="1"/>
        </w:rPr>
        <w:t xml:space="preserve"> </w:t>
      </w:r>
      <w:r w:rsidRPr="00D155C0">
        <w:t>определя</w:t>
      </w:r>
      <w:r w:rsidRPr="00D155C0">
        <w:rPr>
          <w:spacing w:val="1"/>
        </w:rPr>
        <w:t xml:space="preserve"> </w:t>
      </w:r>
      <w:r w:rsidRPr="00D155C0">
        <w:t>приоритетността</w:t>
      </w:r>
      <w:r w:rsidRPr="00D155C0">
        <w:rPr>
          <w:spacing w:val="1"/>
        </w:rPr>
        <w:t xml:space="preserve"> </w:t>
      </w:r>
      <w:r w:rsidRPr="00D155C0">
        <w:t>при</w:t>
      </w:r>
      <w:r w:rsidRPr="00D155C0">
        <w:rPr>
          <w:spacing w:val="1"/>
        </w:rPr>
        <w:t xml:space="preserve"> </w:t>
      </w:r>
      <w:r w:rsidRPr="00D155C0">
        <w:t>управление</w:t>
      </w:r>
      <w:r w:rsidRPr="00D155C0">
        <w:rPr>
          <w:spacing w:val="1"/>
        </w:rPr>
        <w:t xml:space="preserve"> </w:t>
      </w:r>
      <w:r w:rsidRPr="00D155C0">
        <w:t>на</w:t>
      </w:r>
      <w:r w:rsidRPr="00D155C0">
        <w:rPr>
          <w:spacing w:val="1"/>
        </w:rPr>
        <w:t xml:space="preserve"> </w:t>
      </w:r>
      <w:r w:rsidRPr="00D155C0">
        <w:t>отпадъците</w:t>
      </w:r>
      <w:r w:rsidRPr="00D155C0">
        <w:rPr>
          <w:spacing w:val="1"/>
        </w:rPr>
        <w:t xml:space="preserve"> </w:t>
      </w:r>
      <w:r w:rsidRPr="00D155C0">
        <w:t>от</w:t>
      </w:r>
      <w:r w:rsidRPr="00D155C0">
        <w:rPr>
          <w:spacing w:val="1"/>
        </w:rPr>
        <w:t xml:space="preserve"> </w:t>
      </w:r>
      <w:r w:rsidRPr="00D155C0">
        <w:t>гледна</w:t>
      </w:r>
      <w:r w:rsidRPr="00D155C0">
        <w:rPr>
          <w:spacing w:val="1"/>
        </w:rPr>
        <w:t xml:space="preserve"> </w:t>
      </w:r>
      <w:r w:rsidRPr="00D155C0">
        <w:t>точка</w:t>
      </w:r>
      <w:r w:rsidRPr="00D155C0">
        <w:rPr>
          <w:spacing w:val="1"/>
        </w:rPr>
        <w:t xml:space="preserve"> </w:t>
      </w:r>
      <w:r w:rsidRPr="00D155C0">
        <w:t>на</w:t>
      </w:r>
      <w:r w:rsidRPr="00D155C0">
        <w:rPr>
          <w:spacing w:val="1"/>
        </w:rPr>
        <w:t xml:space="preserve"> </w:t>
      </w:r>
      <w:r w:rsidRPr="00D155C0">
        <w:t>най-</w:t>
      </w:r>
      <w:r w:rsidRPr="00D155C0">
        <w:rPr>
          <w:spacing w:val="1"/>
        </w:rPr>
        <w:t xml:space="preserve"> </w:t>
      </w:r>
      <w:r w:rsidRPr="00D155C0">
        <w:t>добрата</w:t>
      </w:r>
      <w:r w:rsidRPr="00D155C0">
        <w:rPr>
          <w:spacing w:val="1"/>
        </w:rPr>
        <w:t xml:space="preserve"> </w:t>
      </w:r>
      <w:r w:rsidRPr="00D155C0">
        <w:t>възможност</w:t>
      </w:r>
      <w:r w:rsidRPr="00D155C0">
        <w:rPr>
          <w:spacing w:val="1"/>
        </w:rPr>
        <w:t xml:space="preserve"> </w:t>
      </w:r>
      <w:r w:rsidRPr="00D155C0">
        <w:t>за</w:t>
      </w:r>
      <w:r w:rsidRPr="00D155C0">
        <w:rPr>
          <w:spacing w:val="1"/>
        </w:rPr>
        <w:t xml:space="preserve"> </w:t>
      </w:r>
      <w:r w:rsidRPr="00D155C0">
        <w:t>опазване</w:t>
      </w:r>
      <w:r w:rsidRPr="00D155C0">
        <w:rPr>
          <w:spacing w:val="1"/>
        </w:rPr>
        <w:t xml:space="preserve"> </w:t>
      </w:r>
      <w:r w:rsidRPr="00D155C0">
        <w:t>на</w:t>
      </w:r>
      <w:r w:rsidRPr="00D155C0">
        <w:rPr>
          <w:spacing w:val="1"/>
        </w:rPr>
        <w:t xml:space="preserve"> </w:t>
      </w:r>
      <w:r w:rsidRPr="00D155C0">
        <w:t>околната</w:t>
      </w:r>
      <w:r w:rsidRPr="00D155C0">
        <w:rPr>
          <w:spacing w:val="1"/>
        </w:rPr>
        <w:t xml:space="preserve"> </w:t>
      </w:r>
      <w:r w:rsidRPr="00D155C0">
        <w:t>среда,</w:t>
      </w:r>
      <w:r w:rsidRPr="00D155C0">
        <w:rPr>
          <w:spacing w:val="1"/>
        </w:rPr>
        <w:t xml:space="preserve"> </w:t>
      </w:r>
      <w:r w:rsidRPr="00D155C0">
        <w:t>предотвратяване</w:t>
      </w:r>
      <w:r w:rsidRPr="00D155C0">
        <w:rPr>
          <w:spacing w:val="1"/>
        </w:rPr>
        <w:t xml:space="preserve"> </w:t>
      </w:r>
      <w:r w:rsidRPr="00D155C0">
        <w:t>на</w:t>
      </w:r>
      <w:r w:rsidRPr="00D155C0">
        <w:rPr>
          <w:spacing w:val="1"/>
        </w:rPr>
        <w:t xml:space="preserve"> </w:t>
      </w:r>
      <w:r w:rsidRPr="00D155C0">
        <w:t>вредните</w:t>
      </w:r>
      <w:r w:rsidRPr="00D155C0">
        <w:rPr>
          <w:spacing w:val="1"/>
        </w:rPr>
        <w:t xml:space="preserve"> </w:t>
      </w:r>
      <w:r w:rsidRPr="00D155C0">
        <w:t>въздействия</w:t>
      </w:r>
      <w:r w:rsidRPr="00D155C0">
        <w:rPr>
          <w:spacing w:val="12"/>
        </w:rPr>
        <w:t xml:space="preserve"> </w:t>
      </w:r>
      <w:r w:rsidRPr="00D155C0">
        <w:t>върху</w:t>
      </w:r>
      <w:r w:rsidRPr="00D155C0">
        <w:rPr>
          <w:spacing w:val="6"/>
        </w:rPr>
        <w:t xml:space="preserve"> </w:t>
      </w:r>
      <w:r w:rsidRPr="00D155C0">
        <w:t>нея</w:t>
      </w:r>
      <w:r w:rsidRPr="00D155C0">
        <w:rPr>
          <w:spacing w:val="12"/>
        </w:rPr>
        <w:t xml:space="preserve"> </w:t>
      </w:r>
      <w:r w:rsidRPr="00D155C0">
        <w:t>и</w:t>
      </w:r>
      <w:r w:rsidRPr="00D155C0">
        <w:rPr>
          <w:spacing w:val="13"/>
        </w:rPr>
        <w:t xml:space="preserve"> </w:t>
      </w:r>
      <w:r w:rsidRPr="00D155C0">
        <w:t>ефективно</w:t>
      </w:r>
      <w:r w:rsidRPr="00D155C0">
        <w:rPr>
          <w:spacing w:val="12"/>
        </w:rPr>
        <w:t xml:space="preserve"> </w:t>
      </w:r>
      <w:r w:rsidRPr="00D155C0">
        <w:t>използване</w:t>
      </w:r>
      <w:r w:rsidRPr="00D155C0">
        <w:rPr>
          <w:spacing w:val="11"/>
        </w:rPr>
        <w:t xml:space="preserve"> </w:t>
      </w:r>
      <w:r w:rsidRPr="00D155C0">
        <w:t>на</w:t>
      </w:r>
      <w:r w:rsidRPr="00D155C0">
        <w:rPr>
          <w:spacing w:val="11"/>
        </w:rPr>
        <w:t xml:space="preserve"> </w:t>
      </w:r>
      <w:r w:rsidRPr="00D155C0">
        <w:t>ресурсите.</w:t>
      </w:r>
      <w:r w:rsidRPr="00D155C0">
        <w:rPr>
          <w:spacing w:val="12"/>
        </w:rPr>
        <w:t xml:space="preserve"> </w:t>
      </w:r>
      <w:r w:rsidRPr="00D155C0">
        <w:t>ЗУО</w:t>
      </w:r>
      <w:r w:rsidRPr="00D155C0">
        <w:rPr>
          <w:spacing w:val="12"/>
        </w:rPr>
        <w:t xml:space="preserve"> </w:t>
      </w:r>
      <w:r w:rsidRPr="00D155C0">
        <w:t>определя</w:t>
      </w:r>
      <w:r w:rsidRPr="00D155C0">
        <w:rPr>
          <w:spacing w:val="24"/>
        </w:rPr>
        <w:t xml:space="preserve"> </w:t>
      </w:r>
      <w:r w:rsidRPr="00D155C0">
        <w:t>пет възможни начина за третиране на отпадъците и дава приоритет на мерките в следната</w:t>
      </w:r>
      <w:r w:rsidRPr="00D155C0">
        <w:rPr>
          <w:spacing w:val="1"/>
        </w:rPr>
        <w:t xml:space="preserve"> </w:t>
      </w:r>
      <w:r w:rsidRPr="00D155C0">
        <w:t>последователност:</w:t>
      </w:r>
    </w:p>
    <w:p w:rsidR="00D155C0" w:rsidRPr="00D155C0" w:rsidRDefault="00D155C0" w:rsidP="00D155C0">
      <w:pPr>
        <w:pStyle w:val="ac"/>
        <w:spacing w:line="276" w:lineRule="auto"/>
        <w:ind w:left="0" w:firstLine="425"/>
      </w:pPr>
      <w:r w:rsidRPr="00D155C0">
        <w:rPr>
          <w:b/>
          <w:i/>
          <w:color w:val="006600"/>
        </w:rPr>
        <w:t>Предотвратяването</w:t>
      </w:r>
      <w:r w:rsidRPr="00D155C0">
        <w:rPr>
          <w:b/>
          <w:i/>
          <w:color w:val="006600"/>
          <w:spacing w:val="1"/>
        </w:rPr>
        <w:t xml:space="preserve"> </w:t>
      </w:r>
      <w:r w:rsidRPr="00D155C0">
        <w:rPr>
          <w:b/>
          <w:i/>
          <w:color w:val="006600"/>
        </w:rPr>
        <w:t>на</w:t>
      </w:r>
      <w:r w:rsidRPr="00D155C0">
        <w:rPr>
          <w:b/>
          <w:i/>
          <w:color w:val="006600"/>
          <w:spacing w:val="1"/>
        </w:rPr>
        <w:t xml:space="preserve"> </w:t>
      </w:r>
      <w:r w:rsidRPr="00D155C0">
        <w:rPr>
          <w:b/>
          <w:i/>
          <w:color w:val="006600"/>
        </w:rPr>
        <w:t>отпадъцит</w:t>
      </w:r>
      <w:r w:rsidRPr="00D155C0">
        <w:rPr>
          <w:color w:val="006600"/>
        </w:rPr>
        <w:t>е</w:t>
      </w:r>
      <w:r w:rsidRPr="00D155C0">
        <w:rPr>
          <w:color w:val="006600"/>
          <w:spacing w:val="1"/>
        </w:rPr>
        <w:t xml:space="preserve"> </w:t>
      </w:r>
      <w:r w:rsidRPr="00D155C0">
        <w:t>определено</w:t>
      </w:r>
      <w:r w:rsidRPr="00D155C0">
        <w:rPr>
          <w:spacing w:val="1"/>
        </w:rPr>
        <w:t xml:space="preserve"> </w:t>
      </w:r>
      <w:r w:rsidRPr="00D155C0">
        <w:t>като</w:t>
      </w:r>
      <w:r w:rsidRPr="00D155C0">
        <w:rPr>
          <w:spacing w:val="1"/>
        </w:rPr>
        <w:t xml:space="preserve"> </w:t>
      </w:r>
      <w:r w:rsidRPr="00D155C0">
        <w:t>мерки,</w:t>
      </w:r>
      <w:r w:rsidRPr="00D155C0">
        <w:rPr>
          <w:spacing w:val="1"/>
        </w:rPr>
        <w:t xml:space="preserve"> </w:t>
      </w:r>
      <w:r w:rsidRPr="00D155C0">
        <w:t>които</w:t>
      </w:r>
      <w:r w:rsidRPr="00D155C0">
        <w:rPr>
          <w:spacing w:val="1"/>
        </w:rPr>
        <w:t xml:space="preserve"> </w:t>
      </w:r>
      <w:r w:rsidRPr="00D155C0">
        <w:t>се</w:t>
      </w:r>
      <w:r w:rsidRPr="00D155C0">
        <w:rPr>
          <w:spacing w:val="1"/>
        </w:rPr>
        <w:t xml:space="preserve"> </w:t>
      </w:r>
      <w:r w:rsidRPr="00D155C0">
        <w:t>предприемат преди веществата или предметите да се превърнат в отпадък, с което се</w:t>
      </w:r>
      <w:r w:rsidRPr="00D155C0">
        <w:rPr>
          <w:spacing w:val="1"/>
        </w:rPr>
        <w:t xml:space="preserve"> </w:t>
      </w:r>
      <w:r w:rsidRPr="00D155C0">
        <w:t>намалява:</w:t>
      </w:r>
    </w:p>
    <w:p w:rsidR="00D155C0" w:rsidRPr="00D155C0" w:rsidRDefault="00D155C0" w:rsidP="00247BB3">
      <w:pPr>
        <w:pStyle w:val="ac"/>
        <w:spacing w:line="276" w:lineRule="auto"/>
        <w:ind w:left="0" w:firstLine="426"/>
      </w:pPr>
      <w:r w:rsidRPr="00D155C0">
        <w:t>а)</w:t>
      </w:r>
      <w:r w:rsidR="00247BB3">
        <w:rPr>
          <w:lang w:val="en-US"/>
        </w:rPr>
        <w:t xml:space="preserve"> </w:t>
      </w:r>
      <w:r w:rsidRPr="00D155C0">
        <w:t>генерираното</w:t>
      </w:r>
      <w:r w:rsidRPr="00D155C0">
        <w:rPr>
          <w:spacing w:val="1"/>
        </w:rPr>
        <w:t xml:space="preserve"> </w:t>
      </w:r>
      <w:r w:rsidRPr="00D155C0">
        <w:t>количеството</w:t>
      </w:r>
      <w:r w:rsidRPr="00D155C0">
        <w:rPr>
          <w:spacing w:val="1"/>
        </w:rPr>
        <w:t xml:space="preserve"> </w:t>
      </w:r>
      <w:r w:rsidRPr="00D155C0">
        <w:t>отпадъци,</w:t>
      </w:r>
      <w:r w:rsidRPr="00D155C0">
        <w:rPr>
          <w:spacing w:val="1"/>
        </w:rPr>
        <w:t xml:space="preserve"> </w:t>
      </w:r>
      <w:r w:rsidRPr="00D155C0">
        <w:t>включително</w:t>
      </w:r>
      <w:r w:rsidRPr="00D155C0">
        <w:rPr>
          <w:spacing w:val="61"/>
        </w:rPr>
        <w:t xml:space="preserve"> </w:t>
      </w:r>
      <w:r w:rsidRPr="00D155C0">
        <w:t>чрез</w:t>
      </w:r>
      <w:r w:rsidRPr="00D155C0">
        <w:rPr>
          <w:spacing w:val="61"/>
        </w:rPr>
        <w:t xml:space="preserve"> </w:t>
      </w:r>
      <w:r w:rsidRPr="00D155C0">
        <w:t>повторната</w:t>
      </w:r>
      <w:r w:rsidRPr="00D155C0">
        <w:rPr>
          <w:spacing w:val="1"/>
        </w:rPr>
        <w:t xml:space="preserve"> </w:t>
      </w:r>
      <w:r w:rsidRPr="00D155C0">
        <w:t>употреба</w:t>
      </w:r>
      <w:r w:rsidRPr="00D155C0">
        <w:rPr>
          <w:spacing w:val="1"/>
        </w:rPr>
        <w:t xml:space="preserve"> </w:t>
      </w:r>
      <w:r w:rsidRPr="00D155C0">
        <w:t>на</w:t>
      </w:r>
      <w:r w:rsidRPr="00D155C0">
        <w:rPr>
          <w:spacing w:val="1"/>
        </w:rPr>
        <w:t xml:space="preserve"> </w:t>
      </w:r>
      <w:r w:rsidRPr="00D155C0">
        <w:t>продуктите</w:t>
      </w:r>
      <w:r w:rsidRPr="00D155C0">
        <w:rPr>
          <w:spacing w:val="1"/>
        </w:rPr>
        <w:t xml:space="preserve"> </w:t>
      </w:r>
      <w:r w:rsidRPr="00D155C0">
        <w:t>или</w:t>
      </w:r>
      <w:r w:rsidRPr="00D155C0">
        <w:rPr>
          <w:spacing w:val="1"/>
        </w:rPr>
        <w:t xml:space="preserve"> </w:t>
      </w:r>
      <w:r w:rsidRPr="00D155C0">
        <w:t>удължаването</w:t>
      </w:r>
      <w:r w:rsidRPr="00D155C0">
        <w:rPr>
          <w:spacing w:val="1"/>
        </w:rPr>
        <w:t xml:space="preserve"> </w:t>
      </w:r>
      <w:r w:rsidRPr="00D155C0">
        <w:t>на</w:t>
      </w:r>
      <w:r w:rsidRPr="00D155C0">
        <w:rPr>
          <w:spacing w:val="1"/>
        </w:rPr>
        <w:t xml:space="preserve"> </w:t>
      </w:r>
      <w:r w:rsidRPr="00D155C0">
        <w:t>жизнения</w:t>
      </w:r>
      <w:r w:rsidRPr="00D155C0">
        <w:rPr>
          <w:spacing w:val="1"/>
        </w:rPr>
        <w:t xml:space="preserve"> </w:t>
      </w:r>
      <w:r w:rsidRPr="00D155C0">
        <w:t>им</w:t>
      </w:r>
      <w:r w:rsidRPr="00D155C0">
        <w:rPr>
          <w:spacing w:val="1"/>
        </w:rPr>
        <w:t xml:space="preserve"> </w:t>
      </w:r>
      <w:r w:rsidRPr="00D155C0">
        <w:t>цикъл</w:t>
      </w:r>
      <w:r w:rsidRPr="00D155C0">
        <w:rPr>
          <w:spacing w:val="1"/>
        </w:rPr>
        <w:t xml:space="preserve"> </w:t>
      </w:r>
      <w:r w:rsidRPr="00D155C0">
        <w:t>(количествено</w:t>
      </w:r>
      <w:r w:rsidRPr="00D155C0">
        <w:rPr>
          <w:spacing w:val="1"/>
        </w:rPr>
        <w:t xml:space="preserve"> </w:t>
      </w:r>
      <w:r w:rsidRPr="00D155C0">
        <w:t>предотвратяване);</w:t>
      </w:r>
    </w:p>
    <w:p w:rsidR="00D155C0" w:rsidRPr="00D155C0" w:rsidRDefault="00D155C0" w:rsidP="00D155C0">
      <w:pPr>
        <w:pStyle w:val="ac"/>
        <w:spacing w:line="276" w:lineRule="auto"/>
        <w:ind w:left="0" w:firstLine="425"/>
      </w:pPr>
      <w:r w:rsidRPr="00D155C0">
        <w:t>б)</w:t>
      </w:r>
      <w:r w:rsidR="00247BB3">
        <w:rPr>
          <w:lang w:val="en-US"/>
        </w:rPr>
        <w:t xml:space="preserve"> </w:t>
      </w:r>
      <w:r w:rsidRPr="00D155C0">
        <w:t>съдържанието на вредни вещества в материалите и продуктите (качествено</w:t>
      </w:r>
      <w:r w:rsidRPr="00D155C0">
        <w:rPr>
          <w:spacing w:val="1"/>
        </w:rPr>
        <w:t xml:space="preserve"> </w:t>
      </w:r>
      <w:r w:rsidRPr="00D155C0">
        <w:t>предотвратяване</w:t>
      </w:r>
      <w:r w:rsidRPr="00D155C0">
        <w:rPr>
          <w:spacing w:val="-2"/>
        </w:rPr>
        <w:t xml:space="preserve"> </w:t>
      </w:r>
      <w:r w:rsidRPr="00D155C0">
        <w:t>на</w:t>
      </w:r>
      <w:r w:rsidRPr="00D155C0">
        <w:rPr>
          <w:spacing w:val="-1"/>
        </w:rPr>
        <w:t xml:space="preserve"> </w:t>
      </w:r>
      <w:r w:rsidRPr="00D155C0">
        <w:t>отпадъците).</w:t>
      </w:r>
    </w:p>
    <w:p w:rsidR="00D155C0" w:rsidRPr="00D155C0" w:rsidRDefault="00D155C0" w:rsidP="00D155C0">
      <w:pPr>
        <w:pStyle w:val="ac"/>
        <w:spacing w:line="276" w:lineRule="auto"/>
        <w:ind w:left="0" w:firstLine="425"/>
      </w:pPr>
      <w:r w:rsidRPr="00D155C0">
        <w:rPr>
          <w:b/>
          <w:i/>
          <w:color w:val="006600"/>
        </w:rPr>
        <w:t>Подготовка за повторна употреба</w:t>
      </w:r>
      <w:r w:rsidRPr="00D155C0">
        <w:rPr>
          <w:b/>
          <w:i/>
          <w:color w:val="17365D"/>
        </w:rPr>
        <w:t xml:space="preserve"> </w:t>
      </w:r>
      <w:r w:rsidRPr="00D155C0">
        <w:t>включва почистване, проверка и поправка</w:t>
      </w:r>
      <w:r w:rsidRPr="00D155C0">
        <w:rPr>
          <w:spacing w:val="1"/>
        </w:rPr>
        <w:t xml:space="preserve"> </w:t>
      </w:r>
      <w:r w:rsidRPr="00D155C0">
        <w:t>на</w:t>
      </w:r>
      <w:r w:rsidRPr="00D155C0">
        <w:rPr>
          <w:spacing w:val="1"/>
        </w:rPr>
        <w:t xml:space="preserve"> </w:t>
      </w:r>
      <w:r w:rsidRPr="00D155C0">
        <w:t>употребявани</w:t>
      </w:r>
      <w:r w:rsidRPr="00D155C0">
        <w:rPr>
          <w:spacing w:val="1"/>
        </w:rPr>
        <w:t xml:space="preserve"> </w:t>
      </w:r>
      <w:r w:rsidRPr="00D155C0">
        <w:t>продукти,</w:t>
      </w:r>
      <w:r w:rsidRPr="00D155C0">
        <w:rPr>
          <w:spacing w:val="1"/>
        </w:rPr>
        <w:t xml:space="preserve"> </w:t>
      </w:r>
      <w:r w:rsidRPr="00D155C0">
        <w:t>които</w:t>
      </w:r>
      <w:r w:rsidRPr="00D155C0">
        <w:rPr>
          <w:spacing w:val="1"/>
        </w:rPr>
        <w:t xml:space="preserve"> </w:t>
      </w:r>
      <w:r w:rsidRPr="00D155C0">
        <w:t>са</w:t>
      </w:r>
      <w:r w:rsidRPr="00D155C0">
        <w:rPr>
          <w:spacing w:val="1"/>
        </w:rPr>
        <w:t xml:space="preserve"> </w:t>
      </w:r>
      <w:r w:rsidRPr="00D155C0">
        <w:t>станали</w:t>
      </w:r>
      <w:r w:rsidRPr="00D155C0">
        <w:rPr>
          <w:spacing w:val="1"/>
        </w:rPr>
        <w:t xml:space="preserve"> </w:t>
      </w:r>
      <w:r w:rsidRPr="00D155C0">
        <w:t>отпадък,</w:t>
      </w:r>
      <w:r w:rsidRPr="00D155C0">
        <w:rPr>
          <w:spacing w:val="1"/>
        </w:rPr>
        <w:t xml:space="preserve"> </w:t>
      </w:r>
      <w:r w:rsidRPr="00D155C0">
        <w:t>така</w:t>
      </w:r>
      <w:r w:rsidRPr="00D155C0">
        <w:rPr>
          <w:spacing w:val="1"/>
        </w:rPr>
        <w:t xml:space="preserve"> </w:t>
      </w:r>
      <w:r w:rsidRPr="00D155C0">
        <w:t>че</w:t>
      </w:r>
      <w:r w:rsidRPr="00D155C0">
        <w:rPr>
          <w:spacing w:val="1"/>
        </w:rPr>
        <w:t xml:space="preserve"> </w:t>
      </w:r>
      <w:r w:rsidRPr="00D155C0">
        <w:t>да</w:t>
      </w:r>
      <w:r w:rsidRPr="00D155C0">
        <w:rPr>
          <w:spacing w:val="1"/>
        </w:rPr>
        <w:t xml:space="preserve"> </w:t>
      </w:r>
      <w:r w:rsidRPr="00D155C0">
        <w:t>могат</w:t>
      </w:r>
      <w:r w:rsidRPr="00D155C0">
        <w:rPr>
          <w:spacing w:val="1"/>
        </w:rPr>
        <w:t xml:space="preserve"> </w:t>
      </w:r>
      <w:r w:rsidRPr="00D155C0">
        <w:t>да</w:t>
      </w:r>
      <w:r w:rsidRPr="00D155C0">
        <w:rPr>
          <w:spacing w:val="60"/>
        </w:rPr>
        <w:t xml:space="preserve"> </w:t>
      </w:r>
      <w:r w:rsidRPr="00D155C0">
        <w:t>се</w:t>
      </w:r>
      <w:r w:rsidRPr="00D155C0">
        <w:rPr>
          <w:spacing w:val="1"/>
        </w:rPr>
        <w:t xml:space="preserve"> </w:t>
      </w:r>
      <w:r w:rsidRPr="00D155C0">
        <w:t>употребяват повторно (например поправка на електрическо оборудване, мебели и др.,</w:t>
      </w:r>
      <w:r w:rsidRPr="00D155C0">
        <w:rPr>
          <w:spacing w:val="1"/>
        </w:rPr>
        <w:t xml:space="preserve"> </w:t>
      </w:r>
      <w:r w:rsidRPr="00D155C0">
        <w:t>които</w:t>
      </w:r>
      <w:r w:rsidRPr="00D155C0">
        <w:rPr>
          <w:spacing w:val="1"/>
        </w:rPr>
        <w:t xml:space="preserve"> </w:t>
      </w:r>
      <w:r w:rsidRPr="00D155C0">
        <w:t>след</w:t>
      </w:r>
      <w:r w:rsidRPr="00D155C0">
        <w:rPr>
          <w:spacing w:val="1"/>
        </w:rPr>
        <w:t xml:space="preserve"> </w:t>
      </w:r>
      <w:r w:rsidRPr="00D155C0">
        <w:t>като</w:t>
      </w:r>
      <w:r w:rsidRPr="00D155C0">
        <w:rPr>
          <w:spacing w:val="1"/>
        </w:rPr>
        <w:t xml:space="preserve"> </w:t>
      </w:r>
      <w:r w:rsidRPr="00D155C0">
        <w:t>са</w:t>
      </w:r>
      <w:r w:rsidRPr="00D155C0">
        <w:rPr>
          <w:spacing w:val="1"/>
        </w:rPr>
        <w:t xml:space="preserve"> </w:t>
      </w:r>
      <w:r w:rsidRPr="00D155C0">
        <w:t>поправени,</w:t>
      </w:r>
      <w:r w:rsidRPr="00D155C0">
        <w:rPr>
          <w:spacing w:val="1"/>
        </w:rPr>
        <w:t xml:space="preserve"> </w:t>
      </w:r>
      <w:r w:rsidRPr="00D155C0">
        <w:t>се</w:t>
      </w:r>
      <w:r w:rsidRPr="00D155C0">
        <w:rPr>
          <w:spacing w:val="1"/>
        </w:rPr>
        <w:t xml:space="preserve"> </w:t>
      </w:r>
      <w:r w:rsidRPr="00D155C0">
        <w:t>продават</w:t>
      </w:r>
      <w:r w:rsidRPr="00D155C0">
        <w:rPr>
          <w:spacing w:val="1"/>
        </w:rPr>
        <w:t xml:space="preserve"> </w:t>
      </w:r>
      <w:r w:rsidRPr="00D155C0">
        <w:t>като</w:t>
      </w:r>
      <w:r w:rsidRPr="00D155C0">
        <w:rPr>
          <w:spacing w:val="1"/>
        </w:rPr>
        <w:t xml:space="preserve"> </w:t>
      </w:r>
      <w:r w:rsidRPr="00D155C0">
        <w:t>втора</w:t>
      </w:r>
      <w:r w:rsidRPr="00D155C0">
        <w:rPr>
          <w:spacing w:val="1"/>
        </w:rPr>
        <w:t xml:space="preserve"> </w:t>
      </w:r>
      <w:r w:rsidRPr="00D155C0">
        <w:t>употреба).</w:t>
      </w:r>
      <w:r w:rsidRPr="00D155C0">
        <w:rPr>
          <w:spacing w:val="1"/>
        </w:rPr>
        <w:t xml:space="preserve"> </w:t>
      </w:r>
      <w:r w:rsidRPr="00D155C0">
        <w:t>Подготовката</w:t>
      </w:r>
      <w:r w:rsidRPr="00D155C0">
        <w:rPr>
          <w:spacing w:val="1"/>
        </w:rPr>
        <w:t xml:space="preserve"> </w:t>
      </w:r>
      <w:r w:rsidRPr="00D155C0">
        <w:t>за</w:t>
      </w:r>
      <w:r w:rsidRPr="00D155C0">
        <w:rPr>
          <w:spacing w:val="1"/>
        </w:rPr>
        <w:t xml:space="preserve"> </w:t>
      </w:r>
      <w:r w:rsidRPr="00D155C0">
        <w:t>повторна употреба</w:t>
      </w:r>
      <w:r w:rsidRPr="00D155C0">
        <w:rPr>
          <w:spacing w:val="1"/>
        </w:rPr>
        <w:t xml:space="preserve"> </w:t>
      </w:r>
      <w:r w:rsidRPr="00D155C0">
        <w:t>е</w:t>
      </w:r>
      <w:r w:rsidRPr="00D155C0">
        <w:rPr>
          <w:spacing w:val="-1"/>
        </w:rPr>
        <w:t xml:space="preserve"> </w:t>
      </w:r>
      <w:r w:rsidRPr="00D155C0">
        <w:t>вид</w:t>
      </w:r>
      <w:r w:rsidRPr="00D155C0">
        <w:rPr>
          <w:spacing w:val="-1"/>
        </w:rPr>
        <w:t xml:space="preserve"> </w:t>
      </w:r>
      <w:r w:rsidRPr="00D155C0">
        <w:t>оползотворяване</w:t>
      </w:r>
      <w:r w:rsidRPr="00D155C0">
        <w:rPr>
          <w:spacing w:val="-1"/>
        </w:rPr>
        <w:t xml:space="preserve"> </w:t>
      </w:r>
      <w:r w:rsidRPr="00D155C0">
        <w:t>на</w:t>
      </w:r>
      <w:r w:rsidRPr="00D155C0">
        <w:rPr>
          <w:spacing w:val="-1"/>
        </w:rPr>
        <w:t xml:space="preserve"> </w:t>
      </w:r>
      <w:r w:rsidRPr="00D155C0">
        <w:t>отпадъците.</w:t>
      </w:r>
    </w:p>
    <w:p w:rsidR="00D155C0" w:rsidRPr="00D155C0" w:rsidRDefault="00D155C0" w:rsidP="00D155C0">
      <w:pPr>
        <w:pStyle w:val="ac"/>
        <w:spacing w:line="276" w:lineRule="auto"/>
        <w:ind w:left="0" w:firstLine="425"/>
      </w:pPr>
      <w:r w:rsidRPr="00D155C0">
        <w:rPr>
          <w:b/>
          <w:i/>
          <w:color w:val="006600"/>
        </w:rPr>
        <w:t>Рециклиране е начин за оползотворяване на отпадъците.</w:t>
      </w:r>
      <w:r w:rsidR="00717D9B">
        <w:rPr>
          <w:b/>
          <w:i/>
          <w:color w:val="006600"/>
          <w:lang w:val="en-US"/>
        </w:rPr>
        <w:t xml:space="preserve"> </w:t>
      </w:r>
      <w:r w:rsidRPr="00D155C0">
        <w:t>Общата идея при</w:t>
      </w:r>
      <w:r w:rsidRPr="00D155C0">
        <w:rPr>
          <w:spacing w:val="1"/>
        </w:rPr>
        <w:t xml:space="preserve"> </w:t>
      </w:r>
      <w:r w:rsidRPr="00D155C0">
        <w:t>рециклирането е, че един материал бива преработван с цел да се променят неговите</w:t>
      </w:r>
      <w:r w:rsidRPr="00D155C0">
        <w:rPr>
          <w:spacing w:val="1"/>
        </w:rPr>
        <w:t xml:space="preserve"> </w:t>
      </w:r>
      <w:r w:rsidRPr="00D155C0">
        <w:t>физико-химични свойства и това да позволи той да се употребява повторно за същите</w:t>
      </w:r>
      <w:r w:rsidRPr="00D155C0">
        <w:rPr>
          <w:spacing w:val="1"/>
        </w:rPr>
        <w:t xml:space="preserve"> </w:t>
      </w:r>
      <w:r w:rsidRPr="00D155C0">
        <w:t>или</w:t>
      </w:r>
      <w:r w:rsidRPr="00D155C0">
        <w:rPr>
          <w:spacing w:val="1"/>
        </w:rPr>
        <w:t xml:space="preserve"> </w:t>
      </w:r>
      <w:r w:rsidRPr="00D155C0">
        <w:t>за</w:t>
      </w:r>
      <w:r w:rsidRPr="00D155C0">
        <w:rPr>
          <w:spacing w:val="1"/>
        </w:rPr>
        <w:t xml:space="preserve"> </w:t>
      </w:r>
      <w:r w:rsidRPr="00D155C0">
        <w:t>други</w:t>
      </w:r>
      <w:r w:rsidRPr="00D155C0">
        <w:rPr>
          <w:spacing w:val="1"/>
        </w:rPr>
        <w:t xml:space="preserve"> </w:t>
      </w:r>
      <w:r w:rsidRPr="00D155C0">
        <w:t>цели.</w:t>
      </w:r>
      <w:r w:rsidRPr="00D155C0">
        <w:rPr>
          <w:spacing w:val="1"/>
        </w:rPr>
        <w:t xml:space="preserve"> </w:t>
      </w:r>
      <w:r w:rsidRPr="00D155C0">
        <w:t>Конкретните</w:t>
      </w:r>
      <w:r w:rsidRPr="00D155C0">
        <w:rPr>
          <w:spacing w:val="1"/>
        </w:rPr>
        <w:t xml:space="preserve"> </w:t>
      </w:r>
      <w:r w:rsidRPr="00D155C0">
        <w:t>дейности</w:t>
      </w:r>
      <w:r w:rsidRPr="00D155C0">
        <w:rPr>
          <w:spacing w:val="1"/>
        </w:rPr>
        <w:t xml:space="preserve"> </w:t>
      </w:r>
      <w:r w:rsidRPr="00D155C0">
        <w:t>по</w:t>
      </w:r>
      <w:r w:rsidRPr="00D155C0">
        <w:rPr>
          <w:spacing w:val="1"/>
        </w:rPr>
        <w:t xml:space="preserve"> </w:t>
      </w:r>
      <w:r w:rsidRPr="00D155C0">
        <w:t>управление</w:t>
      </w:r>
      <w:r w:rsidRPr="00D155C0">
        <w:rPr>
          <w:spacing w:val="1"/>
        </w:rPr>
        <w:t xml:space="preserve"> </w:t>
      </w:r>
      <w:r w:rsidRPr="00D155C0">
        <w:t>на</w:t>
      </w:r>
      <w:r w:rsidRPr="00D155C0">
        <w:rPr>
          <w:spacing w:val="1"/>
        </w:rPr>
        <w:t xml:space="preserve"> </w:t>
      </w:r>
      <w:r w:rsidRPr="00D155C0">
        <w:t>отпадъците,</w:t>
      </w:r>
      <w:r w:rsidRPr="00D155C0">
        <w:rPr>
          <w:spacing w:val="1"/>
        </w:rPr>
        <w:t xml:space="preserve"> </w:t>
      </w:r>
      <w:r w:rsidRPr="00D155C0">
        <w:t>които</w:t>
      </w:r>
      <w:r w:rsidRPr="00D155C0">
        <w:rPr>
          <w:spacing w:val="1"/>
        </w:rPr>
        <w:t xml:space="preserve"> </w:t>
      </w:r>
      <w:r w:rsidRPr="00D155C0">
        <w:t>се</w:t>
      </w:r>
      <w:r w:rsidRPr="00D155C0">
        <w:rPr>
          <w:spacing w:val="1"/>
        </w:rPr>
        <w:t xml:space="preserve"> </w:t>
      </w:r>
      <w:r w:rsidRPr="00D155C0">
        <w:t>класифицират</w:t>
      </w:r>
      <w:r w:rsidRPr="00D155C0">
        <w:rPr>
          <w:spacing w:val="-1"/>
        </w:rPr>
        <w:t xml:space="preserve"> </w:t>
      </w:r>
      <w:r w:rsidRPr="00D155C0">
        <w:t>като</w:t>
      </w:r>
      <w:r w:rsidRPr="00D155C0">
        <w:rPr>
          <w:spacing w:val="-1"/>
        </w:rPr>
        <w:t xml:space="preserve"> </w:t>
      </w:r>
      <w:r w:rsidRPr="00D155C0">
        <w:t>рециклиране</w:t>
      </w:r>
      <w:r w:rsidRPr="00D155C0">
        <w:rPr>
          <w:spacing w:val="-1"/>
        </w:rPr>
        <w:t xml:space="preserve"> </w:t>
      </w:r>
      <w:r w:rsidRPr="00D155C0">
        <w:t>съгласно</w:t>
      </w:r>
      <w:r w:rsidRPr="00D155C0">
        <w:rPr>
          <w:spacing w:val="-1"/>
        </w:rPr>
        <w:t xml:space="preserve"> </w:t>
      </w:r>
      <w:r w:rsidRPr="00D155C0">
        <w:t>ЗУО, включват</w:t>
      </w:r>
      <w:r w:rsidRPr="00D155C0">
        <w:rPr>
          <w:spacing w:val="-1"/>
        </w:rPr>
        <w:t xml:space="preserve"> </w:t>
      </w:r>
      <w:r w:rsidRPr="00D155C0">
        <w:t>(но</w:t>
      </w:r>
      <w:r w:rsidRPr="00D155C0">
        <w:rPr>
          <w:spacing w:val="-1"/>
        </w:rPr>
        <w:t xml:space="preserve"> </w:t>
      </w:r>
      <w:r w:rsidRPr="00D155C0">
        <w:t>не</w:t>
      </w:r>
      <w:r w:rsidRPr="00D155C0">
        <w:rPr>
          <w:spacing w:val="-1"/>
        </w:rPr>
        <w:t xml:space="preserve"> </w:t>
      </w:r>
      <w:r w:rsidRPr="00D155C0">
        <w:t>само):</w:t>
      </w:r>
    </w:p>
    <w:p w:rsidR="00D155C0" w:rsidRPr="00D155C0" w:rsidRDefault="00D155C0" w:rsidP="0061364A">
      <w:pPr>
        <w:pStyle w:val="aa"/>
        <w:widowControl w:val="0"/>
        <w:numPr>
          <w:ilvl w:val="0"/>
          <w:numId w:val="91"/>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D155C0">
        <w:rPr>
          <w:rFonts w:ascii="Times New Roman" w:hAnsi="Times New Roman" w:cs="Times New Roman"/>
          <w:sz w:val="24"/>
          <w:szCs w:val="24"/>
        </w:rPr>
        <w:lastRenderedPageBreak/>
        <w:t>рециклиране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материали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например</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пластмасови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продукти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компоненти в пластмасови материали, стопяване на отпадъчно стъкло в стъклени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продукти, употреба на хартиени отпадъци в заводи за хартия и др. Рециклирането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материали: например пластмасови гранулирани и пелетизирани за екструдиране 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формоване,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натрошени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стъкла,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сортиране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хартия,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отговарящи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критериите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края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отпадъка;</w:t>
      </w:r>
    </w:p>
    <w:p w:rsidR="00D155C0" w:rsidRPr="00D155C0" w:rsidRDefault="00D155C0" w:rsidP="0061364A">
      <w:pPr>
        <w:pStyle w:val="aa"/>
        <w:widowControl w:val="0"/>
        <w:numPr>
          <w:ilvl w:val="0"/>
          <w:numId w:val="91"/>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D155C0">
        <w:rPr>
          <w:rFonts w:ascii="Times New Roman" w:hAnsi="Times New Roman" w:cs="Times New Roman"/>
          <w:sz w:val="24"/>
          <w:szCs w:val="24"/>
        </w:rPr>
        <w:t>производство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компост,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отговарящ</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критериите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качество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продуктите.</w:t>
      </w:r>
    </w:p>
    <w:p w:rsidR="00D155C0" w:rsidRPr="00D155C0" w:rsidRDefault="00D155C0" w:rsidP="00D155C0">
      <w:pPr>
        <w:spacing w:after="0"/>
        <w:ind w:firstLine="425"/>
        <w:jc w:val="both"/>
        <w:rPr>
          <w:rFonts w:ascii="Times New Roman" w:hAnsi="Times New Roman" w:cs="Times New Roman"/>
          <w:sz w:val="24"/>
          <w:szCs w:val="24"/>
        </w:rPr>
      </w:pPr>
      <w:r w:rsidRPr="00D155C0">
        <w:rPr>
          <w:rFonts w:ascii="Times New Roman" w:hAnsi="Times New Roman" w:cs="Times New Roman"/>
          <w:b/>
          <w:i/>
          <w:color w:val="006600"/>
          <w:sz w:val="24"/>
          <w:szCs w:val="24"/>
        </w:rPr>
        <w:t>Друго</w:t>
      </w:r>
      <w:r w:rsidRPr="00D155C0">
        <w:rPr>
          <w:rFonts w:ascii="Times New Roman" w:hAnsi="Times New Roman" w:cs="Times New Roman"/>
          <w:b/>
          <w:i/>
          <w:color w:val="006600"/>
          <w:spacing w:val="29"/>
          <w:sz w:val="24"/>
          <w:szCs w:val="24"/>
        </w:rPr>
        <w:t xml:space="preserve"> </w:t>
      </w:r>
      <w:r w:rsidRPr="00D155C0">
        <w:rPr>
          <w:rFonts w:ascii="Times New Roman" w:hAnsi="Times New Roman" w:cs="Times New Roman"/>
          <w:b/>
          <w:i/>
          <w:color w:val="006600"/>
          <w:sz w:val="24"/>
          <w:szCs w:val="24"/>
        </w:rPr>
        <w:t>оползотворяване</w:t>
      </w:r>
      <w:r w:rsidRPr="00D155C0">
        <w:rPr>
          <w:rFonts w:ascii="Times New Roman" w:hAnsi="Times New Roman" w:cs="Times New Roman"/>
          <w:b/>
          <w:i/>
          <w:color w:val="006600"/>
          <w:spacing w:val="30"/>
          <w:sz w:val="24"/>
          <w:szCs w:val="24"/>
        </w:rPr>
        <w:t xml:space="preserve"> </w:t>
      </w:r>
      <w:r w:rsidRPr="00D155C0">
        <w:rPr>
          <w:rFonts w:ascii="Times New Roman" w:hAnsi="Times New Roman" w:cs="Times New Roman"/>
          <w:sz w:val="24"/>
          <w:szCs w:val="24"/>
        </w:rPr>
        <w:t>е</w:t>
      </w:r>
      <w:r w:rsidRPr="00D155C0">
        <w:rPr>
          <w:rFonts w:ascii="Times New Roman" w:hAnsi="Times New Roman" w:cs="Times New Roman"/>
          <w:spacing w:val="30"/>
          <w:sz w:val="24"/>
          <w:szCs w:val="24"/>
        </w:rPr>
        <w:t xml:space="preserve"> </w:t>
      </w:r>
      <w:r w:rsidRPr="00D155C0">
        <w:rPr>
          <w:rFonts w:ascii="Times New Roman" w:hAnsi="Times New Roman" w:cs="Times New Roman"/>
          <w:sz w:val="24"/>
          <w:szCs w:val="24"/>
        </w:rPr>
        <w:t>всяка</w:t>
      </w:r>
      <w:r w:rsidRPr="00D155C0">
        <w:rPr>
          <w:rFonts w:ascii="Times New Roman" w:hAnsi="Times New Roman" w:cs="Times New Roman"/>
          <w:spacing w:val="30"/>
          <w:sz w:val="24"/>
          <w:szCs w:val="24"/>
        </w:rPr>
        <w:t xml:space="preserve"> </w:t>
      </w:r>
      <w:r w:rsidRPr="00D155C0">
        <w:rPr>
          <w:rFonts w:ascii="Times New Roman" w:hAnsi="Times New Roman" w:cs="Times New Roman"/>
          <w:sz w:val="24"/>
          <w:szCs w:val="24"/>
        </w:rPr>
        <w:t>дейност,</w:t>
      </w:r>
      <w:r w:rsidRPr="00D155C0">
        <w:rPr>
          <w:rFonts w:ascii="Times New Roman" w:hAnsi="Times New Roman" w:cs="Times New Roman"/>
          <w:spacing w:val="28"/>
          <w:sz w:val="24"/>
          <w:szCs w:val="24"/>
        </w:rPr>
        <w:t xml:space="preserve"> </w:t>
      </w:r>
      <w:r w:rsidRPr="00D155C0">
        <w:rPr>
          <w:rFonts w:ascii="Times New Roman" w:hAnsi="Times New Roman" w:cs="Times New Roman"/>
          <w:sz w:val="24"/>
          <w:szCs w:val="24"/>
        </w:rPr>
        <w:t>която</w:t>
      </w:r>
      <w:r w:rsidRPr="00D155C0">
        <w:rPr>
          <w:rFonts w:ascii="Times New Roman" w:hAnsi="Times New Roman" w:cs="Times New Roman"/>
          <w:spacing w:val="30"/>
          <w:sz w:val="24"/>
          <w:szCs w:val="24"/>
        </w:rPr>
        <w:t xml:space="preserve"> </w:t>
      </w:r>
      <w:r w:rsidRPr="00D155C0">
        <w:rPr>
          <w:rFonts w:ascii="Times New Roman" w:hAnsi="Times New Roman" w:cs="Times New Roman"/>
          <w:sz w:val="24"/>
          <w:szCs w:val="24"/>
        </w:rPr>
        <w:t>отговаря</w:t>
      </w:r>
      <w:r w:rsidRPr="00D155C0">
        <w:rPr>
          <w:rFonts w:ascii="Times New Roman" w:hAnsi="Times New Roman" w:cs="Times New Roman"/>
          <w:spacing w:val="28"/>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28"/>
          <w:sz w:val="24"/>
          <w:szCs w:val="24"/>
        </w:rPr>
        <w:t xml:space="preserve"> </w:t>
      </w:r>
      <w:r w:rsidRPr="00D155C0">
        <w:rPr>
          <w:rFonts w:ascii="Times New Roman" w:hAnsi="Times New Roman" w:cs="Times New Roman"/>
          <w:sz w:val="24"/>
          <w:szCs w:val="24"/>
        </w:rPr>
        <w:t>определението</w:t>
      </w:r>
      <w:r w:rsidRPr="00D155C0">
        <w:rPr>
          <w:rFonts w:ascii="Times New Roman" w:hAnsi="Times New Roman" w:cs="Times New Roman"/>
          <w:spacing w:val="28"/>
          <w:sz w:val="24"/>
          <w:szCs w:val="24"/>
        </w:rPr>
        <w:t xml:space="preserve"> </w:t>
      </w:r>
      <w:r w:rsidRPr="00D155C0">
        <w:rPr>
          <w:rFonts w:ascii="Times New Roman" w:hAnsi="Times New Roman" w:cs="Times New Roman"/>
          <w:sz w:val="24"/>
          <w:szCs w:val="24"/>
        </w:rPr>
        <w:t>за</w:t>
      </w:r>
      <w:r>
        <w:rPr>
          <w:rFonts w:ascii="Times New Roman" w:hAnsi="Times New Roman" w:cs="Times New Roman"/>
          <w:sz w:val="24"/>
          <w:szCs w:val="24"/>
        </w:rPr>
        <w:t xml:space="preserve"> </w:t>
      </w:r>
      <w:r w:rsidRPr="00D155C0">
        <w:rPr>
          <w:rFonts w:ascii="Times New Roman" w:hAnsi="Times New Roman" w:cs="Times New Roman"/>
          <w:sz w:val="24"/>
          <w:szCs w:val="24"/>
        </w:rPr>
        <w:t>„оползотворяване”</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съгласно</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ЗУО,</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но</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която</w:t>
      </w:r>
      <w:r w:rsidRPr="00D155C0">
        <w:rPr>
          <w:rFonts w:ascii="Times New Roman" w:hAnsi="Times New Roman" w:cs="Times New Roman"/>
          <w:spacing w:val="5"/>
          <w:sz w:val="24"/>
          <w:szCs w:val="24"/>
        </w:rPr>
        <w:t xml:space="preserve"> </w:t>
      </w:r>
      <w:r w:rsidRPr="00D155C0">
        <w:rPr>
          <w:rFonts w:ascii="Times New Roman" w:hAnsi="Times New Roman" w:cs="Times New Roman"/>
          <w:sz w:val="24"/>
          <w:szCs w:val="24"/>
        </w:rPr>
        <w:t>не</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отговаря</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6"/>
          <w:sz w:val="24"/>
          <w:szCs w:val="24"/>
        </w:rPr>
        <w:t xml:space="preserve"> </w:t>
      </w:r>
      <w:r w:rsidRPr="00D155C0">
        <w:rPr>
          <w:rFonts w:ascii="Times New Roman" w:hAnsi="Times New Roman" w:cs="Times New Roman"/>
          <w:sz w:val="24"/>
          <w:szCs w:val="24"/>
        </w:rPr>
        <w:t>специфичните</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изисквания</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57"/>
          <w:sz w:val="24"/>
          <w:szCs w:val="24"/>
        </w:rPr>
        <w:t xml:space="preserve"> </w:t>
      </w:r>
      <w:r w:rsidRPr="00D155C0">
        <w:rPr>
          <w:rFonts w:ascii="Times New Roman" w:hAnsi="Times New Roman" w:cs="Times New Roman"/>
          <w:sz w:val="24"/>
          <w:szCs w:val="24"/>
        </w:rPr>
        <w:t>подготовка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повторна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употреба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рециклиране.</w:t>
      </w:r>
    </w:p>
    <w:p w:rsidR="00D155C0" w:rsidRPr="00D155C0" w:rsidRDefault="00D155C0" w:rsidP="00D155C0">
      <w:pPr>
        <w:pStyle w:val="ac"/>
        <w:spacing w:line="276" w:lineRule="auto"/>
        <w:ind w:left="0" w:firstLine="425"/>
      </w:pPr>
      <w:r w:rsidRPr="00D155C0">
        <w:t>Примери</w:t>
      </w:r>
      <w:r w:rsidRPr="00D155C0">
        <w:rPr>
          <w:spacing w:val="-3"/>
        </w:rPr>
        <w:t xml:space="preserve"> </w:t>
      </w:r>
      <w:r w:rsidRPr="00D155C0">
        <w:t>за</w:t>
      </w:r>
      <w:r w:rsidRPr="00D155C0">
        <w:rPr>
          <w:spacing w:val="-3"/>
        </w:rPr>
        <w:t xml:space="preserve"> </w:t>
      </w:r>
      <w:r w:rsidRPr="00D155C0">
        <w:t>друго</w:t>
      </w:r>
      <w:r w:rsidRPr="00D155C0">
        <w:rPr>
          <w:spacing w:val="-1"/>
        </w:rPr>
        <w:t xml:space="preserve"> </w:t>
      </w:r>
      <w:r w:rsidRPr="00D155C0">
        <w:t>оползотворяване</w:t>
      </w:r>
      <w:r w:rsidRPr="00D155C0">
        <w:rPr>
          <w:spacing w:val="-3"/>
        </w:rPr>
        <w:t xml:space="preserve"> </w:t>
      </w:r>
      <w:r w:rsidRPr="00D155C0">
        <w:t>са:</w:t>
      </w:r>
    </w:p>
    <w:p w:rsidR="00D155C0" w:rsidRPr="00D155C0" w:rsidRDefault="00D155C0" w:rsidP="0061364A">
      <w:pPr>
        <w:pStyle w:val="aa"/>
        <w:widowControl w:val="0"/>
        <w:numPr>
          <w:ilvl w:val="2"/>
          <w:numId w:val="9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D155C0">
        <w:rPr>
          <w:rFonts w:ascii="Times New Roman" w:hAnsi="Times New Roman" w:cs="Times New Roman"/>
          <w:sz w:val="24"/>
          <w:szCs w:val="24"/>
        </w:rPr>
        <w:t>изгарянето или съвместното изгаряне, когато основното използване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отпадъците е като гориво или друг начин за получаване на енергия. Това е операция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 управление на отпадъците с оползотворяване на енергията, класифицирана като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R1</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в</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Приложение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II</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към</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ЗУО.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Това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контрастира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изгарянето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без</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оползотворяване на енергия, класифицирано като операция по обезвреждане D10 в</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Приложение I</w:t>
      </w:r>
      <w:r w:rsidRPr="00D155C0">
        <w:rPr>
          <w:rFonts w:ascii="Times New Roman" w:hAnsi="Times New Roman" w:cs="Times New Roman"/>
          <w:spacing w:val="-6"/>
          <w:sz w:val="24"/>
          <w:szCs w:val="24"/>
        </w:rPr>
        <w:t xml:space="preserve"> </w:t>
      </w:r>
      <w:r w:rsidRPr="00D155C0">
        <w:rPr>
          <w:rFonts w:ascii="Times New Roman" w:hAnsi="Times New Roman" w:cs="Times New Roman"/>
          <w:sz w:val="24"/>
          <w:szCs w:val="24"/>
        </w:rPr>
        <w:t>към</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ЗУО;</w:t>
      </w:r>
    </w:p>
    <w:p w:rsidR="00D155C0" w:rsidRPr="00D155C0" w:rsidRDefault="00D155C0" w:rsidP="0061364A">
      <w:pPr>
        <w:pStyle w:val="aa"/>
        <w:widowControl w:val="0"/>
        <w:numPr>
          <w:ilvl w:val="2"/>
          <w:numId w:val="9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D155C0">
        <w:rPr>
          <w:rFonts w:ascii="Times New Roman" w:hAnsi="Times New Roman" w:cs="Times New Roman"/>
          <w:sz w:val="24"/>
          <w:szCs w:val="24"/>
        </w:rPr>
        <w:t>насипни</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дейности,</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отговарящи</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5"/>
          <w:sz w:val="24"/>
          <w:szCs w:val="24"/>
        </w:rPr>
        <w:t xml:space="preserve"> </w:t>
      </w:r>
      <w:r w:rsidRPr="00D155C0">
        <w:rPr>
          <w:rFonts w:ascii="Times New Roman" w:hAnsi="Times New Roman" w:cs="Times New Roman"/>
          <w:sz w:val="24"/>
          <w:szCs w:val="24"/>
        </w:rPr>
        <w:t>дефиницията</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оползотворяване.</w:t>
      </w:r>
    </w:p>
    <w:p w:rsidR="00D155C0" w:rsidRPr="00D155C0" w:rsidRDefault="00D155C0" w:rsidP="00D155C0">
      <w:pPr>
        <w:pStyle w:val="ac"/>
        <w:spacing w:line="276" w:lineRule="auto"/>
        <w:ind w:left="0" w:firstLine="425"/>
      </w:pPr>
      <w:r w:rsidRPr="00D155C0">
        <w:rPr>
          <w:b/>
          <w:i/>
          <w:color w:val="006600"/>
        </w:rPr>
        <w:t>Обезвреждане</w:t>
      </w:r>
      <w:r>
        <w:rPr>
          <w:b/>
          <w:i/>
          <w:color w:val="006600"/>
        </w:rPr>
        <w:t xml:space="preserve"> </w:t>
      </w:r>
      <w:r w:rsidRPr="00D155C0">
        <w:rPr>
          <w:color w:val="006600"/>
        </w:rPr>
        <w:t>-</w:t>
      </w:r>
      <w:r w:rsidRPr="00D155C0">
        <w:rPr>
          <w:spacing w:val="1"/>
        </w:rPr>
        <w:t xml:space="preserve"> </w:t>
      </w:r>
      <w:r w:rsidRPr="00D155C0">
        <w:t>депониране</w:t>
      </w:r>
      <w:r w:rsidRPr="00D155C0">
        <w:rPr>
          <w:spacing w:val="1"/>
        </w:rPr>
        <w:t xml:space="preserve"> </w:t>
      </w:r>
      <w:r w:rsidRPr="00D155C0">
        <w:t>(дори</w:t>
      </w:r>
      <w:r w:rsidRPr="00D155C0">
        <w:rPr>
          <w:spacing w:val="1"/>
        </w:rPr>
        <w:t xml:space="preserve"> </w:t>
      </w:r>
      <w:r w:rsidRPr="00D155C0">
        <w:t>когато</w:t>
      </w:r>
      <w:r w:rsidRPr="00D155C0">
        <w:rPr>
          <w:spacing w:val="1"/>
        </w:rPr>
        <w:t xml:space="preserve"> </w:t>
      </w:r>
      <w:r w:rsidRPr="00D155C0">
        <w:t>сметищен</w:t>
      </w:r>
      <w:r w:rsidRPr="00D155C0">
        <w:rPr>
          <w:spacing w:val="1"/>
        </w:rPr>
        <w:t xml:space="preserve"> </w:t>
      </w:r>
      <w:r w:rsidRPr="00D155C0">
        <w:t>газ</w:t>
      </w:r>
      <w:r w:rsidRPr="00D155C0">
        <w:rPr>
          <w:spacing w:val="1"/>
        </w:rPr>
        <w:t xml:space="preserve"> </w:t>
      </w:r>
      <w:r w:rsidRPr="00D155C0">
        <w:t>се</w:t>
      </w:r>
      <w:r w:rsidRPr="00D155C0">
        <w:rPr>
          <w:spacing w:val="1"/>
        </w:rPr>
        <w:t xml:space="preserve"> </w:t>
      </w:r>
      <w:r w:rsidRPr="00D155C0">
        <w:t>използва</w:t>
      </w:r>
      <w:r w:rsidRPr="00D155C0">
        <w:rPr>
          <w:spacing w:val="1"/>
        </w:rPr>
        <w:t xml:space="preserve"> </w:t>
      </w:r>
      <w:r w:rsidRPr="00D155C0">
        <w:t>за</w:t>
      </w:r>
      <w:r w:rsidRPr="00D155C0">
        <w:rPr>
          <w:spacing w:val="1"/>
        </w:rPr>
        <w:t xml:space="preserve"> </w:t>
      </w:r>
      <w:r w:rsidRPr="00D155C0">
        <w:t>възстановяване</w:t>
      </w:r>
      <w:r w:rsidRPr="00D155C0">
        <w:rPr>
          <w:spacing w:val="1"/>
        </w:rPr>
        <w:t xml:space="preserve"> </w:t>
      </w:r>
      <w:r w:rsidRPr="00D155C0">
        <w:t>на</w:t>
      </w:r>
      <w:r w:rsidRPr="00D155C0">
        <w:rPr>
          <w:spacing w:val="1"/>
        </w:rPr>
        <w:t xml:space="preserve"> </w:t>
      </w:r>
      <w:r w:rsidRPr="00D155C0">
        <w:t>енергия);</w:t>
      </w:r>
      <w:r w:rsidRPr="00D155C0">
        <w:rPr>
          <w:spacing w:val="1"/>
        </w:rPr>
        <w:t xml:space="preserve"> </w:t>
      </w:r>
      <w:r w:rsidRPr="00D155C0">
        <w:t>изгаряне</w:t>
      </w:r>
      <w:r w:rsidRPr="00D155C0">
        <w:rPr>
          <w:spacing w:val="1"/>
        </w:rPr>
        <w:t xml:space="preserve"> </w:t>
      </w:r>
      <w:r w:rsidRPr="00D155C0">
        <w:t>и</w:t>
      </w:r>
      <w:r w:rsidRPr="00D155C0">
        <w:rPr>
          <w:spacing w:val="1"/>
        </w:rPr>
        <w:t xml:space="preserve"> </w:t>
      </w:r>
      <w:r w:rsidRPr="00D155C0">
        <w:t>съвместно</w:t>
      </w:r>
      <w:r w:rsidRPr="00D155C0">
        <w:rPr>
          <w:spacing w:val="1"/>
        </w:rPr>
        <w:t xml:space="preserve"> </w:t>
      </w:r>
      <w:r w:rsidRPr="00D155C0">
        <w:t>изгаряне,</w:t>
      </w:r>
      <w:r w:rsidRPr="00D155C0">
        <w:rPr>
          <w:spacing w:val="1"/>
        </w:rPr>
        <w:t xml:space="preserve"> </w:t>
      </w:r>
      <w:r w:rsidRPr="00D155C0">
        <w:t>които</w:t>
      </w:r>
      <w:r w:rsidRPr="00D155C0">
        <w:rPr>
          <w:spacing w:val="1"/>
        </w:rPr>
        <w:t xml:space="preserve"> </w:t>
      </w:r>
      <w:r w:rsidRPr="00D155C0">
        <w:t>не</w:t>
      </w:r>
      <w:r w:rsidRPr="00D155C0">
        <w:rPr>
          <w:spacing w:val="1"/>
        </w:rPr>
        <w:t xml:space="preserve"> </w:t>
      </w:r>
      <w:r w:rsidRPr="00D155C0">
        <w:t>отговарят</w:t>
      </w:r>
      <w:r w:rsidRPr="00D155C0">
        <w:rPr>
          <w:spacing w:val="1"/>
        </w:rPr>
        <w:t xml:space="preserve"> </w:t>
      </w:r>
      <w:r w:rsidRPr="00D155C0">
        <w:t>на</w:t>
      </w:r>
      <w:r w:rsidRPr="00D155C0">
        <w:rPr>
          <w:spacing w:val="-57"/>
        </w:rPr>
        <w:t xml:space="preserve"> </w:t>
      </w:r>
      <w:r w:rsidRPr="00D155C0">
        <w:t>критериите, за да бъдат определени като оползотворяване (в случай на съоръжения,</w:t>
      </w:r>
      <w:r w:rsidRPr="00D155C0">
        <w:rPr>
          <w:spacing w:val="1"/>
        </w:rPr>
        <w:t xml:space="preserve"> </w:t>
      </w:r>
      <w:r w:rsidRPr="00D155C0">
        <w:t>предназначени</w:t>
      </w:r>
      <w:r w:rsidRPr="00D155C0">
        <w:rPr>
          <w:spacing w:val="1"/>
        </w:rPr>
        <w:t xml:space="preserve"> </w:t>
      </w:r>
      <w:r w:rsidRPr="00D155C0">
        <w:t>за</w:t>
      </w:r>
      <w:r w:rsidRPr="00D155C0">
        <w:rPr>
          <w:spacing w:val="1"/>
        </w:rPr>
        <w:t xml:space="preserve"> </w:t>
      </w:r>
      <w:r w:rsidRPr="00D155C0">
        <w:t>изгаряне</w:t>
      </w:r>
      <w:r w:rsidRPr="00D155C0">
        <w:rPr>
          <w:spacing w:val="1"/>
        </w:rPr>
        <w:t xml:space="preserve"> </w:t>
      </w:r>
      <w:r w:rsidRPr="00D155C0">
        <w:t>на</w:t>
      </w:r>
      <w:r w:rsidRPr="00D155C0">
        <w:rPr>
          <w:spacing w:val="1"/>
        </w:rPr>
        <w:t xml:space="preserve"> </w:t>
      </w:r>
      <w:r w:rsidRPr="00D155C0">
        <w:t>твърди</w:t>
      </w:r>
      <w:r w:rsidRPr="00D155C0">
        <w:rPr>
          <w:spacing w:val="1"/>
        </w:rPr>
        <w:t xml:space="preserve"> </w:t>
      </w:r>
      <w:r w:rsidRPr="00D155C0">
        <w:t>битови</w:t>
      </w:r>
      <w:r w:rsidRPr="00D155C0">
        <w:rPr>
          <w:spacing w:val="1"/>
        </w:rPr>
        <w:t xml:space="preserve"> </w:t>
      </w:r>
      <w:r w:rsidRPr="00D155C0">
        <w:t>отпадъци,</w:t>
      </w:r>
      <w:r w:rsidRPr="00D155C0">
        <w:rPr>
          <w:spacing w:val="1"/>
        </w:rPr>
        <w:t xml:space="preserve"> </w:t>
      </w:r>
      <w:r w:rsidRPr="00D155C0">
        <w:t>които</w:t>
      </w:r>
      <w:r w:rsidRPr="00D155C0">
        <w:rPr>
          <w:spacing w:val="1"/>
        </w:rPr>
        <w:t xml:space="preserve"> </w:t>
      </w:r>
      <w:r w:rsidRPr="00D155C0">
        <w:t>не</w:t>
      </w:r>
      <w:r w:rsidRPr="00D155C0">
        <w:rPr>
          <w:spacing w:val="1"/>
        </w:rPr>
        <w:t xml:space="preserve"> </w:t>
      </w:r>
      <w:r w:rsidRPr="00D155C0">
        <w:t>отговарят</w:t>
      </w:r>
      <w:r w:rsidRPr="00D155C0">
        <w:rPr>
          <w:spacing w:val="1"/>
        </w:rPr>
        <w:t xml:space="preserve"> </w:t>
      </w:r>
      <w:r w:rsidRPr="00D155C0">
        <w:t>на</w:t>
      </w:r>
      <w:r w:rsidRPr="00D155C0">
        <w:rPr>
          <w:spacing w:val="1"/>
        </w:rPr>
        <w:t xml:space="preserve"> </w:t>
      </w:r>
      <w:r w:rsidRPr="00D155C0">
        <w:t>определени</w:t>
      </w:r>
      <w:r w:rsidRPr="00D155C0">
        <w:rPr>
          <w:spacing w:val="1"/>
        </w:rPr>
        <w:t xml:space="preserve"> </w:t>
      </w:r>
      <w:r w:rsidRPr="00D155C0">
        <w:t>критерии,</w:t>
      </w:r>
      <w:r w:rsidRPr="00D155C0">
        <w:rPr>
          <w:spacing w:val="1"/>
        </w:rPr>
        <w:t xml:space="preserve"> </w:t>
      </w:r>
      <w:r w:rsidRPr="00D155C0">
        <w:t>с</w:t>
      </w:r>
      <w:r w:rsidRPr="00D155C0">
        <w:rPr>
          <w:spacing w:val="1"/>
        </w:rPr>
        <w:t xml:space="preserve"> </w:t>
      </w:r>
      <w:r w:rsidRPr="00D155C0">
        <w:t>помощта</w:t>
      </w:r>
      <w:r w:rsidRPr="00D155C0">
        <w:rPr>
          <w:spacing w:val="1"/>
        </w:rPr>
        <w:t xml:space="preserve"> </w:t>
      </w:r>
      <w:r w:rsidRPr="00D155C0">
        <w:t>на</w:t>
      </w:r>
      <w:r w:rsidRPr="00D155C0">
        <w:rPr>
          <w:spacing w:val="1"/>
        </w:rPr>
        <w:t xml:space="preserve"> </w:t>
      </w:r>
      <w:r w:rsidRPr="00D155C0">
        <w:t>формулата</w:t>
      </w:r>
      <w:r w:rsidRPr="00D155C0">
        <w:rPr>
          <w:spacing w:val="1"/>
        </w:rPr>
        <w:t xml:space="preserve"> </w:t>
      </w:r>
      <w:r w:rsidRPr="00D155C0">
        <w:t>за</w:t>
      </w:r>
      <w:r w:rsidRPr="00D155C0">
        <w:rPr>
          <w:spacing w:val="1"/>
        </w:rPr>
        <w:t xml:space="preserve"> </w:t>
      </w:r>
      <w:r w:rsidRPr="00D155C0">
        <w:t>енергийна</w:t>
      </w:r>
      <w:r w:rsidRPr="00D155C0">
        <w:rPr>
          <w:spacing w:val="1"/>
        </w:rPr>
        <w:t xml:space="preserve"> </w:t>
      </w:r>
      <w:r w:rsidRPr="00D155C0">
        <w:t>ефективност</w:t>
      </w:r>
      <w:r w:rsidRPr="00D155C0">
        <w:rPr>
          <w:spacing w:val="61"/>
        </w:rPr>
        <w:t xml:space="preserve"> </w:t>
      </w:r>
      <w:r w:rsidRPr="00D155C0">
        <w:t>в</w:t>
      </w:r>
      <w:r w:rsidRPr="00D155C0">
        <w:rPr>
          <w:spacing w:val="1"/>
        </w:rPr>
        <w:t xml:space="preserve"> </w:t>
      </w:r>
      <w:r w:rsidRPr="00D155C0">
        <w:t>Приложение II към ЗУО), насипни дейности, когато не отговарят на дефиницията за</w:t>
      </w:r>
      <w:r w:rsidRPr="00D155C0">
        <w:rPr>
          <w:spacing w:val="1"/>
        </w:rPr>
        <w:t xml:space="preserve"> </w:t>
      </w:r>
      <w:r w:rsidRPr="00D155C0">
        <w:t>оползотворяване.</w:t>
      </w:r>
    </w:p>
    <w:p w:rsidR="00D155C0" w:rsidRPr="00D155C0" w:rsidRDefault="00D155C0" w:rsidP="00D155C0">
      <w:pPr>
        <w:pStyle w:val="ac"/>
        <w:spacing w:line="276" w:lineRule="auto"/>
        <w:ind w:left="0" w:firstLine="425"/>
      </w:pPr>
      <w:r w:rsidRPr="00D155C0">
        <w:t>Като</w:t>
      </w:r>
      <w:r w:rsidRPr="00D155C0">
        <w:rPr>
          <w:spacing w:val="1"/>
        </w:rPr>
        <w:t xml:space="preserve"> </w:t>
      </w:r>
      <w:r w:rsidRPr="00D155C0">
        <w:t>първа</w:t>
      </w:r>
      <w:r w:rsidRPr="00D155C0">
        <w:rPr>
          <w:spacing w:val="1"/>
        </w:rPr>
        <w:t xml:space="preserve"> </w:t>
      </w:r>
      <w:r w:rsidRPr="00D155C0">
        <w:t>стъпка</w:t>
      </w:r>
      <w:r w:rsidRPr="00D155C0">
        <w:rPr>
          <w:spacing w:val="1"/>
        </w:rPr>
        <w:t xml:space="preserve"> </w:t>
      </w:r>
      <w:r w:rsidRPr="00D155C0">
        <w:t>от</w:t>
      </w:r>
      <w:r w:rsidRPr="00D155C0">
        <w:rPr>
          <w:spacing w:val="1"/>
        </w:rPr>
        <w:t xml:space="preserve"> </w:t>
      </w:r>
      <w:r w:rsidRPr="00D155C0">
        <w:t>анализа</w:t>
      </w:r>
      <w:r w:rsidRPr="00D155C0">
        <w:rPr>
          <w:spacing w:val="1"/>
        </w:rPr>
        <w:t xml:space="preserve"> </w:t>
      </w:r>
      <w:r w:rsidRPr="00D155C0">
        <w:t>са</w:t>
      </w:r>
      <w:r w:rsidRPr="00D155C0">
        <w:rPr>
          <w:spacing w:val="1"/>
        </w:rPr>
        <w:t xml:space="preserve"> </w:t>
      </w:r>
      <w:r w:rsidRPr="00D155C0">
        <w:t>идентифицирани</w:t>
      </w:r>
      <w:r w:rsidRPr="00D155C0">
        <w:rPr>
          <w:spacing w:val="1"/>
        </w:rPr>
        <w:t xml:space="preserve"> </w:t>
      </w:r>
      <w:r w:rsidRPr="00D155C0">
        <w:t>основните</w:t>
      </w:r>
      <w:r w:rsidRPr="00D155C0">
        <w:rPr>
          <w:spacing w:val="1"/>
        </w:rPr>
        <w:t xml:space="preserve"> </w:t>
      </w:r>
      <w:r w:rsidRPr="00D155C0">
        <w:t>права</w:t>
      </w:r>
      <w:r w:rsidRPr="00D155C0">
        <w:rPr>
          <w:spacing w:val="1"/>
        </w:rPr>
        <w:t xml:space="preserve"> </w:t>
      </w:r>
      <w:r w:rsidRPr="00D155C0">
        <w:t>и</w:t>
      </w:r>
      <w:r w:rsidRPr="00D155C0">
        <w:rPr>
          <w:spacing w:val="1"/>
        </w:rPr>
        <w:t xml:space="preserve"> </w:t>
      </w:r>
      <w:r w:rsidRPr="00D155C0">
        <w:t>задължения</w:t>
      </w:r>
      <w:r w:rsidRPr="00D155C0">
        <w:rPr>
          <w:spacing w:val="-4"/>
        </w:rPr>
        <w:t xml:space="preserve"> </w:t>
      </w:r>
      <w:r w:rsidRPr="00D155C0">
        <w:t>на</w:t>
      </w:r>
      <w:r w:rsidRPr="00D155C0">
        <w:rPr>
          <w:spacing w:val="-1"/>
        </w:rPr>
        <w:t xml:space="preserve"> </w:t>
      </w:r>
      <w:r w:rsidRPr="00D155C0">
        <w:t>община</w:t>
      </w:r>
      <w:r w:rsidRPr="00D155C0">
        <w:rPr>
          <w:spacing w:val="-5"/>
        </w:rPr>
        <w:t xml:space="preserve"> </w:t>
      </w:r>
      <w:r w:rsidR="00717D9B">
        <w:t>Гълъбово</w:t>
      </w:r>
      <w:r w:rsidRPr="00D155C0">
        <w:t>,</w:t>
      </w:r>
      <w:r w:rsidRPr="00D155C0">
        <w:rPr>
          <w:spacing w:val="-1"/>
        </w:rPr>
        <w:t xml:space="preserve"> </w:t>
      </w:r>
      <w:r w:rsidRPr="00D155C0">
        <w:t>произтичащи</w:t>
      </w:r>
      <w:r w:rsidRPr="00D155C0">
        <w:rPr>
          <w:spacing w:val="-3"/>
        </w:rPr>
        <w:t xml:space="preserve"> </w:t>
      </w:r>
      <w:r w:rsidRPr="00D155C0">
        <w:t>от нормативните</w:t>
      </w:r>
      <w:r w:rsidRPr="00D155C0">
        <w:rPr>
          <w:spacing w:val="-1"/>
        </w:rPr>
        <w:t xml:space="preserve"> </w:t>
      </w:r>
      <w:r w:rsidRPr="00D155C0">
        <w:t>актове.</w:t>
      </w:r>
    </w:p>
    <w:p w:rsidR="00D155C0" w:rsidRPr="00D155C0" w:rsidRDefault="00D155C0" w:rsidP="00D155C0">
      <w:pPr>
        <w:spacing w:after="0"/>
        <w:ind w:firstLine="425"/>
        <w:jc w:val="both"/>
        <w:rPr>
          <w:rFonts w:ascii="Times New Roman" w:hAnsi="Times New Roman" w:cs="Times New Roman"/>
          <w:sz w:val="24"/>
          <w:szCs w:val="24"/>
        </w:rPr>
      </w:pPr>
    </w:p>
    <w:p w:rsidR="00D155C0" w:rsidRPr="00D155C0" w:rsidRDefault="00D155C0" w:rsidP="00D155C0">
      <w:pPr>
        <w:widowControl w:val="0"/>
        <w:autoSpaceDE w:val="0"/>
        <w:autoSpaceDN w:val="0"/>
        <w:spacing w:after="0"/>
        <w:ind w:firstLine="426"/>
        <w:jc w:val="both"/>
        <w:rPr>
          <w:rFonts w:ascii="Times New Roman" w:hAnsi="Times New Roman" w:cs="Times New Roman"/>
          <w:b/>
          <w:color w:val="006600"/>
          <w:sz w:val="24"/>
          <w:szCs w:val="24"/>
        </w:rPr>
      </w:pPr>
      <w:r w:rsidRPr="00D155C0">
        <w:rPr>
          <w:rFonts w:ascii="Times New Roman" w:hAnsi="Times New Roman" w:cs="Times New Roman"/>
          <w:b/>
          <w:color w:val="006600"/>
          <w:sz w:val="24"/>
          <w:szCs w:val="24"/>
        </w:rPr>
        <w:t>Основни отговорности за общините по управление на отпадъците,</w:t>
      </w:r>
      <w:r w:rsidRPr="00D155C0">
        <w:rPr>
          <w:rFonts w:ascii="Times New Roman" w:hAnsi="Times New Roman" w:cs="Times New Roman"/>
          <w:b/>
          <w:color w:val="006600"/>
          <w:spacing w:val="1"/>
          <w:sz w:val="24"/>
          <w:szCs w:val="24"/>
        </w:rPr>
        <w:t xml:space="preserve"> </w:t>
      </w:r>
      <w:r w:rsidRPr="00D155C0">
        <w:rPr>
          <w:rFonts w:ascii="Times New Roman" w:hAnsi="Times New Roman" w:cs="Times New Roman"/>
          <w:b/>
          <w:color w:val="006600"/>
          <w:sz w:val="24"/>
          <w:szCs w:val="24"/>
        </w:rPr>
        <w:t>произтичащи</w:t>
      </w:r>
      <w:r w:rsidRPr="00D155C0">
        <w:rPr>
          <w:rFonts w:ascii="Times New Roman" w:hAnsi="Times New Roman" w:cs="Times New Roman"/>
          <w:b/>
          <w:color w:val="006600"/>
          <w:spacing w:val="-1"/>
          <w:sz w:val="24"/>
          <w:szCs w:val="24"/>
        </w:rPr>
        <w:t xml:space="preserve"> </w:t>
      </w:r>
      <w:r w:rsidRPr="00D155C0">
        <w:rPr>
          <w:rFonts w:ascii="Times New Roman" w:hAnsi="Times New Roman" w:cs="Times New Roman"/>
          <w:b/>
          <w:color w:val="006600"/>
          <w:sz w:val="24"/>
          <w:szCs w:val="24"/>
        </w:rPr>
        <w:t>от ЗУО</w:t>
      </w:r>
      <w:r w:rsidRPr="00D155C0">
        <w:rPr>
          <w:rFonts w:ascii="Times New Roman" w:hAnsi="Times New Roman" w:cs="Times New Roman"/>
          <w:b/>
          <w:color w:val="006600"/>
          <w:spacing w:val="-4"/>
          <w:sz w:val="24"/>
          <w:szCs w:val="24"/>
        </w:rPr>
        <w:t xml:space="preserve"> </w:t>
      </w:r>
      <w:r w:rsidRPr="00D155C0">
        <w:rPr>
          <w:rFonts w:ascii="Times New Roman" w:hAnsi="Times New Roman" w:cs="Times New Roman"/>
          <w:b/>
          <w:color w:val="006600"/>
          <w:sz w:val="24"/>
          <w:szCs w:val="24"/>
        </w:rPr>
        <w:t>и подзаконовите</w:t>
      </w:r>
      <w:r w:rsidRPr="00D155C0">
        <w:rPr>
          <w:rFonts w:ascii="Times New Roman" w:hAnsi="Times New Roman" w:cs="Times New Roman"/>
          <w:b/>
          <w:color w:val="006600"/>
          <w:spacing w:val="-2"/>
          <w:sz w:val="24"/>
          <w:szCs w:val="24"/>
        </w:rPr>
        <w:t xml:space="preserve"> </w:t>
      </w:r>
      <w:r w:rsidRPr="00D155C0">
        <w:rPr>
          <w:rFonts w:ascii="Times New Roman" w:hAnsi="Times New Roman" w:cs="Times New Roman"/>
          <w:b/>
          <w:color w:val="006600"/>
          <w:sz w:val="24"/>
          <w:szCs w:val="24"/>
        </w:rPr>
        <w:t>нормативни</w:t>
      </w:r>
      <w:r w:rsidRPr="00D155C0">
        <w:rPr>
          <w:rFonts w:ascii="Times New Roman" w:hAnsi="Times New Roman" w:cs="Times New Roman"/>
          <w:b/>
          <w:color w:val="006600"/>
          <w:spacing w:val="-1"/>
          <w:sz w:val="24"/>
          <w:szCs w:val="24"/>
        </w:rPr>
        <w:t xml:space="preserve"> </w:t>
      </w:r>
      <w:r w:rsidRPr="00D155C0">
        <w:rPr>
          <w:rFonts w:ascii="Times New Roman" w:hAnsi="Times New Roman" w:cs="Times New Roman"/>
          <w:b/>
          <w:color w:val="006600"/>
          <w:sz w:val="24"/>
          <w:szCs w:val="24"/>
        </w:rPr>
        <w:t>актове</w:t>
      </w:r>
      <w:r w:rsidRPr="00D155C0">
        <w:rPr>
          <w:rFonts w:ascii="Times New Roman" w:hAnsi="Times New Roman" w:cs="Times New Roman"/>
          <w:b/>
          <w:color w:val="006600"/>
          <w:spacing w:val="-2"/>
          <w:sz w:val="24"/>
          <w:szCs w:val="24"/>
        </w:rPr>
        <w:t xml:space="preserve"> </w:t>
      </w:r>
      <w:r w:rsidRPr="00D155C0">
        <w:rPr>
          <w:rFonts w:ascii="Times New Roman" w:hAnsi="Times New Roman" w:cs="Times New Roman"/>
          <w:b/>
          <w:color w:val="006600"/>
          <w:sz w:val="24"/>
          <w:szCs w:val="24"/>
        </w:rPr>
        <w:t>към</w:t>
      </w:r>
      <w:r w:rsidRPr="00D155C0">
        <w:rPr>
          <w:rFonts w:ascii="Times New Roman" w:hAnsi="Times New Roman" w:cs="Times New Roman"/>
          <w:b/>
          <w:color w:val="006600"/>
          <w:spacing w:val="-1"/>
          <w:sz w:val="24"/>
          <w:szCs w:val="24"/>
        </w:rPr>
        <w:t xml:space="preserve"> </w:t>
      </w:r>
      <w:r w:rsidRPr="00D155C0">
        <w:rPr>
          <w:rFonts w:ascii="Times New Roman" w:hAnsi="Times New Roman" w:cs="Times New Roman"/>
          <w:b/>
          <w:color w:val="006600"/>
          <w:sz w:val="24"/>
          <w:szCs w:val="24"/>
        </w:rPr>
        <w:t>него</w:t>
      </w:r>
      <w:r w:rsidR="00FB5DEF">
        <w:rPr>
          <w:rFonts w:ascii="Times New Roman" w:hAnsi="Times New Roman" w:cs="Times New Roman"/>
          <w:b/>
          <w:color w:val="006600"/>
          <w:sz w:val="24"/>
          <w:szCs w:val="24"/>
        </w:rPr>
        <w:t>.</w:t>
      </w:r>
    </w:p>
    <w:p w:rsidR="00D155C0" w:rsidRPr="00D155C0" w:rsidRDefault="00D155C0" w:rsidP="00D155C0">
      <w:pPr>
        <w:pStyle w:val="ac"/>
        <w:spacing w:line="276" w:lineRule="auto"/>
        <w:ind w:left="0" w:firstLine="425"/>
      </w:pPr>
      <w:r w:rsidRPr="00D155C0">
        <w:t>ЗУО и наредбите към него регламентираха широк спектър от отговорности за</w:t>
      </w:r>
      <w:r w:rsidRPr="00D155C0">
        <w:rPr>
          <w:spacing w:val="1"/>
        </w:rPr>
        <w:t xml:space="preserve"> </w:t>
      </w:r>
      <w:r w:rsidRPr="00D155C0">
        <w:t>общините,</w:t>
      </w:r>
      <w:r w:rsidRPr="00D155C0">
        <w:rPr>
          <w:spacing w:val="-1"/>
        </w:rPr>
        <w:t xml:space="preserve"> </w:t>
      </w:r>
      <w:r w:rsidRPr="00D155C0">
        <w:t>в</w:t>
      </w:r>
      <w:r w:rsidRPr="00D155C0">
        <w:rPr>
          <w:spacing w:val="-1"/>
        </w:rPr>
        <w:t xml:space="preserve"> </w:t>
      </w:r>
      <w:r w:rsidRPr="00D155C0">
        <w:t>лицето</w:t>
      </w:r>
      <w:r w:rsidRPr="00D155C0">
        <w:rPr>
          <w:spacing w:val="-3"/>
        </w:rPr>
        <w:t xml:space="preserve"> </w:t>
      </w:r>
      <w:r w:rsidRPr="00D155C0">
        <w:t>на</w:t>
      </w:r>
      <w:r w:rsidRPr="00D155C0">
        <w:rPr>
          <w:spacing w:val="-1"/>
        </w:rPr>
        <w:t xml:space="preserve"> </w:t>
      </w:r>
      <w:r w:rsidRPr="00D155C0">
        <w:t>кмета</w:t>
      </w:r>
      <w:r w:rsidRPr="00D155C0">
        <w:rPr>
          <w:spacing w:val="-2"/>
        </w:rPr>
        <w:t xml:space="preserve"> </w:t>
      </w:r>
      <w:r w:rsidRPr="00D155C0">
        <w:t>на</w:t>
      </w:r>
      <w:r w:rsidRPr="00D155C0">
        <w:rPr>
          <w:spacing w:val="-1"/>
        </w:rPr>
        <w:t xml:space="preserve"> </w:t>
      </w:r>
      <w:r w:rsidRPr="00D155C0">
        <w:t>общината, основните</w:t>
      </w:r>
      <w:r w:rsidRPr="00D155C0">
        <w:rPr>
          <w:spacing w:val="-1"/>
        </w:rPr>
        <w:t xml:space="preserve"> </w:t>
      </w:r>
      <w:r w:rsidRPr="00D155C0">
        <w:t>от</w:t>
      </w:r>
      <w:r w:rsidRPr="00D155C0">
        <w:rPr>
          <w:spacing w:val="-1"/>
        </w:rPr>
        <w:t xml:space="preserve"> </w:t>
      </w:r>
      <w:r w:rsidRPr="00D155C0">
        <w:t>които са:</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разработване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общинска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наредба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управление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общинска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програма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управление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отпадъците;</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осигуряване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съдове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битови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събирането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транспортирането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им</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други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инсталации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съоръжения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оползотворяването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и/или обезвреждането им;</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почистването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уличните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платна,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площадите,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алеите,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парковите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другите</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територии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в</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населените</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места,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предназначени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обществено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ползване;</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избор на площадки, изграждане,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експлоатация,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закриване и</w:t>
      </w:r>
      <w:r w:rsidRPr="00D155C0">
        <w:rPr>
          <w:rFonts w:ascii="Times New Roman" w:hAnsi="Times New Roman" w:cs="Times New Roman"/>
          <w:spacing w:val="60"/>
          <w:sz w:val="24"/>
          <w:szCs w:val="24"/>
        </w:rPr>
        <w:t xml:space="preserve"> </w:t>
      </w:r>
      <w:r w:rsidRPr="00D155C0">
        <w:rPr>
          <w:rFonts w:ascii="Times New Roman" w:hAnsi="Times New Roman" w:cs="Times New Roman"/>
          <w:sz w:val="24"/>
          <w:szCs w:val="24"/>
        </w:rPr>
        <w:t>мониторинг</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битови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други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инсталации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съоръжения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оползотворяването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обезвреждане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битови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Кметът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предприема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действия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възлагане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извършване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прединвестиционни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проучвания</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 xml:space="preserve">осигуряване </w:t>
      </w:r>
      <w:r w:rsidRPr="00D155C0">
        <w:rPr>
          <w:rFonts w:ascii="Times New Roman" w:hAnsi="Times New Roman" w:cs="Times New Roman"/>
          <w:sz w:val="24"/>
          <w:szCs w:val="24"/>
        </w:rPr>
        <w:lastRenderedPageBreak/>
        <w:t>на ново съоръжение за третиране на битовите отпадъци най-малко три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години преди изчерпване обема на депото за битови отпадъци или изтичането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експлоатационния</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срок</w:t>
      </w:r>
      <w:r w:rsidRPr="00D155C0">
        <w:rPr>
          <w:rFonts w:ascii="Times New Roman" w:hAnsi="Times New Roman" w:cs="Times New Roman"/>
          <w:spacing w:val="-4"/>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инсталацията,</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което уведомява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съответната</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РИОСВ;</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организирането на събирането, оползотворяването и обезвреждането 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строителни отпадъци от текуща ремонтна дейност от домакинствата. В новия закон</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задължението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осигуряване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депониране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строителни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разделното събиране на битови отпадъци на територията на общината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най-малко за следните отпадъчни материали: хартия и картон, метали, пластмаси 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стъкло и за поетапното постигане на целите на общината за повторна употреба 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рециклиране</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тези отпадъци;</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организирането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дейностите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разделно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събиране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масово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разпространени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оказва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съдействие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организациите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оползотворяване на масово разпространени отпадъци, в т.ч. определянето на местата</w:t>
      </w:r>
      <w:r w:rsidRPr="00D155C0">
        <w:rPr>
          <w:rFonts w:ascii="Times New Roman" w:hAnsi="Times New Roman" w:cs="Times New Roman"/>
          <w:spacing w:val="-57"/>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разполагане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необходимите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елементи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системите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разделно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събиране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57"/>
          <w:sz w:val="24"/>
          <w:szCs w:val="24"/>
        </w:rPr>
        <w:t xml:space="preserve"> </w:t>
      </w:r>
      <w:r w:rsidRPr="00D155C0">
        <w:rPr>
          <w:rFonts w:ascii="Times New Roman" w:hAnsi="Times New Roman" w:cs="Times New Roman"/>
          <w:sz w:val="24"/>
          <w:szCs w:val="24"/>
        </w:rPr>
        <w:t>местата за предаване на масово разпространени отпадъци (отпадъци от опаковки,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излезли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употреба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моторни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превозни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средства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електронно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електрическо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оборудване, негодни за употреба батерии и акумулатори, отработени масла, излезли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употреба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гуми);</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организирането на разделно събиране на опасните битови отпадъци от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бита и предаването им за оползотворяване и/или обезвреждане, като напр. опаковки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негодни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препарати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растителна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защита,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използвани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градините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домакинствата,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опаковки от</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химикали</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препарати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 стари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такива</w:t>
      </w:r>
      <w:r w:rsidRPr="00D155C0">
        <w:rPr>
          <w:rFonts w:ascii="Times New Roman" w:hAnsi="Times New Roman" w:cs="Times New Roman"/>
          <w:spacing w:val="-3"/>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др.;</w:t>
      </w:r>
    </w:p>
    <w:p w:rsidR="00D155C0" w:rsidRPr="00D155C0" w:rsidRDefault="00D155C0" w:rsidP="0061364A">
      <w:pPr>
        <w:pStyle w:val="aa"/>
        <w:widowControl w:val="0"/>
        <w:numPr>
          <w:ilvl w:val="0"/>
          <w:numId w:val="93"/>
        </w:numPr>
        <w:tabs>
          <w:tab w:val="left" w:pos="709"/>
        </w:tabs>
        <w:autoSpaceDE w:val="0"/>
        <w:autoSpaceDN w:val="0"/>
        <w:spacing w:after="0"/>
        <w:ind w:left="0" w:firstLine="360"/>
        <w:jc w:val="both"/>
        <w:rPr>
          <w:rFonts w:ascii="Times New Roman" w:hAnsi="Times New Roman" w:cs="Times New Roman"/>
          <w:sz w:val="24"/>
          <w:szCs w:val="24"/>
        </w:rPr>
      </w:pPr>
      <w:r w:rsidRPr="00D155C0">
        <w:rPr>
          <w:rFonts w:ascii="Times New Roman" w:hAnsi="Times New Roman" w:cs="Times New Roman"/>
          <w:sz w:val="24"/>
          <w:szCs w:val="24"/>
        </w:rPr>
        <w:t>разделното събиране и съхраняването на битови биоразградими отпадъци</w:t>
      </w:r>
      <w:r w:rsidRPr="00D155C0">
        <w:rPr>
          <w:rFonts w:ascii="Times New Roman" w:hAnsi="Times New Roman" w:cs="Times New Roman"/>
          <w:spacing w:val="-57"/>
          <w:sz w:val="24"/>
          <w:szCs w:val="24"/>
        </w:rPr>
        <w:t xml:space="preserve"> </w:t>
      </w:r>
      <w:r w:rsidRPr="00D155C0">
        <w:rPr>
          <w:rFonts w:ascii="Times New Roman" w:hAnsi="Times New Roman" w:cs="Times New Roman"/>
          <w:sz w:val="24"/>
          <w:szCs w:val="24"/>
        </w:rPr>
        <w:t>и биоотпадъци, (в т.ч. за определянето на местата за разполагане на необходимите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елементи на системата за разделно събиране на тези отпадъци и предаването им 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компостиране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или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анаеробно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разграждане),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както</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постигане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целите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намаляване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депонираните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биоразградими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отпадъци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общинските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депа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и</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постигане</w:t>
      </w:r>
      <w:r w:rsidRPr="00D155C0">
        <w:rPr>
          <w:rFonts w:ascii="Times New Roman" w:hAnsi="Times New Roman" w:cs="Times New Roman"/>
          <w:spacing w:val="-2"/>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целите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за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оползотворяване</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на</w:t>
      </w:r>
      <w:r w:rsidRPr="00D155C0">
        <w:rPr>
          <w:rFonts w:ascii="Times New Roman" w:hAnsi="Times New Roman" w:cs="Times New Roman"/>
          <w:spacing w:val="-1"/>
          <w:sz w:val="24"/>
          <w:szCs w:val="24"/>
        </w:rPr>
        <w:t xml:space="preserve"> </w:t>
      </w:r>
      <w:r w:rsidRPr="00D155C0">
        <w:rPr>
          <w:rFonts w:ascii="Times New Roman" w:hAnsi="Times New Roman" w:cs="Times New Roman"/>
          <w:sz w:val="24"/>
          <w:szCs w:val="24"/>
        </w:rPr>
        <w:t>биоотпадъците;</w:t>
      </w:r>
    </w:p>
    <w:p w:rsidR="00522277"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522277">
        <w:rPr>
          <w:rFonts w:ascii="Times New Roman" w:hAnsi="Times New Roman" w:cs="Times New Roman"/>
          <w:sz w:val="24"/>
        </w:rPr>
        <w:t>осигуряването на площадки за предаване на разделно събрани отпадъци</w:t>
      </w:r>
      <w:r w:rsidRPr="00522277">
        <w:rPr>
          <w:rFonts w:ascii="Times New Roman" w:hAnsi="Times New Roman" w:cs="Times New Roman"/>
          <w:spacing w:val="1"/>
          <w:sz w:val="24"/>
        </w:rPr>
        <w:t xml:space="preserve"> </w:t>
      </w:r>
      <w:r w:rsidRPr="00522277">
        <w:rPr>
          <w:rFonts w:ascii="Times New Roman" w:hAnsi="Times New Roman" w:cs="Times New Roman"/>
          <w:sz w:val="24"/>
        </w:rPr>
        <w:t>от домакинствата, в т.ч. едрогабаритни отпадъци, опасни отпадъци от бита и от</w:t>
      </w:r>
      <w:r w:rsidRPr="00522277">
        <w:rPr>
          <w:rFonts w:ascii="Times New Roman" w:hAnsi="Times New Roman" w:cs="Times New Roman"/>
          <w:spacing w:val="1"/>
          <w:sz w:val="24"/>
        </w:rPr>
        <w:t xml:space="preserve"> </w:t>
      </w:r>
      <w:r w:rsidRPr="00522277">
        <w:rPr>
          <w:rFonts w:ascii="Times New Roman" w:hAnsi="Times New Roman" w:cs="Times New Roman"/>
          <w:sz w:val="24"/>
        </w:rPr>
        <w:t>ремонтна дейност на домакинствата, зелени отпадъци и други във всички населени</w:t>
      </w:r>
      <w:r w:rsidRPr="00522277">
        <w:rPr>
          <w:rFonts w:ascii="Times New Roman" w:hAnsi="Times New Roman" w:cs="Times New Roman"/>
          <w:spacing w:val="1"/>
          <w:sz w:val="24"/>
        </w:rPr>
        <w:t xml:space="preserve"> </w:t>
      </w:r>
      <w:r w:rsidRPr="00522277">
        <w:rPr>
          <w:rFonts w:ascii="Times New Roman" w:hAnsi="Times New Roman" w:cs="Times New Roman"/>
          <w:sz w:val="24"/>
        </w:rPr>
        <w:t>места над 10 000 жители на територията на общината, и при необходимост в други</w:t>
      </w:r>
      <w:r w:rsidRPr="00522277">
        <w:rPr>
          <w:rFonts w:ascii="Times New Roman" w:hAnsi="Times New Roman" w:cs="Times New Roman"/>
          <w:spacing w:val="1"/>
          <w:sz w:val="24"/>
        </w:rPr>
        <w:t xml:space="preserve"> </w:t>
      </w:r>
      <w:r w:rsidRPr="00522277">
        <w:rPr>
          <w:rFonts w:ascii="Times New Roman" w:hAnsi="Times New Roman" w:cs="Times New Roman"/>
          <w:sz w:val="24"/>
        </w:rPr>
        <w:t>населени</w:t>
      </w:r>
      <w:r w:rsidRPr="00522277">
        <w:rPr>
          <w:rFonts w:ascii="Times New Roman" w:hAnsi="Times New Roman" w:cs="Times New Roman"/>
          <w:spacing w:val="-1"/>
          <w:sz w:val="24"/>
        </w:rPr>
        <w:t xml:space="preserve"> </w:t>
      </w:r>
      <w:r w:rsidR="00522277">
        <w:rPr>
          <w:rFonts w:ascii="Times New Roman" w:hAnsi="Times New Roman" w:cs="Times New Roman"/>
          <w:sz w:val="24"/>
        </w:rPr>
        <w:t>места.</w:t>
      </w:r>
    </w:p>
    <w:p w:rsidR="00D155C0" w:rsidRPr="00522277"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522277">
        <w:rPr>
          <w:rFonts w:ascii="Times New Roman" w:hAnsi="Times New Roman" w:cs="Times New Roman"/>
          <w:spacing w:val="-1"/>
          <w:sz w:val="24"/>
        </w:rPr>
        <w:t xml:space="preserve"> </w:t>
      </w:r>
      <w:r w:rsidRPr="00522277">
        <w:rPr>
          <w:rFonts w:ascii="Times New Roman" w:hAnsi="Times New Roman" w:cs="Times New Roman"/>
          <w:sz w:val="24"/>
        </w:rPr>
        <w:t>почистването</w:t>
      </w:r>
      <w:r w:rsidRPr="00522277">
        <w:rPr>
          <w:rFonts w:ascii="Times New Roman" w:hAnsi="Times New Roman" w:cs="Times New Roman"/>
          <w:spacing w:val="1"/>
          <w:sz w:val="24"/>
        </w:rPr>
        <w:t xml:space="preserve"> </w:t>
      </w:r>
      <w:r w:rsidRPr="00522277">
        <w:rPr>
          <w:rFonts w:ascii="Times New Roman" w:hAnsi="Times New Roman" w:cs="Times New Roman"/>
          <w:sz w:val="24"/>
        </w:rPr>
        <w:t>от</w:t>
      </w:r>
      <w:r w:rsidRPr="00522277">
        <w:rPr>
          <w:rFonts w:ascii="Times New Roman" w:hAnsi="Times New Roman" w:cs="Times New Roman"/>
          <w:spacing w:val="1"/>
          <w:sz w:val="24"/>
        </w:rPr>
        <w:t xml:space="preserve"> </w:t>
      </w:r>
      <w:r w:rsidRPr="00522277">
        <w:rPr>
          <w:rFonts w:ascii="Times New Roman" w:hAnsi="Times New Roman" w:cs="Times New Roman"/>
          <w:sz w:val="24"/>
        </w:rPr>
        <w:t>отпадъци</w:t>
      </w:r>
      <w:r w:rsidRPr="00522277">
        <w:rPr>
          <w:rFonts w:ascii="Times New Roman" w:hAnsi="Times New Roman" w:cs="Times New Roman"/>
          <w:spacing w:val="1"/>
          <w:sz w:val="24"/>
        </w:rPr>
        <w:t xml:space="preserve"> </w:t>
      </w:r>
      <w:r w:rsidRPr="00522277">
        <w:rPr>
          <w:rFonts w:ascii="Times New Roman" w:hAnsi="Times New Roman" w:cs="Times New Roman"/>
          <w:sz w:val="24"/>
        </w:rPr>
        <w:t>на</w:t>
      </w:r>
      <w:r w:rsidRPr="00522277">
        <w:rPr>
          <w:rFonts w:ascii="Times New Roman" w:hAnsi="Times New Roman" w:cs="Times New Roman"/>
          <w:spacing w:val="1"/>
          <w:sz w:val="24"/>
        </w:rPr>
        <w:t xml:space="preserve"> </w:t>
      </w:r>
      <w:r w:rsidRPr="00522277">
        <w:rPr>
          <w:rFonts w:ascii="Times New Roman" w:hAnsi="Times New Roman" w:cs="Times New Roman"/>
          <w:sz w:val="24"/>
        </w:rPr>
        <w:t>общинските</w:t>
      </w:r>
      <w:r w:rsidRPr="00522277">
        <w:rPr>
          <w:rFonts w:ascii="Times New Roman" w:hAnsi="Times New Roman" w:cs="Times New Roman"/>
          <w:spacing w:val="1"/>
          <w:sz w:val="24"/>
        </w:rPr>
        <w:t xml:space="preserve"> </w:t>
      </w:r>
      <w:r w:rsidRPr="00522277">
        <w:rPr>
          <w:rFonts w:ascii="Times New Roman" w:hAnsi="Times New Roman" w:cs="Times New Roman"/>
          <w:sz w:val="24"/>
        </w:rPr>
        <w:t>пътища,</w:t>
      </w:r>
      <w:r w:rsidRPr="00522277">
        <w:rPr>
          <w:rFonts w:ascii="Times New Roman" w:hAnsi="Times New Roman" w:cs="Times New Roman"/>
          <w:spacing w:val="1"/>
          <w:sz w:val="24"/>
        </w:rPr>
        <w:t xml:space="preserve"> </w:t>
      </w:r>
      <w:r w:rsidRPr="00522277">
        <w:rPr>
          <w:rFonts w:ascii="Times New Roman" w:hAnsi="Times New Roman" w:cs="Times New Roman"/>
          <w:sz w:val="24"/>
        </w:rPr>
        <w:t>вкл.</w:t>
      </w:r>
      <w:r w:rsidRPr="00522277">
        <w:rPr>
          <w:rFonts w:ascii="Times New Roman" w:hAnsi="Times New Roman" w:cs="Times New Roman"/>
          <w:spacing w:val="61"/>
          <w:sz w:val="24"/>
        </w:rPr>
        <w:t xml:space="preserve"> </w:t>
      </w:r>
      <w:r w:rsidRPr="00522277">
        <w:rPr>
          <w:rFonts w:ascii="Times New Roman" w:hAnsi="Times New Roman" w:cs="Times New Roman"/>
          <w:sz w:val="24"/>
        </w:rPr>
        <w:t>техните</w:t>
      </w:r>
      <w:r w:rsidRPr="00522277">
        <w:rPr>
          <w:rFonts w:ascii="Times New Roman" w:hAnsi="Times New Roman" w:cs="Times New Roman"/>
          <w:spacing w:val="1"/>
          <w:sz w:val="24"/>
        </w:rPr>
        <w:t xml:space="preserve"> </w:t>
      </w:r>
      <w:r w:rsidRPr="00522277">
        <w:rPr>
          <w:rFonts w:ascii="Times New Roman" w:hAnsi="Times New Roman" w:cs="Times New Roman"/>
          <w:sz w:val="24"/>
        </w:rPr>
        <w:t>сервитути,</w:t>
      </w:r>
      <w:r w:rsidRPr="00522277">
        <w:rPr>
          <w:rFonts w:ascii="Times New Roman" w:hAnsi="Times New Roman" w:cs="Times New Roman"/>
          <w:spacing w:val="-1"/>
          <w:sz w:val="24"/>
        </w:rPr>
        <w:t xml:space="preserve"> </w:t>
      </w:r>
      <w:r w:rsidRPr="00522277">
        <w:rPr>
          <w:rFonts w:ascii="Times New Roman" w:hAnsi="Times New Roman" w:cs="Times New Roman"/>
          <w:sz w:val="24"/>
        </w:rPr>
        <w:t>което</w:t>
      </w:r>
      <w:r w:rsidRPr="00522277">
        <w:rPr>
          <w:rFonts w:ascii="Times New Roman" w:hAnsi="Times New Roman" w:cs="Times New Roman"/>
          <w:spacing w:val="-1"/>
          <w:sz w:val="24"/>
        </w:rPr>
        <w:t xml:space="preserve"> </w:t>
      </w:r>
      <w:r w:rsidRPr="00522277">
        <w:rPr>
          <w:rFonts w:ascii="Times New Roman" w:hAnsi="Times New Roman" w:cs="Times New Roman"/>
          <w:sz w:val="24"/>
        </w:rPr>
        <w:t>е</w:t>
      </w:r>
      <w:r w:rsidRPr="00522277">
        <w:rPr>
          <w:rFonts w:ascii="Times New Roman" w:hAnsi="Times New Roman" w:cs="Times New Roman"/>
          <w:spacing w:val="-2"/>
          <w:sz w:val="24"/>
        </w:rPr>
        <w:t xml:space="preserve"> </w:t>
      </w:r>
      <w:r w:rsidRPr="00522277">
        <w:rPr>
          <w:rFonts w:ascii="Times New Roman" w:hAnsi="Times New Roman" w:cs="Times New Roman"/>
          <w:sz w:val="24"/>
        </w:rPr>
        <w:t>също</w:t>
      </w:r>
      <w:r w:rsidRPr="00522277">
        <w:rPr>
          <w:rFonts w:ascii="Times New Roman" w:hAnsi="Times New Roman" w:cs="Times New Roman"/>
          <w:spacing w:val="-1"/>
          <w:sz w:val="24"/>
        </w:rPr>
        <w:t xml:space="preserve"> </w:t>
      </w:r>
      <w:r w:rsidRPr="00522277">
        <w:rPr>
          <w:rFonts w:ascii="Times New Roman" w:hAnsi="Times New Roman" w:cs="Times New Roman"/>
          <w:sz w:val="24"/>
        </w:rPr>
        <w:t>нов</w:t>
      </w:r>
      <w:r w:rsidRPr="00522277">
        <w:rPr>
          <w:rFonts w:ascii="Times New Roman" w:hAnsi="Times New Roman" w:cs="Times New Roman"/>
          <w:spacing w:val="-1"/>
          <w:sz w:val="24"/>
        </w:rPr>
        <w:t xml:space="preserve"> </w:t>
      </w:r>
      <w:r w:rsidRPr="00522277">
        <w:rPr>
          <w:rFonts w:ascii="Times New Roman" w:hAnsi="Times New Roman" w:cs="Times New Roman"/>
          <w:sz w:val="24"/>
        </w:rPr>
        <w:t>ангажимент</w:t>
      </w:r>
      <w:r w:rsidRPr="00522277">
        <w:rPr>
          <w:rFonts w:ascii="Times New Roman" w:hAnsi="Times New Roman" w:cs="Times New Roman"/>
          <w:spacing w:val="-1"/>
          <w:sz w:val="24"/>
        </w:rPr>
        <w:t xml:space="preserve"> </w:t>
      </w:r>
      <w:r w:rsidRPr="00522277">
        <w:rPr>
          <w:rFonts w:ascii="Times New Roman" w:hAnsi="Times New Roman" w:cs="Times New Roman"/>
          <w:sz w:val="24"/>
        </w:rPr>
        <w:t>за</w:t>
      </w:r>
      <w:r w:rsidRPr="00522277">
        <w:rPr>
          <w:rFonts w:ascii="Times New Roman" w:hAnsi="Times New Roman" w:cs="Times New Roman"/>
          <w:spacing w:val="-2"/>
          <w:sz w:val="24"/>
        </w:rPr>
        <w:t xml:space="preserve"> </w:t>
      </w:r>
      <w:r w:rsidRPr="00522277">
        <w:rPr>
          <w:rFonts w:ascii="Times New Roman" w:hAnsi="Times New Roman" w:cs="Times New Roman"/>
          <w:sz w:val="24"/>
        </w:rPr>
        <w:t>всички</w:t>
      </w:r>
      <w:r w:rsidRPr="00522277">
        <w:rPr>
          <w:rFonts w:ascii="Times New Roman" w:hAnsi="Times New Roman" w:cs="Times New Roman"/>
          <w:spacing w:val="-1"/>
          <w:sz w:val="24"/>
        </w:rPr>
        <w:t xml:space="preserve"> </w:t>
      </w:r>
      <w:r w:rsidRPr="00522277">
        <w:rPr>
          <w:rFonts w:ascii="Times New Roman" w:hAnsi="Times New Roman" w:cs="Times New Roman"/>
          <w:sz w:val="24"/>
        </w:rPr>
        <w:t>собственици</w:t>
      </w:r>
      <w:r w:rsidRPr="00522277">
        <w:rPr>
          <w:rFonts w:ascii="Times New Roman" w:hAnsi="Times New Roman" w:cs="Times New Roman"/>
          <w:spacing w:val="-1"/>
          <w:sz w:val="24"/>
        </w:rPr>
        <w:t xml:space="preserve"> </w:t>
      </w:r>
      <w:r w:rsidRPr="00522277">
        <w:rPr>
          <w:rFonts w:ascii="Times New Roman" w:hAnsi="Times New Roman" w:cs="Times New Roman"/>
          <w:sz w:val="24"/>
        </w:rPr>
        <w:t>на</w:t>
      </w:r>
      <w:r w:rsidRPr="00522277">
        <w:rPr>
          <w:rFonts w:ascii="Times New Roman" w:hAnsi="Times New Roman" w:cs="Times New Roman"/>
          <w:spacing w:val="-5"/>
          <w:sz w:val="24"/>
        </w:rPr>
        <w:t xml:space="preserve"> </w:t>
      </w:r>
      <w:r w:rsidRPr="00522277">
        <w:rPr>
          <w:rFonts w:ascii="Times New Roman" w:hAnsi="Times New Roman" w:cs="Times New Roman"/>
          <w:sz w:val="24"/>
        </w:rPr>
        <w:t>пътища;</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определя</w:t>
      </w:r>
      <w:r w:rsidRPr="00D155C0">
        <w:rPr>
          <w:rFonts w:ascii="Times New Roman" w:hAnsi="Times New Roman" w:cs="Times New Roman"/>
          <w:spacing w:val="1"/>
          <w:sz w:val="24"/>
        </w:rPr>
        <w:t xml:space="preserve"> </w:t>
      </w:r>
      <w:r w:rsidRPr="00D155C0">
        <w:rPr>
          <w:rFonts w:ascii="Times New Roman" w:hAnsi="Times New Roman" w:cs="Times New Roman"/>
          <w:sz w:val="24"/>
        </w:rPr>
        <w:t>изискванията към площадките за пунктовете за предаване на</w:t>
      </w:r>
      <w:r w:rsidRPr="00D155C0">
        <w:rPr>
          <w:rFonts w:ascii="Times New Roman" w:hAnsi="Times New Roman" w:cs="Times New Roman"/>
          <w:spacing w:val="1"/>
          <w:sz w:val="24"/>
        </w:rPr>
        <w:t xml:space="preserve"> </w:t>
      </w:r>
      <w:r w:rsidRPr="00D155C0">
        <w:rPr>
          <w:rFonts w:ascii="Times New Roman" w:hAnsi="Times New Roman" w:cs="Times New Roman"/>
          <w:sz w:val="24"/>
        </w:rPr>
        <w:t>отпадъци от хартия и картон, пластмаси и стъкло, в т.ч. условията за регистрация на</w:t>
      </w:r>
      <w:r w:rsidRPr="00D155C0">
        <w:rPr>
          <w:rFonts w:ascii="Times New Roman" w:hAnsi="Times New Roman" w:cs="Times New Roman"/>
          <w:spacing w:val="1"/>
          <w:sz w:val="24"/>
        </w:rPr>
        <w:t xml:space="preserve"> </w:t>
      </w:r>
      <w:r w:rsidRPr="00D155C0">
        <w:rPr>
          <w:rFonts w:ascii="Times New Roman" w:hAnsi="Times New Roman" w:cs="Times New Roman"/>
          <w:sz w:val="24"/>
        </w:rPr>
        <w:t>площадките;</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осигуряването на информация на обществеността по т. 1 - 12, 14 и 15 от</w:t>
      </w:r>
      <w:r w:rsidRPr="00D155C0">
        <w:rPr>
          <w:rFonts w:ascii="Times New Roman" w:hAnsi="Times New Roman" w:cs="Times New Roman"/>
          <w:spacing w:val="1"/>
          <w:sz w:val="24"/>
        </w:rPr>
        <w:t xml:space="preserve"> </w:t>
      </w:r>
      <w:r w:rsidRPr="00D155C0">
        <w:rPr>
          <w:rFonts w:ascii="Times New Roman" w:hAnsi="Times New Roman" w:cs="Times New Roman"/>
          <w:sz w:val="24"/>
        </w:rPr>
        <w:t>ЗУО, , както и информация относно мерките за предотвратяване образуването на</w:t>
      </w:r>
      <w:r w:rsidRPr="00D155C0">
        <w:rPr>
          <w:rFonts w:ascii="Times New Roman" w:hAnsi="Times New Roman" w:cs="Times New Roman"/>
          <w:spacing w:val="1"/>
          <w:sz w:val="24"/>
        </w:rPr>
        <w:t xml:space="preserve"> </w:t>
      </w:r>
      <w:r w:rsidRPr="00D155C0">
        <w:rPr>
          <w:rFonts w:ascii="Times New Roman" w:hAnsi="Times New Roman" w:cs="Times New Roman"/>
          <w:sz w:val="24"/>
        </w:rPr>
        <w:t>отпадъци и предотвратяването на нерегламентираното изхвърляне на отпадъци чрез</w:t>
      </w:r>
      <w:r w:rsidRPr="00D155C0">
        <w:rPr>
          <w:rFonts w:ascii="Times New Roman" w:hAnsi="Times New Roman" w:cs="Times New Roman"/>
          <w:spacing w:val="1"/>
          <w:sz w:val="24"/>
        </w:rPr>
        <w:t xml:space="preserve"> </w:t>
      </w:r>
      <w:r w:rsidRPr="00D155C0">
        <w:rPr>
          <w:rFonts w:ascii="Times New Roman" w:hAnsi="Times New Roman" w:cs="Times New Roman"/>
          <w:sz w:val="24"/>
        </w:rPr>
        <w:t>интернет</w:t>
      </w:r>
      <w:r w:rsidRPr="00D155C0">
        <w:rPr>
          <w:rFonts w:ascii="Times New Roman" w:hAnsi="Times New Roman" w:cs="Times New Roman"/>
          <w:spacing w:val="-2"/>
          <w:sz w:val="24"/>
        </w:rPr>
        <w:t xml:space="preserve"> </w:t>
      </w:r>
      <w:r w:rsidRPr="00D155C0">
        <w:rPr>
          <w:rFonts w:ascii="Times New Roman" w:hAnsi="Times New Roman" w:cs="Times New Roman"/>
          <w:sz w:val="24"/>
        </w:rPr>
        <w:t>страницата</w:t>
      </w:r>
      <w:r w:rsidRPr="00D155C0">
        <w:rPr>
          <w:rFonts w:ascii="Times New Roman" w:hAnsi="Times New Roman" w:cs="Times New Roman"/>
          <w:spacing w:val="-2"/>
          <w:sz w:val="24"/>
        </w:rPr>
        <w:t xml:space="preserve"> </w:t>
      </w:r>
      <w:r w:rsidRPr="00D155C0">
        <w:rPr>
          <w:rFonts w:ascii="Times New Roman" w:hAnsi="Times New Roman" w:cs="Times New Roman"/>
          <w:sz w:val="24"/>
        </w:rPr>
        <w:t>на</w:t>
      </w:r>
      <w:r w:rsidRPr="00D155C0">
        <w:rPr>
          <w:rFonts w:ascii="Times New Roman" w:hAnsi="Times New Roman" w:cs="Times New Roman"/>
          <w:spacing w:val="-5"/>
          <w:sz w:val="24"/>
        </w:rPr>
        <w:t xml:space="preserve"> </w:t>
      </w:r>
      <w:r w:rsidRPr="00D155C0">
        <w:rPr>
          <w:rFonts w:ascii="Times New Roman" w:hAnsi="Times New Roman" w:cs="Times New Roman"/>
          <w:sz w:val="24"/>
        </w:rPr>
        <w:t>съответната</w:t>
      </w:r>
      <w:r w:rsidRPr="00D155C0">
        <w:rPr>
          <w:rFonts w:ascii="Times New Roman" w:hAnsi="Times New Roman" w:cs="Times New Roman"/>
          <w:spacing w:val="-2"/>
          <w:sz w:val="24"/>
        </w:rPr>
        <w:t xml:space="preserve"> </w:t>
      </w:r>
      <w:r w:rsidRPr="00D155C0">
        <w:rPr>
          <w:rFonts w:ascii="Times New Roman" w:hAnsi="Times New Roman" w:cs="Times New Roman"/>
          <w:sz w:val="24"/>
        </w:rPr>
        <w:t>община,</w:t>
      </w:r>
      <w:r w:rsidRPr="00D155C0">
        <w:rPr>
          <w:rFonts w:ascii="Times New Roman" w:hAnsi="Times New Roman" w:cs="Times New Roman"/>
          <w:spacing w:val="-1"/>
          <w:sz w:val="24"/>
        </w:rPr>
        <w:t xml:space="preserve"> </w:t>
      </w:r>
      <w:r w:rsidRPr="00D155C0">
        <w:rPr>
          <w:rFonts w:ascii="Times New Roman" w:hAnsi="Times New Roman" w:cs="Times New Roman"/>
          <w:sz w:val="24"/>
        </w:rPr>
        <w:t>както</w:t>
      </w:r>
      <w:r w:rsidRPr="00D155C0">
        <w:rPr>
          <w:rFonts w:ascii="Times New Roman" w:hAnsi="Times New Roman" w:cs="Times New Roman"/>
          <w:spacing w:val="-1"/>
          <w:sz w:val="24"/>
        </w:rPr>
        <w:t xml:space="preserve"> </w:t>
      </w:r>
      <w:r w:rsidRPr="00D155C0">
        <w:rPr>
          <w:rFonts w:ascii="Times New Roman" w:hAnsi="Times New Roman" w:cs="Times New Roman"/>
          <w:sz w:val="24"/>
        </w:rPr>
        <w:t>и</w:t>
      </w:r>
      <w:r w:rsidRPr="00D155C0">
        <w:rPr>
          <w:rFonts w:ascii="Times New Roman" w:hAnsi="Times New Roman" w:cs="Times New Roman"/>
          <w:spacing w:val="-1"/>
          <w:sz w:val="24"/>
        </w:rPr>
        <w:t xml:space="preserve"> </w:t>
      </w:r>
      <w:r w:rsidRPr="00D155C0">
        <w:rPr>
          <w:rFonts w:ascii="Times New Roman" w:hAnsi="Times New Roman" w:cs="Times New Roman"/>
          <w:sz w:val="24"/>
        </w:rPr>
        <w:t>по</w:t>
      </w:r>
      <w:r w:rsidRPr="00D155C0">
        <w:rPr>
          <w:rFonts w:ascii="Times New Roman" w:hAnsi="Times New Roman" w:cs="Times New Roman"/>
          <w:spacing w:val="-1"/>
          <w:sz w:val="24"/>
        </w:rPr>
        <w:t xml:space="preserve"> </w:t>
      </w:r>
      <w:r w:rsidRPr="00D155C0">
        <w:rPr>
          <w:rFonts w:ascii="Times New Roman" w:hAnsi="Times New Roman" w:cs="Times New Roman"/>
          <w:sz w:val="24"/>
        </w:rPr>
        <w:t>друг</w:t>
      </w:r>
      <w:r w:rsidRPr="00D155C0">
        <w:rPr>
          <w:rFonts w:ascii="Times New Roman" w:hAnsi="Times New Roman" w:cs="Times New Roman"/>
          <w:spacing w:val="-3"/>
          <w:sz w:val="24"/>
        </w:rPr>
        <w:t xml:space="preserve"> </w:t>
      </w:r>
      <w:r w:rsidRPr="00D155C0">
        <w:rPr>
          <w:rFonts w:ascii="Times New Roman" w:hAnsi="Times New Roman" w:cs="Times New Roman"/>
          <w:sz w:val="24"/>
        </w:rPr>
        <w:t>подходящ</w:t>
      </w:r>
      <w:r w:rsidRPr="00D155C0">
        <w:rPr>
          <w:rFonts w:ascii="Times New Roman" w:hAnsi="Times New Roman" w:cs="Times New Roman"/>
          <w:spacing w:val="-1"/>
          <w:sz w:val="24"/>
        </w:rPr>
        <w:t xml:space="preserve"> </w:t>
      </w:r>
      <w:r w:rsidRPr="00D155C0">
        <w:rPr>
          <w:rFonts w:ascii="Times New Roman" w:hAnsi="Times New Roman" w:cs="Times New Roman"/>
          <w:sz w:val="24"/>
        </w:rPr>
        <w:t>начин;</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поддържането на регистър на пунктовете за предаване на отпадъци от</w:t>
      </w:r>
      <w:r w:rsidRPr="00D155C0">
        <w:rPr>
          <w:rFonts w:ascii="Times New Roman" w:hAnsi="Times New Roman" w:cs="Times New Roman"/>
          <w:spacing w:val="1"/>
          <w:sz w:val="24"/>
        </w:rPr>
        <w:t xml:space="preserve"> </w:t>
      </w:r>
      <w:r w:rsidRPr="00D155C0">
        <w:rPr>
          <w:rFonts w:ascii="Times New Roman" w:hAnsi="Times New Roman" w:cs="Times New Roman"/>
          <w:sz w:val="24"/>
        </w:rPr>
        <w:t>пластмаси, стъкло, хартия и картон</w:t>
      </w:r>
      <w:r w:rsidRPr="00D155C0">
        <w:rPr>
          <w:rFonts w:ascii="Times New Roman" w:hAnsi="Times New Roman" w:cs="Times New Roman"/>
          <w:spacing w:val="1"/>
          <w:sz w:val="24"/>
        </w:rPr>
        <w:t xml:space="preserve"> </w:t>
      </w:r>
      <w:r w:rsidRPr="00D155C0">
        <w:rPr>
          <w:rFonts w:ascii="Times New Roman" w:hAnsi="Times New Roman" w:cs="Times New Roman"/>
          <w:sz w:val="24"/>
        </w:rPr>
        <w:t>на територията на съответната община и</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площадките, осигурени от общините за безвъзмездно предаване на битови отпадъци,</w:t>
      </w:r>
      <w:r w:rsidRPr="00D155C0">
        <w:rPr>
          <w:rFonts w:ascii="Times New Roman" w:hAnsi="Times New Roman" w:cs="Times New Roman"/>
          <w:spacing w:val="-57"/>
          <w:sz w:val="24"/>
        </w:rPr>
        <w:t xml:space="preserve"> </w:t>
      </w:r>
      <w:r w:rsidRPr="00D155C0">
        <w:rPr>
          <w:rFonts w:ascii="Times New Roman" w:hAnsi="Times New Roman" w:cs="Times New Roman"/>
          <w:sz w:val="24"/>
        </w:rPr>
        <w:lastRenderedPageBreak/>
        <w:t>което</w:t>
      </w:r>
      <w:r w:rsidRPr="00D155C0">
        <w:rPr>
          <w:rFonts w:ascii="Times New Roman" w:hAnsi="Times New Roman" w:cs="Times New Roman"/>
          <w:spacing w:val="-1"/>
          <w:sz w:val="24"/>
        </w:rPr>
        <w:t xml:space="preserve"> </w:t>
      </w:r>
      <w:r w:rsidRPr="00D155C0">
        <w:rPr>
          <w:rFonts w:ascii="Times New Roman" w:hAnsi="Times New Roman" w:cs="Times New Roman"/>
          <w:sz w:val="24"/>
        </w:rPr>
        <w:t>е</w:t>
      </w:r>
      <w:r w:rsidRPr="00D155C0">
        <w:rPr>
          <w:rFonts w:ascii="Times New Roman" w:hAnsi="Times New Roman" w:cs="Times New Roman"/>
          <w:spacing w:val="-1"/>
          <w:sz w:val="24"/>
        </w:rPr>
        <w:t xml:space="preserve"> </w:t>
      </w:r>
      <w:r w:rsidRPr="00D155C0">
        <w:rPr>
          <w:rFonts w:ascii="Times New Roman" w:hAnsi="Times New Roman" w:cs="Times New Roman"/>
          <w:sz w:val="24"/>
        </w:rPr>
        <w:t>също нов ангажимент</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кметовете</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общини;</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предотвратяването на изхвърлянето на отпадъци на неразрешени за това</w:t>
      </w:r>
      <w:r w:rsidRPr="00D155C0">
        <w:rPr>
          <w:rFonts w:ascii="Times New Roman" w:hAnsi="Times New Roman" w:cs="Times New Roman"/>
          <w:spacing w:val="1"/>
          <w:sz w:val="24"/>
        </w:rPr>
        <w:t xml:space="preserve"> </w:t>
      </w:r>
      <w:r w:rsidRPr="00D155C0">
        <w:rPr>
          <w:rFonts w:ascii="Times New Roman" w:hAnsi="Times New Roman" w:cs="Times New Roman"/>
          <w:sz w:val="24"/>
        </w:rPr>
        <w:t>места</w:t>
      </w:r>
      <w:r w:rsidRPr="00D155C0">
        <w:rPr>
          <w:rFonts w:ascii="Times New Roman" w:hAnsi="Times New Roman" w:cs="Times New Roman"/>
          <w:spacing w:val="-4"/>
          <w:sz w:val="24"/>
        </w:rPr>
        <w:t xml:space="preserve"> </w:t>
      </w:r>
      <w:r w:rsidRPr="00D155C0">
        <w:rPr>
          <w:rFonts w:ascii="Times New Roman" w:hAnsi="Times New Roman" w:cs="Times New Roman"/>
          <w:sz w:val="24"/>
        </w:rPr>
        <w:t>и/или</w:t>
      </w:r>
      <w:r w:rsidRPr="00D155C0">
        <w:rPr>
          <w:rFonts w:ascii="Times New Roman" w:hAnsi="Times New Roman" w:cs="Times New Roman"/>
          <w:spacing w:val="-1"/>
          <w:sz w:val="24"/>
        </w:rPr>
        <w:t xml:space="preserve"> </w:t>
      </w:r>
      <w:r w:rsidRPr="00D155C0">
        <w:rPr>
          <w:rFonts w:ascii="Times New Roman" w:hAnsi="Times New Roman" w:cs="Times New Roman"/>
          <w:sz w:val="24"/>
        </w:rPr>
        <w:t>създаването</w:t>
      </w:r>
      <w:r w:rsidRPr="00D155C0">
        <w:rPr>
          <w:rFonts w:ascii="Times New Roman" w:hAnsi="Times New Roman" w:cs="Times New Roman"/>
          <w:spacing w:val="-2"/>
          <w:sz w:val="24"/>
        </w:rPr>
        <w:t xml:space="preserve"> </w:t>
      </w:r>
      <w:r w:rsidRPr="00D155C0">
        <w:rPr>
          <w:rFonts w:ascii="Times New Roman" w:hAnsi="Times New Roman" w:cs="Times New Roman"/>
          <w:sz w:val="24"/>
        </w:rPr>
        <w:t>на</w:t>
      </w:r>
      <w:r w:rsidRPr="00D155C0">
        <w:rPr>
          <w:rFonts w:ascii="Times New Roman" w:hAnsi="Times New Roman" w:cs="Times New Roman"/>
          <w:spacing w:val="-3"/>
          <w:sz w:val="24"/>
        </w:rPr>
        <w:t xml:space="preserve"> </w:t>
      </w:r>
      <w:r w:rsidRPr="00D155C0">
        <w:rPr>
          <w:rFonts w:ascii="Times New Roman" w:hAnsi="Times New Roman" w:cs="Times New Roman"/>
          <w:sz w:val="24"/>
        </w:rPr>
        <w:t>незаконни</w:t>
      </w:r>
      <w:r w:rsidRPr="00D155C0">
        <w:rPr>
          <w:rFonts w:ascii="Times New Roman" w:hAnsi="Times New Roman" w:cs="Times New Roman"/>
          <w:spacing w:val="-3"/>
          <w:sz w:val="24"/>
        </w:rPr>
        <w:t xml:space="preserve"> </w:t>
      </w:r>
      <w:r w:rsidRPr="00D155C0">
        <w:rPr>
          <w:rFonts w:ascii="Times New Roman" w:hAnsi="Times New Roman" w:cs="Times New Roman"/>
          <w:sz w:val="24"/>
        </w:rPr>
        <w:t>сметища,</w:t>
      </w:r>
      <w:r w:rsidRPr="00D155C0">
        <w:rPr>
          <w:rFonts w:ascii="Times New Roman" w:hAnsi="Times New Roman" w:cs="Times New Roman"/>
          <w:spacing w:val="-2"/>
          <w:sz w:val="24"/>
        </w:rPr>
        <w:t xml:space="preserve"> </w:t>
      </w:r>
      <w:r w:rsidRPr="00D155C0">
        <w:rPr>
          <w:rFonts w:ascii="Times New Roman" w:hAnsi="Times New Roman" w:cs="Times New Roman"/>
          <w:sz w:val="24"/>
        </w:rPr>
        <w:t>организиране</w:t>
      </w:r>
      <w:r w:rsidRPr="00D155C0">
        <w:rPr>
          <w:rFonts w:ascii="Times New Roman" w:hAnsi="Times New Roman" w:cs="Times New Roman"/>
          <w:spacing w:val="-3"/>
          <w:sz w:val="24"/>
        </w:rPr>
        <w:t xml:space="preserve"> </w:t>
      </w:r>
      <w:r w:rsidRPr="00D155C0">
        <w:rPr>
          <w:rFonts w:ascii="Times New Roman" w:hAnsi="Times New Roman" w:cs="Times New Roman"/>
          <w:sz w:val="24"/>
        </w:rPr>
        <w:t>на</w:t>
      </w:r>
      <w:r w:rsidRPr="00D155C0">
        <w:rPr>
          <w:rFonts w:ascii="Times New Roman" w:hAnsi="Times New Roman" w:cs="Times New Roman"/>
          <w:spacing w:val="-3"/>
          <w:sz w:val="24"/>
        </w:rPr>
        <w:t xml:space="preserve"> </w:t>
      </w:r>
      <w:r w:rsidRPr="00D155C0">
        <w:rPr>
          <w:rFonts w:ascii="Times New Roman" w:hAnsi="Times New Roman" w:cs="Times New Roman"/>
          <w:sz w:val="24"/>
        </w:rPr>
        <w:t>почистването</w:t>
      </w:r>
      <w:r w:rsidRPr="00D155C0">
        <w:rPr>
          <w:rFonts w:ascii="Times New Roman" w:hAnsi="Times New Roman" w:cs="Times New Roman"/>
          <w:spacing w:val="-2"/>
          <w:sz w:val="24"/>
        </w:rPr>
        <w:t xml:space="preserve"> </w:t>
      </w:r>
      <w:r w:rsidRPr="00D155C0">
        <w:rPr>
          <w:rFonts w:ascii="Times New Roman" w:hAnsi="Times New Roman" w:cs="Times New Roman"/>
          <w:sz w:val="24"/>
        </w:rPr>
        <w:t>им;</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съдействие за създаване на центрове за повторна употреба, поправка и</w:t>
      </w:r>
      <w:r w:rsidRPr="00D155C0">
        <w:rPr>
          <w:rFonts w:ascii="Times New Roman" w:hAnsi="Times New Roman" w:cs="Times New Roman"/>
          <w:spacing w:val="1"/>
          <w:sz w:val="24"/>
        </w:rPr>
        <w:t xml:space="preserve"> </w:t>
      </w:r>
      <w:r w:rsidRPr="00D155C0">
        <w:rPr>
          <w:rFonts w:ascii="Times New Roman" w:hAnsi="Times New Roman" w:cs="Times New Roman"/>
          <w:sz w:val="24"/>
        </w:rPr>
        <w:t>подготовка</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повторна</w:t>
      </w:r>
      <w:r w:rsidRPr="00D155C0">
        <w:rPr>
          <w:rFonts w:ascii="Times New Roman" w:hAnsi="Times New Roman" w:cs="Times New Roman"/>
          <w:spacing w:val="1"/>
          <w:sz w:val="24"/>
        </w:rPr>
        <w:t xml:space="preserve"> </w:t>
      </w:r>
      <w:r w:rsidRPr="00D155C0">
        <w:rPr>
          <w:rFonts w:ascii="Times New Roman" w:hAnsi="Times New Roman" w:cs="Times New Roman"/>
          <w:sz w:val="24"/>
        </w:rPr>
        <w:t>употреба;</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осигуряване на информация</w:t>
      </w:r>
      <w:r w:rsidRPr="00D155C0">
        <w:rPr>
          <w:rFonts w:ascii="Times New Roman" w:hAnsi="Times New Roman" w:cs="Times New Roman"/>
          <w:spacing w:val="60"/>
          <w:sz w:val="24"/>
        </w:rPr>
        <w:t xml:space="preserve"> </w:t>
      </w:r>
      <w:r w:rsidRPr="00D155C0">
        <w:rPr>
          <w:rFonts w:ascii="Times New Roman" w:hAnsi="Times New Roman" w:cs="Times New Roman"/>
          <w:sz w:val="24"/>
        </w:rPr>
        <w:t>на обществеността по всички ангажименти</w:t>
      </w:r>
      <w:r w:rsidRPr="00D155C0">
        <w:rPr>
          <w:rFonts w:ascii="Times New Roman" w:hAnsi="Times New Roman" w:cs="Times New Roman"/>
          <w:spacing w:val="1"/>
          <w:sz w:val="24"/>
        </w:rPr>
        <w:t xml:space="preserve"> </w:t>
      </w:r>
      <w:r w:rsidRPr="00D155C0">
        <w:rPr>
          <w:rFonts w:ascii="Times New Roman" w:hAnsi="Times New Roman" w:cs="Times New Roman"/>
          <w:sz w:val="24"/>
        </w:rPr>
        <w:t>на общината</w:t>
      </w:r>
      <w:r w:rsidRPr="00D155C0">
        <w:rPr>
          <w:rFonts w:ascii="Times New Roman" w:hAnsi="Times New Roman" w:cs="Times New Roman"/>
          <w:spacing w:val="61"/>
          <w:sz w:val="24"/>
        </w:rPr>
        <w:t xml:space="preserve"> </w:t>
      </w:r>
      <w:r w:rsidRPr="00D155C0">
        <w:rPr>
          <w:rFonts w:ascii="Times New Roman" w:hAnsi="Times New Roman" w:cs="Times New Roman"/>
          <w:sz w:val="24"/>
        </w:rPr>
        <w:t>чрез интернет-страницата на общината, както и по друг подходящ</w:t>
      </w:r>
      <w:r w:rsidRPr="00D155C0">
        <w:rPr>
          <w:rFonts w:ascii="Times New Roman" w:hAnsi="Times New Roman" w:cs="Times New Roman"/>
          <w:spacing w:val="1"/>
          <w:sz w:val="24"/>
        </w:rPr>
        <w:t xml:space="preserve"> </w:t>
      </w:r>
      <w:r w:rsidRPr="00D155C0">
        <w:rPr>
          <w:rFonts w:ascii="Times New Roman" w:hAnsi="Times New Roman" w:cs="Times New Roman"/>
          <w:sz w:val="24"/>
        </w:rPr>
        <w:t>начин</w:t>
      </w:r>
      <w:r w:rsidRPr="00D155C0">
        <w:rPr>
          <w:rFonts w:ascii="Times New Roman" w:hAnsi="Times New Roman" w:cs="Times New Roman"/>
          <w:spacing w:val="1"/>
          <w:sz w:val="24"/>
        </w:rPr>
        <w:t xml:space="preserve"> </w:t>
      </w:r>
      <w:r w:rsidRPr="00D155C0">
        <w:rPr>
          <w:rFonts w:ascii="Times New Roman" w:hAnsi="Times New Roman" w:cs="Times New Roman"/>
          <w:sz w:val="24"/>
        </w:rPr>
        <w:t>и</w:t>
      </w:r>
      <w:r w:rsidRPr="00D155C0">
        <w:rPr>
          <w:rFonts w:ascii="Times New Roman" w:hAnsi="Times New Roman" w:cs="Times New Roman"/>
          <w:spacing w:val="1"/>
          <w:sz w:val="24"/>
        </w:rPr>
        <w:t xml:space="preserve"> </w:t>
      </w:r>
      <w:r w:rsidRPr="00D155C0">
        <w:rPr>
          <w:rFonts w:ascii="Times New Roman" w:hAnsi="Times New Roman" w:cs="Times New Roman"/>
          <w:sz w:val="24"/>
        </w:rPr>
        <w:t>провеждане</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информационни</w:t>
      </w:r>
      <w:r w:rsidRPr="00D155C0">
        <w:rPr>
          <w:rFonts w:ascii="Times New Roman" w:hAnsi="Times New Roman" w:cs="Times New Roman"/>
          <w:spacing w:val="1"/>
          <w:sz w:val="24"/>
        </w:rPr>
        <w:t xml:space="preserve"> </w:t>
      </w:r>
      <w:r w:rsidRPr="00D155C0">
        <w:rPr>
          <w:rFonts w:ascii="Times New Roman" w:hAnsi="Times New Roman" w:cs="Times New Roman"/>
          <w:sz w:val="24"/>
        </w:rPr>
        <w:t>кампании</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населението</w:t>
      </w:r>
      <w:r w:rsidRPr="00D155C0">
        <w:rPr>
          <w:rFonts w:ascii="Times New Roman" w:hAnsi="Times New Roman" w:cs="Times New Roman"/>
          <w:spacing w:val="1"/>
          <w:sz w:val="24"/>
        </w:rPr>
        <w:t xml:space="preserve"> </w:t>
      </w:r>
      <w:r w:rsidRPr="00D155C0">
        <w:rPr>
          <w:rFonts w:ascii="Times New Roman" w:hAnsi="Times New Roman" w:cs="Times New Roman"/>
          <w:sz w:val="24"/>
        </w:rPr>
        <w:t>и</w:t>
      </w:r>
      <w:r w:rsidRPr="00D155C0">
        <w:rPr>
          <w:rFonts w:ascii="Times New Roman" w:hAnsi="Times New Roman" w:cs="Times New Roman"/>
          <w:spacing w:val="60"/>
          <w:sz w:val="24"/>
        </w:rPr>
        <w:t xml:space="preserve"> </w:t>
      </w:r>
      <w:r w:rsidRPr="00D155C0">
        <w:rPr>
          <w:rFonts w:ascii="Times New Roman" w:hAnsi="Times New Roman" w:cs="Times New Roman"/>
          <w:sz w:val="24"/>
        </w:rPr>
        <w:t>бизнеса,</w:t>
      </w:r>
      <w:r w:rsidRPr="00D155C0">
        <w:rPr>
          <w:rFonts w:ascii="Times New Roman" w:hAnsi="Times New Roman" w:cs="Times New Roman"/>
          <w:spacing w:val="1"/>
          <w:sz w:val="24"/>
        </w:rPr>
        <w:t xml:space="preserve"> </w:t>
      </w:r>
      <w:r w:rsidRPr="00D155C0">
        <w:rPr>
          <w:rFonts w:ascii="Times New Roman" w:hAnsi="Times New Roman" w:cs="Times New Roman"/>
          <w:sz w:val="24"/>
        </w:rPr>
        <w:t>свързани</w:t>
      </w:r>
      <w:r w:rsidRPr="00D155C0">
        <w:rPr>
          <w:rFonts w:ascii="Times New Roman" w:hAnsi="Times New Roman" w:cs="Times New Roman"/>
          <w:spacing w:val="-1"/>
          <w:sz w:val="24"/>
        </w:rPr>
        <w:t xml:space="preserve"> </w:t>
      </w:r>
      <w:r w:rsidRPr="00D155C0">
        <w:rPr>
          <w:rFonts w:ascii="Times New Roman" w:hAnsi="Times New Roman" w:cs="Times New Roman"/>
          <w:sz w:val="24"/>
        </w:rPr>
        <w:t>с</w:t>
      </w:r>
      <w:r w:rsidRPr="00D155C0">
        <w:rPr>
          <w:rFonts w:ascii="Times New Roman" w:hAnsi="Times New Roman" w:cs="Times New Roman"/>
          <w:spacing w:val="-1"/>
          <w:sz w:val="24"/>
        </w:rPr>
        <w:t xml:space="preserve"> </w:t>
      </w:r>
      <w:r w:rsidRPr="00D155C0">
        <w:rPr>
          <w:rFonts w:ascii="Times New Roman" w:hAnsi="Times New Roman" w:cs="Times New Roman"/>
          <w:sz w:val="24"/>
        </w:rPr>
        <w:t>разделното</w:t>
      </w:r>
      <w:r w:rsidRPr="00D155C0">
        <w:rPr>
          <w:rFonts w:ascii="Times New Roman" w:hAnsi="Times New Roman" w:cs="Times New Roman"/>
          <w:spacing w:val="-2"/>
          <w:sz w:val="24"/>
        </w:rPr>
        <w:t xml:space="preserve"> </w:t>
      </w:r>
      <w:r w:rsidRPr="00D155C0">
        <w:rPr>
          <w:rFonts w:ascii="Times New Roman" w:hAnsi="Times New Roman" w:cs="Times New Roman"/>
          <w:sz w:val="24"/>
        </w:rPr>
        <w:t>събиране</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отпадъците;</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организиране на събирането на данни и предоставяне на</w:t>
      </w:r>
      <w:r w:rsidRPr="00D155C0">
        <w:rPr>
          <w:rFonts w:ascii="Times New Roman" w:hAnsi="Times New Roman" w:cs="Times New Roman"/>
          <w:spacing w:val="1"/>
          <w:sz w:val="24"/>
        </w:rPr>
        <w:t xml:space="preserve"> </w:t>
      </w:r>
      <w:r w:rsidRPr="00D155C0">
        <w:rPr>
          <w:rFonts w:ascii="Times New Roman" w:hAnsi="Times New Roman" w:cs="Times New Roman"/>
          <w:sz w:val="24"/>
        </w:rPr>
        <w:t>информация на</w:t>
      </w:r>
      <w:r w:rsidRPr="00D155C0">
        <w:rPr>
          <w:rFonts w:ascii="Times New Roman" w:hAnsi="Times New Roman" w:cs="Times New Roman"/>
          <w:spacing w:val="1"/>
          <w:sz w:val="24"/>
        </w:rPr>
        <w:t xml:space="preserve"> </w:t>
      </w:r>
      <w:r w:rsidRPr="00D155C0">
        <w:rPr>
          <w:rFonts w:ascii="Times New Roman" w:hAnsi="Times New Roman" w:cs="Times New Roman"/>
          <w:sz w:val="24"/>
        </w:rPr>
        <w:t>НСИ, ИАОС, съгласно изискванията на Наредбата за реда и образците, по които се</w:t>
      </w:r>
      <w:r w:rsidRPr="00D155C0">
        <w:rPr>
          <w:rFonts w:ascii="Times New Roman" w:hAnsi="Times New Roman" w:cs="Times New Roman"/>
          <w:spacing w:val="1"/>
          <w:sz w:val="24"/>
        </w:rPr>
        <w:t xml:space="preserve"> </w:t>
      </w:r>
      <w:r w:rsidRPr="00D155C0">
        <w:rPr>
          <w:rFonts w:ascii="Times New Roman" w:hAnsi="Times New Roman" w:cs="Times New Roman"/>
          <w:sz w:val="24"/>
        </w:rPr>
        <w:t>предоставя информация за дейностите по отпадъците, както и реда за водене на</w:t>
      </w:r>
      <w:r w:rsidRPr="00D155C0">
        <w:rPr>
          <w:rFonts w:ascii="Times New Roman" w:hAnsi="Times New Roman" w:cs="Times New Roman"/>
          <w:spacing w:val="1"/>
          <w:sz w:val="24"/>
        </w:rPr>
        <w:t xml:space="preserve"> </w:t>
      </w:r>
      <w:r w:rsidRPr="00D155C0">
        <w:rPr>
          <w:rFonts w:ascii="Times New Roman" w:hAnsi="Times New Roman" w:cs="Times New Roman"/>
          <w:sz w:val="24"/>
        </w:rPr>
        <w:t>публични</w:t>
      </w:r>
      <w:r w:rsidRPr="00D155C0">
        <w:rPr>
          <w:rFonts w:ascii="Times New Roman" w:hAnsi="Times New Roman" w:cs="Times New Roman"/>
          <w:spacing w:val="-1"/>
          <w:sz w:val="24"/>
        </w:rPr>
        <w:t xml:space="preserve"> </w:t>
      </w:r>
      <w:r w:rsidRPr="00D155C0">
        <w:rPr>
          <w:rFonts w:ascii="Times New Roman" w:hAnsi="Times New Roman" w:cs="Times New Roman"/>
          <w:sz w:val="24"/>
        </w:rPr>
        <w:t>регистри;</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внасяне</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отчисленията</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следексплоатационни</w:t>
      </w:r>
      <w:r w:rsidRPr="00D155C0">
        <w:rPr>
          <w:rFonts w:ascii="Times New Roman" w:hAnsi="Times New Roman" w:cs="Times New Roman"/>
          <w:spacing w:val="1"/>
          <w:sz w:val="24"/>
        </w:rPr>
        <w:t xml:space="preserve"> </w:t>
      </w:r>
      <w:r w:rsidRPr="00D155C0">
        <w:rPr>
          <w:rFonts w:ascii="Times New Roman" w:hAnsi="Times New Roman" w:cs="Times New Roman"/>
          <w:sz w:val="24"/>
        </w:rPr>
        <w:t>грижи</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депата</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битови</w:t>
      </w:r>
      <w:r w:rsidRPr="00D155C0">
        <w:rPr>
          <w:rFonts w:ascii="Times New Roman" w:hAnsi="Times New Roman" w:cs="Times New Roman"/>
          <w:spacing w:val="-2"/>
          <w:sz w:val="24"/>
        </w:rPr>
        <w:t xml:space="preserve"> </w:t>
      </w:r>
      <w:r w:rsidRPr="00D155C0">
        <w:rPr>
          <w:rFonts w:ascii="Times New Roman" w:hAnsi="Times New Roman" w:cs="Times New Roman"/>
          <w:sz w:val="24"/>
        </w:rPr>
        <w:t>отпадъци</w:t>
      </w:r>
      <w:r w:rsidRPr="00D155C0">
        <w:rPr>
          <w:rFonts w:ascii="Times New Roman" w:hAnsi="Times New Roman" w:cs="Times New Roman"/>
          <w:spacing w:val="-1"/>
          <w:sz w:val="24"/>
        </w:rPr>
        <w:t xml:space="preserve"> </w:t>
      </w:r>
      <w:r w:rsidRPr="00D155C0">
        <w:rPr>
          <w:rFonts w:ascii="Times New Roman" w:hAnsi="Times New Roman" w:cs="Times New Roman"/>
          <w:sz w:val="24"/>
        </w:rPr>
        <w:t>и</w:t>
      </w:r>
      <w:r w:rsidRPr="00D155C0">
        <w:rPr>
          <w:rFonts w:ascii="Times New Roman" w:hAnsi="Times New Roman" w:cs="Times New Roman"/>
          <w:spacing w:val="-3"/>
          <w:sz w:val="24"/>
        </w:rPr>
        <w:t xml:space="preserve"> </w:t>
      </w:r>
      <w:r w:rsidRPr="00D155C0">
        <w:rPr>
          <w:rFonts w:ascii="Times New Roman" w:hAnsi="Times New Roman" w:cs="Times New Roman"/>
          <w:sz w:val="24"/>
        </w:rPr>
        <w:t>за</w:t>
      </w:r>
      <w:r w:rsidRPr="00D155C0">
        <w:rPr>
          <w:rFonts w:ascii="Times New Roman" w:hAnsi="Times New Roman" w:cs="Times New Roman"/>
          <w:spacing w:val="-2"/>
          <w:sz w:val="24"/>
        </w:rPr>
        <w:t xml:space="preserve"> </w:t>
      </w:r>
      <w:r w:rsidRPr="00D155C0">
        <w:rPr>
          <w:rFonts w:ascii="Times New Roman" w:hAnsi="Times New Roman" w:cs="Times New Roman"/>
          <w:sz w:val="24"/>
        </w:rPr>
        <w:t>депониране</w:t>
      </w:r>
      <w:r w:rsidRPr="00D155C0">
        <w:rPr>
          <w:rFonts w:ascii="Times New Roman" w:hAnsi="Times New Roman" w:cs="Times New Roman"/>
          <w:spacing w:val="-2"/>
          <w:sz w:val="24"/>
        </w:rPr>
        <w:t xml:space="preserve"> </w:t>
      </w:r>
      <w:r w:rsidRPr="00D155C0">
        <w:rPr>
          <w:rFonts w:ascii="Times New Roman" w:hAnsi="Times New Roman" w:cs="Times New Roman"/>
          <w:sz w:val="24"/>
        </w:rPr>
        <w:t>на</w:t>
      </w:r>
      <w:r w:rsidRPr="00D155C0">
        <w:rPr>
          <w:rFonts w:ascii="Times New Roman" w:hAnsi="Times New Roman" w:cs="Times New Roman"/>
          <w:spacing w:val="-2"/>
          <w:sz w:val="24"/>
        </w:rPr>
        <w:t xml:space="preserve"> </w:t>
      </w:r>
      <w:r w:rsidRPr="00D155C0">
        <w:rPr>
          <w:rFonts w:ascii="Times New Roman" w:hAnsi="Times New Roman" w:cs="Times New Roman"/>
          <w:sz w:val="24"/>
        </w:rPr>
        <w:t>отпадъци</w:t>
      </w:r>
      <w:r w:rsidRPr="00D155C0">
        <w:rPr>
          <w:rFonts w:ascii="Times New Roman" w:hAnsi="Times New Roman" w:cs="Times New Roman"/>
          <w:spacing w:val="-3"/>
          <w:sz w:val="24"/>
        </w:rPr>
        <w:t xml:space="preserve"> </w:t>
      </w:r>
      <w:r w:rsidRPr="00D155C0">
        <w:rPr>
          <w:rFonts w:ascii="Times New Roman" w:hAnsi="Times New Roman" w:cs="Times New Roman"/>
          <w:sz w:val="24"/>
        </w:rPr>
        <w:t>в</w:t>
      </w:r>
      <w:r w:rsidRPr="00D155C0">
        <w:rPr>
          <w:rFonts w:ascii="Times New Roman" w:hAnsi="Times New Roman" w:cs="Times New Roman"/>
          <w:spacing w:val="-2"/>
          <w:sz w:val="24"/>
        </w:rPr>
        <w:t xml:space="preserve"> </w:t>
      </w:r>
      <w:r w:rsidRPr="00D155C0">
        <w:rPr>
          <w:rFonts w:ascii="Times New Roman" w:hAnsi="Times New Roman" w:cs="Times New Roman"/>
          <w:sz w:val="24"/>
        </w:rPr>
        <w:t>необходимия</w:t>
      </w:r>
      <w:r w:rsidRPr="00D155C0">
        <w:rPr>
          <w:rFonts w:ascii="Times New Roman" w:hAnsi="Times New Roman" w:cs="Times New Roman"/>
          <w:spacing w:val="-1"/>
          <w:sz w:val="24"/>
        </w:rPr>
        <w:t xml:space="preserve"> </w:t>
      </w:r>
      <w:r w:rsidRPr="00D155C0">
        <w:rPr>
          <w:rFonts w:ascii="Times New Roman" w:hAnsi="Times New Roman" w:cs="Times New Roman"/>
          <w:sz w:val="24"/>
        </w:rPr>
        <w:t>размер</w:t>
      </w:r>
      <w:r w:rsidRPr="00D155C0">
        <w:rPr>
          <w:rFonts w:ascii="Times New Roman" w:hAnsi="Times New Roman" w:cs="Times New Roman"/>
          <w:spacing w:val="-1"/>
          <w:sz w:val="24"/>
        </w:rPr>
        <w:t xml:space="preserve"> </w:t>
      </w:r>
      <w:r w:rsidRPr="00D155C0">
        <w:rPr>
          <w:rFonts w:ascii="Times New Roman" w:hAnsi="Times New Roman" w:cs="Times New Roman"/>
          <w:sz w:val="24"/>
        </w:rPr>
        <w:t>и</w:t>
      </w:r>
      <w:r w:rsidRPr="00D155C0">
        <w:rPr>
          <w:rFonts w:ascii="Times New Roman" w:hAnsi="Times New Roman" w:cs="Times New Roman"/>
          <w:spacing w:val="-2"/>
          <w:sz w:val="24"/>
        </w:rPr>
        <w:t xml:space="preserve"> </w:t>
      </w:r>
      <w:r w:rsidRPr="00D155C0">
        <w:rPr>
          <w:rFonts w:ascii="Times New Roman" w:hAnsi="Times New Roman" w:cs="Times New Roman"/>
          <w:sz w:val="24"/>
        </w:rPr>
        <w:t>срокове;</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предлагане за одобряване от Общинския съвет на такси за заплащане на</w:t>
      </w:r>
      <w:r w:rsidRPr="00D155C0">
        <w:rPr>
          <w:rFonts w:ascii="Times New Roman" w:hAnsi="Times New Roman" w:cs="Times New Roman"/>
          <w:spacing w:val="1"/>
          <w:sz w:val="24"/>
        </w:rPr>
        <w:t xml:space="preserve"> </w:t>
      </w:r>
      <w:r w:rsidRPr="00D155C0">
        <w:rPr>
          <w:rFonts w:ascii="Times New Roman" w:hAnsi="Times New Roman" w:cs="Times New Roman"/>
          <w:sz w:val="24"/>
        </w:rPr>
        <w:t>услугите,</w:t>
      </w:r>
      <w:r w:rsidRPr="00D155C0">
        <w:rPr>
          <w:rFonts w:ascii="Times New Roman" w:hAnsi="Times New Roman" w:cs="Times New Roman"/>
          <w:spacing w:val="-1"/>
          <w:sz w:val="24"/>
        </w:rPr>
        <w:t xml:space="preserve"> </w:t>
      </w:r>
      <w:r w:rsidRPr="00D155C0">
        <w:rPr>
          <w:rFonts w:ascii="Times New Roman" w:hAnsi="Times New Roman" w:cs="Times New Roman"/>
          <w:sz w:val="24"/>
        </w:rPr>
        <w:t>предоставяни от</w:t>
      </w:r>
      <w:r w:rsidRPr="00D155C0">
        <w:rPr>
          <w:rFonts w:ascii="Times New Roman" w:hAnsi="Times New Roman" w:cs="Times New Roman"/>
          <w:spacing w:val="-1"/>
          <w:sz w:val="24"/>
        </w:rPr>
        <w:t xml:space="preserve"> </w:t>
      </w:r>
      <w:r w:rsidRPr="00D155C0">
        <w:rPr>
          <w:rFonts w:ascii="Times New Roman" w:hAnsi="Times New Roman" w:cs="Times New Roman"/>
          <w:sz w:val="24"/>
        </w:rPr>
        <w:t>общината, свързани</w:t>
      </w:r>
      <w:r w:rsidRPr="00D155C0">
        <w:rPr>
          <w:rFonts w:ascii="Times New Roman" w:hAnsi="Times New Roman" w:cs="Times New Roman"/>
          <w:spacing w:val="-3"/>
          <w:sz w:val="24"/>
        </w:rPr>
        <w:t xml:space="preserve"> </w:t>
      </w:r>
      <w:r w:rsidRPr="00D155C0">
        <w:rPr>
          <w:rFonts w:ascii="Times New Roman" w:hAnsi="Times New Roman" w:cs="Times New Roman"/>
          <w:sz w:val="24"/>
        </w:rPr>
        <w:t>с</w:t>
      </w:r>
      <w:r w:rsidRPr="00D155C0">
        <w:rPr>
          <w:rFonts w:ascii="Times New Roman" w:hAnsi="Times New Roman" w:cs="Times New Roman"/>
          <w:spacing w:val="-1"/>
          <w:sz w:val="24"/>
        </w:rPr>
        <w:t xml:space="preserve"> </w:t>
      </w:r>
      <w:r w:rsidRPr="00D155C0">
        <w:rPr>
          <w:rFonts w:ascii="Times New Roman" w:hAnsi="Times New Roman" w:cs="Times New Roman"/>
          <w:sz w:val="24"/>
        </w:rPr>
        <w:t>отпадъци;</w:t>
      </w:r>
    </w:p>
    <w:p w:rsidR="00D155C0" w:rsidRP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подготовка за и участие в заседанията на Общото събрание на РСУО и</w:t>
      </w:r>
      <w:r w:rsidRPr="00D155C0">
        <w:rPr>
          <w:rFonts w:ascii="Times New Roman" w:hAnsi="Times New Roman" w:cs="Times New Roman"/>
          <w:spacing w:val="1"/>
          <w:sz w:val="24"/>
        </w:rPr>
        <w:t xml:space="preserve"> </w:t>
      </w:r>
      <w:r w:rsidRPr="00D155C0">
        <w:rPr>
          <w:rFonts w:ascii="Times New Roman" w:hAnsi="Times New Roman" w:cs="Times New Roman"/>
          <w:sz w:val="24"/>
        </w:rPr>
        <w:t>изпълнение</w:t>
      </w:r>
      <w:r w:rsidRPr="00D155C0">
        <w:rPr>
          <w:rFonts w:ascii="Times New Roman" w:hAnsi="Times New Roman" w:cs="Times New Roman"/>
          <w:spacing w:val="-2"/>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решенията</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2"/>
          <w:sz w:val="24"/>
        </w:rPr>
        <w:t xml:space="preserve"> </w:t>
      </w:r>
      <w:r w:rsidRPr="00D155C0">
        <w:rPr>
          <w:rFonts w:ascii="Times New Roman" w:hAnsi="Times New Roman" w:cs="Times New Roman"/>
          <w:sz w:val="24"/>
        </w:rPr>
        <w:t>Общото</w:t>
      </w:r>
      <w:r w:rsidRPr="00D155C0">
        <w:rPr>
          <w:rFonts w:ascii="Times New Roman" w:hAnsi="Times New Roman" w:cs="Times New Roman"/>
          <w:spacing w:val="-1"/>
          <w:sz w:val="24"/>
        </w:rPr>
        <w:t xml:space="preserve"> </w:t>
      </w:r>
      <w:r w:rsidRPr="00D155C0">
        <w:rPr>
          <w:rFonts w:ascii="Times New Roman" w:hAnsi="Times New Roman" w:cs="Times New Roman"/>
          <w:sz w:val="24"/>
        </w:rPr>
        <w:t>събрание</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РСУО;</w:t>
      </w:r>
    </w:p>
    <w:p w:rsidR="00D155C0" w:rsidRDefault="00D155C0" w:rsidP="0061364A">
      <w:pPr>
        <w:pStyle w:val="aa"/>
        <w:widowControl w:val="0"/>
        <w:numPr>
          <w:ilvl w:val="0"/>
          <w:numId w:val="94"/>
        </w:numPr>
        <w:tabs>
          <w:tab w:val="left" w:pos="709"/>
        </w:tabs>
        <w:autoSpaceDE w:val="0"/>
        <w:autoSpaceDN w:val="0"/>
        <w:spacing w:after="0"/>
        <w:ind w:left="0" w:firstLine="426"/>
        <w:jc w:val="both"/>
        <w:rPr>
          <w:rFonts w:ascii="Times New Roman" w:hAnsi="Times New Roman" w:cs="Times New Roman"/>
          <w:sz w:val="24"/>
        </w:rPr>
      </w:pPr>
      <w:r w:rsidRPr="00D155C0">
        <w:rPr>
          <w:rFonts w:ascii="Times New Roman" w:hAnsi="Times New Roman" w:cs="Times New Roman"/>
          <w:sz w:val="24"/>
        </w:rPr>
        <w:t>контрол</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изпълнението</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общинската</w:t>
      </w:r>
      <w:r w:rsidRPr="00D155C0">
        <w:rPr>
          <w:rFonts w:ascii="Times New Roman" w:hAnsi="Times New Roman" w:cs="Times New Roman"/>
          <w:spacing w:val="1"/>
          <w:sz w:val="24"/>
        </w:rPr>
        <w:t xml:space="preserve"> </w:t>
      </w:r>
      <w:r w:rsidRPr="00D155C0">
        <w:rPr>
          <w:rFonts w:ascii="Times New Roman" w:hAnsi="Times New Roman" w:cs="Times New Roman"/>
          <w:sz w:val="24"/>
        </w:rPr>
        <w:t>наредба</w:t>
      </w:r>
      <w:r w:rsidRPr="00D155C0">
        <w:rPr>
          <w:rFonts w:ascii="Times New Roman" w:hAnsi="Times New Roman" w:cs="Times New Roman"/>
          <w:spacing w:val="1"/>
          <w:sz w:val="24"/>
        </w:rPr>
        <w:t xml:space="preserve"> </w:t>
      </w:r>
      <w:r w:rsidRPr="00D155C0">
        <w:rPr>
          <w:rFonts w:ascii="Times New Roman" w:hAnsi="Times New Roman" w:cs="Times New Roman"/>
          <w:sz w:val="24"/>
        </w:rPr>
        <w:t>за</w:t>
      </w:r>
      <w:r w:rsidRPr="00D155C0">
        <w:rPr>
          <w:rFonts w:ascii="Times New Roman" w:hAnsi="Times New Roman" w:cs="Times New Roman"/>
          <w:spacing w:val="1"/>
          <w:sz w:val="24"/>
        </w:rPr>
        <w:t xml:space="preserve"> </w:t>
      </w:r>
      <w:r w:rsidRPr="00D155C0">
        <w:rPr>
          <w:rFonts w:ascii="Times New Roman" w:hAnsi="Times New Roman" w:cs="Times New Roman"/>
          <w:sz w:val="24"/>
        </w:rPr>
        <w:t>управление</w:t>
      </w:r>
      <w:r w:rsidRPr="00D155C0">
        <w:rPr>
          <w:rFonts w:ascii="Times New Roman" w:hAnsi="Times New Roman" w:cs="Times New Roman"/>
          <w:spacing w:val="1"/>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отпадъците в допълнение към контролните правомощия, които ЗУО предоставя на</w:t>
      </w:r>
      <w:r w:rsidRPr="00D155C0">
        <w:rPr>
          <w:rFonts w:ascii="Times New Roman" w:hAnsi="Times New Roman" w:cs="Times New Roman"/>
          <w:spacing w:val="1"/>
          <w:sz w:val="24"/>
        </w:rPr>
        <w:t xml:space="preserve"> </w:t>
      </w:r>
      <w:r w:rsidRPr="00D155C0">
        <w:rPr>
          <w:rFonts w:ascii="Times New Roman" w:hAnsi="Times New Roman" w:cs="Times New Roman"/>
          <w:sz w:val="24"/>
        </w:rPr>
        <w:t>кмета</w:t>
      </w:r>
      <w:r w:rsidRPr="00D155C0">
        <w:rPr>
          <w:rFonts w:ascii="Times New Roman" w:hAnsi="Times New Roman" w:cs="Times New Roman"/>
          <w:spacing w:val="-2"/>
          <w:sz w:val="24"/>
        </w:rPr>
        <w:t xml:space="preserve"> </w:t>
      </w:r>
      <w:r w:rsidRPr="00D155C0">
        <w:rPr>
          <w:rFonts w:ascii="Times New Roman" w:hAnsi="Times New Roman" w:cs="Times New Roman"/>
          <w:sz w:val="24"/>
        </w:rPr>
        <w:t>на</w:t>
      </w:r>
      <w:r w:rsidRPr="00D155C0">
        <w:rPr>
          <w:rFonts w:ascii="Times New Roman" w:hAnsi="Times New Roman" w:cs="Times New Roman"/>
          <w:spacing w:val="-1"/>
          <w:sz w:val="24"/>
        </w:rPr>
        <w:t xml:space="preserve"> </w:t>
      </w:r>
      <w:r w:rsidRPr="00D155C0">
        <w:rPr>
          <w:rFonts w:ascii="Times New Roman" w:hAnsi="Times New Roman" w:cs="Times New Roman"/>
          <w:sz w:val="24"/>
        </w:rPr>
        <w:t>общината</w:t>
      </w:r>
      <w:r w:rsidRPr="00D155C0">
        <w:rPr>
          <w:rFonts w:ascii="Times New Roman" w:hAnsi="Times New Roman" w:cs="Times New Roman"/>
          <w:spacing w:val="-1"/>
          <w:sz w:val="24"/>
        </w:rPr>
        <w:t xml:space="preserve"> </w:t>
      </w:r>
      <w:r w:rsidRPr="00D155C0">
        <w:rPr>
          <w:rFonts w:ascii="Times New Roman" w:hAnsi="Times New Roman" w:cs="Times New Roman"/>
          <w:sz w:val="24"/>
        </w:rPr>
        <w:t>и</w:t>
      </w:r>
      <w:r w:rsidRPr="00D155C0">
        <w:rPr>
          <w:rFonts w:ascii="Times New Roman" w:hAnsi="Times New Roman" w:cs="Times New Roman"/>
          <w:spacing w:val="3"/>
          <w:sz w:val="24"/>
        </w:rPr>
        <w:t xml:space="preserve"> </w:t>
      </w:r>
      <w:r w:rsidRPr="00D155C0">
        <w:rPr>
          <w:rFonts w:ascii="Times New Roman" w:hAnsi="Times New Roman" w:cs="Times New Roman"/>
          <w:sz w:val="24"/>
        </w:rPr>
        <w:t>по-конкретно</w:t>
      </w:r>
      <w:r w:rsidRPr="00D155C0">
        <w:rPr>
          <w:rFonts w:ascii="Times New Roman" w:hAnsi="Times New Roman" w:cs="Times New Roman"/>
          <w:spacing w:val="-4"/>
          <w:sz w:val="24"/>
        </w:rPr>
        <w:t xml:space="preserve"> </w:t>
      </w:r>
      <w:r w:rsidRPr="00D155C0">
        <w:rPr>
          <w:rFonts w:ascii="Times New Roman" w:hAnsi="Times New Roman" w:cs="Times New Roman"/>
          <w:sz w:val="24"/>
        </w:rPr>
        <w:t>контрол върху:</w:t>
      </w:r>
    </w:p>
    <w:p w:rsidR="00FB1224" w:rsidRPr="00FB1224" w:rsidRDefault="00FB1224" w:rsidP="0061364A">
      <w:pPr>
        <w:pStyle w:val="aa"/>
        <w:widowControl w:val="0"/>
        <w:numPr>
          <w:ilvl w:val="2"/>
          <w:numId w:val="95"/>
        </w:numPr>
        <w:tabs>
          <w:tab w:val="left" w:pos="709"/>
        </w:tabs>
        <w:autoSpaceDE w:val="0"/>
        <w:autoSpaceDN w:val="0"/>
        <w:spacing w:after="0"/>
        <w:ind w:left="0" w:firstLine="425"/>
        <w:jc w:val="both"/>
        <w:rPr>
          <w:rFonts w:ascii="Times New Roman" w:hAnsi="Times New Roman" w:cs="Times New Roman"/>
          <w:sz w:val="24"/>
        </w:rPr>
      </w:pPr>
      <w:r w:rsidRPr="00FB1224">
        <w:rPr>
          <w:rFonts w:ascii="Times New Roman" w:hAnsi="Times New Roman" w:cs="Times New Roman"/>
          <w:sz w:val="24"/>
        </w:rPr>
        <w:t>дейностите,</w:t>
      </w:r>
      <w:r w:rsidRPr="00FB1224">
        <w:rPr>
          <w:rFonts w:ascii="Times New Roman" w:hAnsi="Times New Roman" w:cs="Times New Roman"/>
          <w:spacing w:val="1"/>
          <w:sz w:val="24"/>
        </w:rPr>
        <w:t xml:space="preserve"> </w:t>
      </w:r>
      <w:r w:rsidRPr="00FB1224">
        <w:rPr>
          <w:rFonts w:ascii="Times New Roman" w:hAnsi="Times New Roman" w:cs="Times New Roman"/>
          <w:sz w:val="24"/>
        </w:rPr>
        <w:t>свързани</w:t>
      </w:r>
      <w:r w:rsidRPr="00FB1224">
        <w:rPr>
          <w:rFonts w:ascii="Times New Roman" w:hAnsi="Times New Roman" w:cs="Times New Roman"/>
          <w:spacing w:val="1"/>
          <w:sz w:val="24"/>
        </w:rPr>
        <w:t xml:space="preserve"> </w:t>
      </w:r>
      <w:r w:rsidRPr="00FB1224">
        <w:rPr>
          <w:rFonts w:ascii="Times New Roman" w:hAnsi="Times New Roman" w:cs="Times New Roman"/>
          <w:sz w:val="24"/>
        </w:rPr>
        <w:t>с</w:t>
      </w:r>
      <w:r w:rsidRPr="00FB1224">
        <w:rPr>
          <w:rFonts w:ascii="Times New Roman" w:hAnsi="Times New Roman" w:cs="Times New Roman"/>
          <w:spacing w:val="1"/>
          <w:sz w:val="24"/>
        </w:rPr>
        <w:t xml:space="preserve"> </w:t>
      </w:r>
      <w:r w:rsidRPr="00FB1224">
        <w:rPr>
          <w:rFonts w:ascii="Times New Roman" w:hAnsi="Times New Roman" w:cs="Times New Roman"/>
          <w:sz w:val="24"/>
        </w:rPr>
        <w:t>образуване,</w:t>
      </w:r>
      <w:r w:rsidRPr="00FB1224">
        <w:rPr>
          <w:rFonts w:ascii="Times New Roman" w:hAnsi="Times New Roman" w:cs="Times New Roman"/>
          <w:spacing w:val="1"/>
          <w:sz w:val="24"/>
        </w:rPr>
        <w:t xml:space="preserve"> </w:t>
      </w:r>
      <w:r w:rsidRPr="00FB1224">
        <w:rPr>
          <w:rFonts w:ascii="Times New Roman" w:hAnsi="Times New Roman" w:cs="Times New Roman"/>
          <w:sz w:val="24"/>
        </w:rPr>
        <w:t>събиране,</w:t>
      </w:r>
      <w:r w:rsidRPr="00FB1224">
        <w:rPr>
          <w:rFonts w:ascii="Times New Roman" w:hAnsi="Times New Roman" w:cs="Times New Roman"/>
          <w:spacing w:val="1"/>
          <w:sz w:val="24"/>
        </w:rPr>
        <w:t xml:space="preserve"> </w:t>
      </w:r>
      <w:r w:rsidRPr="00FB1224">
        <w:rPr>
          <w:rFonts w:ascii="Times New Roman" w:hAnsi="Times New Roman" w:cs="Times New Roman"/>
          <w:sz w:val="24"/>
        </w:rPr>
        <w:t>включително</w:t>
      </w:r>
      <w:r w:rsidRPr="00FB1224">
        <w:rPr>
          <w:rFonts w:ascii="Times New Roman" w:hAnsi="Times New Roman" w:cs="Times New Roman"/>
          <w:spacing w:val="1"/>
          <w:sz w:val="24"/>
        </w:rPr>
        <w:t xml:space="preserve"> </w:t>
      </w:r>
      <w:r w:rsidRPr="00FB1224">
        <w:rPr>
          <w:rFonts w:ascii="Times New Roman" w:hAnsi="Times New Roman" w:cs="Times New Roman"/>
          <w:sz w:val="24"/>
        </w:rPr>
        <w:t>разделното, съхраняване, транспортиране, третиране на битови и строителни</w:t>
      </w:r>
      <w:r w:rsidRPr="00FB1224">
        <w:rPr>
          <w:rFonts w:ascii="Times New Roman" w:hAnsi="Times New Roman" w:cs="Times New Roman"/>
          <w:spacing w:val="1"/>
          <w:sz w:val="24"/>
        </w:rPr>
        <w:t xml:space="preserve"> </w:t>
      </w:r>
      <w:r w:rsidRPr="00FB1224">
        <w:rPr>
          <w:rFonts w:ascii="Times New Roman" w:hAnsi="Times New Roman" w:cs="Times New Roman"/>
          <w:sz w:val="24"/>
        </w:rPr>
        <w:t>отпадъци;</w:t>
      </w:r>
    </w:p>
    <w:p w:rsidR="00FB1224" w:rsidRPr="00FB1224" w:rsidRDefault="00FB1224" w:rsidP="0061364A">
      <w:pPr>
        <w:pStyle w:val="aa"/>
        <w:widowControl w:val="0"/>
        <w:numPr>
          <w:ilvl w:val="2"/>
          <w:numId w:val="95"/>
        </w:numPr>
        <w:tabs>
          <w:tab w:val="left" w:pos="709"/>
        </w:tabs>
        <w:autoSpaceDE w:val="0"/>
        <w:autoSpaceDN w:val="0"/>
        <w:spacing w:after="0"/>
        <w:ind w:left="0" w:firstLine="425"/>
        <w:jc w:val="both"/>
        <w:rPr>
          <w:rFonts w:ascii="Times New Roman" w:hAnsi="Times New Roman" w:cs="Times New Roman"/>
          <w:sz w:val="24"/>
        </w:rPr>
      </w:pPr>
      <w:r w:rsidRPr="00FB1224">
        <w:rPr>
          <w:rFonts w:ascii="Times New Roman" w:hAnsi="Times New Roman" w:cs="Times New Roman"/>
          <w:sz w:val="24"/>
        </w:rPr>
        <w:t>дейностите по депониране на производствени и опасни отпадъци</w:t>
      </w:r>
      <w:r w:rsidRPr="00FB1224">
        <w:rPr>
          <w:rFonts w:ascii="Times New Roman" w:hAnsi="Times New Roman" w:cs="Times New Roman"/>
          <w:spacing w:val="1"/>
          <w:sz w:val="24"/>
        </w:rPr>
        <w:t xml:space="preserve"> </w:t>
      </w:r>
      <w:r w:rsidRPr="00FB1224">
        <w:rPr>
          <w:rFonts w:ascii="Times New Roman" w:hAnsi="Times New Roman" w:cs="Times New Roman"/>
          <w:sz w:val="24"/>
        </w:rPr>
        <w:t>на</w:t>
      </w:r>
      <w:r w:rsidRPr="00FB1224">
        <w:rPr>
          <w:rFonts w:ascii="Times New Roman" w:hAnsi="Times New Roman" w:cs="Times New Roman"/>
          <w:spacing w:val="-2"/>
          <w:sz w:val="24"/>
        </w:rPr>
        <w:t xml:space="preserve"> </w:t>
      </w:r>
      <w:r w:rsidRPr="00FB1224">
        <w:rPr>
          <w:rFonts w:ascii="Times New Roman" w:hAnsi="Times New Roman" w:cs="Times New Roman"/>
          <w:sz w:val="24"/>
        </w:rPr>
        <w:t>общински и/или</w:t>
      </w:r>
      <w:r w:rsidRPr="00FB1224">
        <w:rPr>
          <w:rFonts w:ascii="Times New Roman" w:hAnsi="Times New Roman" w:cs="Times New Roman"/>
          <w:spacing w:val="1"/>
          <w:sz w:val="24"/>
        </w:rPr>
        <w:t xml:space="preserve"> </w:t>
      </w:r>
      <w:r w:rsidRPr="00FB1224">
        <w:rPr>
          <w:rFonts w:ascii="Times New Roman" w:hAnsi="Times New Roman" w:cs="Times New Roman"/>
          <w:sz w:val="24"/>
        </w:rPr>
        <w:t>регионални депа;</w:t>
      </w:r>
    </w:p>
    <w:p w:rsidR="00FB1224" w:rsidRPr="00FB1224" w:rsidRDefault="00FB1224" w:rsidP="0061364A">
      <w:pPr>
        <w:pStyle w:val="aa"/>
        <w:widowControl w:val="0"/>
        <w:numPr>
          <w:ilvl w:val="2"/>
          <w:numId w:val="95"/>
        </w:numPr>
        <w:tabs>
          <w:tab w:val="left" w:pos="709"/>
        </w:tabs>
        <w:autoSpaceDE w:val="0"/>
        <w:autoSpaceDN w:val="0"/>
        <w:spacing w:after="0"/>
        <w:ind w:left="0" w:firstLine="425"/>
        <w:jc w:val="both"/>
        <w:rPr>
          <w:rFonts w:ascii="Times New Roman" w:hAnsi="Times New Roman" w:cs="Times New Roman"/>
          <w:sz w:val="24"/>
        </w:rPr>
      </w:pPr>
      <w:r w:rsidRPr="00FB1224">
        <w:rPr>
          <w:rFonts w:ascii="Times New Roman" w:hAnsi="Times New Roman" w:cs="Times New Roman"/>
          <w:sz w:val="24"/>
        </w:rPr>
        <w:t>площадките за дейностите с отпадъци от черни и цветни метали</w:t>
      </w:r>
      <w:r w:rsidRPr="00FB1224">
        <w:rPr>
          <w:rFonts w:ascii="Times New Roman" w:hAnsi="Times New Roman" w:cs="Times New Roman"/>
          <w:spacing w:val="1"/>
          <w:sz w:val="24"/>
        </w:rPr>
        <w:t xml:space="preserve"> </w:t>
      </w:r>
      <w:r w:rsidRPr="00FB1224">
        <w:rPr>
          <w:rFonts w:ascii="Times New Roman" w:hAnsi="Times New Roman" w:cs="Times New Roman"/>
          <w:sz w:val="24"/>
        </w:rPr>
        <w:t>(ОЧЦМ);</w:t>
      </w:r>
    </w:p>
    <w:p w:rsidR="00FB1224" w:rsidRPr="00FB1224" w:rsidRDefault="00FB1224" w:rsidP="0061364A">
      <w:pPr>
        <w:pStyle w:val="aa"/>
        <w:widowControl w:val="0"/>
        <w:numPr>
          <w:ilvl w:val="2"/>
          <w:numId w:val="95"/>
        </w:numPr>
        <w:tabs>
          <w:tab w:val="left" w:pos="709"/>
        </w:tabs>
        <w:autoSpaceDE w:val="0"/>
        <w:autoSpaceDN w:val="0"/>
        <w:spacing w:after="0"/>
        <w:ind w:left="0" w:firstLine="425"/>
        <w:jc w:val="both"/>
        <w:rPr>
          <w:rFonts w:ascii="Times New Roman" w:hAnsi="Times New Roman" w:cs="Times New Roman"/>
          <w:sz w:val="24"/>
        </w:rPr>
      </w:pPr>
      <w:r w:rsidRPr="00FB1224">
        <w:rPr>
          <w:rFonts w:ascii="Times New Roman" w:hAnsi="Times New Roman" w:cs="Times New Roman"/>
          <w:sz w:val="24"/>
        </w:rPr>
        <w:t>спазването</w:t>
      </w:r>
      <w:r w:rsidRPr="00FB1224">
        <w:rPr>
          <w:rFonts w:ascii="Times New Roman" w:hAnsi="Times New Roman" w:cs="Times New Roman"/>
          <w:spacing w:val="-3"/>
          <w:sz w:val="24"/>
        </w:rPr>
        <w:t xml:space="preserve"> </w:t>
      </w:r>
      <w:r w:rsidRPr="00FB1224">
        <w:rPr>
          <w:rFonts w:ascii="Times New Roman" w:hAnsi="Times New Roman" w:cs="Times New Roman"/>
          <w:sz w:val="24"/>
        </w:rPr>
        <w:t>на</w:t>
      </w:r>
      <w:r w:rsidRPr="00FB1224">
        <w:rPr>
          <w:rFonts w:ascii="Times New Roman" w:hAnsi="Times New Roman" w:cs="Times New Roman"/>
          <w:spacing w:val="-3"/>
          <w:sz w:val="24"/>
        </w:rPr>
        <w:t xml:space="preserve"> </w:t>
      </w:r>
      <w:r w:rsidRPr="00FB1224">
        <w:rPr>
          <w:rFonts w:ascii="Times New Roman" w:hAnsi="Times New Roman" w:cs="Times New Roman"/>
          <w:sz w:val="24"/>
        </w:rPr>
        <w:t>други</w:t>
      </w:r>
      <w:r w:rsidRPr="00FB1224">
        <w:rPr>
          <w:rFonts w:ascii="Times New Roman" w:hAnsi="Times New Roman" w:cs="Times New Roman"/>
          <w:spacing w:val="-2"/>
          <w:sz w:val="24"/>
        </w:rPr>
        <w:t xml:space="preserve"> </w:t>
      </w:r>
      <w:r w:rsidRPr="00FB1224">
        <w:rPr>
          <w:rFonts w:ascii="Times New Roman" w:hAnsi="Times New Roman" w:cs="Times New Roman"/>
          <w:sz w:val="24"/>
        </w:rPr>
        <w:t>изисквания,</w:t>
      </w:r>
      <w:r w:rsidRPr="00FB1224">
        <w:rPr>
          <w:rFonts w:ascii="Times New Roman" w:hAnsi="Times New Roman" w:cs="Times New Roman"/>
          <w:spacing w:val="-2"/>
          <w:sz w:val="24"/>
        </w:rPr>
        <w:t xml:space="preserve"> </w:t>
      </w:r>
      <w:r w:rsidRPr="00FB1224">
        <w:rPr>
          <w:rFonts w:ascii="Times New Roman" w:hAnsi="Times New Roman" w:cs="Times New Roman"/>
          <w:sz w:val="24"/>
        </w:rPr>
        <w:t>определени</w:t>
      </w:r>
      <w:r w:rsidRPr="00FB1224">
        <w:rPr>
          <w:rFonts w:ascii="Times New Roman" w:hAnsi="Times New Roman" w:cs="Times New Roman"/>
          <w:spacing w:val="-2"/>
          <w:sz w:val="24"/>
        </w:rPr>
        <w:t xml:space="preserve"> </w:t>
      </w:r>
      <w:r w:rsidRPr="00FB1224">
        <w:rPr>
          <w:rFonts w:ascii="Times New Roman" w:hAnsi="Times New Roman" w:cs="Times New Roman"/>
          <w:sz w:val="24"/>
        </w:rPr>
        <w:t>с</w:t>
      </w:r>
      <w:r w:rsidRPr="00FB1224">
        <w:rPr>
          <w:rFonts w:ascii="Times New Roman" w:hAnsi="Times New Roman" w:cs="Times New Roman"/>
          <w:spacing w:val="-6"/>
          <w:sz w:val="24"/>
        </w:rPr>
        <w:t xml:space="preserve"> </w:t>
      </w:r>
      <w:r w:rsidRPr="00FB1224">
        <w:rPr>
          <w:rFonts w:ascii="Times New Roman" w:hAnsi="Times New Roman" w:cs="Times New Roman"/>
          <w:sz w:val="24"/>
        </w:rPr>
        <w:t>наредбата</w:t>
      </w:r>
      <w:r w:rsidRPr="00FB1224">
        <w:rPr>
          <w:rFonts w:ascii="Times New Roman" w:hAnsi="Times New Roman" w:cs="Times New Roman"/>
          <w:spacing w:val="-2"/>
          <w:sz w:val="24"/>
        </w:rPr>
        <w:t xml:space="preserve"> </w:t>
      </w:r>
      <w:r w:rsidRPr="00FB1224">
        <w:rPr>
          <w:rFonts w:ascii="Times New Roman" w:hAnsi="Times New Roman" w:cs="Times New Roman"/>
          <w:sz w:val="24"/>
        </w:rPr>
        <w:t>по</w:t>
      </w:r>
      <w:r w:rsidRPr="00FB1224">
        <w:rPr>
          <w:rFonts w:ascii="Times New Roman" w:hAnsi="Times New Roman" w:cs="Times New Roman"/>
          <w:spacing w:val="-3"/>
          <w:sz w:val="24"/>
        </w:rPr>
        <w:t xml:space="preserve"> </w:t>
      </w:r>
      <w:r w:rsidRPr="00FB1224">
        <w:rPr>
          <w:rFonts w:ascii="Times New Roman" w:hAnsi="Times New Roman" w:cs="Times New Roman"/>
          <w:sz w:val="24"/>
        </w:rPr>
        <w:t>чл.</w:t>
      </w:r>
      <w:r w:rsidRPr="00FB1224">
        <w:rPr>
          <w:rFonts w:ascii="Times New Roman" w:hAnsi="Times New Roman" w:cs="Times New Roman"/>
          <w:spacing w:val="-3"/>
          <w:sz w:val="24"/>
        </w:rPr>
        <w:t xml:space="preserve"> </w:t>
      </w:r>
      <w:r w:rsidRPr="00FB1224">
        <w:rPr>
          <w:rFonts w:ascii="Times New Roman" w:hAnsi="Times New Roman" w:cs="Times New Roman"/>
          <w:sz w:val="24"/>
        </w:rPr>
        <w:t>22.</w:t>
      </w:r>
    </w:p>
    <w:p w:rsidR="00C336B6" w:rsidRPr="00C336B6" w:rsidRDefault="00C336B6" w:rsidP="00C336B6">
      <w:pPr>
        <w:pStyle w:val="ac"/>
        <w:spacing w:line="276" w:lineRule="auto"/>
        <w:ind w:left="0" w:firstLine="425"/>
      </w:pPr>
      <w:r w:rsidRPr="00C336B6">
        <w:t>ЗУО определя и размера на глобите, които кметовете или оправомощени</w:t>
      </w:r>
      <w:r w:rsidRPr="00C336B6">
        <w:rPr>
          <w:spacing w:val="1"/>
        </w:rPr>
        <w:t xml:space="preserve"> </w:t>
      </w:r>
      <w:r w:rsidRPr="00C336B6">
        <w:t>от</w:t>
      </w:r>
      <w:r w:rsidRPr="00C336B6">
        <w:rPr>
          <w:spacing w:val="-1"/>
        </w:rPr>
        <w:t xml:space="preserve"> </w:t>
      </w:r>
      <w:r w:rsidRPr="00C336B6">
        <w:t>тях</w:t>
      </w:r>
      <w:r w:rsidRPr="00C336B6">
        <w:rPr>
          <w:spacing w:val="2"/>
        </w:rPr>
        <w:t xml:space="preserve"> </w:t>
      </w:r>
      <w:r w:rsidRPr="00C336B6">
        <w:t>лица</w:t>
      </w:r>
      <w:r w:rsidRPr="00C336B6">
        <w:rPr>
          <w:spacing w:val="-1"/>
        </w:rPr>
        <w:t xml:space="preserve"> </w:t>
      </w:r>
      <w:r w:rsidRPr="00C336B6">
        <w:t>могат да</w:t>
      </w:r>
      <w:r w:rsidRPr="00C336B6">
        <w:rPr>
          <w:spacing w:val="-2"/>
        </w:rPr>
        <w:t xml:space="preserve"> </w:t>
      </w:r>
      <w:r w:rsidRPr="00C336B6">
        <w:t>налагат на</w:t>
      </w:r>
      <w:r w:rsidRPr="00C336B6">
        <w:rPr>
          <w:spacing w:val="-1"/>
        </w:rPr>
        <w:t xml:space="preserve"> </w:t>
      </w:r>
      <w:r w:rsidRPr="00C336B6">
        <w:t>основание</w:t>
      </w:r>
      <w:r w:rsidRPr="00C336B6">
        <w:rPr>
          <w:spacing w:val="-1"/>
        </w:rPr>
        <w:t xml:space="preserve"> </w:t>
      </w:r>
      <w:r w:rsidRPr="00C336B6">
        <w:t>на</w:t>
      </w:r>
      <w:r w:rsidRPr="00C336B6">
        <w:rPr>
          <w:spacing w:val="2"/>
        </w:rPr>
        <w:t xml:space="preserve"> </w:t>
      </w:r>
      <w:r w:rsidRPr="00C336B6">
        <w:t>ЗУО.</w:t>
      </w:r>
    </w:p>
    <w:p w:rsidR="00C336B6" w:rsidRPr="00C336B6" w:rsidRDefault="00C336B6" w:rsidP="00C336B6">
      <w:pPr>
        <w:pStyle w:val="ac"/>
        <w:spacing w:line="276" w:lineRule="auto"/>
        <w:ind w:left="0" w:firstLine="425"/>
      </w:pPr>
      <w:r w:rsidRPr="00C336B6">
        <w:t>С</w:t>
      </w:r>
      <w:r w:rsidRPr="00C336B6">
        <w:rPr>
          <w:spacing w:val="1"/>
        </w:rPr>
        <w:t xml:space="preserve"> </w:t>
      </w:r>
      <w:r w:rsidRPr="00C336B6">
        <w:t>приемането</w:t>
      </w:r>
      <w:r w:rsidRPr="00C336B6">
        <w:rPr>
          <w:spacing w:val="1"/>
        </w:rPr>
        <w:t xml:space="preserve"> </w:t>
      </w:r>
      <w:r w:rsidRPr="00C336B6">
        <w:t>на</w:t>
      </w:r>
      <w:r w:rsidRPr="00C336B6">
        <w:rPr>
          <w:spacing w:val="1"/>
        </w:rPr>
        <w:t xml:space="preserve"> </w:t>
      </w:r>
      <w:r w:rsidRPr="00C336B6">
        <w:t>Закона</w:t>
      </w:r>
      <w:r w:rsidRPr="00C336B6">
        <w:rPr>
          <w:spacing w:val="1"/>
        </w:rPr>
        <w:t xml:space="preserve"> </w:t>
      </w:r>
      <w:r w:rsidRPr="00C336B6">
        <w:t>за</w:t>
      </w:r>
      <w:r w:rsidRPr="00C336B6">
        <w:rPr>
          <w:spacing w:val="1"/>
        </w:rPr>
        <w:t xml:space="preserve"> </w:t>
      </w:r>
      <w:r w:rsidRPr="00C336B6">
        <w:t>управление</w:t>
      </w:r>
      <w:r w:rsidRPr="00C336B6">
        <w:rPr>
          <w:spacing w:val="1"/>
        </w:rPr>
        <w:t xml:space="preserve"> </w:t>
      </w:r>
      <w:r w:rsidRPr="00C336B6">
        <w:t>на</w:t>
      </w:r>
      <w:r w:rsidRPr="00C336B6">
        <w:rPr>
          <w:spacing w:val="1"/>
        </w:rPr>
        <w:t xml:space="preserve"> </w:t>
      </w:r>
      <w:r w:rsidRPr="00C336B6">
        <w:t>отпадъците</w:t>
      </w:r>
      <w:r w:rsidRPr="00C336B6">
        <w:rPr>
          <w:spacing w:val="1"/>
        </w:rPr>
        <w:t xml:space="preserve"> </w:t>
      </w:r>
      <w:r w:rsidRPr="00C336B6">
        <w:t>към</w:t>
      </w:r>
      <w:r w:rsidRPr="00C336B6">
        <w:rPr>
          <w:spacing w:val="1"/>
        </w:rPr>
        <w:t xml:space="preserve"> </w:t>
      </w:r>
      <w:r w:rsidRPr="00C336B6">
        <w:t>общините</w:t>
      </w:r>
      <w:r w:rsidRPr="00C336B6">
        <w:rPr>
          <w:spacing w:val="1"/>
        </w:rPr>
        <w:t xml:space="preserve"> </w:t>
      </w:r>
      <w:r w:rsidRPr="00C336B6">
        <w:t>се</w:t>
      </w:r>
      <w:r w:rsidRPr="00C336B6">
        <w:rPr>
          <w:spacing w:val="1"/>
        </w:rPr>
        <w:t xml:space="preserve"> </w:t>
      </w:r>
      <w:r w:rsidRPr="00C336B6">
        <w:t>поставиха конкретни задължения, свързани с рециклирането и оползотворяването на</w:t>
      </w:r>
      <w:r w:rsidRPr="00C336B6">
        <w:rPr>
          <w:spacing w:val="1"/>
        </w:rPr>
        <w:t xml:space="preserve"> </w:t>
      </w:r>
      <w:r w:rsidRPr="00C336B6">
        <w:t>битовите</w:t>
      </w:r>
      <w:r w:rsidRPr="00C336B6">
        <w:rPr>
          <w:spacing w:val="1"/>
        </w:rPr>
        <w:t xml:space="preserve"> </w:t>
      </w:r>
      <w:r w:rsidRPr="00C336B6">
        <w:t>отпадъци,</w:t>
      </w:r>
      <w:r w:rsidRPr="00C336B6">
        <w:rPr>
          <w:spacing w:val="1"/>
        </w:rPr>
        <w:t xml:space="preserve"> </w:t>
      </w:r>
      <w:r w:rsidRPr="00C336B6">
        <w:t>както</w:t>
      </w:r>
      <w:r w:rsidRPr="00C336B6">
        <w:rPr>
          <w:spacing w:val="1"/>
        </w:rPr>
        <w:t xml:space="preserve"> </w:t>
      </w:r>
      <w:r w:rsidRPr="00C336B6">
        <w:t>и</w:t>
      </w:r>
      <w:r w:rsidRPr="00C336B6">
        <w:rPr>
          <w:spacing w:val="1"/>
        </w:rPr>
        <w:t xml:space="preserve"> </w:t>
      </w:r>
      <w:r w:rsidRPr="00C336B6">
        <w:t>конкретни</w:t>
      </w:r>
      <w:r w:rsidRPr="00C336B6">
        <w:rPr>
          <w:spacing w:val="1"/>
        </w:rPr>
        <w:t xml:space="preserve"> </w:t>
      </w:r>
      <w:r w:rsidRPr="00C336B6">
        <w:t>изисквания</w:t>
      </w:r>
      <w:r w:rsidRPr="00C336B6">
        <w:rPr>
          <w:spacing w:val="1"/>
        </w:rPr>
        <w:t xml:space="preserve"> </w:t>
      </w:r>
      <w:r w:rsidRPr="00C336B6">
        <w:t>за</w:t>
      </w:r>
      <w:r w:rsidRPr="00C336B6">
        <w:rPr>
          <w:spacing w:val="1"/>
        </w:rPr>
        <w:t xml:space="preserve"> </w:t>
      </w:r>
      <w:r w:rsidRPr="00C336B6">
        <w:t>управление</w:t>
      </w:r>
      <w:r w:rsidRPr="00C336B6">
        <w:rPr>
          <w:spacing w:val="1"/>
        </w:rPr>
        <w:t xml:space="preserve"> </w:t>
      </w:r>
      <w:r w:rsidRPr="00C336B6">
        <w:t>на</w:t>
      </w:r>
      <w:r w:rsidRPr="00C336B6">
        <w:rPr>
          <w:spacing w:val="1"/>
        </w:rPr>
        <w:t xml:space="preserve"> </w:t>
      </w:r>
      <w:r w:rsidRPr="00C336B6">
        <w:t>строителните</w:t>
      </w:r>
      <w:r w:rsidRPr="00C336B6">
        <w:rPr>
          <w:spacing w:val="1"/>
        </w:rPr>
        <w:t xml:space="preserve"> </w:t>
      </w:r>
      <w:r w:rsidRPr="00C336B6">
        <w:t>отпадъци. Това са и най-големите предизвикателства за общините при управление на</w:t>
      </w:r>
      <w:r w:rsidRPr="00C336B6">
        <w:rPr>
          <w:spacing w:val="1"/>
        </w:rPr>
        <w:t xml:space="preserve"> </w:t>
      </w:r>
      <w:r w:rsidRPr="00C336B6">
        <w:t>отпадъците</w:t>
      </w:r>
      <w:r w:rsidRPr="00C336B6">
        <w:rPr>
          <w:spacing w:val="-2"/>
        </w:rPr>
        <w:t xml:space="preserve"> </w:t>
      </w:r>
      <w:r w:rsidRPr="00C336B6">
        <w:t>за</w:t>
      </w:r>
      <w:r w:rsidRPr="00C336B6">
        <w:rPr>
          <w:spacing w:val="-1"/>
        </w:rPr>
        <w:t xml:space="preserve"> </w:t>
      </w:r>
      <w:r w:rsidRPr="00C336B6">
        <w:t>периода</w:t>
      </w:r>
      <w:r w:rsidRPr="00C336B6">
        <w:rPr>
          <w:spacing w:val="-4"/>
        </w:rPr>
        <w:t xml:space="preserve"> </w:t>
      </w:r>
      <w:r w:rsidRPr="00C336B6">
        <w:t>до 2035 г.</w:t>
      </w:r>
    </w:p>
    <w:p w:rsidR="00C336B6" w:rsidRPr="00C336B6" w:rsidRDefault="00C336B6" w:rsidP="00C336B6">
      <w:pPr>
        <w:pStyle w:val="ac"/>
        <w:spacing w:line="276" w:lineRule="auto"/>
        <w:ind w:left="0" w:firstLine="425"/>
      </w:pPr>
      <w:r w:rsidRPr="00C336B6">
        <w:t>ЗУО и наредбите по прилагането му поставят конкретни количествени цели,</w:t>
      </w:r>
      <w:r w:rsidRPr="00C336B6">
        <w:rPr>
          <w:spacing w:val="1"/>
        </w:rPr>
        <w:t xml:space="preserve"> </w:t>
      </w:r>
      <w:r w:rsidRPr="00C336B6">
        <w:t>които</w:t>
      </w:r>
      <w:r w:rsidRPr="00C336B6">
        <w:rPr>
          <w:spacing w:val="-1"/>
        </w:rPr>
        <w:t xml:space="preserve"> </w:t>
      </w:r>
      <w:r w:rsidRPr="00C336B6">
        <w:t>общините</w:t>
      </w:r>
      <w:r w:rsidRPr="00C336B6">
        <w:rPr>
          <w:spacing w:val="-1"/>
        </w:rPr>
        <w:t xml:space="preserve"> </w:t>
      </w:r>
      <w:r w:rsidRPr="00C336B6">
        <w:t>следва</w:t>
      </w:r>
      <w:r w:rsidRPr="00C336B6">
        <w:rPr>
          <w:spacing w:val="1"/>
        </w:rPr>
        <w:t xml:space="preserve"> </w:t>
      </w:r>
      <w:r w:rsidRPr="00C336B6">
        <w:t>да</w:t>
      </w:r>
      <w:r w:rsidRPr="00C336B6">
        <w:rPr>
          <w:spacing w:val="-2"/>
        </w:rPr>
        <w:t xml:space="preserve"> </w:t>
      </w:r>
      <w:r w:rsidRPr="00C336B6">
        <w:t>изпълнят</w:t>
      </w:r>
      <w:r w:rsidRPr="00C336B6">
        <w:rPr>
          <w:spacing w:val="-2"/>
        </w:rPr>
        <w:t xml:space="preserve"> </w:t>
      </w:r>
      <w:r w:rsidRPr="00C336B6">
        <w:t>поетапно</w:t>
      </w:r>
      <w:r w:rsidRPr="00C336B6">
        <w:rPr>
          <w:spacing w:val="-3"/>
        </w:rPr>
        <w:t xml:space="preserve"> </w:t>
      </w:r>
      <w:r w:rsidRPr="00C336B6">
        <w:t>до</w:t>
      </w:r>
      <w:r w:rsidRPr="00C336B6">
        <w:rPr>
          <w:spacing w:val="-1"/>
        </w:rPr>
        <w:t xml:space="preserve"> </w:t>
      </w:r>
      <w:r w:rsidRPr="00C336B6">
        <w:t>2035 г.,както</w:t>
      </w:r>
      <w:r w:rsidR="00FB5DEF">
        <w:t xml:space="preserve"> </w:t>
      </w:r>
      <w:r w:rsidRPr="00C336B6">
        <w:t>следва:</w:t>
      </w:r>
    </w:p>
    <w:p w:rsidR="00C336B6" w:rsidRPr="00E13A65" w:rsidRDefault="00C336B6" w:rsidP="00C336B6">
      <w:pPr>
        <w:pStyle w:val="aa"/>
        <w:widowControl w:val="0"/>
        <w:numPr>
          <w:ilvl w:val="1"/>
          <w:numId w:val="61"/>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E13A65">
        <w:rPr>
          <w:rFonts w:ascii="Times New Roman" w:hAnsi="Times New Roman" w:cs="Times New Roman"/>
          <w:sz w:val="24"/>
          <w:szCs w:val="24"/>
        </w:rPr>
        <w:t>най-късно</w:t>
      </w:r>
      <w:r w:rsidRPr="00E13A65">
        <w:rPr>
          <w:rFonts w:ascii="Times New Roman" w:hAnsi="Times New Roman" w:cs="Times New Roman"/>
          <w:spacing w:val="31"/>
          <w:sz w:val="24"/>
          <w:szCs w:val="24"/>
        </w:rPr>
        <w:t xml:space="preserve"> </w:t>
      </w:r>
      <w:r w:rsidRPr="00E13A65">
        <w:rPr>
          <w:rFonts w:ascii="Times New Roman" w:hAnsi="Times New Roman" w:cs="Times New Roman"/>
          <w:sz w:val="24"/>
          <w:szCs w:val="24"/>
        </w:rPr>
        <w:t>до</w:t>
      </w:r>
      <w:r w:rsidRPr="00E13A65">
        <w:rPr>
          <w:rFonts w:ascii="Times New Roman" w:hAnsi="Times New Roman" w:cs="Times New Roman"/>
          <w:spacing w:val="32"/>
          <w:sz w:val="24"/>
          <w:szCs w:val="24"/>
        </w:rPr>
        <w:t xml:space="preserve"> </w:t>
      </w:r>
      <w:r w:rsidRPr="00E13A65">
        <w:rPr>
          <w:rFonts w:ascii="Times New Roman" w:hAnsi="Times New Roman" w:cs="Times New Roman"/>
          <w:sz w:val="24"/>
          <w:szCs w:val="24"/>
        </w:rPr>
        <w:t>31</w:t>
      </w:r>
      <w:r w:rsidRPr="00E13A65">
        <w:rPr>
          <w:rFonts w:ascii="Times New Roman" w:hAnsi="Times New Roman" w:cs="Times New Roman"/>
          <w:spacing w:val="32"/>
          <w:sz w:val="24"/>
          <w:szCs w:val="24"/>
        </w:rPr>
        <w:t xml:space="preserve"> </w:t>
      </w:r>
      <w:r w:rsidRPr="00E13A65">
        <w:rPr>
          <w:rFonts w:ascii="Times New Roman" w:hAnsi="Times New Roman" w:cs="Times New Roman"/>
          <w:sz w:val="24"/>
          <w:szCs w:val="24"/>
        </w:rPr>
        <w:t>декември</w:t>
      </w:r>
      <w:r w:rsidRPr="00E13A65">
        <w:rPr>
          <w:rFonts w:ascii="Times New Roman" w:hAnsi="Times New Roman" w:cs="Times New Roman"/>
          <w:spacing w:val="32"/>
          <w:sz w:val="24"/>
          <w:szCs w:val="24"/>
        </w:rPr>
        <w:t xml:space="preserve"> </w:t>
      </w:r>
      <w:r w:rsidRPr="00E13A65">
        <w:rPr>
          <w:rFonts w:ascii="Times New Roman" w:hAnsi="Times New Roman" w:cs="Times New Roman"/>
          <w:sz w:val="24"/>
          <w:szCs w:val="24"/>
        </w:rPr>
        <w:t>2025</w:t>
      </w:r>
      <w:r w:rsidRPr="00E13A65">
        <w:rPr>
          <w:rFonts w:ascii="Times New Roman" w:hAnsi="Times New Roman" w:cs="Times New Roman"/>
          <w:spacing w:val="32"/>
          <w:sz w:val="24"/>
          <w:szCs w:val="24"/>
        </w:rPr>
        <w:t xml:space="preserve"> </w:t>
      </w:r>
      <w:r w:rsidRPr="00E13A65">
        <w:rPr>
          <w:rFonts w:ascii="Times New Roman" w:hAnsi="Times New Roman" w:cs="Times New Roman"/>
          <w:sz w:val="24"/>
          <w:szCs w:val="24"/>
        </w:rPr>
        <w:t>г.</w:t>
      </w:r>
      <w:r w:rsidRPr="00E13A65">
        <w:rPr>
          <w:rFonts w:ascii="Times New Roman" w:hAnsi="Times New Roman" w:cs="Times New Roman"/>
          <w:spacing w:val="32"/>
          <w:sz w:val="24"/>
          <w:szCs w:val="24"/>
        </w:rPr>
        <w:t xml:space="preserve"> </w:t>
      </w:r>
      <w:r w:rsidRPr="00E13A65">
        <w:rPr>
          <w:rFonts w:ascii="Times New Roman" w:hAnsi="Times New Roman" w:cs="Times New Roman"/>
          <w:sz w:val="24"/>
          <w:szCs w:val="24"/>
        </w:rPr>
        <w:t>подготовката</w:t>
      </w:r>
      <w:r w:rsidRPr="00E13A65">
        <w:rPr>
          <w:rFonts w:ascii="Times New Roman" w:hAnsi="Times New Roman" w:cs="Times New Roman"/>
          <w:spacing w:val="31"/>
          <w:sz w:val="24"/>
          <w:szCs w:val="24"/>
        </w:rPr>
        <w:t xml:space="preserve"> </w:t>
      </w:r>
      <w:r w:rsidRPr="00E13A65">
        <w:rPr>
          <w:rFonts w:ascii="Times New Roman" w:hAnsi="Times New Roman" w:cs="Times New Roman"/>
          <w:sz w:val="24"/>
          <w:szCs w:val="24"/>
        </w:rPr>
        <w:t>за</w:t>
      </w:r>
      <w:r w:rsidRPr="00E13A65">
        <w:rPr>
          <w:rFonts w:ascii="Times New Roman" w:hAnsi="Times New Roman" w:cs="Times New Roman"/>
          <w:spacing w:val="31"/>
          <w:sz w:val="24"/>
          <w:szCs w:val="24"/>
        </w:rPr>
        <w:t xml:space="preserve"> </w:t>
      </w:r>
      <w:r w:rsidRPr="00E13A65">
        <w:rPr>
          <w:rFonts w:ascii="Times New Roman" w:hAnsi="Times New Roman" w:cs="Times New Roman"/>
          <w:sz w:val="24"/>
          <w:szCs w:val="24"/>
        </w:rPr>
        <w:t>повторна</w:t>
      </w:r>
      <w:r w:rsidRPr="00E13A65">
        <w:rPr>
          <w:rFonts w:ascii="Times New Roman" w:hAnsi="Times New Roman" w:cs="Times New Roman"/>
          <w:spacing w:val="33"/>
          <w:sz w:val="24"/>
          <w:szCs w:val="24"/>
        </w:rPr>
        <w:t xml:space="preserve"> </w:t>
      </w:r>
      <w:r w:rsidRPr="00E13A65">
        <w:rPr>
          <w:rFonts w:ascii="Times New Roman" w:hAnsi="Times New Roman" w:cs="Times New Roman"/>
          <w:sz w:val="24"/>
          <w:szCs w:val="24"/>
        </w:rPr>
        <w:t>употреба</w:t>
      </w:r>
      <w:r w:rsidRPr="00E13A65">
        <w:rPr>
          <w:rFonts w:ascii="Times New Roman" w:hAnsi="Times New Roman" w:cs="Times New Roman"/>
          <w:spacing w:val="30"/>
          <w:sz w:val="24"/>
          <w:szCs w:val="24"/>
        </w:rPr>
        <w:t xml:space="preserve"> </w:t>
      </w:r>
      <w:r w:rsidRPr="00E13A65">
        <w:rPr>
          <w:rFonts w:ascii="Times New Roman" w:hAnsi="Times New Roman" w:cs="Times New Roman"/>
          <w:sz w:val="24"/>
          <w:szCs w:val="24"/>
        </w:rPr>
        <w:t>и</w:t>
      </w:r>
      <w:r w:rsidR="00E13A65" w:rsidRPr="00E13A65">
        <w:rPr>
          <w:rFonts w:ascii="Times New Roman" w:hAnsi="Times New Roman" w:cs="Times New Roman"/>
          <w:sz w:val="24"/>
          <w:szCs w:val="24"/>
        </w:rPr>
        <w:t xml:space="preserve"> </w:t>
      </w:r>
      <w:r w:rsidRPr="00E13A65">
        <w:rPr>
          <w:rFonts w:ascii="Times New Roman" w:hAnsi="Times New Roman" w:cs="Times New Roman"/>
          <w:sz w:val="24"/>
          <w:szCs w:val="24"/>
        </w:rPr>
        <w:t>рециклирането</w:t>
      </w:r>
      <w:r w:rsidRPr="00E13A65">
        <w:rPr>
          <w:rFonts w:ascii="Times New Roman" w:hAnsi="Times New Roman" w:cs="Times New Roman"/>
          <w:spacing w:val="38"/>
          <w:sz w:val="24"/>
          <w:szCs w:val="24"/>
        </w:rPr>
        <w:t xml:space="preserve"> </w:t>
      </w:r>
      <w:r w:rsidRPr="00E13A65">
        <w:rPr>
          <w:rFonts w:ascii="Times New Roman" w:hAnsi="Times New Roman" w:cs="Times New Roman"/>
          <w:sz w:val="24"/>
          <w:szCs w:val="24"/>
        </w:rPr>
        <w:t>на</w:t>
      </w:r>
      <w:r w:rsidRPr="00E13A65">
        <w:rPr>
          <w:rFonts w:ascii="Times New Roman" w:hAnsi="Times New Roman" w:cs="Times New Roman"/>
          <w:spacing w:val="37"/>
          <w:sz w:val="24"/>
          <w:szCs w:val="24"/>
        </w:rPr>
        <w:t xml:space="preserve"> </w:t>
      </w:r>
      <w:r w:rsidRPr="00E13A65">
        <w:rPr>
          <w:rFonts w:ascii="Times New Roman" w:hAnsi="Times New Roman" w:cs="Times New Roman"/>
          <w:sz w:val="24"/>
          <w:szCs w:val="24"/>
        </w:rPr>
        <w:t>битови</w:t>
      </w:r>
      <w:r w:rsidRPr="00E13A65">
        <w:rPr>
          <w:rFonts w:ascii="Times New Roman" w:hAnsi="Times New Roman" w:cs="Times New Roman"/>
          <w:spacing w:val="39"/>
          <w:sz w:val="24"/>
          <w:szCs w:val="24"/>
        </w:rPr>
        <w:t xml:space="preserve"> </w:t>
      </w:r>
      <w:r w:rsidRPr="00E13A65">
        <w:rPr>
          <w:rFonts w:ascii="Times New Roman" w:hAnsi="Times New Roman" w:cs="Times New Roman"/>
          <w:sz w:val="24"/>
          <w:szCs w:val="24"/>
        </w:rPr>
        <w:t>отпадъци</w:t>
      </w:r>
      <w:r w:rsidRPr="00E13A65">
        <w:rPr>
          <w:rFonts w:ascii="Times New Roman" w:hAnsi="Times New Roman" w:cs="Times New Roman"/>
          <w:spacing w:val="37"/>
          <w:sz w:val="24"/>
          <w:szCs w:val="24"/>
        </w:rPr>
        <w:t xml:space="preserve"> </w:t>
      </w:r>
      <w:r w:rsidRPr="00E13A65">
        <w:rPr>
          <w:rFonts w:ascii="Times New Roman" w:hAnsi="Times New Roman" w:cs="Times New Roman"/>
          <w:sz w:val="24"/>
          <w:szCs w:val="24"/>
        </w:rPr>
        <w:t>най-малко</w:t>
      </w:r>
      <w:r w:rsidRPr="00E13A65">
        <w:rPr>
          <w:rFonts w:ascii="Times New Roman" w:hAnsi="Times New Roman" w:cs="Times New Roman"/>
          <w:spacing w:val="38"/>
          <w:sz w:val="24"/>
          <w:szCs w:val="24"/>
        </w:rPr>
        <w:t xml:space="preserve"> </w:t>
      </w:r>
      <w:r w:rsidRPr="00E13A65">
        <w:rPr>
          <w:rFonts w:ascii="Times New Roman" w:hAnsi="Times New Roman" w:cs="Times New Roman"/>
          <w:sz w:val="24"/>
          <w:szCs w:val="24"/>
        </w:rPr>
        <w:t>до</w:t>
      </w:r>
      <w:r w:rsidRPr="00E13A65">
        <w:rPr>
          <w:rFonts w:ascii="Times New Roman" w:hAnsi="Times New Roman" w:cs="Times New Roman"/>
          <w:spacing w:val="39"/>
          <w:sz w:val="24"/>
          <w:szCs w:val="24"/>
        </w:rPr>
        <w:t xml:space="preserve"> </w:t>
      </w:r>
      <w:r w:rsidRPr="00E13A65">
        <w:rPr>
          <w:rFonts w:ascii="Times New Roman" w:hAnsi="Times New Roman" w:cs="Times New Roman"/>
          <w:sz w:val="24"/>
          <w:szCs w:val="24"/>
        </w:rPr>
        <w:t>55</w:t>
      </w:r>
      <w:r w:rsidRPr="00E13A65">
        <w:rPr>
          <w:rFonts w:ascii="Times New Roman" w:hAnsi="Times New Roman" w:cs="Times New Roman"/>
          <w:spacing w:val="36"/>
          <w:sz w:val="24"/>
          <w:szCs w:val="24"/>
        </w:rPr>
        <w:t xml:space="preserve"> </w:t>
      </w:r>
      <w:r w:rsidRPr="00E13A65">
        <w:rPr>
          <w:rFonts w:ascii="Times New Roman" w:hAnsi="Times New Roman" w:cs="Times New Roman"/>
          <w:sz w:val="24"/>
          <w:szCs w:val="24"/>
        </w:rPr>
        <w:t>на</w:t>
      </w:r>
      <w:r w:rsidRPr="00E13A65">
        <w:rPr>
          <w:rFonts w:ascii="Times New Roman" w:hAnsi="Times New Roman" w:cs="Times New Roman"/>
          <w:spacing w:val="37"/>
          <w:sz w:val="24"/>
          <w:szCs w:val="24"/>
        </w:rPr>
        <w:t xml:space="preserve"> </w:t>
      </w:r>
      <w:r w:rsidRPr="00E13A65">
        <w:rPr>
          <w:rFonts w:ascii="Times New Roman" w:hAnsi="Times New Roman" w:cs="Times New Roman"/>
          <w:sz w:val="24"/>
          <w:szCs w:val="24"/>
        </w:rPr>
        <w:t>сто</w:t>
      </w:r>
      <w:r w:rsidRPr="00E13A65">
        <w:rPr>
          <w:rFonts w:ascii="Times New Roman" w:hAnsi="Times New Roman" w:cs="Times New Roman"/>
          <w:spacing w:val="38"/>
          <w:sz w:val="24"/>
          <w:szCs w:val="24"/>
        </w:rPr>
        <w:t xml:space="preserve"> </w:t>
      </w:r>
      <w:r w:rsidRPr="00E13A65">
        <w:rPr>
          <w:rFonts w:ascii="Times New Roman" w:hAnsi="Times New Roman" w:cs="Times New Roman"/>
          <w:sz w:val="24"/>
          <w:szCs w:val="24"/>
        </w:rPr>
        <w:t>от</w:t>
      </w:r>
      <w:r w:rsidRPr="00E13A65">
        <w:rPr>
          <w:rFonts w:ascii="Times New Roman" w:hAnsi="Times New Roman" w:cs="Times New Roman"/>
          <w:spacing w:val="37"/>
          <w:sz w:val="24"/>
          <w:szCs w:val="24"/>
        </w:rPr>
        <w:t xml:space="preserve"> </w:t>
      </w:r>
      <w:r w:rsidRPr="00E13A65">
        <w:rPr>
          <w:rFonts w:ascii="Times New Roman" w:hAnsi="Times New Roman" w:cs="Times New Roman"/>
          <w:sz w:val="24"/>
          <w:szCs w:val="24"/>
        </w:rPr>
        <w:t>общото</w:t>
      </w:r>
      <w:r w:rsidRPr="00E13A65">
        <w:rPr>
          <w:rFonts w:ascii="Times New Roman" w:hAnsi="Times New Roman" w:cs="Times New Roman"/>
          <w:spacing w:val="39"/>
          <w:sz w:val="24"/>
          <w:szCs w:val="24"/>
        </w:rPr>
        <w:t xml:space="preserve"> </w:t>
      </w:r>
      <w:r w:rsidRPr="00E13A65">
        <w:rPr>
          <w:rFonts w:ascii="Times New Roman" w:hAnsi="Times New Roman" w:cs="Times New Roman"/>
          <w:sz w:val="24"/>
          <w:szCs w:val="24"/>
        </w:rPr>
        <w:t>тегло</w:t>
      </w:r>
      <w:r w:rsidRPr="00E13A65">
        <w:rPr>
          <w:rFonts w:ascii="Times New Roman" w:hAnsi="Times New Roman" w:cs="Times New Roman"/>
          <w:spacing w:val="38"/>
          <w:sz w:val="24"/>
          <w:szCs w:val="24"/>
        </w:rPr>
        <w:t xml:space="preserve"> </w:t>
      </w:r>
      <w:r w:rsidRPr="00E13A65">
        <w:rPr>
          <w:rFonts w:ascii="Times New Roman" w:hAnsi="Times New Roman" w:cs="Times New Roman"/>
          <w:sz w:val="24"/>
          <w:szCs w:val="24"/>
        </w:rPr>
        <w:t>на</w:t>
      </w:r>
      <w:r w:rsidRPr="00E13A65">
        <w:rPr>
          <w:rFonts w:ascii="Times New Roman" w:hAnsi="Times New Roman" w:cs="Times New Roman"/>
          <w:spacing w:val="35"/>
          <w:sz w:val="24"/>
          <w:szCs w:val="24"/>
        </w:rPr>
        <w:t xml:space="preserve"> </w:t>
      </w:r>
      <w:r w:rsidRPr="00E13A65">
        <w:rPr>
          <w:rFonts w:ascii="Times New Roman" w:hAnsi="Times New Roman" w:cs="Times New Roman"/>
          <w:sz w:val="24"/>
          <w:szCs w:val="24"/>
        </w:rPr>
        <w:t>тези</w:t>
      </w:r>
      <w:r w:rsidRPr="00E13A65">
        <w:rPr>
          <w:rFonts w:ascii="Times New Roman" w:hAnsi="Times New Roman" w:cs="Times New Roman"/>
          <w:spacing w:val="-57"/>
          <w:sz w:val="24"/>
          <w:szCs w:val="24"/>
        </w:rPr>
        <w:t xml:space="preserve"> </w:t>
      </w:r>
      <w:r w:rsidRPr="00E13A65">
        <w:rPr>
          <w:rFonts w:ascii="Times New Roman" w:hAnsi="Times New Roman" w:cs="Times New Roman"/>
          <w:sz w:val="24"/>
          <w:szCs w:val="24"/>
        </w:rPr>
        <w:t>отпадъци,</w:t>
      </w:r>
      <w:r w:rsidRPr="00E13A65">
        <w:rPr>
          <w:rFonts w:ascii="Times New Roman" w:hAnsi="Times New Roman" w:cs="Times New Roman"/>
          <w:spacing w:val="-1"/>
          <w:sz w:val="24"/>
          <w:szCs w:val="24"/>
        </w:rPr>
        <w:t xml:space="preserve"> </w:t>
      </w:r>
      <w:r w:rsidRPr="00E13A65">
        <w:rPr>
          <w:rFonts w:ascii="Times New Roman" w:hAnsi="Times New Roman" w:cs="Times New Roman"/>
          <w:sz w:val="24"/>
          <w:szCs w:val="24"/>
        </w:rPr>
        <w:t>а</w:t>
      </w:r>
      <w:r w:rsidRPr="00E13A65">
        <w:rPr>
          <w:rFonts w:ascii="Times New Roman" w:hAnsi="Times New Roman" w:cs="Times New Roman"/>
          <w:spacing w:val="-1"/>
          <w:sz w:val="24"/>
          <w:szCs w:val="24"/>
        </w:rPr>
        <w:t xml:space="preserve"> </w:t>
      </w:r>
      <w:r w:rsidRPr="00E13A65">
        <w:rPr>
          <w:rFonts w:ascii="Times New Roman" w:hAnsi="Times New Roman" w:cs="Times New Roman"/>
          <w:sz w:val="24"/>
          <w:szCs w:val="24"/>
        </w:rPr>
        <w:t>именно:</w:t>
      </w:r>
    </w:p>
    <w:p w:rsidR="00C336B6" w:rsidRPr="00C336B6" w:rsidRDefault="00C336B6" w:rsidP="0061364A">
      <w:pPr>
        <w:pStyle w:val="aa"/>
        <w:widowControl w:val="0"/>
        <w:numPr>
          <w:ilvl w:val="0"/>
          <w:numId w:val="69"/>
        </w:numPr>
        <w:tabs>
          <w:tab w:val="left" w:pos="709"/>
          <w:tab w:val="left" w:pos="1678"/>
          <w:tab w:val="left" w:pos="1679"/>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w:t>
      </w:r>
      <w:r w:rsidRPr="00C336B6">
        <w:rPr>
          <w:rFonts w:ascii="Times New Roman" w:hAnsi="Times New Roman" w:cs="Times New Roman"/>
          <w:spacing w:val="-1"/>
          <w:sz w:val="24"/>
        </w:rPr>
        <w:t xml:space="preserve"> </w:t>
      </w:r>
      <w:r w:rsidRPr="00C336B6">
        <w:rPr>
          <w:rFonts w:ascii="Times New Roman" w:hAnsi="Times New Roman" w:cs="Times New Roman"/>
          <w:sz w:val="24"/>
        </w:rPr>
        <w:t>2021</w:t>
      </w:r>
      <w:r w:rsidRPr="00C336B6">
        <w:rPr>
          <w:rFonts w:ascii="Times New Roman" w:hAnsi="Times New Roman" w:cs="Times New Roman"/>
          <w:spacing w:val="-1"/>
          <w:sz w:val="24"/>
        </w:rPr>
        <w:t xml:space="preserve"> </w:t>
      </w:r>
      <w:r w:rsidRPr="00C336B6">
        <w:rPr>
          <w:rFonts w:ascii="Times New Roman" w:hAnsi="Times New Roman" w:cs="Times New Roman"/>
          <w:sz w:val="24"/>
        </w:rPr>
        <w:t>г.</w:t>
      </w:r>
      <w:r w:rsidRPr="00C336B6">
        <w:rPr>
          <w:rFonts w:ascii="Times New Roman" w:hAnsi="Times New Roman" w:cs="Times New Roman"/>
          <w:spacing w:val="-1"/>
          <w:sz w:val="24"/>
        </w:rPr>
        <w:t xml:space="preserve"> </w:t>
      </w:r>
      <w:r w:rsidRPr="00C336B6">
        <w:rPr>
          <w:rFonts w:ascii="Times New Roman" w:hAnsi="Times New Roman" w:cs="Times New Roman"/>
          <w:sz w:val="24"/>
        </w:rPr>
        <w:t>–</w:t>
      </w:r>
      <w:r w:rsidRPr="00C336B6">
        <w:rPr>
          <w:rFonts w:ascii="Times New Roman" w:hAnsi="Times New Roman" w:cs="Times New Roman"/>
          <w:spacing w:val="-1"/>
          <w:sz w:val="24"/>
        </w:rPr>
        <w:t xml:space="preserve"> </w:t>
      </w:r>
      <w:r w:rsidRPr="00C336B6">
        <w:rPr>
          <w:rFonts w:ascii="Times New Roman" w:hAnsi="Times New Roman" w:cs="Times New Roman"/>
          <w:sz w:val="24"/>
        </w:rPr>
        <w:t>51</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p>
    <w:p w:rsidR="00C336B6" w:rsidRPr="00C336B6" w:rsidRDefault="00C336B6" w:rsidP="0061364A">
      <w:pPr>
        <w:pStyle w:val="aa"/>
        <w:widowControl w:val="0"/>
        <w:numPr>
          <w:ilvl w:val="0"/>
          <w:numId w:val="69"/>
        </w:numPr>
        <w:tabs>
          <w:tab w:val="left" w:pos="709"/>
          <w:tab w:val="left" w:pos="1678"/>
          <w:tab w:val="left" w:pos="1679"/>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w:t>
      </w:r>
      <w:r w:rsidRPr="00C336B6">
        <w:rPr>
          <w:rFonts w:ascii="Times New Roman" w:hAnsi="Times New Roman" w:cs="Times New Roman"/>
          <w:spacing w:val="-1"/>
          <w:sz w:val="24"/>
        </w:rPr>
        <w:t xml:space="preserve"> </w:t>
      </w:r>
      <w:r w:rsidRPr="00C336B6">
        <w:rPr>
          <w:rFonts w:ascii="Times New Roman" w:hAnsi="Times New Roman" w:cs="Times New Roman"/>
          <w:sz w:val="24"/>
        </w:rPr>
        <w:t>2022</w:t>
      </w:r>
      <w:r w:rsidRPr="00C336B6">
        <w:rPr>
          <w:rFonts w:ascii="Times New Roman" w:hAnsi="Times New Roman" w:cs="Times New Roman"/>
          <w:spacing w:val="-1"/>
          <w:sz w:val="24"/>
        </w:rPr>
        <w:t xml:space="preserve"> </w:t>
      </w:r>
      <w:r w:rsidRPr="00C336B6">
        <w:rPr>
          <w:rFonts w:ascii="Times New Roman" w:hAnsi="Times New Roman" w:cs="Times New Roman"/>
          <w:sz w:val="24"/>
        </w:rPr>
        <w:t>г.</w:t>
      </w:r>
      <w:r w:rsidRPr="00C336B6">
        <w:rPr>
          <w:rFonts w:ascii="Times New Roman" w:hAnsi="Times New Roman" w:cs="Times New Roman"/>
          <w:spacing w:val="-1"/>
          <w:sz w:val="24"/>
        </w:rPr>
        <w:t xml:space="preserve"> </w:t>
      </w:r>
      <w:r w:rsidRPr="00C336B6">
        <w:rPr>
          <w:rFonts w:ascii="Times New Roman" w:hAnsi="Times New Roman" w:cs="Times New Roman"/>
          <w:sz w:val="24"/>
        </w:rPr>
        <w:t>–</w:t>
      </w:r>
      <w:r w:rsidRPr="00C336B6">
        <w:rPr>
          <w:rFonts w:ascii="Times New Roman" w:hAnsi="Times New Roman" w:cs="Times New Roman"/>
          <w:spacing w:val="-1"/>
          <w:sz w:val="24"/>
        </w:rPr>
        <w:t xml:space="preserve"> </w:t>
      </w:r>
      <w:r w:rsidRPr="00C336B6">
        <w:rPr>
          <w:rFonts w:ascii="Times New Roman" w:hAnsi="Times New Roman" w:cs="Times New Roman"/>
          <w:sz w:val="24"/>
        </w:rPr>
        <w:t>52</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p>
    <w:p w:rsidR="00C336B6" w:rsidRPr="00C336B6" w:rsidRDefault="00C336B6" w:rsidP="0061364A">
      <w:pPr>
        <w:pStyle w:val="aa"/>
        <w:widowControl w:val="0"/>
        <w:numPr>
          <w:ilvl w:val="0"/>
          <w:numId w:val="69"/>
        </w:numPr>
        <w:tabs>
          <w:tab w:val="left" w:pos="709"/>
          <w:tab w:val="left" w:pos="1678"/>
          <w:tab w:val="left" w:pos="1679"/>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w:t>
      </w:r>
      <w:r w:rsidRPr="00C336B6">
        <w:rPr>
          <w:rFonts w:ascii="Times New Roman" w:hAnsi="Times New Roman" w:cs="Times New Roman"/>
          <w:spacing w:val="-1"/>
          <w:sz w:val="24"/>
        </w:rPr>
        <w:t xml:space="preserve"> </w:t>
      </w:r>
      <w:r w:rsidRPr="00C336B6">
        <w:rPr>
          <w:rFonts w:ascii="Times New Roman" w:hAnsi="Times New Roman" w:cs="Times New Roman"/>
          <w:sz w:val="24"/>
        </w:rPr>
        <w:t>2023</w:t>
      </w:r>
      <w:r w:rsidRPr="00C336B6">
        <w:rPr>
          <w:rFonts w:ascii="Times New Roman" w:hAnsi="Times New Roman" w:cs="Times New Roman"/>
          <w:spacing w:val="-1"/>
          <w:sz w:val="24"/>
        </w:rPr>
        <w:t xml:space="preserve"> </w:t>
      </w:r>
      <w:r w:rsidRPr="00C336B6">
        <w:rPr>
          <w:rFonts w:ascii="Times New Roman" w:hAnsi="Times New Roman" w:cs="Times New Roman"/>
          <w:sz w:val="24"/>
        </w:rPr>
        <w:t>г.</w:t>
      </w:r>
      <w:r w:rsidRPr="00C336B6">
        <w:rPr>
          <w:rFonts w:ascii="Times New Roman" w:hAnsi="Times New Roman" w:cs="Times New Roman"/>
          <w:spacing w:val="-1"/>
          <w:sz w:val="24"/>
        </w:rPr>
        <w:t xml:space="preserve"> </w:t>
      </w:r>
      <w:r w:rsidRPr="00C336B6">
        <w:rPr>
          <w:rFonts w:ascii="Times New Roman" w:hAnsi="Times New Roman" w:cs="Times New Roman"/>
          <w:sz w:val="24"/>
        </w:rPr>
        <w:t>–</w:t>
      </w:r>
      <w:r w:rsidRPr="00C336B6">
        <w:rPr>
          <w:rFonts w:ascii="Times New Roman" w:hAnsi="Times New Roman" w:cs="Times New Roman"/>
          <w:spacing w:val="-1"/>
          <w:sz w:val="24"/>
        </w:rPr>
        <w:t xml:space="preserve"> </w:t>
      </w:r>
      <w:r w:rsidRPr="00C336B6">
        <w:rPr>
          <w:rFonts w:ascii="Times New Roman" w:hAnsi="Times New Roman" w:cs="Times New Roman"/>
          <w:sz w:val="24"/>
        </w:rPr>
        <w:t>53</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p>
    <w:p w:rsidR="00C336B6" w:rsidRPr="00C336B6" w:rsidRDefault="00C336B6" w:rsidP="0061364A">
      <w:pPr>
        <w:pStyle w:val="aa"/>
        <w:widowControl w:val="0"/>
        <w:numPr>
          <w:ilvl w:val="0"/>
          <w:numId w:val="69"/>
        </w:numPr>
        <w:tabs>
          <w:tab w:val="left" w:pos="709"/>
          <w:tab w:val="left" w:pos="1678"/>
          <w:tab w:val="left" w:pos="1679"/>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lastRenderedPageBreak/>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w:t>
      </w:r>
      <w:r w:rsidRPr="00C336B6">
        <w:rPr>
          <w:rFonts w:ascii="Times New Roman" w:hAnsi="Times New Roman" w:cs="Times New Roman"/>
          <w:spacing w:val="-1"/>
          <w:sz w:val="24"/>
        </w:rPr>
        <w:t xml:space="preserve"> </w:t>
      </w:r>
      <w:r w:rsidRPr="00C336B6">
        <w:rPr>
          <w:rFonts w:ascii="Times New Roman" w:hAnsi="Times New Roman" w:cs="Times New Roman"/>
          <w:sz w:val="24"/>
        </w:rPr>
        <w:t>2024</w:t>
      </w:r>
      <w:r w:rsidRPr="00C336B6">
        <w:rPr>
          <w:rFonts w:ascii="Times New Roman" w:hAnsi="Times New Roman" w:cs="Times New Roman"/>
          <w:spacing w:val="-1"/>
          <w:sz w:val="24"/>
        </w:rPr>
        <w:t xml:space="preserve"> </w:t>
      </w:r>
      <w:r w:rsidRPr="00C336B6">
        <w:rPr>
          <w:rFonts w:ascii="Times New Roman" w:hAnsi="Times New Roman" w:cs="Times New Roman"/>
          <w:sz w:val="24"/>
        </w:rPr>
        <w:t>г.</w:t>
      </w:r>
      <w:r w:rsidRPr="00C336B6">
        <w:rPr>
          <w:rFonts w:ascii="Times New Roman" w:hAnsi="Times New Roman" w:cs="Times New Roman"/>
          <w:spacing w:val="-1"/>
          <w:sz w:val="24"/>
        </w:rPr>
        <w:t xml:space="preserve"> </w:t>
      </w:r>
      <w:r w:rsidRPr="00C336B6">
        <w:rPr>
          <w:rFonts w:ascii="Times New Roman" w:hAnsi="Times New Roman" w:cs="Times New Roman"/>
          <w:sz w:val="24"/>
        </w:rPr>
        <w:t>–</w:t>
      </w:r>
      <w:r w:rsidRPr="00C336B6">
        <w:rPr>
          <w:rFonts w:ascii="Times New Roman" w:hAnsi="Times New Roman" w:cs="Times New Roman"/>
          <w:spacing w:val="-1"/>
          <w:sz w:val="24"/>
        </w:rPr>
        <w:t xml:space="preserve"> </w:t>
      </w:r>
      <w:r w:rsidRPr="00C336B6">
        <w:rPr>
          <w:rFonts w:ascii="Times New Roman" w:hAnsi="Times New Roman" w:cs="Times New Roman"/>
          <w:sz w:val="24"/>
        </w:rPr>
        <w:t>54</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p>
    <w:p w:rsidR="00C336B6" w:rsidRPr="00C336B6" w:rsidRDefault="00C336B6" w:rsidP="0061364A">
      <w:pPr>
        <w:pStyle w:val="aa"/>
        <w:widowControl w:val="0"/>
        <w:numPr>
          <w:ilvl w:val="0"/>
          <w:numId w:val="69"/>
        </w:numPr>
        <w:tabs>
          <w:tab w:val="left" w:pos="709"/>
          <w:tab w:val="left" w:pos="1678"/>
          <w:tab w:val="left" w:pos="1679"/>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w:t>
      </w:r>
      <w:r w:rsidRPr="00C336B6">
        <w:rPr>
          <w:rFonts w:ascii="Times New Roman" w:hAnsi="Times New Roman" w:cs="Times New Roman"/>
          <w:spacing w:val="-1"/>
          <w:sz w:val="24"/>
        </w:rPr>
        <w:t xml:space="preserve"> </w:t>
      </w:r>
      <w:r w:rsidRPr="00C336B6">
        <w:rPr>
          <w:rFonts w:ascii="Times New Roman" w:hAnsi="Times New Roman" w:cs="Times New Roman"/>
          <w:sz w:val="24"/>
        </w:rPr>
        <w:t>2025</w:t>
      </w:r>
      <w:r w:rsidRPr="00C336B6">
        <w:rPr>
          <w:rFonts w:ascii="Times New Roman" w:hAnsi="Times New Roman" w:cs="Times New Roman"/>
          <w:spacing w:val="-1"/>
          <w:sz w:val="24"/>
        </w:rPr>
        <w:t xml:space="preserve"> </w:t>
      </w:r>
      <w:r w:rsidRPr="00C336B6">
        <w:rPr>
          <w:rFonts w:ascii="Times New Roman" w:hAnsi="Times New Roman" w:cs="Times New Roman"/>
          <w:sz w:val="24"/>
        </w:rPr>
        <w:t>г. –</w:t>
      </w:r>
      <w:r w:rsidRPr="00C336B6">
        <w:rPr>
          <w:rFonts w:ascii="Times New Roman" w:hAnsi="Times New Roman" w:cs="Times New Roman"/>
          <w:spacing w:val="-1"/>
          <w:sz w:val="24"/>
        </w:rPr>
        <w:t xml:space="preserve"> </w:t>
      </w:r>
      <w:r w:rsidRPr="00C336B6">
        <w:rPr>
          <w:rFonts w:ascii="Times New Roman" w:hAnsi="Times New Roman" w:cs="Times New Roman"/>
          <w:sz w:val="24"/>
        </w:rPr>
        <w:t>55</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p>
    <w:p w:rsidR="00C336B6" w:rsidRPr="00C336B6" w:rsidRDefault="00C336B6" w:rsidP="00C336B6">
      <w:pPr>
        <w:pStyle w:val="aa"/>
        <w:widowControl w:val="0"/>
        <w:numPr>
          <w:ilvl w:val="1"/>
          <w:numId w:val="61"/>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най-късно до 31 декември 2030 г. подготовката за повторна употреба и</w:t>
      </w:r>
      <w:r w:rsidRPr="00C336B6">
        <w:rPr>
          <w:rFonts w:ascii="Times New Roman" w:hAnsi="Times New Roman" w:cs="Times New Roman"/>
          <w:spacing w:val="1"/>
          <w:sz w:val="24"/>
        </w:rPr>
        <w:t xml:space="preserve"> </w:t>
      </w:r>
      <w:r w:rsidRPr="00C336B6">
        <w:rPr>
          <w:rFonts w:ascii="Times New Roman" w:hAnsi="Times New Roman" w:cs="Times New Roman"/>
          <w:sz w:val="24"/>
        </w:rPr>
        <w:t>рециклирането на битови отпадъци най-малко до 60 на сто от общото тегло на тези</w:t>
      </w:r>
      <w:r w:rsidRPr="00C336B6">
        <w:rPr>
          <w:rFonts w:ascii="Times New Roman" w:hAnsi="Times New Roman" w:cs="Times New Roman"/>
          <w:spacing w:val="1"/>
          <w:sz w:val="24"/>
        </w:rPr>
        <w:t xml:space="preserve"> </w:t>
      </w:r>
      <w:r w:rsidRPr="00C336B6">
        <w:rPr>
          <w:rFonts w:ascii="Times New Roman" w:hAnsi="Times New Roman" w:cs="Times New Roman"/>
          <w:sz w:val="24"/>
        </w:rPr>
        <w:t>отпадъци;</w:t>
      </w:r>
    </w:p>
    <w:p w:rsidR="00C336B6" w:rsidRPr="00C336B6" w:rsidRDefault="00C336B6" w:rsidP="00C336B6">
      <w:pPr>
        <w:pStyle w:val="aa"/>
        <w:widowControl w:val="0"/>
        <w:numPr>
          <w:ilvl w:val="1"/>
          <w:numId w:val="61"/>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най-късно до 31 декември 2035 г. подготовката за повторна употреба и</w:t>
      </w:r>
      <w:r w:rsidRPr="00C336B6">
        <w:rPr>
          <w:rFonts w:ascii="Times New Roman" w:hAnsi="Times New Roman" w:cs="Times New Roman"/>
          <w:spacing w:val="1"/>
          <w:sz w:val="24"/>
        </w:rPr>
        <w:t xml:space="preserve"> </w:t>
      </w:r>
      <w:r w:rsidRPr="00C336B6">
        <w:rPr>
          <w:rFonts w:ascii="Times New Roman" w:hAnsi="Times New Roman" w:cs="Times New Roman"/>
          <w:sz w:val="24"/>
        </w:rPr>
        <w:t>рециклирането на битови отпадъци най-малко до 65 на сто от общото тегло на тези</w:t>
      </w:r>
      <w:r w:rsidRPr="00C336B6">
        <w:rPr>
          <w:rFonts w:ascii="Times New Roman" w:hAnsi="Times New Roman" w:cs="Times New Roman"/>
          <w:spacing w:val="1"/>
          <w:sz w:val="24"/>
        </w:rPr>
        <w:t xml:space="preserve"> </w:t>
      </w:r>
      <w:r w:rsidRPr="00C336B6">
        <w:rPr>
          <w:rFonts w:ascii="Times New Roman" w:hAnsi="Times New Roman" w:cs="Times New Roman"/>
          <w:sz w:val="24"/>
        </w:rPr>
        <w:t>отпадъци;</w:t>
      </w:r>
    </w:p>
    <w:p w:rsidR="00C336B6" w:rsidRPr="00C336B6" w:rsidRDefault="00C336B6" w:rsidP="00C336B6">
      <w:pPr>
        <w:pStyle w:val="aa"/>
        <w:widowControl w:val="0"/>
        <w:numPr>
          <w:ilvl w:val="1"/>
          <w:numId w:val="61"/>
        </w:numPr>
        <w:tabs>
          <w:tab w:val="left" w:pos="709"/>
          <w:tab w:val="left" w:pos="1701"/>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най-късно до 31 декември 2035 г. количеството на депонираните битови</w:t>
      </w:r>
      <w:r w:rsidRPr="00C336B6">
        <w:rPr>
          <w:rFonts w:ascii="Times New Roman" w:hAnsi="Times New Roman" w:cs="Times New Roman"/>
          <w:spacing w:val="1"/>
          <w:sz w:val="24"/>
        </w:rPr>
        <w:t xml:space="preserve"> </w:t>
      </w:r>
      <w:r w:rsidRPr="00C336B6">
        <w:rPr>
          <w:rFonts w:ascii="Times New Roman" w:hAnsi="Times New Roman" w:cs="Times New Roman"/>
          <w:sz w:val="24"/>
        </w:rPr>
        <w:t>отпадъци да е намалено до 10 на сто или по-малко от общото количество образувани</w:t>
      </w:r>
      <w:r w:rsidRPr="00C336B6">
        <w:rPr>
          <w:rFonts w:ascii="Times New Roman" w:hAnsi="Times New Roman" w:cs="Times New Roman"/>
          <w:spacing w:val="1"/>
          <w:sz w:val="24"/>
        </w:rPr>
        <w:t xml:space="preserve"> </w:t>
      </w:r>
      <w:r w:rsidRPr="00C336B6">
        <w:rPr>
          <w:rFonts w:ascii="Times New Roman" w:hAnsi="Times New Roman" w:cs="Times New Roman"/>
          <w:sz w:val="24"/>
        </w:rPr>
        <w:t>битови</w:t>
      </w:r>
      <w:r w:rsidRPr="00C336B6">
        <w:rPr>
          <w:rFonts w:ascii="Times New Roman" w:hAnsi="Times New Roman" w:cs="Times New Roman"/>
          <w:spacing w:val="-1"/>
          <w:sz w:val="24"/>
        </w:rPr>
        <w:t xml:space="preserve"> </w:t>
      </w:r>
      <w:r w:rsidRPr="00C336B6">
        <w:rPr>
          <w:rFonts w:ascii="Times New Roman" w:hAnsi="Times New Roman" w:cs="Times New Roman"/>
          <w:sz w:val="24"/>
        </w:rPr>
        <w:t>отпадъци (по тегло),</w:t>
      </w:r>
      <w:r w:rsidRPr="00C336B6">
        <w:rPr>
          <w:rFonts w:ascii="Times New Roman" w:hAnsi="Times New Roman" w:cs="Times New Roman"/>
          <w:spacing w:val="-1"/>
          <w:sz w:val="24"/>
        </w:rPr>
        <w:t xml:space="preserve"> </w:t>
      </w:r>
      <w:r w:rsidRPr="00C336B6">
        <w:rPr>
          <w:rFonts w:ascii="Times New Roman" w:hAnsi="Times New Roman" w:cs="Times New Roman"/>
          <w:sz w:val="24"/>
        </w:rPr>
        <w:t>а</w:t>
      </w:r>
      <w:r w:rsidRPr="00C336B6">
        <w:rPr>
          <w:rFonts w:ascii="Times New Roman" w:hAnsi="Times New Roman" w:cs="Times New Roman"/>
          <w:spacing w:val="-2"/>
          <w:sz w:val="24"/>
        </w:rPr>
        <w:t xml:space="preserve"> </w:t>
      </w:r>
      <w:r w:rsidRPr="00C336B6">
        <w:rPr>
          <w:rFonts w:ascii="Times New Roman" w:hAnsi="Times New Roman" w:cs="Times New Roman"/>
          <w:sz w:val="24"/>
        </w:rPr>
        <w:t>именно:</w:t>
      </w:r>
    </w:p>
    <w:p w:rsidR="00C336B6" w:rsidRPr="00C336B6" w:rsidRDefault="00C336B6" w:rsidP="0061364A">
      <w:pPr>
        <w:pStyle w:val="aa"/>
        <w:widowControl w:val="0"/>
        <w:numPr>
          <w:ilvl w:val="0"/>
          <w:numId w:val="69"/>
        </w:numPr>
        <w:tabs>
          <w:tab w:val="left" w:pos="709"/>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до</w:t>
      </w:r>
      <w:r w:rsidRPr="00C336B6">
        <w:rPr>
          <w:rFonts w:ascii="Times New Roman" w:hAnsi="Times New Roman" w:cs="Times New Roman"/>
          <w:spacing w:val="-1"/>
          <w:sz w:val="24"/>
        </w:rPr>
        <w:t xml:space="preserve"> </w:t>
      </w:r>
      <w:r w:rsidRPr="00C336B6">
        <w:rPr>
          <w:rFonts w:ascii="Times New Roman" w:hAnsi="Times New Roman" w:cs="Times New Roman"/>
          <w:sz w:val="24"/>
        </w:rPr>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 2025</w:t>
      </w:r>
      <w:r w:rsidRPr="00C336B6">
        <w:rPr>
          <w:rFonts w:ascii="Times New Roman" w:hAnsi="Times New Roman" w:cs="Times New Roman"/>
          <w:spacing w:val="-1"/>
          <w:sz w:val="24"/>
        </w:rPr>
        <w:t xml:space="preserve"> </w:t>
      </w:r>
      <w:r w:rsidRPr="00C336B6">
        <w:rPr>
          <w:rFonts w:ascii="Times New Roman" w:hAnsi="Times New Roman" w:cs="Times New Roman"/>
          <w:sz w:val="24"/>
        </w:rPr>
        <w:t>г. –</w:t>
      </w:r>
      <w:r w:rsidRPr="00C336B6">
        <w:rPr>
          <w:rFonts w:ascii="Times New Roman" w:hAnsi="Times New Roman" w:cs="Times New Roman"/>
          <w:spacing w:val="-1"/>
          <w:sz w:val="24"/>
        </w:rPr>
        <w:t xml:space="preserve"> </w:t>
      </w:r>
      <w:r w:rsidRPr="00C336B6">
        <w:rPr>
          <w:rFonts w:ascii="Times New Roman" w:hAnsi="Times New Roman" w:cs="Times New Roman"/>
          <w:sz w:val="24"/>
        </w:rPr>
        <w:t>най-малко до</w:t>
      </w:r>
      <w:r w:rsidRPr="00C336B6">
        <w:rPr>
          <w:rFonts w:ascii="Times New Roman" w:hAnsi="Times New Roman" w:cs="Times New Roman"/>
          <w:spacing w:val="-1"/>
          <w:sz w:val="24"/>
        </w:rPr>
        <w:t xml:space="preserve"> </w:t>
      </w:r>
      <w:r w:rsidRPr="00C336B6">
        <w:rPr>
          <w:rFonts w:ascii="Times New Roman" w:hAnsi="Times New Roman" w:cs="Times New Roman"/>
          <w:sz w:val="24"/>
        </w:rPr>
        <w:t>50</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r w:rsidRPr="00C336B6">
        <w:rPr>
          <w:rFonts w:ascii="Times New Roman" w:hAnsi="Times New Roman" w:cs="Times New Roman"/>
          <w:spacing w:val="-1"/>
          <w:sz w:val="24"/>
        </w:rPr>
        <w:t xml:space="preserve"> </w:t>
      </w:r>
      <w:r w:rsidRPr="00C336B6">
        <w:rPr>
          <w:rFonts w:ascii="Times New Roman" w:hAnsi="Times New Roman" w:cs="Times New Roman"/>
          <w:sz w:val="24"/>
        </w:rPr>
        <w:t>от общото</w:t>
      </w:r>
      <w:r w:rsidRPr="00C336B6">
        <w:rPr>
          <w:rFonts w:ascii="Times New Roman" w:hAnsi="Times New Roman" w:cs="Times New Roman"/>
          <w:spacing w:val="-1"/>
          <w:sz w:val="24"/>
        </w:rPr>
        <w:t xml:space="preserve"> </w:t>
      </w:r>
      <w:r w:rsidRPr="00C336B6">
        <w:rPr>
          <w:rFonts w:ascii="Times New Roman" w:hAnsi="Times New Roman" w:cs="Times New Roman"/>
          <w:sz w:val="24"/>
        </w:rPr>
        <w:t>им</w:t>
      </w:r>
      <w:r w:rsidRPr="00C336B6">
        <w:rPr>
          <w:rFonts w:ascii="Times New Roman" w:hAnsi="Times New Roman" w:cs="Times New Roman"/>
          <w:spacing w:val="-1"/>
          <w:sz w:val="24"/>
        </w:rPr>
        <w:t xml:space="preserve"> </w:t>
      </w:r>
      <w:r w:rsidRPr="00C336B6">
        <w:rPr>
          <w:rFonts w:ascii="Times New Roman" w:hAnsi="Times New Roman" w:cs="Times New Roman"/>
          <w:sz w:val="24"/>
        </w:rPr>
        <w:t>тегло;</w:t>
      </w:r>
    </w:p>
    <w:p w:rsidR="00C336B6" w:rsidRPr="00C336B6" w:rsidRDefault="00C336B6" w:rsidP="0061364A">
      <w:pPr>
        <w:pStyle w:val="aa"/>
        <w:widowControl w:val="0"/>
        <w:numPr>
          <w:ilvl w:val="0"/>
          <w:numId w:val="69"/>
        </w:numPr>
        <w:tabs>
          <w:tab w:val="left" w:pos="709"/>
          <w:tab w:val="left" w:pos="1418"/>
        </w:tabs>
        <w:autoSpaceDE w:val="0"/>
        <w:autoSpaceDN w:val="0"/>
        <w:spacing w:after="0"/>
        <w:ind w:left="0" w:firstLine="425"/>
        <w:contextualSpacing w:val="0"/>
        <w:jc w:val="both"/>
        <w:rPr>
          <w:rFonts w:ascii="Times New Roman" w:hAnsi="Times New Roman" w:cs="Times New Roman"/>
          <w:sz w:val="24"/>
        </w:rPr>
      </w:pPr>
      <w:r w:rsidRPr="00C336B6">
        <w:rPr>
          <w:rFonts w:ascii="Times New Roman" w:hAnsi="Times New Roman" w:cs="Times New Roman"/>
          <w:sz w:val="24"/>
        </w:rPr>
        <w:t>до</w:t>
      </w:r>
      <w:r w:rsidRPr="00C336B6">
        <w:rPr>
          <w:rFonts w:ascii="Times New Roman" w:hAnsi="Times New Roman" w:cs="Times New Roman"/>
          <w:spacing w:val="-1"/>
          <w:sz w:val="24"/>
        </w:rPr>
        <w:t xml:space="preserve"> </w:t>
      </w:r>
      <w:r w:rsidRPr="00C336B6">
        <w:rPr>
          <w:rFonts w:ascii="Times New Roman" w:hAnsi="Times New Roman" w:cs="Times New Roman"/>
          <w:sz w:val="24"/>
        </w:rPr>
        <w:t>31</w:t>
      </w:r>
      <w:r w:rsidRPr="00C336B6">
        <w:rPr>
          <w:rFonts w:ascii="Times New Roman" w:hAnsi="Times New Roman" w:cs="Times New Roman"/>
          <w:spacing w:val="-1"/>
          <w:sz w:val="24"/>
        </w:rPr>
        <w:t xml:space="preserve"> </w:t>
      </w:r>
      <w:r w:rsidRPr="00C336B6">
        <w:rPr>
          <w:rFonts w:ascii="Times New Roman" w:hAnsi="Times New Roman" w:cs="Times New Roman"/>
          <w:sz w:val="24"/>
        </w:rPr>
        <w:t>декември 2030</w:t>
      </w:r>
      <w:r w:rsidRPr="00C336B6">
        <w:rPr>
          <w:rFonts w:ascii="Times New Roman" w:hAnsi="Times New Roman" w:cs="Times New Roman"/>
          <w:spacing w:val="-1"/>
          <w:sz w:val="24"/>
        </w:rPr>
        <w:t xml:space="preserve"> </w:t>
      </w:r>
      <w:r w:rsidRPr="00C336B6">
        <w:rPr>
          <w:rFonts w:ascii="Times New Roman" w:hAnsi="Times New Roman" w:cs="Times New Roman"/>
          <w:sz w:val="24"/>
        </w:rPr>
        <w:t>г. –</w:t>
      </w:r>
      <w:r w:rsidRPr="00C336B6">
        <w:rPr>
          <w:rFonts w:ascii="Times New Roman" w:hAnsi="Times New Roman" w:cs="Times New Roman"/>
          <w:spacing w:val="-1"/>
          <w:sz w:val="24"/>
        </w:rPr>
        <w:t xml:space="preserve"> </w:t>
      </w:r>
      <w:r w:rsidRPr="00C336B6">
        <w:rPr>
          <w:rFonts w:ascii="Times New Roman" w:hAnsi="Times New Roman" w:cs="Times New Roman"/>
          <w:sz w:val="24"/>
        </w:rPr>
        <w:t>най-малко до</w:t>
      </w:r>
      <w:r w:rsidRPr="00C336B6">
        <w:rPr>
          <w:rFonts w:ascii="Times New Roman" w:hAnsi="Times New Roman" w:cs="Times New Roman"/>
          <w:spacing w:val="-1"/>
          <w:sz w:val="24"/>
        </w:rPr>
        <w:t xml:space="preserve"> </w:t>
      </w:r>
      <w:r w:rsidRPr="00C336B6">
        <w:rPr>
          <w:rFonts w:ascii="Times New Roman" w:hAnsi="Times New Roman" w:cs="Times New Roman"/>
          <w:sz w:val="24"/>
        </w:rPr>
        <w:t>30</w:t>
      </w:r>
      <w:r w:rsidRPr="00C336B6">
        <w:rPr>
          <w:rFonts w:ascii="Times New Roman" w:hAnsi="Times New Roman" w:cs="Times New Roman"/>
          <w:spacing w:val="-1"/>
          <w:sz w:val="24"/>
        </w:rPr>
        <w:t xml:space="preserve"> </w:t>
      </w:r>
      <w:r w:rsidRPr="00C336B6">
        <w:rPr>
          <w:rFonts w:ascii="Times New Roman" w:hAnsi="Times New Roman" w:cs="Times New Roman"/>
          <w:sz w:val="24"/>
        </w:rPr>
        <w:t>на</w:t>
      </w:r>
      <w:r w:rsidRPr="00C336B6">
        <w:rPr>
          <w:rFonts w:ascii="Times New Roman" w:hAnsi="Times New Roman" w:cs="Times New Roman"/>
          <w:spacing w:val="-1"/>
          <w:sz w:val="24"/>
        </w:rPr>
        <w:t xml:space="preserve"> </w:t>
      </w:r>
      <w:r w:rsidRPr="00C336B6">
        <w:rPr>
          <w:rFonts w:ascii="Times New Roman" w:hAnsi="Times New Roman" w:cs="Times New Roman"/>
          <w:sz w:val="24"/>
        </w:rPr>
        <w:t>сто</w:t>
      </w:r>
      <w:r w:rsidRPr="00C336B6">
        <w:rPr>
          <w:rFonts w:ascii="Times New Roman" w:hAnsi="Times New Roman" w:cs="Times New Roman"/>
          <w:spacing w:val="-1"/>
          <w:sz w:val="24"/>
        </w:rPr>
        <w:t xml:space="preserve"> </w:t>
      </w:r>
      <w:r w:rsidRPr="00C336B6">
        <w:rPr>
          <w:rFonts w:ascii="Times New Roman" w:hAnsi="Times New Roman" w:cs="Times New Roman"/>
          <w:sz w:val="24"/>
        </w:rPr>
        <w:t>от общото</w:t>
      </w:r>
      <w:r w:rsidRPr="00C336B6">
        <w:rPr>
          <w:rFonts w:ascii="Times New Roman" w:hAnsi="Times New Roman" w:cs="Times New Roman"/>
          <w:spacing w:val="-1"/>
          <w:sz w:val="24"/>
        </w:rPr>
        <w:t xml:space="preserve"> </w:t>
      </w:r>
      <w:r w:rsidRPr="00C336B6">
        <w:rPr>
          <w:rFonts w:ascii="Times New Roman" w:hAnsi="Times New Roman" w:cs="Times New Roman"/>
          <w:sz w:val="24"/>
        </w:rPr>
        <w:t>им</w:t>
      </w:r>
      <w:r w:rsidRPr="00C336B6">
        <w:rPr>
          <w:rFonts w:ascii="Times New Roman" w:hAnsi="Times New Roman" w:cs="Times New Roman"/>
          <w:spacing w:val="-1"/>
          <w:sz w:val="24"/>
        </w:rPr>
        <w:t xml:space="preserve"> </w:t>
      </w:r>
      <w:r w:rsidRPr="00C336B6">
        <w:rPr>
          <w:rFonts w:ascii="Times New Roman" w:hAnsi="Times New Roman" w:cs="Times New Roman"/>
          <w:sz w:val="24"/>
        </w:rPr>
        <w:t>тегло.</w:t>
      </w:r>
    </w:p>
    <w:p w:rsidR="00C336B6" w:rsidRPr="00C336B6" w:rsidRDefault="00C336B6" w:rsidP="00C336B6">
      <w:pPr>
        <w:pStyle w:val="ac"/>
        <w:spacing w:line="276" w:lineRule="auto"/>
        <w:ind w:left="0" w:firstLine="425"/>
      </w:pPr>
      <w:r w:rsidRPr="00C336B6">
        <w:t>Целите се изпълняват от общините в РСУО, в съответствие с решението, взето</w:t>
      </w:r>
      <w:r w:rsidRPr="00C336B6">
        <w:rPr>
          <w:spacing w:val="1"/>
        </w:rPr>
        <w:t xml:space="preserve"> </w:t>
      </w:r>
      <w:r w:rsidRPr="00C336B6">
        <w:t>от</w:t>
      </w:r>
      <w:r w:rsidRPr="00C336B6">
        <w:rPr>
          <w:spacing w:val="-1"/>
        </w:rPr>
        <w:t xml:space="preserve"> </w:t>
      </w:r>
      <w:r w:rsidRPr="00C336B6">
        <w:t>Общото</w:t>
      </w:r>
      <w:r w:rsidRPr="00C336B6">
        <w:rPr>
          <w:spacing w:val="-1"/>
        </w:rPr>
        <w:t xml:space="preserve"> </w:t>
      </w:r>
      <w:r w:rsidRPr="00C336B6">
        <w:t>събрание</w:t>
      </w:r>
      <w:r w:rsidRPr="00C336B6">
        <w:rPr>
          <w:spacing w:val="-1"/>
        </w:rPr>
        <w:t xml:space="preserve"> </w:t>
      </w:r>
      <w:r w:rsidRPr="00C336B6">
        <w:t>на</w:t>
      </w:r>
      <w:r w:rsidRPr="00C336B6">
        <w:rPr>
          <w:spacing w:val="-5"/>
        </w:rPr>
        <w:t xml:space="preserve"> </w:t>
      </w:r>
      <w:r w:rsidRPr="00C336B6">
        <w:t>съответната</w:t>
      </w:r>
      <w:r w:rsidRPr="00C336B6">
        <w:rPr>
          <w:spacing w:val="-1"/>
        </w:rPr>
        <w:t xml:space="preserve"> </w:t>
      </w:r>
      <w:r w:rsidRPr="00C336B6">
        <w:t>регионална</w:t>
      </w:r>
      <w:r w:rsidRPr="00C336B6">
        <w:rPr>
          <w:spacing w:val="-1"/>
        </w:rPr>
        <w:t xml:space="preserve"> </w:t>
      </w:r>
      <w:r w:rsidRPr="00C336B6">
        <w:t>система.</w:t>
      </w:r>
    </w:p>
    <w:p w:rsidR="00C336B6" w:rsidRPr="00C336B6" w:rsidRDefault="00C336B6" w:rsidP="00C336B6">
      <w:pPr>
        <w:pStyle w:val="ac"/>
        <w:spacing w:line="276" w:lineRule="auto"/>
        <w:ind w:left="0" w:firstLine="425"/>
      </w:pPr>
      <w:r w:rsidRPr="00C336B6">
        <w:t>Системите за третиране на строителни отпадъци осигуряват най-късно до 1</w:t>
      </w:r>
      <w:r w:rsidRPr="00C336B6">
        <w:rPr>
          <w:spacing w:val="1"/>
        </w:rPr>
        <w:t xml:space="preserve"> </w:t>
      </w:r>
      <w:r w:rsidRPr="00C336B6">
        <w:t>януари</w:t>
      </w:r>
      <w:r w:rsidRPr="00C336B6">
        <w:rPr>
          <w:spacing w:val="1"/>
        </w:rPr>
        <w:t xml:space="preserve"> </w:t>
      </w:r>
      <w:r w:rsidRPr="00C336B6">
        <w:t>2020</w:t>
      </w:r>
      <w:r w:rsidRPr="00C336B6">
        <w:rPr>
          <w:spacing w:val="1"/>
        </w:rPr>
        <w:t xml:space="preserve"> </w:t>
      </w:r>
      <w:r w:rsidRPr="00C336B6">
        <w:t>г.</w:t>
      </w:r>
      <w:r w:rsidRPr="00C336B6">
        <w:rPr>
          <w:spacing w:val="1"/>
        </w:rPr>
        <w:t xml:space="preserve"> </w:t>
      </w:r>
      <w:r w:rsidRPr="00C336B6">
        <w:t>подготовка</w:t>
      </w:r>
      <w:r w:rsidRPr="00C336B6">
        <w:rPr>
          <w:spacing w:val="1"/>
        </w:rPr>
        <w:t xml:space="preserve"> </w:t>
      </w:r>
      <w:r w:rsidRPr="00C336B6">
        <w:t>за</w:t>
      </w:r>
      <w:r w:rsidRPr="00C336B6">
        <w:rPr>
          <w:spacing w:val="1"/>
        </w:rPr>
        <w:t xml:space="preserve"> </w:t>
      </w:r>
      <w:r w:rsidRPr="00C336B6">
        <w:t>повторната</w:t>
      </w:r>
      <w:r w:rsidRPr="00C336B6">
        <w:rPr>
          <w:spacing w:val="1"/>
        </w:rPr>
        <w:t xml:space="preserve"> </w:t>
      </w:r>
      <w:r w:rsidRPr="00C336B6">
        <w:t>им</w:t>
      </w:r>
      <w:r w:rsidRPr="00C336B6">
        <w:rPr>
          <w:spacing w:val="1"/>
        </w:rPr>
        <w:t xml:space="preserve"> </w:t>
      </w:r>
      <w:r w:rsidRPr="00C336B6">
        <w:t>употреба,</w:t>
      </w:r>
      <w:r w:rsidRPr="00C336B6">
        <w:rPr>
          <w:spacing w:val="1"/>
        </w:rPr>
        <w:t xml:space="preserve"> </w:t>
      </w:r>
      <w:r w:rsidRPr="00C336B6">
        <w:t>рециклиране</w:t>
      </w:r>
      <w:r w:rsidRPr="00C336B6">
        <w:rPr>
          <w:spacing w:val="1"/>
        </w:rPr>
        <w:t xml:space="preserve"> </w:t>
      </w:r>
      <w:r w:rsidRPr="00C336B6">
        <w:t>и</w:t>
      </w:r>
      <w:r w:rsidRPr="00C336B6">
        <w:rPr>
          <w:spacing w:val="1"/>
        </w:rPr>
        <w:t xml:space="preserve"> </w:t>
      </w:r>
      <w:r w:rsidRPr="00C336B6">
        <w:t>друго</w:t>
      </w:r>
      <w:r w:rsidRPr="00C336B6">
        <w:rPr>
          <w:spacing w:val="1"/>
        </w:rPr>
        <w:t xml:space="preserve"> </w:t>
      </w:r>
      <w:r w:rsidRPr="00C336B6">
        <w:t>оползотворяване на материали от неопасни строителни отпадъци, включително при</w:t>
      </w:r>
      <w:r w:rsidRPr="00C336B6">
        <w:rPr>
          <w:spacing w:val="1"/>
        </w:rPr>
        <w:t xml:space="preserve"> </w:t>
      </w:r>
      <w:r w:rsidRPr="00C336B6">
        <w:t>насипни дейности, чрез заместване на други материали с отпадъци в количество не по-</w:t>
      </w:r>
      <w:r w:rsidRPr="00C336B6">
        <w:rPr>
          <w:spacing w:val="1"/>
        </w:rPr>
        <w:t xml:space="preserve"> </w:t>
      </w:r>
      <w:r w:rsidRPr="00C336B6">
        <w:t>малко от 70 на сто от общото им тегло, от което се изключват материали в естествено</w:t>
      </w:r>
      <w:r w:rsidRPr="00C336B6">
        <w:rPr>
          <w:spacing w:val="1"/>
        </w:rPr>
        <w:t xml:space="preserve"> </w:t>
      </w:r>
      <w:r w:rsidRPr="00C336B6">
        <w:t>състояние, определени с код 17 05 04 от списъка на отпадъците съгласно Решение</w:t>
      </w:r>
      <w:r w:rsidRPr="00C336B6">
        <w:rPr>
          <w:spacing w:val="1"/>
        </w:rPr>
        <w:t xml:space="preserve"> </w:t>
      </w:r>
      <w:r w:rsidRPr="00C336B6">
        <w:t>2000/532/ЕО.</w:t>
      </w:r>
    </w:p>
    <w:p w:rsidR="00C336B6" w:rsidRPr="00C336B6" w:rsidRDefault="00C336B6" w:rsidP="00C336B6">
      <w:pPr>
        <w:pStyle w:val="ac"/>
        <w:spacing w:line="276" w:lineRule="auto"/>
        <w:ind w:left="0" w:firstLine="425"/>
      </w:pPr>
      <w:r w:rsidRPr="00C336B6">
        <w:t>В съответствие с европейските практики и политика, с оглед стимулиране и</w:t>
      </w:r>
      <w:r w:rsidRPr="00C336B6">
        <w:rPr>
          <w:spacing w:val="1"/>
        </w:rPr>
        <w:t xml:space="preserve"> </w:t>
      </w:r>
      <w:r w:rsidRPr="00C336B6">
        <w:t>ускоряване на процесите на рециклиране и оползотворяване на отпадъците, държавата</w:t>
      </w:r>
      <w:r w:rsidRPr="00C336B6">
        <w:rPr>
          <w:spacing w:val="1"/>
        </w:rPr>
        <w:t xml:space="preserve"> </w:t>
      </w:r>
      <w:r w:rsidRPr="00C336B6">
        <w:t>въведе</w:t>
      </w:r>
      <w:r w:rsidRPr="00C336B6">
        <w:rPr>
          <w:spacing w:val="1"/>
        </w:rPr>
        <w:t xml:space="preserve"> </w:t>
      </w:r>
      <w:r w:rsidRPr="00C336B6">
        <w:t>икономически</w:t>
      </w:r>
      <w:r w:rsidRPr="00C336B6">
        <w:rPr>
          <w:spacing w:val="1"/>
        </w:rPr>
        <w:t xml:space="preserve"> </w:t>
      </w:r>
      <w:r w:rsidRPr="00C336B6">
        <w:t>инструменти.</w:t>
      </w:r>
      <w:r w:rsidRPr="00C336B6">
        <w:rPr>
          <w:spacing w:val="1"/>
        </w:rPr>
        <w:t xml:space="preserve"> </w:t>
      </w:r>
      <w:r w:rsidRPr="00C336B6">
        <w:t>Такъв</w:t>
      </w:r>
      <w:r w:rsidRPr="00C336B6">
        <w:rPr>
          <w:spacing w:val="1"/>
        </w:rPr>
        <w:t xml:space="preserve"> </w:t>
      </w:r>
      <w:r w:rsidRPr="00C336B6">
        <w:t>инструмент</w:t>
      </w:r>
      <w:r w:rsidRPr="00C336B6">
        <w:rPr>
          <w:spacing w:val="1"/>
        </w:rPr>
        <w:t xml:space="preserve"> </w:t>
      </w:r>
      <w:r w:rsidRPr="00C336B6">
        <w:t>са</w:t>
      </w:r>
      <w:r w:rsidRPr="00C336B6">
        <w:rPr>
          <w:spacing w:val="1"/>
        </w:rPr>
        <w:t xml:space="preserve"> </w:t>
      </w:r>
      <w:r w:rsidRPr="00C336B6">
        <w:t>паричните</w:t>
      </w:r>
      <w:r w:rsidRPr="00C336B6">
        <w:rPr>
          <w:spacing w:val="1"/>
        </w:rPr>
        <w:t xml:space="preserve"> </w:t>
      </w:r>
      <w:r w:rsidRPr="00C336B6">
        <w:t>отчисления</w:t>
      </w:r>
      <w:r w:rsidRPr="00C336B6">
        <w:rPr>
          <w:spacing w:val="1"/>
        </w:rPr>
        <w:t xml:space="preserve"> </w:t>
      </w:r>
      <w:r w:rsidRPr="00C336B6">
        <w:t>за</w:t>
      </w:r>
      <w:r w:rsidRPr="00C336B6">
        <w:rPr>
          <w:spacing w:val="1"/>
        </w:rPr>
        <w:t xml:space="preserve"> </w:t>
      </w:r>
      <w:r w:rsidRPr="00C336B6">
        <w:t>депониране</w:t>
      </w:r>
      <w:r w:rsidRPr="00C336B6">
        <w:rPr>
          <w:spacing w:val="1"/>
        </w:rPr>
        <w:t xml:space="preserve"> </w:t>
      </w:r>
      <w:r w:rsidRPr="00C336B6">
        <w:t>на</w:t>
      </w:r>
      <w:r w:rsidRPr="00C336B6">
        <w:rPr>
          <w:spacing w:val="1"/>
        </w:rPr>
        <w:t xml:space="preserve"> </w:t>
      </w:r>
      <w:r w:rsidRPr="00C336B6">
        <w:t>отпадъците,</w:t>
      </w:r>
      <w:r w:rsidRPr="00C336B6">
        <w:rPr>
          <w:spacing w:val="1"/>
        </w:rPr>
        <w:t xml:space="preserve"> </w:t>
      </w:r>
      <w:r w:rsidRPr="00C336B6">
        <w:t>въведени</w:t>
      </w:r>
      <w:r w:rsidRPr="00C336B6">
        <w:rPr>
          <w:spacing w:val="1"/>
        </w:rPr>
        <w:t xml:space="preserve"> </w:t>
      </w:r>
      <w:r w:rsidRPr="00C336B6">
        <w:t>чрез</w:t>
      </w:r>
      <w:r w:rsidRPr="00C336B6">
        <w:rPr>
          <w:spacing w:val="1"/>
        </w:rPr>
        <w:t xml:space="preserve"> </w:t>
      </w:r>
      <w:r w:rsidRPr="00C336B6">
        <w:t>ЗУО,</w:t>
      </w:r>
      <w:r w:rsidRPr="00C336B6">
        <w:rPr>
          <w:spacing w:val="1"/>
        </w:rPr>
        <w:t xml:space="preserve"> </w:t>
      </w:r>
      <w:r w:rsidRPr="00C336B6">
        <w:t>които</w:t>
      </w:r>
      <w:r w:rsidRPr="00C336B6">
        <w:rPr>
          <w:spacing w:val="1"/>
        </w:rPr>
        <w:t xml:space="preserve"> </w:t>
      </w:r>
      <w:r w:rsidRPr="00C336B6">
        <w:t>стимулират</w:t>
      </w:r>
      <w:r w:rsidRPr="00C336B6">
        <w:rPr>
          <w:spacing w:val="1"/>
        </w:rPr>
        <w:t xml:space="preserve"> </w:t>
      </w:r>
      <w:r w:rsidRPr="00C336B6">
        <w:t>общините</w:t>
      </w:r>
      <w:r w:rsidRPr="00C336B6">
        <w:rPr>
          <w:spacing w:val="60"/>
        </w:rPr>
        <w:t xml:space="preserve"> </w:t>
      </w:r>
      <w:r w:rsidRPr="00C336B6">
        <w:t>да</w:t>
      </w:r>
      <w:r w:rsidRPr="00C336B6">
        <w:rPr>
          <w:spacing w:val="1"/>
        </w:rPr>
        <w:t xml:space="preserve"> </w:t>
      </w:r>
      <w:r w:rsidRPr="00C336B6">
        <w:t>прилагат</w:t>
      </w:r>
      <w:r w:rsidRPr="00C336B6">
        <w:rPr>
          <w:spacing w:val="-1"/>
        </w:rPr>
        <w:t xml:space="preserve"> </w:t>
      </w:r>
      <w:r w:rsidRPr="00C336B6">
        <w:t>по-високите</w:t>
      </w:r>
      <w:r w:rsidRPr="00C336B6">
        <w:rPr>
          <w:spacing w:val="-2"/>
        </w:rPr>
        <w:t xml:space="preserve"> </w:t>
      </w:r>
      <w:r w:rsidRPr="00C336B6">
        <w:t>нива</w:t>
      </w:r>
      <w:r w:rsidRPr="00C336B6">
        <w:rPr>
          <w:spacing w:val="-2"/>
        </w:rPr>
        <w:t xml:space="preserve"> </w:t>
      </w:r>
      <w:r w:rsidRPr="00C336B6">
        <w:t>в</w:t>
      </w:r>
      <w:r w:rsidRPr="00C336B6">
        <w:rPr>
          <w:spacing w:val="-2"/>
        </w:rPr>
        <w:t xml:space="preserve"> </w:t>
      </w:r>
      <w:r w:rsidRPr="00C336B6">
        <w:t>йерархията</w:t>
      </w:r>
      <w:r w:rsidRPr="00C336B6">
        <w:rPr>
          <w:spacing w:val="-2"/>
        </w:rPr>
        <w:t xml:space="preserve"> </w:t>
      </w:r>
      <w:r w:rsidRPr="00C336B6">
        <w:t>за</w:t>
      </w:r>
      <w:r w:rsidRPr="00C336B6">
        <w:rPr>
          <w:spacing w:val="1"/>
        </w:rPr>
        <w:t xml:space="preserve"> </w:t>
      </w:r>
      <w:r w:rsidRPr="00C336B6">
        <w:t>управление</w:t>
      </w:r>
      <w:r w:rsidRPr="00C336B6">
        <w:rPr>
          <w:spacing w:val="-2"/>
        </w:rPr>
        <w:t xml:space="preserve"> </w:t>
      </w:r>
      <w:r w:rsidRPr="00C336B6">
        <w:t>на</w:t>
      </w:r>
      <w:r w:rsidRPr="00C336B6">
        <w:rPr>
          <w:spacing w:val="-2"/>
        </w:rPr>
        <w:t xml:space="preserve"> </w:t>
      </w:r>
      <w:r w:rsidRPr="00C336B6">
        <w:t>отпадъците.</w:t>
      </w:r>
    </w:p>
    <w:p w:rsidR="00C336B6" w:rsidRPr="00C336B6" w:rsidRDefault="00C336B6" w:rsidP="00C336B6">
      <w:pPr>
        <w:pStyle w:val="ac"/>
        <w:tabs>
          <w:tab w:val="left" w:pos="1418"/>
        </w:tabs>
        <w:spacing w:line="276" w:lineRule="auto"/>
        <w:ind w:left="0" w:firstLine="425"/>
      </w:pPr>
      <w:r w:rsidRPr="00C336B6">
        <w:t>Размерът на отчисленията</w:t>
      </w:r>
      <w:r w:rsidRPr="00C336B6">
        <w:rPr>
          <w:spacing w:val="-1"/>
        </w:rPr>
        <w:t xml:space="preserve"> </w:t>
      </w:r>
      <w:r w:rsidRPr="00C336B6">
        <w:t>е нормативно определен</w:t>
      </w:r>
      <w:r w:rsidRPr="00C336B6">
        <w:rPr>
          <w:spacing w:val="2"/>
        </w:rPr>
        <w:t xml:space="preserve"> </w:t>
      </w:r>
      <w:r w:rsidRPr="00C336B6">
        <w:t>и</w:t>
      </w:r>
      <w:r w:rsidRPr="00C336B6">
        <w:rPr>
          <w:spacing w:val="2"/>
        </w:rPr>
        <w:t xml:space="preserve"> </w:t>
      </w:r>
      <w:r w:rsidRPr="00C336B6">
        <w:t>нараства</w:t>
      </w:r>
      <w:r w:rsidRPr="00C336B6">
        <w:rPr>
          <w:spacing w:val="-1"/>
        </w:rPr>
        <w:t xml:space="preserve"> </w:t>
      </w:r>
      <w:r w:rsidRPr="00C336B6">
        <w:t>в</w:t>
      </w:r>
      <w:r w:rsidRPr="00C336B6">
        <w:rPr>
          <w:spacing w:val="2"/>
        </w:rPr>
        <w:t xml:space="preserve"> </w:t>
      </w:r>
      <w:r w:rsidRPr="00C336B6">
        <w:t>годините</w:t>
      </w:r>
      <w:r w:rsidRPr="00C336B6">
        <w:rPr>
          <w:spacing w:val="-1"/>
        </w:rPr>
        <w:t xml:space="preserve"> </w:t>
      </w:r>
      <w:r w:rsidRPr="00C336B6">
        <w:t>както следва:</w:t>
      </w:r>
    </w:p>
    <w:p w:rsidR="00140A89" w:rsidRPr="008D6E2D" w:rsidRDefault="00140A89" w:rsidP="0061364A">
      <w:pPr>
        <w:pStyle w:val="aa"/>
        <w:widowControl w:val="0"/>
        <w:numPr>
          <w:ilvl w:val="0"/>
          <w:numId w:val="74"/>
        </w:numPr>
        <w:tabs>
          <w:tab w:val="left" w:pos="455"/>
        </w:tabs>
        <w:autoSpaceDE w:val="0"/>
        <w:autoSpaceDN w:val="0"/>
        <w:spacing w:after="0" w:line="240" w:lineRule="auto"/>
        <w:ind w:left="454" w:right="574" w:firstLine="567"/>
        <w:contextualSpacing w:val="0"/>
        <w:rPr>
          <w:rFonts w:ascii="Times New Roman" w:hAnsi="Times New Roman" w:cs="Times New Roman"/>
          <w:sz w:val="24"/>
        </w:rPr>
      </w:pPr>
      <w:r w:rsidRPr="00140A89">
        <w:rPr>
          <w:rFonts w:ascii="Times New Roman" w:hAnsi="Times New Roman" w:cs="Times New Roman"/>
          <w:sz w:val="24"/>
          <w:u w:val="single"/>
        </w:rPr>
        <w:t>за</w:t>
      </w:r>
      <w:r w:rsidRPr="00140A89">
        <w:rPr>
          <w:rFonts w:ascii="Times New Roman" w:hAnsi="Times New Roman" w:cs="Times New Roman"/>
          <w:spacing w:val="-4"/>
          <w:sz w:val="24"/>
          <w:u w:val="single"/>
        </w:rPr>
        <w:t xml:space="preserve"> </w:t>
      </w:r>
      <w:r w:rsidRPr="00140A89">
        <w:rPr>
          <w:rFonts w:ascii="Times New Roman" w:hAnsi="Times New Roman" w:cs="Times New Roman"/>
          <w:sz w:val="24"/>
          <w:u w:val="single"/>
        </w:rPr>
        <w:t>депата,</w:t>
      </w:r>
      <w:r w:rsidRPr="00140A89">
        <w:rPr>
          <w:rFonts w:ascii="Times New Roman" w:hAnsi="Times New Roman" w:cs="Times New Roman"/>
          <w:spacing w:val="-3"/>
          <w:sz w:val="24"/>
          <w:u w:val="single"/>
        </w:rPr>
        <w:t xml:space="preserve"> </w:t>
      </w:r>
      <w:r w:rsidRPr="00140A89">
        <w:rPr>
          <w:rFonts w:ascii="Times New Roman" w:hAnsi="Times New Roman" w:cs="Times New Roman"/>
          <w:sz w:val="24"/>
          <w:u w:val="single"/>
        </w:rPr>
        <w:t>които</w:t>
      </w:r>
      <w:r w:rsidRPr="00140A89">
        <w:rPr>
          <w:rFonts w:ascii="Times New Roman" w:hAnsi="Times New Roman" w:cs="Times New Roman"/>
          <w:spacing w:val="-3"/>
          <w:sz w:val="24"/>
          <w:u w:val="single"/>
        </w:rPr>
        <w:t xml:space="preserve"> </w:t>
      </w:r>
      <w:r w:rsidRPr="00140A89">
        <w:rPr>
          <w:rFonts w:ascii="Times New Roman" w:hAnsi="Times New Roman" w:cs="Times New Roman"/>
          <w:sz w:val="24"/>
          <w:u w:val="single"/>
        </w:rPr>
        <w:t>отговарят</w:t>
      </w:r>
      <w:r w:rsidRPr="00140A89">
        <w:rPr>
          <w:rFonts w:ascii="Times New Roman" w:hAnsi="Times New Roman" w:cs="Times New Roman"/>
          <w:spacing w:val="-3"/>
          <w:sz w:val="24"/>
          <w:u w:val="single"/>
        </w:rPr>
        <w:t xml:space="preserve"> </w:t>
      </w:r>
      <w:r w:rsidRPr="00140A89">
        <w:rPr>
          <w:rFonts w:ascii="Times New Roman" w:hAnsi="Times New Roman" w:cs="Times New Roman"/>
          <w:sz w:val="24"/>
          <w:u w:val="single"/>
        </w:rPr>
        <w:t>на</w:t>
      </w:r>
      <w:r w:rsidRPr="00140A89">
        <w:rPr>
          <w:rFonts w:ascii="Times New Roman" w:hAnsi="Times New Roman" w:cs="Times New Roman"/>
          <w:spacing w:val="-4"/>
          <w:sz w:val="24"/>
          <w:u w:val="single"/>
        </w:rPr>
        <w:t xml:space="preserve"> </w:t>
      </w:r>
      <w:r w:rsidRPr="00140A89">
        <w:rPr>
          <w:rFonts w:ascii="Times New Roman" w:hAnsi="Times New Roman" w:cs="Times New Roman"/>
          <w:sz w:val="24"/>
          <w:u w:val="single"/>
        </w:rPr>
        <w:t>нормативните</w:t>
      </w:r>
      <w:r w:rsidRPr="00140A89">
        <w:rPr>
          <w:rFonts w:ascii="Times New Roman" w:hAnsi="Times New Roman" w:cs="Times New Roman"/>
          <w:spacing w:val="-4"/>
          <w:sz w:val="24"/>
          <w:u w:val="single"/>
        </w:rPr>
        <w:t xml:space="preserve"> </w:t>
      </w:r>
      <w:r w:rsidRPr="00140A89">
        <w:rPr>
          <w:rFonts w:ascii="Times New Roman" w:hAnsi="Times New Roman" w:cs="Times New Roman"/>
          <w:sz w:val="24"/>
          <w:u w:val="single"/>
        </w:rPr>
        <w:t>изисквания</w:t>
      </w:r>
    </w:p>
    <w:tbl>
      <w:tblPr>
        <w:tblStyle w:val="TableNormal"/>
        <w:tblW w:w="9247"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
        <w:gridCol w:w="916"/>
        <w:gridCol w:w="914"/>
        <w:gridCol w:w="913"/>
        <w:gridCol w:w="913"/>
        <w:gridCol w:w="916"/>
        <w:gridCol w:w="913"/>
        <w:gridCol w:w="913"/>
        <w:gridCol w:w="914"/>
        <w:gridCol w:w="1021"/>
      </w:tblGrid>
      <w:tr w:rsidR="00140A89" w:rsidTr="009E455B">
        <w:trPr>
          <w:trHeight w:val="1080"/>
        </w:trPr>
        <w:tc>
          <w:tcPr>
            <w:tcW w:w="914" w:type="dxa"/>
            <w:shd w:val="clear" w:color="auto" w:fill="93D07C"/>
          </w:tcPr>
          <w:p w:rsidR="00140A89" w:rsidRDefault="00140A89" w:rsidP="00111F7E">
            <w:pPr>
              <w:pStyle w:val="TableParagraph"/>
              <w:spacing w:before="5"/>
              <w:ind w:left="115" w:right="105"/>
              <w:jc w:val="center"/>
              <w:rPr>
                <w:sz w:val="20"/>
              </w:rPr>
            </w:pPr>
            <w:r>
              <w:rPr>
                <w:sz w:val="20"/>
              </w:rPr>
              <w:t>2013 г.</w:t>
            </w:r>
          </w:p>
        </w:tc>
        <w:tc>
          <w:tcPr>
            <w:tcW w:w="916" w:type="dxa"/>
            <w:shd w:val="clear" w:color="auto" w:fill="93D07C"/>
          </w:tcPr>
          <w:p w:rsidR="00140A89" w:rsidRDefault="00140A89" w:rsidP="00111F7E">
            <w:pPr>
              <w:pStyle w:val="TableParagraph"/>
              <w:spacing w:before="5"/>
              <w:ind w:left="116" w:right="107"/>
              <w:jc w:val="center"/>
              <w:rPr>
                <w:sz w:val="20"/>
              </w:rPr>
            </w:pPr>
            <w:r>
              <w:rPr>
                <w:sz w:val="20"/>
              </w:rPr>
              <w:t>2014 г.</w:t>
            </w:r>
          </w:p>
        </w:tc>
        <w:tc>
          <w:tcPr>
            <w:tcW w:w="914" w:type="dxa"/>
            <w:shd w:val="clear" w:color="auto" w:fill="93D07C"/>
          </w:tcPr>
          <w:p w:rsidR="00140A89" w:rsidRDefault="00140A89" w:rsidP="00111F7E">
            <w:pPr>
              <w:pStyle w:val="TableParagraph"/>
              <w:spacing w:before="5"/>
              <w:ind w:left="115" w:right="107"/>
              <w:jc w:val="center"/>
              <w:rPr>
                <w:sz w:val="20"/>
              </w:rPr>
            </w:pPr>
            <w:r>
              <w:rPr>
                <w:sz w:val="20"/>
              </w:rPr>
              <w:t>2015 г.</w:t>
            </w:r>
          </w:p>
        </w:tc>
        <w:tc>
          <w:tcPr>
            <w:tcW w:w="913" w:type="dxa"/>
            <w:shd w:val="clear" w:color="auto" w:fill="93D07C"/>
          </w:tcPr>
          <w:p w:rsidR="00140A89" w:rsidRDefault="00140A89" w:rsidP="00111F7E">
            <w:pPr>
              <w:pStyle w:val="TableParagraph"/>
              <w:spacing w:before="5"/>
              <w:ind w:left="167"/>
              <w:rPr>
                <w:sz w:val="20"/>
              </w:rPr>
            </w:pPr>
            <w:r>
              <w:rPr>
                <w:sz w:val="20"/>
              </w:rPr>
              <w:t>2016 г.</w:t>
            </w:r>
          </w:p>
        </w:tc>
        <w:tc>
          <w:tcPr>
            <w:tcW w:w="913" w:type="dxa"/>
            <w:shd w:val="clear" w:color="auto" w:fill="93D07C"/>
          </w:tcPr>
          <w:p w:rsidR="00140A89" w:rsidRDefault="00140A89" w:rsidP="00111F7E">
            <w:pPr>
              <w:pStyle w:val="TableParagraph"/>
              <w:spacing w:before="5"/>
              <w:ind w:left="120" w:right="102"/>
              <w:jc w:val="center"/>
              <w:rPr>
                <w:sz w:val="20"/>
              </w:rPr>
            </w:pPr>
            <w:r>
              <w:rPr>
                <w:sz w:val="20"/>
              </w:rPr>
              <w:t>2017 г.</w:t>
            </w:r>
          </w:p>
        </w:tc>
        <w:tc>
          <w:tcPr>
            <w:tcW w:w="916" w:type="dxa"/>
            <w:shd w:val="clear" w:color="auto" w:fill="93D07C"/>
          </w:tcPr>
          <w:p w:rsidR="00140A89" w:rsidRDefault="00140A89" w:rsidP="00111F7E">
            <w:pPr>
              <w:pStyle w:val="TableParagraph"/>
              <w:spacing w:before="5"/>
              <w:ind w:left="170"/>
              <w:rPr>
                <w:sz w:val="20"/>
              </w:rPr>
            </w:pPr>
            <w:r>
              <w:rPr>
                <w:sz w:val="20"/>
              </w:rPr>
              <w:t>2018 г.</w:t>
            </w:r>
          </w:p>
        </w:tc>
        <w:tc>
          <w:tcPr>
            <w:tcW w:w="913" w:type="dxa"/>
            <w:shd w:val="clear" w:color="auto" w:fill="93D07C"/>
          </w:tcPr>
          <w:p w:rsidR="00140A89" w:rsidRDefault="00140A89" w:rsidP="00111F7E">
            <w:pPr>
              <w:pStyle w:val="TableParagraph"/>
              <w:spacing w:before="5"/>
              <w:ind w:left="120" w:right="101"/>
              <w:jc w:val="center"/>
              <w:rPr>
                <w:sz w:val="20"/>
              </w:rPr>
            </w:pPr>
            <w:r>
              <w:rPr>
                <w:sz w:val="20"/>
              </w:rPr>
              <w:t>2019 г.</w:t>
            </w:r>
          </w:p>
        </w:tc>
        <w:tc>
          <w:tcPr>
            <w:tcW w:w="913" w:type="dxa"/>
            <w:shd w:val="clear" w:color="auto" w:fill="93D07C"/>
          </w:tcPr>
          <w:p w:rsidR="00140A89" w:rsidRDefault="00140A89" w:rsidP="00111F7E">
            <w:pPr>
              <w:pStyle w:val="TableParagraph"/>
              <w:spacing w:before="5"/>
              <w:ind w:left="120" w:right="94"/>
              <w:jc w:val="center"/>
              <w:rPr>
                <w:sz w:val="20"/>
              </w:rPr>
            </w:pPr>
            <w:r>
              <w:rPr>
                <w:sz w:val="20"/>
              </w:rPr>
              <w:t>2020 г.</w:t>
            </w:r>
          </w:p>
        </w:tc>
        <w:tc>
          <w:tcPr>
            <w:tcW w:w="914" w:type="dxa"/>
            <w:shd w:val="clear" w:color="auto" w:fill="93D07C"/>
          </w:tcPr>
          <w:p w:rsidR="00140A89" w:rsidRDefault="00140A89" w:rsidP="00111F7E">
            <w:pPr>
              <w:pStyle w:val="TableParagraph"/>
              <w:spacing w:before="5"/>
              <w:ind w:left="198"/>
              <w:rPr>
                <w:sz w:val="20"/>
              </w:rPr>
            </w:pPr>
            <w:r>
              <w:rPr>
                <w:sz w:val="20"/>
              </w:rPr>
              <w:t>2021</w:t>
            </w:r>
            <w:r>
              <w:rPr>
                <w:spacing w:val="1"/>
                <w:sz w:val="20"/>
              </w:rPr>
              <w:t xml:space="preserve"> </w:t>
            </w:r>
            <w:r>
              <w:rPr>
                <w:sz w:val="20"/>
              </w:rPr>
              <w:t>г</w:t>
            </w:r>
          </w:p>
        </w:tc>
        <w:tc>
          <w:tcPr>
            <w:tcW w:w="1021" w:type="dxa"/>
            <w:shd w:val="clear" w:color="auto" w:fill="93D07C"/>
          </w:tcPr>
          <w:p w:rsidR="00140A89" w:rsidRDefault="00140A89" w:rsidP="00111F7E">
            <w:pPr>
              <w:pStyle w:val="TableParagraph"/>
              <w:spacing w:before="5"/>
              <w:ind w:left="129" w:right="99"/>
              <w:jc w:val="center"/>
              <w:rPr>
                <w:sz w:val="20"/>
              </w:rPr>
            </w:pPr>
            <w:r>
              <w:rPr>
                <w:sz w:val="20"/>
              </w:rPr>
              <w:t>2022 г.</w:t>
            </w:r>
            <w:r>
              <w:rPr>
                <w:spacing w:val="-2"/>
                <w:sz w:val="20"/>
              </w:rPr>
              <w:t xml:space="preserve"> </w:t>
            </w:r>
            <w:r>
              <w:rPr>
                <w:sz w:val="20"/>
              </w:rPr>
              <w:t>и</w:t>
            </w:r>
          </w:p>
          <w:p w:rsidR="00140A89" w:rsidRDefault="00140A89" w:rsidP="00111F7E">
            <w:pPr>
              <w:pStyle w:val="TableParagraph"/>
              <w:spacing w:before="10" w:line="249" w:lineRule="auto"/>
              <w:ind w:left="120" w:right="87" w:hanging="3"/>
              <w:jc w:val="center"/>
              <w:rPr>
                <w:sz w:val="20"/>
              </w:rPr>
            </w:pPr>
            <w:r>
              <w:rPr>
                <w:sz w:val="20"/>
              </w:rPr>
              <w:t>всяка</w:t>
            </w:r>
            <w:r>
              <w:rPr>
                <w:spacing w:val="1"/>
                <w:sz w:val="20"/>
              </w:rPr>
              <w:t xml:space="preserve"> </w:t>
            </w:r>
            <w:r>
              <w:rPr>
                <w:spacing w:val="-1"/>
                <w:sz w:val="20"/>
              </w:rPr>
              <w:t>следваща</w:t>
            </w:r>
            <w:r>
              <w:rPr>
                <w:spacing w:val="-47"/>
                <w:sz w:val="20"/>
              </w:rPr>
              <w:t xml:space="preserve"> </w:t>
            </w:r>
            <w:r>
              <w:rPr>
                <w:sz w:val="20"/>
              </w:rPr>
              <w:t>година</w:t>
            </w:r>
          </w:p>
        </w:tc>
      </w:tr>
      <w:tr w:rsidR="00140A89" w:rsidTr="00715B6A">
        <w:trPr>
          <w:trHeight w:val="359"/>
        </w:trPr>
        <w:tc>
          <w:tcPr>
            <w:tcW w:w="914" w:type="dxa"/>
          </w:tcPr>
          <w:p w:rsidR="00140A89" w:rsidRDefault="00140A89" w:rsidP="00111F7E">
            <w:pPr>
              <w:pStyle w:val="TableParagraph"/>
              <w:spacing w:before="5"/>
              <w:ind w:left="115" w:right="110"/>
              <w:jc w:val="center"/>
              <w:rPr>
                <w:sz w:val="20"/>
              </w:rPr>
            </w:pPr>
            <w:r>
              <w:rPr>
                <w:sz w:val="20"/>
              </w:rPr>
              <w:t>15</w:t>
            </w:r>
            <w:r>
              <w:rPr>
                <w:spacing w:val="-2"/>
                <w:sz w:val="20"/>
              </w:rPr>
              <w:t xml:space="preserve"> </w:t>
            </w:r>
            <w:r>
              <w:rPr>
                <w:sz w:val="20"/>
              </w:rPr>
              <w:t>лв./т</w:t>
            </w:r>
          </w:p>
        </w:tc>
        <w:tc>
          <w:tcPr>
            <w:tcW w:w="916" w:type="dxa"/>
          </w:tcPr>
          <w:p w:rsidR="00140A89" w:rsidRDefault="00140A89" w:rsidP="00111F7E">
            <w:pPr>
              <w:pStyle w:val="TableParagraph"/>
              <w:spacing w:before="5"/>
              <w:ind w:left="114" w:right="111"/>
              <w:jc w:val="center"/>
              <w:rPr>
                <w:sz w:val="20"/>
              </w:rPr>
            </w:pPr>
            <w:r>
              <w:rPr>
                <w:sz w:val="20"/>
              </w:rPr>
              <w:t>22</w:t>
            </w:r>
            <w:r>
              <w:rPr>
                <w:spacing w:val="-2"/>
                <w:sz w:val="20"/>
              </w:rPr>
              <w:t xml:space="preserve"> </w:t>
            </w:r>
            <w:r>
              <w:rPr>
                <w:sz w:val="20"/>
              </w:rPr>
              <w:t>лв./т</w:t>
            </w:r>
          </w:p>
        </w:tc>
        <w:tc>
          <w:tcPr>
            <w:tcW w:w="914" w:type="dxa"/>
          </w:tcPr>
          <w:p w:rsidR="00140A89" w:rsidRDefault="00140A89" w:rsidP="00111F7E">
            <w:pPr>
              <w:pStyle w:val="TableParagraph"/>
              <w:spacing w:before="5"/>
              <w:ind w:left="112" w:right="110"/>
              <w:jc w:val="center"/>
              <w:rPr>
                <w:sz w:val="20"/>
              </w:rPr>
            </w:pPr>
            <w:r>
              <w:rPr>
                <w:sz w:val="20"/>
              </w:rPr>
              <w:t>28</w:t>
            </w:r>
            <w:r>
              <w:rPr>
                <w:spacing w:val="-2"/>
                <w:sz w:val="20"/>
              </w:rPr>
              <w:t xml:space="preserve"> </w:t>
            </w:r>
            <w:r>
              <w:rPr>
                <w:sz w:val="20"/>
              </w:rPr>
              <w:t>лв./т</w:t>
            </w:r>
          </w:p>
        </w:tc>
        <w:tc>
          <w:tcPr>
            <w:tcW w:w="913" w:type="dxa"/>
          </w:tcPr>
          <w:p w:rsidR="00140A89" w:rsidRDefault="00140A89" w:rsidP="00111F7E">
            <w:pPr>
              <w:pStyle w:val="TableParagraph"/>
              <w:spacing w:before="5"/>
              <w:ind w:left="138"/>
              <w:rPr>
                <w:sz w:val="20"/>
              </w:rPr>
            </w:pPr>
            <w:r>
              <w:rPr>
                <w:sz w:val="20"/>
              </w:rPr>
              <w:t>36</w:t>
            </w:r>
            <w:r>
              <w:rPr>
                <w:spacing w:val="-2"/>
                <w:sz w:val="20"/>
              </w:rPr>
              <w:t xml:space="preserve"> </w:t>
            </w:r>
            <w:r>
              <w:rPr>
                <w:sz w:val="20"/>
              </w:rPr>
              <w:t>лв./т</w:t>
            </w:r>
          </w:p>
        </w:tc>
        <w:tc>
          <w:tcPr>
            <w:tcW w:w="913" w:type="dxa"/>
          </w:tcPr>
          <w:p w:rsidR="00140A89" w:rsidRDefault="00140A89" w:rsidP="00111F7E">
            <w:pPr>
              <w:pStyle w:val="TableParagraph"/>
              <w:spacing w:before="5"/>
              <w:ind w:left="116" w:right="103"/>
              <w:jc w:val="center"/>
              <w:rPr>
                <w:sz w:val="20"/>
              </w:rPr>
            </w:pPr>
            <w:r>
              <w:rPr>
                <w:sz w:val="20"/>
              </w:rPr>
              <w:t>40</w:t>
            </w:r>
            <w:r>
              <w:rPr>
                <w:spacing w:val="-2"/>
                <w:sz w:val="20"/>
              </w:rPr>
              <w:t xml:space="preserve"> </w:t>
            </w:r>
            <w:r>
              <w:rPr>
                <w:sz w:val="20"/>
              </w:rPr>
              <w:t>лв./т</w:t>
            </w:r>
          </w:p>
        </w:tc>
        <w:tc>
          <w:tcPr>
            <w:tcW w:w="916" w:type="dxa"/>
          </w:tcPr>
          <w:p w:rsidR="00140A89" w:rsidRDefault="00140A89" w:rsidP="00111F7E">
            <w:pPr>
              <w:pStyle w:val="TableParagraph"/>
              <w:spacing w:before="5"/>
              <w:ind w:left="141"/>
              <w:rPr>
                <w:sz w:val="20"/>
              </w:rPr>
            </w:pPr>
            <w:r>
              <w:rPr>
                <w:sz w:val="20"/>
              </w:rPr>
              <w:t>45</w:t>
            </w:r>
            <w:r>
              <w:rPr>
                <w:spacing w:val="-2"/>
                <w:sz w:val="20"/>
              </w:rPr>
              <w:t xml:space="preserve"> </w:t>
            </w:r>
            <w:r>
              <w:rPr>
                <w:sz w:val="20"/>
              </w:rPr>
              <w:t>лв./т</w:t>
            </w:r>
          </w:p>
        </w:tc>
        <w:tc>
          <w:tcPr>
            <w:tcW w:w="913" w:type="dxa"/>
          </w:tcPr>
          <w:p w:rsidR="00140A89" w:rsidRDefault="00140A89" w:rsidP="00111F7E">
            <w:pPr>
              <w:pStyle w:val="TableParagraph"/>
              <w:spacing w:before="5"/>
              <w:ind w:left="116" w:right="103"/>
              <w:jc w:val="center"/>
              <w:rPr>
                <w:sz w:val="20"/>
              </w:rPr>
            </w:pPr>
            <w:r>
              <w:rPr>
                <w:sz w:val="20"/>
              </w:rPr>
              <w:t>57</w:t>
            </w:r>
            <w:r>
              <w:rPr>
                <w:spacing w:val="-2"/>
                <w:sz w:val="20"/>
              </w:rPr>
              <w:t xml:space="preserve"> </w:t>
            </w:r>
            <w:r>
              <w:rPr>
                <w:sz w:val="20"/>
              </w:rPr>
              <w:t>лв./т</w:t>
            </w:r>
          </w:p>
        </w:tc>
        <w:tc>
          <w:tcPr>
            <w:tcW w:w="913" w:type="dxa"/>
          </w:tcPr>
          <w:p w:rsidR="00140A89" w:rsidRDefault="00140A89" w:rsidP="00111F7E">
            <w:pPr>
              <w:pStyle w:val="TableParagraph"/>
              <w:spacing w:before="5"/>
              <w:ind w:left="120" w:right="99"/>
              <w:jc w:val="center"/>
              <w:rPr>
                <w:sz w:val="20"/>
              </w:rPr>
            </w:pPr>
            <w:r>
              <w:rPr>
                <w:sz w:val="20"/>
              </w:rPr>
              <w:t>69</w:t>
            </w:r>
            <w:r>
              <w:rPr>
                <w:spacing w:val="-2"/>
                <w:sz w:val="20"/>
              </w:rPr>
              <w:t xml:space="preserve"> </w:t>
            </w:r>
            <w:r>
              <w:rPr>
                <w:sz w:val="20"/>
              </w:rPr>
              <w:t>лв./т</w:t>
            </w:r>
          </w:p>
        </w:tc>
        <w:tc>
          <w:tcPr>
            <w:tcW w:w="914" w:type="dxa"/>
          </w:tcPr>
          <w:p w:rsidR="00140A89" w:rsidRDefault="00140A89" w:rsidP="00111F7E">
            <w:pPr>
              <w:pStyle w:val="TableParagraph"/>
              <w:spacing w:before="5"/>
              <w:ind w:left="145"/>
              <w:rPr>
                <w:sz w:val="20"/>
              </w:rPr>
            </w:pPr>
            <w:r>
              <w:rPr>
                <w:sz w:val="20"/>
              </w:rPr>
              <w:t>82</w:t>
            </w:r>
            <w:r>
              <w:rPr>
                <w:spacing w:val="-2"/>
                <w:sz w:val="20"/>
              </w:rPr>
              <w:t xml:space="preserve"> </w:t>
            </w:r>
            <w:r>
              <w:rPr>
                <w:sz w:val="20"/>
              </w:rPr>
              <w:t>лв./т</w:t>
            </w:r>
          </w:p>
        </w:tc>
        <w:tc>
          <w:tcPr>
            <w:tcW w:w="1021" w:type="dxa"/>
          </w:tcPr>
          <w:p w:rsidR="00140A89" w:rsidRDefault="00140A89" w:rsidP="00111F7E">
            <w:pPr>
              <w:pStyle w:val="TableParagraph"/>
              <w:spacing w:before="5"/>
              <w:ind w:left="201"/>
              <w:rPr>
                <w:sz w:val="20"/>
              </w:rPr>
            </w:pPr>
            <w:r>
              <w:rPr>
                <w:sz w:val="20"/>
              </w:rPr>
              <w:t>95</w:t>
            </w:r>
            <w:r>
              <w:rPr>
                <w:spacing w:val="-2"/>
                <w:sz w:val="20"/>
              </w:rPr>
              <w:t xml:space="preserve"> </w:t>
            </w:r>
            <w:r>
              <w:rPr>
                <w:sz w:val="20"/>
              </w:rPr>
              <w:t>лв./т</w:t>
            </w:r>
          </w:p>
        </w:tc>
      </w:tr>
    </w:tbl>
    <w:p w:rsidR="00140A89" w:rsidRDefault="00140A89" w:rsidP="00C336B6">
      <w:pPr>
        <w:pStyle w:val="ac"/>
        <w:tabs>
          <w:tab w:val="left" w:pos="709"/>
        </w:tabs>
        <w:spacing w:line="276" w:lineRule="auto"/>
        <w:ind w:left="0" w:firstLine="425"/>
        <w:rPr>
          <w:b/>
          <w:color w:val="000000" w:themeColor="text1"/>
        </w:rPr>
      </w:pPr>
    </w:p>
    <w:p w:rsidR="00522277" w:rsidRPr="00522277" w:rsidRDefault="00522277" w:rsidP="0061364A">
      <w:pPr>
        <w:pStyle w:val="aa"/>
        <w:widowControl w:val="0"/>
        <w:numPr>
          <w:ilvl w:val="0"/>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u w:val="single"/>
        </w:rPr>
        <w:t>за</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депата,</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които</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не</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отговарят</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на</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нормативните</w:t>
      </w:r>
      <w:r w:rsidRPr="00522277">
        <w:rPr>
          <w:rFonts w:ascii="Times New Roman" w:hAnsi="Times New Roman" w:cs="Times New Roman"/>
          <w:spacing w:val="1"/>
          <w:sz w:val="24"/>
          <w:szCs w:val="24"/>
          <w:u w:val="single"/>
        </w:rPr>
        <w:t xml:space="preserve"> </w:t>
      </w:r>
      <w:r w:rsidRPr="00522277">
        <w:rPr>
          <w:rFonts w:ascii="Times New Roman" w:hAnsi="Times New Roman" w:cs="Times New Roman"/>
          <w:sz w:val="24"/>
          <w:szCs w:val="24"/>
          <w:u w:val="single"/>
        </w:rPr>
        <w:t>изисквания</w:t>
      </w:r>
      <w:r w:rsidRPr="00522277">
        <w:rPr>
          <w:rFonts w:ascii="Times New Roman" w:hAnsi="Times New Roman" w:cs="Times New Roman"/>
          <w:b/>
          <w:sz w:val="24"/>
          <w:szCs w:val="24"/>
        </w:rPr>
        <w:t>,</w:t>
      </w:r>
      <w:r w:rsidRPr="00522277">
        <w:rPr>
          <w:rFonts w:ascii="Times New Roman" w:hAnsi="Times New Roman" w:cs="Times New Roman"/>
          <w:b/>
          <w:spacing w:val="1"/>
          <w:sz w:val="24"/>
          <w:szCs w:val="24"/>
        </w:rPr>
        <w:t xml:space="preserve"> </w:t>
      </w:r>
      <w:r w:rsidRPr="00522277">
        <w:rPr>
          <w:rFonts w:ascii="Times New Roman" w:hAnsi="Times New Roman" w:cs="Times New Roman"/>
          <w:sz w:val="24"/>
          <w:szCs w:val="24"/>
        </w:rPr>
        <w:t>отчисленията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заплащат в двоен размер, освен ако не отговарят на едно от двете условия, посочени</w:t>
      </w:r>
      <w:r w:rsidRPr="00522277">
        <w:rPr>
          <w:rFonts w:ascii="Times New Roman" w:hAnsi="Times New Roman" w:cs="Times New Roman"/>
          <w:spacing w:val="-57"/>
          <w:sz w:val="24"/>
          <w:szCs w:val="24"/>
        </w:rPr>
        <w:t xml:space="preserve"> </w:t>
      </w:r>
      <w:r w:rsidRPr="00522277">
        <w:rPr>
          <w:rFonts w:ascii="Times New Roman" w:hAnsi="Times New Roman" w:cs="Times New Roman"/>
          <w:sz w:val="24"/>
          <w:szCs w:val="24"/>
        </w:rPr>
        <w:t>в</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4</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допълнителните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разпоредби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Наредбата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разделно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събиране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биоотпадъците.</w:t>
      </w:r>
    </w:p>
    <w:p w:rsidR="00522277" w:rsidRPr="00522277" w:rsidRDefault="00522277" w:rsidP="00522277">
      <w:pPr>
        <w:pStyle w:val="ac"/>
        <w:spacing w:line="276" w:lineRule="auto"/>
        <w:ind w:left="0" w:firstLine="425"/>
      </w:pPr>
      <w:r w:rsidRPr="00522277">
        <w:t>Освобождаването</w:t>
      </w:r>
      <w:r w:rsidRPr="00522277">
        <w:rPr>
          <w:spacing w:val="1"/>
        </w:rPr>
        <w:t xml:space="preserve"> </w:t>
      </w:r>
      <w:r w:rsidRPr="00522277">
        <w:t>от</w:t>
      </w:r>
      <w:r w:rsidRPr="00522277">
        <w:rPr>
          <w:spacing w:val="1"/>
        </w:rPr>
        <w:t xml:space="preserve"> </w:t>
      </w:r>
      <w:r w:rsidRPr="00522277">
        <w:t>отчисленията</w:t>
      </w:r>
      <w:r w:rsidRPr="00522277">
        <w:rPr>
          <w:spacing w:val="1"/>
        </w:rPr>
        <w:t xml:space="preserve"> </w:t>
      </w:r>
      <w:r w:rsidRPr="00522277">
        <w:t>за</w:t>
      </w:r>
      <w:r w:rsidRPr="00522277">
        <w:rPr>
          <w:spacing w:val="1"/>
        </w:rPr>
        <w:t xml:space="preserve"> </w:t>
      </w:r>
      <w:r w:rsidRPr="00522277">
        <w:t>депониране</w:t>
      </w:r>
      <w:r w:rsidRPr="00522277">
        <w:rPr>
          <w:spacing w:val="1"/>
        </w:rPr>
        <w:t xml:space="preserve"> </w:t>
      </w:r>
      <w:r w:rsidRPr="00522277">
        <w:t>представлява</w:t>
      </w:r>
      <w:r w:rsidRPr="00522277">
        <w:rPr>
          <w:spacing w:val="1"/>
        </w:rPr>
        <w:t xml:space="preserve"> </w:t>
      </w:r>
      <w:r w:rsidRPr="00522277">
        <w:t>много</w:t>
      </w:r>
      <w:r w:rsidRPr="00522277">
        <w:rPr>
          <w:spacing w:val="1"/>
        </w:rPr>
        <w:t xml:space="preserve"> </w:t>
      </w:r>
      <w:r w:rsidRPr="00522277">
        <w:t>съществен</w:t>
      </w:r>
      <w:r w:rsidRPr="00522277">
        <w:rPr>
          <w:spacing w:val="1"/>
        </w:rPr>
        <w:t xml:space="preserve"> </w:t>
      </w:r>
      <w:r w:rsidRPr="00522277">
        <w:t>стимул</w:t>
      </w:r>
      <w:r w:rsidRPr="00522277">
        <w:rPr>
          <w:spacing w:val="1"/>
        </w:rPr>
        <w:t xml:space="preserve"> </w:t>
      </w:r>
      <w:r w:rsidRPr="00522277">
        <w:t>за</w:t>
      </w:r>
      <w:r w:rsidRPr="00522277">
        <w:rPr>
          <w:spacing w:val="1"/>
        </w:rPr>
        <w:t xml:space="preserve"> </w:t>
      </w:r>
      <w:r w:rsidRPr="00522277">
        <w:t>достигане</w:t>
      </w:r>
      <w:r w:rsidRPr="00522277">
        <w:rPr>
          <w:spacing w:val="1"/>
        </w:rPr>
        <w:t xml:space="preserve"> </w:t>
      </w:r>
      <w:r w:rsidRPr="00522277">
        <w:t>на</w:t>
      </w:r>
      <w:r w:rsidRPr="00522277">
        <w:rPr>
          <w:spacing w:val="1"/>
        </w:rPr>
        <w:t xml:space="preserve"> </w:t>
      </w:r>
      <w:r w:rsidRPr="00522277">
        <w:t>целите</w:t>
      </w:r>
      <w:r w:rsidRPr="00522277">
        <w:rPr>
          <w:spacing w:val="1"/>
        </w:rPr>
        <w:t xml:space="preserve"> </w:t>
      </w:r>
      <w:r w:rsidRPr="00522277">
        <w:t>за</w:t>
      </w:r>
      <w:r w:rsidRPr="00522277">
        <w:rPr>
          <w:spacing w:val="1"/>
        </w:rPr>
        <w:t xml:space="preserve"> </w:t>
      </w:r>
      <w:r w:rsidRPr="00522277">
        <w:t>рециклиране</w:t>
      </w:r>
      <w:r w:rsidRPr="00522277">
        <w:rPr>
          <w:spacing w:val="1"/>
        </w:rPr>
        <w:t xml:space="preserve"> </w:t>
      </w:r>
      <w:r w:rsidRPr="00522277">
        <w:t>и</w:t>
      </w:r>
      <w:r w:rsidRPr="00522277">
        <w:rPr>
          <w:spacing w:val="1"/>
        </w:rPr>
        <w:t xml:space="preserve"> </w:t>
      </w:r>
      <w:r w:rsidRPr="00522277">
        <w:t>оползотворяване</w:t>
      </w:r>
      <w:r w:rsidRPr="00522277">
        <w:rPr>
          <w:spacing w:val="1"/>
        </w:rPr>
        <w:t xml:space="preserve"> </w:t>
      </w:r>
      <w:r w:rsidRPr="00522277">
        <w:t>на</w:t>
      </w:r>
      <w:r w:rsidRPr="00522277">
        <w:rPr>
          <w:spacing w:val="1"/>
        </w:rPr>
        <w:t xml:space="preserve"> </w:t>
      </w:r>
      <w:r w:rsidRPr="00522277">
        <w:t>битовите</w:t>
      </w:r>
      <w:r w:rsidRPr="00522277">
        <w:rPr>
          <w:spacing w:val="-2"/>
        </w:rPr>
        <w:t xml:space="preserve"> </w:t>
      </w:r>
      <w:r w:rsidRPr="00522277">
        <w:t>отпадъци от общините</w:t>
      </w:r>
      <w:r w:rsidRPr="00522277">
        <w:rPr>
          <w:spacing w:val="1"/>
        </w:rPr>
        <w:t xml:space="preserve"> </w:t>
      </w:r>
      <w:r w:rsidRPr="00522277">
        <w:t>и</w:t>
      </w:r>
      <w:r w:rsidRPr="00522277">
        <w:rPr>
          <w:spacing w:val="-1"/>
        </w:rPr>
        <w:t xml:space="preserve"> </w:t>
      </w:r>
      <w:r w:rsidRPr="00522277">
        <w:t>по-конкретно:</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При изпълнение на целите за отпадъците от хартия, метал, пластмаса 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стъкло, общините се освобождават от заплащане на 50% от финансовите отчисления 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депониране</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отпадъци.</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lastRenderedPageBreak/>
        <w:t>При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изпълнение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целите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биоразградимите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биоотпадъците,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общините се освобождават от заплащане на 50% от отчисленията за депониране 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отпадъци.</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Ако общините изпълнят двата вида цели, те се освобождават на 100% от</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заплащане</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отчисленията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депониране.</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При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неизпълнение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изискванията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осигуряване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общините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площадки за предаване на разделно събрани отпадъци за населени места над 10 000 ж.</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средата</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2014</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г.</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отчисленията</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депониране</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се</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увеличават</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15%.</w:t>
      </w:r>
    </w:p>
    <w:p w:rsidR="00522277" w:rsidRPr="00522277" w:rsidRDefault="00522277" w:rsidP="00522277">
      <w:pPr>
        <w:pStyle w:val="ac"/>
        <w:tabs>
          <w:tab w:val="left" w:pos="709"/>
        </w:tabs>
        <w:spacing w:line="276" w:lineRule="auto"/>
        <w:ind w:left="0" w:firstLine="425"/>
      </w:pPr>
      <w:r w:rsidRPr="00522277">
        <w:t>За</w:t>
      </w:r>
      <w:r w:rsidRPr="00522277">
        <w:rPr>
          <w:spacing w:val="1"/>
        </w:rPr>
        <w:t xml:space="preserve"> </w:t>
      </w:r>
      <w:r w:rsidRPr="00522277">
        <w:t>депониране</w:t>
      </w:r>
      <w:r w:rsidRPr="00522277">
        <w:rPr>
          <w:spacing w:val="1"/>
        </w:rPr>
        <w:t xml:space="preserve"> </w:t>
      </w:r>
      <w:r w:rsidRPr="00522277">
        <w:t>на</w:t>
      </w:r>
      <w:r w:rsidRPr="00522277">
        <w:rPr>
          <w:spacing w:val="1"/>
        </w:rPr>
        <w:t xml:space="preserve"> </w:t>
      </w:r>
      <w:r w:rsidRPr="00522277">
        <w:t>строителни</w:t>
      </w:r>
      <w:r w:rsidRPr="00522277">
        <w:rPr>
          <w:spacing w:val="1"/>
        </w:rPr>
        <w:t xml:space="preserve"> </w:t>
      </w:r>
      <w:r w:rsidRPr="00522277">
        <w:t>отпадъци</w:t>
      </w:r>
      <w:r w:rsidRPr="00522277">
        <w:rPr>
          <w:spacing w:val="1"/>
        </w:rPr>
        <w:t xml:space="preserve"> </w:t>
      </w:r>
      <w:r w:rsidRPr="00522277">
        <w:t>се</w:t>
      </w:r>
      <w:r w:rsidRPr="00522277">
        <w:rPr>
          <w:spacing w:val="1"/>
        </w:rPr>
        <w:t xml:space="preserve"> </w:t>
      </w:r>
      <w:r w:rsidRPr="00522277">
        <w:t>заплащат</w:t>
      </w:r>
      <w:r w:rsidRPr="00522277">
        <w:rPr>
          <w:spacing w:val="1"/>
        </w:rPr>
        <w:t xml:space="preserve"> </w:t>
      </w:r>
      <w:r w:rsidRPr="00522277">
        <w:t>отчисления</w:t>
      </w:r>
      <w:r w:rsidRPr="00522277">
        <w:rPr>
          <w:spacing w:val="1"/>
        </w:rPr>
        <w:t xml:space="preserve"> </w:t>
      </w:r>
      <w:r w:rsidRPr="00522277">
        <w:t>в</w:t>
      </w:r>
      <w:r w:rsidRPr="00522277">
        <w:rPr>
          <w:spacing w:val="1"/>
        </w:rPr>
        <w:t xml:space="preserve"> </w:t>
      </w:r>
      <w:r w:rsidRPr="00522277">
        <w:t>същите</w:t>
      </w:r>
      <w:r w:rsidRPr="00522277">
        <w:rPr>
          <w:spacing w:val="1"/>
        </w:rPr>
        <w:t xml:space="preserve"> </w:t>
      </w:r>
      <w:r w:rsidRPr="00522277">
        <w:t>размери</w:t>
      </w:r>
      <w:r w:rsidRPr="00522277">
        <w:rPr>
          <w:spacing w:val="-1"/>
        </w:rPr>
        <w:t xml:space="preserve"> </w:t>
      </w:r>
      <w:r w:rsidRPr="00522277">
        <w:t>както, посочените</w:t>
      </w:r>
      <w:r w:rsidRPr="00522277">
        <w:rPr>
          <w:spacing w:val="-1"/>
        </w:rPr>
        <w:t xml:space="preserve"> </w:t>
      </w:r>
      <w:r w:rsidRPr="00522277">
        <w:t>по-горе</w:t>
      </w:r>
      <w:r w:rsidRPr="00522277">
        <w:rPr>
          <w:spacing w:val="-2"/>
        </w:rPr>
        <w:t xml:space="preserve"> </w:t>
      </w:r>
      <w:r w:rsidRPr="00522277">
        <w:t>за</w:t>
      </w:r>
      <w:r w:rsidRPr="00522277">
        <w:rPr>
          <w:spacing w:val="-1"/>
        </w:rPr>
        <w:t xml:space="preserve"> </w:t>
      </w:r>
      <w:r w:rsidRPr="00522277">
        <w:t>битови отпадъци.</w:t>
      </w:r>
    </w:p>
    <w:p w:rsidR="00522277" w:rsidRPr="00522277" w:rsidRDefault="00522277" w:rsidP="0061364A">
      <w:pPr>
        <w:pStyle w:val="3"/>
        <w:keepNext w:val="0"/>
        <w:keepLines w:val="0"/>
        <w:widowControl w:val="0"/>
        <w:numPr>
          <w:ilvl w:val="2"/>
          <w:numId w:val="68"/>
        </w:numPr>
        <w:tabs>
          <w:tab w:val="left" w:pos="709"/>
        </w:tabs>
        <w:autoSpaceDE w:val="0"/>
        <w:autoSpaceDN w:val="0"/>
        <w:spacing w:before="0"/>
        <w:ind w:left="0" w:firstLine="425"/>
        <w:jc w:val="both"/>
        <w:rPr>
          <w:rFonts w:ascii="Times New Roman" w:hAnsi="Times New Roman" w:cs="Times New Roman"/>
          <w:color w:val="006600"/>
          <w:sz w:val="24"/>
          <w:szCs w:val="24"/>
        </w:rPr>
      </w:pPr>
      <w:r w:rsidRPr="00522277">
        <w:rPr>
          <w:rFonts w:ascii="Times New Roman" w:hAnsi="Times New Roman" w:cs="Times New Roman"/>
          <w:color w:val="006600"/>
          <w:sz w:val="24"/>
          <w:szCs w:val="24"/>
        </w:rPr>
        <w:t>Закон</w:t>
      </w:r>
      <w:r w:rsidRPr="00522277">
        <w:rPr>
          <w:rFonts w:ascii="Times New Roman" w:hAnsi="Times New Roman" w:cs="Times New Roman"/>
          <w:color w:val="006600"/>
          <w:spacing w:val="-2"/>
          <w:sz w:val="24"/>
          <w:szCs w:val="24"/>
        </w:rPr>
        <w:t xml:space="preserve"> </w:t>
      </w:r>
      <w:r w:rsidRPr="00522277">
        <w:rPr>
          <w:rFonts w:ascii="Times New Roman" w:hAnsi="Times New Roman" w:cs="Times New Roman"/>
          <w:color w:val="006600"/>
          <w:sz w:val="24"/>
          <w:szCs w:val="24"/>
        </w:rPr>
        <w:t>за</w:t>
      </w:r>
      <w:r w:rsidRPr="00522277">
        <w:rPr>
          <w:rFonts w:ascii="Times New Roman" w:hAnsi="Times New Roman" w:cs="Times New Roman"/>
          <w:color w:val="006600"/>
          <w:spacing w:val="-1"/>
          <w:sz w:val="24"/>
          <w:szCs w:val="24"/>
        </w:rPr>
        <w:t xml:space="preserve"> </w:t>
      </w:r>
      <w:r w:rsidRPr="00522277">
        <w:rPr>
          <w:rFonts w:ascii="Times New Roman" w:hAnsi="Times New Roman" w:cs="Times New Roman"/>
          <w:color w:val="006600"/>
          <w:sz w:val="24"/>
          <w:szCs w:val="24"/>
        </w:rPr>
        <w:t>местните</w:t>
      </w:r>
      <w:r w:rsidRPr="00522277">
        <w:rPr>
          <w:rFonts w:ascii="Times New Roman" w:hAnsi="Times New Roman" w:cs="Times New Roman"/>
          <w:color w:val="006600"/>
          <w:spacing w:val="-3"/>
          <w:sz w:val="24"/>
          <w:szCs w:val="24"/>
        </w:rPr>
        <w:t xml:space="preserve"> </w:t>
      </w:r>
      <w:r w:rsidRPr="00522277">
        <w:rPr>
          <w:rFonts w:ascii="Times New Roman" w:hAnsi="Times New Roman" w:cs="Times New Roman"/>
          <w:color w:val="006600"/>
          <w:sz w:val="24"/>
          <w:szCs w:val="24"/>
        </w:rPr>
        <w:t>данъци</w:t>
      </w:r>
      <w:r w:rsidRPr="00522277">
        <w:rPr>
          <w:rFonts w:ascii="Times New Roman" w:hAnsi="Times New Roman" w:cs="Times New Roman"/>
          <w:color w:val="006600"/>
          <w:spacing w:val="-1"/>
          <w:sz w:val="24"/>
          <w:szCs w:val="24"/>
        </w:rPr>
        <w:t xml:space="preserve"> </w:t>
      </w:r>
      <w:r w:rsidRPr="00522277">
        <w:rPr>
          <w:rFonts w:ascii="Times New Roman" w:hAnsi="Times New Roman" w:cs="Times New Roman"/>
          <w:color w:val="006600"/>
          <w:sz w:val="24"/>
          <w:szCs w:val="24"/>
        </w:rPr>
        <w:t>и</w:t>
      </w:r>
      <w:r w:rsidRPr="00522277">
        <w:rPr>
          <w:rFonts w:ascii="Times New Roman" w:hAnsi="Times New Roman" w:cs="Times New Roman"/>
          <w:color w:val="006600"/>
          <w:spacing w:val="-4"/>
          <w:sz w:val="24"/>
          <w:szCs w:val="24"/>
        </w:rPr>
        <w:t xml:space="preserve"> </w:t>
      </w:r>
      <w:r w:rsidRPr="00522277">
        <w:rPr>
          <w:rFonts w:ascii="Times New Roman" w:hAnsi="Times New Roman" w:cs="Times New Roman"/>
          <w:color w:val="006600"/>
          <w:sz w:val="24"/>
          <w:szCs w:val="24"/>
        </w:rPr>
        <w:t>такси</w:t>
      </w:r>
    </w:p>
    <w:p w:rsidR="00522277" w:rsidRPr="00522277" w:rsidRDefault="00522277" w:rsidP="00522277">
      <w:pPr>
        <w:pStyle w:val="ac"/>
        <w:tabs>
          <w:tab w:val="left" w:pos="709"/>
        </w:tabs>
        <w:spacing w:line="276" w:lineRule="auto"/>
        <w:ind w:left="0" w:firstLine="425"/>
      </w:pPr>
      <w:r w:rsidRPr="00522277">
        <w:t>Определя</w:t>
      </w:r>
      <w:r w:rsidRPr="00522277">
        <w:rPr>
          <w:spacing w:val="53"/>
        </w:rPr>
        <w:t xml:space="preserve"> </w:t>
      </w:r>
      <w:r w:rsidRPr="00522277">
        <w:t>местните</w:t>
      </w:r>
      <w:r w:rsidRPr="00522277">
        <w:rPr>
          <w:spacing w:val="52"/>
        </w:rPr>
        <w:t xml:space="preserve"> </w:t>
      </w:r>
      <w:r w:rsidRPr="00522277">
        <w:t>данъци</w:t>
      </w:r>
      <w:r w:rsidRPr="00522277">
        <w:rPr>
          <w:spacing w:val="56"/>
        </w:rPr>
        <w:t xml:space="preserve"> </w:t>
      </w:r>
      <w:r w:rsidRPr="00522277">
        <w:t>и</w:t>
      </w:r>
      <w:r w:rsidRPr="00522277">
        <w:rPr>
          <w:spacing w:val="52"/>
        </w:rPr>
        <w:t xml:space="preserve"> </w:t>
      </w:r>
      <w:r w:rsidRPr="00522277">
        <w:t>такси,</w:t>
      </w:r>
      <w:r w:rsidRPr="00522277">
        <w:rPr>
          <w:spacing w:val="53"/>
        </w:rPr>
        <w:t xml:space="preserve"> </w:t>
      </w:r>
      <w:r w:rsidRPr="00522277">
        <w:t>включително</w:t>
      </w:r>
      <w:r w:rsidRPr="00522277">
        <w:rPr>
          <w:spacing w:val="53"/>
        </w:rPr>
        <w:t xml:space="preserve"> </w:t>
      </w:r>
      <w:r w:rsidRPr="00522277">
        <w:t>такса</w:t>
      </w:r>
      <w:r w:rsidRPr="00522277">
        <w:rPr>
          <w:spacing w:val="53"/>
        </w:rPr>
        <w:t xml:space="preserve"> </w:t>
      </w:r>
      <w:r w:rsidRPr="00522277">
        <w:t>„Битови</w:t>
      </w:r>
      <w:r w:rsidRPr="00522277">
        <w:rPr>
          <w:spacing w:val="54"/>
        </w:rPr>
        <w:t xml:space="preserve"> </w:t>
      </w:r>
      <w:r w:rsidRPr="00522277">
        <w:t>отпадъци”,</w:t>
      </w:r>
      <w:r w:rsidRPr="00522277">
        <w:rPr>
          <w:spacing w:val="-57"/>
        </w:rPr>
        <w:t xml:space="preserve"> </w:t>
      </w:r>
      <w:r w:rsidRPr="00522277">
        <w:t>приходите</w:t>
      </w:r>
      <w:r w:rsidRPr="00522277">
        <w:rPr>
          <w:spacing w:val="-2"/>
        </w:rPr>
        <w:t xml:space="preserve"> </w:t>
      </w:r>
      <w:r w:rsidRPr="00522277">
        <w:t>от която</w:t>
      </w:r>
      <w:r w:rsidRPr="00522277">
        <w:rPr>
          <w:spacing w:val="-2"/>
        </w:rPr>
        <w:t xml:space="preserve"> </w:t>
      </w:r>
      <w:r w:rsidRPr="00522277">
        <w:t>постъпват в</w:t>
      </w:r>
      <w:r w:rsidRPr="00522277">
        <w:rPr>
          <w:spacing w:val="-2"/>
        </w:rPr>
        <w:t xml:space="preserve"> </w:t>
      </w:r>
      <w:r w:rsidRPr="00522277">
        <w:t>общинския бюджет.</w:t>
      </w:r>
    </w:p>
    <w:p w:rsidR="00522277" w:rsidRPr="00522277" w:rsidRDefault="00522277" w:rsidP="00522277">
      <w:pPr>
        <w:pStyle w:val="ac"/>
        <w:tabs>
          <w:tab w:val="left" w:pos="709"/>
        </w:tabs>
        <w:spacing w:line="276" w:lineRule="auto"/>
        <w:ind w:left="0" w:firstLine="425"/>
      </w:pPr>
      <w:r w:rsidRPr="00522277">
        <w:t>Размерът</w:t>
      </w:r>
      <w:r w:rsidRPr="00522277">
        <w:rPr>
          <w:spacing w:val="-2"/>
        </w:rPr>
        <w:t xml:space="preserve"> </w:t>
      </w:r>
      <w:r w:rsidRPr="00522277">
        <w:t>на</w:t>
      </w:r>
      <w:r w:rsidRPr="00522277">
        <w:rPr>
          <w:spacing w:val="-2"/>
        </w:rPr>
        <w:t xml:space="preserve"> </w:t>
      </w:r>
      <w:r w:rsidRPr="00522277">
        <w:t>таксата</w:t>
      </w:r>
      <w:r w:rsidRPr="00522277">
        <w:rPr>
          <w:spacing w:val="-2"/>
        </w:rPr>
        <w:t xml:space="preserve"> </w:t>
      </w:r>
      <w:r w:rsidRPr="00522277">
        <w:t>трябва</w:t>
      </w:r>
      <w:r w:rsidRPr="00522277">
        <w:rPr>
          <w:spacing w:val="-3"/>
        </w:rPr>
        <w:t xml:space="preserve"> </w:t>
      </w:r>
      <w:r w:rsidRPr="00522277">
        <w:t>да</w:t>
      </w:r>
      <w:r w:rsidRPr="00522277">
        <w:rPr>
          <w:spacing w:val="-2"/>
        </w:rPr>
        <w:t xml:space="preserve"> </w:t>
      </w:r>
      <w:r w:rsidRPr="00522277">
        <w:t>се</w:t>
      </w:r>
      <w:r w:rsidRPr="00522277">
        <w:rPr>
          <w:spacing w:val="-2"/>
        </w:rPr>
        <w:t xml:space="preserve"> </w:t>
      </w:r>
      <w:r w:rsidRPr="00522277">
        <w:t>определя</w:t>
      </w:r>
      <w:r w:rsidRPr="00522277">
        <w:rPr>
          <w:spacing w:val="-2"/>
        </w:rPr>
        <w:t xml:space="preserve"> </w:t>
      </w:r>
      <w:r w:rsidRPr="00522277">
        <w:t>за</w:t>
      </w:r>
      <w:r w:rsidRPr="00522277">
        <w:rPr>
          <w:spacing w:val="-2"/>
        </w:rPr>
        <w:t xml:space="preserve"> </w:t>
      </w:r>
      <w:r w:rsidRPr="00522277">
        <w:t>всяка услуга</w:t>
      </w:r>
      <w:r w:rsidRPr="00522277">
        <w:rPr>
          <w:spacing w:val="-2"/>
        </w:rPr>
        <w:t xml:space="preserve"> </w:t>
      </w:r>
      <w:r w:rsidRPr="00522277">
        <w:t>поотделно:</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сметосъбиране</w:t>
      </w:r>
      <w:r w:rsidRPr="00522277">
        <w:rPr>
          <w:rFonts w:ascii="Times New Roman" w:hAnsi="Times New Roman" w:cs="Times New Roman"/>
          <w:spacing w:val="-5"/>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4"/>
          <w:sz w:val="24"/>
          <w:szCs w:val="24"/>
        </w:rPr>
        <w:t xml:space="preserve"> </w:t>
      </w:r>
      <w:r w:rsidRPr="00522277">
        <w:rPr>
          <w:rFonts w:ascii="Times New Roman" w:hAnsi="Times New Roman" w:cs="Times New Roman"/>
          <w:sz w:val="24"/>
          <w:szCs w:val="24"/>
        </w:rPr>
        <w:t>сметоизвозване;</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обезвреждане</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битовите</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отпадъци</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в</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депа</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или</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други</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съоръжения;</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чистота</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териториите</w:t>
      </w:r>
      <w:r w:rsidRPr="00522277">
        <w:rPr>
          <w:rFonts w:ascii="Times New Roman" w:hAnsi="Times New Roman" w:cs="Times New Roman"/>
          <w:spacing w:val="-5"/>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обществено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ползване.</w:t>
      </w:r>
    </w:p>
    <w:p w:rsidR="00522277" w:rsidRPr="00522277" w:rsidRDefault="00522277" w:rsidP="00522277">
      <w:pPr>
        <w:pStyle w:val="ac"/>
        <w:tabs>
          <w:tab w:val="left" w:pos="709"/>
        </w:tabs>
        <w:spacing w:line="276" w:lineRule="auto"/>
        <w:ind w:left="0" w:firstLine="425"/>
      </w:pPr>
      <w:r w:rsidRPr="00522277">
        <w:t>Таксата се определя в годишен размер за всяко населено място с решение на</w:t>
      </w:r>
      <w:r w:rsidRPr="00522277">
        <w:rPr>
          <w:spacing w:val="1"/>
        </w:rPr>
        <w:t xml:space="preserve"> </w:t>
      </w:r>
      <w:r w:rsidRPr="00522277">
        <w:t>общинския съвет въз основа на одобрена план-сметка за всяка дейност, включваща</w:t>
      </w:r>
      <w:r w:rsidRPr="00522277">
        <w:rPr>
          <w:spacing w:val="1"/>
        </w:rPr>
        <w:t xml:space="preserve"> </w:t>
      </w:r>
      <w:r w:rsidRPr="00522277">
        <w:t>необходимите</w:t>
      </w:r>
      <w:r w:rsidRPr="00522277">
        <w:rPr>
          <w:spacing w:val="-2"/>
        </w:rPr>
        <w:t xml:space="preserve"> </w:t>
      </w:r>
      <w:r w:rsidRPr="00522277">
        <w:t>разходи</w:t>
      </w:r>
      <w:r w:rsidRPr="00522277">
        <w:rPr>
          <w:spacing w:val="-2"/>
        </w:rPr>
        <w:t xml:space="preserve"> </w:t>
      </w:r>
      <w:r w:rsidRPr="00522277">
        <w:t>за:</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осигуряване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съдове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съхраняване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битовите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отпадъци</w:t>
      </w:r>
      <w:r w:rsidRPr="00522277">
        <w:rPr>
          <w:rFonts w:ascii="Times New Roman" w:hAnsi="Times New Roman" w:cs="Times New Roman"/>
          <w:spacing w:val="61"/>
          <w:sz w:val="24"/>
          <w:szCs w:val="24"/>
        </w:rPr>
        <w:t xml:space="preserve"> </w:t>
      </w:r>
      <w:r w:rsidRPr="00522277">
        <w:rPr>
          <w:rFonts w:ascii="Times New Roman" w:hAnsi="Times New Roman" w:cs="Times New Roman"/>
          <w:sz w:val="24"/>
          <w:szCs w:val="24"/>
        </w:rPr>
        <w:t>-</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контейнери,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кофи и</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други;</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събиране,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включително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разделно,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битовите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отпадъци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транспортирането</w:t>
      </w:r>
      <w:r w:rsidRPr="00522277">
        <w:rPr>
          <w:rFonts w:ascii="Times New Roman" w:hAnsi="Times New Roman" w:cs="Times New Roman"/>
          <w:spacing w:val="-6"/>
          <w:sz w:val="24"/>
          <w:szCs w:val="24"/>
        </w:rPr>
        <w:t xml:space="preserve"> </w:t>
      </w:r>
      <w:r w:rsidRPr="00522277">
        <w:rPr>
          <w:rFonts w:ascii="Times New Roman" w:hAnsi="Times New Roman" w:cs="Times New Roman"/>
          <w:sz w:val="24"/>
          <w:szCs w:val="24"/>
        </w:rPr>
        <w:t>им</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до</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депата</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или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други</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инсталации</w:t>
      </w:r>
      <w:r w:rsidRPr="00522277">
        <w:rPr>
          <w:rFonts w:ascii="Times New Roman" w:hAnsi="Times New Roman" w:cs="Times New Roman"/>
          <w:spacing w:val="-4"/>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съоръжения</w:t>
      </w:r>
      <w:r w:rsidRPr="00522277">
        <w:rPr>
          <w:rFonts w:ascii="Times New Roman" w:hAnsi="Times New Roman" w:cs="Times New Roman"/>
          <w:spacing w:val="-5"/>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третирането</w:t>
      </w:r>
      <w:r w:rsidRPr="00522277">
        <w:rPr>
          <w:rFonts w:ascii="Times New Roman" w:hAnsi="Times New Roman" w:cs="Times New Roman"/>
          <w:spacing w:val="-2"/>
          <w:sz w:val="24"/>
          <w:szCs w:val="24"/>
        </w:rPr>
        <w:t xml:space="preserve"> </w:t>
      </w:r>
      <w:r w:rsidRPr="00522277">
        <w:rPr>
          <w:rFonts w:ascii="Times New Roman" w:hAnsi="Times New Roman" w:cs="Times New Roman"/>
          <w:sz w:val="24"/>
          <w:szCs w:val="24"/>
        </w:rPr>
        <w:t>им;</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проучване,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проектиране,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изграждане,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поддържане,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експлоатация,</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закриване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мониторинг</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депата 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битови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отпадъци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или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други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инсталации, или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съоръжения</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обезвреждане,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рециклиране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оползотворяване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битови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отпадъци,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включително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отчисленията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по чл.</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60</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64 от ЗУО;</w:t>
      </w:r>
    </w:p>
    <w:p w:rsidR="00522277" w:rsidRPr="00522277" w:rsidRDefault="00522277"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522277">
        <w:rPr>
          <w:rFonts w:ascii="Times New Roman" w:hAnsi="Times New Roman" w:cs="Times New Roman"/>
          <w:sz w:val="24"/>
          <w:szCs w:val="24"/>
        </w:rPr>
        <w:t>почистване на уличните платна, площадите, алеите, парковите и другите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територии</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от</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населените</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места,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предназначени</w:t>
      </w:r>
      <w:r w:rsidRPr="00522277">
        <w:rPr>
          <w:rFonts w:ascii="Times New Roman" w:hAnsi="Times New Roman" w:cs="Times New Roman"/>
          <w:spacing w:val="-3"/>
          <w:sz w:val="24"/>
          <w:szCs w:val="24"/>
        </w:rPr>
        <w:t xml:space="preserve"> </w:t>
      </w:r>
      <w:r w:rsidRPr="00522277">
        <w:rPr>
          <w:rFonts w:ascii="Times New Roman" w:hAnsi="Times New Roman" w:cs="Times New Roman"/>
          <w:sz w:val="24"/>
          <w:szCs w:val="24"/>
        </w:rPr>
        <w:t>за</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обществено</w:t>
      </w:r>
      <w:r w:rsidRPr="00522277">
        <w:rPr>
          <w:rFonts w:ascii="Times New Roman" w:hAnsi="Times New Roman" w:cs="Times New Roman"/>
          <w:spacing w:val="-1"/>
          <w:sz w:val="24"/>
          <w:szCs w:val="24"/>
        </w:rPr>
        <w:t xml:space="preserve"> </w:t>
      </w:r>
      <w:r w:rsidRPr="00522277">
        <w:rPr>
          <w:rFonts w:ascii="Times New Roman" w:hAnsi="Times New Roman" w:cs="Times New Roman"/>
          <w:sz w:val="24"/>
          <w:szCs w:val="24"/>
        </w:rPr>
        <w:t>ползване.</w:t>
      </w:r>
    </w:p>
    <w:p w:rsidR="00522277" w:rsidRPr="00522277" w:rsidRDefault="00522277" w:rsidP="00522277">
      <w:pPr>
        <w:pStyle w:val="ac"/>
        <w:spacing w:line="276" w:lineRule="auto"/>
        <w:ind w:left="0" w:firstLine="425"/>
      </w:pPr>
      <w:r w:rsidRPr="00522277">
        <w:t>Размерът на таксата се определя в левове според количеството на битовите</w:t>
      </w:r>
      <w:r w:rsidRPr="00522277">
        <w:rPr>
          <w:spacing w:val="1"/>
        </w:rPr>
        <w:t xml:space="preserve"> </w:t>
      </w:r>
      <w:r w:rsidRPr="00522277">
        <w:t>отпадъци.</w:t>
      </w:r>
    </w:p>
    <w:p w:rsidR="00522277" w:rsidRPr="00522277" w:rsidRDefault="00522277" w:rsidP="00522277">
      <w:pPr>
        <w:pStyle w:val="ac"/>
        <w:spacing w:line="276" w:lineRule="auto"/>
        <w:ind w:left="0" w:firstLine="425"/>
      </w:pPr>
      <w:r w:rsidRPr="00522277">
        <w:t>Когато</w:t>
      </w:r>
      <w:r w:rsidRPr="00522277">
        <w:rPr>
          <w:spacing w:val="24"/>
        </w:rPr>
        <w:t xml:space="preserve"> </w:t>
      </w:r>
      <w:r w:rsidRPr="00522277">
        <w:t>не</w:t>
      </w:r>
      <w:r w:rsidRPr="00522277">
        <w:rPr>
          <w:spacing w:val="23"/>
        </w:rPr>
        <w:t xml:space="preserve"> </w:t>
      </w:r>
      <w:r w:rsidRPr="00522277">
        <w:t>може</w:t>
      </w:r>
      <w:r w:rsidRPr="00522277">
        <w:rPr>
          <w:spacing w:val="23"/>
        </w:rPr>
        <w:t xml:space="preserve"> </w:t>
      </w:r>
      <w:r w:rsidRPr="00522277">
        <w:t>да</w:t>
      </w:r>
      <w:r w:rsidRPr="00522277">
        <w:rPr>
          <w:spacing w:val="23"/>
        </w:rPr>
        <w:t xml:space="preserve"> </w:t>
      </w:r>
      <w:r w:rsidRPr="00522277">
        <w:t>се</w:t>
      </w:r>
      <w:r w:rsidRPr="00522277">
        <w:rPr>
          <w:spacing w:val="25"/>
        </w:rPr>
        <w:t xml:space="preserve"> </w:t>
      </w:r>
      <w:r w:rsidRPr="00522277">
        <w:t>установи</w:t>
      </w:r>
      <w:r w:rsidRPr="00522277">
        <w:rPr>
          <w:spacing w:val="25"/>
        </w:rPr>
        <w:t xml:space="preserve"> </w:t>
      </w:r>
      <w:r w:rsidRPr="00522277">
        <w:t>количеството</w:t>
      </w:r>
      <w:r w:rsidRPr="00522277">
        <w:rPr>
          <w:spacing w:val="24"/>
        </w:rPr>
        <w:t xml:space="preserve"> </w:t>
      </w:r>
      <w:r w:rsidRPr="00522277">
        <w:t>на</w:t>
      </w:r>
      <w:r w:rsidRPr="00522277">
        <w:rPr>
          <w:spacing w:val="23"/>
        </w:rPr>
        <w:t xml:space="preserve"> </w:t>
      </w:r>
      <w:r w:rsidRPr="00522277">
        <w:t>битовите</w:t>
      </w:r>
      <w:r w:rsidRPr="00522277">
        <w:rPr>
          <w:spacing w:val="24"/>
        </w:rPr>
        <w:t xml:space="preserve"> </w:t>
      </w:r>
      <w:r w:rsidRPr="00522277">
        <w:t>отпадъци,</w:t>
      </w:r>
      <w:r w:rsidRPr="00522277">
        <w:rPr>
          <w:spacing w:val="21"/>
        </w:rPr>
        <w:t xml:space="preserve"> </w:t>
      </w:r>
      <w:r w:rsidRPr="00522277">
        <w:t>размерът</w:t>
      </w:r>
      <w:r w:rsidRPr="00522277">
        <w:rPr>
          <w:spacing w:val="-57"/>
        </w:rPr>
        <w:t xml:space="preserve"> </w:t>
      </w:r>
      <w:r w:rsidRPr="00522277">
        <w:t>на</w:t>
      </w:r>
      <w:r w:rsidRPr="00522277">
        <w:rPr>
          <w:spacing w:val="1"/>
        </w:rPr>
        <w:t xml:space="preserve"> </w:t>
      </w:r>
      <w:r w:rsidRPr="00522277">
        <w:t>таксата</w:t>
      </w:r>
      <w:r w:rsidRPr="00522277">
        <w:rPr>
          <w:spacing w:val="1"/>
        </w:rPr>
        <w:t xml:space="preserve"> </w:t>
      </w:r>
      <w:r w:rsidRPr="00522277">
        <w:t>се</w:t>
      </w:r>
      <w:r w:rsidRPr="00522277">
        <w:rPr>
          <w:spacing w:val="1"/>
        </w:rPr>
        <w:t xml:space="preserve"> </w:t>
      </w:r>
      <w:r w:rsidRPr="00522277">
        <w:t>определя</w:t>
      </w:r>
      <w:r w:rsidRPr="00522277">
        <w:rPr>
          <w:spacing w:val="1"/>
        </w:rPr>
        <w:t xml:space="preserve"> </w:t>
      </w:r>
      <w:r w:rsidRPr="00522277">
        <w:t>в</w:t>
      </w:r>
      <w:r w:rsidRPr="00522277">
        <w:rPr>
          <w:spacing w:val="1"/>
        </w:rPr>
        <w:t xml:space="preserve"> </w:t>
      </w:r>
      <w:r w:rsidRPr="00522277">
        <w:t>левове</w:t>
      </w:r>
      <w:r w:rsidRPr="00522277">
        <w:rPr>
          <w:spacing w:val="1"/>
        </w:rPr>
        <w:t xml:space="preserve"> </w:t>
      </w:r>
      <w:r w:rsidRPr="00522277">
        <w:t>на</w:t>
      </w:r>
      <w:r w:rsidRPr="00522277">
        <w:rPr>
          <w:spacing w:val="1"/>
        </w:rPr>
        <w:t xml:space="preserve"> </w:t>
      </w:r>
      <w:r w:rsidRPr="00522277">
        <w:t>ползвател</w:t>
      </w:r>
      <w:r w:rsidRPr="00522277">
        <w:rPr>
          <w:spacing w:val="1"/>
        </w:rPr>
        <w:t xml:space="preserve"> </w:t>
      </w:r>
      <w:r w:rsidRPr="00522277">
        <w:t>или</w:t>
      </w:r>
      <w:r w:rsidRPr="00522277">
        <w:rPr>
          <w:spacing w:val="1"/>
        </w:rPr>
        <w:t xml:space="preserve"> </w:t>
      </w:r>
      <w:r w:rsidRPr="00522277">
        <w:t>пропорционално</w:t>
      </w:r>
      <w:r w:rsidRPr="00522277">
        <w:rPr>
          <w:spacing w:val="1"/>
        </w:rPr>
        <w:t xml:space="preserve"> </w:t>
      </w:r>
      <w:r w:rsidRPr="00522277">
        <w:t>върху</w:t>
      </w:r>
      <w:r w:rsidRPr="00522277">
        <w:rPr>
          <w:spacing w:val="1"/>
        </w:rPr>
        <w:t xml:space="preserve"> </w:t>
      </w:r>
      <w:r w:rsidRPr="00522277">
        <w:t>основа,</w:t>
      </w:r>
      <w:r w:rsidRPr="00522277">
        <w:rPr>
          <w:spacing w:val="1"/>
        </w:rPr>
        <w:t xml:space="preserve"> </w:t>
      </w:r>
      <w:r w:rsidRPr="00522277">
        <w:t>определена от общинския съвет.</w:t>
      </w:r>
      <w:r w:rsidRPr="00522277">
        <w:rPr>
          <w:spacing w:val="1"/>
        </w:rPr>
        <w:t xml:space="preserve"> </w:t>
      </w:r>
      <w:r w:rsidRPr="00522277">
        <w:t>През 2014 г. бяха приети промени в закона, с които не</w:t>
      </w:r>
      <w:r w:rsidRPr="00522277">
        <w:rPr>
          <w:spacing w:val="-57"/>
        </w:rPr>
        <w:t xml:space="preserve"> </w:t>
      </w:r>
      <w:r w:rsidRPr="00522277">
        <w:t>се допуска тази пропорционална основа да бъде данъчната оценка на недвижимите</w:t>
      </w:r>
      <w:r w:rsidRPr="00522277">
        <w:rPr>
          <w:spacing w:val="1"/>
        </w:rPr>
        <w:t xml:space="preserve"> </w:t>
      </w:r>
      <w:r w:rsidRPr="00522277">
        <w:t>имоти, тяхната балансова стойност или пазарната им цена. В тази връзка до 30 март</w:t>
      </w:r>
      <w:r w:rsidRPr="00522277">
        <w:rPr>
          <w:spacing w:val="1"/>
        </w:rPr>
        <w:t xml:space="preserve"> </w:t>
      </w:r>
      <w:r w:rsidRPr="00522277">
        <w:t>2015 г. Министерският съвет съвместно с Националното сдружение на общините в Р</w:t>
      </w:r>
      <w:r w:rsidRPr="00522277">
        <w:rPr>
          <w:spacing w:val="1"/>
        </w:rPr>
        <w:t xml:space="preserve"> </w:t>
      </w:r>
      <w:r w:rsidRPr="00522277">
        <w:t>България</w:t>
      </w:r>
      <w:r w:rsidRPr="00522277">
        <w:rPr>
          <w:spacing w:val="1"/>
        </w:rPr>
        <w:t xml:space="preserve"> </w:t>
      </w:r>
      <w:r w:rsidRPr="00522277">
        <w:t>следваше</w:t>
      </w:r>
      <w:r w:rsidRPr="00522277">
        <w:rPr>
          <w:spacing w:val="1"/>
        </w:rPr>
        <w:t xml:space="preserve"> </w:t>
      </w:r>
      <w:r w:rsidRPr="00522277">
        <w:t>да</w:t>
      </w:r>
      <w:r w:rsidRPr="00522277">
        <w:rPr>
          <w:spacing w:val="1"/>
        </w:rPr>
        <w:t xml:space="preserve"> </w:t>
      </w:r>
      <w:r w:rsidRPr="00522277">
        <w:t>разработят</w:t>
      </w:r>
      <w:r w:rsidRPr="00522277">
        <w:rPr>
          <w:spacing w:val="1"/>
        </w:rPr>
        <w:t xml:space="preserve"> </w:t>
      </w:r>
      <w:r w:rsidRPr="00522277">
        <w:t>методика</w:t>
      </w:r>
      <w:r w:rsidRPr="00522277">
        <w:rPr>
          <w:spacing w:val="1"/>
        </w:rPr>
        <w:t xml:space="preserve"> </w:t>
      </w:r>
      <w:r w:rsidRPr="00522277">
        <w:t>за</w:t>
      </w:r>
      <w:r w:rsidRPr="00522277">
        <w:rPr>
          <w:spacing w:val="1"/>
        </w:rPr>
        <w:t xml:space="preserve"> </w:t>
      </w:r>
      <w:r w:rsidRPr="00522277">
        <w:t>изготвяне</w:t>
      </w:r>
      <w:r w:rsidRPr="00522277">
        <w:rPr>
          <w:spacing w:val="1"/>
        </w:rPr>
        <w:t xml:space="preserve"> </w:t>
      </w:r>
      <w:r w:rsidRPr="00522277">
        <w:t>на</w:t>
      </w:r>
      <w:r w:rsidRPr="00522277">
        <w:rPr>
          <w:spacing w:val="1"/>
        </w:rPr>
        <w:t xml:space="preserve"> </w:t>
      </w:r>
      <w:r w:rsidRPr="00522277">
        <w:t>план-сметката</w:t>
      </w:r>
      <w:r w:rsidRPr="00522277">
        <w:rPr>
          <w:spacing w:val="1"/>
        </w:rPr>
        <w:t xml:space="preserve"> </w:t>
      </w:r>
      <w:r w:rsidRPr="00522277">
        <w:t>с</w:t>
      </w:r>
      <w:r w:rsidRPr="00522277">
        <w:rPr>
          <w:spacing w:val="-57"/>
        </w:rPr>
        <w:t xml:space="preserve"> </w:t>
      </w:r>
      <w:r w:rsidRPr="00522277">
        <w:t>необходимите разходи за дейностите и за видовете основи, които служат за определяне</w:t>
      </w:r>
      <w:r w:rsidRPr="00522277">
        <w:rPr>
          <w:spacing w:val="1"/>
        </w:rPr>
        <w:t xml:space="preserve"> </w:t>
      </w:r>
      <w:r w:rsidRPr="00522277">
        <w:t>размера</w:t>
      </w:r>
      <w:r w:rsidRPr="00522277">
        <w:rPr>
          <w:spacing w:val="1"/>
        </w:rPr>
        <w:t xml:space="preserve"> </w:t>
      </w:r>
      <w:r w:rsidRPr="00522277">
        <w:t>на</w:t>
      </w:r>
      <w:r w:rsidRPr="00522277">
        <w:rPr>
          <w:spacing w:val="1"/>
        </w:rPr>
        <w:t xml:space="preserve"> </w:t>
      </w:r>
      <w:r w:rsidRPr="00522277">
        <w:t>таксата</w:t>
      </w:r>
      <w:r w:rsidRPr="00522277">
        <w:rPr>
          <w:spacing w:val="1"/>
        </w:rPr>
        <w:t xml:space="preserve"> </w:t>
      </w:r>
      <w:r w:rsidRPr="00522277">
        <w:t>за</w:t>
      </w:r>
      <w:r w:rsidRPr="00522277">
        <w:rPr>
          <w:spacing w:val="1"/>
        </w:rPr>
        <w:t xml:space="preserve"> </w:t>
      </w:r>
      <w:r w:rsidRPr="00522277">
        <w:t>битови</w:t>
      </w:r>
      <w:r w:rsidRPr="00522277">
        <w:rPr>
          <w:spacing w:val="1"/>
        </w:rPr>
        <w:t xml:space="preserve"> </w:t>
      </w:r>
      <w:r w:rsidRPr="00522277">
        <w:t>отпадъци.</w:t>
      </w:r>
      <w:r w:rsidRPr="00522277">
        <w:rPr>
          <w:spacing w:val="1"/>
        </w:rPr>
        <w:t xml:space="preserve"> </w:t>
      </w:r>
      <w:r w:rsidRPr="00522277">
        <w:t>След</w:t>
      </w:r>
      <w:r w:rsidRPr="00522277">
        <w:rPr>
          <w:spacing w:val="1"/>
        </w:rPr>
        <w:t xml:space="preserve"> </w:t>
      </w:r>
      <w:r w:rsidRPr="00522277">
        <w:t>н</w:t>
      </w:r>
      <w:r w:rsidR="00AD055A">
        <w:t>я</w:t>
      </w:r>
      <w:r w:rsidRPr="00522277">
        <w:t>колкократни</w:t>
      </w:r>
      <w:r w:rsidRPr="00522277">
        <w:rPr>
          <w:spacing w:val="1"/>
        </w:rPr>
        <w:t xml:space="preserve"> </w:t>
      </w:r>
      <w:r w:rsidRPr="00522277">
        <w:t>отлагания</w:t>
      </w:r>
      <w:r w:rsidRPr="00522277">
        <w:rPr>
          <w:spacing w:val="1"/>
        </w:rPr>
        <w:t xml:space="preserve"> </w:t>
      </w:r>
      <w:r w:rsidRPr="00522277">
        <w:t>в</w:t>
      </w:r>
      <w:r w:rsidRPr="00522277">
        <w:rPr>
          <w:spacing w:val="1"/>
        </w:rPr>
        <w:t xml:space="preserve"> </w:t>
      </w:r>
      <w:r w:rsidRPr="00522277">
        <w:t>закона</w:t>
      </w:r>
      <w:r w:rsidRPr="00522277">
        <w:rPr>
          <w:spacing w:val="1"/>
        </w:rPr>
        <w:t xml:space="preserve"> </w:t>
      </w:r>
      <w:r w:rsidRPr="00522277">
        <w:t>последната</w:t>
      </w:r>
      <w:r w:rsidRPr="00522277">
        <w:rPr>
          <w:spacing w:val="58"/>
        </w:rPr>
        <w:t xml:space="preserve"> </w:t>
      </w:r>
      <w:r w:rsidRPr="00522277">
        <w:t>фиксирана</w:t>
      </w:r>
      <w:r w:rsidRPr="00522277">
        <w:rPr>
          <w:spacing w:val="-4"/>
        </w:rPr>
        <w:t xml:space="preserve"> </w:t>
      </w:r>
      <w:r w:rsidRPr="00522277">
        <w:t>дата</w:t>
      </w:r>
      <w:r w:rsidRPr="00522277">
        <w:rPr>
          <w:spacing w:val="-1"/>
        </w:rPr>
        <w:t xml:space="preserve"> </w:t>
      </w:r>
      <w:r w:rsidRPr="00522277">
        <w:t>за</w:t>
      </w:r>
      <w:r w:rsidRPr="00522277">
        <w:rPr>
          <w:spacing w:val="-1"/>
        </w:rPr>
        <w:t xml:space="preserve"> </w:t>
      </w:r>
      <w:r w:rsidRPr="00522277">
        <w:t>новите</w:t>
      </w:r>
      <w:r w:rsidRPr="00522277">
        <w:rPr>
          <w:spacing w:val="-1"/>
        </w:rPr>
        <w:t xml:space="preserve"> </w:t>
      </w:r>
      <w:r w:rsidRPr="00522277">
        <w:t>промени</w:t>
      </w:r>
      <w:r w:rsidRPr="00522277">
        <w:rPr>
          <w:spacing w:val="-2"/>
        </w:rPr>
        <w:t xml:space="preserve"> </w:t>
      </w:r>
      <w:r w:rsidRPr="00522277">
        <w:t>е</w:t>
      </w:r>
      <w:r w:rsidRPr="00522277">
        <w:rPr>
          <w:spacing w:val="-2"/>
        </w:rPr>
        <w:t xml:space="preserve"> </w:t>
      </w:r>
      <w:r w:rsidRPr="00522277">
        <w:t>01.01.2022 г.</w:t>
      </w:r>
    </w:p>
    <w:p w:rsidR="00522277" w:rsidRPr="00522277" w:rsidRDefault="00522277" w:rsidP="00522277">
      <w:pPr>
        <w:pStyle w:val="ac"/>
        <w:spacing w:line="276" w:lineRule="auto"/>
        <w:ind w:left="0" w:firstLine="425"/>
      </w:pPr>
      <w:r w:rsidRPr="00522277">
        <w:t>Таксата за поддържане чистотата на териториите за обществено ползване в</w:t>
      </w:r>
      <w:r w:rsidRPr="00522277">
        <w:rPr>
          <w:spacing w:val="1"/>
        </w:rPr>
        <w:t xml:space="preserve"> </w:t>
      </w:r>
      <w:r w:rsidRPr="00522277">
        <w:t>населените места се определя в левове на ползвател или пропорционално върху основа,</w:t>
      </w:r>
      <w:r w:rsidRPr="00522277">
        <w:rPr>
          <w:spacing w:val="1"/>
        </w:rPr>
        <w:t xml:space="preserve"> </w:t>
      </w:r>
      <w:r w:rsidRPr="00522277">
        <w:lastRenderedPageBreak/>
        <w:t>определена</w:t>
      </w:r>
      <w:r w:rsidRPr="00522277">
        <w:rPr>
          <w:spacing w:val="-2"/>
        </w:rPr>
        <w:t xml:space="preserve"> </w:t>
      </w:r>
      <w:r w:rsidRPr="00522277">
        <w:t>от Общинския съвет.</w:t>
      </w:r>
    </w:p>
    <w:p w:rsidR="00522277" w:rsidRDefault="00522277" w:rsidP="00522277">
      <w:pPr>
        <w:pStyle w:val="ac"/>
        <w:tabs>
          <w:tab w:val="left" w:pos="709"/>
        </w:tabs>
        <w:spacing w:line="276" w:lineRule="auto"/>
        <w:ind w:left="0" w:firstLine="425"/>
        <w:rPr>
          <w:b/>
          <w:color w:val="000000" w:themeColor="text1"/>
        </w:rPr>
      </w:pPr>
    </w:p>
    <w:p w:rsidR="0046440E" w:rsidRPr="0046440E" w:rsidRDefault="0046440E" w:rsidP="007D1520">
      <w:pPr>
        <w:pStyle w:val="4"/>
        <w:spacing w:before="0"/>
        <w:ind w:firstLine="425"/>
        <w:jc w:val="both"/>
        <w:rPr>
          <w:rFonts w:ascii="Times New Roman" w:hAnsi="Times New Roman" w:cs="Times New Roman"/>
          <w:i w:val="0"/>
          <w:color w:val="006600"/>
          <w:sz w:val="24"/>
          <w:szCs w:val="24"/>
        </w:rPr>
      </w:pPr>
      <w:r w:rsidRPr="0046440E">
        <w:rPr>
          <w:rFonts w:ascii="Times New Roman" w:hAnsi="Times New Roman" w:cs="Times New Roman"/>
          <w:i w:val="0"/>
          <w:color w:val="006600"/>
          <w:sz w:val="24"/>
          <w:szCs w:val="24"/>
        </w:rPr>
        <w:t xml:space="preserve">8.3. Анализ </w:t>
      </w:r>
      <w:r w:rsidR="007D1520">
        <w:rPr>
          <w:rFonts w:ascii="Times New Roman" w:hAnsi="Times New Roman" w:cs="Times New Roman"/>
          <w:i w:val="0"/>
          <w:color w:val="006600"/>
          <w:sz w:val="24"/>
          <w:szCs w:val="24"/>
        </w:rPr>
        <w:t xml:space="preserve"> </w:t>
      </w:r>
      <w:r w:rsidRPr="0046440E">
        <w:rPr>
          <w:rFonts w:ascii="Times New Roman" w:hAnsi="Times New Roman" w:cs="Times New Roman"/>
          <w:i w:val="0"/>
          <w:color w:val="006600"/>
          <w:sz w:val="24"/>
          <w:szCs w:val="24"/>
        </w:rPr>
        <w:t xml:space="preserve">и </w:t>
      </w:r>
      <w:r w:rsidR="007D1520">
        <w:rPr>
          <w:rFonts w:ascii="Times New Roman" w:hAnsi="Times New Roman" w:cs="Times New Roman"/>
          <w:i w:val="0"/>
          <w:color w:val="006600"/>
          <w:sz w:val="24"/>
          <w:szCs w:val="24"/>
        </w:rPr>
        <w:t xml:space="preserve"> </w:t>
      </w:r>
      <w:r w:rsidRPr="0046440E">
        <w:rPr>
          <w:rFonts w:ascii="Times New Roman" w:hAnsi="Times New Roman" w:cs="Times New Roman"/>
          <w:i w:val="0"/>
          <w:color w:val="006600"/>
          <w:sz w:val="24"/>
          <w:szCs w:val="24"/>
        </w:rPr>
        <w:t xml:space="preserve">оценка </w:t>
      </w:r>
      <w:r w:rsidR="007D1520">
        <w:rPr>
          <w:rFonts w:ascii="Times New Roman" w:hAnsi="Times New Roman" w:cs="Times New Roman"/>
          <w:i w:val="0"/>
          <w:color w:val="006600"/>
          <w:sz w:val="24"/>
          <w:szCs w:val="24"/>
        </w:rPr>
        <w:t xml:space="preserve"> </w:t>
      </w:r>
      <w:r w:rsidRPr="0046440E">
        <w:rPr>
          <w:rFonts w:ascii="Times New Roman" w:hAnsi="Times New Roman" w:cs="Times New Roman"/>
          <w:i w:val="0"/>
          <w:color w:val="006600"/>
          <w:sz w:val="24"/>
          <w:szCs w:val="24"/>
        </w:rPr>
        <w:t xml:space="preserve">на </w:t>
      </w:r>
      <w:r w:rsidR="007D1520">
        <w:rPr>
          <w:rFonts w:ascii="Times New Roman" w:hAnsi="Times New Roman" w:cs="Times New Roman"/>
          <w:i w:val="0"/>
          <w:color w:val="006600"/>
          <w:sz w:val="24"/>
          <w:szCs w:val="24"/>
        </w:rPr>
        <w:t xml:space="preserve"> </w:t>
      </w:r>
      <w:r w:rsidRPr="0046440E">
        <w:rPr>
          <w:rFonts w:ascii="Times New Roman" w:hAnsi="Times New Roman" w:cs="Times New Roman"/>
          <w:i w:val="0"/>
          <w:color w:val="006600"/>
          <w:sz w:val="24"/>
          <w:szCs w:val="24"/>
        </w:rPr>
        <w:t>прилагането на законодателството по управление</w:t>
      </w:r>
      <w:r w:rsidR="007D1520">
        <w:rPr>
          <w:rFonts w:ascii="Times New Roman" w:hAnsi="Times New Roman" w:cs="Times New Roman"/>
          <w:i w:val="0"/>
          <w:color w:val="006600"/>
          <w:sz w:val="24"/>
          <w:szCs w:val="24"/>
        </w:rPr>
        <w:t xml:space="preserve"> на </w:t>
      </w:r>
    </w:p>
    <w:p w:rsidR="0046440E" w:rsidRPr="0046440E" w:rsidRDefault="0046440E" w:rsidP="007D1520">
      <w:pPr>
        <w:pStyle w:val="4"/>
        <w:spacing w:before="0"/>
        <w:jc w:val="both"/>
        <w:rPr>
          <w:rFonts w:ascii="Times New Roman" w:hAnsi="Times New Roman" w:cs="Times New Roman"/>
          <w:i w:val="0"/>
          <w:color w:val="006600"/>
          <w:sz w:val="24"/>
          <w:szCs w:val="24"/>
        </w:rPr>
      </w:pPr>
      <w:r w:rsidRPr="0046440E">
        <w:rPr>
          <w:rFonts w:ascii="Times New Roman" w:hAnsi="Times New Roman" w:cs="Times New Roman"/>
          <w:i w:val="0"/>
          <w:color w:val="006600"/>
          <w:sz w:val="24"/>
          <w:szCs w:val="24"/>
        </w:rPr>
        <w:t>отпадъците на местно ниво.</w:t>
      </w:r>
    </w:p>
    <w:p w:rsidR="0046440E" w:rsidRDefault="0046440E" w:rsidP="00522277">
      <w:pPr>
        <w:pStyle w:val="ac"/>
        <w:tabs>
          <w:tab w:val="left" w:pos="709"/>
        </w:tabs>
        <w:spacing w:line="276" w:lineRule="auto"/>
        <w:ind w:left="0" w:firstLine="425"/>
        <w:rPr>
          <w:b/>
          <w:color w:val="000000" w:themeColor="text1"/>
        </w:rPr>
      </w:pPr>
    </w:p>
    <w:p w:rsidR="0046440E" w:rsidRDefault="00D556BF" w:rsidP="00D556BF">
      <w:pPr>
        <w:pStyle w:val="ac"/>
        <w:tabs>
          <w:tab w:val="left" w:pos="709"/>
        </w:tabs>
        <w:spacing w:line="276" w:lineRule="auto"/>
        <w:ind w:left="0" w:firstLine="425"/>
        <w:rPr>
          <w:b/>
          <w:color w:val="000000" w:themeColor="text1"/>
        </w:rPr>
      </w:pPr>
      <w:r>
        <w:rPr>
          <w:noProof/>
          <w:sz w:val="22"/>
          <w:szCs w:val="22"/>
          <w:lang w:eastAsia="bg-BG"/>
        </w:rPr>
        <mc:AlternateContent>
          <mc:Choice Requires="wps">
            <w:drawing>
              <wp:inline distT="0" distB="0" distL="0" distR="0">
                <wp:extent cx="4834393" cy="2830664"/>
                <wp:effectExtent l="0" t="0" r="23495" b="27305"/>
                <wp:docPr id="29" name="Закръглен правоъгъл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4393" cy="2830664"/>
                        </a:xfrm>
                        <a:prstGeom prst="roundRect">
                          <a:avLst>
                            <a:gd name="adj" fmla="val 16667"/>
                          </a:avLst>
                        </a:prstGeom>
                        <a:solidFill>
                          <a:srgbClr val="FFFFFF"/>
                        </a:solidFill>
                        <a:ln w="25400">
                          <a:solidFill>
                            <a:srgbClr val="9BBB59"/>
                          </a:solidFill>
                          <a:round/>
                          <a:headEnd/>
                          <a:tailEnd/>
                        </a:ln>
                      </wps:spPr>
                      <wps:txbx>
                        <w:txbxContent>
                          <w:p w:rsidR="001B5E5E" w:rsidRPr="00D556BF" w:rsidRDefault="001B5E5E" w:rsidP="00D556BF">
                            <w:pPr>
                              <w:spacing w:after="60"/>
                              <w:rPr>
                                <w:rFonts w:ascii="Times New Roman" w:hAnsi="Times New Roman" w:cs="Times New Roman"/>
                                <w:color w:val="000000" w:themeColor="text1"/>
                              </w:rPr>
                            </w:pPr>
                            <w:r w:rsidRPr="00D556BF">
                              <w:rPr>
                                <w:rFonts w:ascii="Times New Roman" w:hAnsi="Times New Roman" w:cs="Times New Roman"/>
                                <w:color w:val="000000" w:themeColor="text1"/>
                              </w:rPr>
                              <w:t>За да е фокусиран, този раздел от анализите се концентрира върху два основни въпроса:</w:t>
                            </w:r>
                          </w:p>
                          <w:p w:rsidR="001B5E5E" w:rsidRPr="00D556BF" w:rsidRDefault="001B5E5E" w:rsidP="00AD055A">
                            <w:pPr>
                              <w:spacing w:after="60"/>
                              <w:jc w:val="both"/>
                              <w:rPr>
                                <w:rFonts w:ascii="Times New Roman" w:hAnsi="Times New Roman" w:cs="Times New Roman"/>
                                <w:color w:val="000000" w:themeColor="text1"/>
                              </w:rPr>
                            </w:pPr>
                            <w:r w:rsidRPr="00D556BF">
                              <w:rPr>
                                <w:rFonts w:ascii="Times New Roman" w:hAnsi="Times New Roman" w:cs="Times New Roman"/>
                                <w:color w:val="000000" w:themeColor="text1"/>
                              </w:rPr>
                              <w:t>1. Приета ли е нормативна уредба на местно ниво, която да съответства на изискванията на Закона за управление на отпадъците и да регламентира правата и задълженията на общинската администрация, на гражданите и юридическите лица по отношение на управление на отпадъците?</w:t>
                            </w:r>
                          </w:p>
                          <w:p w:rsidR="001B5E5E" w:rsidRPr="00D556BF" w:rsidRDefault="001B5E5E" w:rsidP="00AD055A">
                            <w:pPr>
                              <w:spacing w:after="60"/>
                              <w:jc w:val="both"/>
                              <w:rPr>
                                <w:rFonts w:ascii="Times New Roman" w:hAnsi="Times New Roman" w:cs="Times New Roman"/>
                                <w:color w:val="000000" w:themeColor="text1"/>
                              </w:rPr>
                            </w:pPr>
                            <w:r w:rsidRPr="00D556BF">
                              <w:rPr>
                                <w:rFonts w:ascii="Times New Roman" w:hAnsi="Times New Roman" w:cs="Times New Roman"/>
                                <w:color w:val="000000" w:themeColor="text1"/>
                              </w:rPr>
                              <w:t>2.  Разработена ли е общинска програма за управление на отпадъците в съответствие с изискванията на Закона за управление на отпадъците, Националния план за управление на отпадъците 2021-2028 г. и Методическите указания на МОСВ от 20</w:t>
                            </w:r>
                            <w:r>
                              <w:rPr>
                                <w:rFonts w:ascii="Times New Roman" w:hAnsi="Times New Roman" w:cs="Times New Roman"/>
                                <w:color w:val="000000" w:themeColor="text1"/>
                              </w:rPr>
                              <w:t xml:space="preserve">21 </w:t>
                            </w:r>
                            <w:r w:rsidRPr="00D556BF">
                              <w:rPr>
                                <w:rFonts w:ascii="Times New Roman" w:hAnsi="Times New Roman" w:cs="Times New Roman"/>
                                <w:color w:val="000000" w:themeColor="text1"/>
                              </w:rPr>
                              <w:t>г. за разработване на общински програми за управление на отпадъците, както и други национални програмни документи в разглежданата област?</w:t>
                            </w:r>
                          </w:p>
                          <w:p w:rsidR="001B5E5E" w:rsidRPr="00D556BF" w:rsidRDefault="001B5E5E" w:rsidP="00D556BF">
                            <w:pPr>
                              <w:spacing w:after="60"/>
                              <w:rPr>
                                <w:rFonts w:ascii="Times New Roman" w:hAnsi="Times New Roman" w:cs="Times New Roman"/>
                                <w:color w:val="000000" w:themeColor="text1"/>
                              </w:rPr>
                            </w:pPr>
                            <w:r w:rsidRPr="00D556BF">
                              <w:rPr>
                                <w:rFonts w:ascii="Times New Roman" w:hAnsi="Times New Roman" w:cs="Times New Roman"/>
                                <w:color w:val="000000" w:themeColor="text1"/>
                              </w:rPr>
                              <w:t xml:space="preserve">За извършване на анализа и осигуряване на необходимата информация са събрани, проучени и анализирани следните информационни източници: </w:t>
                            </w:r>
                          </w:p>
                          <w:p w:rsidR="001B5E5E" w:rsidRDefault="001B5E5E" w:rsidP="0061364A">
                            <w:pPr>
                              <w:pStyle w:val="aa"/>
                              <w:numPr>
                                <w:ilvl w:val="0"/>
                                <w:numId w:val="96"/>
                              </w:numPr>
                              <w:spacing w:after="60" w:line="240" w:lineRule="atLeast"/>
                              <w:contextualSpacing w:val="0"/>
                              <w:jc w:val="both"/>
                              <w:rPr>
                                <w:rFonts w:ascii="Times New Roman" w:hAnsi="Times New Roman" w:cs="Times New Roman"/>
                                <w:color w:val="000000" w:themeColor="text1"/>
                              </w:rPr>
                            </w:pPr>
                            <w:r w:rsidRPr="00D556BF">
                              <w:rPr>
                                <w:rFonts w:ascii="Times New Roman" w:hAnsi="Times New Roman" w:cs="Times New Roman"/>
                                <w:color w:val="000000" w:themeColor="text1"/>
                              </w:rPr>
                              <w:t xml:space="preserve">национални и местни за община </w:t>
                            </w:r>
                            <w:r>
                              <w:rPr>
                                <w:rFonts w:ascii="Times New Roman" w:hAnsi="Times New Roman" w:cs="Times New Roman"/>
                                <w:color w:val="000000" w:themeColor="text1"/>
                              </w:rPr>
                              <w:t>Гълъбово</w:t>
                            </w:r>
                            <w:r w:rsidRPr="00D556BF">
                              <w:rPr>
                                <w:rFonts w:ascii="Times New Roman" w:hAnsi="Times New Roman" w:cs="Times New Roman"/>
                                <w:color w:val="000000" w:themeColor="text1"/>
                              </w:rPr>
                              <w:t xml:space="preserve"> нормативни документи, регламентиращи общинските отговорности, свързани с управлението</w:t>
                            </w:r>
                            <w:r w:rsidRPr="00226526">
                              <w:rPr>
                                <w:color w:val="000000" w:themeColor="text1"/>
                              </w:rPr>
                              <w:t xml:space="preserve"> </w:t>
                            </w:r>
                            <w:r w:rsidRPr="00D556BF">
                              <w:rPr>
                                <w:rFonts w:ascii="Times New Roman" w:hAnsi="Times New Roman" w:cs="Times New Roman"/>
                                <w:color w:val="000000" w:themeColor="text1"/>
                              </w:rPr>
                              <w:t>на отпадъците;</w:t>
                            </w:r>
                          </w:p>
                          <w:p w:rsidR="001B5E5E" w:rsidRPr="00D556BF" w:rsidRDefault="001B5E5E" w:rsidP="0061364A">
                            <w:pPr>
                              <w:pStyle w:val="aa"/>
                              <w:numPr>
                                <w:ilvl w:val="0"/>
                                <w:numId w:val="96"/>
                              </w:numPr>
                              <w:spacing w:after="60" w:line="240" w:lineRule="atLeast"/>
                              <w:contextualSpacing w:val="0"/>
                              <w:jc w:val="both"/>
                              <w:rPr>
                                <w:rFonts w:ascii="Times New Roman" w:hAnsi="Times New Roman" w:cs="Times New Roman"/>
                                <w:color w:val="000000" w:themeColor="text1"/>
                              </w:rPr>
                            </w:pPr>
                            <w:r w:rsidRPr="00D556BF">
                              <w:rPr>
                                <w:rFonts w:ascii="Times New Roman" w:hAnsi="Times New Roman" w:cs="Times New Roman"/>
                                <w:color w:val="000000" w:themeColor="text1"/>
                              </w:rPr>
                              <w:t xml:space="preserve">стратегически и програмни документи на национално ниво и на община </w:t>
                            </w:r>
                            <w:r>
                              <w:rPr>
                                <w:rFonts w:ascii="Times New Roman" w:hAnsi="Times New Roman" w:cs="Times New Roman"/>
                                <w:color w:val="000000" w:themeColor="text1"/>
                              </w:rPr>
                              <w:t>Гълъбово</w:t>
                            </w:r>
                            <w:r w:rsidRPr="00D556BF">
                              <w:rPr>
                                <w:rFonts w:ascii="Times New Roman" w:hAnsi="Times New Roman" w:cs="Times New Roman"/>
                                <w:color w:val="000000" w:themeColor="text1"/>
                              </w:rPr>
                              <w:t xml:space="preserve"> относно управление на отпадъците.</w:t>
                            </w:r>
                          </w:p>
                          <w:p w:rsidR="001B5E5E" w:rsidRPr="00D556BF" w:rsidRDefault="001B5E5E" w:rsidP="0061364A">
                            <w:pPr>
                              <w:pStyle w:val="aa"/>
                              <w:numPr>
                                <w:ilvl w:val="0"/>
                                <w:numId w:val="96"/>
                              </w:numPr>
                              <w:spacing w:after="60" w:line="240" w:lineRule="atLeast"/>
                              <w:contextualSpacing w:val="0"/>
                              <w:jc w:val="both"/>
                              <w:rPr>
                                <w:rFonts w:ascii="Times New Roman" w:hAnsi="Times New Roman" w:cs="Times New Roman"/>
                                <w:color w:val="000000" w:themeColor="text1"/>
                              </w:rPr>
                            </w:pPr>
                          </w:p>
                          <w:p w:rsidR="001B5E5E" w:rsidRPr="00226526" w:rsidRDefault="001B5E5E" w:rsidP="0061364A">
                            <w:pPr>
                              <w:pStyle w:val="aa"/>
                              <w:numPr>
                                <w:ilvl w:val="0"/>
                                <w:numId w:val="96"/>
                              </w:numPr>
                              <w:spacing w:after="60" w:line="240" w:lineRule="atLeast"/>
                              <w:contextualSpacing w:val="0"/>
                              <w:jc w:val="both"/>
                              <w:rPr>
                                <w:color w:val="000000" w:themeColor="text1"/>
                              </w:rPr>
                            </w:pPr>
                            <w:r w:rsidRPr="00226526">
                              <w:rPr>
                                <w:color w:val="000000" w:themeColor="text1"/>
                              </w:rPr>
                              <w:t xml:space="preserve">стратегически и програмни документи на национално </w:t>
                            </w:r>
                            <w:r>
                              <w:rPr>
                                <w:color w:val="000000" w:themeColor="text1"/>
                              </w:rPr>
                              <w:t>ниво и на о</w:t>
                            </w:r>
                            <w:r w:rsidRPr="00226526">
                              <w:rPr>
                                <w:color w:val="000000" w:themeColor="text1"/>
                              </w:rPr>
                              <w:t xml:space="preserve">бщина </w:t>
                            </w:r>
                            <w:r>
                              <w:rPr>
                                <w:color w:val="000000" w:themeColor="text1"/>
                              </w:rPr>
                              <w:t>Раднево</w:t>
                            </w:r>
                            <w:r w:rsidRPr="00226526">
                              <w:rPr>
                                <w:color w:val="000000" w:themeColor="text1"/>
                              </w:rPr>
                              <w:t xml:space="preserve"> относно управление на отпадъците.</w:t>
                            </w:r>
                          </w:p>
                        </w:txbxContent>
                      </wps:txbx>
                      <wps:bodyPr rot="0" vert="horz" wrap="square" lIns="91440" tIns="45720" rIns="91440" bIns="45720" anchor="ctr" anchorCtr="0" upright="1">
                        <a:noAutofit/>
                      </wps:bodyPr>
                    </wps:wsp>
                  </a:graphicData>
                </a:graphic>
              </wp:inline>
            </w:drawing>
          </mc:Choice>
          <mc:Fallback>
            <w:pict>
              <v:roundrect id="Закръглен правоъгълник 29" o:spid="_x0000_s1043" style="width:380.65pt;height:222.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5SJdQIAAJoEAAAOAAAAZHJzL2Uyb0RvYy54bWysVO9u0zAQ/47EO1j+zpK2WbZGTaf9YQhp&#10;wMTgAVzbaQyObWy36fZpn3kBXgOBkNCmwSukb8TFyUYL3xCVat357n539ztfJgerSqIlt05olePB&#10;TowRV1QzoeY5fvvm9Mk+Rs4TxYjUiuf4kjt8MH38aFKbjA91qSXjFgGIclltclx6b7IocrTkFXE7&#10;2nAFxkLbinhQ7TxiltSAXsloGMdpVGvLjNWUOwe3J50RTwN+UXDqXxWF4x7JHENtPpw2nLP2jKYT&#10;ks0tMaWgfRnkH6qoiFCQ9AHqhHiCFlb8BVUJarXThd+huop0UQjKQw/QzSD+o5uLkhgeegFynHmg&#10;yf0/WPpyeW6RYDkejjFSpIIZNZ+az83N+nr9sfna3DbfmjvU/Fxfw+WX5kd7Cf/b5q753twgiAIK&#10;a+MyQLow57YlwZkzTd87pPRxSdScH1qr65ITBoUPWv9oK6BVHISiWf1CMyiALLwObK4KW7WAwBNa&#10;haFdPgyNrzyicJnsj5LReIQRBdtwfxSnaRJykOw+3Fjnn3FdoVbIsdULxV7D0wg5yPLM+TA61vdP&#10;2DuMikrCQ1gSiQZpmu71iL1zRLJ7zNCvloKdCimDYuezY2kRhOb4NPz6YLfpJhWqod7dJI5DGVtG&#10;t4kxPjo62g00Q9ott9BIeMEtuU8VC7InQnYy+EvVs90S3A3Kr2arMPG0raslf6bZJdBvdbcesM4g&#10;lNpeYVTDauTYfVgQyzGSzxWMcDxIknaXgpLs7g1BsZuW2aaFKApQOabeYtQpx77bwIWxYl5CrkGg&#10;QOlDGHwh/P0L6erqG4AFAGlrwzb14PX7kzL9BQAA//8DAFBLAwQUAAYACAAAACEAjbuoSdoAAAAF&#10;AQAADwAAAGRycy9kb3ducmV2LnhtbEyPwU7DMAyG70i8Q2QkbizdGGUqTSfEtAdgMIlj0pi2InFK&#10;k21dnx7DhV0sWf+vz5/L9eidOOIQu0AK5rMMBFIdbEeNgve37d0KREyarHaBUMEZI6yr66tSFzac&#10;6BWPu9QIhlAstII2pb6QMtYteh1noUfi7DMMXideh0baQZ8Y7p1cZFkuve6IL7S6x5cW66/dwTPl&#10;A3Oz+d6ep40x+4Wf9qGbnFK3N+PzE4iEY/ovw68+q0PFTiYcyEbhFPAj6W9y9pjP70EYBcvlwwpk&#10;VcpL++oHAAD//wMAUEsBAi0AFAAGAAgAAAAhALaDOJL+AAAA4QEAABMAAAAAAAAAAAAAAAAAAAAA&#10;AFtDb250ZW50X1R5cGVzXS54bWxQSwECLQAUAAYACAAAACEAOP0h/9YAAACUAQAACwAAAAAAAAAA&#10;AAAAAAAvAQAAX3JlbHMvLnJlbHNQSwECLQAUAAYACAAAACEAz7+UiXUCAACaBAAADgAAAAAAAAAA&#10;AAAAAAAuAgAAZHJzL2Uyb0RvYy54bWxQSwECLQAUAAYACAAAACEAjbuoSdoAAAAFAQAADwAAAAAA&#10;AAAAAAAAAADPBAAAZHJzL2Rvd25yZXYueG1sUEsFBgAAAAAEAAQA8wAAANYFAAAAAA==&#10;" strokecolor="#9bbb59" strokeweight="2pt">
                <v:textbox>
                  <w:txbxContent>
                    <w:p w:rsidR="001B5E5E" w:rsidRPr="00D556BF" w:rsidRDefault="001B5E5E" w:rsidP="00D556BF">
                      <w:pPr>
                        <w:spacing w:after="60"/>
                        <w:rPr>
                          <w:rFonts w:ascii="Times New Roman" w:hAnsi="Times New Roman" w:cs="Times New Roman"/>
                          <w:color w:val="000000" w:themeColor="text1"/>
                        </w:rPr>
                      </w:pPr>
                      <w:r w:rsidRPr="00D556BF">
                        <w:rPr>
                          <w:rFonts w:ascii="Times New Roman" w:hAnsi="Times New Roman" w:cs="Times New Roman"/>
                          <w:color w:val="000000" w:themeColor="text1"/>
                        </w:rPr>
                        <w:t>За да е фокусиран, този раздел от анализите се концентрира върху два основни въпроса:</w:t>
                      </w:r>
                    </w:p>
                    <w:p w:rsidR="001B5E5E" w:rsidRPr="00D556BF" w:rsidRDefault="001B5E5E" w:rsidP="00AD055A">
                      <w:pPr>
                        <w:spacing w:after="60"/>
                        <w:jc w:val="both"/>
                        <w:rPr>
                          <w:rFonts w:ascii="Times New Roman" w:hAnsi="Times New Roman" w:cs="Times New Roman"/>
                          <w:color w:val="000000" w:themeColor="text1"/>
                        </w:rPr>
                      </w:pPr>
                      <w:r w:rsidRPr="00D556BF">
                        <w:rPr>
                          <w:rFonts w:ascii="Times New Roman" w:hAnsi="Times New Roman" w:cs="Times New Roman"/>
                          <w:color w:val="000000" w:themeColor="text1"/>
                        </w:rPr>
                        <w:t>1. Приета ли е нормативна уредба на местно ниво, която да съответства на изискванията на Закона за управление на отпадъците и да регламентира правата и задълженията на общинската администрация, на гражданите и юридическите лица по отношение на управление на отпадъците?</w:t>
                      </w:r>
                    </w:p>
                    <w:p w:rsidR="001B5E5E" w:rsidRPr="00D556BF" w:rsidRDefault="001B5E5E" w:rsidP="00AD055A">
                      <w:pPr>
                        <w:spacing w:after="60"/>
                        <w:jc w:val="both"/>
                        <w:rPr>
                          <w:rFonts w:ascii="Times New Roman" w:hAnsi="Times New Roman" w:cs="Times New Roman"/>
                          <w:color w:val="000000" w:themeColor="text1"/>
                        </w:rPr>
                      </w:pPr>
                      <w:r w:rsidRPr="00D556BF">
                        <w:rPr>
                          <w:rFonts w:ascii="Times New Roman" w:hAnsi="Times New Roman" w:cs="Times New Roman"/>
                          <w:color w:val="000000" w:themeColor="text1"/>
                        </w:rPr>
                        <w:t>2.  Разработена ли е общинска програма за управление на отпадъците в съответствие с изискванията на Закона за управление на отпадъците, Националния план за управление на отпадъците 2021-2028 г. и Методическите указания на МОСВ от 20</w:t>
                      </w:r>
                      <w:r>
                        <w:rPr>
                          <w:rFonts w:ascii="Times New Roman" w:hAnsi="Times New Roman" w:cs="Times New Roman"/>
                          <w:color w:val="000000" w:themeColor="text1"/>
                        </w:rPr>
                        <w:t xml:space="preserve">21 </w:t>
                      </w:r>
                      <w:r w:rsidRPr="00D556BF">
                        <w:rPr>
                          <w:rFonts w:ascii="Times New Roman" w:hAnsi="Times New Roman" w:cs="Times New Roman"/>
                          <w:color w:val="000000" w:themeColor="text1"/>
                        </w:rPr>
                        <w:t>г. за разработване на общински програми за управление на отпадъците, както и други национални програмни документи в разглежданата област?</w:t>
                      </w:r>
                    </w:p>
                    <w:p w:rsidR="001B5E5E" w:rsidRPr="00D556BF" w:rsidRDefault="001B5E5E" w:rsidP="00D556BF">
                      <w:pPr>
                        <w:spacing w:after="60"/>
                        <w:rPr>
                          <w:rFonts w:ascii="Times New Roman" w:hAnsi="Times New Roman" w:cs="Times New Roman"/>
                          <w:color w:val="000000" w:themeColor="text1"/>
                        </w:rPr>
                      </w:pPr>
                      <w:r w:rsidRPr="00D556BF">
                        <w:rPr>
                          <w:rFonts w:ascii="Times New Roman" w:hAnsi="Times New Roman" w:cs="Times New Roman"/>
                          <w:color w:val="000000" w:themeColor="text1"/>
                        </w:rPr>
                        <w:t xml:space="preserve">За извършване на анализа и осигуряване на необходимата информация са събрани, проучени и анализирани следните информационни източници: </w:t>
                      </w:r>
                    </w:p>
                    <w:p w:rsidR="001B5E5E" w:rsidRDefault="001B5E5E" w:rsidP="0061364A">
                      <w:pPr>
                        <w:pStyle w:val="aa"/>
                        <w:numPr>
                          <w:ilvl w:val="0"/>
                          <w:numId w:val="96"/>
                        </w:numPr>
                        <w:spacing w:after="60" w:line="240" w:lineRule="atLeast"/>
                        <w:contextualSpacing w:val="0"/>
                        <w:jc w:val="both"/>
                        <w:rPr>
                          <w:rFonts w:ascii="Times New Roman" w:hAnsi="Times New Roman" w:cs="Times New Roman"/>
                          <w:color w:val="000000" w:themeColor="text1"/>
                        </w:rPr>
                      </w:pPr>
                      <w:r w:rsidRPr="00D556BF">
                        <w:rPr>
                          <w:rFonts w:ascii="Times New Roman" w:hAnsi="Times New Roman" w:cs="Times New Roman"/>
                          <w:color w:val="000000" w:themeColor="text1"/>
                        </w:rPr>
                        <w:t xml:space="preserve">национални и местни за община </w:t>
                      </w:r>
                      <w:r>
                        <w:rPr>
                          <w:rFonts w:ascii="Times New Roman" w:hAnsi="Times New Roman" w:cs="Times New Roman"/>
                          <w:color w:val="000000" w:themeColor="text1"/>
                        </w:rPr>
                        <w:t>Гълъбово</w:t>
                      </w:r>
                      <w:r w:rsidRPr="00D556BF">
                        <w:rPr>
                          <w:rFonts w:ascii="Times New Roman" w:hAnsi="Times New Roman" w:cs="Times New Roman"/>
                          <w:color w:val="000000" w:themeColor="text1"/>
                        </w:rPr>
                        <w:t xml:space="preserve"> нормативни документи, регламентиращи общинските отговорности, свързани с управлението</w:t>
                      </w:r>
                      <w:r w:rsidRPr="00226526">
                        <w:rPr>
                          <w:color w:val="000000" w:themeColor="text1"/>
                        </w:rPr>
                        <w:t xml:space="preserve"> </w:t>
                      </w:r>
                      <w:r w:rsidRPr="00D556BF">
                        <w:rPr>
                          <w:rFonts w:ascii="Times New Roman" w:hAnsi="Times New Roman" w:cs="Times New Roman"/>
                          <w:color w:val="000000" w:themeColor="text1"/>
                        </w:rPr>
                        <w:t>на отпадъците;</w:t>
                      </w:r>
                    </w:p>
                    <w:p w:rsidR="001B5E5E" w:rsidRPr="00D556BF" w:rsidRDefault="001B5E5E" w:rsidP="0061364A">
                      <w:pPr>
                        <w:pStyle w:val="aa"/>
                        <w:numPr>
                          <w:ilvl w:val="0"/>
                          <w:numId w:val="96"/>
                        </w:numPr>
                        <w:spacing w:after="60" w:line="240" w:lineRule="atLeast"/>
                        <w:contextualSpacing w:val="0"/>
                        <w:jc w:val="both"/>
                        <w:rPr>
                          <w:rFonts w:ascii="Times New Roman" w:hAnsi="Times New Roman" w:cs="Times New Roman"/>
                          <w:color w:val="000000" w:themeColor="text1"/>
                        </w:rPr>
                      </w:pPr>
                      <w:r w:rsidRPr="00D556BF">
                        <w:rPr>
                          <w:rFonts w:ascii="Times New Roman" w:hAnsi="Times New Roman" w:cs="Times New Roman"/>
                          <w:color w:val="000000" w:themeColor="text1"/>
                        </w:rPr>
                        <w:t xml:space="preserve">стратегически и програмни документи на национално ниво и на община </w:t>
                      </w:r>
                      <w:r>
                        <w:rPr>
                          <w:rFonts w:ascii="Times New Roman" w:hAnsi="Times New Roman" w:cs="Times New Roman"/>
                          <w:color w:val="000000" w:themeColor="text1"/>
                        </w:rPr>
                        <w:t>Гълъбово</w:t>
                      </w:r>
                      <w:r w:rsidRPr="00D556BF">
                        <w:rPr>
                          <w:rFonts w:ascii="Times New Roman" w:hAnsi="Times New Roman" w:cs="Times New Roman"/>
                          <w:color w:val="000000" w:themeColor="text1"/>
                        </w:rPr>
                        <w:t xml:space="preserve"> относно управление на отпадъците.</w:t>
                      </w:r>
                    </w:p>
                    <w:p w:rsidR="001B5E5E" w:rsidRPr="00D556BF" w:rsidRDefault="001B5E5E" w:rsidP="0061364A">
                      <w:pPr>
                        <w:pStyle w:val="aa"/>
                        <w:numPr>
                          <w:ilvl w:val="0"/>
                          <w:numId w:val="96"/>
                        </w:numPr>
                        <w:spacing w:after="60" w:line="240" w:lineRule="atLeast"/>
                        <w:contextualSpacing w:val="0"/>
                        <w:jc w:val="both"/>
                        <w:rPr>
                          <w:rFonts w:ascii="Times New Roman" w:hAnsi="Times New Roman" w:cs="Times New Roman"/>
                          <w:color w:val="000000" w:themeColor="text1"/>
                        </w:rPr>
                      </w:pPr>
                    </w:p>
                    <w:p w:rsidR="001B5E5E" w:rsidRPr="00226526" w:rsidRDefault="001B5E5E" w:rsidP="0061364A">
                      <w:pPr>
                        <w:pStyle w:val="aa"/>
                        <w:numPr>
                          <w:ilvl w:val="0"/>
                          <w:numId w:val="96"/>
                        </w:numPr>
                        <w:spacing w:after="60" w:line="240" w:lineRule="atLeast"/>
                        <w:contextualSpacing w:val="0"/>
                        <w:jc w:val="both"/>
                        <w:rPr>
                          <w:color w:val="000000" w:themeColor="text1"/>
                        </w:rPr>
                      </w:pPr>
                      <w:r w:rsidRPr="00226526">
                        <w:rPr>
                          <w:color w:val="000000" w:themeColor="text1"/>
                        </w:rPr>
                        <w:t xml:space="preserve">стратегически и програмни документи на национално </w:t>
                      </w:r>
                      <w:r>
                        <w:rPr>
                          <w:color w:val="000000" w:themeColor="text1"/>
                        </w:rPr>
                        <w:t>ниво и на о</w:t>
                      </w:r>
                      <w:r w:rsidRPr="00226526">
                        <w:rPr>
                          <w:color w:val="000000" w:themeColor="text1"/>
                        </w:rPr>
                        <w:t xml:space="preserve">бщина </w:t>
                      </w:r>
                      <w:r>
                        <w:rPr>
                          <w:color w:val="000000" w:themeColor="text1"/>
                        </w:rPr>
                        <w:t>Раднево</w:t>
                      </w:r>
                      <w:r w:rsidRPr="00226526">
                        <w:rPr>
                          <w:color w:val="000000" w:themeColor="text1"/>
                        </w:rPr>
                        <w:t xml:space="preserve"> относно управление на отпадъците.</w:t>
                      </w:r>
                    </w:p>
                  </w:txbxContent>
                </v:textbox>
                <w10:anchorlock/>
              </v:roundrect>
            </w:pict>
          </mc:Fallback>
        </mc:AlternateContent>
      </w:r>
    </w:p>
    <w:p w:rsidR="00F75D69" w:rsidRPr="00F75D69" w:rsidRDefault="00F75D69" w:rsidP="00792196">
      <w:pPr>
        <w:pStyle w:val="ac"/>
        <w:tabs>
          <w:tab w:val="left" w:pos="709"/>
        </w:tabs>
        <w:spacing w:line="276" w:lineRule="auto"/>
        <w:ind w:left="0" w:firstLine="425"/>
      </w:pPr>
      <w:r w:rsidRPr="00F75D69">
        <w:t>Нормативната</w:t>
      </w:r>
      <w:r w:rsidRPr="00F75D69">
        <w:rPr>
          <w:spacing w:val="1"/>
        </w:rPr>
        <w:t xml:space="preserve"> </w:t>
      </w:r>
      <w:r w:rsidRPr="00F75D69">
        <w:t>уредба</w:t>
      </w:r>
      <w:r w:rsidRPr="00F75D69">
        <w:rPr>
          <w:spacing w:val="1"/>
        </w:rPr>
        <w:t xml:space="preserve"> </w:t>
      </w:r>
      <w:r w:rsidRPr="00F75D69">
        <w:t>и</w:t>
      </w:r>
      <w:r w:rsidRPr="00F75D69">
        <w:rPr>
          <w:spacing w:val="1"/>
        </w:rPr>
        <w:t xml:space="preserve"> </w:t>
      </w:r>
      <w:r w:rsidRPr="00F75D69">
        <w:t>програмните</w:t>
      </w:r>
      <w:r w:rsidRPr="00F75D69">
        <w:rPr>
          <w:spacing w:val="1"/>
        </w:rPr>
        <w:t xml:space="preserve"> </w:t>
      </w:r>
      <w:r w:rsidRPr="00F75D69">
        <w:t>документи</w:t>
      </w:r>
      <w:r w:rsidRPr="00F75D69">
        <w:rPr>
          <w:spacing w:val="1"/>
        </w:rPr>
        <w:t xml:space="preserve"> </w:t>
      </w:r>
      <w:r w:rsidRPr="00F75D69">
        <w:t>на</w:t>
      </w:r>
      <w:r w:rsidRPr="00F75D69">
        <w:rPr>
          <w:spacing w:val="1"/>
        </w:rPr>
        <w:t xml:space="preserve"> </w:t>
      </w:r>
      <w:r w:rsidRPr="00F75D69">
        <w:t>община</w:t>
      </w:r>
      <w:r w:rsidRPr="00F75D69">
        <w:rPr>
          <w:spacing w:val="1"/>
        </w:rPr>
        <w:t xml:space="preserve"> </w:t>
      </w:r>
      <w:r w:rsidRPr="00F75D69">
        <w:t>Гълъбово</w:t>
      </w:r>
      <w:r w:rsidRPr="00F75D69">
        <w:rPr>
          <w:spacing w:val="1"/>
        </w:rPr>
        <w:t xml:space="preserve"> </w:t>
      </w:r>
      <w:r w:rsidRPr="00F75D69">
        <w:t>в</w:t>
      </w:r>
      <w:r w:rsidRPr="00F75D69">
        <w:rPr>
          <w:spacing w:val="1"/>
        </w:rPr>
        <w:t xml:space="preserve"> </w:t>
      </w:r>
      <w:r w:rsidRPr="00F75D69">
        <w:t>разглежданата</w:t>
      </w:r>
      <w:r w:rsidRPr="00F75D69">
        <w:rPr>
          <w:spacing w:val="1"/>
        </w:rPr>
        <w:t xml:space="preserve"> </w:t>
      </w:r>
      <w:r w:rsidRPr="00F75D69">
        <w:t>област</w:t>
      </w:r>
      <w:r w:rsidRPr="00F75D69">
        <w:rPr>
          <w:spacing w:val="1"/>
        </w:rPr>
        <w:t xml:space="preserve"> </w:t>
      </w:r>
      <w:r w:rsidRPr="00F75D69">
        <w:t>се</w:t>
      </w:r>
      <w:r w:rsidRPr="00F75D69">
        <w:rPr>
          <w:spacing w:val="1"/>
        </w:rPr>
        <w:t xml:space="preserve"> </w:t>
      </w:r>
      <w:r w:rsidRPr="00F75D69">
        <w:t>основават</w:t>
      </w:r>
      <w:r w:rsidRPr="00F75D69">
        <w:rPr>
          <w:spacing w:val="1"/>
        </w:rPr>
        <w:t xml:space="preserve"> </w:t>
      </w:r>
      <w:r w:rsidRPr="00F75D69">
        <w:t>на</w:t>
      </w:r>
      <w:r w:rsidRPr="00F75D69">
        <w:rPr>
          <w:spacing w:val="1"/>
        </w:rPr>
        <w:t xml:space="preserve"> </w:t>
      </w:r>
      <w:r w:rsidRPr="00F75D69">
        <w:t>националното</w:t>
      </w:r>
      <w:r w:rsidRPr="00F75D69">
        <w:rPr>
          <w:spacing w:val="1"/>
        </w:rPr>
        <w:t xml:space="preserve"> </w:t>
      </w:r>
      <w:r w:rsidRPr="00F75D69">
        <w:t>законодателство</w:t>
      </w:r>
      <w:r w:rsidRPr="00F75D69">
        <w:rPr>
          <w:spacing w:val="1"/>
        </w:rPr>
        <w:t xml:space="preserve"> </w:t>
      </w:r>
      <w:r w:rsidRPr="00F75D69">
        <w:t>и</w:t>
      </w:r>
      <w:r w:rsidRPr="00F75D69">
        <w:rPr>
          <w:spacing w:val="1"/>
        </w:rPr>
        <w:t xml:space="preserve"> </w:t>
      </w:r>
      <w:r w:rsidRPr="00F75D69">
        <w:t>следват</w:t>
      </w:r>
      <w:r w:rsidRPr="00F75D69">
        <w:rPr>
          <w:spacing w:val="1"/>
        </w:rPr>
        <w:t xml:space="preserve"> </w:t>
      </w:r>
      <w:r w:rsidRPr="00F75D69">
        <w:t>националната политика по управление на отпадъците. Ето защо настоящият</w:t>
      </w:r>
      <w:r w:rsidRPr="00F75D69">
        <w:rPr>
          <w:spacing w:val="1"/>
        </w:rPr>
        <w:t xml:space="preserve"> </w:t>
      </w:r>
      <w:r w:rsidRPr="00F75D69">
        <w:t>анализ в</w:t>
      </w:r>
      <w:r w:rsidRPr="00F75D69">
        <w:rPr>
          <w:spacing w:val="1"/>
        </w:rPr>
        <w:t xml:space="preserve"> </w:t>
      </w:r>
      <w:r w:rsidRPr="00F75D69">
        <w:t>уводната част накратко представя ключови нормативни актове и програмни документи</w:t>
      </w:r>
      <w:r w:rsidRPr="00F75D69">
        <w:rPr>
          <w:spacing w:val="1"/>
        </w:rPr>
        <w:t xml:space="preserve"> </w:t>
      </w:r>
      <w:r w:rsidRPr="00F75D69">
        <w:t>на</w:t>
      </w:r>
      <w:r w:rsidRPr="00F75D69">
        <w:rPr>
          <w:spacing w:val="1"/>
        </w:rPr>
        <w:t xml:space="preserve"> </w:t>
      </w:r>
      <w:r w:rsidRPr="00F75D69">
        <w:t>национално</w:t>
      </w:r>
      <w:r w:rsidRPr="00F75D69">
        <w:rPr>
          <w:spacing w:val="1"/>
        </w:rPr>
        <w:t xml:space="preserve"> </w:t>
      </w:r>
      <w:r w:rsidRPr="00F75D69">
        <w:t>ниво</w:t>
      </w:r>
      <w:r w:rsidRPr="00F75D69">
        <w:rPr>
          <w:spacing w:val="1"/>
        </w:rPr>
        <w:t xml:space="preserve"> </w:t>
      </w:r>
      <w:r w:rsidRPr="00F75D69">
        <w:t>и</w:t>
      </w:r>
      <w:r w:rsidRPr="00F75D69">
        <w:rPr>
          <w:spacing w:val="1"/>
        </w:rPr>
        <w:t xml:space="preserve"> </w:t>
      </w:r>
      <w:r w:rsidRPr="00F75D69">
        <w:t>най-вече</w:t>
      </w:r>
      <w:r w:rsidRPr="00F75D69">
        <w:rPr>
          <w:spacing w:val="1"/>
        </w:rPr>
        <w:t xml:space="preserve"> </w:t>
      </w:r>
      <w:r w:rsidRPr="00F75D69">
        <w:t>разпоредбите,</w:t>
      </w:r>
      <w:r w:rsidRPr="00F75D69">
        <w:rPr>
          <w:spacing w:val="1"/>
        </w:rPr>
        <w:t xml:space="preserve"> </w:t>
      </w:r>
      <w:r w:rsidRPr="00F75D69">
        <w:t>отнасящи</w:t>
      </w:r>
      <w:r w:rsidRPr="00F75D69">
        <w:rPr>
          <w:spacing w:val="1"/>
        </w:rPr>
        <w:t xml:space="preserve"> </w:t>
      </w:r>
      <w:r w:rsidRPr="00F75D69">
        <w:t>се</w:t>
      </w:r>
      <w:r w:rsidRPr="00F75D69">
        <w:rPr>
          <w:spacing w:val="1"/>
        </w:rPr>
        <w:t xml:space="preserve"> </w:t>
      </w:r>
      <w:r w:rsidRPr="00F75D69">
        <w:t>до</w:t>
      </w:r>
      <w:r w:rsidRPr="00F75D69">
        <w:rPr>
          <w:spacing w:val="1"/>
        </w:rPr>
        <w:t xml:space="preserve"> </w:t>
      </w:r>
      <w:r w:rsidRPr="00F75D69">
        <w:t>компетенциите</w:t>
      </w:r>
      <w:r w:rsidRPr="00F75D69">
        <w:rPr>
          <w:spacing w:val="1"/>
        </w:rPr>
        <w:t xml:space="preserve"> </w:t>
      </w:r>
      <w:r w:rsidRPr="00F75D69">
        <w:t>на</w:t>
      </w:r>
      <w:r w:rsidRPr="00F75D69">
        <w:rPr>
          <w:spacing w:val="1"/>
        </w:rPr>
        <w:t xml:space="preserve"> </w:t>
      </w:r>
      <w:r w:rsidRPr="00F75D69">
        <w:t>местните</w:t>
      </w:r>
      <w:r w:rsidRPr="00F75D69">
        <w:rPr>
          <w:spacing w:val="-2"/>
        </w:rPr>
        <w:t xml:space="preserve"> </w:t>
      </w:r>
      <w:r w:rsidRPr="00F75D69">
        <w:t>власти в</w:t>
      </w:r>
      <w:r w:rsidRPr="00F75D69">
        <w:rPr>
          <w:spacing w:val="-2"/>
        </w:rPr>
        <w:t xml:space="preserve"> </w:t>
      </w:r>
      <w:r w:rsidRPr="00F75D69">
        <w:t>областта</w:t>
      </w:r>
      <w:r w:rsidRPr="00F75D69">
        <w:rPr>
          <w:spacing w:val="-1"/>
        </w:rPr>
        <w:t xml:space="preserve"> </w:t>
      </w:r>
      <w:r w:rsidRPr="00F75D69">
        <w:t>на</w:t>
      </w:r>
      <w:r w:rsidRPr="00F75D69">
        <w:rPr>
          <w:spacing w:val="1"/>
        </w:rPr>
        <w:t xml:space="preserve"> </w:t>
      </w:r>
      <w:r w:rsidRPr="00F75D69">
        <w:t>управление</w:t>
      </w:r>
      <w:r w:rsidRPr="00F75D69">
        <w:rPr>
          <w:spacing w:val="-2"/>
        </w:rPr>
        <w:t xml:space="preserve"> </w:t>
      </w:r>
      <w:r w:rsidRPr="00F75D69">
        <w:t>на</w:t>
      </w:r>
      <w:r w:rsidRPr="00F75D69">
        <w:rPr>
          <w:spacing w:val="-1"/>
        </w:rPr>
        <w:t xml:space="preserve"> </w:t>
      </w:r>
      <w:r w:rsidRPr="00F75D69">
        <w:t>отпадъците.</w:t>
      </w:r>
    </w:p>
    <w:p w:rsidR="00F75D69" w:rsidRPr="00F75D69" w:rsidRDefault="00F75D69" w:rsidP="00792196">
      <w:pPr>
        <w:pStyle w:val="ac"/>
        <w:tabs>
          <w:tab w:val="left" w:pos="709"/>
        </w:tabs>
        <w:spacing w:line="276" w:lineRule="auto"/>
        <w:ind w:left="0" w:firstLine="425"/>
      </w:pPr>
      <w:r w:rsidRPr="00F75D69">
        <w:t>Важна</w:t>
      </w:r>
      <w:r w:rsidRPr="00F75D69">
        <w:rPr>
          <w:spacing w:val="1"/>
        </w:rPr>
        <w:t xml:space="preserve"> </w:t>
      </w:r>
      <w:r w:rsidRPr="00F75D69">
        <w:t>предпоставка</w:t>
      </w:r>
      <w:r w:rsidRPr="00F75D69">
        <w:rPr>
          <w:spacing w:val="1"/>
        </w:rPr>
        <w:t xml:space="preserve"> </w:t>
      </w:r>
      <w:r w:rsidRPr="00F75D69">
        <w:t>за</w:t>
      </w:r>
      <w:r w:rsidRPr="00F75D69">
        <w:rPr>
          <w:spacing w:val="1"/>
        </w:rPr>
        <w:t xml:space="preserve"> </w:t>
      </w:r>
      <w:r w:rsidRPr="00F75D69">
        <w:t>решаване</w:t>
      </w:r>
      <w:r w:rsidRPr="00F75D69">
        <w:rPr>
          <w:spacing w:val="1"/>
        </w:rPr>
        <w:t xml:space="preserve"> </w:t>
      </w:r>
      <w:r w:rsidRPr="00F75D69">
        <w:t>на</w:t>
      </w:r>
      <w:r w:rsidRPr="00F75D69">
        <w:rPr>
          <w:spacing w:val="1"/>
        </w:rPr>
        <w:t xml:space="preserve"> </w:t>
      </w:r>
      <w:r w:rsidRPr="00F75D69">
        <w:t>въпросите</w:t>
      </w:r>
      <w:r w:rsidRPr="00F75D69">
        <w:rPr>
          <w:spacing w:val="1"/>
        </w:rPr>
        <w:t xml:space="preserve"> </w:t>
      </w:r>
      <w:r w:rsidRPr="00F75D69">
        <w:t>от</w:t>
      </w:r>
      <w:r w:rsidRPr="00F75D69">
        <w:rPr>
          <w:spacing w:val="1"/>
        </w:rPr>
        <w:t xml:space="preserve"> </w:t>
      </w:r>
      <w:r w:rsidRPr="00F75D69">
        <w:t>местно</w:t>
      </w:r>
      <w:r w:rsidRPr="00F75D69">
        <w:rPr>
          <w:spacing w:val="1"/>
        </w:rPr>
        <w:t xml:space="preserve"> </w:t>
      </w:r>
      <w:r w:rsidRPr="00F75D69">
        <w:t>значение,</w:t>
      </w:r>
      <w:r w:rsidRPr="00F75D69">
        <w:rPr>
          <w:spacing w:val="1"/>
        </w:rPr>
        <w:t xml:space="preserve"> </w:t>
      </w:r>
      <w:r w:rsidRPr="00F75D69">
        <w:t>в</w:t>
      </w:r>
      <w:r w:rsidRPr="00F75D69">
        <w:rPr>
          <w:spacing w:val="60"/>
        </w:rPr>
        <w:t xml:space="preserve"> </w:t>
      </w:r>
      <w:r w:rsidRPr="00F75D69">
        <w:t>това</w:t>
      </w:r>
      <w:r w:rsidR="004751C7">
        <w:t xml:space="preserve">  </w:t>
      </w:r>
      <w:r w:rsidRPr="00F75D69">
        <w:rPr>
          <w:spacing w:val="-57"/>
        </w:rPr>
        <w:t xml:space="preserve"> </w:t>
      </w:r>
      <w:r w:rsidRPr="00F75D69">
        <w:t>число</w:t>
      </w:r>
      <w:r w:rsidRPr="00F75D69">
        <w:rPr>
          <w:spacing w:val="1"/>
        </w:rPr>
        <w:t xml:space="preserve"> </w:t>
      </w:r>
      <w:r w:rsidRPr="00F75D69">
        <w:t>и</w:t>
      </w:r>
      <w:r w:rsidRPr="00F75D69">
        <w:rPr>
          <w:spacing w:val="1"/>
        </w:rPr>
        <w:t xml:space="preserve"> </w:t>
      </w:r>
      <w:r w:rsidRPr="00F75D69">
        <w:t>управлението</w:t>
      </w:r>
      <w:r w:rsidRPr="00F75D69">
        <w:rPr>
          <w:spacing w:val="1"/>
        </w:rPr>
        <w:t xml:space="preserve"> </w:t>
      </w:r>
      <w:r w:rsidRPr="00F75D69">
        <w:t>на</w:t>
      </w:r>
      <w:r w:rsidRPr="00F75D69">
        <w:rPr>
          <w:spacing w:val="1"/>
        </w:rPr>
        <w:t xml:space="preserve"> </w:t>
      </w:r>
      <w:r w:rsidRPr="00F75D69">
        <w:t>отпадъците,</w:t>
      </w:r>
      <w:r w:rsidRPr="00F75D69">
        <w:rPr>
          <w:spacing w:val="1"/>
        </w:rPr>
        <w:t xml:space="preserve"> </w:t>
      </w:r>
      <w:r w:rsidRPr="00F75D69">
        <w:t>е</w:t>
      </w:r>
      <w:r w:rsidRPr="00F75D69">
        <w:rPr>
          <w:spacing w:val="1"/>
        </w:rPr>
        <w:t xml:space="preserve"> </w:t>
      </w:r>
      <w:r w:rsidRPr="00F75D69">
        <w:t>създаването</w:t>
      </w:r>
      <w:r w:rsidRPr="00F75D69">
        <w:rPr>
          <w:spacing w:val="1"/>
        </w:rPr>
        <w:t xml:space="preserve"> </w:t>
      </w:r>
      <w:r w:rsidRPr="00F75D69">
        <w:t>на</w:t>
      </w:r>
      <w:r w:rsidRPr="00F75D69">
        <w:rPr>
          <w:spacing w:val="1"/>
        </w:rPr>
        <w:t xml:space="preserve"> </w:t>
      </w:r>
      <w:r w:rsidRPr="00F75D69">
        <w:t>законосъобразна</w:t>
      </w:r>
      <w:r w:rsidRPr="00F75D69">
        <w:rPr>
          <w:spacing w:val="61"/>
        </w:rPr>
        <w:t xml:space="preserve"> </w:t>
      </w:r>
      <w:r w:rsidRPr="00F75D69">
        <w:t>и</w:t>
      </w:r>
      <w:r w:rsidRPr="00F75D69">
        <w:rPr>
          <w:spacing w:val="1"/>
        </w:rPr>
        <w:t xml:space="preserve"> </w:t>
      </w:r>
      <w:r w:rsidRPr="00F75D69">
        <w:t>целесъобразна</w:t>
      </w:r>
      <w:r w:rsidRPr="00F75D69">
        <w:rPr>
          <w:spacing w:val="-2"/>
        </w:rPr>
        <w:t xml:space="preserve"> </w:t>
      </w:r>
      <w:r w:rsidRPr="00F75D69">
        <w:t>нормативна уредба</w:t>
      </w:r>
      <w:r w:rsidRPr="00F75D69">
        <w:rPr>
          <w:spacing w:val="-1"/>
        </w:rPr>
        <w:t xml:space="preserve"> </w:t>
      </w:r>
      <w:r w:rsidRPr="00F75D69">
        <w:t>от</w:t>
      </w:r>
      <w:r w:rsidRPr="00F75D69">
        <w:rPr>
          <w:spacing w:val="-1"/>
        </w:rPr>
        <w:t xml:space="preserve"> </w:t>
      </w:r>
      <w:r w:rsidRPr="00F75D69">
        <w:t>органите</w:t>
      </w:r>
      <w:r w:rsidRPr="00F75D69">
        <w:rPr>
          <w:spacing w:val="-2"/>
        </w:rPr>
        <w:t xml:space="preserve"> </w:t>
      </w:r>
      <w:r w:rsidRPr="00F75D69">
        <w:t>на</w:t>
      </w:r>
      <w:r w:rsidRPr="00F75D69">
        <w:rPr>
          <w:spacing w:val="-2"/>
        </w:rPr>
        <w:t xml:space="preserve"> </w:t>
      </w:r>
      <w:r w:rsidRPr="00F75D69">
        <w:t>местното</w:t>
      </w:r>
      <w:r w:rsidRPr="00F75D69">
        <w:rPr>
          <w:spacing w:val="-1"/>
        </w:rPr>
        <w:t xml:space="preserve"> </w:t>
      </w:r>
      <w:r w:rsidRPr="00F75D69">
        <w:t>самоуправление.</w:t>
      </w:r>
    </w:p>
    <w:p w:rsidR="00F75D69" w:rsidRPr="00F75D69" w:rsidRDefault="00F75D69" w:rsidP="00792196">
      <w:pPr>
        <w:tabs>
          <w:tab w:val="left" w:pos="709"/>
        </w:tabs>
        <w:spacing w:after="0"/>
        <w:ind w:firstLine="425"/>
        <w:jc w:val="both"/>
        <w:rPr>
          <w:rFonts w:ascii="Times New Roman" w:hAnsi="Times New Roman" w:cs="Times New Roman"/>
          <w:sz w:val="24"/>
        </w:rPr>
      </w:pPr>
      <w:r w:rsidRPr="00F75D69">
        <w:rPr>
          <w:rFonts w:ascii="Times New Roman" w:hAnsi="Times New Roman" w:cs="Times New Roman"/>
          <w:sz w:val="24"/>
        </w:rPr>
        <w:t>ЗУО</w:t>
      </w:r>
      <w:r w:rsidRPr="00F75D69">
        <w:rPr>
          <w:rFonts w:ascii="Times New Roman" w:hAnsi="Times New Roman" w:cs="Times New Roman"/>
          <w:spacing w:val="1"/>
          <w:sz w:val="24"/>
        </w:rPr>
        <w:t xml:space="preserve"> </w:t>
      </w:r>
      <w:r w:rsidRPr="00F75D69">
        <w:rPr>
          <w:rFonts w:ascii="Times New Roman" w:hAnsi="Times New Roman" w:cs="Times New Roman"/>
          <w:sz w:val="24"/>
        </w:rPr>
        <w:t>определя</w:t>
      </w:r>
      <w:r w:rsidRPr="00F75D69">
        <w:rPr>
          <w:rFonts w:ascii="Times New Roman" w:hAnsi="Times New Roman" w:cs="Times New Roman"/>
          <w:spacing w:val="1"/>
          <w:sz w:val="24"/>
        </w:rPr>
        <w:t xml:space="preserve"> </w:t>
      </w:r>
      <w:r w:rsidRPr="00F75D69">
        <w:rPr>
          <w:rFonts w:ascii="Times New Roman" w:hAnsi="Times New Roman" w:cs="Times New Roman"/>
          <w:i/>
          <w:sz w:val="24"/>
        </w:rPr>
        <w:t>изисквания</w:t>
      </w:r>
      <w:r w:rsidRPr="00F75D69">
        <w:rPr>
          <w:rFonts w:ascii="Times New Roman" w:hAnsi="Times New Roman" w:cs="Times New Roman"/>
          <w:i/>
          <w:spacing w:val="1"/>
          <w:sz w:val="24"/>
        </w:rPr>
        <w:t xml:space="preserve"> </w:t>
      </w:r>
      <w:r w:rsidRPr="00F75D69">
        <w:rPr>
          <w:rFonts w:ascii="Times New Roman" w:hAnsi="Times New Roman" w:cs="Times New Roman"/>
          <w:i/>
          <w:sz w:val="24"/>
        </w:rPr>
        <w:t>за</w:t>
      </w:r>
      <w:r w:rsidRPr="00F75D69">
        <w:rPr>
          <w:rFonts w:ascii="Times New Roman" w:hAnsi="Times New Roman" w:cs="Times New Roman"/>
          <w:i/>
          <w:spacing w:val="1"/>
          <w:sz w:val="24"/>
        </w:rPr>
        <w:t xml:space="preserve"> </w:t>
      </w:r>
      <w:r w:rsidRPr="00F75D69">
        <w:rPr>
          <w:rFonts w:ascii="Times New Roman" w:hAnsi="Times New Roman" w:cs="Times New Roman"/>
          <w:i/>
          <w:sz w:val="24"/>
        </w:rPr>
        <w:t>съдържание</w:t>
      </w:r>
      <w:r w:rsidRPr="00F75D69">
        <w:rPr>
          <w:rFonts w:ascii="Times New Roman" w:hAnsi="Times New Roman" w:cs="Times New Roman"/>
          <w:i/>
          <w:spacing w:val="1"/>
          <w:sz w:val="24"/>
        </w:rPr>
        <w:t xml:space="preserve"> </w:t>
      </w:r>
      <w:r w:rsidRPr="00F75D69">
        <w:rPr>
          <w:rFonts w:ascii="Times New Roman" w:hAnsi="Times New Roman" w:cs="Times New Roman"/>
          <w:i/>
          <w:sz w:val="24"/>
        </w:rPr>
        <w:t>на</w:t>
      </w:r>
      <w:r w:rsidRPr="00F75D69">
        <w:rPr>
          <w:rFonts w:ascii="Times New Roman" w:hAnsi="Times New Roman" w:cs="Times New Roman"/>
          <w:i/>
          <w:spacing w:val="1"/>
          <w:sz w:val="24"/>
        </w:rPr>
        <w:t xml:space="preserve"> </w:t>
      </w:r>
      <w:r w:rsidRPr="00F75D69">
        <w:rPr>
          <w:rFonts w:ascii="Times New Roman" w:hAnsi="Times New Roman" w:cs="Times New Roman"/>
          <w:i/>
          <w:sz w:val="24"/>
        </w:rPr>
        <w:t>общинските</w:t>
      </w:r>
      <w:r w:rsidRPr="00F75D69">
        <w:rPr>
          <w:rFonts w:ascii="Times New Roman" w:hAnsi="Times New Roman" w:cs="Times New Roman"/>
          <w:i/>
          <w:spacing w:val="1"/>
          <w:sz w:val="24"/>
        </w:rPr>
        <w:t xml:space="preserve"> </w:t>
      </w:r>
      <w:r w:rsidRPr="00F75D69">
        <w:rPr>
          <w:rFonts w:ascii="Times New Roman" w:hAnsi="Times New Roman" w:cs="Times New Roman"/>
          <w:i/>
          <w:sz w:val="24"/>
        </w:rPr>
        <w:t>наредби</w:t>
      </w:r>
      <w:r w:rsidRPr="00F75D69">
        <w:rPr>
          <w:rFonts w:ascii="Times New Roman" w:hAnsi="Times New Roman" w:cs="Times New Roman"/>
          <w:i/>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управление</w:t>
      </w:r>
      <w:r w:rsidRPr="00F75D69">
        <w:rPr>
          <w:rFonts w:ascii="Times New Roman" w:hAnsi="Times New Roman" w:cs="Times New Roman"/>
          <w:spacing w:val="-2"/>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отпадъците,</w:t>
      </w:r>
      <w:r w:rsidRPr="00F75D69">
        <w:rPr>
          <w:rFonts w:ascii="Times New Roman" w:hAnsi="Times New Roman" w:cs="Times New Roman"/>
          <w:spacing w:val="-1"/>
          <w:sz w:val="24"/>
        </w:rPr>
        <w:t xml:space="preserve"> </w:t>
      </w:r>
      <w:r w:rsidRPr="00F75D69">
        <w:rPr>
          <w:rFonts w:ascii="Times New Roman" w:hAnsi="Times New Roman" w:cs="Times New Roman"/>
          <w:sz w:val="24"/>
        </w:rPr>
        <w:t>които трябва</w:t>
      </w:r>
      <w:r w:rsidRPr="00F75D69">
        <w:rPr>
          <w:rFonts w:ascii="Times New Roman" w:hAnsi="Times New Roman" w:cs="Times New Roman"/>
          <w:spacing w:val="-3"/>
          <w:sz w:val="24"/>
        </w:rPr>
        <w:t xml:space="preserve"> </w:t>
      </w:r>
      <w:r w:rsidRPr="00F75D69">
        <w:rPr>
          <w:rFonts w:ascii="Times New Roman" w:hAnsi="Times New Roman" w:cs="Times New Roman"/>
          <w:sz w:val="24"/>
        </w:rPr>
        <w:t>като</w:t>
      </w:r>
      <w:r w:rsidRPr="00F75D69">
        <w:rPr>
          <w:rFonts w:ascii="Times New Roman" w:hAnsi="Times New Roman" w:cs="Times New Roman"/>
          <w:spacing w:val="-3"/>
          <w:sz w:val="24"/>
        </w:rPr>
        <w:t xml:space="preserve"> </w:t>
      </w:r>
      <w:r w:rsidRPr="00F75D69">
        <w:rPr>
          <w:rFonts w:ascii="Times New Roman" w:hAnsi="Times New Roman" w:cs="Times New Roman"/>
          <w:sz w:val="24"/>
        </w:rPr>
        <w:t>минимум</w:t>
      </w:r>
      <w:r w:rsidRPr="00F75D69">
        <w:rPr>
          <w:rFonts w:ascii="Times New Roman" w:hAnsi="Times New Roman" w:cs="Times New Roman"/>
          <w:spacing w:val="-1"/>
          <w:sz w:val="24"/>
        </w:rPr>
        <w:t xml:space="preserve"> </w:t>
      </w:r>
      <w:r w:rsidRPr="00F75D69">
        <w:rPr>
          <w:rFonts w:ascii="Times New Roman" w:hAnsi="Times New Roman" w:cs="Times New Roman"/>
          <w:sz w:val="24"/>
        </w:rPr>
        <w:t>да</w:t>
      </w:r>
      <w:r w:rsidRPr="00F75D69">
        <w:rPr>
          <w:rFonts w:ascii="Times New Roman" w:hAnsi="Times New Roman" w:cs="Times New Roman"/>
          <w:spacing w:val="2"/>
          <w:sz w:val="24"/>
        </w:rPr>
        <w:t xml:space="preserve"> </w:t>
      </w:r>
      <w:r w:rsidRPr="00F75D69">
        <w:rPr>
          <w:rFonts w:ascii="Times New Roman" w:hAnsi="Times New Roman" w:cs="Times New Roman"/>
          <w:sz w:val="24"/>
        </w:rPr>
        <w:t>уреждат:</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Условията и реда за изхвърлянето, събирането, включително разделното,</w:t>
      </w:r>
      <w:r w:rsidRPr="00F75D69">
        <w:rPr>
          <w:rFonts w:ascii="Times New Roman" w:hAnsi="Times New Roman" w:cs="Times New Roman"/>
          <w:spacing w:val="1"/>
          <w:sz w:val="24"/>
        </w:rPr>
        <w:t xml:space="preserve"> </w:t>
      </w:r>
      <w:r w:rsidRPr="00F75D69">
        <w:rPr>
          <w:rFonts w:ascii="Times New Roman" w:hAnsi="Times New Roman" w:cs="Times New Roman"/>
          <w:sz w:val="24"/>
        </w:rPr>
        <w:t>транспортирането,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претоварването,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оползотворяването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обезвреждането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битови,</w:t>
      </w:r>
      <w:r w:rsidRPr="00F75D69">
        <w:rPr>
          <w:rFonts w:ascii="Times New Roman" w:hAnsi="Times New Roman" w:cs="Times New Roman"/>
          <w:spacing w:val="-57"/>
          <w:sz w:val="24"/>
        </w:rPr>
        <w:t xml:space="preserve"> </w:t>
      </w:r>
      <w:r w:rsidRPr="00F75D69">
        <w:rPr>
          <w:rFonts w:ascii="Times New Roman" w:hAnsi="Times New Roman" w:cs="Times New Roman"/>
          <w:sz w:val="24"/>
        </w:rPr>
        <w:t>включително</w:t>
      </w:r>
      <w:r w:rsidRPr="00F75D69">
        <w:rPr>
          <w:rFonts w:ascii="Times New Roman" w:hAnsi="Times New Roman" w:cs="Times New Roman"/>
          <w:spacing w:val="-2"/>
          <w:sz w:val="24"/>
        </w:rPr>
        <w:t xml:space="preserve"> </w:t>
      </w:r>
      <w:r w:rsidRPr="00F75D69">
        <w:rPr>
          <w:rFonts w:ascii="Times New Roman" w:hAnsi="Times New Roman" w:cs="Times New Roman"/>
          <w:sz w:val="24"/>
        </w:rPr>
        <w:t>биоразградими</w:t>
      </w:r>
      <w:r w:rsidRPr="00F75D69">
        <w:rPr>
          <w:rFonts w:ascii="Times New Roman" w:hAnsi="Times New Roman" w:cs="Times New Roman"/>
          <w:spacing w:val="-1"/>
          <w:sz w:val="24"/>
        </w:rPr>
        <w:t xml:space="preserve"> </w:t>
      </w:r>
      <w:r w:rsidRPr="00F75D69">
        <w:rPr>
          <w:rFonts w:ascii="Times New Roman" w:hAnsi="Times New Roman" w:cs="Times New Roman"/>
          <w:sz w:val="24"/>
        </w:rPr>
        <w:t>(в</w:t>
      </w:r>
      <w:r w:rsidRPr="00F75D69">
        <w:rPr>
          <w:rFonts w:ascii="Times New Roman" w:hAnsi="Times New Roman" w:cs="Times New Roman"/>
          <w:spacing w:val="-2"/>
          <w:sz w:val="24"/>
        </w:rPr>
        <w:t xml:space="preserve"> </w:t>
      </w:r>
      <w:r w:rsidRPr="00F75D69">
        <w:rPr>
          <w:rFonts w:ascii="Times New Roman" w:hAnsi="Times New Roman" w:cs="Times New Roman"/>
          <w:sz w:val="24"/>
        </w:rPr>
        <w:t>т.ч.</w:t>
      </w:r>
      <w:r w:rsidRPr="00F75D69">
        <w:rPr>
          <w:rFonts w:ascii="Times New Roman" w:hAnsi="Times New Roman" w:cs="Times New Roman"/>
          <w:spacing w:val="-2"/>
          <w:sz w:val="24"/>
        </w:rPr>
        <w:t xml:space="preserve"> </w:t>
      </w:r>
      <w:r w:rsidRPr="00F75D69">
        <w:rPr>
          <w:rFonts w:ascii="Times New Roman" w:hAnsi="Times New Roman" w:cs="Times New Roman"/>
          <w:sz w:val="24"/>
        </w:rPr>
        <w:t>и</w:t>
      </w:r>
      <w:r w:rsidRPr="00F75D69">
        <w:rPr>
          <w:rFonts w:ascii="Times New Roman" w:hAnsi="Times New Roman" w:cs="Times New Roman"/>
          <w:spacing w:val="-2"/>
          <w:sz w:val="24"/>
        </w:rPr>
        <w:t xml:space="preserve"> </w:t>
      </w:r>
      <w:r w:rsidRPr="00F75D69">
        <w:rPr>
          <w:rFonts w:ascii="Times New Roman" w:hAnsi="Times New Roman" w:cs="Times New Roman"/>
          <w:sz w:val="24"/>
        </w:rPr>
        <w:t>биоотпадъци)</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3"/>
          <w:sz w:val="24"/>
        </w:rPr>
        <w:t xml:space="preserve"> </w:t>
      </w:r>
      <w:r w:rsidRPr="00F75D69">
        <w:rPr>
          <w:rFonts w:ascii="Times New Roman" w:hAnsi="Times New Roman" w:cs="Times New Roman"/>
          <w:sz w:val="24"/>
        </w:rPr>
        <w:t>опасни</w:t>
      </w:r>
      <w:r w:rsidRPr="00F75D69">
        <w:rPr>
          <w:rFonts w:ascii="Times New Roman" w:hAnsi="Times New Roman" w:cs="Times New Roman"/>
          <w:spacing w:val="-1"/>
          <w:sz w:val="24"/>
        </w:rPr>
        <w:t xml:space="preserve"> </w:t>
      </w:r>
      <w:r w:rsidRPr="00F75D69">
        <w:rPr>
          <w:rFonts w:ascii="Times New Roman" w:hAnsi="Times New Roman" w:cs="Times New Roman"/>
          <w:sz w:val="24"/>
        </w:rPr>
        <w:t>битови</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Условията</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реда</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създаването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функционирането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системите</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57"/>
          <w:sz w:val="24"/>
        </w:rPr>
        <w:t xml:space="preserve"> </w:t>
      </w:r>
      <w:r w:rsidRPr="00F75D69">
        <w:rPr>
          <w:rFonts w:ascii="Times New Roman" w:hAnsi="Times New Roman" w:cs="Times New Roman"/>
          <w:sz w:val="24"/>
        </w:rPr>
        <w:t>разделно събиране на отпадъците от хартия и</w:t>
      </w:r>
      <w:r w:rsidRPr="00F75D69">
        <w:rPr>
          <w:rFonts w:ascii="Times New Roman" w:hAnsi="Times New Roman" w:cs="Times New Roman"/>
          <w:spacing w:val="1"/>
          <w:sz w:val="24"/>
        </w:rPr>
        <w:t xml:space="preserve"> </w:t>
      </w:r>
      <w:r w:rsidRPr="00F75D69">
        <w:rPr>
          <w:rFonts w:ascii="Times New Roman" w:hAnsi="Times New Roman" w:cs="Times New Roman"/>
          <w:sz w:val="24"/>
        </w:rPr>
        <w:t>картон, стъкло, пластмаси</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метали,</w:t>
      </w:r>
      <w:r w:rsidRPr="00F75D69">
        <w:rPr>
          <w:rFonts w:ascii="Times New Roman" w:hAnsi="Times New Roman" w:cs="Times New Roman"/>
          <w:spacing w:val="1"/>
          <w:sz w:val="24"/>
        </w:rPr>
        <w:t xml:space="preserve"> </w:t>
      </w:r>
      <w:r w:rsidRPr="00F75D69">
        <w:rPr>
          <w:rFonts w:ascii="Times New Roman" w:hAnsi="Times New Roman" w:cs="Times New Roman"/>
          <w:sz w:val="24"/>
        </w:rPr>
        <w:t>включително</w:t>
      </w:r>
      <w:r w:rsidRPr="00F75D69">
        <w:rPr>
          <w:rFonts w:ascii="Times New Roman" w:hAnsi="Times New Roman" w:cs="Times New Roman"/>
          <w:spacing w:val="1"/>
          <w:sz w:val="24"/>
        </w:rPr>
        <w:t xml:space="preserve"> </w:t>
      </w:r>
      <w:r w:rsidRPr="00F75D69">
        <w:rPr>
          <w:rFonts w:ascii="Times New Roman" w:hAnsi="Times New Roman" w:cs="Times New Roman"/>
          <w:sz w:val="24"/>
        </w:rPr>
        <w:t>образувани</w:t>
      </w:r>
      <w:r w:rsidRPr="00F75D69">
        <w:rPr>
          <w:rFonts w:ascii="Times New Roman" w:hAnsi="Times New Roman" w:cs="Times New Roman"/>
          <w:spacing w:val="1"/>
          <w:sz w:val="24"/>
        </w:rPr>
        <w:t xml:space="preserve"> </w:t>
      </w:r>
      <w:r w:rsidRPr="00F75D69">
        <w:rPr>
          <w:rFonts w:ascii="Times New Roman" w:hAnsi="Times New Roman" w:cs="Times New Roman"/>
          <w:sz w:val="24"/>
        </w:rPr>
        <w:t>такива</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w:t>
      </w:r>
      <w:r w:rsidRPr="00F75D69">
        <w:rPr>
          <w:rFonts w:ascii="Times New Roman" w:hAnsi="Times New Roman" w:cs="Times New Roman"/>
          <w:spacing w:val="1"/>
          <w:sz w:val="24"/>
        </w:rPr>
        <w:t xml:space="preserve"> </w:t>
      </w:r>
      <w:r w:rsidRPr="00F75D69">
        <w:rPr>
          <w:rFonts w:ascii="Times New Roman" w:hAnsi="Times New Roman" w:cs="Times New Roman"/>
          <w:sz w:val="24"/>
        </w:rPr>
        <w:t>от</w:t>
      </w:r>
      <w:r w:rsidRPr="00F75D69">
        <w:rPr>
          <w:rFonts w:ascii="Times New Roman" w:hAnsi="Times New Roman" w:cs="Times New Roman"/>
          <w:spacing w:val="1"/>
          <w:sz w:val="24"/>
        </w:rPr>
        <w:t xml:space="preserve"> </w:t>
      </w:r>
      <w:r w:rsidRPr="00F75D69">
        <w:rPr>
          <w:rFonts w:ascii="Times New Roman" w:hAnsi="Times New Roman" w:cs="Times New Roman"/>
          <w:sz w:val="24"/>
        </w:rPr>
        <w:t>търговски</w:t>
      </w:r>
      <w:r w:rsidRPr="00F75D69">
        <w:rPr>
          <w:rFonts w:ascii="Times New Roman" w:hAnsi="Times New Roman" w:cs="Times New Roman"/>
          <w:spacing w:val="1"/>
          <w:sz w:val="24"/>
        </w:rPr>
        <w:t xml:space="preserve"> </w:t>
      </w:r>
      <w:r w:rsidRPr="00F75D69">
        <w:rPr>
          <w:rFonts w:ascii="Times New Roman" w:hAnsi="Times New Roman" w:cs="Times New Roman"/>
          <w:sz w:val="24"/>
        </w:rPr>
        <w:t>обекти,</w:t>
      </w:r>
      <w:r w:rsidRPr="00F75D69">
        <w:rPr>
          <w:rFonts w:ascii="Times New Roman" w:hAnsi="Times New Roman" w:cs="Times New Roman"/>
          <w:spacing w:val="1"/>
          <w:sz w:val="24"/>
        </w:rPr>
        <w:t xml:space="preserve"> </w:t>
      </w:r>
      <w:r w:rsidRPr="00F75D69">
        <w:rPr>
          <w:rFonts w:ascii="Times New Roman" w:hAnsi="Times New Roman" w:cs="Times New Roman"/>
          <w:sz w:val="24"/>
        </w:rPr>
        <w:t>производствени,</w:t>
      </w:r>
      <w:r w:rsidRPr="00F75D69">
        <w:rPr>
          <w:rFonts w:ascii="Times New Roman" w:hAnsi="Times New Roman" w:cs="Times New Roman"/>
          <w:spacing w:val="1"/>
          <w:sz w:val="24"/>
        </w:rPr>
        <w:t xml:space="preserve"> </w:t>
      </w:r>
      <w:r w:rsidRPr="00F75D69">
        <w:rPr>
          <w:rFonts w:ascii="Times New Roman" w:hAnsi="Times New Roman" w:cs="Times New Roman"/>
          <w:sz w:val="24"/>
        </w:rPr>
        <w:t>стопански и административни сгради и населените места, за които се въвеждат тези</w:t>
      </w:r>
      <w:r w:rsidRPr="00F75D69">
        <w:rPr>
          <w:rFonts w:ascii="Times New Roman" w:hAnsi="Times New Roman" w:cs="Times New Roman"/>
          <w:spacing w:val="1"/>
          <w:sz w:val="24"/>
        </w:rPr>
        <w:t xml:space="preserve"> </w:t>
      </w:r>
      <w:r w:rsidRPr="00F75D69">
        <w:rPr>
          <w:rFonts w:ascii="Times New Roman" w:hAnsi="Times New Roman" w:cs="Times New Roman"/>
          <w:sz w:val="24"/>
        </w:rPr>
        <w:t>системи;</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Условията и реда за изхвърлянето, събирането, включително разделното,</w:t>
      </w:r>
      <w:r w:rsidRPr="00F75D69">
        <w:rPr>
          <w:rFonts w:ascii="Times New Roman" w:hAnsi="Times New Roman" w:cs="Times New Roman"/>
          <w:spacing w:val="1"/>
          <w:sz w:val="24"/>
        </w:rPr>
        <w:t xml:space="preserve"> </w:t>
      </w:r>
      <w:r w:rsidRPr="00F75D69">
        <w:rPr>
          <w:rFonts w:ascii="Times New Roman" w:hAnsi="Times New Roman" w:cs="Times New Roman"/>
          <w:sz w:val="24"/>
        </w:rPr>
        <w:t>транспортирането, претоварването, оползотворяването и обезвреждането на строителни</w:t>
      </w:r>
      <w:r w:rsidRPr="00F75D69">
        <w:rPr>
          <w:rFonts w:ascii="Times New Roman" w:hAnsi="Times New Roman" w:cs="Times New Roman"/>
          <w:spacing w:val="-57"/>
          <w:sz w:val="24"/>
        </w:rPr>
        <w:t xml:space="preserve"> </w:t>
      </w:r>
      <w:r w:rsidRPr="00F75D69">
        <w:rPr>
          <w:rFonts w:ascii="Times New Roman" w:hAnsi="Times New Roman" w:cs="Times New Roman"/>
          <w:sz w:val="24"/>
        </w:rPr>
        <w:t>отпадъци</w:t>
      </w:r>
      <w:r w:rsidRPr="00F75D69">
        <w:rPr>
          <w:rFonts w:ascii="Times New Roman" w:hAnsi="Times New Roman" w:cs="Times New Roman"/>
          <w:spacing w:val="-2"/>
          <w:sz w:val="24"/>
        </w:rPr>
        <w:t xml:space="preserve"> </w:t>
      </w:r>
      <w:r w:rsidRPr="00F75D69">
        <w:rPr>
          <w:rFonts w:ascii="Times New Roman" w:hAnsi="Times New Roman" w:cs="Times New Roman"/>
          <w:sz w:val="24"/>
        </w:rPr>
        <w:t>и</w:t>
      </w:r>
      <w:r w:rsidRPr="00F75D69">
        <w:rPr>
          <w:rFonts w:ascii="Times New Roman" w:hAnsi="Times New Roman" w:cs="Times New Roman"/>
          <w:spacing w:val="-2"/>
          <w:sz w:val="24"/>
        </w:rPr>
        <w:t xml:space="preserve"> </w:t>
      </w:r>
      <w:r w:rsidRPr="00F75D69">
        <w:rPr>
          <w:rFonts w:ascii="Times New Roman" w:hAnsi="Times New Roman" w:cs="Times New Roman"/>
          <w:sz w:val="24"/>
        </w:rPr>
        <w:t>от</w:t>
      </w:r>
      <w:r w:rsidRPr="00F75D69">
        <w:rPr>
          <w:rFonts w:ascii="Times New Roman" w:hAnsi="Times New Roman" w:cs="Times New Roman"/>
          <w:spacing w:val="-1"/>
          <w:sz w:val="24"/>
        </w:rPr>
        <w:t xml:space="preserve"> </w:t>
      </w:r>
      <w:r w:rsidRPr="00F75D69">
        <w:rPr>
          <w:rFonts w:ascii="Times New Roman" w:hAnsi="Times New Roman" w:cs="Times New Roman"/>
          <w:sz w:val="24"/>
        </w:rPr>
        <w:t>разрушаване</w:t>
      </w:r>
      <w:r w:rsidRPr="00F75D69">
        <w:rPr>
          <w:rFonts w:ascii="Times New Roman" w:hAnsi="Times New Roman" w:cs="Times New Roman"/>
          <w:spacing w:val="-3"/>
          <w:sz w:val="24"/>
        </w:rPr>
        <w:t xml:space="preserve"> </w:t>
      </w:r>
      <w:r w:rsidRPr="00F75D69">
        <w:rPr>
          <w:rFonts w:ascii="Times New Roman" w:hAnsi="Times New Roman" w:cs="Times New Roman"/>
          <w:sz w:val="24"/>
        </w:rPr>
        <w:t>на</w:t>
      </w:r>
      <w:r w:rsidRPr="00F75D69">
        <w:rPr>
          <w:rFonts w:ascii="Times New Roman" w:hAnsi="Times New Roman" w:cs="Times New Roman"/>
          <w:spacing w:val="-2"/>
          <w:sz w:val="24"/>
        </w:rPr>
        <w:t xml:space="preserve"> </w:t>
      </w:r>
      <w:r w:rsidRPr="00F75D69">
        <w:rPr>
          <w:rFonts w:ascii="Times New Roman" w:hAnsi="Times New Roman" w:cs="Times New Roman"/>
          <w:sz w:val="24"/>
        </w:rPr>
        <w:t>сгради,</w:t>
      </w:r>
      <w:r w:rsidRPr="00F75D69">
        <w:rPr>
          <w:rFonts w:ascii="Times New Roman" w:hAnsi="Times New Roman" w:cs="Times New Roman"/>
          <w:spacing w:val="-2"/>
          <w:sz w:val="24"/>
        </w:rPr>
        <w:t xml:space="preserve"> </w:t>
      </w:r>
      <w:r w:rsidRPr="00F75D69">
        <w:rPr>
          <w:rFonts w:ascii="Times New Roman" w:hAnsi="Times New Roman" w:cs="Times New Roman"/>
          <w:sz w:val="24"/>
        </w:rPr>
        <w:t>в</w:t>
      </w:r>
      <w:r w:rsidRPr="00F75D69">
        <w:rPr>
          <w:rFonts w:ascii="Times New Roman" w:hAnsi="Times New Roman" w:cs="Times New Roman"/>
          <w:spacing w:val="-2"/>
          <w:sz w:val="24"/>
        </w:rPr>
        <w:t xml:space="preserve"> </w:t>
      </w:r>
      <w:r w:rsidRPr="00F75D69">
        <w:rPr>
          <w:rFonts w:ascii="Times New Roman" w:hAnsi="Times New Roman" w:cs="Times New Roman"/>
          <w:sz w:val="24"/>
        </w:rPr>
        <w:t>т.ч</w:t>
      </w:r>
      <w:r w:rsidRPr="00F75D69">
        <w:rPr>
          <w:rFonts w:ascii="Times New Roman" w:hAnsi="Times New Roman" w:cs="Times New Roman"/>
          <w:spacing w:val="-2"/>
          <w:sz w:val="24"/>
        </w:rPr>
        <w:t xml:space="preserve"> </w:t>
      </w:r>
      <w:r w:rsidRPr="00F75D69">
        <w:rPr>
          <w:rFonts w:ascii="Times New Roman" w:hAnsi="Times New Roman" w:cs="Times New Roman"/>
          <w:sz w:val="24"/>
        </w:rPr>
        <w:t>от</w:t>
      </w:r>
      <w:r w:rsidRPr="00F75D69">
        <w:rPr>
          <w:rFonts w:ascii="Times New Roman" w:hAnsi="Times New Roman" w:cs="Times New Roman"/>
          <w:spacing w:val="1"/>
          <w:sz w:val="24"/>
        </w:rPr>
        <w:t xml:space="preserve"> </w:t>
      </w:r>
      <w:r w:rsidRPr="00F75D69">
        <w:rPr>
          <w:rFonts w:ascii="Times New Roman" w:hAnsi="Times New Roman" w:cs="Times New Roman"/>
          <w:sz w:val="24"/>
        </w:rPr>
        <w:t>ремонтната</w:t>
      </w:r>
      <w:r w:rsidRPr="00F75D69">
        <w:rPr>
          <w:rFonts w:ascii="Times New Roman" w:hAnsi="Times New Roman" w:cs="Times New Roman"/>
          <w:spacing w:val="-3"/>
          <w:sz w:val="24"/>
        </w:rPr>
        <w:t xml:space="preserve"> </w:t>
      </w:r>
      <w:r w:rsidRPr="00F75D69">
        <w:rPr>
          <w:rFonts w:ascii="Times New Roman" w:hAnsi="Times New Roman" w:cs="Times New Roman"/>
          <w:sz w:val="24"/>
        </w:rPr>
        <w:t>дейност</w:t>
      </w:r>
      <w:r w:rsidRPr="00F75D69">
        <w:rPr>
          <w:rFonts w:ascii="Times New Roman" w:hAnsi="Times New Roman" w:cs="Times New Roman"/>
          <w:spacing w:val="-1"/>
          <w:sz w:val="24"/>
        </w:rPr>
        <w:t xml:space="preserve"> </w:t>
      </w:r>
      <w:r w:rsidRPr="00F75D69">
        <w:rPr>
          <w:rFonts w:ascii="Times New Roman" w:hAnsi="Times New Roman" w:cs="Times New Roman"/>
          <w:sz w:val="24"/>
        </w:rPr>
        <w:t>на домакинствата;</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Условията</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реда</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изхвърлянето,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събирането,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транспортирането,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претоварването,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оползотворяването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обезвреждането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масово</w:t>
      </w:r>
      <w:r w:rsidRPr="00F75D69">
        <w:rPr>
          <w:rFonts w:ascii="Times New Roman" w:hAnsi="Times New Roman" w:cs="Times New Roman"/>
          <w:spacing w:val="1"/>
          <w:sz w:val="24"/>
        </w:rPr>
        <w:t xml:space="preserve"> </w:t>
      </w:r>
      <w:r w:rsidRPr="00F75D69">
        <w:rPr>
          <w:rFonts w:ascii="Times New Roman" w:hAnsi="Times New Roman" w:cs="Times New Roman"/>
          <w:sz w:val="24"/>
        </w:rPr>
        <w:t>разпространени</w:t>
      </w:r>
      <w:r w:rsidRPr="00F75D69">
        <w:rPr>
          <w:rFonts w:ascii="Times New Roman" w:hAnsi="Times New Roman" w:cs="Times New Roman"/>
          <w:spacing w:val="-57"/>
          <w:sz w:val="24"/>
        </w:rPr>
        <w:t xml:space="preserve"> </w:t>
      </w:r>
      <w:r w:rsidRPr="00F75D69">
        <w:rPr>
          <w:rFonts w:ascii="Times New Roman" w:hAnsi="Times New Roman" w:cs="Times New Roman"/>
          <w:sz w:val="24"/>
        </w:rPr>
        <w:t>отпадъци/отпадъци от опаковки; излезли от употреба моторни превозни средства и</w:t>
      </w:r>
      <w:r w:rsidRPr="00F75D69">
        <w:rPr>
          <w:rFonts w:ascii="Times New Roman" w:hAnsi="Times New Roman" w:cs="Times New Roman"/>
          <w:spacing w:val="1"/>
          <w:sz w:val="24"/>
        </w:rPr>
        <w:t xml:space="preserve"> </w:t>
      </w:r>
      <w:r w:rsidRPr="00F75D69">
        <w:rPr>
          <w:rFonts w:ascii="Times New Roman" w:hAnsi="Times New Roman" w:cs="Times New Roman"/>
          <w:sz w:val="24"/>
        </w:rPr>
        <w:lastRenderedPageBreak/>
        <w:t>електронно и електрическо оборудване; излезли от употреба батерии и акумулатори;</w:t>
      </w:r>
      <w:r w:rsidRPr="00F75D69">
        <w:rPr>
          <w:rFonts w:ascii="Times New Roman" w:hAnsi="Times New Roman" w:cs="Times New Roman"/>
          <w:spacing w:val="1"/>
          <w:sz w:val="24"/>
        </w:rPr>
        <w:t xml:space="preserve"> </w:t>
      </w:r>
      <w:r w:rsidRPr="00F75D69">
        <w:rPr>
          <w:rFonts w:ascii="Times New Roman" w:hAnsi="Times New Roman" w:cs="Times New Roman"/>
          <w:sz w:val="24"/>
        </w:rPr>
        <w:t>отработени</w:t>
      </w:r>
      <w:r w:rsidRPr="00F75D69">
        <w:rPr>
          <w:rFonts w:ascii="Times New Roman" w:hAnsi="Times New Roman" w:cs="Times New Roman"/>
          <w:spacing w:val="-1"/>
          <w:sz w:val="24"/>
        </w:rPr>
        <w:t xml:space="preserve"> </w:t>
      </w:r>
      <w:r w:rsidRPr="00F75D69">
        <w:rPr>
          <w:rFonts w:ascii="Times New Roman" w:hAnsi="Times New Roman" w:cs="Times New Roman"/>
          <w:sz w:val="24"/>
        </w:rPr>
        <w:t>масла; излезли</w:t>
      </w:r>
      <w:r w:rsidRPr="00F75D69">
        <w:rPr>
          <w:rFonts w:ascii="Times New Roman" w:hAnsi="Times New Roman" w:cs="Times New Roman"/>
          <w:spacing w:val="1"/>
          <w:sz w:val="24"/>
        </w:rPr>
        <w:t xml:space="preserve"> </w:t>
      </w:r>
      <w:r w:rsidRPr="00F75D69">
        <w:rPr>
          <w:rFonts w:ascii="Times New Roman" w:hAnsi="Times New Roman" w:cs="Times New Roman"/>
          <w:sz w:val="24"/>
        </w:rPr>
        <w:t>от</w:t>
      </w:r>
      <w:r w:rsidRPr="00F75D69">
        <w:rPr>
          <w:rFonts w:ascii="Times New Roman" w:hAnsi="Times New Roman" w:cs="Times New Roman"/>
          <w:spacing w:val="2"/>
          <w:sz w:val="24"/>
        </w:rPr>
        <w:t xml:space="preserve"> </w:t>
      </w:r>
      <w:r w:rsidRPr="00F75D69">
        <w:rPr>
          <w:rFonts w:ascii="Times New Roman" w:hAnsi="Times New Roman" w:cs="Times New Roman"/>
          <w:sz w:val="24"/>
        </w:rPr>
        <w:t>употреба</w:t>
      </w:r>
      <w:r w:rsidRPr="00F75D69">
        <w:rPr>
          <w:rFonts w:ascii="Times New Roman" w:hAnsi="Times New Roman" w:cs="Times New Roman"/>
          <w:spacing w:val="-2"/>
          <w:sz w:val="24"/>
        </w:rPr>
        <w:t xml:space="preserve"> </w:t>
      </w:r>
      <w:r w:rsidRPr="00F75D69">
        <w:rPr>
          <w:rFonts w:ascii="Times New Roman" w:hAnsi="Times New Roman" w:cs="Times New Roman"/>
          <w:sz w:val="24"/>
        </w:rPr>
        <w:t>гуми;</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Изискванията</w:t>
      </w:r>
      <w:r w:rsidRPr="00F75D69">
        <w:rPr>
          <w:rFonts w:ascii="Times New Roman" w:hAnsi="Times New Roman" w:cs="Times New Roman"/>
          <w:spacing w:val="1"/>
          <w:sz w:val="24"/>
        </w:rPr>
        <w:t xml:space="preserve"> </w:t>
      </w:r>
      <w:r w:rsidRPr="00F75D69">
        <w:rPr>
          <w:rFonts w:ascii="Times New Roman" w:hAnsi="Times New Roman" w:cs="Times New Roman"/>
          <w:sz w:val="24"/>
        </w:rPr>
        <w:t>към</w:t>
      </w:r>
      <w:r w:rsidRPr="00F75D69">
        <w:rPr>
          <w:rFonts w:ascii="Times New Roman" w:hAnsi="Times New Roman" w:cs="Times New Roman"/>
          <w:spacing w:val="1"/>
          <w:sz w:val="24"/>
        </w:rPr>
        <w:t xml:space="preserve"> </w:t>
      </w:r>
      <w:r w:rsidRPr="00F75D69">
        <w:rPr>
          <w:rFonts w:ascii="Times New Roman" w:hAnsi="Times New Roman" w:cs="Times New Roman"/>
          <w:sz w:val="24"/>
        </w:rPr>
        <w:t>площадките</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предаване</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w:t>
      </w:r>
      <w:r w:rsidRPr="00F75D69">
        <w:rPr>
          <w:rFonts w:ascii="Times New Roman" w:hAnsi="Times New Roman" w:cs="Times New Roman"/>
          <w:spacing w:val="1"/>
          <w:sz w:val="24"/>
        </w:rPr>
        <w:t xml:space="preserve"> </w:t>
      </w:r>
      <w:r w:rsidRPr="00F75D69">
        <w:rPr>
          <w:rFonts w:ascii="Times New Roman" w:hAnsi="Times New Roman" w:cs="Times New Roman"/>
          <w:sz w:val="24"/>
        </w:rPr>
        <w:t>от</w:t>
      </w:r>
      <w:r w:rsidRPr="00F75D69">
        <w:rPr>
          <w:rFonts w:ascii="Times New Roman" w:hAnsi="Times New Roman" w:cs="Times New Roman"/>
          <w:spacing w:val="1"/>
          <w:sz w:val="24"/>
        </w:rPr>
        <w:t xml:space="preserve"> </w:t>
      </w:r>
      <w:r w:rsidRPr="00F75D69">
        <w:rPr>
          <w:rFonts w:ascii="Times New Roman" w:hAnsi="Times New Roman" w:cs="Times New Roman"/>
          <w:sz w:val="24"/>
        </w:rPr>
        <w:t>хартия</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57"/>
          <w:sz w:val="24"/>
        </w:rPr>
        <w:t xml:space="preserve"> </w:t>
      </w:r>
      <w:r w:rsidRPr="00F75D69">
        <w:rPr>
          <w:rFonts w:ascii="Times New Roman" w:hAnsi="Times New Roman" w:cs="Times New Roman"/>
          <w:sz w:val="24"/>
        </w:rPr>
        <w:t>картон, пластмаси и стъкло, в т.ч.</w:t>
      </w:r>
      <w:r w:rsidRPr="00F75D69">
        <w:rPr>
          <w:rFonts w:ascii="Times New Roman" w:hAnsi="Times New Roman" w:cs="Times New Roman"/>
          <w:spacing w:val="60"/>
          <w:sz w:val="24"/>
        </w:rPr>
        <w:t xml:space="preserve"> </w:t>
      </w:r>
      <w:r w:rsidRPr="00F75D69">
        <w:rPr>
          <w:rFonts w:ascii="Times New Roman" w:hAnsi="Times New Roman" w:cs="Times New Roman"/>
          <w:sz w:val="24"/>
        </w:rPr>
        <w:t>условията за регистрация на площадките /отнася се</w:t>
      </w:r>
      <w:r w:rsidRPr="00F75D69">
        <w:rPr>
          <w:rFonts w:ascii="Times New Roman" w:hAnsi="Times New Roman" w:cs="Times New Roman"/>
          <w:spacing w:val="1"/>
          <w:sz w:val="24"/>
        </w:rPr>
        <w:t xml:space="preserve"> </w:t>
      </w:r>
      <w:r w:rsidRPr="00F75D69">
        <w:rPr>
          <w:rFonts w:ascii="Times New Roman" w:hAnsi="Times New Roman" w:cs="Times New Roman"/>
          <w:sz w:val="24"/>
        </w:rPr>
        <w:t>до пунктовете за предаване на посочените отпадъци в рамките на населените места,</w:t>
      </w:r>
      <w:r w:rsidRPr="00F75D69">
        <w:rPr>
          <w:rFonts w:ascii="Times New Roman" w:hAnsi="Times New Roman" w:cs="Times New Roman"/>
          <w:spacing w:val="1"/>
          <w:sz w:val="24"/>
        </w:rPr>
        <w:t xml:space="preserve"> </w:t>
      </w:r>
      <w:r w:rsidRPr="00F75D69">
        <w:rPr>
          <w:rFonts w:ascii="Times New Roman" w:hAnsi="Times New Roman" w:cs="Times New Roman"/>
          <w:sz w:val="24"/>
        </w:rPr>
        <w:t>известни</w:t>
      </w:r>
      <w:r w:rsidRPr="00F75D69">
        <w:rPr>
          <w:rFonts w:ascii="Times New Roman" w:hAnsi="Times New Roman" w:cs="Times New Roman"/>
          <w:spacing w:val="1"/>
          <w:sz w:val="24"/>
        </w:rPr>
        <w:t xml:space="preserve"> </w:t>
      </w:r>
      <w:r w:rsidRPr="00F75D69">
        <w:rPr>
          <w:rFonts w:ascii="Times New Roman" w:hAnsi="Times New Roman" w:cs="Times New Roman"/>
          <w:sz w:val="24"/>
        </w:rPr>
        <w:t>сред</w:t>
      </w:r>
      <w:r w:rsidRPr="00F75D69">
        <w:rPr>
          <w:rFonts w:ascii="Times New Roman" w:hAnsi="Times New Roman" w:cs="Times New Roman"/>
          <w:spacing w:val="1"/>
          <w:sz w:val="24"/>
        </w:rPr>
        <w:t xml:space="preserve"> </w:t>
      </w:r>
      <w:r w:rsidRPr="00F75D69">
        <w:rPr>
          <w:rFonts w:ascii="Times New Roman" w:hAnsi="Times New Roman" w:cs="Times New Roman"/>
          <w:sz w:val="24"/>
        </w:rPr>
        <w:t>населението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и</w:t>
      </w:r>
      <w:r w:rsidRPr="00F75D69">
        <w:rPr>
          <w:rFonts w:ascii="Times New Roman" w:hAnsi="Times New Roman" w:cs="Times New Roman"/>
          <w:spacing w:val="1"/>
          <w:sz w:val="24"/>
        </w:rPr>
        <w:t xml:space="preserve"> </w:t>
      </w:r>
      <w:r w:rsidRPr="00F75D69">
        <w:rPr>
          <w:rFonts w:ascii="Times New Roman" w:hAnsi="Times New Roman" w:cs="Times New Roman"/>
          <w:sz w:val="24"/>
        </w:rPr>
        <w:t>като пунктове</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вторични</w:t>
      </w:r>
      <w:r w:rsidRPr="00F75D69">
        <w:rPr>
          <w:rFonts w:ascii="Times New Roman" w:hAnsi="Times New Roman" w:cs="Times New Roman"/>
          <w:spacing w:val="1"/>
          <w:sz w:val="24"/>
        </w:rPr>
        <w:t xml:space="preserve"> </w:t>
      </w:r>
      <w:r w:rsidRPr="00F75D69">
        <w:rPr>
          <w:rFonts w:ascii="Times New Roman" w:hAnsi="Times New Roman" w:cs="Times New Roman"/>
          <w:sz w:val="24"/>
        </w:rPr>
        <w:t>суровини/,</w:t>
      </w:r>
      <w:r w:rsidRPr="00F75D69">
        <w:rPr>
          <w:rFonts w:ascii="Times New Roman" w:hAnsi="Times New Roman" w:cs="Times New Roman"/>
          <w:spacing w:val="1"/>
          <w:sz w:val="24"/>
        </w:rPr>
        <w:t xml:space="preserve"> </w:t>
      </w:r>
      <w:r w:rsidRPr="00F75D69">
        <w:rPr>
          <w:rFonts w:ascii="Times New Roman" w:hAnsi="Times New Roman" w:cs="Times New Roman"/>
          <w:sz w:val="24"/>
        </w:rPr>
        <w:t>изискването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поддържане на публичен регистър от общината с точното местоположение и какви</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w:t>
      </w:r>
      <w:r w:rsidRPr="00F75D69">
        <w:rPr>
          <w:rFonts w:ascii="Times New Roman" w:hAnsi="Times New Roman" w:cs="Times New Roman"/>
          <w:spacing w:val="1"/>
          <w:sz w:val="24"/>
        </w:rPr>
        <w:t xml:space="preserve"> </w:t>
      </w:r>
      <w:r w:rsidRPr="00F75D69">
        <w:rPr>
          <w:rFonts w:ascii="Times New Roman" w:hAnsi="Times New Roman" w:cs="Times New Roman"/>
          <w:sz w:val="24"/>
        </w:rPr>
        <w:t>приемат, работно време и</w:t>
      </w:r>
      <w:r w:rsidRPr="00F75D69">
        <w:rPr>
          <w:rFonts w:ascii="Times New Roman" w:hAnsi="Times New Roman" w:cs="Times New Roman"/>
          <w:spacing w:val="1"/>
          <w:sz w:val="24"/>
        </w:rPr>
        <w:t xml:space="preserve"> </w:t>
      </w:r>
      <w:r w:rsidRPr="00F75D69">
        <w:rPr>
          <w:rFonts w:ascii="Times New Roman" w:hAnsi="Times New Roman" w:cs="Times New Roman"/>
          <w:sz w:val="24"/>
        </w:rPr>
        <w:t>т.н. Това са</w:t>
      </w:r>
      <w:r w:rsidRPr="00F75D69">
        <w:rPr>
          <w:rFonts w:ascii="Times New Roman" w:hAnsi="Times New Roman" w:cs="Times New Roman"/>
          <w:spacing w:val="1"/>
          <w:sz w:val="24"/>
        </w:rPr>
        <w:t xml:space="preserve"> </w:t>
      </w:r>
      <w:r w:rsidRPr="00F75D69">
        <w:rPr>
          <w:rFonts w:ascii="Times New Roman" w:hAnsi="Times New Roman" w:cs="Times New Roman"/>
          <w:sz w:val="24"/>
        </w:rPr>
        <w:t>изисквания, например, свързани</w:t>
      </w:r>
      <w:r w:rsidRPr="00F75D69">
        <w:rPr>
          <w:rFonts w:ascii="Times New Roman" w:hAnsi="Times New Roman" w:cs="Times New Roman"/>
          <w:spacing w:val="1"/>
          <w:sz w:val="24"/>
        </w:rPr>
        <w:t xml:space="preserve"> </w:t>
      </w:r>
      <w:r w:rsidRPr="00F75D69">
        <w:rPr>
          <w:rFonts w:ascii="Times New Roman" w:hAnsi="Times New Roman" w:cs="Times New Roman"/>
          <w:sz w:val="24"/>
        </w:rPr>
        <w:t>с</w:t>
      </w:r>
      <w:r w:rsidRPr="00F75D69">
        <w:rPr>
          <w:rFonts w:ascii="Times New Roman" w:hAnsi="Times New Roman" w:cs="Times New Roman"/>
          <w:spacing w:val="1"/>
          <w:sz w:val="24"/>
        </w:rPr>
        <w:t xml:space="preserve"> </w:t>
      </w:r>
      <w:r w:rsidRPr="00F75D69">
        <w:rPr>
          <w:rFonts w:ascii="Times New Roman" w:hAnsi="Times New Roman" w:cs="Times New Roman"/>
          <w:sz w:val="24"/>
        </w:rPr>
        <w:t>местоположението</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тези</w:t>
      </w:r>
      <w:r w:rsidRPr="00F75D69">
        <w:rPr>
          <w:rFonts w:ascii="Times New Roman" w:hAnsi="Times New Roman" w:cs="Times New Roman"/>
          <w:spacing w:val="1"/>
          <w:sz w:val="24"/>
        </w:rPr>
        <w:t xml:space="preserve"> </w:t>
      </w:r>
      <w:r w:rsidRPr="00F75D69">
        <w:rPr>
          <w:rFonts w:ascii="Times New Roman" w:hAnsi="Times New Roman" w:cs="Times New Roman"/>
          <w:sz w:val="24"/>
        </w:rPr>
        <w:t>пунктове</w:t>
      </w:r>
      <w:r w:rsidRPr="00F75D69">
        <w:rPr>
          <w:rFonts w:ascii="Times New Roman" w:hAnsi="Times New Roman" w:cs="Times New Roman"/>
          <w:spacing w:val="1"/>
          <w:sz w:val="24"/>
        </w:rPr>
        <w:t xml:space="preserve"> </w:t>
      </w:r>
      <w:r w:rsidRPr="00F75D69">
        <w:rPr>
          <w:rFonts w:ascii="Times New Roman" w:hAnsi="Times New Roman" w:cs="Times New Roman"/>
          <w:sz w:val="24"/>
        </w:rPr>
        <w:t>–</w:t>
      </w:r>
      <w:r w:rsidRPr="00F75D69">
        <w:rPr>
          <w:rFonts w:ascii="Times New Roman" w:hAnsi="Times New Roman" w:cs="Times New Roman"/>
          <w:spacing w:val="1"/>
          <w:sz w:val="24"/>
        </w:rPr>
        <w:t xml:space="preserve"> </w:t>
      </w:r>
      <w:r w:rsidRPr="00F75D69">
        <w:rPr>
          <w:rFonts w:ascii="Times New Roman" w:hAnsi="Times New Roman" w:cs="Times New Roman"/>
          <w:sz w:val="24"/>
        </w:rPr>
        <w:t>в</w:t>
      </w:r>
      <w:r w:rsidRPr="00F75D69">
        <w:rPr>
          <w:rFonts w:ascii="Times New Roman" w:hAnsi="Times New Roman" w:cs="Times New Roman"/>
          <w:spacing w:val="1"/>
          <w:sz w:val="24"/>
        </w:rPr>
        <w:t xml:space="preserve"> </w:t>
      </w:r>
      <w:r w:rsidRPr="00F75D69">
        <w:rPr>
          <w:rFonts w:ascii="Times New Roman" w:hAnsi="Times New Roman" w:cs="Times New Roman"/>
          <w:sz w:val="24"/>
        </w:rPr>
        <w:t>определени</w:t>
      </w:r>
      <w:r w:rsidRPr="00F75D69">
        <w:rPr>
          <w:rFonts w:ascii="Times New Roman" w:hAnsi="Times New Roman" w:cs="Times New Roman"/>
          <w:spacing w:val="1"/>
          <w:sz w:val="24"/>
        </w:rPr>
        <w:t xml:space="preserve"> </w:t>
      </w:r>
      <w:r w:rsidRPr="00F75D69">
        <w:rPr>
          <w:rFonts w:ascii="Times New Roman" w:hAnsi="Times New Roman" w:cs="Times New Roman"/>
          <w:sz w:val="24"/>
        </w:rPr>
        <w:t>зони,</w:t>
      </w:r>
      <w:r w:rsidRPr="00F75D69">
        <w:rPr>
          <w:rFonts w:ascii="Times New Roman" w:hAnsi="Times New Roman" w:cs="Times New Roman"/>
          <w:spacing w:val="1"/>
          <w:sz w:val="24"/>
        </w:rPr>
        <w:t xml:space="preserve"> </w:t>
      </w:r>
      <w:r w:rsidRPr="00F75D69">
        <w:rPr>
          <w:rFonts w:ascii="Times New Roman" w:hAnsi="Times New Roman" w:cs="Times New Roman"/>
          <w:sz w:val="24"/>
        </w:rPr>
        <w:t>обозначенията</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тези</w:t>
      </w:r>
      <w:r w:rsidRPr="00F75D69">
        <w:rPr>
          <w:rFonts w:ascii="Times New Roman" w:hAnsi="Times New Roman" w:cs="Times New Roman"/>
          <w:spacing w:val="1"/>
          <w:sz w:val="24"/>
        </w:rPr>
        <w:t xml:space="preserve"> </w:t>
      </w:r>
      <w:r w:rsidRPr="00F75D69">
        <w:rPr>
          <w:rFonts w:ascii="Times New Roman" w:hAnsi="Times New Roman" w:cs="Times New Roman"/>
          <w:sz w:val="24"/>
        </w:rPr>
        <w:t>пунктове и други технически изисквания, работно време, какви отпадъци се приемат и</w:t>
      </w:r>
      <w:r w:rsidRPr="00F75D69">
        <w:rPr>
          <w:rFonts w:ascii="Times New Roman" w:hAnsi="Times New Roman" w:cs="Times New Roman"/>
          <w:spacing w:val="1"/>
          <w:sz w:val="24"/>
        </w:rPr>
        <w:t xml:space="preserve"> </w:t>
      </w:r>
      <w:r w:rsidRPr="00F75D69">
        <w:rPr>
          <w:rFonts w:ascii="Times New Roman" w:hAnsi="Times New Roman" w:cs="Times New Roman"/>
          <w:sz w:val="24"/>
        </w:rPr>
        <w:t>др.;</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Условията</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предаване</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площадките</w:t>
      </w:r>
      <w:r w:rsidRPr="00F75D69">
        <w:rPr>
          <w:rFonts w:ascii="Times New Roman" w:hAnsi="Times New Roman" w:cs="Times New Roman"/>
          <w:spacing w:val="1"/>
          <w:sz w:val="24"/>
        </w:rPr>
        <w:t xml:space="preserve"> </w:t>
      </w:r>
      <w:r w:rsidRPr="00F75D69">
        <w:rPr>
          <w:rFonts w:ascii="Times New Roman" w:hAnsi="Times New Roman" w:cs="Times New Roman"/>
          <w:sz w:val="24"/>
        </w:rPr>
        <w:t>за</w:t>
      </w:r>
      <w:r w:rsidRPr="00F75D69">
        <w:rPr>
          <w:rFonts w:ascii="Times New Roman" w:hAnsi="Times New Roman" w:cs="Times New Roman"/>
          <w:spacing w:val="1"/>
          <w:sz w:val="24"/>
        </w:rPr>
        <w:t xml:space="preserve"> </w:t>
      </w:r>
      <w:r w:rsidRPr="00F75D69">
        <w:rPr>
          <w:rFonts w:ascii="Times New Roman" w:hAnsi="Times New Roman" w:cs="Times New Roman"/>
          <w:sz w:val="24"/>
        </w:rPr>
        <w:t>безвъзмездно</w:t>
      </w:r>
      <w:r w:rsidRPr="00F75D69">
        <w:rPr>
          <w:rFonts w:ascii="Times New Roman" w:hAnsi="Times New Roman" w:cs="Times New Roman"/>
          <w:spacing w:val="1"/>
          <w:sz w:val="24"/>
        </w:rPr>
        <w:t xml:space="preserve"> </w:t>
      </w:r>
      <w:r w:rsidRPr="00F75D69">
        <w:rPr>
          <w:rFonts w:ascii="Times New Roman" w:hAnsi="Times New Roman" w:cs="Times New Roman"/>
          <w:sz w:val="24"/>
        </w:rPr>
        <w:t>предаване</w:t>
      </w:r>
      <w:r w:rsidRPr="00F75D69">
        <w:rPr>
          <w:rFonts w:ascii="Times New Roman" w:hAnsi="Times New Roman" w:cs="Times New Roman"/>
          <w:spacing w:val="1"/>
          <w:sz w:val="24"/>
        </w:rPr>
        <w:t xml:space="preserve"> </w:t>
      </w:r>
      <w:r w:rsidRPr="00F75D69">
        <w:rPr>
          <w:rFonts w:ascii="Times New Roman" w:hAnsi="Times New Roman" w:cs="Times New Roman"/>
          <w:sz w:val="24"/>
        </w:rPr>
        <w:t>на</w:t>
      </w:r>
      <w:r w:rsidRPr="00F75D69">
        <w:rPr>
          <w:rFonts w:ascii="Times New Roman" w:hAnsi="Times New Roman" w:cs="Times New Roman"/>
          <w:spacing w:val="1"/>
          <w:sz w:val="24"/>
        </w:rPr>
        <w:t xml:space="preserve"> </w:t>
      </w:r>
      <w:r w:rsidRPr="00F75D69">
        <w:rPr>
          <w:rFonts w:ascii="Times New Roman" w:hAnsi="Times New Roman" w:cs="Times New Roman"/>
          <w:sz w:val="24"/>
        </w:rPr>
        <w:t>разделно</w:t>
      </w:r>
      <w:r w:rsidRPr="00F75D69">
        <w:rPr>
          <w:rFonts w:ascii="Times New Roman" w:hAnsi="Times New Roman" w:cs="Times New Roman"/>
          <w:spacing w:val="1"/>
          <w:sz w:val="24"/>
        </w:rPr>
        <w:t xml:space="preserve"> </w:t>
      </w:r>
      <w:r w:rsidRPr="00F75D69">
        <w:rPr>
          <w:rFonts w:ascii="Times New Roman" w:hAnsi="Times New Roman" w:cs="Times New Roman"/>
          <w:sz w:val="24"/>
        </w:rPr>
        <w:t>събрани</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w:t>
      </w:r>
      <w:r w:rsidRPr="00F75D69">
        <w:rPr>
          <w:rFonts w:ascii="Times New Roman" w:hAnsi="Times New Roman" w:cs="Times New Roman"/>
          <w:spacing w:val="1"/>
          <w:sz w:val="24"/>
        </w:rPr>
        <w:t xml:space="preserve"> </w:t>
      </w:r>
      <w:r w:rsidRPr="00F75D69">
        <w:rPr>
          <w:rFonts w:ascii="Times New Roman" w:hAnsi="Times New Roman" w:cs="Times New Roman"/>
          <w:sz w:val="24"/>
        </w:rPr>
        <w:t>от</w:t>
      </w:r>
      <w:r w:rsidRPr="00F75D69">
        <w:rPr>
          <w:rFonts w:ascii="Times New Roman" w:hAnsi="Times New Roman" w:cs="Times New Roman"/>
          <w:spacing w:val="1"/>
          <w:sz w:val="24"/>
        </w:rPr>
        <w:t xml:space="preserve"> </w:t>
      </w:r>
      <w:r w:rsidRPr="00F75D69">
        <w:rPr>
          <w:rFonts w:ascii="Times New Roman" w:hAnsi="Times New Roman" w:cs="Times New Roman"/>
          <w:sz w:val="24"/>
        </w:rPr>
        <w:t>домакинствата,</w:t>
      </w:r>
      <w:r w:rsidRPr="00F75D69">
        <w:rPr>
          <w:rFonts w:ascii="Times New Roman" w:hAnsi="Times New Roman" w:cs="Times New Roman"/>
          <w:spacing w:val="1"/>
          <w:sz w:val="24"/>
        </w:rPr>
        <w:t xml:space="preserve"> </w:t>
      </w:r>
      <w:r w:rsidRPr="00F75D69">
        <w:rPr>
          <w:rFonts w:ascii="Times New Roman" w:hAnsi="Times New Roman" w:cs="Times New Roman"/>
          <w:sz w:val="24"/>
        </w:rPr>
        <w:t>в</w:t>
      </w:r>
      <w:r w:rsidRPr="00F75D69">
        <w:rPr>
          <w:rFonts w:ascii="Times New Roman" w:hAnsi="Times New Roman" w:cs="Times New Roman"/>
          <w:spacing w:val="1"/>
          <w:sz w:val="24"/>
        </w:rPr>
        <w:t xml:space="preserve"> </w:t>
      </w:r>
      <w:r w:rsidRPr="00F75D69">
        <w:rPr>
          <w:rFonts w:ascii="Times New Roman" w:hAnsi="Times New Roman" w:cs="Times New Roman"/>
          <w:sz w:val="24"/>
        </w:rPr>
        <w:t>т.ч.</w:t>
      </w:r>
      <w:r w:rsidRPr="00F75D69">
        <w:rPr>
          <w:rFonts w:ascii="Times New Roman" w:hAnsi="Times New Roman" w:cs="Times New Roman"/>
          <w:spacing w:val="1"/>
          <w:sz w:val="24"/>
        </w:rPr>
        <w:t xml:space="preserve"> </w:t>
      </w:r>
      <w:r w:rsidRPr="00F75D69">
        <w:rPr>
          <w:rFonts w:ascii="Times New Roman" w:hAnsi="Times New Roman" w:cs="Times New Roman"/>
          <w:sz w:val="24"/>
        </w:rPr>
        <w:t>едрогабаритни</w:t>
      </w:r>
      <w:r w:rsidRPr="00F75D69">
        <w:rPr>
          <w:rFonts w:ascii="Times New Roman" w:hAnsi="Times New Roman" w:cs="Times New Roman"/>
          <w:spacing w:val="1"/>
          <w:sz w:val="24"/>
        </w:rPr>
        <w:t xml:space="preserve"> </w:t>
      </w:r>
      <w:r w:rsidRPr="00F75D69">
        <w:rPr>
          <w:rFonts w:ascii="Times New Roman" w:hAnsi="Times New Roman" w:cs="Times New Roman"/>
          <w:sz w:val="24"/>
        </w:rPr>
        <w:t>отпадъци, опасни отпадъци и други в населените места над 10 000 жители, както и</w:t>
      </w:r>
      <w:r w:rsidRPr="00F75D69">
        <w:rPr>
          <w:rFonts w:ascii="Times New Roman" w:hAnsi="Times New Roman" w:cs="Times New Roman"/>
          <w:spacing w:val="1"/>
          <w:sz w:val="24"/>
        </w:rPr>
        <w:t xml:space="preserve"> </w:t>
      </w:r>
      <w:r w:rsidRPr="00F75D69">
        <w:rPr>
          <w:rFonts w:ascii="Times New Roman" w:hAnsi="Times New Roman" w:cs="Times New Roman"/>
          <w:sz w:val="24"/>
        </w:rPr>
        <w:t>населените места, за които общините доброволно осигуряват такива площадки, ако са</w:t>
      </w:r>
      <w:r w:rsidRPr="00F75D69">
        <w:rPr>
          <w:rFonts w:ascii="Times New Roman" w:hAnsi="Times New Roman" w:cs="Times New Roman"/>
          <w:spacing w:val="1"/>
          <w:sz w:val="24"/>
        </w:rPr>
        <w:t xml:space="preserve"> </w:t>
      </w:r>
      <w:r w:rsidRPr="00F75D69">
        <w:rPr>
          <w:rFonts w:ascii="Times New Roman" w:hAnsi="Times New Roman" w:cs="Times New Roman"/>
          <w:sz w:val="24"/>
        </w:rPr>
        <w:t>под</w:t>
      </w:r>
      <w:r w:rsidRPr="00F75D69">
        <w:rPr>
          <w:rFonts w:ascii="Times New Roman" w:hAnsi="Times New Roman" w:cs="Times New Roman"/>
          <w:spacing w:val="-1"/>
          <w:sz w:val="24"/>
        </w:rPr>
        <w:t xml:space="preserve"> </w:t>
      </w:r>
      <w:r w:rsidRPr="00F75D69">
        <w:rPr>
          <w:rFonts w:ascii="Times New Roman" w:hAnsi="Times New Roman" w:cs="Times New Roman"/>
          <w:sz w:val="24"/>
        </w:rPr>
        <w:t>10 000 жители;</w:t>
      </w:r>
    </w:p>
    <w:p w:rsidR="00F75D69" w:rsidRPr="00F75D69" w:rsidRDefault="00F75D69" w:rsidP="0061364A">
      <w:pPr>
        <w:pStyle w:val="aa"/>
        <w:widowControl w:val="0"/>
        <w:numPr>
          <w:ilvl w:val="0"/>
          <w:numId w:val="67"/>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F75D69">
        <w:rPr>
          <w:rFonts w:ascii="Times New Roman" w:hAnsi="Times New Roman" w:cs="Times New Roman"/>
          <w:sz w:val="24"/>
        </w:rPr>
        <w:t>Заплащането</w:t>
      </w:r>
      <w:r w:rsidRPr="00F75D69">
        <w:rPr>
          <w:rFonts w:ascii="Times New Roman" w:hAnsi="Times New Roman" w:cs="Times New Roman"/>
          <w:spacing w:val="-3"/>
          <w:sz w:val="24"/>
        </w:rPr>
        <w:t xml:space="preserve"> </w:t>
      </w:r>
      <w:r w:rsidRPr="00F75D69">
        <w:rPr>
          <w:rFonts w:ascii="Times New Roman" w:hAnsi="Times New Roman" w:cs="Times New Roman"/>
          <w:sz w:val="24"/>
        </w:rPr>
        <w:t>за</w:t>
      </w:r>
      <w:r w:rsidRPr="00F75D69">
        <w:rPr>
          <w:rFonts w:ascii="Times New Roman" w:hAnsi="Times New Roman" w:cs="Times New Roman"/>
          <w:spacing w:val="-4"/>
          <w:sz w:val="24"/>
        </w:rPr>
        <w:t xml:space="preserve"> </w:t>
      </w:r>
      <w:r w:rsidRPr="00F75D69">
        <w:rPr>
          <w:rFonts w:ascii="Times New Roman" w:hAnsi="Times New Roman" w:cs="Times New Roman"/>
          <w:sz w:val="24"/>
        </w:rPr>
        <w:t>предоставяне</w:t>
      </w:r>
      <w:r w:rsidRPr="00F75D69">
        <w:rPr>
          <w:rFonts w:ascii="Times New Roman" w:hAnsi="Times New Roman" w:cs="Times New Roman"/>
          <w:spacing w:val="-3"/>
          <w:sz w:val="24"/>
        </w:rPr>
        <w:t xml:space="preserve"> </w:t>
      </w:r>
      <w:r w:rsidRPr="00F75D69">
        <w:rPr>
          <w:rFonts w:ascii="Times New Roman" w:hAnsi="Times New Roman" w:cs="Times New Roman"/>
          <w:sz w:val="24"/>
        </w:rPr>
        <w:t>на</w:t>
      </w:r>
      <w:r w:rsidRPr="00F75D69">
        <w:rPr>
          <w:rFonts w:ascii="Times New Roman" w:hAnsi="Times New Roman" w:cs="Times New Roman"/>
          <w:spacing w:val="-4"/>
          <w:sz w:val="24"/>
        </w:rPr>
        <w:t xml:space="preserve"> </w:t>
      </w:r>
      <w:r w:rsidRPr="00F75D69">
        <w:rPr>
          <w:rFonts w:ascii="Times New Roman" w:hAnsi="Times New Roman" w:cs="Times New Roman"/>
          <w:sz w:val="24"/>
        </w:rPr>
        <w:t>съответните</w:t>
      </w:r>
      <w:r w:rsidRPr="00F75D69">
        <w:rPr>
          <w:rFonts w:ascii="Times New Roman" w:hAnsi="Times New Roman" w:cs="Times New Roman"/>
          <w:spacing w:val="-2"/>
          <w:sz w:val="24"/>
        </w:rPr>
        <w:t xml:space="preserve"> </w:t>
      </w:r>
      <w:r w:rsidRPr="00F75D69">
        <w:rPr>
          <w:rFonts w:ascii="Times New Roman" w:hAnsi="Times New Roman" w:cs="Times New Roman"/>
          <w:sz w:val="24"/>
        </w:rPr>
        <w:t>услуги</w:t>
      </w:r>
      <w:r w:rsidRPr="00F75D69">
        <w:rPr>
          <w:rFonts w:ascii="Times New Roman" w:hAnsi="Times New Roman" w:cs="Times New Roman"/>
          <w:spacing w:val="-2"/>
          <w:sz w:val="24"/>
        </w:rPr>
        <w:t xml:space="preserve"> </w:t>
      </w:r>
      <w:r w:rsidRPr="00F75D69">
        <w:rPr>
          <w:rFonts w:ascii="Times New Roman" w:hAnsi="Times New Roman" w:cs="Times New Roman"/>
          <w:sz w:val="24"/>
        </w:rPr>
        <w:t>по</w:t>
      </w:r>
      <w:r w:rsidRPr="00F75D69">
        <w:rPr>
          <w:rFonts w:ascii="Times New Roman" w:hAnsi="Times New Roman" w:cs="Times New Roman"/>
          <w:spacing w:val="-3"/>
          <w:sz w:val="24"/>
        </w:rPr>
        <w:t xml:space="preserve"> </w:t>
      </w:r>
      <w:r w:rsidRPr="00F75D69">
        <w:rPr>
          <w:rFonts w:ascii="Times New Roman" w:hAnsi="Times New Roman" w:cs="Times New Roman"/>
          <w:sz w:val="24"/>
        </w:rPr>
        <w:t>реда</w:t>
      </w:r>
      <w:r w:rsidRPr="00F75D69">
        <w:rPr>
          <w:rFonts w:ascii="Times New Roman" w:hAnsi="Times New Roman" w:cs="Times New Roman"/>
          <w:spacing w:val="-3"/>
          <w:sz w:val="24"/>
        </w:rPr>
        <w:t xml:space="preserve"> </w:t>
      </w:r>
      <w:r w:rsidRPr="00F75D69">
        <w:rPr>
          <w:rFonts w:ascii="Times New Roman" w:hAnsi="Times New Roman" w:cs="Times New Roman"/>
          <w:sz w:val="24"/>
        </w:rPr>
        <w:t>на</w:t>
      </w:r>
      <w:r w:rsidRPr="00F75D69">
        <w:rPr>
          <w:rFonts w:ascii="Times New Roman" w:hAnsi="Times New Roman" w:cs="Times New Roman"/>
          <w:spacing w:val="-4"/>
          <w:sz w:val="24"/>
        </w:rPr>
        <w:t xml:space="preserve"> </w:t>
      </w:r>
      <w:r w:rsidRPr="00F75D69">
        <w:rPr>
          <w:rFonts w:ascii="Times New Roman" w:hAnsi="Times New Roman" w:cs="Times New Roman"/>
          <w:sz w:val="24"/>
        </w:rPr>
        <w:t>ЗМДТ.</w:t>
      </w:r>
    </w:p>
    <w:p w:rsidR="00F75D69" w:rsidRPr="00F75D69" w:rsidRDefault="00F75D69" w:rsidP="00792196">
      <w:pPr>
        <w:pStyle w:val="ac"/>
        <w:tabs>
          <w:tab w:val="left" w:pos="709"/>
        </w:tabs>
        <w:spacing w:line="276" w:lineRule="auto"/>
        <w:ind w:left="0" w:firstLine="425"/>
      </w:pPr>
      <w:r w:rsidRPr="00F75D69">
        <w:t>В</w:t>
      </w:r>
      <w:r w:rsidRPr="00F75D69">
        <w:rPr>
          <w:spacing w:val="1"/>
        </w:rPr>
        <w:t xml:space="preserve"> </w:t>
      </w:r>
      <w:r w:rsidRPr="00F75D69">
        <w:t>Наредбата</w:t>
      </w:r>
      <w:r w:rsidRPr="00F75D69">
        <w:rPr>
          <w:spacing w:val="1"/>
        </w:rPr>
        <w:t xml:space="preserve"> </w:t>
      </w:r>
      <w:r w:rsidRPr="00F75D69">
        <w:t>за</w:t>
      </w:r>
      <w:r w:rsidRPr="00F75D69">
        <w:rPr>
          <w:spacing w:val="1"/>
        </w:rPr>
        <w:t xml:space="preserve"> </w:t>
      </w:r>
      <w:r w:rsidRPr="00F75D69">
        <w:t>управление</w:t>
      </w:r>
      <w:r w:rsidRPr="00F75D69">
        <w:rPr>
          <w:spacing w:val="1"/>
        </w:rPr>
        <w:t xml:space="preserve"> </w:t>
      </w:r>
      <w:r w:rsidRPr="00F75D69">
        <w:t>на</w:t>
      </w:r>
      <w:r w:rsidRPr="00F75D69">
        <w:rPr>
          <w:spacing w:val="1"/>
        </w:rPr>
        <w:t xml:space="preserve"> </w:t>
      </w:r>
      <w:r w:rsidRPr="00F75D69">
        <w:t>отпадъците</w:t>
      </w:r>
      <w:r w:rsidRPr="00F75D69">
        <w:rPr>
          <w:spacing w:val="1"/>
        </w:rPr>
        <w:t xml:space="preserve"> </w:t>
      </w:r>
      <w:r w:rsidRPr="00F75D69">
        <w:t>по</w:t>
      </w:r>
      <w:r w:rsidRPr="00F75D69">
        <w:rPr>
          <w:spacing w:val="1"/>
        </w:rPr>
        <w:t xml:space="preserve"> </w:t>
      </w:r>
      <w:r w:rsidRPr="00F75D69">
        <w:t>чл.</w:t>
      </w:r>
      <w:r w:rsidR="005A07CA">
        <w:t xml:space="preserve"> </w:t>
      </w:r>
      <w:r w:rsidRPr="00F75D69">
        <w:t>22</w:t>
      </w:r>
      <w:r w:rsidRPr="00F75D69">
        <w:rPr>
          <w:spacing w:val="1"/>
        </w:rPr>
        <w:t xml:space="preserve"> </w:t>
      </w:r>
      <w:r w:rsidRPr="00F75D69">
        <w:t>от</w:t>
      </w:r>
      <w:r w:rsidRPr="00F75D69">
        <w:rPr>
          <w:spacing w:val="1"/>
        </w:rPr>
        <w:t xml:space="preserve"> </w:t>
      </w:r>
      <w:r w:rsidRPr="00F75D69">
        <w:t>ЗУО,</w:t>
      </w:r>
      <w:r w:rsidRPr="00F75D69">
        <w:rPr>
          <w:spacing w:val="1"/>
        </w:rPr>
        <w:t xml:space="preserve"> </w:t>
      </w:r>
      <w:r w:rsidRPr="00F75D69">
        <w:t>одобрена</w:t>
      </w:r>
      <w:r w:rsidRPr="00F75D69">
        <w:rPr>
          <w:spacing w:val="1"/>
        </w:rPr>
        <w:t xml:space="preserve"> </w:t>
      </w:r>
      <w:r w:rsidRPr="00F75D69">
        <w:t>от</w:t>
      </w:r>
      <w:r w:rsidRPr="00F75D69">
        <w:rPr>
          <w:spacing w:val="1"/>
        </w:rPr>
        <w:t xml:space="preserve"> </w:t>
      </w:r>
      <w:r w:rsidRPr="00F75D69">
        <w:t>общинския съвет, общините следва да разпишат и разширят обхвата на контролните</w:t>
      </w:r>
      <w:r w:rsidRPr="00F75D69">
        <w:rPr>
          <w:spacing w:val="1"/>
        </w:rPr>
        <w:t xml:space="preserve"> </w:t>
      </w:r>
      <w:r w:rsidRPr="00F75D69">
        <w:t>правомощия на контролните звена на общините, като включат в този обхват контрол за</w:t>
      </w:r>
      <w:r w:rsidRPr="00F75D69">
        <w:rPr>
          <w:spacing w:val="1"/>
        </w:rPr>
        <w:t xml:space="preserve"> </w:t>
      </w:r>
      <w:r w:rsidRPr="00F75D69">
        <w:t>спазване на допълнителните към ЗУО изисквания, които са включили в общинската</w:t>
      </w:r>
      <w:r w:rsidRPr="00F75D69">
        <w:rPr>
          <w:spacing w:val="1"/>
        </w:rPr>
        <w:t xml:space="preserve"> </w:t>
      </w:r>
      <w:r w:rsidRPr="00F75D69">
        <w:t>наредба.</w:t>
      </w:r>
    </w:p>
    <w:p w:rsidR="00F75D69" w:rsidRDefault="00F75D69" w:rsidP="00792196">
      <w:pPr>
        <w:pStyle w:val="ac"/>
        <w:tabs>
          <w:tab w:val="left" w:pos="709"/>
        </w:tabs>
        <w:spacing w:line="276" w:lineRule="auto"/>
        <w:ind w:left="0" w:firstLine="425"/>
      </w:pPr>
      <w:r w:rsidRPr="00F75D69">
        <w:t>Освен</w:t>
      </w:r>
      <w:r w:rsidRPr="00F75D69">
        <w:rPr>
          <w:spacing w:val="1"/>
        </w:rPr>
        <w:t xml:space="preserve"> </w:t>
      </w:r>
      <w:r w:rsidRPr="00F75D69">
        <w:t>посочените</w:t>
      </w:r>
      <w:r w:rsidRPr="00F75D69">
        <w:rPr>
          <w:spacing w:val="1"/>
        </w:rPr>
        <w:t xml:space="preserve"> </w:t>
      </w:r>
      <w:r w:rsidRPr="00F75D69">
        <w:t>по-горе</w:t>
      </w:r>
      <w:r w:rsidRPr="00F75D69">
        <w:rPr>
          <w:spacing w:val="1"/>
        </w:rPr>
        <w:t xml:space="preserve"> </w:t>
      </w:r>
      <w:r w:rsidRPr="00F75D69">
        <w:t>минимални</w:t>
      </w:r>
      <w:r w:rsidRPr="00F75D69">
        <w:rPr>
          <w:spacing w:val="1"/>
        </w:rPr>
        <w:t xml:space="preserve"> </w:t>
      </w:r>
      <w:r w:rsidRPr="00F75D69">
        <w:t>изисквания</w:t>
      </w:r>
      <w:r w:rsidRPr="00F75D69">
        <w:rPr>
          <w:spacing w:val="1"/>
        </w:rPr>
        <w:t xml:space="preserve"> </w:t>
      </w:r>
      <w:r w:rsidRPr="00F75D69">
        <w:t>за</w:t>
      </w:r>
      <w:r w:rsidRPr="00F75D69">
        <w:rPr>
          <w:spacing w:val="1"/>
        </w:rPr>
        <w:t xml:space="preserve"> </w:t>
      </w:r>
      <w:r w:rsidRPr="00F75D69">
        <w:t>съдържание</w:t>
      </w:r>
      <w:r w:rsidRPr="00F75D69">
        <w:rPr>
          <w:spacing w:val="1"/>
        </w:rPr>
        <w:t xml:space="preserve"> </w:t>
      </w:r>
      <w:r w:rsidRPr="00F75D69">
        <w:t>на</w:t>
      </w:r>
      <w:r w:rsidRPr="00F75D69">
        <w:rPr>
          <w:spacing w:val="1"/>
        </w:rPr>
        <w:t xml:space="preserve"> </w:t>
      </w:r>
      <w:r w:rsidRPr="00F75D69">
        <w:t>общинските наредби по чл.22 от ЗУО, общините могат да включат детайлизирането и</w:t>
      </w:r>
      <w:r w:rsidRPr="00F75D69">
        <w:rPr>
          <w:spacing w:val="1"/>
        </w:rPr>
        <w:t xml:space="preserve"> </w:t>
      </w:r>
      <w:r w:rsidRPr="00F75D69">
        <w:t>уреждането</w:t>
      </w:r>
      <w:r w:rsidRPr="00F75D69">
        <w:rPr>
          <w:spacing w:val="1"/>
        </w:rPr>
        <w:t xml:space="preserve"> </w:t>
      </w:r>
      <w:r w:rsidRPr="00F75D69">
        <w:t>на</w:t>
      </w:r>
      <w:r w:rsidRPr="00F75D69">
        <w:rPr>
          <w:spacing w:val="1"/>
        </w:rPr>
        <w:t xml:space="preserve"> </w:t>
      </w:r>
      <w:r w:rsidRPr="00F75D69">
        <w:t>широк</w:t>
      </w:r>
      <w:r w:rsidRPr="00F75D69">
        <w:rPr>
          <w:spacing w:val="1"/>
        </w:rPr>
        <w:t xml:space="preserve"> </w:t>
      </w:r>
      <w:r w:rsidRPr="00F75D69">
        <w:t>кръг</w:t>
      </w:r>
      <w:r w:rsidRPr="00F75D69">
        <w:rPr>
          <w:spacing w:val="1"/>
        </w:rPr>
        <w:t xml:space="preserve"> </w:t>
      </w:r>
      <w:r w:rsidRPr="00F75D69">
        <w:t>въпроси</w:t>
      </w:r>
      <w:r w:rsidRPr="00F75D69">
        <w:rPr>
          <w:spacing w:val="1"/>
        </w:rPr>
        <w:t xml:space="preserve"> </w:t>
      </w:r>
      <w:r w:rsidRPr="00F75D69">
        <w:t>от</w:t>
      </w:r>
      <w:r w:rsidRPr="00F75D69">
        <w:rPr>
          <w:spacing w:val="1"/>
        </w:rPr>
        <w:t xml:space="preserve"> </w:t>
      </w:r>
      <w:r w:rsidRPr="00F75D69">
        <w:t>компетенции</w:t>
      </w:r>
      <w:r w:rsidRPr="00F75D69">
        <w:rPr>
          <w:spacing w:val="1"/>
        </w:rPr>
        <w:t xml:space="preserve"> </w:t>
      </w:r>
      <w:r w:rsidRPr="00F75D69">
        <w:t>на</w:t>
      </w:r>
      <w:r w:rsidRPr="00F75D69">
        <w:rPr>
          <w:spacing w:val="1"/>
        </w:rPr>
        <w:t xml:space="preserve"> </w:t>
      </w:r>
      <w:r w:rsidRPr="00F75D69">
        <w:t>общините,</w:t>
      </w:r>
      <w:r w:rsidRPr="00F75D69">
        <w:rPr>
          <w:spacing w:val="1"/>
        </w:rPr>
        <w:t xml:space="preserve"> </w:t>
      </w:r>
      <w:r w:rsidRPr="00F75D69">
        <w:t>свързани</w:t>
      </w:r>
      <w:r w:rsidRPr="00F75D69">
        <w:rPr>
          <w:spacing w:val="1"/>
        </w:rPr>
        <w:t xml:space="preserve"> </w:t>
      </w:r>
      <w:r w:rsidRPr="00F75D69">
        <w:t>с</w:t>
      </w:r>
      <w:r w:rsidRPr="00F75D69">
        <w:rPr>
          <w:spacing w:val="1"/>
        </w:rPr>
        <w:t xml:space="preserve"> </w:t>
      </w:r>
      <w:r w:rsidRPr="00F75D69">
        <w:t>отпадъците</w:t>
      </w:r>
      <w:r w:rsidRPr="00F75D69">
        <w:rPr>
          <w:spacing w:val="58"/>
        </w:rPr>
        <w:t xml:space="preserve"> </w:t>
      </w:r>
      <w:r w:rsidRPr="00F75D69">
        <w:t>и</w:t>
      </w:r>
      <w:r w:rsidRPr="00F75D69">
        <w:rPr>
          <w:spacing w:val="-1"/>
        </w:rPr>
        <w:t xml:space="preserve"> </w:t>
      </w:r>
      <w:r w:rsidRPr="00F75D69">
        <w:t>чистотата, произтичащи от</w:t>
      </w:r>
      <w:r w:rsidRPr="00F75D69">
        <w:rPr>
          <w:spacing w:val="-1"/>
        </w:rPr>
        <w:t xml:space="preserve"> </w:t>
      </w:r>
      <w:r w:rsidRPr="00F75D69">
        <w:t>ЗУО</w:t>
      </w:r>
      <w:r w:rsidRPr="00F75D69">
        <w:rPr>
          <w:spacing w:val="-3"/>
        </w:rPr>
        <w:t xml:space="preserve"> </w:t>
      </w:r>
      <w:r w:rsidRPr="00F75D69">
        <w:t>и</w:t>
      </w:r>
      <w:r w:rsidRPr="00F75D69">
        <w:rPr>
          <w:spacing w:val="-1"/>
        </w:rPr>
        <w:t xml:space="preserve"> </w:t>
      </w:r>
      <w:r w:rsidRPr="00F75D69">
        <w:t>други закони.</w:t>
      </w:r>
    </w:p>
    <w:p w:rsidR="00D814B5" w:rsidRPr="00D814B5" w:rsidRDefault="00F75D69" w:rsidP="00D814B5">
      <w:pPr>
        <w:pStyle w:val="4"/>
        <w:spacing w:before="0"/>
        <w:ind w:firstLine="425"/>
        <w:jc w:val="both"/>
        <w:rPr>
          <w:rFonts w:ascii="Times New Roman" w:hAnsi="Times New Roman" w:cs="Times New Roman"/>
          <w:i w:val="0"/>
          <w:color w:val="006600"/>
          <w:sz w:val="24"/>
          <w:szCs w:val="24"/>
        </w:rPr>
      </w:pPr>
      <w:r w:rsidRPr="00D814B5">
        <w:rPr>
          <w:rFonts w:ascii="Times New Roman" w:hAnsi="Times New Roman" w:cs="Times New Roman"/>
          <w:b w:val="0"/>
          <w:i w:val="0"/>
          <w:color w:val="auto"/>
          <w:sz w:val="24"/>
          <w:szCs w:val="24"/>
        </w:rPr>
        <w:t>Основният нормативен акт, регламентиращ обществените отношения, свързани</w:t>
      </w:r>
      <w:r w:rsidRPr="00D814B5">
        <w:rPr>
          <w:rFonts w:ascii="Times New Roman" w:hAnsi="Times New Roman" w:cs="Times New Roman"/>
          <w:b w:val="0"/>
          <w:i w:val="0"/>
          <w:color w:val="auto"/>
          <w:spacing w:val="-57"/>
          <w:sz w:val="24"/>
          <w:szCs w:val="24"/>
        </w:rPr>
        <w:t xml:space="preserve"> </w:t>
      </w:r>
      <w:r w:rsidRPr="00D814B5">
        <w:rPr>
          <w:rFonts w:ascii="Times New Roman" w:hAnsi="Times New Roman" w:cs="Times New Roman"/>
          <w:b w:val="0"/>
          <w:i w:val="0"/>
          <w:color w:val="auto"/>
          <w:sz w:val="24"/>
          <w:szCs w:val="24"/>
        </w:rPr>
        <w:t>с управлението на</w:t>
      </w:r>
      <w:r w:rsidRPr="00D814B5">
        <w:rPr>
          <w:rFonts w:ascii="Times New Roman" w:hAnsi="Times New Roman" w:cs="Times New Roman"/>
          <w:b w:val="0"/>
          <w:i w:val="0"/>
          <w:color w:val="auto"/>
          <w:spacing w:val="-2"/>
          <w:sz w:val="24"/>
          <w:szCs w:val="24"/>
        </w:rPr>
        <w:t xml:space="preserve"> </w:t>
      </w:r>
      <w:r w:rsidRPr="00D814B5">
        <w:rPr>
          <w:rFonts w:ascii="Times New Roman" w:hAnsi="Times New Roman" w:cs="Times New Roman"/>
          <w:b w:val="0"/>
          <w:i w:val="0"/>
          <w:color w:val="auto"/>
          <w:sz w:val="24"/>
          <w:szCs w:val="24"/>
        </w:rPr>
        <w:t>отпадъците</w:t>
      </w:r>
      <w:r w:rsidRPr="00D814B5">
        <w:rPr>
          <w:rFonts w:ascii="Times New Roman" w:hAnsi="Times New Roman" w:cs="Times New Roman"/>
          <w:b w:val="0"/>
          <w:i w:val="0"/>
          <w:color w:val="auto"/>
          <w:spacing w:val="-1"/>
          <w:sz w:val="24"/>
          <w:szCs w:val="24"/>
        </w:rPr>
        <w:t xml:space="preserve"> </w:t>
      </w:r>
      <w:r w:rsidRPr="00D814B5">
        <w:rPr>
          <w:rFonts w:ascii="Times New Roman" w:hAnsi="Times New Roman" w:cs="Times New Roman"/>
          <w:b w:val="0"/>
          <w:i w:val="0"/>
          <w:color w:val="auto"/>
          <w:sz w:val="24"/>
          <w:szCs w:val="24"/>
        </w:rPr>
        <w:t>на</w:t>
      </w:r>
      <w:r w:rsidRPr="00D814B5">
        <w:rPr>
          <w:rFonts w:ascii="Times New Roman" w:hAnsi="Times New Roman" w:cs="Times New Roman"/>
          <w:b w:val="0"/>
          <w:i w:val="0"/>
          <w:color w:val="auto"/>
          <w:spacing w:val="-2"/>
          <w:sz w:val="24"/>
          <w:szCs w:val="24"/>
        </w:rPr>
        <w:t xml:space="preserve"> </w:t>
      </w:r>
      <w:r w:rsidRPr="00D814B5">
        <w:rPr>
          <w:rFonts w:ascii="Times New Roman" w:hAnsi="Times New Roman" w:cs="Times New Roman"/>
          <w:b w:val="0"/>
          <w:i w:val="0"/>
          <w:color w:val="auto"/>
          <w:sz w:val="24"/>
          <w:szCs w:val="24"/>
        </w:rPr>
        <w:t>територията</w:t>
      </w:r>
      <w:r w:rsidRPr="00D814B5">
        <w:rPr>
          <w:rFonts w:ascii="Times New Roman" w:hAnsi="Times New Roman" w:cs="Times New Roman"/>
          <w:b w:val="0"/>
          <w:i w:val="0"/>
          <w:color w:val="auto"/>
          <w:spacing w:val="-1"/>
          <w:sz w:val="24"/>
          <w:szCs w:val="24"/>
        </w:rPr>
        <w:t xml:space="preserve"> </w:t>
      </w:r>
      <w:r w:rsidRPr="00D814B5">
        <w:rPr>
          <w:rFonts w:ascii="Times New Roman" w:hAnsi="Times New Roman" w:cs="Times New Roman"/>
          <w:b w:val="0"/>
          <w:i w:val="0"/>
          <w:color w:val="auto"/>
          <w:sz w:val="24"/>
          <w:szCs w:val="24"/>
        </w:rPr>
        <w:t>на</w:t>
      </w:r>
      <w:r w:rsidRPr="00D814B5">
        <w:rPr>
          <w:rFonts w:ascii="Times New Roman" w:hAnsi="Times New Roman" w:cs="Times New Roman"/>
          <w:b w:val="0"/>
          <w:i w:val="0"/>
          <w:color w:val="auto"/>
          <w:spacing w:val="-2"/>
          <w:sz w:val="24"/>
          <w:szCs w:val="24"/>
        </w:rPr>
        <w:t xml:space="preserve"> </w:t>
      </w:r>
      <w:r w:rsidRPr="00D814B5">
        <w:rPr>
          <w:rFonts w:ascii="Times New Roman" w:hAnsi="Times New Roman" w:cs="Times New Roman"/>
          <w:b w:val="0"/>
          <w:i w:val="0"/>
          <w:color w:val="auto"/>
          <w:sz w:val="24"/>
          <w:szCs w:val="24"/>
        </w:rPr>
        <w:t>община</w:t>
      </w:r>
      <w:r w:rsidRPr="00D814B5">
        <w:rPr>
          <w:rFonts w:ascii="Times New Roman" w:hAnsi="Times New Roman" w:cs="Times New Roman"/>
          <w:b w:val="0"/>
          <w:i w:val="0"/>
          <w:color w:val="auto"/>
          <w:spacing w:val="-1"/>
          <w:sz w:val="24"/>
          <w:szCs w:val="24"/>
        </w:rPr>
        <w:t xml:space="preserve"> </w:t>
      </w:r>
      <w:r w:rsidRPr="00D814B5">
        <w:rPr>
          <w:rFonts w:ascii="Times New Roman" w:hAnsi="Times New Roman" w:cs="Times New Roman"/>
          <w:b w:val="0"/>
          <w:i w:val="0"/>
          <w:color w:val="auto"/>
          <w:sz w:val="24"/>
          <w:szCs w:val="24"/>
        </w:rPr>
        <w:t>Гълъбово,</w:t>
      </w:r>
      <w:r w:rsidRPr="00D814B5">
        <w:rPr>
          <w:rFonts w:ascii="Times New Roman" w:hAnsi="Times New Roman" w:cs="Times New Roman"/>
          <w:b w:val="0"/>
          <w:i w:val="0"/>
          <w:color w:val="auto"/>
          <w:spacing w:val="-2"/>
          <w:sz w:val="24"/>
          <w:szCs w:val="24"/>
        </w:rPr>
        <w:t xml:space="preserve"> </w:t>
      </w:r>
      <w:r w:rsidRPr="00D814B5">
        <w:rPr>
          <w:rFonts w:ascii="Times New Roman" w:hAnsi="Times New Roman" w:cs="Times New Roman"/>
          <w:b w:val="0"/>
          <w:i w:val="0"/>
          <w:color w:val="auto"/>
          <w:sz w:val="24"/>
          <w:szCs w:val="24"/>
        </w:rPr>
        <w:t>е</w:t>
      </w:r>
      <w:r w:rsidR="00792196" w:rsidRPr="00D814B5">
        <w:rPr>
          <w:rFonts w:ascii="Times New Roman" w:hAnsi="Times New Roman" w:cs="Times New Roman"/>
          <w:color w:val="auto"/>
          <w:sz w:val="24"/>
          <w:szCs w:val="24"/>
        </w:rPr>
        <w:t xml:space="preserve"> </w:t>
      </w:r>
      <w:r w:rsidR="00D814B5" w:rsidRPr="00D814B5">
        <w:rPr>
          <w:rFonts w:ascii="Times New Roman" w:hAnsi="Times New Roman" w:cs="Times New Roman"/>
          <w:color w:val="006600"/>
          <w:sz w:val="24"/>
          <w:szCs w:val="24"/>
        </w:rPr>
        <w:t>Наредбата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за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управление</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на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отпадъците</w:t>
      </w:r>
      <w:r w:rsidR="004761BE">
        <w:rPr>
          <w:rFonts w:ascii="Times New Roman" w:hAnsi="Times New Roman" w:cs="Times New Roman"/>
          <w:color w:val="006600"/>
          <w:sz w:val="24"/>
          <w:szCs w:val="24"/>
        </w:rPr>
        <w:t>, поддържане и опазване</w:t>
      </w:r>
      <w:r w:rsidR="00E83A7B">
        <w:rPr>
          <w:rFonts w:ascii="Times New Roman" w:hAnsi="Times New Roman" w:cs="Times New Roman"/>
          <w:color w:val="006600"/>
          <w:sz w:val="24"/>
          <w:szCs w:val="24"/>
        </w:rPr>
        <w:t xml:space="preserve"> чистотата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на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територията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на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община</w:t>
      </w:r>
      <w:r w:rsidR="00D814B5" w:rsidRPr="00D814B5">
        <w:rPr>
          <w:rFonts w:ascii="Times New Roman" w:hAnsi="Times New Roman" w:cs="Times New Roman"/>
          <w:color w:val="006600"/>
          <w:spacing w:val="1"/>
          <w:sz w:val="24"/>
          <w:szCs w:val="24"/>
        </w:rPr>
        <w:t xml:space="preserve"> </w:t>
      </w:r>
      <w:r w:rsidR="00D814B5" w:rsidRPr="00D814B5">
        <w:rPr>
          <w:rFonts w:ascii="Times New Roman" w:hAnsi="Times New Roman" w:cs="Times New Roman"/>
          <w:color w:val="006600"/>
          <w:sz w:val="24"/>
          <w:szCs w:val="24"/>
        </w:rPr>
        <w:t>Гълъбово.</w:t>
      </w:r>
    </w:p>
    <w:p w:rsidR="00D814B5" w:rsidRPr="00D814B5" w:rsidRDefault="00D814B5" w:rsidP="00D814B5">
      <w:pPr>
        <w:pStyle w:val="ac"/>
        <w:spacing w:line="276" w:lineRule="auto"/>
        <w:ind w:left="0" w:firstLine="425"/>
      </w:pPr>
      <w:r w:rsidRPr="00D814B5">
        <w:t>Наредбата е приета с Решение № 615/30.01.2015 г., изм.с Решение № 38</w:t>
      </w:r>
      <w:r w:rsidRPr="00D814B5">
        <w:rPr>
          <w:lang w:val="en-US"/>
        </w:rPr>
        <w:t>5</w:t>
      </w:r>
      <w:r w:rsidRPr="00D814B5">
        <w:t>/04.11.2019 г. на Общинския съвет – Гълъбово  на основание чл. 22 от ЗУО, като в нея са регламентирани както правата и задълженията на физическите и</w:t>
      </w:r>
      <w:r w:rsidRPr="00D814B5">
        <w:rPr>
          <w:spacing w:val="1"/>
        </w:rPr>
        <w:t xml:space="preserve"> </w:t>
      </w:r>
      <w:r w:rsidRPr="00D814B5">
        <w:t>юридическите</w:t>
      </w:r>
      <w:r w:rsidRPr="00D814B5">
        <w:rPr>
          <w:spacing w:val="1"/>
        </w:rPr>
        <w:t xml:space="preserve"> </w:t>
      </w:r>
      <w:r w:rsidRPr="00D814B5">
        <w:t>лица,</w:t>
      </w:r>
      <w:r w:rsidRPr="00D814B5">
        <w:rPr>
          <w:spacing w:val="1"/>
        </w:rPr>
        <w:t xml:space="preserve"> </w:t>
      </w:r>
      <w:r w:rsidRPr="00D814B5">
        <w:t>свързани</w:t>
      </w:r>
      <w:r w:rsidRPr="00D814B5">
        <w:rPr>
          <w:spacing w:val="1"/>
        </w:rPr>
        <w:t xml:space="preserve"> </w:t>
      </w:r>
      <w:r w:rsidRPr="00D814B5">
        <w:t>с</w:t>
      </w:r>
      <w:r w:rsidRPr="00D814B5">
        <w:rPr>
          <w:spacing w:val="1"/>
        </w:rPr>
        <w:t xml:space="preserve"> </w:t>
      </w:r>
      <w:r w:rsidRPr="00D814B5">
        <w:t>екологосъобразното</w:t>
      </w:r>
      <w:r w:rsidRPr="00D814B5">
        <w:rPr>
          <w:spacing w:val="1"/>
        </w:rPr>
        <w:t xml:space="preserve"> </w:t>
      </w:r>
      <w:r w:rsidRPr="00D814B5">
        <w:t>управление</w:t>
      </w:r>
      <w:r w:rsidRPr="00D814B5">
        <w:rPr>
          <w:spacing w:val="1"/>
        </w:rPr>
        <w:t xml:space="preserve"> </w:t>
      </w:r>
      <w:r w:rsidRPr="00D814B5">
        <w:t>на</w:t>
      </w:r>
      <w:r w:rsidRPr="00D814B5">
        <w:rPr>
          <w:spacing w:val="1"/>
        </w:rPr>
        <w:t xml:space="preserve"> </w:t>
      </w:r>
      <w:r w:rsidRPr="00D814B5">
        <w:t>отпадъците</w:t>
      </w:r>
      <w:r w:rsidRPr="00D814B5">
        <w:rPr>
          <w:spacing w:val="1"/>
        </w:rPr>
        <w:t xml:space="preserve"> </w:t>
      </w:r>
      <w:r w:rsidRPr="00D814B5">
        <w:t>на</w:t>
      </w:r>
      <w:r w:rsidRPr="00D814B5">
        <w:rPr>
          <w:spacing w:val="1"/>
        </w:rPr>
        <w:t xml:space="preserve"> </w:t>
      </w:r>
      <w:r w:rsidRPr="00D814B5">
        <w:t>територията</w:t>
      </w:r>
      <w:r w:rsidRPr="00D814B5">
        <w:rPr>
          <w:spacing w:val="-5"/>
        </w:rPr>
        <w:t xml:space="preserve"> </w:t>
      </w:r>
      <w:r w:rsidRPr="00D814B5">
        <w:t>на</w:t>
      </w:r>
      <w:r w:rsidRPr="00D814B5">
        <w:rPr>
          <w:spacing w:val="-1"/>
        </w:rPr>
        <w:t xml:space="preserve"> </w:t>
      </w:r>
      <w:r w:rsidRPr="00D814B5">
        <w:t>общината, така и тези</w:t>
      </w:r>
      <w:r w:rsidRPr="00D814B5">
        <w:rPr>
          <w:spacing w:val="-2"/>
        </w:rPr>
        <w:t xml:space="preserve"> </w:t>
      </w:r>
      <w:r w:rsidRPr="00D814B5">
        <w:t>на</w:t>
      </w:r>
      <w:r w:rsidRPr="00D814B5">
        <w:rPr>
          <w:spacing w:val="-2"/>
        </w:rPr>
        <w:t xml:space="preserve"> </w:t>
      </w:r>
      <w:r w:rsidRPr="00D814B5">
        <w:t>местната</w:t>
      </w:r>
      <w:r w:rsidRPr="00D814B5">
        <w:rPr>
          <w:spacing w:val="-1"/>
        </w:rPr>
        <w:t xml:space="preserve"> </w:t>
      </w:r>
      <w:r w:rsidRPr="00D814B5">
        <w:t>администрация.</w:t>
      </w:r>
    </w:p>
    <w:p w:rsidR="00D814B5" w:rsidRPr="00D814B5" w:rsidRDefault="00D814B5" w:rsidP="00D814B5">
      <w:pPr>
        <w:pStyle w:val="ac"/>
        <w:spacing w:line="276" w:lineRule="auto"/>
        <w:ind w:left="0" w:firstLine="425"/>
      </w:pPr>
      <w:r w:rsidRPr="00D814B5">
        <w:t>В наредбата са изброени детайлно задълженията на кмета на общината, както и</w:t>
      </w:r>
      <w:r w:rsidRPr="00D814B5">
        <w:rPr>
          <w:spacing w:val="-57"/>
        </w:rPr>
        <w:t xml:space="preserve"> </w:t>
      </w:r>
      <w:r w:rsidRPr="00D814B5">
        <w:t>задълженията на физическите и юридическите лица. В отделни раздели са разписани</w:t>
      </w:r>
      <w:r w:rsidRPr="00D814B5">
        <w:rPr>
          <w:spacing w:val="1"/>
        </w:rPr>
        <w:t xml:space="preserve"> </w:t>
      </w:r>
      <w:r w:rsidRPr="00D814B5">
        <w:t>условията</w:t>
      </w:r>
      <w:r w:rsidRPr="00D814B5">
        <w:rPr>
          <w:spacing w:val="1"/>
        </w:rPr>
        <w:t xml:space="preserve"> </w:t>
      </w:r>
      <w:r w:rsidRPr="00D814B5">
        <w:t>и</w:t>
      </w:r>
      <w:r w:rsidRPr="00D814B5">
        <w:rPr>
          <w:spacing w:val="1"/>
        </w:rPr>
        <w:t xml:space="preserve"> </w:t>
      </w:r>
      <w:r w:rsidRPr="00D814B5">
        <w:t>редът</w:t>
      </w:r>
      <w:r w:rsidRPr="00D814B5">
        <w:rPr>
          <w:spacing w:val="1"/>
        </w:rPr>
        <w:t xml:space="preserve"> </w:t>
      </w:r>
      <w:r w:rsidRPr="00D814B5">
        <w:t>за</w:t>
      </w:r>
      <w:r w:rsidRPr="00D814B5">
        <w:rPr>
          <w:spacing w:val="1"/>
        </w:rPr>
        <w:t xml:space="preserve"> </w:t>
      </w:r>
      <w:r w:rsidRPr="00D814B5">
        <w:t>създаването</w:t>
      </w:r>
      <w:r w:rsidRPr="00D814B5">
        <w:rPr>
          <w:spacing w:val="1"/>
        </w:rPr>
        <w:t xml:space="preserve"> </w:t>
      </w:r>
      <w:r w:rsidRPr="00D814B5">
        <w:t>и</w:t>
      </w:r>
      <w:r w:rsidRPr="00D814B5">
        <w:rPr>
          <w:spacing w:val="1"/>
        </w:rPr>
        <w:t xml:space="preserve"> </w:t>
      </w:r>
      <w:r w:rsidRPr="00D814B5">
        <w:t>функционирането</w:t>
      </w:r>
      <w:r w:rsidRPr="00D814B5">
        <w:rPr>
          <w:spacing w:val="1"/>
        </w:rPr>
        <w:t xml:space="preserve"> </w:t>
      </w:r>
      <w:r w:rsidRPr="00D814B5">
        <w:t>на</w:t>
      </w:r>
      <w:r w:rsidRPr="00D814B5">
        <w:rPr>
          <w:spacing w:val="1"/>
        </w:rPr>
        <w:t xml:space="preserve"> </w:t>
      </w:r>
      <w:r w:rsidRPr="00D814B5">
        <w:t>системите</w:t>
      </w:r>
      <w:r w:rsidRPr="00D814B5">
        <w:rPr>
          <w:spacing w:val="1"/>
        </w:rPr>
        <w:t xml:space="preserve"> </w:t>
      </w:r>
      <w:r w:rsidRPr="00D814B5">
        <w:t>за</w:t>
      </w:r>
      <w:r w:rsidRPr="00D814B5">
        <w:rPr>
          <w:spacing w:val="1"/>
        </w:rPr>
        <w:t xml:space="preserve"> </w:t>
      </w:r>
      <w:r w:rsidRPr="00D814B5">
        <w:t>събиране,</w:t>
      </w:r>
      <w:r w:rsidRPr="00D814B5">
        <w:rPr>
          <w:spacing w:val="1"/>
        </w:rPr>
        <w:t xml:space="preserve"> </w:t>
      </w:r>
      <w:r w:rsidRPr="00D814B5">
        <w:t>включително</w:t>
      </w:r>
      <w:r w:rsidRPr="00D814B5">
        <w:rPr>
          <w:spacing w:val="-1"/>
        </w:rPr>
        <w:t xml:space="preserve"> </w:t>
      </w:r>
      <w:r w:rsidRPr="00D814B5">
        <w:t>разделно,</w:t>
      </w:r>
      <w:r w:rsidRPr="00D814B5">
        <w:rPr>
          <w:spacing w:val="-3"/>
        </w:rPr>
        <w:t xml:space="preserve"> </w:t>
      </w:r>
      <w:r w:rsidRPr="00D814B5">
        <w:t>на</w:t>
      </w:r>
      <w:r w:rsidRPr="00D814B5">
        <w:rPr>
          <w:spacing w:val="-2"/>
        </w:rPr>
        <w:t xml:space="preserve"> </w:t>
      </w:r>
      <w:r w:rsidRPr="00D814B5">
        <w:t>различните</w:t>
      </w:r>
      <w:r w:rsidRPr="00D814B5">
        <w:rPr>
          <w:spacing w:val="-1"/>
        </w:rPr>
        <w:t xml:space="preserve"> </w:t>
      </w:r>
      <w:r w:rsidRPr="00D814B5">
        <w:t>потоци</w:t>
      </w:r>
      <w:r w:rsidRPr="00D814B5">
        <w:rPr>
          <w:spacing w:val="-1"/>
        </w:rPr>
        <w:t xml:space="preserve"> </w:t>
      </w:r>
      <w:r w:rsidRPr="00D814B5">
        <w:t>битови отпадъци.</w:t>
      </w:r>
    </w:p>
    <w:p w:rsidR="00D814B5" w:rsidRPr="00D814B5" w:rsidRDefault="00D814B5" w:rsidP="00D814B5">
      <w:pPr>
        <w:pStyle w:val="ac"/>
        <w:spacing w:line="276" w:lineRule="auto"/>
        <w:ind w:left="0" w:firstLine="425"/>
      </w:pPr>
      <w:r w:rsidRPr="00D814B5">
        <w:t>Органиацията на</w:t>
      </w:r>
      <w:r w:rsidRPr="00D814B5">
        <w:rPr>
          <w:spacing w:val="1"/>
        </w:rPr>
        <w:t xml:space="preserve"> </w:t>
      </w:r>
      <w:r w:rsidRPr="00D814B5">
        <w:t>дейностите</w:t>
      </w:r>
      <w:r w:rsidRPr="00D814B5">
        <w:rPr>
          <w:spacing w:val="1"/>
        </w:rPr>
        <w:t xml:space="preserve"> </w:t>
      </w:r>
      <w:r w:rsidRPr="00D814B5">
        <w:t>по</w:t>
      </w:r>
      <w:r w:rsidRPr="00D814B5">
        <w:rPr>
          <w:spacing w:val="1"/>
        </w:rPr>
        <w:t xml:space="preserve"> </w:t>
      </w:r>
      <w:r w:rsidRPr="00D814B5">
        <w:t>събиране,</w:t>
      </w:r>
      <w:r w:rsidRPr="00D814B5">
        <w:rPr>
          <w:spacing w:val="1"/>
        </w:rPr>
        <w:t xml:space="preserve"> </w:t>
      </w:r>
      <w:r w:rsidRPr="00D814B5">
        <w:t>в</w:t>
      </w:r>
      <w:r w:rsidRPr="00D814B5">
        <w:rPr>
          <w:spacing w:val="1"/>
        </w:rPr>
        <w:t xml:space="preserve"> </w:t>
      </w:r>
      <w:r w:rsidRPr="00D814B5">
        <w:t>т.ч.</w:t>
      </w:r>
      <w:r w:rsidRPr="00D814B5">
        <w:rPr>
          <w:spacing w:val="1"/>
        </w:rPr>
        <w:t xml:space="preserve"> </w:t>
      </w:r>
      <w:r w:rsidRPr="00D814B5">
        <w:t>разделно</w:t>
      </w:r>
      <w:r w:rsidRPr="00D814B5">
        <w:rPr>
          <w:spacing w:val="1"/>
        </w:rPr>
        <w:t xml:space="preserve"> </w:t>
      </w:r>
      <w:r w:rsidRPr="00D814B5">
        <w:t>събиране</w:t>
      </w:r>
      <w:r w:rsidRPr="00D814B5">
        <w:rPr>
          <w:spacing w:val="1"/>
        </w:rPr>
        <w:t xml:space="preserve"> </w:t>
      </w:r>
      <w:r w:rsidRPr="00D814B5">
        <w:t>и</w:t>
      </w:r>
      <w:r w:rsidRPr="00D814B5">
        <w:rPr>
          <w:spacing w:val="1"/>
        </w:rPr>
        <w:t xml:space="preserve"> </w:t>
      </w:r>
      <w:r w:rsidRPr="00D814B5">
        <w:t>третиране</w:t>
      </w:r>
      <w:r w:rsidRPr="00D814B5">
        <w:rPr>
          <w:spacing w:val="1"/>
        </w:rPr>
        <w:t xml:space="preserve"> </w:t>
      </w:r>
      <w:r w:rsidRPr="00D814B5">
        <w:t>на</w:t>
      </w:r>
      <w:r w:rsidRPr="00D814B5">
        <w:rPr>
          <w:spacing w:val="1"/>
        </w:rPr>
        <w:t xml:space="preserve"> </w:t>
      </w:r>
      <w:r w:rsidRPr="00D814B5">
        <w:t>биоотпадъците</w:t>
      </w:r>
      <w:r w:rsidRPr="00D814B5">
        <w:rPr>
          <w:spacing w:val="1"/>
        </w:rPr>
        <w:t xml:space="preserve"> </w:t>
      </w:r>
      <w:r w:rsidRPr="00D814B5">
        <w:t>са</w:t>
      </w:r>
      <w:r w:rsidRPr="00D814B5">
        <w:rPr>
          <w:spacing w:val="1"/>
        </w:rPr>
        <w:t xml:space="preserve"> </w:t>
      </w:r>
      <w:r w:rsidRPr="00D814B5">
        <w:t>регламентирани</w:t>
      </w:r>
      <w:r w:rsidRPr="00D814B5">
        <w:rPr>
          <w:spacing w:val="1"/>
        </w:rPr>
        <w:t xml:space="preserve"> </w:t>
      </w:r>
      <w:r w:rsidRPr="00D814B5">
        <w:t>в</w:t>
      </w:r>
      <w:r w:rsidRPr="00D814B5">
        <w:rPr>
          <w:spacing w:val="1"/>
        </w:rPr>
        <w:t xml:space="preserve"> </w:t>
      </w:r>
      <w:r w:rsidRPr="00D814B5">
        <w:t>отделен</w:t>
      </w:r>
      <w:r w:rsidRPr="00D814B5">
        <w:rPr>
          <w:spacing w:val="1"/>
        </w:rPr>
        <w:t xml:space="preserve"> </w:t>
      </w:r>
      <w:r w:rsidRPr="00D814B5">
        <w:t>раздел.</w:t>
      </w:r>
      <w:r w:rsidRPr="00D814B5">
        <w:rPr>
          <w:spacing w:val="1"/>
        </w:rPr>
        <w:t xml:space="preserve"> </w:t>
      </w:r>
    </w:p>
    <w:p w:rsidR="00D814B5" w:rsidRPr="00D814B5" w:rsidRDefault="00D814B5" w:rsidP="00D814B5">
      <w:pPr>
        <w:pStyle w:val="ac"/>
        <w:spacing w:line="276" w:lineRule="auto"/>
        <w:ind w:left="0" w:firstLine="425"/>
      </w:pPr>
      <w:r w:rsidRPr="00D814B5">
        <w:t>В наредбата се съдържат и условията и редът за изхвърлянето, събирането,</w:t>
      </w:r>
      <w:r w:rsidRPr="00D814B5">
        <w:rPr>
          <w:spacing w:val="1"/>
        </w:rPr>
        <w:t xml:space="preserve"> </w:t>
      </w:r>
      <w:r w:rsidRPr="00D814B5">
        <w:t>включително</w:t>
      </w:r>
      <w:r w:rsidRPr="00D814B5">
        <w:rPr>
          <w:spacing w:val="1"/>
        </w:rPr>
        <w:t xml:space="preserve"> </w:t>
      </w:r>
      <w:r w:rsidRPr="00D814B5">
        <w:t>разделното,</w:t>
      </w:r>
      <w:r w:rsidRPr="00D814B5">
        <w:rPr>
          <w:spacing w:val="1"/>
        </w:rPr>
        <w:t xml:space="preserve"> </w:t>
      </w:r>
      <w:r w:rsidRPr="00D814B5">
        <w:t>транспортирането,</w:t>
      </w:r>
      <w:r w:rsidRPr="00D814B5">
        <w:rPr>
          <w:spacing w:val="1"/>
        </w:rPr>
        <w:t xml:space="preserve"> </w:t>
      </w:r>
      <w:r w:rsidRPr="00D814B5">
        <w:t>претоварването,</w:t>
      </w:r>
      <w:r w:rsidRPr="00D814B5">
        <w:rPr>
          <w:spacing w:val="1"/>
        </w:rPr>
        <w:t xml:space="preserve"> </w:t>
      </w:r>
      <w:r w:rsidRPr="00D814B5">
        <w:t>оползотворяването</w:t>
      </w:r>
      <w:r w:rsidRPr="00D814B5">
        <w:rPr>
          <w:spacing w:val="1"/>
        </w:rPr>
        <w:t xml:space="preserve"> </w:t>
      </w:r>
      <w:r w:rsidRPr="00D814B5">
        <w:t>и</w:t>
      </w:r>
      <w:r w:rsidRPr="00D814B5">
        <w:rPr>
          <w:spacing w:val="1"/>
        </w:rPr>
        <w:t xml:space="preserve"> </w:t>
      </w:r>
      <w:r w:rsidRPr="00D814B5">
        <w:lastRenderedPageBreak/>
        <w:t>обезвреждането</w:t>
      </w:r>
      <w:r w:rsidRPr="00D814B5">
        <w:rPr>
          <w:spacing w:val="1"/>
        </w:rPr>
        <w:t xml:space="preserve"> </w:t>
      </w:r>
      <w:r w:rsidRPr="00D814B5">
        <w:t>на</w:t>
      </w:r>
      <w:r w:rsidRPr="00D814B5">
        <w:rPr>
          <w:spacing w:val="1"/>
        </w:rPr>
        <w:t xml:space="preserve"> </w:t>
      </w:r>
      <w:r w:rsidRPr="00D814B5">
        <w:t>строителни</w:t>
      </w:r>
      <w:r w:rsidRPr="00D814B5">
        <w:rPr>
          <w:spacing w:val="1"/>
        </w:rPr>
        <w:t xml:space="preserve"> </w:t>
      </w:r>
      <w:r w:rsidRPr="00D814B5">
        <w:t>отпадъци</w:t>
      </w:r>
      <w:r w:rsidRPr="00D814B5">
        <w:rPr>
          <w:spacing w:val="1"/>
        </w:rPr>
        <w:t xml:space="preserve"> </w:t>
      </w:r>
      <w:r w:rsidRPr="00D814B5">
        <w:t>и</w:t>
      </w:r>
      <w:r w:rsidRPr="00D814B5">
        <w:rPr>
          <w:spacing w:val="1"/>
        </w:rPr>
        <w:t xml:space="preserve"> </w:t>
      </w:r>
      <w:r w:rsidRPr="00D814B5">
        <w:t>такива</w:t>
      </w:r>
      <w:r w:rsidRPr="00D814B5">
        <w:rPr>
          <w:spacing w:val="1"/>
        </w:rPr>
        <w:t xml:space="preserve"> </w:t>
      </w:r>
      <w:r w:rsidRPr="00D814B5">
        <w:t>образувани</w:t>
      </w:r>
      <w:r w:rsidRPr="00D814B5">
        <w:rPr>
          <w:spacing w:val="1"/>
        </w:rPr>
        <w:t xml:space="preserve"> </w:t>
      </w:r>
      <w:r w:rsidRPr="00D814B5">
        <w:t>от</w:t>
      </w:r>
      <w:r w:rsidRPr="00D814B5">
        <w:rPr>
          <w:spacing w:val="1"/>
        </w:rPr>
        <w:t xml:space="preserve"> </w:t>
      </w:r>
      <w:r w:rsidRPr="00D814B5">
        <w:t>разрушаване</w:t>
      </w:r>
      <w:r w:rsidRPr="00D814B5">
        <w:rPr>
          <w:spacing w:val="60"/>
        </w:rPr>
        <w:t xml:space="preserve"> </w:t>
      </w:r>
      <w:r w:rsidRPr="00D814B5">
        <w:t>на</w:t>
      </w:r>
      <w:r w:rsidRPr="00D814B5">
        <w:rPr>
          <w:spacing w:val="1"/>
        </w:rPr>
        <w:t xml:space="preserve"> </w:t>
      </w:r>
      <w:r w:rsidRPr="00D814B5">
        <w:t>сгради.</w:t>
      </w:r>
    </w:p>
    <w:p w:rsidR="00D814B5" w:rsidRPr="00D814B5" w:rsidRDefault="00D814B5" w:rsidP="00D814B5">
      <w:pPr>
        <w:pStyle w:val="ac"/>
        <w:spacing w:line="276" w:lineRule="auto"/>
        <w:ind w:left="0" w:firstLine="425"/>
      </w:pPr>
      <w:r w:rsidRPr="00D814B5">
        <w:t>Регламентирани са редът и начинът за разделно събиране на опасните и производствени отпадъци. Включени са самостоятелни раздели с разпоредби относно управлението на</w:t>
      </w:r>
      <w:r w:rsidRPr="00D814B5">
        <w:rPr>
          <w:spacing w:val="1"/>
        </w:rPr>
        <w:t xml:space="preserve"> </w:t>
      </w:r>
      <w:r w:rsidRPr="00D814B5">
        <w:t>МРО</w:t>
      </w:r>
      <w:r w:rsidRPr="00D814B5">
        <w:rPr>
          <w:spacing w:val="1"/>
        </w:rPr>
        <w:t xml:space="preserve"> </w:t>
      </w:r>
      <w:r w:rsidRPr="00D814B5">
        <w:t>–</w:t>
      </w:r>
      <w:r w:rsidRPr="00D814B5">
        <w:rPr>
          <w:spacing w:val="1"/>
        </w:rPr>
        <w:t xml:space="preserve"> </w:t>
      </w:r>
      <w:r w:rsidRPr="00D814B5">
        <w:t>събиране</w:t>
      </w:r>
      <w:r w:rsidRPr="00D814B5">
        <w:rPr>
          <w:spacing w:val="1"/>
        </w:rPr>
        <w:t xml:space="preserve"> </w:t>
      </w:r>
      <w:r w:rsidRPr="00D814B5">
        <w:t>на</w:t>
      </w:r>
      <w:r w:rsidRPr="00D814B5">
        <w:rPr>
          <w:spacing w:val="1"/>
        </w:rPr>
        <w:t xml:space="preserve"> </w:t>
      </w:r>
      <w:r w:rsidRPr="00D814B5">
        <w:t>отпадъците</w:t>
      </w:r>
      <w:r w:rsidRPr="00D814B5">
        <w:rPr>
          <w:spacing w:val="1"/>
        </w:rPr>
        <w:t xml:space="preserve"> </w:t>
      </w:r>
      <w:r w:rsidRPr="00D814B5">
        <w:t>от</w:t>
      </w:r>
      <w:r w:rsidRPr="00D814B5">
        <w:rPr>
          <w:spacing w:val="1"/>
        </w:rPr>
        <w:t xml:space="preserve"> </w:t>
      </w:r>
      <w:r w:rsidRPr="00D814B5">
        <w:t>хартия</w:t>
      </w:r>
      <w:r w:rsidRPr="00D814B5">
        <w:rPr>
          <w:spacing w:val="1"/>
        </w:rPr>
        <w:t xml:space="preserve"> </w:t>
      </w:r>
      <w:r w:rsidRPr="00D814B5">
        <w:t>и</w:t>
      </w:r>
      <w:r w:rsidRPr="00D814B5">
        <w:rPr>
          <w:spacing w:val="1"/>
        </w:rPr>
        <w:t xml:space="preserve"> </w:t>
      </w:r>
      <w:r w:rsidRPr="00D814B5">
        <w:t>картон,</w:t>
      </w:r>
      <w:r w:rsidRPr="00D814B5">
        <w:rPr>
          <w:spacing w:val="1"/>
        </w:rPr>
        <w:t xml:space="preserve"> </w:t>
      </w:r>
      <w:r w:rsidRPr="00D814B5">
        <w:t>стъкло,</w:t>
      </w:r>
      <w:r w:rsidRPr="00D814B5">
        <w:rPr>
          <w:spacing w:val="1"/>
        </w:rPr>
        <w:t xml:space="preserve"> </w:t>
      </w:r>
      <w:r w:rsidRPr="00D814B5">
        <w:t>пластмаси</w:t>
      </w:r>
      <w:r w:rsidRPr="00D814B5">
        <w:rPr>
          <w:spacing w:val="1"/>
        </w:rPr>
        <w:t xml:space="preserve"> </w:t>
      </w:r>
      <w:r w:rsidRPr="00D814B5">
        <w:t>и</w:t>
      </w:r>
      <w:r w:rsidRPr="00D814B5">
        <w:rPr>
          <w:spacing w:val="1"/>
        </w:rPr>
        <w:t xml:space="preserve"> </w:t>
      </w:r>
      <w:r w:rsidRPr="00D814B5">
        <w:t>метали,</w:t>
      </w:r>
      <w:r w:rsidRPr="00D814B5">
        <w:rPr>
          <w:spacing w:val="1"/>
        </w:rPr>
        <w:t xml:space="preserve"> </w:t>
      </w:r>
      <w:r w:rsidRPr="00D814B5">
        <w:t>включително</w:t>
      </w:r>
      <w:r w:rsidRPr="00D814B5">
        <w:rPr>
          <w:spacing w:val="1"/>
        </w:rPr>
        <w:t xml:space="preserve"> </w:t>
      </w:r>
      <w:r w:rsidRPr="00D814B5">
        <w:t>образувани</w:t>
      </w:r>
      <w:r w:rsidRPr="00D814B5">
        <w:rPr>
          <w:spacing w:val="1"/>
        </w:rPr>
        <w:t xml:space="preserve"> </w:t>
      </w:r>
      <w:r w:rsidRPr="00D814B5">
        <w:t>такива</w:t>
      </w:r>
      <w:r w:rsidRPr="00D814B5">
        <w:rPr>
          <w:spacing w:val="1"/>
        </w:rPr>
        <w:t xml:space="preserve"> </w:t>
      </w:r>
      <w:r w:rsidRPr="00D814B5">
        <w:t>отпадъци</w:t>
      </w:r>
      <w:r w:rsidRPr="00D814B5">
        <w:rPr>
          <w:spacing w:val="1"/>
        </w:rPr>
        <w:t xml:space="preserve"> </w:t>
      </w:r>
      <w:r w:rsidRPr="00D814B5">
        <w:t>от</w:t>
      </w:r>
      <w:r w:rsidRPr="00D814B5">
        <w:rPr>
          <w:spacing w:val="1"/>
        </w:rPr>
        <w:t xml:space="preserve"> </w:t>
      </w:r>
      <w:r w:rsidRPr="00D814B5">
        <w:t>търговски</w:t>
      </w:r>
      <w:r w:rsidRPr="00D814B5">
        <w:rPr>
          <w:spacing w:val="1"/>
        </w:rPr>
        <w:t xml:space="preserve"> </w:t>
      </w:r>
      <w:r w:rsidRPr="00D814B5">
        <w:t>обекти,</w:t>
      </w:r>
      <w:r w:rsidRPr="00D814B5">
        <w:rPr>
          <w:spacing w:val="1"/>
        </w:rPr>
        <w:t xml:space="preserve"> </w:t>
      </w:r>
      <w:r w:rsidRPr="00D814B5">
        <w:t>производствени,</w:t>
      </w:r>
      <w:r w:rsidRPr="00D814B5">
        <w:rPr>
          <w:spacing w:val="1"/>
        </w:rPr>
        <w:t xml:space="preserve"> </w:t>
      </w:r>
      <w:r w:rsidRPr="00D814B5">
        <w:t>стопански и административни сгради и населените места, за които се въвеждат тези</w:t>
      </w:r>
      <w:r w:rsidRPr="00D814B5">
        <w:rPr>
          <w:spacing w:val="1"/>
        </w:rPr>
        <w:t xml:space="preserve"> </w:t>
      </w:r>
      <w:r w:rsidRPr="00D814B5">
        <w:t>системи;</w:t>
      </w:r>
      <w:r w:rsidRPr="00D814B5">
        <w:rPr>
          <w:spacing w:val="-1"/>
        </w:rPr>
        <w:t xml:space="preserve"> </w:t>
      </w:r>
      <w:r w:rsidRPr="00D814B5">
        <w:t>ИУЕЕО,</w:t>
      </w:r>
      <w:r w:rsidRPr="00D814B5">
        <w:rPr>
          <w:spacing w:val="-1"/>
        </w:rPr>
        <w:t xml:space="preserve"> </w:t>
      </w:r>
      <w:r w:rsidRPr="00D814B5">
        <w:t>НУБА,</w:t>
      </w:r>
      <w:r w:rsidRPr="00D814B5">
        <w:rPr>
          <w:spacing w:val="-1"/>
        </w:rPr>
        <w:t xml:space="preserve"> </w:t>
      </w:r>
      <w:r w:rsidRPr="00D814B5">
        <w:t>ИУМПС.</w:t>
      </w:r>
    </w:p>
    <w:p w:rsidR="00D814B5" w:rsidRPr="00D814B5" w:rsidRDefault="00D814B5" w:rsidP="00D814B5">
      <w:pPr>
        <w:pStyle w:val="ac"/>
        <w:spacing w:line="276" w:lineRule="auto"/>
        <w:ind w:left="0" w:firstLine="425"/>
      </w:pPr>
      <w:r w:rsidRPr="00D814B5">
        <w:t>Регламентиран е начинът за</w:t>
      </w:r>
      <w:r w:rsidRPr="00D814B5">
        <w:rPr>
          <w:spacing w:val="60"/>
        </w:rPr>
        <w:t xml:space="preserve"> </w:t>
      </w:r>
      <w:r w:rsidRPr="00D814B5">
        <w:t>контрол на изпълнението на общинската наредба</w:t>
      </w:r>
      <w:r w:rsidRPr="00D814B5">
        <w:rPr>
          <w:spacing w:val="1"/>
        </w:rPr>
        <w:t xml:space="preserve"> </w:t>
      </w:r>
      <w:r w:rsidRPr="00D814B5">
        <w:t>за</w:t>
      </w:r>
      <w:r w:rsidRPr="00D814B5">
        <w:rPr>
          <w:spacing w:val="1"/>
        </w:rPr>
        <w:t xml:space="preserve"> </w:t>
      </w:r>
      <w:r w:rsidRPr="00D814B5">
        <w:t>управление</w:t>
      </w:r>
      <w:r w:rsidRPr="00D814B5">
        <w:rPr>
          <w:spacing w:val="1"/>
        </w:rPr>
        <w:t xml:space="preserve"> </w:t>
      </w:r>
      <w:r w:rsidRPr="00D814B5">
        <w:t>на</w:t>
      </w:r>
      <w:r w:rsidRPr="00D814B5">
        <w:rPr>
          <w:spacing w:val="1"/>
        </w:rPr>
        <w:t xml:space="preserve"> </w:t>
      </w:r>
      <w:r w:rsidRPr="00D814B5">
        <w:t>отпадъците,</w:t>
      </w:r>
      <w:r w:rsidRPr="00D814B5">
        <w:rPr>
          <w:spacing w:val="1"/>
        </w:rPr>
        <w:t xml:space="preserve"> </w:t>
      </w:r>
      <w:r w:rsidRPr="00D814B5">
        <w:t>както</w:t>
      </w:r>
      <w:r w:rsidRPr="00D814B5">
        <w:rPr>
          <w:spacing w:val="1"/>
        </w:rPr>
        <w:t xml:space="preserve"> </w:t>
      </w:r>
      <w:r w:rsidRPr="00D814B5">
        <w:t>и</w:t>
      </w:r>
      <w:r w:rsidRPr="00D814B5">
        <w:rPr>
          <w:spacing w:val="1"/>
        </w:rPr>
        <w:t xml:space="preserve"> </w:t>
      </w:r>
      <w:r w:rsidRPr="00D814B5">
        <w:t>административно-наказателните</w:t>
      </w:r>
      <w:r w:rsidRPr="00D814B5">
        <w:rPr>
          <w:spacing w:val="1"/>
        </w:rPr>
        <w:t xml:space="preserve"> </w:t>
      </w:r>
      <w:r w:rsidRPr="00D814B5">
        <w:t>разпоредби,</w:t>
      </w:r>
      <w:r w:rsidRPr="00D814B5">
        <w:rPr>
          <w:spacing w:val="1"/>
        </w:rPr>
        <w:t xml:space="preserve"> </w:t>
      </w:r>
      <w:r w:rsidRPr="00D814B5">
        <w:t>които</w:t>
      </w:r>
      <w:r w:rsidRPr="00D814B5">
        <w:rPr>
          <w:spacing w:val="-1"/>
        </w:rPr>
        <w:t xml:space="preserve"> </w:t>
      </w:r>
      <w:r w:rsidRPr="00D814B5">
        <w:t>следва</w:t>
      </w:r>
      <w:r w:rsidRPr="00D814B5">
        <w:rPr>
          <w:spacing w:val="-3"/>
        </w:rPr>
        <w:t xml:space="preserve"> </w:t>
      </w:r>
      <w:r w:rsidRPr="00D814B5">
        <w:t>да</w:t>
      </w:r>
      <w:r w:rsidRPr="00D814B5">
        <w:rPr>
          <w:spacing w:val="-1"/>
        </w:rPr>
        <w:t xml:space="preserve"> </w:t>
      </w:r>
      <w:r w:rsidRPr="00D814B5">
        <w:t>бъдат</w:t>
      </w:r>
      <w:r w:rsidRPr="00D814B5">
        <w:rPr>
          <w:spacing w:val="-1"/>
        </w:rPr>
        <w:t xml:space="preserve"> </w:t>
      </w:r>
      <w:r w:rsidRPr="00D814B5">
        <w:t>наложени в</w:t>
      </w:r>
      <w:r w:rsidRPr="00D814B5">
        <w:rPr>
          <w:spacing w:val="-2"/>
        </w:rPr>
        <w:t xml:space="preserve"> </w:t>
      </w:r>
      <w:r w:rsidRPr="00D814B5">
        <w:t>случай на</w:t>
      </w:r>
      <w:r w:rsidRPr="00D814B5">
        <w:rPr>
          <w:spacing w:val="-2"/>
        </w:rPr>
        <w:t xml:space="preserve"> </w:t>
      </w:r>
      <w:r w:rsidRPr="00D814B5">
        <w:t>неизпълнение</w:t>
      </w:r>
      <w:r w:rsidRPr="00D814B5">
        <w:rPr>
          <w:spacing w:val="-1"/>
        </w:rPr>
        <w:t xml:space="preserve"> </w:t>
      </w:r>
      <w:r w:rsidRPr="00D814B5">
        <w:t>на</w:t>
      </w:r>
      <w:r w:rsidRPr="00D814B5">
        <w:rPr>
          <w:spacing w:val="-2"/>
        </w:rPr>
        <w:t xml:space="preserve"> </w:t>
      </w:r>
      <w:r w:rsidRPr="00D814B5">
        <w:t>същата.</w:t>
      </w:r>
    </w:p>
    <w:p w:rsidR="00D814B5" w:rsidRPr="00D814B5" w:rsidRDefault="00D814B5" w:rsidP="00D814B5">
      <w:pPr>
        <w:pStyle w:val="3"/>
        <w:spacing w:before="0"/>
        <w:ind w:firstLine="425"/>
        <w:jc w:val="both"/>
        <w:rPr>
          <w:rFonts w:ascii="Times New Roman" w:hAnsi="Times New Roman" w:cs="Times New Roman"/>
          <w:color w:val="006600"/>
          <w:sz w:val="24"/>
          <w:szCs w:val="24"/>
        </w:rPr>
      </w:pPr>
      <w:r w:rsidRPr="00D814B5">
        <w:rPr>
          <w:rFonts w:ascii="Times New Roman" w:hAnsi="Times New Roman" w:cs="Times New Roman"/>
          <w:color w:val="006600"/>
          <w:sz w:val="24"/>
          <w:szCs w:val="24"/>
        </w:rPr>
        <w:t>Други общински наредби с отношение към управлението на отпадъците на</w:t>
      </w:r>
      <w:r w:rsidRPr="00D814B5">
        <w:rPr>
          <w:rFonts w:ascii="Times New Roman" w:hAnsi="Times New Roman" w:cs="Times New Roman"/>
          <w:color w:val="006600"/>
          <w:spacing w:val="-57"/>
          <w:sz w:val="24"/>
          <w:szCs w:val="24"/>
        </w:rPr>
        <w:t xml:space="preserve"> </w:t>
      </w:r>
      <w:r w:rsidRPr="00D814B5">
        <w:rPr>
          <w:rFonts w:ascii="Times New Roman" w:hAnsi="Times New Roman" w:cs="Times New Roman"/>
          <w:color w:val="006600"/>
          <w:sz w:val="24"/>
          <w:szCs w:val="24"/>
        </w:rPr>
        <w:t>територията</w:t>
      </w:r>
      <w:r w:rsidRPr="00D814B5">
        <w:rPr>
          <w:rFonts w:ascii="Times New Roman" w:hAnsi="Times New Roman" w:cs="Times New Roman"/>
          <w:color w:val="006600"/>
          <w:spacing w:val="-1"/>
          <w:sz w:val="24"/>
          <w:szCs w:val="24"/>
        </w:rPr>
        <w:t xml:space="preserve"> </w:t>
      </w:r>
      <w:r w:rsidRPr="00D814B5">
        <w:rPr>
          <w:rFonts w:ascii="Times New Roman" w:hAnsi="Times New Roman" w:cs="Times New Roman"/>
          <w:color w:val="006600"/>
          <w:sz w:val="24"/>
          <w:szCs w:val="24"/>
        </w:rPr>
        <w:t>на община Гълъбово</w:t>
      </w:r>
      <w:r w:rsidRPr="00D814B5">
        <w:rPr>
          <w:rFonts w:ascii="Times New Roman" w:hAnsi="Times New Roman" w:cs="Times New Roman"/>
          <w:color w:val="006600"/>
          <w:spacing w:val="-1"/>
          <w:sz w:val="24"/>
          <w:szCs w:val="24"/>
        </w:rPr>
        <w:t xml:space="preserve"> </w:t>
      </w:r>
      <w:r w:rsidRPr="00D814B5">
        <w:rPr>
          <w:rFonts w:ascii="Times New Roman" w:hAnsi="Times New Roman" w:cs="Times New Roman"/>
          <w:color w:val="006600"/>
          <w:sz w:val="24"/>
          <w:szCs w:val="24"/>
        </w:rPr>
        <w:t>са:</w:t>
      </w:r>
    </w:p>
    <w:p w:rsidR="00D814B5" w:rsidRDefault="00D814B5" w:rsidP="00D814B5">
      <w:pPr>
        <w:pStyle w:val="4"/>
        <w:tabs>
          <w:tab w:val="left" w:pos="8075"/>
        </w:tabs>
        <w:spacing w:before="0"/>
        <w:ind w:firstLine="425"/>
        <w:jc w:val="both"/>
        <w:rPr>
          <w:rFonts w:ascii="Times New Roman" w:hAnsi="Times New Roman" w:cs="Times New Roman"/>
          <w:color w:val="006600"/>
          <w:sz w:val="24"/>
          <w:szCs w:val="24"/>
        </w:rPr>
      </w:pPr>
      <w:r w:rsidRPr="00D814B5">
        <w:rPr>
          <w:rFonts w:ascii="Times New Roman" w:hAnsi="Times New Roman" w:cs="Times New Roman"/>
          <w:color w:val="006600"/>
          <w:sz w:val="24"/>
          <w:szCs w:val="24"/>
        </w:rPr>
        <w:t>Наредба</w:t>
      </w:r>
      <w:r w:rsidRPr="00D814B5">
        <w:rPr>
          <w:rFonts w:ascii="Times New Roman" w:hAnsi="Times New Roman" w:cs="Times New Roman"/>
          <w:color w:val="006600"/>
          <w:spacing w:val="11"/>
          <w:sz w:val="24"/>
          <w:szCs w:val="24"/>
        </w:rPr>
        <w:t xml:space="preserve"> </w:t>
      </w:r>
      <w:r w:rsidRPr="00D814B5">
        <w:rPr>
          <w:rFonts w:ascii="Times New Roman" w:hAnsi="Times New Roman" w:cs="Times New Roman"/>
          <w:color w:val="006600"/>
          <w:sz w:val="24"/>
          <w:szCs w:val="24"/>
        </w:rPr>
        <w:t>за</w:t>
      </w:r>
      <w:r w:rsidRPr="00D814B5">
        <w:rPr>
          <w:rFonts w:ascii="Times New Roman" w:hAnsi="Times New Roman" w:cs="Times New Roman"/>
          <w:color w:val="006600"/>
          <w:spacing w:val="12"/>
          <w:sz w:val="24"/>
          <w:szCs w:val="24"/>
        </w:rPr>
        <w:t xml:space="preserve"> </w:t>
      </w:r>
      <w:r w:rsidRPr="00D814B5">
        <w:rPr>
          <w:rFonts w:ascii="Times New Roman" w:hAnsi="Times New Roman" w:cs="Times New Roman"/>
          <w:color w:val="006600"/>
          <w:sz w:val="24"/>
          <w:szCs w:val="24"/>
        </w:rPr>
        <w:t>определянето</w:t>
      </w:r>
      <w:r w:rsidRPr="00D814B5">
        <w:rPr>
          <w:rFonts w:ascii="Times New Roman" w:hAnsi="Times New Roman" w:cs="Times New Roman"/>
          <w:color w:val="006600"/>
          <w:spacing w:val="9"/>
          <w:sz w:val="24"/>
          <w:szCs w:val="24"/>
        </w:rPr>
        <w:t xml:space="preserve"> </w:t>
      </w:r>
      <w:r w:rsidRPr="00D814B5">
        <w:rPr>
          <w:rFonts w:ascii="Times New Roman" w:hAnsi="Times New Roman" w:cs="Times New Roman"/>
          <w:color w:val="006600"/>
          <w:sz w:val="24"/>
          <w:szCs w:val="24"/>
        </w:rPr>
        <w:t>и</w:t>
      </w:r>
      <w:r w:rsidRPr="00D814B5">
        <w:rPr>
          <w:rFonts w:ascii="Times New Roman" w:hAnsi="Times New Roman" w:cs="Times New Roman"/>
          <w:color w:val="006600"/>
          <w:spacing w:val="9"/>
          <w:sz w:val="24"/>
          <w:szCs w:val="24"/>
        </w:rPr>
        <w:t xml:space="preserve"> </w:t>
      </w:r>
      <w:r w:rsidRPr="00D814B5">
        <w:rPr>
          <w:rFonts w:ascii="Times New Roman" w:hAnsi="Times New Roman" w:cs="Times New Roman"/>
          <w:color w:val="006600"/>
          <w:sz w:val="24"/>
          <w:szCs w:val="24"/>
        </w:rPr>
        <w:t>администрирането</w:t>
      </w:r>
      <w:r w:rsidRPr="00D814B5">
        <w:rPr>
          <w:rFonts w:ascii="Times New Roman" w:hAnsi="Times New Roman" w:cs="Times New Roman"/>
          <w:color w:val="006600"/>
          <w:spacing w:val="14"/>
          <w:sz w:val="24"/>
          <w:szCs w:val="24"/>
        </w:rPr>
        <w:t xml:space="preserve"> </w:t>
      </w:r>
      <w:r w:rsidRPr="00D814B5">
        <w:rPr>
          <w:rFonts w:ascii="Times New Roman" w:hAnsi="Times New Roman" w:cs="Times New Roman"/>
          <w:color w:val="006600"/>
          <w:sz w:val="24"/>
          <w:szCs w:val="24"/>
        </w:rPr>
        <w:t>на</w:t>
      </w:r>
      <w:r w:rsidRPr="00D814B5">
        <w:rPr>
          <w:rFonts w:ascii="Times New Roman" w:hAnsi="Times New Roman" w:cs="Times New Roman"/>
          <w:color w:val="006600"/>
          <w:spacing w:val="10"/>
          <w:sz w:val="24"/>
          <w:szCs w:val="24"/>
        </w:rPr>
        <w:t xml:space="preserve"> </w:t>
      </w:r>
      <w:r w:rsidRPr="00D814B5">
        <w:rPr>
          <w:rFonts w:ascii="Times New Roman" w:hAnsi="Times New Roman" w:cs="Times New Roman"/>
          <w:color w:val="006600"/>
          <w:sz w:val="24"/>
          <w:szCs w:val="24"/>
        </w:rPr>
        <w:t>местните</w:t>
      </w:r>
      <w:r w:rsidRPr="00D814B5">
        <w:rPr>
          <w:rFonts w:ascii="Times New Roman" w:hAnsi="Times New Roman" w:cs="Times New Roman"/>
          <w:color w:val="006600"/>
          <w:spacing w:val="6"/>
          <w:sz w:val="24"/>
          <w:szCs w:val="24"/>
        </w:rPr>
        <w:t xml:space="preserve"> </w:t>
      </w:r>
      <w:r w:rsidRPr="00D814B5">
        <w:rPr>
          <w:rFonts w:ascii="Times New Roman" w:hAnsi="Times New Roman" w:cs="Times New Roman"/>
          <w:color w:val="006600"/>
          <w:sz w:val="24"/>
          <w:szCs w:val="24"/>
        </w:rPr>
        <w:t>такси</w:t>
      </w:r>
      <w:r w:rsidRPr="00D814B5">
        <w:rPr>
          <w:rFonts w:ascii="Times New Roman" w:hAnsi="Times New Roman" w:cs="Times New Roman"/>
          <w:color w:val="006600"/>
          <w:spacing w:val="12"/>
          <w:sz w:val="24"/>
          <w:szCs w:val="24"/>
        </w:rPr>
        <w:t xml:space="preserve"> </w:t>
      </w:r>
      <w:r w:rsidRPr="00D814B5">
        <w:rPr>
          <w:rFonts w:ascii="Times New Roman" w:hAnsi="Times New Roman" w:cs="Times New Roman"/>
          <w:color w:val="006600"/>
          <w:sz w:val="24"/>
          <w:szCs w:val="24"/>
        </w:rPr>
        <w:t>и</w:t>
      </w:r>
      <w:r w:rsidRPr="00D814B5">
        <w:rPr>
          <w:rFonts w:ascii="Times New Roman" w:hAnsi="Times New Roman" w:cs="Times New Roman"/>
          <w:color w:val="006600"/>
          <w:spacing w:val="10"/>
          <w:sz w:val="24"/>
          <w:szCs w:val="24"/>
        </w:rPr>
        <w:t xml:space="preserve"> </w:t>
      </w:r>
      <w:r w:rsidRPr="00D814B5">
        <w:rPr>
          <w:rFonts w:ascii="Times New Roman" w:hAnsi="Times New Roman" w:cs="Times New Roman"/>
          <w:color w:val="006600"/>
          <w:sz w:val="24"/>
          <w:szCs w:val="24"/>
        </w:rPr>
        <w:t>цени</w:t>
      </w:r>
      <w:r w:rsidRPr="00D814B5">
        <w:rPr>
          <w:rFonts w:ascii="Times New Roman" w:hAnsi="Times New Roman" w:cs="Times New Roman"/>
          <w:color w:val="006600"/>
          <w:spacing w:val="-57"/>
          <w:sz w:val="24"/>
          <w:szCs w:val="24"/>
        </w:rPr>
        <w:t xml:space="preserve"> </w:t>
      </w:r>
      <w:r w:rsidRPr="00D814B5">
        <w:rPr>
          <w:rFonts w:ascii="Times New Roman" w:hAnsi="Times New Roman" w:cs="Times New Roman"/>
          <w:color w:val="006600"/>
          <w:sz w:val="24"/>
          <w:szCs w:val="24"/>
        </w:rPr>
        <w:t xml:space="preserve">на  </w:t>
      </w:r>
      <w:r w:rsidRPr="00D814B5">
        <w:rPr>
          <w:rFonts w:ascii="Times New Roman" w:hAnsi="Times New Roman" w:cs="Times New Roman"/>
          <w:color w:val="006600"/>
          <w:spacing w:val="11"/>
          <w:sz w:val="24"/>
          <w:szCs w:val="24"/>
        </w:rPr>
        <w:t xml:space="preserve"> </w:t>
      </w:r>
      <w:r w:rsidRPr="00D814B5">
        <w:rPr>
          <w:rFonts w:ascii="Times New Roman" w:hAnsi="Times New Roman" w:cs="Times New Roman"/>
          <w:color w:val="006600"/>
          <w:sz w:val="24"/>
          <w:szCs w:val="24"/>
        </w:rPr>
        <w:t xml:space="preserve">услуги  </w:t>
      </w:r>
      <w:r w:rsidRPr="00D814B5">
        <w:rPr>
          <w:rFonts w:ascii="Times New Roman" w:hAnsi="Times New Roman" w:cs="Times New Roman"/>
          <w:color w:val="006600"/>
          <w:spacing w:val="12"/>
          <w:sz w:val="24"/>
          <w:szCs w:val="24"/>
        </w:rPr>
        <w:t xml:space="preserve"> </w:t>
      </w:r>
      <w:r w:rsidRPr="00D814B5">
        <w:rPr>
          <w:rFonts w:ascii="Times New Roman" w:hAnsi="Times New Roman" w:cs="Times New Roman"/>
          <w:color w:val="006600"/>
          <w:sz w:val="24"/>
          <w:szCs w:val="24"/>
        </w:rPr>
        <w:t xml:space="preserve">на  </w:t>
      </w:r>
      <w:r w:rsidRPr="00D814B5">
        <w:rPr>
          <w:rFonts w:ascii="Times New Roman" w:hAnsi="Times New Roman" w:cs="Times New Roman"/>
          <w:color w:val="006600"/>
          <w:spacing w:val="11"/>
          <w:sz w:val="24"/>
          <w:szCs w:val="24"/>
        </w:rPr>
        <w:t xml:space="preserve"> </w:t>
      </w:r>
      <w:r w:rsidRPr="00D814B5">
        <w:rPr>
          <w:rFonts w:ascii="Times New Roman" w:hAnsi="Times New Roman" w:cs="Times New Roman"/>
          <w:color w:val="006600"/>
          <w:sz w:val="24"/>
          <w:szCs w:val="24"/>
        </w:rPr>
        <w:t xml:space="preserve">територията  </w:t>
      </w:r>
      <w:r w:rsidRPr="00D814B5">
        <w:rPr>
          <w:rFonts w:ascii="Times New Roman" w:hAnsi="Times New Roman" w:cs="Times New Roman"/>
          <w:color w:val="006600"/>
          <w:spacing w:val="13"/>
          <w:sz w:val="24"/>
          <w:szCs w:val="24"/>
        </w:rPr>
        <w:t xml:space="preserve"> </w:t>
      </w:r>
      <w:r w:rsidRPr="00D814B5">
        <w:rPr>
          <w:rFonts w:ascii="Times New Roman" w:hAnsi="Times New Roman" w:cs="Times New Roman"/>
          <w:color w:val="006600"/>
          <w:sz w:val="24"/>
          <w:szCs w:val="24"/>
        </w:rPr>
        <w:t xml:space="preserve">на  </w:t>
      </w:r>
      <w:r w:rsidRPr="00D814B5">
        <w:rPr>
          <w:rFonts w:ascii="Times New Roman" w:hAnsi="Times New Roman" w:cs="Times New Roman"/>
          <w:color w:val="006600"/>
          <w:spacing w:val="11"/>
          <w:sz w:val="24"/>
          <w:szCs w:val="24"/>
        </w:rPr>
        <w:t xml:space="preserve"> </w:t>
      </w:r>
      <w:r w:rsidRPr="00D814B5">
        <w:rPr>
          <w:rFonts w:ascii="Times New Roman" w:hAnsi="Times New Roman" w:cs="Times New Roman"/>
          <w:color w:val="006600"/>
          <w:sz w:val="24"/>
          <w:szCs w:val="24"/>
        </w:rPr>
        <w:t xml:space="preserve">община  </w:t>
      </w:r>
      <w:r w:rsidRPr="00D814B5">
        <w:rPr>
          <w:rFonts w:ascii="Times New Roman" w:hAnsi="Times New Roman" w:cs="Times New Roman"/>
          <w:color w:val="006600"/>
          <w:spacing w:val="8"/>
          <w:sz w:val="24"/>
          <w:szCs w:val="24"/>
        </w:rPr>
        <w:t xml:space="preserve"> </w:t>
      </w:r>
      <w:r w:rsidRPr="00D814B5">
        <w:rPr>
          <w:rFonts w:ascii="Times New Roman" w:hAnsi="Times New Roman" w:cs="Times New Roman"/>
          <w:color w:val="006600"/>
          <w:sz w:val="24"/>
          <w:szCs w:val="24"/>
        </w:rPr>
        <w:t xml:space="preserve">Гълъбово, </w:t>
      </w:r>
      <w:r>
        <w:rPr>
          <w:rFonts w:ascii="Times New Roman" w:hAnsi="Times New Roman" w:cs="Times New Roman"/>
          <w:color w:val="006600"/>
          <w:sz w:val="24"/>
          <w:szCs w:val="24"/>
        </w:rPr>
        <w:t>изм. и доп. С Решение № 1</w:t>
      </w:r>
      <w:r w:rsidR="009B5388">
        <w:rPr>
          <w:rFonts w:ascii="Times New Roman" w:hAnsi="Times New Roman" w:cs="Times New Roman"/>
          <w:color w:val="006600"/>
          <w:sz w:val="24"/>
          <w:szCs w:val="24"/>
        </w:rPr>
        <w:t>95</w:t>
      </w:r>
      <w:r>
        <w:rPr>
          <w:rFonts w:ascii="Times New Roman" w:hAnsi="Times New Roman" w:cs="Times New Roman"/>
          <w:color w:val="006600"/>
          <w:sz w:val="24"/>
          <w:szCs w:val="24"/>
        </w:rPr>
        <w:t>/30.06.2021 г.</w:t>
      </w:r>
      <w:r w:rsidRPr="00D814B5">
        <w:rPr>
          <w:rFonts w:ascii="Times New Roman" w:hAnsi="Times New Roman" w:cs="Times New Roman"/>
          <w:color w:val="006600"/>
          <w:sz w:val="24"/>
          <w:szCs w:val="24"/>
        </w:rPr>
        <w:t xml:space="preserve"> </w:t>
      </w:r>
    </w:p>
    <w:p w:rsidR="00D814B5" w:rsidRPr="00D814B5" w:rsidRDefault="00D814B5" w:rsidP="00D814B5">
      <w:pPr>
        <w:pStyle w:val="ac"/>
        <w:spacing w:line="276" w:lineRule="auto"/>
        <w:ind w:left="0" w:firstLine="425"/>
      </w:pPr>
      <w:r w:rsidRPr="00D814B5">
        <w:t>Тази</w:t>
      </w:r>
      <w:r w:rsidRPr="00D814B5">
        <w:rPr>
          <w:spacing w:val="1"/>
        </w:rPr>
        <w:t xml:space="preserve"> </w:t>
      </w:r>
      <w:r w:rsidRPr="00D814B5">
        <w:t>наредба</w:t>
      </w:r>
      <w:r w:rsidRPr="00D814B5">
        <w:rPr>
          <w:spacing w:val="1"/>
        </w:rPr>
        <w:t xml:space="preserve"> </w:t>
      </w:r>
      <w:r w:rsidRPr="00D814B5">
        <w:t>урежда</w:t>
      </w:r>
      <w:r w:rsidRPr="00D814B5">
        <w:rPr>
          <w:spacing w:val="1"/>
        </w:rPr>
        <w:t xml:space="preserve"> </w:t>
      </w:r>
      <w:r w:rsidRPr="00D814B5">
        <w:t>реда</w:t>
      </w:r>
      <w:r w:rsidRPr="00D814B5">
        <w:rPr>
          <w:spacing w:val="1"/>
        </w:rPr>
        <w:t xml:space="preserve"> </w:t>
      </w:r>
      <w:r w:rsidRPr="00D814B5">
        <w:t>и</w:t>
      </w:r>
      <w:r w:rsidRPr="00D814B5">
        <w:rPr>
          <w:spacing w:val="1"/>
        </w:rPr>
        <w:t xml:space="preserve"> </w:t>
      </w:r>
      <w:r w:rsidRPr="00D814B5">
        <w:t>начина</w:t>
      </w:r>
      <w:r w:rsidRPr="00D814B5">
        <w:rPr>
          <w:spacing w:val="1"/>
        </w:rPr>
        <w:t xml:space="preserve"> </w:t>
      </w:r>
      <w:r w:rsidRPr="00D814B5">
        <w:t>за</w:t>
      </w:r>
      <w:r w:rsidRPr="00D814B5">
        <w:rPr>
          <w:spacing w:val="1"/>
        </w:rPr>
        <w:t xml:space="preserve"> </w:t>
      </w:r>
      <w:r w:rsidRPr="00D814B5">
        <w:t>определяне</w:t>
      </w:r>
      <w:r w:rsidRPr="00D814B5">
        <w:rPr>
          <w:spacing w:val="1"/>
        </w:rPr>
        <w:t xml:space="preserve"> </w:t>
      </w:r>
      <w:r w:rsidRPr="00D814B5">
        <w:t>и</w:t>
      </w:r>
      <w:r w:rsidRPr="00D814B5">
        <w:rPr>
          <w:spacing w:val="1"/>
        </w:rPr>
        <w:t xml:space="preserve"> </w:t>
      </w:r>
      <w:r w:rsidRPr="00D814B5">
        <w:t>администриране</w:t>
      </w:r>
      <w:r w:rsidRPr="00D814B5">
        <w:rPr>
          <w:spacing w:val="1"/>
        </w:rPr>
        <w:t xml:space="preserve"> </w:t>
      </w:r>
      <w:r w:rsidRPr="00D814B5">
        <w:t>на</w:t>
      </w:r>
      <w:r w:rsidRPr="00D814B5">
        <w:rPr>
          <w:spacing w:val="1"/>
        </w:rPr>
        <w:t xml:space="preserve"> </w:t>
      </w:r>
      <w:r w:rsidRPr="00D814B5">
        <w:t>местните</w:t>
      </w:r>
      <w:r w:rsidRPr="00D814B5">
        <w:rPr>
          <w:spacing w:val="1"/>
        </w:rPr>
        <w:t xml:space="preserve"> </w:t>
      </w:r>
      <w:r w:rsidRPr="00D814B5">
        <w:t>такси</w:t>
      </w:r>
      <w:r w:rsidRPr="00D814B5">
        <w:rPr>
          <w:spacing w:val="1"/>
        </w:rPr>
        <w:t xml:space="preserve"> </w:t>
      </w:r>
      <w:r w:rsidRPr="00D814B5">
        <w:t>и</w:t>
      </w:r>
      <w:r w:rsidRPr="00D814B5">
        <w:rPr>
          <w:spacing w:val="1"/>
        </w:rPr>
        <w:t xml:space="preserve"> </w:t>
      </w:r>
      <w:r w:rsidRPr="00D814B5">
        <w:t>цени</w:t>
      </w:r>
      <w:r w:rsidRPr="00D814B5">
        <w:rPr>
          <w:spacing w:val="1"/>
        </w:rPr>
        <w:t xml:space="preserve"> </w:t>
      </w:r>
      <w:r w:rsidRPr="00D814B5">
        <w:t>на</w:t>
      </w:r>
      <w:r w:rsidRPr="00D814B5">
        <w:rPr>
          <w:spacing w:val="1"/>
        </w:rPr>
        <w:t xml:space="preserve"> </w:t>
      </w:r>
      <w:r w:rsidRPr="00D814B5">
        <w:t>услуги</w:t>
      </w:r>
      <w:r w:rsidRPr="00D814B5">
        <w:rPr>
          <w:spacing w:val="1"/>
        </w:rPr>
        <w:t xml:space="preserve"> </w:t>
      </w:r>
      <w:r w:rsidRPr="00D814B5">
        <w:t>(в</w:t>
      </w:r>
      <w:r w:rsidRPr="00D814B5">
        <w:rPr>
          <w:spacing w:val="1"/>
        </w:rPr>
        <w:t xml:space="preserve"> </w:t>
      </w:r>
      <w:r w:rsidRPr="00D814B5">
        <w:t>т.ч.</w:t>
      </w:r>
      <w:r w:rsidRPr="00D814B5">
        <w:rPr>
          <w:spacing w:val="1"/>
        </w:rPr>
        <w:t xml:space="preserve"> </w:t>
      </w:r>
      <w:r w:rsidRPr="00D814B5">
        <w:t>такса</w:t>
      </w:r>
      <w:r w:rsidRPr="00D814B5">
        <w:rPr>
          <w:spacing w:val="1"/>
        </w:rPr>
        <w:t xml:space="preserve"> </w:t>
      </w:r>
      <w:r w:rsidRPr="00D814B5">
        <w:t>битови</w:t>
      </w:r>
      <w:r w:rsidRPr="00D814B5">
        <w:rPr>
          <w:spacing w:val="1"/>
        </w:rPr>
        <w:t xml:space="preserve"> </w:t>
      </w:r>
      <w:r w:rsidRPr="00D814B5">
        <w:t>отпадъци),</w:t>
      </w:r>
      <w:r w:rsidRPr="00D814B5">
        <w:rPr>
          <w:spacing w:val="1"/>
        </w:rPr>
        <w:t xml:space="preserve"> </w:t>
      </w:r>
      <w:r w:rsidRPr="00D814B5">
        <w:t>предоставяни</w:t>
      </w:r>
      <w:r w:rsidRPr="00D814B5">
        <w:rPr>
          <w:spacing w:val="1"/>
        </w:rPr>
        <w:t xml:space="preserve"> </w:t>
      </w:r>
      <w:r w:rsidRPr="00D814B5">
        <w:t>на</w:t>
      </w:r>
      <w:r w:rsidRPr="00D814B5">
        <w:rPr>
          <w:spacing w:val="-57"/>
        </w:rPr>
        <w:t xml:space="preserve"> </w:t>
      </w:r>
      <w:r w:rsidRPr="00D814B5">
        <w:t>физически</w:t>
      </w:r>
      <w:r w:rsidRPr="00D814B5">
        <w:rPr>
          <w:spacing w:val="1"/>
        </w:rPr>
        <w:t xml:space="preserve"> </w:t>
      </w:r>
      <w:r w:rsidRPr="00D814B5">
        <w:t>и</w:t>
      </w:r>
      <w:r w:rsidRPr="00D814B5">
        <w:rPr>
          <w:spacing w:val="1"/>
        </w:rPr>
        <w:t xml:space="preserve"> </w:t>
      </w:r>
      <w:r w:rsidRPr="00D814B5">
        <w:t>юридически</w:t>
      </w:r>
      <w:r w:rsidRPr="00D814B5">
        <w:rPr>
          <w:spacing w:val="1"/>
        </w:rPr>
        <w:t xml:space="preserve"> </w:t>
      </w:r>
      <w:r w:rsidRPr="00D814B5">
        <w:t>лица</w:t>
      </w:r>
      <w:r w:rsidRPr="00D814B5">
        <w:rPr>
          <w:spacing w:val="1"/>
        </w:rPr>
        <w:t xml:space="preserve"> </w:t>
      </w:r>
      <w:r w:rsidRPr="00D814B5">
        <w:t>на</w:t>
      </w:r>
      <w:r w:rsidRPr="00D814B5">
        <w:rPr>
          <w:spacing w:val="1"/>
        </w:rPr>
        <w:t xml:space="preserve"> </w:t>
      </w:r>
      <w:r w:rsidRPr="00D814B5">
        <w:t>територията</w:t>
      </w:r>
      <w:r w:rsidRPr="00D814B5">
        <w:rPr>
          <w:spacing w:val="1"/>
        </w:rPr>
        <w:t xml:space="preserve"> </w:t>
      </w:r>
      <w:r w:rsidRPr="00D814B5">
        <w:t>на</w:t>
      </w:r>
      <w:r w:rsidRPr="00D814B5">
        <w:rPr>
          <w:spacing w:val="1"/>
        </w:rPr>
        <w:t xml:space="preserve"> </w:t>
      </w:r>
      <w:r w:rsidRPr="00D814B5">
        <w:t>община Гълъбово,</w:t>
      </w:r>
      <w:r w:rsidRPr="00D814B5">
        <w:rPr>
          <w:spacing w:val="1"/>
        </w:rPr>
        <w:t xml:space="preserve"> </w:t>
      </w:r>
      <w:r w:rsidRPr="00D814B5">
        <w:t>както и</w:t>
      </w:r>
      <w:r w:rsidRPr="00D814B5">
        <w:rPr>
          <w:spacing w:val="1"/>
        </w:rPr>
        <w:t xml:space="preserve"> </w:t>
      </w:r>
      <w:r w:rsidRPr="00D814B5">
        <w:t>реда</w:t>
      </w:r>
      <w:r w:rsidRPr="00D814B5">
        <w:rPr>
          <w:spacing w:val="1"/>
        </w:rPr>
        <w:t xml:space="preserve"> </w:t>
      </w:r>
      <w:r w:rsidRPr="00D814B5">
        <w:t>и</w:t>
      </w:r>
      <w:r w:rsidRPr="00D814B5">
        <w:rPr>
          <w:spacing w:val="1"/>
        </w:rPr>
        <w:t xml:space="preserve"> </w:t>
      </w:r>
      <w:r w:rsidRPr="00D814B5">
        <w:t>сроковете</w:t>
      </w:r>
      <w:r w:rsidRPr="00D814B5">
        <w:rPr>
          <w:spacing w:val="1"/>
        </w:rPr>
        <w:t xml:space="preserve"> </w:t>
      </w:r>
      <w:r w:rsidRPr="00D814B5">
        <w:t>за</w:t>
      </w:r>
      <w:r w:rsidRPr="00D814B5">
        <w:rPr>
          <w:spacing w:val="1"/>
        </w:rPr>
        <w:t xml:space="preserve"> </w:t>
      </w:r>
      <w:r w:rsidRPr="00D814B5">
        <w:t>тяхното</w:t>
      </w:r>
      <w:r w:rsidRPr="00D814B5">
        <w:rPr>
          <w:spacing w:val="1"/>
        </w:rPr>
        <w:t xml:space="preserve"> </w:t>
      </w:r>
      <w:r w:rsidRPr="00D814B5">
        <w:t>събиране.</w:t>
      </w:r>
      <w:r w:rsidRPr="00D814B5">
        <w:rPr>
          <w:spacing w:val="1"/>
        </w:rPr>
        <w:t xml:space="preserve"> </w:t>
      </w:r>
      <w:r w:rsidRPr="00D814B5">
        <w:t>Такса</w:t>
      </w:r>
      <w:r w:rsidRPr="00D814B5">
        <w:rPr>
          <w:spacing w:val="1"/>
        </w:rPr>
        <w:t xml:space="preserve"> </w:t>
      </w:r>
      <w:r w:rsidRPr="00D814B5">
        <w:t>битови</w:t>
      </w:r>
      <w:r w:rsidRPr="00D814B5">
        <w:rPr>
          <w:spacing w:val="1"/>
        </w:rPr>
        <w:t xml:space="preserve"> </w:t>
      </w:r>
      <w:r w:rsidRPr="00D814B5">
        <w:t>отпадъци</w:t>
      </w:r>
      <w:r w:rsidRPr="00D814B5">
        <w:rPr>
          <w:spacing w:val="1"/>
        </w:rPr>
        <w:t xml:space="preserve"> </w:t>
      </w:r>
      <w:r w:rsidRPr="00D814B5">
        <w:t>се</w:t>
      </w:r>
      <w:r w:rsidRPr="00D814B5">
        <w:rPr>
          <w:spacing w:val="1"/>
        </w:rPr>
        <w:t xml:space="preserve"> </w:t>
      </w:r>
      <w:r w:rsidRPr="00D814B5">
        <w:t>заплаща</w:t>
      </w:r>
      <w:r w:rsidRPr="00D814B5">
        <w:rPr>
          <w:spacing w:val="1"/>
        </w:rPr>
        <w:t xml:space="preserve"> </w:t>
      </w:r>
      <w:r w:rsidRPr="00D814B5">
        <w:t>за</w:t>
      </w:r>
      <w:r w:rsidRPr="00D814B5">
        <w:rPr>
          <w:spacing w:val="1"/>
        </w:rPr>
        <w:t xml:space="preserve"> </w:t>
      </w:r>
      <w:r w:rsidRPr="00D814B5">
        <w:t>услугите</w:t>
      </w:r>
      <w:r w:rsidRPr="00D814B5">
        <w:rPr>
          <w:spacing w:val="1"/>
        </w:rPr>
        <w:t xml:space="preserve"> </w:t>
      </w:r>
      <w:r w:rsidRPr="00D814B5">
        <w:t>по</w:t>
      </w:r>
      <w:r w:rsidRPr="00D814B5">
        <w:rPr>
          <w:spacing w:val="-57"/>
        </w:rPr>
        <w:t xml:space="preserve"> </w:t>
      </w:r>
      <w:r w:rsidRPr="00D814B5">
        <w:t>събирането,</w:t>
      </w:r>
      <w:r w:rsidRPr="00D814B5">
        <w:rPr>
          <w:spacing w:val="1"/>
        </w:rPr>
        <w:t xml:space="preserve"> </w:t>
      </w:r>
      <w:r w:rsidRPr="00D814B5">
        <w:t>транспортиране</w:t>
      </w:r>
      <w:r w:rsidRPr="00D814B5">
        <w:rPr>
          <w:spacing w:val="1"/>
        </w:rPr>
        <w:t xml:space="preserve"> </w:t>
      </w:r>
      <w:r w:rsidRPr="00D814B5">
        <w:t>и</w:t>
      </w:r>
      <w:r w:rsidRPr="00D814B5">
        <w:rPr>
          <w:spacing w:val="1"/>
        </w:rPr>
        <w:t xml:space="preserve"> </w:t>
      </w:r>
      <w:r w:rsidRPr="00D814B5">
        <w:t>обезвреждането</w:t>
      </w:r>
      <w:r w:rsidRPr="00D814B5">
        <w:rPr>
          <w:spacing w:val="1"/>
        </w:rPr>
        <w:t xml:space="preserve"> </w:t>
      </w:r>
      <w:r w:rsidRPr="00D814B5">
        <w:t>в</w:t>
      </w:r>
      <w:r w:rsidRPr="00D814B5">
        <w:rPr>
          <w:spacing w:val="1"/>
        </w:rPr>
        <w:t xml:space="preserve"> </w:t>
      </w:r>
      <w:r w:rsidRPr="00D814B5">
        <w:t>депа</w:t>
      </w:r>
      <w:r w:rsidRPr="00D814B5">
        <w:rPr>
          <w:spacing w:val="1"/>
        </w:rPr>
        <w:t xml:space="preserve"> </w:t>
      </w:r>
      <w:r w:rsidRPr="00D814B5">
        <w:t>или</w:t>
      </w:r>
      <w:r w:rsidRPr="00D814B5">
        <w:rPr>
          <w:spacing w:val="1"/>
        </w:rPr>
        <w:t xml:space="preserve"> </w:t>
      </w:r>
      <w:r w:rsidRPr="00D814B5">
        <w:t>други</w:t>
      </w:r>
      <w:r w:rsidRPr="00D814B5">
        <w:rPr>
          <w:spacing w:val="1"/>
        </w:rPr>
        <w:t xml:space="preserve"> </w:t>
      </w:r>
      <w:r w:rsidRPr="00D814B5">
        <w:t>съоръжения</w:t>
      </w:r>
      <w:r w:rsidRPr="00D814B5">
        <w:rPr>
          <w:spacing w:val="1"/>
        </w:rPr>
        <w:t xml:space="preserve"> </w:t>
      </w:r>
      <w:r w:rsidRPr="00D814B5">
        <w:t>на</w:t>
      </w:r>
      <w:r w:rsidRPr="00D814B5">
        <w:rPr>
          <w:spacing w:val="1"/>
        </w:rPr>
        <w:t xml:space="preserve"> </w:t>
      </w:r>
      <w:r w:rsidRPr="00D814B5">
        <w:t>битовите</w:t>
      </w:r>
      <w:r w:rsidRPr="00D814B5">
        <w:rPr>
          <w:spacing w:val="1"/>
        </w:rPr>
        <w:t xml:space="preserve"> </w:t>
      </w:r>
      <w:r w:rsidRPr="00D814B5">
        <w:t>отпадъци,</w:t>
      </w:r>
      <w:r w:rsidRPr="00D814B5">
        <w:rPr>
          <w:spacing w:val="1"/>
        </w:rPr>
        <w:t xml:space="preserve"> </w:t>
      </w:r>
      <w:r w:rsidRPr="00D814B5">
        <w:t>както</w:t>
      </w:r>
      <w:r w:rsidRPr="00D814B5">
        <w:rPr>
          <w:spacing w:val="1"/>
        </w:rPr>
        <w:t xml:space="preserve"> </w:t>
      </w:r>
      <w:r w:rsidRPr="00D814B5">
        <w:t>и</w:t>
      </w:r>
      <w:r w:rsidRPr="00D814B5">
        <w:rPr>
          <w:spacing w:val="1"/>
        </w:rPr>
        <w:t xml:space="preserve"> </w:t>
      </w:r>
      <w:r w:rsidRPr="00D814B5">
        <w:t>за</w:t>
      </w:r>
      <w:r w:rsidRPr="00D814B5">
        <w:rPr>
          <w:spacing w:val="1"/>
        </w:rPr>
        <w:t xml:space="preserve"> </w:t>
      </w:r>
      <w:r w:rsidRPr="00D814B5">
        <w:t>поддържането</w:t>
      </w:r>
      <w:r w:rsidRPr="00D814B5">
        <w:rPr>
          <w:spacing w:val="1"/>
        </w:rPr>
        <w:t xml:space="preserve"> </w:t>
      </w:r>
      <w:r w:rsidRPr="00D814B5">
        <w:t>на</w:t>
      </w:r>
      <w:r w:rsidRPr="00D814B5">
        <w:rPr>
          <w:spacing w:val="1"/>
        </w:rPr>
        <w:t xml:space="preserve"> </w:t>
      </w:r>
      <w:r w:rsidRPr="00D814B5">
        <w:t>чистотата</w:t>
      </w:r>
      <w:r w:rsidRPr="00D814B5">
        <w:rPr>
          <w:spacing w:val="1"/>
        </w:rPr>
        <w:t xml:space="preserve"> </w:t>
      </w:r>
      <w:r w:rsidRPr="00D814B5">
        <w:t>на</w:t>
      </w:r>
      <w:r w:rsidRPr="00D814B5">
        <w:rPr>
          <w:spacing w:val="1"/>
        </w:rPr>
        <w:t xml:space="preserve"> </w:t>
      </w:r>
      <w:r w:rsidRPr="00D814B5">
        <w:t>териториите</w:t>
      </w:r>
      <w:r w:rsidRPr="00D814B5">
        <w:rPr>
          <w:spacing w:val="61"/>
        </w:rPr>
        <w:t xml:space="preserve"> </w:t>
      </w:r>
      <w:r w:rsidRPr="00D814B5">
        <w:t>за</w:t>
      </w:r>
      <w:r w:rsidRPr="00D814B5">
        <w:rPr>
          <w:spacing w:val="-57"/>
        </w:rPr>
        <w:t xml:space="preserve"> </w:t>
      </w:r>
      <w:r w:rsidRPr="00D814B5">
        <w:t>обществено ползване в населените места. Размерът на таксата се определя за всяка</w:t>
      </w:r>
      <w:r w:rsidRPr="00D814B5">
        <w:rPr>
          <w:spacing w:val="1"/>
        </w:rPr>
        <w:t xml:space="preserve"> </w:t>
      </w:r>
      <w:r w:rsidRPr="00D814B5">
        <w:t>услуга</w:t>
      </w:r>
      <w:r w:rsidRPr="00D814B5">
        <w:rPr>
          <w:spacing w:val="1"/>
        </w:rPr>
        <w:t xml:space="preserve"> </w:t>
      </w:r>
      <w:r w:rsidRPr="00D814B5">
        <w:t>поотделно</w:t>
      </w:r>
      <w:r w:rsidRPr="00D814B5">
        <w:rPr>
          <w:spacing w:val="1"/>
        </w:rPr>
        <w:t xml:space="preserve"> </w:t>
      </w:r>
      <w:r w:rsidRPr="00D814B5">
        <w:t>–</w:t>
      </w:r>
      <w:r w:rsidRPr="00D814B5">
        <w:rPr>
          <w:spacing w:val="1"/>
        </w:rPr>
        <w:t xml:space="preserve"> </w:t>
      </w:r>
      <w:r w:rsidRPr="00D814B5">
        <w:t>сметосъбиране</w:t>
      </w:r>
      <w:r w:rsidRPr="00D814B5">
        <w:rPr>
          <w:spacing w:val="1"/>
        </w:rPr>
        <w:t xml:space="preserve"> </w:t>
      </w:r>
      <w:r w:rsidRPr="00D814B5">
        <w:t>и</w:t>
      </w:r>
      <w:r w:rsidRPr="00D814B5">
        <w:rPr>
          <w:spacing w:val="1"/>
        </w:rPr>
        <w:t xml:space="preserve"> </w:t>
      </w:r>
      <w:r w:rsidRPr="00D814B5">
        <w:t>сметоизвозване,</w:t>
      </w:r>
      <w:r w:rsidRPr="00D814B5">
        <w:rPr>
          <w:spacing w:val="1"/>
        </w:rPr>
        <w:t xml:space="preserve"> </w:t>
      </w:r>
      <w:r w:rsidRPr="00D814B5">
        <w:t>обезвреждане</w:t>
      </w:r>
      <w:r w:rsidRPr="00D814B5">
        <w:rPr>
          <w:spacing w:val="1"/>
        </w:rPr>
        <w:t xml:space="preserve"> </w:t>
      </w:r>
      <w:r w:rsidRPr="00D814B5">
        <w:t>на</w:t>
      </w:r>
      <w:r w:rsidRPr="00D814B5">
        <w:rPr>
          <w:spacing w:val="1"/>
        </w:rPr>
        <w:t xml:space="preserve"> </w:t>
      </w:r>
      <w:r w:rsidRPr="00D814B5">
        <w:t>битовите</w:t>
      </w:r>
      <w:r w:rsidRPr="00D814B5">
        <w:rPr>
          <w:spacing w:val="1"/>
        </w:rPr>
        <w:t xml:space="preserve"> </w:t>
      </w:r>
      <w:r w:rsidRPr="00D814B5">
        <w:t>отпадъци</w:t>
      </w:r>
      <w:r w:rsidRPr="00D814B5">
        <w:rPr>
          <w:spacing w:val="1"/>
        </w:rPr>
        <w:t xml:space="preserve"> </w:t>
      </w:r>
      <w:r w:rsidRPr="00D814B5">
        <w:t>в</w:t>
      </w:r>
      <w:r w:rsidRPr="00D814B5">
        <w:rPr>
          <w:spacing w:val="1"/>
        </w:rPr>
        <w:t xml:space="preserve"> </w:t>
      </w:r>
      <w:r w:rsidRPr="00D814B5">
        <w:t>депа</w:t>
      </w:r>
      <w:r w:rsidRPr="00D814B5">
        <w:rPr>
          <w:spacing w:val="1"/>
        </w:rPr>
        <w:t xml:space="preserve"> </w:t>
      </w:r>
      <w:r w:rsidRPr="00D814B5">
        <w:t>или</w:t>
      </w:r>
      <w:r w:rsidRPr="00D814B5">
        <w:rPr>
          <w:spacing w:val="1"/>
        </w:rPr>
        <w:t xml:space="preserve"> </w:t>
      </w:r>
      <w:r w:rsidRPr="00D814B5">
        <w:t>други</w:t>
      </w:r>
      <w:r w:rsidRPr="00D814B5">
        <w:rPr>
          <w:spacing w:val="1"/>
        </w:rPr>
        <w:t xml:space="preserve"> </w:t>
      </w:r>
      <w:r w:rsidRPr="00D814B5">
        <w:t>съоръжения,</w:t>
      </w:r>
      <w:r w:rsidRPr="00D814B5">
        <w:rPr>
          <w:spacing w:val="1"/>
        </w:rPr>
        <w:t xml:space="preserve"> </w:t>
      </w:r>
      <w:r w:rsidRPr="00D814B5">
        <w:t>чистота</w:t>
      </w:r>
      <w:r w:rsidRPr="00D814B5">
        <w:rPr>
          <w:spacing w:val="1"/>
        </w:rPr>
        <w:t xml:space="preserve"> </w:t>
      </w:r>
      <w:r w:rsidRPr="00D814B5">
        <w:t>на</w:t>
      </w:r>
      <w:r w:rsidRPr="00D814B5">
        <w:rPr>
          <w:spacing w:val="1"/>
        </w:rPr>
        <w:t xml:space="preserve"> </w:t>
      </w:r>
      <w:r w:rsidRPr="00D814B5">
        <w:t>териториите</w:t>
      </w:r>
      <w:r w:rsidRPr="00D814B5">
        <w:rPr>
          <w:spacing w:val="1"/>
        </w:rPr>
        <w:t xml:space="preserve"> </w:t>
      </w:r>
      <w:r w:rsidRPr="00D814B5">
        <w:t>за</w:t>
      </w:r>
      <w:r w:rsidRPr="00D814B5">
        <w:rPr>
          <w:spacing w:val="1"/>
        </w:rPr>
        <w:t xml:space="preserve"> </w:t>
      </w:r>
      <w:r w:rsidRPr="00D814B5">
        <w:t>обществено</w:t>
      </w:r>
      <w:r w:rsidRPr="00D814B5">
        <w:rPr>
          <w:spacing w:val="1"/>
        </w:rPr>
        <w:t xml:space="preserve"> </w:t>
      </w:r>
      <w:r w:rsidRPr="00D814B5">
        <w:t>ползване. Таксата се определя в годишен размер за всяко населено място с решение на</w:t>
      </w:r>
      <w:r w:rsidRPr="00D814B5">
        <w:rPr>
          <w:spacing w:val="1"/>
        </w:rPr>
        <w:t xml:space="preserve"> </w:t>
      </w:r>
      <w:r w:rsidRPr="00D814B5">
        <w:t>Общинския съвет, въз основа на одобрена план-сметка за всяка дейност, включваща</w:t>
      </w:r>
      <w:r w:rsidRPr="00D814B5">
        <w:rPr>
          <w:spacing w:val="1"/>
        </w:rPr>
        <w:t xml:space="preserve"> </w:t>
      </w:r>
      <w:r w:rsidRPr="00D814B5">
        <w:t>необходимите</w:t>
      </w:r>
      <w:r w:rsidRPr="00D814B5">
        <w:rPr>
          <w:spacing w:val="-2"/>
        </w:rPr>
        <w:t xml:space="preserve"> </w:t>
      </w:r>
      <w:r w:rsidRPr="00D814B5">
        <w:t>разходи</w:t>
      </w:r>
      <w:r w:rsidRPr="00D814B5">
        <w:rPr>
          <w:spacing w:val="-2"/>
        </w:rPr>
        <w:t xml:space="preserve"> </w:t>
      </w:r>
      <w:r w:rsidRPr="00D814B5">
        <w:t>за:</w:t>
      </w:r>
    </w:p>
    <w:p w:rsidR="00D814B5" w:rsidRPr="00D814B5" w:rsidRDefault="00D814B5"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14B5">
        <w:rPr>
          <w:rFonts w:ascii="Times New Roman" w:hAnsi="Times New Roman" w:cs="Times New Roman"/>
          <w:sz w:val="24"/>
          <w:szCs w:val="24"/>
        </w:rPr>
        <w:t>Осигуряване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съдове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за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съхраняване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битовите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отпадъци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контейнери,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кофи и</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други;</w:t>
      </w:r>
    </w:p>
    <w:p w:rsidR="00D814B5" w:rsidRPr="00D814B5" w:rsidRDefault="00D814B5"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14B5">
        <w:rPr>
          <w:rFonts w:ascii="Times New Roman" w:hAnsi="Times New Roman" w:cs="Times New Roman"/>
          <w:sz w:val="24"/>
          <w:szCs w:val="24"/>
        </w:rPr>
        <w:t>Събиране на битовите отпадъци и транспортирането им до депата или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други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инсталации</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и съоръжения</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за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обезвреждането им;</w:t>
      </w:r>
    </w:p>
    <w:p w:rsidR="00D814B5" w:rsidRPr="00D814B5" w:rsidRDefault="00D814B5"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14B5">
        <w:rPr>
          <w:rFonts w:ascii="Times New Roman" w:hAnsi="Times New Roman" w:cs="Times New Roman"/>
          <w:sz w:val="24"/>
          <w:szCs w:val="24"/>
        </w:rPr>
        <w:t>Проучване,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проектиране,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изграждане,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поддържане,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експлоатация,</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закриване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мониторинг</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депата за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битови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отпадъци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или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други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инсталации, или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съоръжения</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за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обезвреждане,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рециклиране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оползотворяване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битови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отпадъци,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включително</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отчисленията</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по Закона</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за управление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отпадъците.</w:t>
      </w:r>
    </w:p>
    <w:p w:rsidR="00D814B5" w:rsidRPr="00D814B5" w:rsidRDefault="00D814B5"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14B5">
        <w:rPr>
          <w:rFonts w:ascii="Times New Roman" w:hAnsi="Times New Roman" w:cs="Times New Roman"/>
          <w:sz w:val="24"/>
          <w:szCs w:val="24"/>
        </w:rPr>
        <w:t>Почистване на уличните платна, площадите, алеите, парковете и другите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територии</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от</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населените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места,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предназначени</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за</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обществено ползване.</w:t>
      </w:r>
    </w:p>
    <w:p w:rsidR="00D814B5" w:rsidRPr="00D814B5" w:rsidRDefault="00D814B5" w:rsidP="0061364A">
      <w:pPr>
        <w:pStyle w:val="aa"/>
        <w:widowControl w:val="0"/>
        <w:numPr>
          <w:ilvl w:val="1"/>
          <w:numId w:val="6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14B5">
        <w:rPr>
          <w:rFonts w:ascii="Times New Roman" w:hAnsi="Times New Roman" w:cs="Times New Roman"/>
          <w:sz w:val="24"/>
          <w:szCs w:val="24"/>
        </w:rPr>
        <w:t>Наредбата определя такса битови отпадъци на база данъчната оценка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ползваните имоти от гражданите и на база данъчната оценка или отчетна стойност за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юридическите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лица.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Във</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връзка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с</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прилагането</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принципа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„замърсителят</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плаща“</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 xml:space="preserve">Община </w:t>
      </w:r>
      <w:r w:rsidR="00105AD7">
        <w:rPr>
          <w:rFonts w:ascii="Times New Roman" w:hAnsi="Times New Roman" w:cs="Times New Roman"/>
          <w:sz w:val="24"/>
          <w:szCs w:val="24"/>
        </w:rPr>
        <w:t>Гълъбово</w:t>
      </w:r>
      <w:r w:rsidRPr="00D814B5">
        <w:rPr>
          <w:rFonts w:ascii="Times New Roman" w:hAnsi="Times New Roman" w:cs="Times New Roman"/>
          <w:sz w:val="24"/>
          <w:szCs w:val="24"/>
        </w:rPr>
        <w:t xml:space="preserve"> предоставя възможност</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за определяне на таксата</w:t>
      </w:r>
      <w:r w:rsidRPr="00D814B5">
        <w:rPr>
          <w:rFonts w:ascii="Times New Roman" w:hAnsi="Times New Roman" w:cs="Times New Roman"/>
          <w:spacing w:val="60"/>
          <w:sz w:val="24"/>
          <w:szCs w:val="24"/>
        </w:rPr>
        <w:t xml:space="preserve"> </w:t>
      </w:r>
      <w:r w:rsidRPr="00D814B5">
        <w:rPr>
          <w:rFonts w:ascii="Times New Roman" w:hAnsi="Times New Roman" w:cs="Times New Roman"/>
          <w:sz w:val="24"/>
          <w:szCs w:val="24"/>
        </w:rPr>
        <w:t>на база количество</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на</w:t>
      </w:r>
      <w:r w:rsidRPr="00D814B5">
        <w:rPr>
          <w:rFonts w:ascii="Times New Roman" w:hAnsi="Times New Roman" w:cs="Times New Roman"/>
          <w:spacing w:val="-2"/>
          <w:sz w:val="24"/>
          <w:szCs w:val="24"/>
        </w:rPr>
        <w:t xml:space="preserve"> </w:t>
      </w:r>
      <w:r w:rsidRPr="00D814B5">
        <w:rPr>
          <w:rFonts w:ascii="Times New Roman" w:hAnsi="Times New Roman" w:cs="Times New Roman"/>
          <w:sz w:val="24"/>
          <w:szCs w:val="24"/>
        </w:rPr>
        <w:t>битовите</w:t>
      </w:r>
      <w:r w:rsidRPr="00D814B5">
        <w:rPr>
          <w:rFonts w:ascii="Times New Roman" w:hAnsi="Times New Roman" w:cs="Times New Roman"/>
          <w:spacing w:val="-1"/>
          <w:sz w:val="24"/>
          <w:szCs w:val="24"/>
        </w:rPr>
        <w:t xml:space="preserve"> </w:t>
      </w:r>
      <w:r w:rsidRPr="00D814B5">
        <w:rPr>
          <w:rFonts w:ascii="Times New Roman" w:hAnsi="Times New Roman" w:cs="Times New Roman"/>
          <w:sz w:val="24"/>
          <w:szCs w:val="24"/>
        </w:rPr>
        <w:t>отпадъци.</w:t>
      </w:r>
    </w:p>
    <w:p w:rsidR="00D814B5" w:rsidRPr="00D814B5" w:rsidRDefault="00D814B5" w:rsidP="00D814B5">
      <w:pPr>
        <w:pStyle w:val="ac"/>
        <w:tabs>
          <w:tab w:val="left" w:pos="709"/>
        </w:tabs>
        <w:spacing w:line="276" w:lineRule="auto"/>
        <w:ind w:left="0" w:firstLine="425"/>
      </w:pPr>
      <w:r w:rsidRPr="00D814B5">
        <w:t>За имоти според количеството на битовите отпадъци, съобразно районите с</w:t>
      </w:r>
      <w:r w:rsidRPr="00D814B5">
        <w:rPr>
          <w:spacing w:val="1"/>
        </w:rPr>
        <w:t xml:space="preserve"> </w:t>
      </w:r>
      <w:r w:rsidRPr="00D814B5">
        <w:lastRenderedPageBreak/>
        <w:t>организирано</w:t>
      </w:r>
      <w:r w:rsidRPr="00D814B5">
        <w:rPr>
          <w:spacing w:val="1"/>
        </w:rPr>
        <w:t xml:space="preserve"> </w:t>
      </w:r>
      <w:r w:rsidRPr="00D814B5">
        <w:t>сметосъбиране</w:t>
      </w:r>
      <w:r w:rsidRPr="00D814B5">
        <w:rPr>
          <w:spacing w:val="1"/>
        </w:rPr>
        <w:t xml:space="preserve"> </w:t>
      </w:r>
      <w:r w:rsidRPr="00D814B5">
        <w:t>и</w:t>
      </w:r>
      <w:r w:rsidRPr="00D814B5">
        <w:rPr>
          <w:spacing w:val="1"/>
        </w:rPr>
        <w:t xml:space="preserve"> </w:t>
      </w:r>
      <w:r w:rsidRPr="00D814B5">
        <w:t>сметоизвозване,</w:t>
      </w:r>
      <w:r w:rsidRPr="00D814B5">
        <w:rPr>
          <w:spacing w:val="1"/>
        </w:rPr>
        <w:t xml:space="preserve"> </w:t>
      </w:r>
      <w:r w:rsidRPr="00D814B5">
        <w:t>съгласно</w:t>
      </w:r>
      <w:r w:rsidRPr="00D814B5">
        <w:rPr>
          <w:spacing w:val="1"/>
        </w:rPr>
        <w:t xml:space="preserve"> </w:t>
      </w:r>
      <w:r w:rsidRPr="00D814B5">
        <w:t>заповедта</w:t>
      </w:r>
      <w:r w:rsidRPr="00D814B5">
        <w:rPr>
          <w:spacing w:val="1"/>
        </w:rPr>
        <w:t xml:space="preserve"> </w:t>
      </w:r>
      <w:r w:rsidRPr="00D814B5">
        <w:t>на</w:t>
      </w:r>
      <w:r w:rsidRPr="00D814B5">
        <w:rPr>
          <w:spacing w:val="1"/>
        </w:rPr>
        <w:t xml:space="preserve"> </w:t>
      </w:r>
      <w:r w:rsidRPr="00D814B5">
        <w:t>кмета</w:t>
      </w:r>
      <w:r w:rsidRPr="00D814B5">
        <w:rPr>
          <w:spacing w:val="1"/>
        </w:rPr>
        <w:t xml:space="preserve"> </w:t>
      </w:r>
      <w:r w:rsidRPr="00D814B5">
        <w:t>за</w:t>
      </w:r>
      <w:r w:rsidRPr="00D814B5">
        <w:rPr>
          <w:spacing w:val="1"/>
        </w:rPr>
        <w:t xml:space="preserve"> </w:t>
      </w:r>
      <w:r w:rsidRPr="00D814B5">
        <w:t>определяне границите на районите и видът на предлаганите услуги по чл.</w:t>
      </w:r>
      <w:r w:rsidR="00105AD7">
        <w:t xml:space="preserve"> </w:t>
      </w:r>
      <w:r w:rsidRPr="00D814B5">
        <w:t>62 от ЗМДТ,</w:t>
      </w:r>
      <w:r w:rsidRPr="00D814B5">
        <w:rPr>
          <w:spacing w:val="1"/>
        </w:rPr>
        <w:t xml:space="preserve"> </w:t>
      </w:r>
      <w:r w:rsidRPr="00D814B5">
        <w:t>таксата се определя според количеството на битовите отпадъци, съобразно броя на</w:t>
      </w:r>
      <w:r w:rsidRPr="00D814B5">
        <w:rPr>
          <w:spacing w:val="1"/>
        </w:rPr>
        <w:t xml:space="preserve"> </w:t>
      </w:r>
      <w:r w:rsidRPr="00D814B5">
        <w:t>съдовете</w:t>
      </w:r>
      <w:r w:rsidRPr="00D814B5">
        <w:rPr>
          <w:spacing w:val="-2"/>
        </w:rPr>
        <w:t xml:space="preserve"> </w:t>
      </w:r>
      <w:r w:rsidRPr="00D814B5">
        <w:t>за</w:t>
      </w:r>
      <w:r w:rsidRPr="00D814B5">
        <w:rPr>
          <w:spacing w:val="-1"/>
        </w:rPr>
        <w:t xml:space="preserve"> </w:t>
      </w:r>
      <w:r w:rsidRPr="00D814B5">
        <w:t>съхранението</w:t>
      </w:r>
      <w:r w:rsidRPr="00D814B5">
        <w:rPr>
          <w:spacing w:val="-1"/>
        </w:rPr>
        <w:t xml:space="preserve"> </w:t>
      </w:r>
      <w:r w:rsidRPr="00D814B5">
        <w:t>им</w:t>
      </w:r>
      <w:r w:rsidRPr="00D814B5">
        <w:rPr>
          <w:spacing w:val="-1"/>
        </w:rPr>
        <w:t xml:space="preserve"> </w:t>
      </w:r>
      <w:r w:rsidRPr="00D814B5">
        <w:t>и</w:t>
      </w:r>
      <w:r w:rsidRPr="00D814B5">
        <w:rPr>
          <w:spacing w:val="-1"/>
        </w:rPr>
        <w:t xml:space="preserve"> </w:t>
      </w:r>
      <w:r w:rsidRPr="00D814B5">
        <w:t>кратността</w:t>
      </w:r>
      <w:r w:rsidRPr="00D814B5">
        <w:rPr>
          <w:spacing w:val="-1"/>
        </w:rPr>
        <w:t xml:space="preserve"> </w:t>
      </w:r>
      <w:r w:rsidRPr="00D814B5">
        <w:t>на</w:t>
      </w:r>
      <w:r w:rsidRPr="00D814B5">
        <w:rPr>
          <w:spacing w:val="-1"/>
        </w:rPr>
        <w:t xml:space="preserve"> </w:t>
      </w:r>
      <w:r w:rsidRPr="00D814B5">
        <w:t>сметоизвозване.</w:t>
      </w:r>
    </w:p>
    <w:p w:rsidR="00C2345F" w:rsidRPr="00C2345F" w:rsidRDefault="00C2345F" w:rsidP="00C2345F">
      <w:pPr>
        <w:pStyle w:val="3"/>
        <w:tabs>
          <w:tab w:val="left" w:pos="709"/>
        </w:tabs>
        <w:spacing w:before="0"/>
        <w:ind w:firstLine="425"/>
        <w:jc w:val="both"/>
        <w:rPr>
          <w:rFonts w:ascii="Times New Roman" w:hAnsi="Times New Roman" w:cs="Times New Roman"/>
          <w:color w:val="006600"/>
          <w:sz w:val="24"/>
          <w:szCs w:val="24"/>
        </w:rPr>
      </w:pPr>
      <w:r w:rsidRPr="00C2345F">
        <w:rPr>
          <w:rFonts w:ascii="Times New Roman" w:hAnsi="Times New Roman" w:cs="Times New Roman"/>
          <w:color w:val="006600"/>
          <w:sz w:val="24"/>
          <w:szCs w:val="24"/>
        </w:rPr>
        <w:t>Програмни документи на община Гълъбово, адресиращи въпроси относно</w:t>
      </w:r>
      <w:r w:rsidRPr="00C2345F">
        <w:rPr>
          <w:rFonts w:ascii="Times New Roman" w:hAnsi="Times New Roman" w:cs="Times New Roman"/>
          <w:color w:val="006600"/>
          <w:spacing w:val="-57"/>
          <w:sz w:val="24"/>
          <w:szCs w:val="24"/>
        </w:rPr>
        <w:t xml:space="preserve"> </w:t>
      </w:r>
      <w:r w:rsidRPr="00C2345F">
        <w:rPr>
          <w:rFonts w:ascii="Times New Roman" w:hAnsi="Times New Roman" w:cs="Times New Roman"/>
          <w:color w:val="006600"/>
          <w:sz w:val="24"/>
          <w:szCs w:val="24"/>
        </w:rPr>
        <w:t>управление</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на отпадъците</w:t>
      </w:r>
    </w:p>
    <w:p w:rsidR="00C2345F" w:rsidRPr="00C2345F" w:rsidRDefault="00C2345F" w:rsidP="00C2345F">
      <w:pPr>
        <w:pStyle w:val="4"/>
        <w:tabs>
          <w:tab w:val="left" w:pos="709"/>
        </w:tabs>
        <w:spacing w:before="0"/>
        <w:ind w:firstLine="425"/>
        <w:jc w:val="both"/>
        <w:rPr>
          <w:rFonts w:ascii="Times New Roman" w:hAnsi="Times New Roman" w:cs="Times New Roman"/>
          <w:color w:val="006600"/>
          <w:sz w:val="24"/>
          <w:szCs w:val="24"/>
        </w:rPr>
      </w:pPr>
      <w:r w:rsidRPr="00C2345F">
        <w:rPr>
          <w:rFonts w:ascii="Times New Roman" w:hAnsi="Times New Roman" w:cs="Times New Roman"/>
          <w:color w:val="006600"/>
          <w:sz w:val="24"/>
          <w:szCs w:val="24"/>
        </w:rPr>
        <w:t>Програма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за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управление</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на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отпадъците</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на</w:t>
      </w:r>
      <w:r w:rsidRPr="00C2345F">
        <w:rPr>
          <w:rFonts w:ascii="Times New Roman" w:hAnsi="Times New Roman" w:cs="Times New Roman"/>
          <w:color w:val="006600"/>
          <w:spacing w:val="-4"/>
          <w:sz w:val="24"/>
          <w:szCs w:val="24"/>
        </w:rPr>
        <w:t xml:space="preserve"> </w:t>
      </w:r>
      <w:r w:rsidRPr="00C2345F">
        <w:rPr>
          <w:rFonts w:ascii="Times New Roman" w:hAnsi="Times New Roman" w:cs="Times New Roman"/>
          <w:color w:val="006600"/>
          <w:sz w:val="24"/>
          <w:szCs w:val="24"/>
        </w:rPr>
        <w:t>община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Гълъбово</w:t>
      </w:r>
    </w:p>
    <w:p w:rsidR="00C2345F" w:rsidRPr="00C2345F" w:rsidRDefault="00C2345F" w:rsidP="00C2345F">
      <w:pPr>
        <w:pStyle w:val="ac"/>
        <w:tabs>
          <w:tab w:val="left" w:pos="709"/>
        </w:tabs>
        <w:spacing w:line="276" w:lineRule="auto"/>
        <w:ind w:left="0" w:firstLine="425"/>
      </w:pPr>
      <w:r w:rsidRPr="00C2345F">
        <w:t>Програмата</w:t>
      </w:r>
      <w:r w:rsidRPr="00C2345F">
        <w:rPr>
          <w:spacing w:val="1"/>
        </w:rPr>
        <w:t xml:space="preserve"> </w:t>
      </w:r>
      <w:r w:rsidRPr="00C2345F">
        <w:t>за</w:t>
      </w:r>
      <w:r w:rsidRPr="00C2345F">
        <w:rPr>
          <w:spacing w:val="1"/>
        </w:rPr>
        <w:t xml:space="preserve"> </w:t>
      </w:r>
      <w:r w:rsidRPr="00C2345F">
        <w:t>управление</w:t>
      </w:r>
      <w:r w:rsidRPr="00C2345F">
        <w:rPr>
          <w:spacing w:val="1"/>
        </w:rPr>
        <w:t xml:space="preserve"> </w:t>
      </w:r>
      <w:r w:rsidRPr="00C2345F">
        <w:t>на</w:t>
      </w:r>
      <w:r w:rsidRPr="00C2345F">
        <w:rPr>
          <w:spacing w:val="1"/>
        </w:rPr>
        <w:t xml:space="preserve"> </w:t>
      </w:r>
      <w:r w:rsidRPr="00C2345F">
        <w:t>отпадъците</w:t>
      </w:r>
      <w:r w:rsidRPr="00C2345F">
        <w:rPr>
          <w:spacing w:val="1"/>
        </w:rPr>
        <w:t xml:space="preserve"> </w:t>
      </w:r>
      <w:r w:rsidRPr="00C2345F">
        <w:t>е</w:t>
      </w:r>
      <w:r w:rsidRPr="00C2345F">
        <w:rPr>
          <w:spacing w:val="1"/>
        </w:rPr>
        <w:t xml:space="preserve"> </w:t>
      </w:r>
      <w:r w:rsidRPr="00C2345F">
        <w:t>разработена</w:t>
      </w:r>
      <w:r w:rsidRPr="00C2345F">
        <w:rPr>
          <w:spacing w:val="1"/>
        </w:rPr>
        <w:t xml:space="preserve"> </w:t>
      </w:r>
      <w:r w:rsidRPr="00C2345F">
        <w:t>през</w:t>
      </w:r>
      <w:r w:rsidRPr="00C2345F">
        <w:rPr>
          <w:spacing w:val="1"/>
        </w:rPr>
        <w:t xml:space="preserve"> </w:t>
      </w:r>
      <w:r w:rsidRPr="00C2345F">
        <w:t>2016</w:t>
      </w:r>
      <w:r w:rsidRPr="00C2345F">
        <w:rPr>
          <w:spacing w:val="1"/>
        </w:rPr>
        <w:t xml:space="preserve"> </w:t>
      </w:r>
      <w:r w:rsidRPr="00C2345F">
        <w:t>г.</w:t>
      </w:r>
      <w:r w:rsidRPr="00C2345F">
        <w:rPr>
          <w:spacing w:val="1"/>
        </w:rPr>
        <w:t xml:space="preserve"> </w:t>
      </w:r>
      <w:r w:rsidRPr="00C2345F">
        <w:t>на</w:t>
      </w:r>
      <w:r w:rsidRPr="00C2345F">
        <w:rPr>
          <w:spacing w:val="1"/>
        </w:rPr>
        <w:t xml:space="preserve"> </w:t>
      </w:r>
      <w:r w:rsidRPr="00C2345F">
        <w:t>основание</w:t>
      </w:r>
      <w:r w:rsidRPr="00C2345F">
        <w:rPr>
          <w:spacing w:val="1"/>
        </w:rPr>
        <w:t xml:space="preserve"> </w:t>
      </w:r>
      <w:r w:rsidRPr="00C2345F">
        <w:t>на</w:t>
      </w:r>
      <w:r w:rsidRPr="00C2345F">
        <w:rPr>
          <w:spacing w:val="1"/>
        </w:rPr>
        <w:t xml:space="preserve"> </w:t>
      </w:r>
      <w:r w:rsidRPr="00C2345F">
        <w:t>Закон</w:t>
      </w:r>
      <w:r w:rsidRPr="00C2345F">
        <w:rPr>
          <w:spacing w:val="1"/>
        </w:rPr>
        <w:t xml:space="preserve"> </w:t>
      </w:r>
      <w:r w:rsidRPr="00C2345F">
        <w:t>за</w:t>
      </w:r>
      <w:r w:rsidRPr="00C2345F">
        <w:rPr>
          <w:spacing w:val="1"/>
        </w:rPr>
        <w:t xml:space="preserve"> </w:t>
      </w:r>
      <w:r w:rsidRPr="00C2345F">
        <w:t>управление</w:t>
      </w:r>
      <w:r w:rsidRPr="00C2345F">
        <w:rPr>
          <w:spacing w:val="1"/>
        </w:rPr>
        <w:t xml:space="preserve"> </w:t>
      </w:r>
      <w:r w:rsidRPr="00C2345F">
        <w:t>на</w:t>
      </w:r>
      <w:r w:rsidRPr="00C2345F">
        <w:rPr>
          <w:spacing w:val="1"/>
        </w:rPr>
        <w:t xml:space="preserve"> </w:t>
      </w:r>
      <w:r w:rsidRPr="00C2345F">
        <w:t>отпадъците</w:t>
      </w:r>
      <w:r w:rsidRPr="00C2345F">
        <w:rPr>
          <w:spacing w:val="1"/>
        </w:rPr>
        <w:t xml:space="preserve"> </w:t>
      </w:r>
      <w:r w:rsidRPr="00C2345F">
        <w:t>от</w:t>
      </w:r>
      <w:r w:rsidRPr="00C2345F">
        <w:rPr>
          <w:spacing w:val="1"/>
        </w:rPr>
        <w:t xml:space="preserve"> </w:t>
      </w:r>
      <w:r w:rsidRPr="00C2345F">
        <w:t>2012</w:t>
      </w:r>
      <w:r w:rsidRPr="00C2345F">
        <w:rPr>
          <w:spacing w:val="1"/>
        </w:rPr>
        <w:t xml:space="preserve"> </w:t>
      </w:r>
      <w:r w:rsidRPr="00C2345F">
        <w:t>г.</w:t>
      </w:r>
      <w:r w:rsidRPr="00C2345F">
        <w:rPr>
          <w:spacing w:val="1"/>
        </w:rPr>
        <w:t xml:space="preserve"> </w:t>
      </w:r>
      <w:r w:rsidRPr="00C2345F">
        <w:t>и</w:t>
      </w:r>
      <w:r w:rsidRPr="00C2345F">
        <w:rPr>
          <w:spacing w:val="1"/>
        </w:rPr>
        <w:t xml:space="preserve"> </w:t>
      </w:r>
      <w:r w:rsidRPr="00C2345F">
        <w:t>е</w:t>
      </w:r>
      <w:r w:rsidRPr="00C2345F">
        <w:rPr>
          <w:spacing w:val="1"/>
        </w:rPr>
        <w:t xml:space="preserve"> </w:t>
      </w:r>
      <w:r w:rsidRPr="00C2345F">
        <w:t>разработва</w:t>
      </w:r>
      <w:r w:rsidRPr="00C2345F">
        <w:rPr>
          <w:spacing w:val="1"/>
        </w:rPr>
        <w:t xml:space="preserve"> </w:t>
      </w:r>
      <w:r w:rsidRPr="00C2345F">
        <w:t>в</w:t>
      </w:r>
      <w:r w:rsidRPr="00C2345F">
        <w:rPr>
          <w:spacing w:val="1"/>
        </w:rPr>
        <w:t xml:space="preserve"> </w:t>
      </w:r>
      <w:r w:rsidRPr="00C2345F">
        <w:t>съответствие</w:t>
      </w:r>
      <w:r w:rsidRPr="00C2345F">
        <w:rPr>
          <w:spacing w:val="-2"/>
        </w:rPr>
        <w:t xml:space="preserve"> </w:t>
      </w:r>
      <w:r w:rsidRPr="00C2345F">
        <w:t>с</w:t>
      </w:r>
      <w:r w:rsidRPr="00C2345F">
        <w:rPr>
          <w:spacing w:val="-1"/>
        </w:rPr>
        <w:t xml:space="preserve"> </w:t>
      </w:r>
      <w:r w:rsidRPr="00C2345F">
        <w:t>НПУО 2014-2020 г.</w:t>
      </w:r>
    </w:p>
    <w:p w:rsidR="00C2345F" w:rsidRPr="00C2345F" w:rsidRDefault="00C2345F" w:rsidP="00C2345F">
      <w:pPr>
        <w:pStyle w:val="ac"/>
        <w:tabs>
          <w:tab w:val="left" w:pos="709"/>
        </w:tabs>
        <w:spacing w:line="276" w:lineRule="auto"/>
        <w:ind w:left="0" w:firstLine="425"/>
      </w:pPr>
      <w:r w:rsidRPr="00C2345F">
        <w:t>При</w:t>
      </w:r>
      <w:r w:rsidRPr="00C2345F">
        <w:rPr>
          <w:spacing w:val="1"/>
        </w:rPr>
        <w:t xml:space="preserve"> </w:t>
      </w:r>
      <w:r w:rsidRPr="00C2345F">
        <w:t>разработването на настоящата</w:t>
      </w:r>
      <w:r w:rsidRPr="00C2345F">
        <w:rPr>
          <w:spacing w:val="1"/>
        </w:rPr>
        <w:t xml:space="preserve"> </w:t>
      </w:r>
      <w:r w:rsidRPr="00C2345F">
        <w:t>Програма за</w:t>
      </w:r>
      <w:r w:rsidRPr="00C2345F">
        <w:rPr>
          <w:spacing w:val="1"/>
        </w:rPr>
        <w:t xml:space="preserve"> </w:t>
      </w:r>
      <w:r w:rsidRPr="00C2345F">
        <w:t>управление на отпадъците,</w:t>
      </w:r>
      <w:r w:rsidRPr="00C2345F">
        <w:rPr>
          <w:spacing w:val="1"/>
        </w:rPr>
        <w:t xml:space="preserve"> </w:t>
      </w:r>
      <w:r w:rsidRPr="00C2345F">
        <w:t>община</w:t>
      </w:r>
      <w:r w:rsidRPr="00C2345F">
        <w:rPr>
          <w:spacing w:val="1"/>
        </w:rPr>
        <w:t xml:space="preserve"> </w:t>
      </w:r>
      <w:r w:rsidR="009520FB">
        <w:t>Гълъбово</w:t>
      </w:r>
      <w:r w:rsidRPr="00C2345F">
        <w:rPr>
          <w:spacing w:val="1"/>
        </w:rPr>
        <w:t xml:space="preserve"> </w:t>
      </w:r>
      <w:r w:rsidRPr="00C2345F">
        <w:t>взема</w:t>
      </w:r>
      <w:r w:rsidRPr="00C2345F">
        <w:rPr>
          <w:spacing w:val="1"/>
        </w:rPr>
        <w:t xml:space="preserve"> </w:t>
      </w:r>
      <w:r w:rsidRPr="00C2345F">
        <w:t>предвид</w:t>
      </w:r>
      <w:r w:rsidRPr="00C2345F">
        <w:rPr>
          <w:spacing w:val="1"/>
        </w:rPr>
        <w:t xml:space="preserve"> </w:t>
      </w:r>
      <w:r w:rsidRPr="00C2345F">
        <w:t>основните</w:t>
      </w:r>
      <w:r w:rsidRPr="00C2345F">
        <w:rPr>
          <w:spacing w:val="1"/>
        </w:rPr>
        <w:t xml:space="preserve"> </w:t>
      </w:r>
      <w:r w:rsidRPr="00C2345F">
        <w:t>изисквания</w:t>
      </w:r>
      <w:r w:rsidRPr="00C2345F">
        <w:rPr>
          <w:spacing w:val="1"/>
        </w:rPr>
        <w:t xml:space="preserve"> </w:t>
      </w:r>
      <w:r w:rsidRPr="00C2345F">
        <w:t>на</w:t>
      </w:r>
      <w:r w:rsidRPr="00C2345F">
        <w:rPr>
          <w:spacing w:val="1"/>
        </w:rPr>
        <w:t xml:space="preserve"> </w:t>
      </w:r>
      <w:r w:rsidRPr="00C2345F">
        <w:t>Закона</w:t>
      </w:r>
      <w:r w:rsidRPr="00C2345F">
        <w:rPr>
          <w:spacing w:val="1"/>
        </w:rPr>
        <w:t xml:space="preserve"> </w:t>
      </w:r>
      <w:r w:rsidRPr="00C2345F">
        <w:t>за</w:t>
      </w:r>
      <w:r w:rsidRPr="00C2345F">
        <w:rPr>
          <w:spacing w:val="1"/>
        </w:rPr>
        <w:t xml:space="preserve"> </w:t>
      </w:r>
      <w:r w:rsidRPr="00C2345F">
        <w:t>управление</w:t>
      </w:r>
      <w:r w:rsidRPr="00C2345F">
        <w:rPr>
          <w:spacing w:val="1"/>
        </w:rPr>
        <w:t xml:space="preserve"> </w:t>
      </w:r>
      <w:r w:rsidRPr="00C2345F">
        <w:t>на</w:t>
      </w:r>
      <w:r w:rsidRPr="00C2345F">
        <w:rPr>
          <w:spacing w:val="1"/>
        </w:rPr>
        <w:t xml:space="preserve"> </w:t>
      </w:r>
      <w:r w:rsidRPr="00C2345F">
        <w:t>отпадъците</w:t>
      </w:r>
      <w:r w:rsidRPr="00C2345F">
        <w:rPr>
          <w:spacing w:val="1"/>
        </w:rPr>
        <w:t xml:space="preserve"> </w:t>
      </w:r>
      <w:r w:rsidRPr="00C2345F">
        <w:t>относно</w:t>
      </w:r>
      <w:r w:rsidRPr="00C2345F">
        <w:rPr>
          <w:spacing w:val="1"/>
        </w:rPr>
        <w:t xml:space="preserve"> </w:t>
      </w:r>
      <w:r w:rsidRPr="00C2345F">
        <w:t>разработването</w:t>
      </w:r>
      <w:r w:rsidRPr="00C2345F">
        <w:rPr>
          <w:spacing w:val="1"/>
        </w:rPr>
        <w:t xml:space="preserve"> </w:t>
      </w:r>
      <w:r w:rsidRPr="00C2345F">
        <w:t>на</w:t>
      </w:r>
      <w:r w:rsidRPr="00C2345F">
        <w:rPr>
          <w:spacing w:val="1"/>
        </w:rPr>
        <w:t xml:space="preserve"> </w:t>
      </w:r>
      <w:r w:rsidRPr="00C2345F">
        <w:t>общински</w:t>
      </w:r>
      <w:r w:rsidRPr="00C2345F">
        <w:rPr>
          <w:spacing w:val="1"/>
        </w:rPr>
        <w:t xml:space="preserve"> </w:t>
      </w:r>
      <w:r w:rsidRPr="00C2345F">
        <w:t>програми</w:t>
      </w:r>
      <w:r w:rsidRPr="00C2345F">
        <w:rPr>
          <w:spacing w:val="1"/>
        </w:rPr>
        <w:t xml:space="preserve"> </w:t>
      </w:r>
      <w:r w:rsidRPr="00C2345F">
        <w:t>за</w:t>
      </w:r>
      <w:r w:rsidRPr="00C2345F">
        <w:rPr>
          <w:spacing w:val="1"/>
        </w:rPr>
        <w:t xml:space="preserve"> </w:t>
      </w:r>
      <w:r w:rsidRPr="00C2345F">
        <w:t>управление</w:t>
      </w:r>
      <w:r w:rsidRPr="00C2345F">
        <w:rPr>
          <w:spacing w:val="1"/>
        </w:rPr>
        <w:t xml:space="preserve"> </w:t>
      </w:r>
      <w:r w:rsidRPr="00C2345F">
        <w:t>на</w:t>
      </w:r>
      <w:r w:rsidRPr="00C2345F">
        <w:rPr>
          <w:spacing w:val="1"/>
        </w:rPr>
        <w:t xml:space="preserve"> </w:t>
      </w:r>
      <w:r w:rsidRPr="00C2345F">
        <w:t>отпадъците:</w:t>
      </w:r>
    </w:p>
    <w:p w:rsidR="00C2345F" w:rsidRDefault="00C2345F" w:rsidP="0061364A">
      <w:pPr>
        <w:pStyle w:val="aa"/>
        <w:widowControl w:val="0"/>
        <w:numPr>
          <w:ilvl w:val="1"/>
          <w:numId w:val="68"/>
        </w:numPr>
        <w:tabs>
          <w:tab w:val="left" w:pos="709"/>
          <w:tab w:val="left" w:pos="1678"/>
          <w:tab w:val="left" w:pos="1679"/>
          <w:tab w:val="left" w:pos="3167"/>
          <w:tab w:val="left" w:pos="4331"/>
          <w:tab w:val="left" w:pos="4770"/>
          <w:tab w:val="left" w:pos="5194"/>
          <w:tab w:val="left" w:pos="6491"/>
          <w:tab w:val="left" w:pos="7151"/>
          <w:tab w:val="left" w:pos="7573"/>
          <w:tab w:val="left" w:pos="8462"/>
        </w:tabs>
        <w:autoSpaceDE w:val="0"/>
        <w:autoSpaceDN w:val="0"/>
        <w:spacing w:after="0"/>
        <w:ind w:left="0" w:firstLine="425"/>
        <w:contextualSpacing w:val="0"/>
        <w:jc w:val="both"/>
        <w:rPr>
          <w:rFonts w:ascii="Times New Roman" w:hAnsi="Times New Roman" w:cs="Times New Roman"/>
          <w:sz w:val="24"/>
          <w:szCs w:val="24"/>
        </w:rPr>
      </w:pPr>
      <w:r w:rsidRPr="00C2345F">
        <w:rPr>
          <w:rFonts w:ascii="Times New Roman" w:hAnsi="Times New Roman" w:cs="Times New Roman"/>
          <w:sz w:val="24"/>
          <w:szCs w:val="24"/>
        </w:rPr>
        <w:t>Общинската</w:t>
      </w:r>
      <w:r w:rsidR="005A07CA">
        <w:rPr>
          <w:rFonts w:ascii="Times New Roman" w:hAnsi="Times New Roman" w:cs="Times New Roman"/>
          <w:sz w:val="24"/>
          <w:szCs w:val="24"/>
        </w:rPr>
        <w:t xml:space="preserve"> програма д</w:t>
      </w:r>
      <w:r>
        <w:rPr>
          <w:rFonts w:ascii="Times New Roman" w:hAnsi="Times New Roman" w:cs="Times New Roman"/>
          <w:sz w:val="24"/>
          <w:szCs w:val="24"/>
        </w:rPr>
        <w:t>а се разработи, като се вземат предвид структурата, целите, времевия хоризонт и предвиждания на НПУО.</w:t>
      </w:r>
    </w:p>
    <w:p w:rsidR="00C2345F" w:rsidRPr="00C2345F" w:rsidRDefault="00C2345F" w:rsidP="0061364A">
      <w:pPr>
        <w:pStyle w:val="aa"/>
        <w:widowControl w:val="0"/>
        <w:numPr>
          <w:ilvl w:val="1"/>
          <w:numId w:val="68"/>
        </w:numPr>
        <w:tabs>
          <w:tab w:val="left" w:pos="709"/>
          <w:tab w:val="left" w:pos="5194"/>
          <w:tab w:val="left" w:pos="6491"/>
          <w:tab w:val="left" w:pos="7151"/>
          <w:tab w:val="left" w:pos="7573"/>
          <w:tab w:val="left" w:pos="8462"/>
        </w:tabs>
        <w:autoSpaceDE w:val="0"/>
        <w:autoSpaceDN w:val="0"/>
        <w:spacing w:after="0"/>
        <w:ind w:left="0" w:firstLine="425"/>
        <w:contextualSpacing w:val="0"/>
        <w:jc w:val="both"/>
        <w:rPr>
          <w:rFonts w:ascii="Times New Roman" w:hAnsi="Times New Roman" w:cs="Times New Roman"/>
          <w:sz w:val="24"/>
          <w:szCs w:val="24"/>
        </w:rPr>
      </w:pPr>
      <w:r w:rsidRPr="00C2345F">
        <w:rPr>
          <w:rFonts w:ascii="Times New Roman" w:hAnsi="Times New Roman" w:cs="Times New Roman"/>
          <w:sz w:val="24"/>
          <w:szCs w:val="24"/>
        </w:rPr>
        <w:t>Общинската</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програма</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да</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включва</w:t>
      </w:r>
      <w:r w:rsidRPr="00C2345F">
        <w:rPr>
          <w:rFonts w:ascii="Times New Roman" w:hAnsi="Times New Roman" w:cs="Times New Roman"/>
          <w:spacing w:val="9"/>
          <w:sz w:val="24"/>
          <w:szCs w:val="24"/>
        </w:rPr>
        <w:t xml:space="preserve"> </w:t>
      </w:r>
      <w:r w:rsidRPr="00C2345F">
        <w:rPr>
          <w:rFonts w:ascii="Times New Roman" w:hAnsi="Times New Roman" w:cs="Times New Roman"/>
          <w:sz w:val="24"/>
          <w:szCs w:val="24"/>
        </w:rPr>
        <w:t>необходимите</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мерки</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за</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изпълнение</w:t>
      </w:r>
      <w:r w:rsidRPr="00C2345F">
        <w:rPr>
          <w:rFonts w:ascii="Times New Roman" w:hAnsi="Times New Roman" w:cs="Times New Roman"/>
          <w:spacing w:val="10"/>
          <w:sz w:val="24"/>
          <w:szCs w:val="24"/>
        </w:rPr>
        <w:t xml:space="preserve"> </w:t>
      </w:r>
      <w:r w:rsidRPr="00C2345F">
        <w:rPr>
          <w:rFonts w:ascii="Times New Roman" w:hAnsi="Times New Roman" w:cs="Times New Roman"/>
          <w:sz w:val="24"/>
          <w:szCs w:val="24"/>
        </w:rPr>
        <w:t>на</w:t>
      </w:r>
      <w:r w:rsidRPr="00C2345F">
        <w:rPr>
          <w:rFonts w:ascii="Times New Roman" w:hAnsi="Times New Roman" w:cs="Times New Roman"/>
          <w:spacing w:val="-57"/>
          <w:sz w:val="24"/>
          <w:szCs w:val="24"/>
        </w:rPr>
        <w:t xml:space="preserve"> </w:t>
      </w:r>
      <w:r w:rsidRPr="00C2345F">
        <w:rPr>
          <w:rFonts w:ascii="Times New Roman" w:hAnsi="Times New Roman" w:cs="Times New Roman"/>
          <w:sz w:val="24"/>
          <w:szCs w:val="24"/>
        </w:rPr>
        <w:t>задълженията</w:t>
      </w:r>
      <w:r w:rsidRPr="00C2345F">
        <w:rPr>
          <w:rFonts w:ascii="Times New Roman" w:hAnsi="Times New Roman" w:cs="Times New Roman"/>
          <w:spacing w:val="-2"/>
          <w:sz w:val="24"/>
          <w:szCs w:val="24"/>
        </w:rPr>
        <w:t xml:space="preserve"> </w:t>
      </w:r>
      <w:r w:rsidRPr="00C2345F">
        <w:rPr>
          <w:rFonts w:ascii="Times New Roman" w:hAnsi="Times New Roman" w:cs="Times New Roman"/>
          <w:sz w:val="24"/>
          <w:szCs w:val="24"/>
        </w:rPr>
        <w:t>на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кмета</w:t>
      </w:r>
      <w:r w:rsidRPr="00C2345F">
        <w:rPr>
          <w:rFonts w:ascii="Times New Roman" w:hAnsi="Times New Roman" w:cs="Times New Roman"/>
          <w:spacing w:val="-4"/>
          <w:sz w:val="24"/>
          <w:szCs w:val="24"/>
        </w:rPr>
        <w:t xml:space="preserve"> </w:t>
      </w:r>
      <w:r w:rsidRPr="00C2345F">
        <w:rPr>
          <w:rFonts w:ascii="Times New Roman" w:hAnsi="Times New Roman" w:cs="Times New Roman"/>
          <w:sz w:val="24"/>
          <w:szCs w:val="24"/>
        </w:rPr>
        <w:t>на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общината,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регламентирани в</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ЗУО.</w:t>
      </w:r>
    </w:p>
    <w:p w:rsidR="00C2345F" w:rsidRPr="002200A2" w:rsidRDefault="00C2345F" w:rsidP="002200A2">
      <w:pPr>
        <w:pStyle w:val="aa"/>
        <w:widowControl w:val="0"/>
        <w:numPr>
          <w:ilvl w:val="1"/>
          <w:numId w:val="68"/>
        </w:numPr>
        <w:tabs>
          <w:tab w:val="left" w:pos="709"/>
          <w:tab w:val="left" w:pos="1678"/>
          <w:tab w:val="left" w:pos="1679"/>
        </w:tabs>
        <w:autoSpaceDE w:val="0"/>
        <w:autoSpaceDN w:val="0"/>
        <w:spacing w:after="0"/>
        <w:ind w:left="0" w:firstLine="426"/>
        <w:contextualSpacing w:val="0"/>
        <w:jc w:val="both"/>
        <w:rPr>
          <w:rFonts w:ascii="Times New Roman" w:hAnsi="Times New Roman" w:cs="Times New Roman"/>
          <w:sz w:val="24"/>
          <w:szCs w:val="24"/>
        </w:rPr>
      </w:pPr>
      <w:r w:rsidRPr="00C2345F">
        <w:rPr>
          <w:rFonts w:ascii="Times New Roman" w:hAnsi="Times New Roman" w:cs="Times New Roman"/>
          <w:sz w:val="24"/>
          <w:szCs w:val="24"/>
        </w:rPr>
        <w:t>Общинската</w:t>
      </w:r>
      <w:r w:rsidRPr="002200A2">
        <w:rPr>
          <w:rFonts w:ascii="Times New Roman" w:hAnsi="Times New Roman" w:cs="Times New Roman"/>
          <w:spacing w:val="3"/>
          <w:sz w:val="24"/>
          <w:szCs w:val="24"/>
        </w:rPr>
        <w:t xml:space="preserve"> </w:t>
      </w:r>
      <w:r w:rsidRPr="00C2345F">
        <w:rPr>
          <w:rFonts w:ascii="Times New Roman" w:hAnsi="Times New Roman" w:cs="Times New Roman"/>
          <w:sz w:val="24"/>
          <w:szCs w:val="24"/>
        </w:rPr>
        <w:t>програма</w:t>
      </w:r>
      <w:r w:rsidRPr="002200A2">
        <w:rPr>
          <w:rFonts w:ascii="Times New Roman" w:hAnsi="Times New Roman" w:cs="Times New Roman"/>
          <w:spacing w:val="6"/>
          <w:sz w:val="24"/>
          <w:szCs w:val="24"/>
        </w:rPr>
        <w:t xml:space="preserve"> </w:t>
      </w:r>
      <w:r w:rsidRPr="00C2345F">
        <w:rPr>
          <w:rFonts w:ascii="Times New Roman" w:hAnsi="Times New Roman" w:cs="Times New Roman"/>
          <w:sz w:val="24"/>
          <w:szCs w:val="24"/>
        </w:rPr>
        <w:t>за</w:t>
      </w:r>
      <w:r w:rsidRPr="002200A2">
        <w:rPr>
          <w:rFonts w:ascii="Times New Roman" w:hAnsi="Times New Roman" w:cs="Times New Roman"/>
          <w:spacing w:val="6"/>
          <w:sz w:val="24"/>
          <w:szCs w:val="24"/>
        </w:rPr>
        <w:t xml:space="preserve"> </w:t>
      </w:r>
      <w:r w:rsidRPr="00C2345F">
        <w:rPr>
          <w:rFonts w:ascii="Times New Roman" w:hAnsi="Times New Roman" w:cs="Times New Roman"/>
          <w:sz w:val="24"/>
          <w:szCs w:val="24"/>
        </w:rPr>
        <w:t>управление</w:t>
      </w:r>
      <w:r w:rsidRPr="002200A2">
        <w:rPr>
          <w:rFonts w:ascii="Times New Roman" w:hAnsi="Times New Roman" w:cs="Times New Roman"/>
          <w:spacing w:val="4"/>
          <w:sz w:val="24"/>
          <w:szCs w:val="24"/>
        </w:rPr>
        <w:t xml:space="preserve"> </w:t>
      </w:r>
      <w:r w:rsidRPr="00C2345F">
        <w:rPr>
          <w:rFonts w:ascii="Times New Roman" w:hAnsi="Times New Roman" w:cs="Times New Roman"/>
          <w:sz w:val="24"/>
          <w:szCs w:val="24"/>
        </w:rPr>
        <w:t>на</w:t>
      </w:r>
      <w:r w:rsidRPr="002200A2">
        <w:rPr>
          <w:rFonts w:ascii="Times New Roman" w:hAnsi="Times New Roman" w:cs="Times New Roman"/>
          <w:spacing w:val="4"/>
          <w:sz w:val="24"/>
          <w:szCs w:val="24"/>
        </w:rPr>
        <w:t xml:space="preserve"> </w:t>
      </w:r>
      <w:r w:rsidRPr="00C2345F">
        <w:rPr>
          <w:rFonts w:ascii="Times New Roman" w:hAnsi="Times New Roman" w:cs="Times New Roman"/>
          <w:sz w:val="24"/>
          <w:szCs w:val="24"/>
        </w:rPr>
        <w:t>отпадъците</w:t>
      </w:r>
      <w:r w:rsidRPr="002200A2">
        <w:rPr>
          <w:rFonts w:ascii="Times New Roman" w:hAnsi="Times New Roman" w:cs="Times New Roman"/>
          <w:spacing w:val="4"/>
          <w:sz w:val="24"/>
          <w:szCs w:val="24"/>
        </w:rPr>
        <w:t xml:space="preserve"> </w:t>
      </w:r>
      <w:r w:rsidRPr="00C2345F">
        <w:rPr>
          <w:rFonts w:ascii="Times New Roman" w:hAnsi="Times New Roman" w:cs="Times New Roman"/>
          <w:sz w:val="24"/>
          <w:szCs w:val="24"/>
        </w:rPr>
        <w:t>да</w:t>
      </w:r>
      <w:r w:rsidRPr="002200A2">
        <w:rPr>
          <w:rFonts w:ascii="Times New Roman" w:hAnsi="Times New Roman" w:cs="Times New Roman"/>
          <w:spacing w:val="4"/>
          <w:sz w:val="24"/>
          <w:szCs w:val="24"/>
        </w:rPr>
        <w:t xml:space="preserve"> </w:t>
      </w:r>
      <w:r w:rsidRPr="00C2345F">
        <w:rPr>
          <w:rFonts w:ascii="Times New Roman" w:hAnsi="Times New Roman" w:cs="Times New Roman"/>
          <w:sz w:val="24"/>
          <w:szCs w:val="24"/>
        </w:rPr>
        <w:t>се</w:t>
      </w:r>
      <w:r w:rsidRPr="002200A2">
        <w:rPr>
          <w:rFonts w:ascii="Times New Roman" w:hAnsi="Times New Roman" w:cs="Times New Roman"/>
          <w:spacing w:val="4"/>
          <w:sz w:val="24"/>
          <w:szCs w:val="24"/>
        </w:rPr>
        <w:t xml:space="preserve"> </w:t>
      </w:r>
      <w:r w:rsidRPr="00C2345F">
        <w:rPr>
          <w:rFonts w:ascii="Times New Roman" w:hAnsi="Times New Roman" w:cs="Times New Roman"/>
          <w:sz w:val="24"/>
          <w:szCs w:val="24"/>
        </w:rPr>
        <w:t>разработва</w:t>
      </w:r>
      <w:r w:rsidRPr="002200A2">
        <w:rPr>
          <w:rFonts w:ascii="Times New Roman" w:hAnsi="Times New Roman" w:cs="Times New Roman"/>
          <w:spacing w:val="5"/>
          <w:sz w:val="24"/>
          <w:szCs w:val="24"/>
        </w:rPr>
        <w:t xml:space="preserve"> </w:t>
      </w:r>
      <w:r w:rsidRPr="00C2345F">
        <w:rPr>
          <w:rFonts w:ascii="Times New Roman" w:hAnsi="Times New Roman" w:cs="Times New Roman"/>
          <w:sz w:val="24"/>
          <w:szCs w:val="24"/>
        </w:rPr>
        <w:t>като</w:t>
      </w:r>
      <w:r w:rsidRPr="002200A2">
        <w:rPr>
          <w:rFonts w:ascii="Times New Roman" w:hAnsi="Times New Roman" w:cs="Times New Roman"/>
          <w:spacing w:val="-57"/>
          <w:sz w:val="24"/>
          <w:szCs w:val="24"/>
        </w:rPr>
        <w:t xml:space="preserve"> </w:t>
      </w:r>
      <w:r w:rsidRPr="00C2345F">
        <w:rPr>
          <w:rFonts w:ascii="Times New Roman" w:hAnsi="Times New Roman" w:cs="Times New Roman"/>
          <w:sz w:val="24"/>
          <w:szCs w:val="24"/>
        </w:rPr>
        <w:t>се</w:t>
      </w:r>
      <w:r w:rsidRPr="002200A2">
        <w:rPr>
          <w:rFonts w:ascii="Times New Roman" w:hAnsi="Times New Roman" w:cs="Times New Roman"/>
          <w:spacing w:val="23"/>
          <w:sz w:val="24"/>
          <w:szCs w:val="24"/>
        </w:rPr>
        <w:t xml:space="preserve"> </w:t>
      </w:r>
      <w:r w:rsidRPr="00C2345F">
        <w:rPr>
          <w:rFonts w:ascii="Times New Roman" w:hAnsi="Times New Roman" w:cs="Times New Roman"/>
          <w:sz w:val="24"/>
          <w:szCs w:val="24"/>
        </w:rPr>
        <w:t>вземат</w:t>
      </w:r>
      <w:r w:rsidRPr="002200A2">
        <w:rPr>
          <w:rFonts w:ascii="Times New Roman" w:hAnsi="Times New Roman" w:cs="Times New Roman"/>
          <w:spacing w:val="24"/>
          <w:sz w:val="24"/>
          <w:szCs w:val="24"/>
        </w:rPr>
        <w:t xml:space="preserve"> </w:t>
      </w:r>
      <w:r w:rsidRPr="00C2345F">
        <w:rPr>
          <w:rFonts w:ascii="Times New Roman" w:hAnsi="Times New Roman" w:cs="Times New Roman"/>
          <w:sz w:val="24"/>
          <w:szCs w:val="24"/>
        </w:rPr>
        <w:t>предвид</w:t>
      </w:r>
      <w:r w:rsidRPr="002200A2">
        <w:rPr>
          <w:rFonts w:ascii="Times New Roman" w:hAnsi="Times New Roman" w:cs="Times New Roman"/>
          <w:spacing w:val="24"/>
          <w:sz w:val="24"/>
          <w:szCs w:val="24"/>
        </w:rPr>
        <w:t xml:space="preserve"> </w:t>
      </w:r>
      <w:r w:rsidRPr="00C2345F">
        <w:rPr>
          <w:rFonts w:ascii="Times New Roman" w:hAnsi="Times New Roman" w:cs="Times New Roman"/>
          <w:sz w:val="24"/>
          <w:szCs w:val="24"/>
        </w:rPr>
        <w:t>и</w:t>
      </w:r>
      <w:r w:rsidRPr="002200A2">
        <w:rPr>
          <w:rFonts w:ascii="Times New Roman" w:hAnsi="Times New Roman" w:cs="Times New Roman"/>
          <w:spacing w:val="25"/>
          <w:sz w:val="24"/>
          <w:szCs w:val="24"/>
        </w:rPr>
        <w:t xml:space="preserve"> </w:t>
      </w:r>
      <w:r w:rsidRPr="00C2345F">
        <w:rPr>
          <w:rFonts w:ascii="Times New Roman" w:hAnsi="Times New Roman" w:cs="Times New Roman"/>
          <w:sz w:val="24"/>
          <w:szCs w:val="24"/>
        </w:rPr>
        <w:t>Методическите</w:t>
      </w:r>
      <w:r w:rsidRPr="002200A2">
        <w:rPr>
          <w:rFonts w:ascii="Times New Roman" w:hAnsi="Times New Roman" w:cs="Times New Roman"/>
          <w:spacing w:val="25"/>
          <w:sz w:val="24"/>
          <w:szCs w:val="24"/>
        </w:rPr>
        <w:t xml:space="preserve"> </w:t>
      </w:r>
      <w:r w:rsidRPr="00C2345F">
        <w:rPr>
          <w:rFonts w:ascii="Times New Roman" w:hAnsi="Times New Roman" w:cs="Times New Roman"/>
          <w:sz w:val="24"/>
          <w:szCs w:val="24"/>
        </w:rPr>
        <w:t>указания</w:t>
      </w:r>
      <w:r w:rsidRPr="002200A2">
        <w:rPr>
          <w:rFonts w:ascii="Times New Roman" w:hAnsi="Times New Roman" w:cs="Times New Roman"/>
          <w:spacing w:val="24"/>
          <w:sz w:val="24"/>
          <w:szCs w:val="24"/>
        </w:rPr>
        <w:t xml:space="preserve"> </w:t>
      </w:r>
      <w:r w:rsidRPr="00C2345F">
        <w:rPr>
          <w:rFonts w:ascii="Times New Roman" w:hAnsi="Times New Roman" w:cs="Times New Roman"/>
          <w:sz w:val="24"/>
          <w:szCs w:val="24"/>
        </w:rPr>
        <w:t>на</w:t>
      </w:r>
      <w:r w:rsidRPr="002200A2">
        <w:rPr>
          <w:rFonts w:ascii="Times New Roman" w:hAnsi="Times New Roman" w:cs="Times New Roman"/>
          <w:spacing w:val="24"/>
          <w:sz w:val="24"/>
          <w:szCs w:val="24"/>
        </w:rPr>
        <w:t xml:space="preserve"> </w:t>
      </w:r>
      <w:r w:rsidRPr="00C2345F">
        <w:rPr>
          <w:rFonts w:ascii="Times New Roman" w:hAnsi="Times New Roman" w:cs="Times New Roman"/>
          <w:sz w:val="24"/>
          <w:szCs w:val="24"/>
        </w:rPr>
        <w:t>МОСВ</w:t>
      </w:r>
      <w:r w:rsidRPr="002200A2">
        <w:rPr>
          <w:rFonts w:ascii="Times New Roman" w:hAnsi="Times New Roman" w:cs="Times New Roman"/>
          <w:spacing w:val="22"/>
          <w:sz w:val="24"/>
          <w:szCs w:val="24"/>
        </w:rPr>
        <w:t xml:space="preserve"> </w:t>
      </w:r>
      <w:r w:rsidRPr="00C2345F">
        <w:rPr>
          <w:rFonts w:ascii="Times New Roman" w:hAnsi="Times New Roman" w:cs="Times New Roman"/>
          <w:sz w:val="24"/>
          <w:szCs w:val="24"/>
        </w:rPr>
        <w:t>за</w:t>
      </w:r>
      <w:r w:rsidRPr="002200A2">
        <w:rPr>
          <w:rFonts w:ascii="Times New Roman" w:hAnsi="Times New Roman" w:cs="Times New Roman"/>
          <w:spacing w:val="23"/>
          <w:sz w:val="24"/>
          <w:szCs w:val="24"/>
        </w:rPr>
        <w:t xml:space="preserve"> </w:t>
      </w:r>
      <w:r w:rsidRPr="00C2345F">
        <w:rPr>
          <w:rFonts w:ascii="Times New Roman" w:hAnsi="Times New Roman" w:cs="Times New Roman"/>
          <w:sz w:val="24"/>
          <w:szCs w:val="24"/>
        </w:rPr>
        <w:t>разработване</w:t>
      </w:r>
      <w:r w:rsidRPr="002200A2">
        <w:rPr>
          <w:rFonts w:ascii="Times New Roman" w:hAnsi="Times New Roman" w:cs="Times New Roman"/>
          <w:spacing w:val="23"/>
          <w:sz w:val="24"/>
          <w:szCs w:val="24"/>
        </w:rPr>
        <w:t xml:space="preserve"> </w:t>
      </w:r>
      <w:r w:rsidRPr="00C2345F">
        <w:rPr>
          <w:rFonts w:ascii="Times New Roman" w:hAnsi="Times New Roman" w:cs="Times New Roman"/>
          <w:sz w:val="24"/>
          <w:szCs w:val="24"/>
        </w:rPr>
        <w:t>на</w:t>
      </w:r>
      <w:r w:rsidRPr="002200A2">
        <w:rPr>
          <w:rFonts w:ascii="Times New Roman" w:hAnsi="Times New Roman" w:cs="Times New Roman"/>
          <w:spacing w:val="23"/>
          <w:sz w:val="24"/>
          <w:szCs w:val="24"/>
        </w:rPr>
        <w:t xml:space="preserve"> </w:t>
      </w:r>
      <w:r w:rsidRPr="00C2345F">
        <w:rPr>
          <w:rFonts w:ascii="Times New Roman" w:hAnsi="Times New Roman" w:cs="Times New Roman"/>
          <w:sz w:val="24"/>
          <w:szCs w:val="24"/>
        </w:rPr>
        <w:t>общински</w:t>
      </w:r>
      <w:r w:rsidR="002200A2">
        <w:rPr>
          <w:rFonts w:ascii="Times New Roman" w:hAnsi="Times New Roman" w:cs="Times New Roman"/>
          <w:sz w:val="24"/>
          <w:szCs w:val="24"/>
        </w:rPr>
        <w:t xml:space="preserve"> </w:t>
      </w:r>
      <w:r w:rsidRPr="002200A2">
        <w:rPr>
          <w:rFonts w:ascii="Times New Roman" w:hAnsi="Times New Roman" w:cs="Times New Roman"/>
          <w:sz w:val="24"/>
          <w:szCs w:val="24"/>
        </w:rPr>
        <w:t>програми</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за</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управление</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на</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отпадъците.</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Указанията</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бяха</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одобрени</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със</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Заповед</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на</w:t>
      </w:r>
      <w:r w:rsidRPr="002200A2">
        <w:rPr>
          <w:rFonts w:ascii="Times New Roman" w:hAnsi="Times New Roman" w:cs="Times New Roman"/>
          <w:spacing w:val="-57"/>
          <w:sz w:val="24"/>
          <w:szCs w:val="24"/>
        </w:rPr>
        <w:t xml:space="preserve"> </w:t>
      </w:r>
      <w:r w:rsidRPr="002200A2">
        <w:rPr>
          <w:rFonts w:ascii="Times New Roman" w:hAnsi="Times New Roman" w:cs="Times New Roman"/>
          <w:sz w:val="24"/>
          <w:szCs w:val="24"/>
        </w:rPr>
        <w:t>министъра</w:t>
      </w:r>
      <w:r w:rsidRPr="002200A2">
        <w:rPr>
          <w:rFonts w:ascii="Times New Roman" w:hAnsi="Times New Roman" w:cs="Times New Roman"/>
          <w:spacing w:val="-2"/>
          <w:sz w:val="24"/>
          <w:szCs w:val="24"/>
        </w:rPr>
        <w:t xml:space="preserve"> </w:t>
      </w:r>
      <w:r w:rsidRPr="002200A2">
        <w:rPr>
          <w:rFonts w:ascii="Times New Roman" w:hAnsi="Times New Roman" w:cs="Times New Roman"/>
          <w:sz w:val="24"/>
          <w:szCs w:val="24"/>
        </w:rPr>
        <w:t>на</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околната</w:t>
      </w:r>
      <w:r w:rsidRPr="002200A2">
        <w:rPr>
          <w:rFonts w:ascii="Times New Roman" w:hAnsi="Times New Roman" w:cs="Times New Roman"/>
          <w:spacing w:val="-4"/>
          <w:sz w:val="24"/>
          <w:szCs w:val="24"/>
        </w:rPr>
        <w:t xml:space="preserve"> </w:t>
      </w:r>
      <w:r w:rsidRPr="002200A2">
        <w:rPr>
          <w:rFonts w:ascii="Times New Roman" w:hAnsi="Times New Roman" w:cs="Times New Roman"/>
          <w:sz w:val="24"/>
          <w:szCs w:val="24"/>
        </w:rPr>
        <w:t>среда</w:t>
      </w:r>
      <w:r w:rsidRPr="002200A2">
        <w:rPr>
          <w:rFonts w:ascii="Times New Roman" w:hAnsi="Times New Roman" w:cs="Times New Roman"/>
          <w:spacing w:val="-1"/>
          <w:sz w:val="24"/>
          <w:szCs w:val="24"/>
        </w:rPr>
        <w:t xml:space="preserve"> </w:t>
      </w:r>
      <w:r w:rsidRPr="002200A2">
        <w:rPr>
          <w:rFonts w:ascii="Times New Roman" w:hAnsi="Times New Roman" w:cs="Times New Roman"/>
          <w:sz w:val="24"/>
          <w:szCs w:val="24"/>
        </w:rPr>
        <w:t>и водите.</w:t>
      </w:r>
    </w:p>
    <w:p w:rsidR="00C2345F" w:rsidRPr="00C2345F" w:rsidRDefault="00C2345F" w:rsidP="0061364A">
      <w:pPr>
        <w:pStyle w:val="aa"/>
        <w:widowControl w:val="0"/>
        <w:numPr>
          <w:ilvl w:val="1"/>
          <w:numId w:val="68"/>
        </w:numPr>
        <w:tabs>
          <w:tab w:val="left" w:pos="709"/>
          <w:tab w:val="left" w:pos="1679"/>
        </w:tabs>
        <w:autoSpaceDE w:val="0"/>
        <w:autoSpaceDN w:val="0"/>
        <w:spacing w:after="0"/>
        <w:ind w:left="0" w:firstLine="425"/>
        <w:contextualSpacing w:val="0"/>
        <w:jc w:val="both"/>
        <w:rPr>
          <w:rFonts w:ascii="Times New Roman" w:hAnsi="Times New Roman" w:cs="Times New Roman"/>
          <w:sz w:val="24"/>
          <w:szCs w:val="24"/>
        </w:rPr>
      </w:pPr>
      <w:r w:rsidRPr="00C2345F">
        <w:rPr>
          <w:rFonts w:ascii="Times New Roman" w:hAnsi="Times New Roman" w:cs="Times New Roman"/>
          <w:sz w:val="24"/>
          <w:szCs w:val="24"/>
        </w:rPr>
        <w:t>Да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се</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осигури</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обществен</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достъп</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до</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програмата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на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общината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за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управление</w:t>
      </w:r>
      <w:r w:rsidRPr="00C2345F">
        <w:rPr>
          <w:rFonts w:ascii="Times New Roman" w:hAnsi="Times New Roman" w:cs="Times New Roman"/>
          <w:spacing w:val="-2"/>
          <w:sz w:val="24"/>
          <w:szCs w:val="24"/>
        </w:rPr>
        <w:t xml:space="preserve"> </w:t>
      </w:r>
      <w:r w:rsidRPr="00C2345F">
        <w:rPr>
          <w:rFonts w:ascii="Times New Roman" w:hAnsi="Times New Roman" w:cs="Times New Roman"/>
          <w:sz w:val="24"/>
          <w:szCs w:val="24"/>
        </w:rPr>
        <w:t>на</w:t>
      </w:r>
      <w:r w:rsidRPr="00C2345F">
        <w:rPr>
          <w:rFonts w:ascii="Times New Roman" w:hAnsi="Times New Roman" w:cs="Times New Roman"/>
          <w:spacing w:val="-1"/>
          <w:sz w:val="24"/>
          <w:szCs w:val="24"/>
        </w:rPr>
        <w:t xml:space="preserve"> </w:t>
      </w:r>
      <w:r w:rsidRPr="00C2345F">
        <w:rPr>
          <w:rFonts w:ascii="Times New Roman" w:hAnsi="Times New Roman" w:cs="Times New Roman"/>
          <w:sz w:val="24"/>
          <w:szCs w:val="24"/>
        </w:rPr>
        <w:t>отпадъците.</w:t>
      </w:r>
    </w:p>
    <w:p w:rsidR="00C2345F" w:rsidRPr="00C2345F" w:rsidRDefault="00C2345F" w:rsidP="00C2345F">
      <w:pPr>
        <w:pStyle w:val="ac"/>
        <w:tabs>
          <w:tab w:val="left" w:pos="709"/>
        </w:tabs>
        <w:spacing w:line="276" w:lineRule="auto"/>
        <w:ind w:left="0" w:firstLine="425"/>
      </w:pPr>
      <w:r w:rsidRPr="00C2345F">
        <w:t>За</w:t>
      </w:r>
      <w:r w:rsidRPr="00C2345F">
        <w:rPr>
          <w:spacing w:val="1"/>
        </w:rPr>
        <w:t xml:space="preserve"> </w:t>
      </w:r>
      <w:r w:rsidRPr="00C2345F">
        <w:t>да</w:t>
      </w:r>
      <w:r w:rsidRPr="00C2345F">
        <w:rPr>
          <w:spacing w:val="1"/>
        </w:rPr>
        <w:t xml:space="preserve"> </w:t>
      </w:r>
      <w:r w:rsidRPr="00C2345F">
        <w:t>включва</w:t>
      </w:r>
      <w:r w:rsidRPr="00C2345F">
        <w:rPr>
          <w:spacing w:val="1"/>
        </w:rPr>
        <w:t xml:space="preserve"> </w:t>
      </w:r>
      <w:r w:rsidRPr="00C2345F">
        <w:t>пълния</w:t>
      </w:r>
      <w:r w:rsidRPr="00C2345F">
        <w:rPr>
          <w:spacing w:val="1"/>
        </w:rPr>
        <w:t xml:space="preserve"> </w:t>
      </w:r>
      <w:r w:rsidRPr="00C2345F">
        <w:t>програмен</w:t>
      </w:r>
      <w:r w:rsidRPr="00C2345F">
        <w:rPr>
          <w:spacing w:val="1"/>
        </w:rPr>
        <w:t xml:space="preserve"> </w:t>
      </w:r>
      <w:r w:rsidRPr="00C2345F">
        <w:t>цикъл,</w:t>
      </w:r>
      <w:r w:rsidRPr="00C2345F">
        <w:rPr>
          <w:spacing w:val="1"/>
        </w:rPr>
        <w:t xml:space="preserve"> </w:t>
      </w:r>
      <w:r w:rsidRPr="00C2345F">
        <w:t>следва</w:t>
      </w:r>
      <w:r w:rsidRPr="00C2345F">
        <w:rPr>
          <w:spacing w:val="1"/>
        </w:rPr>
        <w:t xml:space="preserve"> </w:t>
      </w:r>
      <w:r w:rsidRPr="00C2345F">
        <w:t>периодично</w:t>
      </w:r>
      <w:r w:rsidRPr="00C2345F">
        <w:rPr>
          <w:spacing w:val="1"/>
        </w:rPr>
        <w:t xml:space="preserve"> </w:t>
      </w:r>
      <w:r w:rsidRPr="00C2345F">
        <w:t>да</w:t>
      </w:r>
      <w:r w:rsidRPr="00C2345F">
        <w:rPr>
          <w:spacing w:val="1"/>
        </w:rPr>
        <w:t xml:space="preserve"> </w:t>
      </w:r>
      <w:r w:rsidRPr="00C2345F">
        <w:t>се</w:t>
      </w:r>
      <w:r w:rsidRPr="00C2345F">
        <w:rPr>
          <w:spacing w:val="1"/>
        </w:rPr>
        <w:t xml:space="preserve"> </w:t>
      </w:r>
      <w:r w:rsidRPr="00C2345F">
        <w:t>отчита</w:t>
      </w:r>
      <w:r w:rsidRPr="00C2345F">
        <w:rPr>
          <w:spacing w:val="1"/>
        </w:rPr>
        <w:t xml:space="preserve"> </w:t>
      </w:r>
      <w:r w:rsidRPr="00C2345F">
        <w:t>изпълнението</w:t>
      </w:r>
      <w:r w:rsidRPr="00C2345F">
        <w:rPr>
          <w:spacing w:val="1"/>
        </w:rPr>
        <w:t xml:space="preserve"> </w:t>
      </w:r>
      <w:r w:rsidRPr="00C2345F">
        <w:t>на</w:t>
      </w:r>
      <w:r w:rsidRPr="00C2345F">
        <w:rPr>
          <w:spacing w:val="1"/>
        </w:rPr>
        <w:t xml:space="preserve"> </w:t>
      </w:r>
      <w:r w:rsidRPr="00C2345F">
        <w:t>програмата</w:t>
      </w:r>
      <w:r w:rsidRPr="00C2345F">
        <w:rPr>
          <w:spacing w:val="1"/>
        </w:rPr>
        <w:t xml:space="preserve"> </w:t>
      </w:r>
      <w:r w:rsidRPr="00C2345F">
        <w:t>с</w:t>
      </w:r>
      <w:r w:rsidRPr="00C2345F">
        <w:rPr>
          <w:spacing w:val="1"/>
        </w:rPr>
        <w:t xml:space="preserve"> </w:t>
      </w:r>
      <w:r w:rsidRPr="00C2345F">
        <w:t>оглед</w:t>
      </w:r>
      <w:r w:rsidRPr="00C2345F">
        <w:rPr>
          <w:spacing w:val="1"/>
        </w:rPr>
        <w:t xml:space="preserve"> </w:t>
      </w:r>
      <w:r w:rsidRPr="00C2345F">
        <w:t>предприемане</w:t>
      </w:r>
      <w:r w:rsidRPr="00C2345F">
        <w:rPr>
          <w:spacing w:val="1"/>
        </w:rPr>
        <w:t xml:space="preserve"> </w:t>
      </w:r>
      <w:r w:rsidRPr="00C2345F">
        <w:t>на</w:t>
      </w:r>
      <w:r w:rsidRPr="00C2345F">
        <w:rPr>
          <w:spacing w:val="1"/>
        </w:rPr>
        <w:t xml:space="preserve"> </w:t>
      </w:r>
      <w:r w:rsidRPr="00C2345F">
        <w:t>коригиращи</w:t>
      </w:r>
      <w:r w:rsidRPr="00C2345F">
        <w:rPr>
          <w:spacing w:val="1"/>
        </w:rPr>
        <w:t xml:space="preserve"> </w:t>
      </w:r>
      <w:r w:rsidRPr="00C2345F">
        <w:t>мерки</w:t>
      </w:r>
      <w:r w:rsidRPr="00C2345F">
        <w:rPr>
          <w:spacing w:val="1"/>
        </w:rPr>
        <w:t xml:space="preserve"> </w:t>
      </w:r>
      <w:r w:rsidRPr="00C2345F">
        <w:t>при</w:t>
      </w:r>
      <w:r w:rsidRPr="00C2345F">
        <w:rPr>
          <w:spacing w:val="1"/>
        </w:rPr>
        <w:t xml:space="preserve"> </w:t>
      </w:r>
      <w:r w:rsidRPr="00C2345F">
        <w:t>неизпълнение</w:t>
      </w:r>
      <w:r w:rsidRPr="00C2345F">
        <w:rPr>
          <w:spacing w:val="-2"/>
        </w:rPr>
        <w:t xml:space="preserve"> </w:t>
      </w:r>
      <w:r w:rsidRPr="00C2345F">
        <w:t>на</w:t>
      </w:r>
      <w:r w:rsidRPr="00C2345F">
        <w:rPr>
          <w:spacing w:val="-1"/>
        </w:rPr>
        <w:t xml:space="preserve"> </w:t>
      </w:r>
      <w:r w:rsidRPr="00C2345F">
        <w:t>някои</w:t>
      </w:r>
      <w:r w:rsidRPr="00C2345F">
        <w:rPr>
          <w:spacing w:val="-2"/>
        </w:rPr>
        <w:t xml:space="preserve"> </w:t>
      </w:r>
      <w:r w:rsidRPr="00C2345F">
        <w:t>от</w:t>
      </w:r>
      <w:r w:rsidRPr="00C2345F">
        <w:rPr>
          <w:spacing w:val="-1"/>
        </w:rPr>
        <w:t xml:space="preserve"> </w:t>
      </w:r>
      <w:r w:rsidRPr="00C2345F">
        <w:t>дейностите</w:t>
      </w:r>
      <w:r w:rsidRPr="00C2345F">
        <w:rPr>
          <w:spacing w:val="-1"/>
        </w:rPr>
        <w:t xml:space="preserve"> </w:t>
      </w:r>
      <w:r w:rsidRPr="00C2345F">
        <w:t>в</w:t>
      </w:r>
      <w:r w:rsidRPr="00C2345F">
        <w:rPr>
          <w:spacing w:val="-1"/>
        </w:rPr>
        <w:t xml:space="preserve"> </w:t>
      </w:r>
      <w:r w:rsidRPr="00C2345F">
        <w:t>програмата.</w:t>
      </w:r>
    </w:p>
    <w:p w:rsidR="00C2345F" w:rsidRPr="00C2345F" w:rsidRDefault="00C2345F" w:rsidP="00C2345F">
      <w:pPr>
        <w:pStyle w:val="4"/>
        <w:tabs>
          <w:tab w:val="left" w:pos="709"/>
        </w:tabs>
        <w:spacing w:before="0"/>
        <w:ind w:firstLine="425"/>
        <w:jc w:val="both"/>
        <w:rPr>
          <w:rFonts w:ascii="Times New Roman" w:hAnsi="Times New Roman" w:cs="Times New Roman"/>
          <w:color w:val="006600"/>
          <w:sz w:val="24"/>
          <w:szCs w:val="24"/>
        </w:rPr>
      </w:pPr>
      <w:r w:rsidRPr="00C2345F">
        <w:rPr>
          <w:rFonts w:ascii="Times New Roman" w:hAnsi="Times New Roman" w:cs="Times New Roman"/>
          <w:color w:val="006600"/>
          <w:sz w:val="24"/>
          <w:szCs w:val="24"/>
        </w:rPr>
        <w:t>Програма</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за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опазване</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на</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околната</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среда</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на</w:t>
      </w:r>
      <w:r w:rsidRPr="00C2345F">
        <w:rPr>
          <w:rFonts w:ascii="Times New Roman" w:hAnsi="Times New Roman" w:cs="Times New Roman"/>
          <w:color w:val="006600"/>
          <w:spacing w:val="-4"/>
          <w:sz w:val="24"/>
          <w:szCs w:val="24"/>
        </w:rPr>
        <w:t xml:space="preserve"> </w:t>
      </w:r>
      <w:r w:rsidRPr="00C2345F">
        <w:rPr>
          <w:rFonts w:ascii="Times New Roman" w:hAnsi="Times New Roman" w:cs="Times New Roman"/>
          <w:color w:val="006600"/>
          <w:sz w:val="24"/>
          <w:szCs w:val="24"/>
        </w:rPr>
        <w:t>община</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Гълъбово 2021-2028</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г.</w:t>
      </w:r>
    </w:p>
    <w:p w:rsidR="00C2345F" w:rsidRPr="00C2345F" w:rsidRDefault="00C2345F" w:rsidP="00C2345F">
      <w:pPr>
        <w:pStyle w:val="ac"/>
        <w:tabs>
          <w:tab w:val="left" w:pos="709"/>
        </w:tabs>
        <w:spacing w:line="276" w:lineRule="auto"/>
        <w:ind w:left="0" w:firstLine="425"/>
      </w:pPr>
      <w:r w:rsidRPr="00C2345F">
        <w:t>Поради изтичане на срока на програмата за опазване на околната среда на</w:t>
      </w:r>
      <w:r w:rsidRPr="00C2345F">
        <w:rPr>
          <w:spacing w:val="1"/>
        </w:rPr>
        <w:t xml:space="preserve"> </w:t>
      </w:r>
      <w:r w:rsidRPr="00C2345F">
        <w:t>общината е разработена нова такава програма за</w:t>
      </w:r>
      <w:r w:rsidRPr="00C2345F">
        <w:rPr>
          <w:spacing w:val="1"/>
        </w:rPr>
        <w:t xml:space="preserve"> </w:t>
      </w:r>
      <w:r w:rsidRPr="00C2345F">
        <w:t xml:space="preserve">опазване на околната среда 2021-2028 г. </w:t>
      </w:r>
    </w:p>
    <w:p w:rsidR="00C2345F" w:rsidRDefault="00C2345F" w:rsidP="00C2345F">
      <w:pPr>
        <w:pStyle w:val="ac"/>
        <w:tabs>
          <w:tab w:val="left" w:pos="709"/>
        </w:tabs>
        <w:spacing w:line="276" w:lineRule="auto"/>
        <w:ind w:left="0" w:firstLine="425"/>
      </w:pPr>
      <w:r w:rsidRPr="00C2345F">
        <w:t>Програмата</w:t>
      </w:r>
      <w:r w:rsidRPr="00C2345F">
        <w:rPr>
          <w:spacing w:val="1"/>
        </w:rPr>
        <w:t xml:space="preserve"> </w:t>
      </w:r>
      <w:r w:rsidRPr="00C2345F">
        <w:t>2021-2028</w:t>
      </w:r>
      <w:r w:rsidRPr="00C2345F">
        <w:rPr>
          <w:spacing w:val="1"/>
        </w:rPr>
        <w:t xml:space="preserve"> </w:t>
      </w:r>
      <w:r w:rsidRPr="00C2345F">
        <w:t>г.</w:t>
      </w:r>
      <w:r w:rsidRPr="00C2345F">
        <w:rPr>
          <w:spacing w:val="1"/>
        </w:rPr>
        <w:t xml:space="preserve"> </w:t>
      </w:r>
      <w:r w:rsidRPr="00C2345F">
        <w:t>разглежда</w:t>
      </w:r>
      <w:r w:rsidRPr="00C2345F">
        <w:rPr>
          <w:spacing w:val="1"/>
        </w:rPr>
        <w:t xml:space="preserve"> </w:t>
      </w:r>
      <w:r w:rsidRPr="00C2345F">
        <w:t>в</w:t>
      </w:r>
      <w:r w:rsidRPr="00C2345F">
        <w:rPr>
          <w:spacing w:val="1"/>
        </w:rPr>
        <w:t xml:space="preserve"> </w:t>
      </w:r>
      <w:r w:rsidRPr="00C2345F">
        <w:t>координация</w:t>
      </w:r>
      <w:r w:rsidRPr="00C2345F">
        <w:rPr>
          <w:spacing w:val="1"/>
        </w:rPr>
        <w:t xml:space="preserve"> </w:t>
      </w:r>
      <w:r w:rsidRPr="00C2345F">
        <w:t>и</w:t>
      </w:r>
      <w:r w:rsidRPr="00C2345F">
        <w:rPr>
          <w:spacing w:val="1"/>
        </w:rPr>
        <w:t xml:space="preserve"> </w:t>
      </w:r>
      <w:r w:rsidRPr="00C2345F">
        <w:t>взаимообвързано</w:t>
      </w:r>
      <w:r w:rsidRPr="00C2345F">
        <w:rPr>
          <w:spacing w:val="1"/>
        </w:rPr>
        <w:t xml:space="preserve"> </w:t>
      </w:r>
      <w:r w:rsidRPr="00C2345F">
        <w:t>различните аспекти на състоянието на компонентите и факторите на околната среда,</w:t>
      </w:r>
      <w:r w:rsidRPr="00C2345F">
        <w:rPr>
          <w:spacing w:val="1"/>
        </w:rPr>
        <w:t xml:space="preserve"> </w:t>
      </w:r>
      <w:r w:rsidRPr="00C2345F">
        <w:t>като</w:t>
      </w:r>
      <w:r w:rsidRPr="00C2345F">
        <w:rPr>
          <w:spacing w:val="-1"/>
        </w:rPr>
        <w:t xml:space="preserve"> </w:t>
      </w:r>
      <w:r w:rsidRPr="00C2345F">
        <w:t>набелязва</w:t>
      </w:r>
      <w:r w:rsidRPr="00C2345F">
        <w:rPr>
          <w:spacing w:val="-2"/>
        </w:rPr>
        <w:t xml:space="preserve"> </w:t>
      </w:r>
      <w:r w:rsidRPr="00C2345F">
        <w:t>краткосрочни</w:t>
      </w:r>
      <w:r w:rsidRPr="00C2345F">
        <w:rPr>
          <w:spacing w:val="-1"/>
        </w:rPr>
        <w:t xml:space="preserve"> </w:t>
      </w:r>
      <w:r w:rsidRPr="00C2345F">
        <w:t>мерки за</w:t>
      </w:r>
      <w:r w:rsidRPr="00C2345F">
        <w:rPr>
          <w:spacing w:val="-2"/>
        </w:rPr>
        <w:t xml:space="preserve"> </w:t>
      </w:r>
      <w:r w:rsidRPr="00C2345F">
        <w:t>подобряване</w:t>
      </w:r>
      <w:r w:rsidRPr="00C2345F">
        <w:rPr>
          <w:spacing w:val="-1"/>
        </w:rPr>
        <w:t xml:space="preserve"> </w:t>
      </w:r>
      <w:r w:rsidRPr="00C2345F">
        <w:t>на</w:t>
      </w:r>
      <w:r w:rsidRPr="00C2345F">
        <w:rPr>
          <w:spacing w:val="-2"/>
        </w:rPr>
        <w:t xml:space="preserve"> </w:t>
      </w:r>
      <w:r w:rsidRPr="00C2345F">
        <w:t>състоянието.</w:t>
      </w:r>
    </w:p>
    <w:p w:rsidR="00C2345F" w:rsidRPr="00C2345F" w:rsidRDefault="00C2345F" w:rsidP="00C2345F">
      <w:pPr>
        <w:pStyle w:val="ac"/>
        <w:tabs>
          <w:tab w:val="left" w:pos="709"/>
        </w:tabs>
        <w:spacing w:line="276" w:lineRule="auto"/>
        <w:ind w:left="0" w:firstLine="425"/>
      </w:pPr>
      <w:r>
        <w:t>Целта, която програмата си поставя в областта на управление на отпадъците е подобряване на системата за управление на отпадъците и ли</w:t>
      </w:r>
      <w:r w:rsidR="005C3E1D">
        <w:t>к</w:t>
      </w:r>
      <w:r>
        <w:t>видиране на нерегламентираните сметища. Програмата подчертава необходимата част от дейностите по управление на отпадъците да бъдат реализирани в сътрудничество м</w:t>
      </w:r>
      <w:r w:rsidR="005C3E1D">
        <w:t>е</w:t>
      </w:r>
      <w:r>
        <w:t xml:space="preserve">жду общините </w:t>
      </w:r>
      <w:r w:rsidRPr="00C2345F">
        <w:t>от</w:t>
      </w:r>
      <w:r w:rsidRPr="00C2345F">
        <w:rPr>
          <w:spacing w:val="18"/>
        </w:rPr>
        <w:t xml:space="preserve"> </w:t>
      </w:r>
      <w:r w:rsidRPr="00C2345F">
        <w:t>РСУО,</w:t>
      </w:r>
      <w:r w:rsidRPr="00C2345F">
        <w:rPr>
          <w:spacing w:val="20"/>
        </w:rPr>
        <w:t xml:space="preserve"> </w:t>
      </w:r>
      <w:r w:rsidRPr="00C2345F">
        <w:t>тъй</w:t>
      </w:r>
      <w:r w:rsidRPr="00C2345F">
        <w:rPr>
          <w:spacing w:val="19"/>
        </w:rPr>
        <w:t xml:space="preserve"> </w:t>
      </w:r>
      <w:r w:rsidRPr="00C2345F">
        <w:t>като</w:t>
      </w:r>
      <w:r w:rsidRPr="00C2345F">
        <w:rPr>
          <w:spacing w:val="17"/>
        </w:rPr>
        <w:t xml:space="preserve"> </w:t>
      </w:r>
      <w:r w:rsidRPr="00C2345F">
        <w:t>това</w:t>
      </w:r>
      <w:r w:rsidRPr="00C2345F">
        <w:rPr>
          <w:spacing w:val="18"/>
        </w:rPr>
        <w:t xml:space="preserve"> </w:t>
      </w:r>
      <w:r w:rsidRPr="00C2345F">
        <w:t>ще</w:t>
      </w:r>
      <w:r w:rsidRPr="00C2345F">
        <w:rPr>
          <w:spacing w:val="19"/>
        </w:rPr>
        <w:t xml:space="preserve"> </w:t>
      </w:r>
      <w:r w:rsidRPr="00C2345F">
        <w:t>позволи</w:t>
      </w:r>
      <w:r w:rsidRPr="00C2345F">
        <w:rPr>
          <w:spacing w:val="18"/>
        </w:rPr>
        <w:t xml:space="preserve"> </w:t>
      </w:r>
      <w:r w:rsidRPr="00C2345F">
        <w:t>на</w:t>
      </w:r>
      <w:r w:rsidRPr="00C2345F">
        <w:rPr>
          <w:spacing w:val="19"/>
        </w:rPr>
        <w:t xml:space="preserve"> </w:t>
      </w:r>
      <w:r w:rsidRPr="00C2345F">
        <w:t>общините</w:t>
      </w:r>
      <w:r w:rsidRPr="00C2345F">
        <w:rPr>
          <w:spacing w:val="19"/>
        </w:rPr>
        <w:t xml:space="preserve"> </w:t>
      </w:r>
      <w:r w:rsidRPr="00C2345F">
        <w:t>да</w:t>
      </w:r>
      <w:r w:rsidRPr="00C2345F">
        <w:rPr>
          <w:spacing w:val="19"/>
        </w:rPr>
        <w:t xml:space="preserve"> </w:t>
      </w:r>
      <w:r w:rsidRPr="00C2345F">
        <w:t>споделят</w:t>
      </w:r>
      <w:r w:rsidRPr="00C2345F">
        <w:rPr>
          <w:spacing w:val="-57"/>
        </w:rPr>
        <w:t xml:space="preserve"> </w:t>
      </w:r>
      <w:r w:rsidRPr="00C2345F">
        <w:t>разходите</w:t>
      </w:r>
      <w:r w:rsidRPr="00C2345F">
        <w:rPr>
          <w:spacing w:val="-3"/>
        </w:rPr>
        <w:t xml:space="preserve"> </w:t>
      </w:r>
      <w:r w:rsidRPr="00C2345F">
        <w:t>за</w:t>
      </w:r>
      <w:r w:rsidRPr="00C2345F">
        <w:rPr>
          <w:spacing w:val="-3"/>
        </w:rPr>
        <w:t xml:space="preserve"> </w:t>
      </w:r>
      <w:r w:rsidRPr="00C2345F">
        <w:t>инвестиции</w:t>
      </w:r>
      <w:r w:rsidRPr="00C2345F">
        <w:rPr>
          <w:spacing w:val="-2"/>
        </w:rPr>
        <w:t xml:space="preserve"> </w:t>
      </w:r>
      <w:r w:rsidRPr="00C2345F">
        <w:t>и</w:t>
      </w:r>
      <w:r w:rsidRPr="00C2345F">
        <w:rPr>
          <w:spacing w:val="-2"/>
        </w:rPr>
        <w:t xml:space="preserve"> </w:t>
      </w:r>
      <w:r w:rsidRPr="00C2345F">
        <w:t>експлоатация,</w:t>
      </w:r>
      <w:r w:rsidRPr="00C2345F">
        <w:rPr>
          <w:spacing w:val="-2"/>
        </w:rPr>
        <w:t xml:space="preserve"> </w:t>
      </w:r>
      <w:r w:rsidRPr="00C2345F">
        <w:t>както</w:t>
      </w:r>
      <w:r w:rsidRPr="00C2345F">
        <w:rPr>
          <w:spacing w:val="-5"/>
        </w:rPr>
        <w:t xml:space="preserve"> </w:t>
      </w:r>
      <w:r w:rsidRPr="00C2345F">
        <w:t>и</w:t>
      </w:r>
      <w:r w:rsidRPr="00C2345F">
        <w:rPr>
          <w:spacing w:val="-2"/>
        </w:rPr>
        <w:t xml:space="preserve"> </w:t>
      </w:r>
      <w:r w:rsidRPr="00C2345F">
        <w:t>да</w:t>
      </w:r>
      <w:r w:rsidRPr="00C2345F">
        <w:rPr>
          <w:spacing w:val="-3"/>
        </w:rPr>
        <w:t xml:space="preserve"> </w:t>
      </w:r>
      <w:r w:rsidRPr="00C2345F">
        <w:t>се</w:t>
      </w:r>
      <w:r w:rsidRPr="00C2345F">
        <w:rPr>
          <w:spacing w:val="-3"/>
        </w:rPr>
        <w:t xml:space="preserve"> </w:t>
      </w:r>
      <w:r w:rsidRPr="00C2345F">
        <w:t>възползват</w:t>
      </w:r>
      <w:r w:rsidRPr="00C2345F">
        <w:rPr>
          <w:spacing w:val="-2"/>
        </w:rPr>
        <w:t xml:space="preserve"> </w:t>
      </w:r>
      <w:r w:rsidRPr="00C2345F">
        <w:t>от</w:t>
      </w:r>
      <w:r w:rsidRPr="00C2345F">
        <w:rPr>
          <w:spacing w:val="-2"/>
        </w:rPr>
        <w:t xml:space="preserve"> </w:t>
      </w:r>
      <w:r w:rsidRPr="00C2345F">
        <w:t>ефекта</w:t>
      </w:r>
      <w:r w:rsidRPr="00C2345F">
        <w:rPr>
          <w:spacing w:val="-3"/>
        </w:rPr>
        <w:t xml:space="preserve"> </w:t>
      </w:r>
      <w:r w:rsidRPr="00C2345F">
        <w:t>от</w:t>
      </w:r>
      <w:r w:rsidRPr="00C2345F">
        <w:rPr>
          <w:spacing w:val="-2"/>
        </w:rPr>
        <w:t xml:space="preserve"> </w:t>
      </w:r>
      <w:r w:rsidRPr="00C2345F">
        <w:t>мащаба.</w:t>
      </w:r>
    </w:p>
    <w:p w:rsidR="00C2345F" w:rsidRPr="00C2345F" w:rsidRDefault="00C2345F" w:rsidP="00C2345F">
      <w:pPr>
        <w:pStyle w:val="ac"/>
        <w:tabs>
          <w:tab w:val="left" w:pos="709"/>
          <w:tab w:val="left" w:pos="9639"/>
        </w:tabs>
        <w:spacing w:line="276" w:lineRule="auto"/>
        <w:ind w:left="0" w:firstLine="425"/>
      </w:pPr>
      <w:r w:rsidRPr="00C2345F">
        <w:t>Програмата за</w:t>
      </w:r>
      <w:r w:rsidRPr="00C2345F">
        <w:rPr>
          <w:spacing w:val="60"/>
        </w:rPr>
        <w:t xml:space="preserve"> </w:t>
      </w:r>
      <w:r w:rsidRPr="00C2345F">
        <w:t>управление на отпадъците 2021-2028 г. е секторна програма и</w:t>
      </w:r>
      <w:r w:rsidRPr="00C2345F">
        <w:rPr>
          <w:spacing w:val="1"/>
        </w:rPr>
        <w:t xml:space="preserve"> </w:t>
      </w:r>
      <w:r w:rsidRPr="00C2345F">
        <w:t>ще е неразделна част от програмата за опазване на околната среда на община Гълъбово 2021-2028</w:t>
      </w:r>
      <w:r w:rsidRPr="00C2345F">
        <w:rPr>
          <w:spacing w:val="-1"/>
        </w:rPr>
        <w:t xml:space="preserve"> </w:t>
      </w:r>
      <w:r w:rsidRPr="00C2345F">
        <w:t>г.</w:t>
      </w:r>
    </w:p>
    <w:p w:rsidR="00C2345F" w:rsidRPr="00C2345F" w:rsidRDefault="00C2345F" w:rsidP="00C2345F">
      <w:pPr>
        <w:pStyle w:val="4"/>
        <w:tabs>
          <w:tab w:val="left" w:pos="709"/>
          <w:tab w:val="left" w:pos="9639"/>
        </w:tabs>
        <w:spacing w:before="0"/>
        <w:ind w:firstLine="425"/>
        <w:jc w:val="both"/>
        <w:rPr>
          <w:rFonts w:ascii="Times New Roman" w:hAnsi="Times New Roman" w:cs="Times New Roman"/>
          <w:color w:val="006600"/>
          <w:sz w:val="24"/>
          <w:szCs w:val="24"/>
        </w:rPr>
      </w:pPr>
      <w:r w:rsidRPr="00C2345F">
        <w:rPr>
          <w:rFonts w:ascii="Times New Roman" w:hAnsi="Times New Roman" w:cs="Times New Roman"/>
          <w:color w:val="006600"/>
          <w:sz w:val="24"/>
          <w:szCs w:val="24"/>
        </w:rPr>
        <w:lastRenderedPageBreak/>
        <w:t>План</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за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интегрирано</w:t>
      </w:r>
      <w:r w:rsidRPr="00C2345F">
        <w:rPr>
          <w:rFonts w:ascii="Times New Roman" w:hAnsi="Times New Roman" w:cs="Times New Roman"/>
          <w:color w:val="006600"/>
          <w:spacing w:val="-5"/>
          <w:sz w:val="24"/>
          <w:szCs w:val="24"/>
        </w:rPr>
        <w:t xml:space="preserve"> </w:t>
      </w:r>
      <w:r w:rsidRPr="00C2345F">
        <w:rPr>
          <w:rFonts w:ascii="Times New Roman" w:hAnsi="Times New Roman" w:cs="Times New Roman"/>
          <w:color w:val="006600"/>
          <w:sz w:val="24"/>
          <w:szCs w:val="24"/>
        </w:rPr>
        <w:t>развитие</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на</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община</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Гълъбово</w:t>
      </w:r>
      <w:r w:rsidRPr="00C2345F">
        <w:rPr>
          <w:rFonts w:ascii="Times New Roman" w:hAnsi="Times New Roman" w:cs="Times New Roman"/>
          <w:color w:val="006600"/>
          <w:spacing w:val="-1"/>
          <w:sz w:val="24"/>
          <w:szCs w:val="24"/>
        </w:rPr>
        <w:t xml:space="preserve"> </w:t>
      </w:r>
      <w:r w:rsidRPr="00C2345F">
        <w:rPr>
          <w:rFonts w:ascii="Times New Roman" w:hAnsi="Times New Roman" w:cs="Times New Roman"/>
          <w:color w:val="006600"/>
          <w:sz w:val="24"/>
          <w:szCs w:val="24"/>
        </w:rPr>
        <w:t>2021-2027</w:t>
      </w:r>
      <w:r w:rsidRPr="00C2345F">
        <w:rPr>
          <w:rFonts w:ascii="Times New Roman" w:hAnsi="Times New Roman" w:cs="Times New Roman"/>
          <w:color w:val="006600"/>
          <w:spacing w:val="-2"/>
          <w:sz w:val="24"/>
          <w:szCs w:val="24"/>
        </w:rPr>
        <w:t xml:space="preserve"> </w:t>
      </w:r>
      <w:r w:rsidRPr="00C2345F">
        <w:rPr>
          <w:rFonts w:ascii="Times New Roman" w:hAnsi="Times New Roman" w:cs="Times New Roman"/>
          <w:color w:val="006600"/>
          <w:sz w:val="24"/>
          <w:szCs w:val="24"/>
        </w:rPr>
        <w:t>г.</w:t>
      </w:r>
    </w:p>
    <w:p w:rsidR="00C2345F" w:rsidRPr="002D568B" w:rsidRDefault="00C2345F" w:rsidP="00C2345F">
      <w:pPr>
        <w:tabs>
          <w:tab w:val="left" w:pos="709"/>
          <w:tab w:val="left" w:pos="9639"/>
        </w:tabs>
        <w:spacing w:after="0"/>
        <w:ind w:firstLine="425"/>
        <w:jc w:val="both"/>
        <w:rPr>
          <w:rFonts w:ascii="Times New Roman" w:hAnsi="Times New Roman" w:cs="Times New Roman"/>
          <w:bCs/>
          <w:color w:val="FF0000"/>
          <w:sz w:val="24"/>
          <w:szCs w:val="24"/>
          <w:lang w:eastAsia="bg-BG"/>
        </w:rPr>
      </w:pPr>
      <w:r w:rsidRPr="00C2345F">
        <w:rPr>
          <w:rFonts w:ascii="Times New Roman" w:hAnsi="Times New Roman" w:cs="Times New Roman"/>
          <w:color w:val="000000" w:themeColor="text1"/>
          <w:sz w:val="24"/>
          <w:szCs w:val="24"/>
        </w:rPr>
        <w:t>План</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за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интегрирано</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развитие</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на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община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Гълъбово</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2021-2027</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г.</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(ПИРО)</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очертава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няколко</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основни</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приоритета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за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развитие</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на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общината.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Единият</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от</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тези</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приоритети</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е</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насочен</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изцяло</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към</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подобряване</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и</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опазване</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на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околната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среда</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и</w:t>
      </w:r>
      <w:r w:rsidRPr="00C2345F">
        <w:rPr>
          <w:rFonts w:ascii="Times New Roman" w:hAnsi="Times New Roman" w:cs="Times New Roman"/>
          <w:color w:val="000000" w:themeColor="text1"/>
          <w:spacing w:val="1"/>
          <w:sz w:val="24"/>
          <w:szCs w:val="24"/>
        </w:rPr>
        <w:t xml:space="preserve"> </w:t>
      </w:r>
      <w:r w:rsidRPr="00C2345F">
        <w:rPr>
          <w:rFonts w:ascii="Times New Roman" w:hAnsi="Times New Roman" w:cs="Times New Roman"/>
          <w:color w:val="000000" w:themeColor="text1"/>
          <w:sz w:val="24"/>
          <w:szCs w:val="24"/>
        </w:rPr>
        <w:t>на</w:t>
      </w:r>
      <w:r w:rsidRPr="00C2345F">
        <w:rPr>
          <w:rFonts w:ascii="Times New Roman" w:hAnsi="Times New Roman" w:cs="Times New Roman"/>
          <w:color w:val="000000" w:themeColor="text1"/>
          <w:spacing w:val="-57"/>
          <w:sz w:val="24"/>
          <w:szCs w:val="24"/>
        </w:rPr>
        <w:t xml:space="preserve"> </w:t>
      </w:r>
      <w:r w:rsidRPr="00C2345F">
        <w:rPr>
          <w:rFonts w:ascii="Times New Roman" w:hAnsi="Times New Roman" w:cs="Times New Roman"/>
          <w:color w:val="000000" w:themeColor="text1"/>
          <w:sz w:val="24"/>
          <w:szCs w:val="24"/>
        </w:rPr>
        <w:t>природните ресурси. Посочена е цел Постигане на чиста околна среда.</w:t>
      </w:r>
      <w:r w:rsidR="00711306">
        <w:rPr>
          <w:rFonts w:ascii="Times New Roman" w:hAnsi="Times New Roman" w:cs="Times New Roman"/>
          <w:color w:val="000000" w:themeColor="text1"/>
          <w:sz w:val="24"/>
          <w:szCs w:val="24"/>
        </w:rPr>
        <w:t xml:space="preserve"> </w:t>
      </w:r>
      <w:r w:rsidRPr="00C2345F">
        <w:rPr>
          <w:rFonts w:ascii="Times New Roman" w:hAnsi="Times New Roman" w:cs="Times New Roman"/>
          <w:color w:val="000000" w:themeColor="text1"/>
          <w:sz w:val="24"/>
          <w:szCs w:val="24"/>
        </w:rPr>
        <w:t xml:space="preserve"> </w:t>
      </w:r>
      <w:r w:rsidRPr="00F82ACA">
        <w:rPr>
          <w:rFonts w:ascii="Times New Roman" w:hAnsi="Times New Roman" w:cs="Times New Roman"/>
          <w:sz w:val="24"/>
          <w:szCs w:val="24"/>
        </w:rPr>
        <w:t>Мярка:</w:t>
      </w:r>
      <w:r w:rsidR="00711306" w:rsidRPr="00F82ACA">
        <w:rPr>
          <w:rFonts w:ascii="Times New Roman" w:hAnsi="Times New Roman" w:cs="Times New Roman"/>
          <w:sz w:val="24"/>
          <w:szCs w:val="24"/>
        </w:rPr>
        <w:t xml:space="preserve"> </w:t>
      </w:r>
      <w:r w:rsidRPr="00F82ACA">
        <w:rPr>
          <w:rFonts w:ascii="Times New Roman" w:hAnsi="Times New Roman" w:cs="Times New Roman"/>
          <w:bCs/>
          <w:sz w:val="24"/>
          <w:szCs w:val="24"/>
          <w:lang w:eastAsia="bg-BG"/>
        </w:rPr>
        <w:t>Подобряване управлението на битовите и строителни отпадъци чрез предотвратяване или ограничаване на тяхното вредно въздействие върху човешкото здраве и околната среда</w:t>
      </w:r>
      <w:r w:rsidR="00711306" w:rsidRPr="00F82ACA">
        <w:rPr>
          <w:rFonts w:ascii="Times New Roman" w:hAnsi="Times New Roman" w:cs="Times New Roman"/>
          <w:bCs/>
          <w:sz w:val="24"/>
          <w:szCs w:val="24"/>
          <w:lang w:eastAsia="bg-BG"/>
        </w:rPr>
        <w:t>.</w:t>
      </w:r>
    </w:p>
    <w:p w:rsidR="00C2345F" w:rsidRPr="00C2345F" w:rsidRDefault="00C2345F" w:rsidP="00C2345F">
      <w:pPr>
        <w:tabs>
          <w:tab w:val="left" w:pos="709"/>
          <w:tab w:val="left" w:pos="9639"/>
        </w:tabs>
        <w:spacing w:after="0"/>
        <w:ind w:firstLine="425"/>
        <w:jc w:val="both"/>
        <w:rPr>
          <w:rFonts w:ascii="Times New Roman" w:hAnsi="Times New Roman" w:cs="Times New Roman"/>
          <w:sz w:val="24"/>
          <w:szCs w:val="24"/>
          <w:lang w:eastAsia="bg-BG"/>
        </w:rPr>
      </w:pPr>
      <w:r w:rsidRPr="00C2345F">
        <w:rPr>
          <w:rFonts w:ascii="Times New Roman" w:hAnsi="Times New Roman" w:cs="Times New Roman"/>
          <w:sz w:val="24"/>
          <w:szCs w:val="24"/>
          <w:lang w:eastAsia="bg-BG"/>
        </w:rPr>
        <w:t xml:space="preserve">Мярката е насочена към ликвидиране на нерегламентираните сметища в и край населените места. </w:t>
      </w:r>
    </w:p>
    <w:p w:rsidR="00C2345F" w:rsidRPr="00C2345F" w:rsidRDefault="00C2345F" w:rsidP="00C2345F">
      <w:pPr>
        <w:tabs>
          <w:tab w:val="left" w:pos="709"/>
          <w:tab w:val="left" w:pos="9639"/>
        </w:tabs>
        <w:spacing w:after="0"/>
        <w:ind w:firstLine="425"/>
        <w:jc w:val="both"/>
        <w:rPr>
          <w:rFonts w:ascii="Times New Roman" w:hAnsi="Times New Roman" w:cs="Times New Roman"/>
          <w:sz w:val="24"/>
          <w:szCs w:val="24"/>
          <w:lang w:eastAsia="bg-BG"/>
        </w:rPr>
      </w:pPr>
      <w:r w:rsidRPr="00C2345F">
        <w:rPr>
          <w:rFonts w:ascii="Times New Roman" w:hAnsi="Times New Roman" w:cs="Times New Roman"/>
          <w:sz w:val="24"/>
          <w:szCs w:val="24"/>
          <w:lang w:eastAsia="bg-BG"/>
        </w:rPr>
        <w:t xml:space="preserve">Подмяна на амортизираната обслужваща техника с високоефективна, въвеждане на система за разделно събиране на отпадъци от опаковки – хартия/пластмаса/стъкло, подобряване на качеството и капацитета на инфраструктурата за управление на отпадъците, в т.ч. проектиране и изграждане и дейности, свързани с третиране на отпадъци след закриване на общинско депо. </w:t>
      </w:r>
    </w:p>
    <w:p w:rsidR="008577BD" w:rsidRPr="008577BD" w:rsidRDefault="008577BD" w:rsidP="008577BD">
      <w:pPr>
        <w:pStyle w:val="4"/>
        <w:tabs>
          <w:tab w:val="left" w:pos="9639"/>
        </w:tabs>
        <w:spacing w:before="0"/>
        <w:ind w:left="425"/>
        <w:jc w:val="both"/>
        <w:rPr>
          <w:rFonts w:ascii="Times New Roman" w:hAnsi="Times New Roman" w:cs="Times New Roman"/>
          <w:color w:val="006600"/>
          <w:sz w:val="24"/>
          <w:szCs w:val="24"/>
        </w:rPr>
      </w:pPr>
      <w:r w:rsidRPr="008577BD">
        <w:rPr>
          <w:rFonts w:ascii="Times New Roman" w:hAnsi="Times New Roman" w:cs="Times New Roman"/>
          <w:color w:val="006600"/>
          <w:sz w:val="24"/>
          <w:szCs w:val="24"/>
        </w:rPr>
        <w:t>Основни</w:t>
      </w:r>
      <w:r w:rsidRPr="008577BD">
        <w:rPr>
          <w:rFonts w:ascii="Times New Roman" w:hAnsi="Times New Roman" w:cs="Times New Roman"/>
          <w:color w:val="006600"/>
          <w:spacing w:val="-2"/>
          <w:sz w:val="24"/>
          <w:szCs w:val="24"/>
        </w:rPr>
        <w:t xml:space="preserve"> </w:t>
      </w:r>
      <w:r w:rsidRPr="008577BD">
        <w:rPr>
          <w:rFonts w:ascii="Times New Roman" w:hAnsi="Times New Roman" w:cs="Times New Roman"/>
          <w:color w:val="006600"/>
          <w:sz w:val="24"/>
          <w:szCs w:val="24"/>
        </w:rPr>
        <w:t>изводи</w:t>
      </w:r>
      <w:r w:rsidRPr="008577BD">
        <w:rPr>
          <w:rFonts w:ascii="Times New Roman" w:hAnsi="Times New Roman" w:cs="Times New Roman"/>
          <w:color w:val="006600"/>
          <w:spacing w:val="-4"/>
          <w:sz w:val="24"/>
          <w:szCs w:val="24"/>
        </w:rPr>
        <w:t xml:space="preserve"> </w:t>
      </w:r>
      <w:r w:rsidRPr="008577BD">
        <w:rPr>
          <w:rFonts w:ascii="Times New Roman" w:hAnsi="Times New Roman" w:cs="Times New Roman"/>
          <w:color w:val="006600"/>
          <w:sz w:val="24"/>
          <w:szCs w:val="24"/>
        </w:rPr>
        <w:t>и</w:t>
      </w:r>
      <w:r w:rsidRPr="008577BD">
        <w:rPr>
          <w:rFonts w:ascii="Times New Roman" w:hAnsi="Times New Roman" w:cs="Times New Roman"/>
          <w:color w:val="006600"/>
          <w:spacing w:val="-2"/>
          <w:sz w:val="24"/>
          <w:szCs w:val="24"/>
        </w:rPr>
        <w:t xml:space="preserve"> </w:t>
      </w:r>
      <w:r w:rsidRPr="008577BD">
        <w:rPr>
          <w:rFonts w:ascii="Times New Roman" w:hAnsi="Times New Roman" w:cs="Times New Roman"/>
          <w:color w:val="006600"/>
          <w:sz w:val="24"/>
          <w:szCs w:val="24"/>
        </w:rPr>
        <w:t>препоръки</w:t>
      </w:r>
    </w:p>
    <w:p w:rsidR="008577BD" w:rsidRPr="008577BD" w:rsidRDefault="008577BD" w:rsidP="0061364A">
      <w:pPr>
        <w:pStyle w:val="aa"/>
        <w:widowControl w:val="0"/>
        <w:numPr>
          <w:ilvl w:val="0"/>
          <w:numId w:val="97"/>
        </w:numPr>
        <w:tabs>
          <w:tab w:val="left" w:pos="709"/>
          <w:tab w:val="left" w:pos="9639"/>
        </w:tabs>
        <w:autoSpaceDE w:val="0"/>
        <w:autoSpaceDN w:val="0"/>
        <w:spacing w:after="0"/>
        <w:ind w:left="0" w:firstLine="426"/>
        <w:contextualSpacing w:val="0"/>
        <w:jc w:val="both"/>
        <w:rPr>
          <w:rFonts w:ascii="Times New Roman" w:hAnsi="Times New Roman" w:cs="Times New Roman"/>
          <w:sz w:val="24"/>
          <w:szCs w:val="24"/>
        </w:rPr>
      </w:pPr>
      <w:r w:rsidRPr="008577BD">
        <w:rPr>
          <w:rFonts w:ascii="Times New Roman" w:hAnsi="Times New Roman" w:cs="Times New Roman"/>
          <w:sz w:val="24"/>
          <w:szCs w:val="24"/>
        </w:rPr>
        <w:t>Законодателството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относно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управление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прието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през</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последните години, поставя високи и конкретни изисквания към местните власти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относно подобряване на йерархията на управление на потоците отпадъци, за които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отговорност носят общините. Несправянето с тези задължения води до сериозни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финансови</w:t>
      </w:r>
      <w:r w:rsidRPr="008577BD">
        <w:rPr>
          <w:rFonts w:ascii="Times New Roman" w:hAnsi="Times New Roman" w:cs="Times New Roman"/>
          <w:spacing w:val="-3"/>
          <w:sz w:val="24"/>
          <w:szCs w:val="24"/>
        </w:rPr>
        <w:t xml:space="preserve"> </w:t>
      </w:r>
      <w:r w:rsidRPr="008577BD">
        <w:rPr>
          <w:rFonts w:ascii="Times New Roman" w:hAnsi="Times New Roman" w:cs="Times New Roman"/>
          <w:sz w:val="24"/>
          <w:szCs w:val="24"/>
        </w:rPr>
        <w:t>последици</w:t>
      </w:r>
      <w:r w:rsidRPr="008577BD">
        <w:rPr>
          <w:rFonts w:ascii="Times New Roman" w:hAnsi="Times New Roman" w:cs="Times New Roman"/>
          <w:spacing w:val="-3"/>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общините</w:t>
      </w:r>
      <w:r w:rsidRPr="008577BD">
        <w:rPr>
          <w:rFonts w:ascii="Times New Roman" w:hAnsi="Times New Roman" w:cs="Times New Roman"/>
          <w:spacing w:val="-5"/>
          <w:sz w:val="24"/>
          <w:szCs w:val="24"/>
        </w:rPr>
        <w:t xml:space="preserve"> </w:t>
      </w:r>
      <w:r w:rsidRPr="008577BD">
        <w:rPr>
          <w:rFonts w:ascii="Times New Roman" w:hAnsi="Times New Roman" w:cs="Times New Roman"/>
          <w:sz w:val="24"/>
          <w:szCs w:val="24"/>
        </w:rPr>
        <w:t>и съответно</w:t>
      </w:r>
      <w:r w:rsidRPr="008577BD">
        <w:rPr>
          <w:rFonts w:ascii="Times New Roman" w:hAnsi="Times New Roman" w:cs="Times New Roman"/>
          <w:spacing w:val="3"/>
          <w:sz w:val="24"/>
          <w:szCs w:val="24"/>
        </w:rPr>
        <w:t xml:space="preserve"> </w:t>
      </w:r>
      <w:r w:rsidRPr="008577BD">
        <w:rPr>
          <w:rFonts w:ascii="Times New Roman" w:hAnsi="Times New Roman" w:cs="Times New Roman"/>
          <w:sz w:val="24"/>
          <w:szCs w:val="24"/>
        </w:rPr>
        <w:t>–</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населението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бизнеса;</w:t>
      </w:r>
    </w:p>
    <w:p w:rsidR="008577BD" w:rsidRPr="008577BD" w:rsidRDefault="008577BD" w:rsidP="0061364A">
      <w:pPr>
        <w:pStyle w:val="aa"/>
        <w:widowControl w:val="0"/>
        <w:numPr>
          <w:ilvl w:val="0"/>
          <w:numId w:val="97"/>
        </w:numPr>
        <w:tabs>
          <w:tab w:val="left" w:pos="709"/>
          <w:tab w:val="left" w:pos="9639"/>
        </w:tabs>
        <w:autoSpaceDE w:val="0"/>
        <w:autoSpaceDN w:val="0"/>
        <w:spacing w:after="0"/>
        <w:ind w:left="0" w:firstLine="426"/>
        <w:contextualSpacing w:val="0"/>
        <w:jc w:val="both"/>
        <w:rPr>
          <w:rFonts w:ascii="Times New Roman" w:hAnsi="Times New Roman" w:cs="Times New Roman"/>
          <w:sz w:val="24"/>
          <w:szCs w:val="24"/>
        </w:rPr>
      </w:pPr>
      <w:r w:rsidRPr="008577BD">
        <w:rPr>
          <w:rFonts w:ascii="Times New Roman" w:hAnsi="Times New Roman" w:cs="Times New Roman"/>
          <w:sz w:val="24"/>
          <w:szCs w:val="24"/>
        </w:rPr>
        <w:t xml:space="preserve">Анализът на общинските наредби показва, че община </w:t>
      </w:r>
      <w:r w:rsidR="005A07CA">
        <w:rPr>
          <w:rFonts w:ascii="Times New Roman" w:hAnsi="Times New Roman" w:cs="Times New Roman"/>
          <w:sz w:val="24"/>
          <w:szCs w:val="24"/>
        </w:rPr>
        <w:t>Гълъбово</w:t>
      </w:r>
      <w:r w:rsidRPr="008577BD">
        <w:rPr>
          <w:rFonts w:ascii="Times New Roman" w:hAnsi="Times New Roman" w:cs="Times New Roman"/>
          <w:sz w:val="24"/>
          <w:szCs w:val="24"/>
        </w:rPr>
        <w:t xml:space="preserve"> има опит и</w:t>
      </w:r>
      <w:r w:rsidRPr="008577BD">
        <w:rPr>
          <w:rFonts w:ascii="Times New Roman" w:hAnsi="Times New Roman" w:cs="Times New Roman"/>
          <w:spacing w:val="-57"/>
          <w:sz w:val="24"/>
          <w:szCs w:val="24"/>
        </w:rPr>
        <w:t xml:space="preserve"> </w:t>
      </w:r>
      <w:r w:rsidRPr="008577BD">
        <w:rPr>
          <w:rFonts w:ascii="Times New Roman" w:hAnsi="Times New Roman" w:cs="Times New Roman"/>
          <w:sz w:val="24"/>
          <w:szCs w:val="24"/>
        </w:rPr>
        <w:t>традиции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в</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разработването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прилагането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местна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нормативна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уредба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w:t>
      </w:r>
      <w:r w:rsidRPr="008577BD">
        <w:rPr>
          <w:rFonts w:ascii="Times New Roman" w:hAnsi="Times New Roman" w:cs="Times New Roman"/>
          <w:spacing w:val="-57"/>
          <w:sz w:val="24"/>
          <w:szCs w:val="24"/>
        </w:rPr>
        <w:t xml:space="preserve"> </w:t>
      </w:r>
      <w:r w:rsidRPr="008577BD">
        <w:rPr>
          <w:rFonts w:ascii="Times New Roman" w:hAnsi="Times New Roman" w:cs="Times New Roman"/>
          <w:sz w:val="24"/>
          <w:szCs w:val="24"/>
        </w:rPr>
        <w:t>управление</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p>
    <w:p w:rsidR="008577BD" w:rsidRPr="008577BD" w:rsidRDefault="008577BD" w:rsidP="0061364A">
      <w:pPr>
        <w:pStyle w:val="aa"/>
        <w:widowControl w:val="0"/>
        <w:numPr>
          <w:ilvl w:val="0"/>
          <w:numId w:val="97"/>
        </w:numPr>
        <w:tabs>
          <w:tab w:val="left" w:pos="709"/>
          <w:tab w:val="left" w:pos="9639"/>
        </w:tabs>
        <w:autoSpaceDE w:val="0"/>
        <w:autoSpaceDN w:val="0"/>
        <w:spacing w:after="0"/>
        <w:ind w:left="0" w:firstLine="426"/>
        <w:contextualSpacing w:val="0"/>
        <w:jc w:val="both"/>
        <w:rPr>
          <w:rFonts w:ascii="Times New Roman" w:hAnsi="Times New Roman" w:cs="Times New Roman"/>
          <w:sz w:val="24"/>
          <w:szCs w:val="24"/>
        </w:rPr>
      </w:pPr>
      <w:r w:rsidRPr="008577BD">
        <w:rPr>
          <w:rFonts w:ascii="Times New Roman" w:hAnsi="Times New Roman" w:cs="Times New Roman"/>
          <w:sz w:val="24"/>
          <w:szCs w:val="24"/>
        </w:rPr>
        <w:t>Наредбата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управление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територията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община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Гълъбово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изпълнява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изискванията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ЗУО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2012</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г.</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съдържание;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подробно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регламентира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правата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задълженията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физическите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юридическите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лица,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отговорностите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кмета,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изискванията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към</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системите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разделно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събиране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различни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отпадъчни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потоци,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контрола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изпълнение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разпоредбите.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Препоръчително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Наредбата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да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допълни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текстове,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регламентиращи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задълженията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лицата,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извършващи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дейности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събиране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предаване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рециклиране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оползотворяване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битови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да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предоставят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данни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в</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общината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събраните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предадени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количества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ред,</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образец</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периодичност, утвърдени със заповед на кмета на общината. Подобни разпоредби са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 ключово значение, тъй</w:t>
      </w:r>
      <w:r w:rsidRPr="008577BD">
        <w:rPr>
          <w:rFonts w:ascii="Times New Roman" w:hAnsi="Times New Roman" w:cs="Times New Roman"/>
          <w:spacing w:val="60"/>
          <w:sz w:val="24"/>
          <w:szCs w:val="24"/>
        </w:rPr>
        <w:t xml:space="preserve"> </w:t>
      </w:r>
      <w:r w:rsidRPr="008577BD">
        <w:rPr>
          <w:rFonts w:ascii="Times New Roman" w:hAnsi="Times New Roman" w:cs="Times New Roman"/>
          <w:sz w:val="24"/>
          <w:szCs w:val="24"/>
        </w:rPr>
        <w:t>като събирането на информация за изпълнение на целите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 рециклиране и оползотворяване на битовите отпадъци е от съществено значение,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 да може общината да докаже пред МОСВ изпълнение на целите – и съответно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освобождаване</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от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заплащане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отчисления за</w:t>
      </w:r>
      <w:r w:rsidRPr="008577BD">
        <w:rPr>
          <w:rFonts w:ascii="Times New Roman" w:hAnsi="Times New Roman" w:cs="Times New Roman"/>
          <w:spacing w:val="-5"/>
          <w:sz w:val="24"/>
          <w:szCs w:val="24"/>
        </w:rPr>
        <w:t xml:space="preserve"> </w:t>
      </w:r>
      <w:r w:rsidRPr="008577BD">
        <w:rPr>
          <w:rFonts w:ascii="Times New Roman" w:hAnsi="Times New Roman" w:cs="Times New Roman"/>
          <w:sz w:val="24"/>
          <w:szCs w:val="24"/>
        </w:rPr>
        <w:t>депониране</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по чл.</w:t>
      </w:r>
      <w:r w:rsidR="005C3E1D">
        <w:rPr>
          <w:rFonts w:ascii="Times New Roman" w:hAnsi="Times New Roman" w:cs="Times New Roman"/>
          <w:sz w:val="24"/>
          <w:szCs w:val="24"/>
        </w:rPr>
        <w:t xml:space="preserve"> </w:t>
      </w:r>
      <w:r w:rsidRPr="008577BD">
        <w:rPr>
          <w:rFonts w:ascii="Times New Roman" w:hAnsi="Times New Roman" w:cs="Times New Roman"/>
          <w:sz w:val="24"/>
          <w:szCs w:val="24"/>
        </w:rPr>
        <w:t>64</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от</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ЗУО;</w:t>
      </w:r>
    </w:p>
    <w:p w:rsidR="008577BD" w:rsidRPr="008577BD" w:rsidRDefault="008577BD" w:rsidP="0061364A">
      <w:pPr>
        <w:pStyle w:val="aa"/>
        <w:widowControl w:val="0"/>
        <w:numPr>
          <w:ilvl w:val="0"/>
          <w:numId w:val="97"/>
        </w:numPr>
        <w:tabs>
          <w:tab w:val="left" w:pos="709"/>
          <w:tab w:val="left" w:pos="9639"/>
        </w:tabs>
        <w:autoSpaceDE w:val="0"/>
        <w:autoSpaceDN w:val="0"/>
        <w:spacing w:after="0"/>
        <w:ind w:left="0" w:firstLine="426"/>
        <w:contextualSpacing w:val="0"/>
        <w:jc w:val="both"/>
        <w:rPr>
          <w:rFonts w:ascii="Times New Roman" w:hAnsi="Times New Roman" w:cs="Times New Roman"/>
          <w:sz w:val="24"/>
          <w:szCs w:val="24"/>
        </w:rPr>
      </w:pPr>
      <w:r w:rsidRPr="008577BD">
        <w:rPr>
          <w:rFonts w:ascii="Times New Roman" w:hAnsi="Times New Roman" w:cs="Times New Roman"/>
          <w:sz w:val="24"/>
          <w:szCs w:val="24"/>
        </w:rPr>
        <w:t>Община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Гълъбово има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натрупан</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опит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изпълнява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нормативните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задължения за разработването на общински програмни документи, в т.ч. относно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управление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Модерното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управление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е</w:t>
      </w:r>
      <w:r w:rsidRPr="008577BD">
        <w:rPr>
          <w:rFonts w:ascii="Times New Roman" w:hAnsi="Times New Roman" w:cs="Times New Roman"/>
          <w:spacing w:val="61"/>
          <w:sz w:val="24"/>
          <w:szCs w:val="24"/>
        </w:rPr>
        <w:t xml:space="preserve"> </w:t>
      </w:r>
      <w:r w:rsidRPr="008577BD">
        <w:rPr>
          <w:rFonts w:ascii="Times New Roman" w:hAnsi="Times New Roman" w:cs="Times New Roman"/>
          <w:sz w:val="24"/>
          <w:szCs w:val="24"/>
        </w:rPr>
        <w:t>сред</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програмните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приоритети</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общината,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видно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само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тематичните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програми,</w:t>
      </w:r>
      <w:r w:rsidR="005C3E1D">
        <w:rPr>
          <w:rFonts w:ascii="Times New Roman" w:hAnsi="Times New Roman" w:cs="Times New Roman"/>
          <w:sz w:val="24"/>
          <w:szCs w:val="24"/>
        </w:rPr>
        <w:t xml:space="preserve"> </w:t>
      </w:r>
      <w:r w:rsidRPr="008577BD">
        <w:rPr>
          <w:rFonts w:ascii="Times New Roman" w:hAnsi="Times New Roman" w:cs="Times New Roman"/>
          <w:spacing w:val="-57"/>
          <w:sz w:val="24"/>
          <w:szCs w:val="24"/>
        </w:rPr>
        <w:t xml:space="preserve"> </w:t>
      </w:r>
      <w:r w:rsidRPr="008577BD">
        <w:rPr>
          <w:rFonts w:ascii="Times New Roman" w:hAnsi="Times New Roman" w:cs="Times New Roman"/>
          <w:sz w:val="24"/>
          <w:szCs w:val="24"/>
        </w:rPr>
        <w:t>отнасящи се до околната среда, но и от общите планови документи, които включват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интегрирано развитие на общината за периода до 2028 г. Общината е предприела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 xml:space="preserve">своевременно действия за разработване на </w:t>
      </w:r>
      <w:r w:rsidRPr="008577BD">
        <w:rPr>
          <w:rFonts w:ascii="Times New Roman" w:hAnsi="Times New Roman" w:cs="Times New Roman"/>
          <w:sz w:val="24"/>
          <w:szCs w:val="24"/>
        </w:rPr>
        <w:lastRenderedPageBreak/>
        <w:t>общинска Програма за управление 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към</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която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като</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неразделна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част</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се</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разработва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подпрограма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за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предотвратяване</w:t>
      </w:r>
      <w:r w:rsidRPr="008577BD">
        <w:rPr>
          <w:rFonts w:ascii="Times New Roman" w:hAnsi="Times New Roman" w:cs="Times New Roman"/>
          <w:spacing w:val="-2"/>
          <w:sz w:val="24"/>
          <w:szCs w:val="24"/>
        </w:rPr>
        <w:t xml:space="preserve"> </w:t>
      </w:r>
      <w:r w:rsidRPr="008577BD">
        <w:rPr>
          <w:rFonts w:ascii="Times New Roman" w:hAnsi="Times New Roman" w:cs="Times New Roman"/>
          <w:sz w:val="24"/>
          <w:szCs w:val="24"/>
        </w:rPr>
        <w:t>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образуването на</w:t>
      </w:r>
      <w:r w:rsidRPr="008577BD">
        <w:rPr>
          <w:rFonts w:ascii="Times New Roman" w:hAnsi="Times New Roman" w:cs="Times New Roman"/>
          <w:spacing w:val="-1"/>
          <w:sz w:val="24"/>
          <w:szCs w:val="24"/>
        </w:rPr>
        <w:t xml:space="preserve"> </w:t>
      </w:r>
      <w:r w:rsidRPr="008577BD">
        <w:rPr>
          <w:rFonts w:ascii="Times New Roman" w:hAnsi="Times New Roman" w:cs="Times New Roman"/>
          <w:sz w:val="24"/>
          <w:szCs w:val="24"/>
        </w:rPr>
        <w:t>отпадъците.</w:t>
      </w:r>
    </w:p>
    <w:p w:rsidR="00F75D69" w:rsidRPr="008577BD" w:rsidRDefault="00F75D69" w:rsidP="008577BD">
      <w:pPr>
        <w:pStyle w:val="ac"/>
        <w:tabs>
          <w:tab w:val="left" w:pos="709"/>
        </w:tabs>
        <w:spacing w:line="276" w:lineRule="auto"/>
        <w:ind w:left="0" w:firstLine="426"/>
      </w:pPr>
    </w:p>
    <w:p w:rsidR="001F159D" w:rsidRDefault="001F159D" w:rsidP="001F159D">
      <w:pPr>
        <w:pStyle w:val="2"/>
        <w:tabs>
          <w:tab w:val="left" w:pos="1679"/>
        </w:tabs>
        <w:spacing w:line="276" w:lineRule="auto"/>
        <w:ind w:left="0" w:firstLine="425"/>
        <w:jc w:val="both"/>
        <w:rPr>
          <w:rFonts w:ascii="Times New Roman" w:hAnsi="Times New Roman" w:cs="Times New Roman"/>
          <w:color w:val="006600"/>
          <w:sz w:val="24"/>
          <w:szCs w:val="24"/>
        </w:rPr>
      </w:pPr>
      <w:r w:rsidRPr="00565522">
        <w:rPr>
          <w:rFonts w:ascii="Times New Roman" w:hAnsi="Times New Roman" w:cs="Times New Roman"/>
          <w:color w:val="006600"/>
          <w:sz w:val="24"/>
          <w:szCs w:val="24"/>
        </w:rPr>
        <w:t>8.</w:t>
      </w:r>
      <w:r>
        <w:rPr>
          <w:rFonts w:ascii="Times New Roman" w:hAnsi="Times New Roman" w:cs="Times New Roman"/>
          <w:color w:val="006600"/>
          <w:sz w:val="24"/>
          <w:szCs w:val="24"/>
        </w:rPr>
        <w:t>4</w:t>
      </w:r>
      <w:r w:rsidRPr="00565522">
        <w:rPr>
          <w:rFonts w:ascii="Times New Roman" w:hAnsi="Times New Roman" w:cs="Times New Roman"/>
          <w:color w:val="006600"/>
          <w:sz w:val="24"/>
          <w:szCs w:val="24"/>
        </w:rPr>
        <w:t>.</w:t>
      </w:r>
      <w:r>
        <w:rPr>
          <w:rFonts w:ascii="Times New Roman" w:hAnsi="Times New Roman" w:cs="Times New Roman"/>
          <w:color w:val="006600"/>
          <w:sz w:val="24"/>
          <w:szCs w:val="24"/>
        </w:rPr>
        <w:t xml:space="preserve"> Анализ на дейността на Регионалното сдружение за управление на отпадъците.</w:t>
      </w:r>
      <w:r w:rsidRPr="00565522">
        <w:rPr>
          <w:rFonts w:ascii="Times New Roman" w:hAnsi="Times New Roman" w:cs="Times New Roman"/>
          <w:color w:val="006600"/>
          <w:sz w:val="24"/>
          <w:szCs w:val="24"/>
        </w:rPr>
        <w:t xml:space="preserve"> </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Създадено е "Регионално сдружение за управление на отпадъците Стара Загора", което обхваща общините Гълъбово, Чирпан, Ст. Загора, Раднево, Гурково, Павел баня, Бр. Даскалови, Твърдица, Опан, Мъглиж, Николаево и Казанлък.</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 решение № 238 от 05 януари 2009 г. гр. Ст. Загора, Старозагорски Окръжен съд /Търговско отделение/ регистрира юридическо лице - Сдружение с нестопанска цел с наименование "Регионално сдружение за управление на отпадъците - Стара Загора". Мястото на изпълнение на дейността на сдружението е гр. Стара Загора, бул. „Цар Симеон Велики" 107.</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Целите, определени в учредителния документ на Сдружението са:</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Подобряване на качеството на услугите за събиране, транспортиране и обезвреждане на битовите отпадъци и на приравнените към тях отпадъци;</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Ефективно използване на ресурсите, възникващи в процесите на управление на отпадъците;</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Оптимизиране на процесите за управление на отпадъците с оглед намаляване на разходите за услугата за събиране, транспортиране и обезвреждане на битовите отпадъци и на приравнените към тях отпадъци;</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Постигане на прозрачност и отговорност на процесите на управление на отпадъците;</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Реализиране на целите и изискванията на националното законодателство и подзаконовите актове за управление на отпадъците;</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Стимулиране и подпомагане на активността на отделните граждани за участие в процесите за управление на отпадъците;</w:t>
      </w:r>
    </w:p>
    <w:p w:rsidR="001F159D" w:rsidRDefault="001F159D" w:rsidP="0061364A">
      <w:pPr>
        <w:pStyle w:val="ae"/>
        <w:numPr>
          <w:ilvl w:val="0"/>
          <w:numId w:val="98"/>
        </w:numPr>
        <w:spacing w:line="276" w:lineRule="auto"/>
        <w:ind w:left="0" w:firstLine="426"/>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Насърчаване на диалога и взаимодействието между държавата, органите на местното самоуправление, стопанските организации при решаване на проблемите, свързани с управлението на отпадъците.</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 xml:space="preserve">Гореописаните цели ще се постигат чрез предоставяне на консултации на общините-членове на сдружението по въпросите, свързани с управлението на отпадъците; организиране и провеждане на процедури за осъществяване на дейности, свързани с управлението на отпадъците; осъществяване на инвестиционна дейност, включително и за изграждане на регионално депо за битови отпадъци; осъществяване на мониторинг и контрол върху изпълнението на сключени договори или върху отделни дейности, свързани с управлението на отпадъците; организиране различни форми на обучение; разпространение на информация, свързана с управлението на отпадъците; провеждане на работни срещи, семинари и конференции; публикуване и разпространение на печатни и електронни издания, свързани с дейността на сдружението; подпомагане на дейността на медиите при отразяване на проблемите на управление на отпадъците; подпомагане дейността на органите на централната и </w:t>
      </w:r>
      <w:r>
        <w:rPr>
          <w:rStyle w:val="FontStyle111"/>
          <w:rFonts w:ascii="Times New Roman" w:hAnsi="Times New Roman" w:cs="Times New Roman"/>
          <w:sz w:val="24"/>
          <w:szCs w:val="24"/>
        </w:rPr>
        <w:lastRenderedPageBreak/>
        <w:t>местна власт чрез изработване на експертни становища, организиране на дебати и представяне на предложения за промени в нормативните актове, организиране на проучвания и осъществяване на изследователски проекти.</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Сдружението е създадено в обществена полза.</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Предметът на основна дейност на сдружението е осъществяване на дейности и проекти, свързани с управлението на отпадъците и по-конкретно на битовите отпадъци и на приравнените на тях отпадъци, строителните отпадъци и масово разпространени отпадъци.</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Предметът на допълнителна стопанска дейност е всякакъв вид търговски сделки, не забранени от закона и свързани с предмета на основната дейност. Приходите от тази дейност следва да се разходват изцяло за постигане на целите на сдружението.</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Органи на управление на Сдружението са - Общо събрание, Управителен съвет и Изпълнителен директор.</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В състава на Управителният съвет са представител на община Стара Загора, представител на община Гурково и представител на община Казанлък. Сдружението се представлява от председателя на Управителният съвет - представител на община Стара Загора.</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В Общото събрание участват всички общини - членове на сдружението. Всяка община е представена от упълномощен от съответния общински съвет представител на общината или преупълномощено от него лице. Общото събрание изменя и допълва Устава на сдружението, приема други вътрешни актове и взема решение за преобразуване или прекратяване на сдружението. Общото събрание решава относно включване или изключване на някои от членовете на сдружението, избира и освобождава членове на Управителния съвет, избира Председателя на Управителния съвет на сдружението, решава размера на членския внос и на целевите годишни имуществени вноски, решава за откриването и закриването на клонове, също така решава относно участието на сдружението в други организации или създаването на търговски дружества и други юридически лица; утвърждава основните насоки и програми за дейността на сдружението; одобрява бизнес плана на сдружението, бюджета на сдружението и др.</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Сдружението се управлява от Управителен съвет. Членовете на Управителния съвет се избират на Общо събрание за срок от 3 години. Управителният съвет се състои от представители на три лица членове на сдружението. Членовете на Управителният съвет могат да бъдат преизбрани.</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Общото събрание се провежда най-малко веднъж годишно. Общото събрание е законово, ако се явят представители на повече от две трети от всички членове. Всеки представител има право на участие в обсъжданията на Общото събрание. Решенията на Общото събрание се взимат с мнозинство от присъстващите членове, изисква се мнозинство 2/3 от присъстващите. За заседанието на Общото събрание се води протокол, който се подписва от ръководещия заседанието и лицето изготвило протокола, които удостоверяват и отговарят за верността на съдържанието му. Към протоколите се прилага списък на присъстващите и документи, свързани със свикването на Общото събрание.</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lastRenderedPageBreak/>
        <w:t>Членове на сдружението се приемат на Общо събрание. Кандидатите отправят писмена молба до Управителния съвет, който разглежда молбата в едномесечен срок и внася кандидатурата в Общото събрание. Приемането на членовете става с явно гласуване и мнозинство с повече от половината от гласовете на всички членове.</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Уставът на сдружение "Регионално сдружение за управление на отпадъците -Стара Загора" е приет на Общо събрание, състояло се на 05.11.2008 г. и е подписан от Учредителите: Община Стара Загора, Община Казанлък, Община Гурково, Община Гълъбово, Община Мъглиж, Община Бр. Даскалови, Община Чирпан, Община Николаево, Община Опан, Община Твърдица.</w:t>
      </w:r>
    </w:p>
    <w:p w:rsidR="001F159D" w:rsidRDefault="001F159D" w:rsidP="001F159D">
      <w:pPr>
        <w:pStyle w:val="ae"/>
        <w:spacing w:line="276" w:lineRule="auto"/>
        <w:ind w:firstLine="425"/>
        <w:jc w:val="both"/>
        <w:rPr>
          <w:rStyle w:val="FontStyle111"/>
          <w:rFonts w:ascii="Times New Roman" w:hAnsi="Times New Roman" w:cs="Times New Roman"/>
          <w:sz w:val="24"/>
          <w:szCs w:val="24"/>
        </w:rPr>
      </w:pPr>
      <w:r>
        <w:rPr>
          <w:rStyle w:val="FontStyle111"/>
          <w:rFonts w:ascii="Times New Roman" w:hAnsi="Times New Roman" w:cs="Times New Roman"/>
          <w:sz w:val="24"/>
          <w:szCs w:val="24"/>
        </w:rPr>
        <w:t>С решение на общото събрание на сдружението от 09.06.2009 г. общини Раднево и Павел баня са приети за равноправни членове на сдружението.</w:t>
      </w:r>
    </w:p>
    <w:p w:rsidR="001F159D" w:rsidRDefault="001F159D" w:rsidP="001F159D">
      <w:pPr>
        <w:pStyle w:val="ae"/>
        <w:spacing w:line="276" w:lineRule="auto"/>
        <w:ind w:firstLine="425"/>
        <w:jc w:val="both"/>
      </w:pPr>
    </w:p>
    <w:p w:rsidR="003334FC" w:rsidRDefault="003334FC" w:rsidP="003334FC">
      <w:pPr>
        <w:pStyle w:val="2"/>
        <w:tabs>
          <w:tab w:val="left" w:pos="1679"/>
        </w:tabs>
        <w:spacing w:line="276" w:lineRule="auto"/>
        <w:ind w:left="0" w:firstLine="425"/>
        <w:jc w:val="both"/>
        <w:rPr>
          <w:rFonts w:ascii="Times New Roman" w:hAnsi="Times New Roman" w:cs="Times New Roman"/>
          <w:color w:val="006600"/>
          <w:sz w:val="24"/>
          <w:szCs w:val="24"/>
        </w:rPr>
      </w:pPr>
      <w:r>
        <w:rPr>
          <w:rFonts w:ascii="Times New Roman" w:hAnsi="Times New Roman" w:cs="Times New Roman"/>
          <w:color w:val="006600"/>
          <w:sz w:val="24"/>
          <w:szCs w:val="24"/>
        </w:rPr>
        <w:t xml:space="preserve">8.5. Анализ и оценка на институционалния капацитет, в т.ч. прилагане на контролните функции съгласно националното законодателство и местните нормативни актове. </w:t>
      </w:r>
    </w:p>
    <w:p w:rsidR="0013435F" w:rsidRPr="0013435F" w:rsidRDefault="0013435F" w:rsidP="0013435F">
      <w:pPr>
        <w:pStyle w:val="ac"/>
        <w:tabs>
          <w:tab w:val="left" w:pos="709"/>
        </w:tabs>
        <w:spacing w:line="276" w:lineRule="auto"/>
        <w:ind w:left="0" w:firstLine="425"/>
      </w:pPr>
      <w:r w:rsidRPr="0013435F">
        <w:t>Анализът има за цел да установи състоянието на административния капацитет</w:t>
      </w:r>
      <w:r w:rsidRPr="0013435F">
        <w:rPr>
          <w:spacing w:val="1"/>
        </w:rPr>
        <w:t xml:space="preserve"> </w:t>
      </w:r>
      <w:r w:rsidRPr="0013435F">
        <w:t xml:space="preserve">на община </w:t>
      </w:r>
      <w:r>
        <w:t>Гълъбово</w:t>
      </w:r>
      <w:r w:rsidRPr="0013435F">
        <w:t xml:space="preserve"> в сферата на управление на отпадъците, евентуални недостатъци и</w:t>
      </w:r>
      <w:r w:rsidRPr="0013435F">
        <w:rPr>
          <w:spacing w:val="1"/>
        </w:rPr>
        <w:t xml:space="preserve"> </w:t>
      </w:r>
      <w:r w:rsidRPr="0013435F">
        <w:t>несъответствия в капацитета на общината и да направи препоръки за оптимизиране и</w:t>
      </w:r>
      <w:r w:rsidRPr="0013435F">
        <w:rPr>
          <w:spacing w:val="1"/>
        </w:rPr>
        <w:t xml:space="preserve"> </w:t>
      </w:r>
      <w:r w:rsidRPr="0013435F">
        <w:t>подобряване на административния капацитет за осъществяването на управленските и</w:t>
      </w:r>
      <w:r w:rsidRPr="0013435F">
        <w:rPr>
          <w:spacing w:val="1"/>
        </w:rPr>
        <w:t xml:space="preserve"> </w:t>
      </w:r>
      <w:r w:rsidRPr="0013435F">
        <w:t>контролните</w:t>
      </w:r>
      <w:r w:rsidRPr="0013435F">
        <w:rPr>
          <w:spacing w:val="-2"/>
        </w:rPr>
        <w:t xml:space="preserve"> </w:t>
      </w:r>
      <w:r w:rsidRPr="0013435F">
        <w:t>правомощия на</w:t>
      </w:r>
      <w:r w:rsidRPr="0013435F">
        <w:rPr>
          <w:spacing w:val="-1"/>
        </w:rPr>
        <w:t xml:space="preserve"> </w:t>
      </w:r>
      <w:r w:rsidRPr="0013435F">
        <w:t>общината.</w:t>
      </w:r>
    </w:p>
    <w:p w:rsidR="0013435F" w:rsidRDefault="0013435F" w:rsidP="0013435F">
      <w:pPr>
        <w:pStyle w:val="ac"/>
        <w:tabs>
          <w:tab w:val="left" w:pos="709"/>
        </w:tabs>
        <w:spacing w:line="276" w:lineRule="auto"/>
        <w:ind w:left="0" w:firstLine="425"/>
      </w:pPr>
      <w:r w:rsidRPr="0013435F">
        <w:t>Настоящият анализ се стреми да даде отговор на следните въпроси: дали се</w:t>
      </w:r>
      <w:r w:rsidRPr="0013435F">
        <w:rPr>
          <w:spacing w:val="1"/>
        </w:rPr>
        <w:t xml:space="preserve"> </w:t>
      </w:r>
      <w:r w:rsidRPr="0013435F">
        <w:t>изпълняват правомощията и отговорностите на общината в сферата на управление на</w:t>
      </w:r>
      <w:r w:rsidRPr="0013435F">
        <w:rPr>
          <w:spacing w:val="1"/>
        </w:rPr>
        <w:t xml:space="preserve"> </w:t>
      </w:r>
      <w:r w:rsidRPr="0013435F">
        <w:t>отпадъците</w:t>
      </w:r>
      <w:r w:rsidRPr="0013435F">
        <w:rPr>
          <w:spacing w:val="30"/>
        </w:rPr>
        <w:t xml:space="preserve"> </w:t>
      </w:r>
      <w:r w:rsidRPr="0013435F">
        <w:t>съгласно</w:t>
      </w:r>
      <w:r w:rsidRPr="0013435F">
        <w:rPr>
          <w:spacing w:val="32"/>
        </w:rPr>
        <w:t xml:space="preserve"> </w:t>
      </w:r>
      <w:r w:rsidRPr="0013435F">
        <w:t>нормативните</w:t>
      </w:r>
      <w:r w:rsidRPr="0013435F">
        <w:rPr>
          <w:spacing w:val="35"/>
        </w:rPr>
        <w:t xml:space="preserve"> </w:t>
      </w:r>
      <w:r w:rsidRPr="0013435F">
        <w:t>актове,</w:t>
      </w:r>
      <w:r w:rsidRPr="0013435F">
        <w:rPr>
          <w:spacing w:val="32"/>
        </w:rPr>
        <w:t xml:space="preserve"> </w:t>
      </w:r>
      <w:r w:rsidRPr="0013435F">
        <w:t>кои</w:t>
      </w:r>
      <w:r w:rsidRPr="0013435F">
        <w:rPr>
          <w:spacing w:val="33"/>
        </w:rPr>
        <w:t xml:space="preserve"> </w:t>
      </w:r>
      <w:r w:rsidRPr="0013435F">
        <w:t>звена</w:t>
      </w:r>
      <w:r w:rsidRPr="0013435F">
        <w:rPr>
          <w:spacing w:val="30"/>
        </w:rPr>
        <w:t xml:space="preserve"> </w:t>
      </w:r>
      <w:r w:rsidRPr="0013435F">
        <w:t>в</w:t>
      </w:r>
      <w:r w:rsidRPr="0013435F">
        <w:rPr>
          <w:spacing w:val="32"/>
        </w:rPr>
        <w:t xml:space="preserve"> </w:t>
      </w:r>
      <w:r w:rsidRPr="0013435F">
        <w:t>административната</w:t>
      </w:r>
      <w:r w:rsidRPr="0013435F">
        <w:rPr>
          <w:spacing w:val="31"/>
        </w:rPr>
        <w:t xml:space="preserve"> </w:t>
      </w:r>
      <w:r w:rsidRPr="0013435F">
        <w:t>структура</w:t>
      </w:r>
      <w:r w:rsidRPr="0013435F">
        <w:rPr>
          <w:spacing w:val="-58"/>
        </w:rPr>
        <w:t xml:space="preserve"> </w:t>
      </w:r>
      <w:r w:rsidRPr="0013435F">
        <w:t>на</w:t>
      </w:r>
      <w:r w:rsidRPr="0013435F">
        <w:rPr>
          <w:spacing w:val="1"/>
        </w:rPr>
        <w:t xml:space="preserve"> </w:t>
      </w:r>
      <w:r w:rsidRPr="0013435F">
        <w:t>общината</w:t>
      </w:r>
      <w:r w:rsidRPr="0013435F">
        <w:rPr>
          <w:spacing w:val="1"/>
        </w:rPr>
        <w:t xml:space="preserve"> </w:t>
      </w:r>
      <w:r w:rsidRPr="0013435F">
        <w:t>имат</w:t>
      </w:r>
      <w:r w:rsidRPr="0013435F">
        <w:rPr>
          <w:spacing w:val="1"/>
        </w:rPr>
        <w:t xml:space="preserve"> </w:t>
      </w:r>
      <w:r w:rsidRPr="0013435F">
        <w:t>функции</w:t>
      </w:r>
      <w:r w:rsidRPr="0013435F">
        <w:rPr>
          <w:spacing w:val="1"/>
        </w:rPr>
        <w:t xml:space="preserve"> </w:t>
      </w:r>
      <w:r w:rsidRPr="0013435F">
        <w:t>в</w:t>
      </w:r>
      <w:r w:rsidRPr="0013435F">
        <w:rPr>
          <w:spacing w:val="1"/>
        </w:rPr>
        <w:t xml:space="preserve"> </w:t>
      </w:r>
      <w:r w:rsidRPr="0013435F">
        <w:t>областта</w:t>
      </w:r>
      <w:r w:rsidRPr="0013435F">
        <w:rPr>
          <w:spacing w:val="1"/>
        </w:rPr>
        <w:t xml:space="preserve"> </w:t>
      </w:r>
      <w:r w:rsidRPr="0013435F">
        <w:t>на</w:t>
      </w:r>
      <w:r w:rsidRPr="0013435F">
        <w:rPr>
          <w:spacing w:val="1"/>
        </w:rPr>
        <w:t xml:space="preserve"> </w:t>
      </w:r>
      <w:r w:rsidRPr="0013435F">
        <w:t>отпадъците</w:t>
      </w:r>
      <w:r w:rsidRPr="0013435F">
        <w:rPr>
          <w:spacing w:val="1"/>
        </w:rPr>
        <w:t xml:space="preserve"> </w:t>
      </w:r>
      <w:r w:rsidRPr="0013435F">
        <w:t>и</w:t>
      </w:r>
      <w:r w:rsidRPr="0013435F">
        <w:rPr>
          <w:spacing w:val="1"/>
        </w:rPr>
        <w:t xml:space="preserve"> </w:t>
      </w:r>
      <w:r w:rsidRPr="0013435F">
        <w:t>съответстват</w:t>
      </w:r>
      <w:r w:rsidRPr="0013435F">
        <w:rPr>
          <w:spacing w:val="1"/>
        </w:rPr>
        <w:t xml:space="preserve"> </w:t>
      </w:r>
      <w:r w:rsidRPr="0013435F">
        <w:t>ли</w:t>
      </w:r>
      <w:r w:rsidRPr="0013435F">
        <w:rPr>
          <w:spacing w:val="1"/>
        </w:rPr>
        <w:t xml:space="preserve"> </w:t>
      </w:r>
      <w:r w:rsidRPr="0013435F">
        <w:t>техните</w:t>
      </w:r>
      <w:r w:rsidRPr="0013435F">
        <w:rPr>
          <w:spacing w:val="1"/>
        </w:rPr>
        <w:t xml:space="preserve"> </w:t>
      </w:r>
      <w:r w:rsidRPr="0013435F">
        <w:t>функции на правомощията на кмета на общината, ясно ли са разграничени функциите</w:t>
      </w:r>
      <w:r w:rsidRPr="0013435F">
        <w:rPr>
          <w:spacing w:val="1"/>
        </w:rPr>
        <w:t xml:space="preserve"> </w:t>
      </w:r>
      <w:r w:rsidRPr="0013435F">
        <w:t>между</w:t>
      </w:r>
      <w:r w:rsidRPr="0013435F">
        <w:rPr>
          <w:spacing w:val="1"/>
        </w:rPr>
        <w:t xml:space="preserve"> </w:t>
      </w:r>
      <w:r w:rsidRPr="0013435F">
        <w:t>отделните</w:t>
      </w:r>
      <w:r w:rsidRPr="0013435F">
        <w:rPr>
          <w:spacing w:val="1"/>
        </w:rPr>
        <w:t xml:space="preserve"> </w:t>
      </w:r>
      <w:r w:rsidRPr="0013435F">
        <w:t>звена,</w:t>
      </w:r>
      <w:r w:rsidRPr="0013435F">
        <w:rPr>
          <w:spacing w:val="1"/>
        </w:rPr>
        <w:t xml:space="preserve"> </w:t>
      </w:r>
      <w:r w:rsidRPr="0013435F">
        <w:t>какво</w:t>
      </w:r>
      <w:r w:rsidRPr="0013435F">
        <w:rPr>
          <w:spacing w:val="1"/>
        </w:rPr>
        <w:t xml:space="preserve"> </w:t>
      </w:r>
      <w:r w:rsidRPr="0013435F">
        <w:t>е</w:t>
      </w:r>
      <w:r w:rsidRPr="0013435F">
        <w:rPr>
          <w:spacing w:val="1"/>
        </w:rPr>
        <w:t xml:space="preserve"> </w:t>
      </w:r>
      <w:r w:rsidRPr="0013435F">
        <w:t>състоянието</w:t>
      </w:r>
      <w:r w:rsidRPr="0013435F">
        <w:rPr>
          <w:spacing w:val="1"/>
        </w:rPr>
        <w:t xml:space="preserve"> </w:t>
      </w:r>
      <w:r w:rsidRPr="0013435F">
        <w:t>на</w:t>
      </w:r>
      <w:r w:rsidRPr="0013435F">
        <w:rPr>
          <w:spacing w:val="1"/>
        </w:rPr>
        <w:t xml:space="preserve"> </w:t>
      </w:r>
      <w:r w:rsidRPr="0013435F">
        <w:t>човешките</w:t>
      </w:r>
      <w:r w:rsidRPr="0013435F">
        <w:rPr>
          <w:spacing w:val="1"/>
        </w:rPr>
        <w:t xml:space="preserve"> </w:t>
      </w:r>
      <w:r w:rsidRPr="0013435F">
        <w:t>ресурси,</w:t>
      </w:r>
      <w:r w:rsidRPr="0013435F">
        <w:rPr>
          <w:spacing w:val="1"/>
        </w:rPr>
        <w:t xml:space="preserve"> </w:t>
      </w:r>
      <w:r w:rsidRPr="0013435F">
        <w:t>натоварени</w:t>
      </w:r>
      <w:r w:rsidRPr="0013435F">
        <w:rPr>
          <w:spacing w:val="1"/>
        </w:rPr>
        <w:t xml:space="preserve"> </w:t>
      </w:r>
      <w:r w:rsidRPr="0013435F">
        <w:t>с</w:t>
      </w:r>
      <w:r w:rsidRPr="0013435F">
        <w:rPr>
          <w:spacing w:val="1"/>
        </w:rPr>
        <w:t xml:space="preserve"> </w:t>
      </w:r>
      <w:r w:rsidRPr="0013435F">
        <w:t>функции</w:t>
      </w:r>
      <w:r w:rsidRPr="0013435F">
        <w:rPr>
          <w:spacing w:val="-2"/>
        </w:rPr>
        <w:t xml:space="preserve"> </w:t>
      </w:r>
      <w:r w:rsidRPr="0013435F">
        <w:t>за</w:t>
      </w:r>
      <w:r w:rsidRPr="0013435F">
        <w:rPr>
          <w:spacing w:val="-2"/>
        </w:rPr>
        <w:t xml:space="preserve"> </w:t>
      </w:r>
      <w:r w:rsidRPr="0013435F">
        <w:t>отпадъци,</w:t>
      </w:r>
      <w:r w:rsidRPr="0013435F">
        <w:rPr>
          <w:spacing w:val="-4"/>
        </w:rPr>
        <w:t xml:space="preserve"> </w:t>
      </w:r>
      <w:r w:rsidRPr="0013435F">
        <w:t>на</w:t>
      </w:r>
      <w:r w:rsidRPr="0013435F">
        <w:rPr>
          <w:spacing w:val="-2"/>
        </w:rPr>
        <w:t xml:space="preserve"> </w:t>
      </w:r>
      <w:r w:rsidRPr="0013435F">
        <w:t>тяхната</w:t>
      </w:r>
      <w:r w:rsidRPr="0013435F">
        <w:rPr>
          <w:spacing w:val="-2"/>
        </w:rPr>
        <w:t xml:space="preserve"> </w:t>
      </w:r>
      <w:r w:rsidRPr="0013435F">
        <w:t>техническа</w:t>
      </w:r>
      <w:r w:rsidRPr="0013435F">
        <w:rPr>
          <w:spacing w:val="-2"/>
        </w:rPr>
        <w:t xml:space="preserve"> </w:t>
      </w:r>
      <w:r w:rsidRPr="0013435F">
        <w:t>и</w:t>
      </w:r>
      <w:r w:rsidRPr="0013435F">
        <w:rPr>
          <w:spacing w:val="-1"/>
        </w:rPr>
        <w:t xml:space="preserve"> </w:t>
      </w:r>
      <w:r w:rsidRPr="0013435F">
        <w:t>информационна</w:t>
      </w:r>
      <w:r w:rsidRPr="0013435F">
        <w:rPr>
          <w:spacing w:val="-2"/>
        </w:rPr>
        <w:t xml:space="preserve"> </w:t>
      </w:r>
      <w:r w:rsidRPr="0013435F">
        <w:t>обезпеченост.</w:t>
      </w:r>
    </w:p>
    <w:p w:rsidR="00350C06" w:rsidRPr="0013435F" w:rsidRDefault="00350C06" w:rsidP="0013435F">
      <w:pPr>
        <w:pStyle w:val="ac"/>
        <w:tabs>
          <w:tab w:val="left" w:pos="709"/>
        </w:tabs>
        <w:spacing w:line="276" w:lineRule="auto"/>
        <w:ind w:left="0" w:firstLine="425"/>
      </w:pPr>
    </w:p>
    <w:p w:rsidR="0013435F" w:rsidRPr="0013435F" w:rsidRDefault="0013435F" w:rsidP="0013435F">
      <w:pPr>
        <w:pStyle w:val="ac"/>
        <w:tabs>
          <w:tab w:val="left" w:pos="709"/>
        </w:tabs>
        <w:spacing w:line="276" w:lineRule="auto"/>
        <w:ind w:left="0" w:firstLine="425"/>
      </w:pPr>
      <w:r w:rsidRPr="0013435F">
        <w:t>Използвани</w:t>
      </w:r>
      <w:r w:rsidRPr="0013435F">
        <w:rPr>
          <w:spacing w:val="-3"/>
        </w:rPr>
        <w:t xml:space="preserve"> </w:t>
      </w:r>
      <w:r w:rsidRPr="0013435F">
        <w:t>са</w:t>
      </w:r>
      <w:r w:rsidRPr="0013435F">
        <w:rPr>
          <w:spacing w:val="-3"/>
        </w:rPr>
        <w:t xml:space="preserve"> </w:t>
      </w:r>
      <w:r w:rsidRPr="0013435F">
        <w:t>следните</w:t>
      </w:r>
      <w:r w:rsidRPr="0013435F">
        <w:rPr>
          <w:spacing w:val="-3"/>
        </w:rPr>
        <w:t xml:space="preserve"> </w:t>
      </w:r>
      <w:r w:rsidRPr="0013435F">
        <w:t>методи:</w:t>
      </w:r>
    </w:p>
    <w:p w:rsidR="0013435F" w:rsidRPr="0013435F" w:rsidRDefault="0013435F" w:rsidP="00FD5409">
      <w:pPr>
        <w:pStyle w:val="aa"/>
        <w:widowControl w:val="0"/>
        <w:numPr>
          <w:ilvl w:val="0"/>
          <w:numId w:val="99"/>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13435F">
        <w:rPr>
          <w:rFonts w:ascii="Times New Roman" w:hAnsi="Times New Roman" w:cs="Times New Roman"/>
          <w:sz w:val="24"/>
        </w:rPr>
        <w:t>проучване</w:t>
      </w:r>
      <w:r w:rsidRPr="0013435F">
        <w:rPr>
          <w:rFonts w:ascii="Times New Roman" w:hAnsi="Times New Roman" w:cs="Times New Roman"/>
          <w:spacing w:val="1"/>
          <w:sz w:val="24"/>
        </w:rPr>
        <w:t xml:space="preserve"> </w:t>
      </w:r>
      <w:r w:rsidRPr="0013435F">
        <w:rPr>
          <w:rFonts w:ascii="Times New Roman" w:hAnsi="Times New Roman" w:cs="Times New Roman"/>
          <w:sz w:val="24"/>
        </w:rPr>
        <w:t>на</w:t>
      </w:r>
      <w:r w:rsidRPr="0013435F">
        <w:rPr>
          <w:rFonts w:ascii="Times New Roman" w:hAnsi="Times New Roman" w:cs="Times New Roman"/>
          <w:spacing w:val="1"/>
          <w:sz w:val="24"/>
        </w:rPr>
        <w:t xml:space="preserve"> </w:t>
      </w:r>
      <w:r w:rsidRPr="0013435F">
        <w:rPr>
          <w:rFonts w:ascii="Times New Roman" w:hAnsi="Times New Roman" w:cs="Times New Roman"/>
          <w:sz w:val="24"/>
        </w:rPr>
        <w:t>общински</w:t>
      </w:r>
      <w:r w:rsidRPr="0013435F">
        <w:rPr>
          <w:rFonts w:ascii="Times New Roman" w:hAnsi="Times New Roman" w:cs="Times New Roman"/>
          <w:spacing w:val="1"/>
          <w:sz w:val="24"/>
        </w:rPr>
        <w:t xml:space="preserve"> </w:t>
      </w:r>
      <w:r w:rsidRPr="0013435F">
        <w:rPr>
          <w:rFonts w:ascii="Times New Roman" w:hAnsi="Times New Roman" w:cs="Times New Roman"/>
          <w:sz w:val="24"/>
        </w:rPr>
        <w:t>нормативни</w:t>
      </w:r>
      <w:r w:rsidRPr="0013435F">
        <w:rPr>
          <w:rFonts w:ascii="Times New Roman" w:hAnsi="Times New Roman" w:cs="Times New Roman"/>
          <w:spacing w:val="1"/>
          <w:sz w:val="24"/>
        </w:rPr>
        <w:t xml:space="preserve"> </w:t>
      </w:r>
      <w:r w:rsidRPr="0013435F">
        <w:rPr>
          <w:rFonts w:ascii="Times New Roman" w:hAnsi="Times New Roman" w:cs="Times New Roman"/>
          <w:sz w:val="24"/>
        </w:rPr>
        <w:t>и</w:t>
      </w:r>
      <w:r w:rsidRPr="0013435F">
        <w:rPr>
          <w:rFonts w:ascii="Times New Roman" w:hAnsi="Times New Roman" w:cs="Times New Roman"/>
          <w:spacing w:val="1"/>
          <w:sz w:val="24"/>
        </w:rPr>
        <w:t xml:space="preserve"> </w:t>
      </w:r>
      <w:r w:rsidRPr="0013435F">
        <w:rPr>
          <w:rFonts w:ascii="Times New Roman" w:hAnsi="Times New Roman" w:cs="Times New Roman"/>
          <w:sz w:val="24"/>
        </w:rPr>
        <w:t>ведомствени</w:t>
      </w:r>
      <w:r w:rsidRPr="0013435F">
        <w:rPr>
          <w:rFonts w:ascii="Times New Roman" w:hAnsi="Times New Roman" w:cs="Times New Roman"/>
          <w:spacing w:val="1"/>
          <w:sz w:val="24"/>
        </w:rPr>
        <w:t xml:space="preserve"> </w:t>
      </w:r>
      <w:r w:rsidRPr="0013435F">
        <w:rPr>
          <w:rFonts w:ascii="Times New Roman" w:hAnsi="Times New Roman" w:cs="Times New Roman"/>
          <w:sz w:val="24"/>
        </w:rPr>
        <w:t>документи,</w:t>
      </w:r>
      <w:r w:rsidRPr="0013435F">
        <w:rPr>
          <w:rFonts w:ascii="Times New Roman" w:hAnsi="Times New Roman" w:cs="Times New Roman"/>
          <w:spacing w:val="-57"/>
          <w:sz w:val="24"/>
        </w:rPr>
        <w:t xml:space="preserve"> </w:t>
      </w:r>
      <w:r w:rsidR="00C70ACB">
        <w:rPr>
          <w:rFonts w:ascii="Times New Roman" w:hAnsi="Times New Roman" w:cs="Times New Roman"/>
          <w:spacing w:val="-57"/>
          <w:sz w:val="24"/>
        </w:rPr>
        <w:t xml:space="preserve">                         </w:t>
      </w:r>
      <w:r w:rsidRPr="0013435F">
        <w:rPr>
          <w:rFonts w:ascii="Times New Roman" w:hAnsi="Times New Roman" w:cs="Times New Roman"/>
          <w:sz w:val="24"/>
        </w:rPr>
        <w:t>регламентиращи</w:t>
      </w:r>
      <w:r w:rsidRPr="0013435F">
        <w:rPr>
          <w:rFonts w:ascii="Times New Roman" w:hAnsi="Times New Roman" w:cs="Times New Roman"/>
          <w:spacing w:val="-2"/>
          <w:sz w:val="24"/>
        </w:rPr>
        <w:t xml:space="preserve"> </w:t>
      </w:r>
      <w:r w:rsidRPr="0013435F">
        <w:rPr>
          <w:rFonts w:ascii="Times New Roman" w:hAnsi="Times New Roman" w:cs="Times New Roman"/>
          <w:sz w:val="24"/>
        </w:rPr>
        <w:t>отговорностите</w:t>
      </w:r>
      <w:r w:rsidRPr="0013435F">
        <w:rPr>
          <w:rFonts w:ascii="Times New Roman" w:hAnsi="Times New Roman" w:cs="Times New Roman"/>
          <w:spacing w:val="-2"/>
          <w:sz w:val="24"/>
        </w:rPr>
        <w:t xml:space="preserve"> </w:t>
      </w:r>
      <w:r w:rsidRPr="0013435F">
        <w:rPr>
          <w:rFonts w:ascii="Times New Roman" w:hAnsi="Times New Roman" w:cs="Times New Roman"/>
          <w:sz w:val="24"/>
        </w:rPr>
        <w:t>на</w:t>
      </w:r>
      <w:r w:rsidRPr="0013435F">
        <w:rPr>
          <w:rFonts w:ascii="Times New Roman" w:hAnsi="Times New Roman" w:cs="Times New Roman"/>
          <w:spacing w:val="-2"/>
          <w:sz w:val="24"/>
        </w:rPr>
        <w:t xml:space="preserve"> </w:t>
      </w:r>
      <w:r w:rsidRPr="0013435F">
        <w:rPr>
          <w:rFonts w:ascii="Times New Roman" w:hAnsi="Times New Roman" w:cs="Times New Roman"/>
          <w:sz w:val="24"/>
        </w:rPr>
        <w:t>общината</w:t>
      </w:r>
      <w:r w:rsidRPr="0013435F">
        <w:rPr>
          <w:rFonts w:ascii="Times New Roman" w:hAnsi="Times New Roman" w:cs="Times New Roman"/>
          <w:spacing w:val="-3"/>
          <w:sz w:val="24"/>
        </w:rPr>
        <w:t xml:space="preserve"> </w:t>
      </w:r>
      <w:r w:rsidRPr="0013435F">
        <w:rPr>
          <w:rFonts w:ascii="Times New Roman" w:hAnsi="Times New Roman" w:cs="Times New Roman"/>
          <w:sz w:val="24"/>
        </w:rPr>
        <w:t>за управлението</w:t>
      </w:r>
      <w:r w:rsidRPr="0013435F">
        <w:rPr>
          <w:rFonts w:ascii="Times New Roman" w:hAnsi="Times New Roman" w:cs="Times New Roman"/>
          <w:spacing w:val="-1"/>
          <w:sz w:val="24"/>
        </w:rPr>
        <w:t xml:space="preserve"> </w:t>
      </w:r>
      <w:r w:rsidRPr="0013435F">
        <w:rPr>
          <w:rFonts w:ascii="Times New Roman" w:hAnsi="Times New Roman" w:cs="Times New Roman"/>
          <w:sz w:val="24"/>
        </w:rPr>
        <w:t>на</w:t>
      </w:r>
      <w:r w:rsidRPr="0013435F">
        <w:rPr>
          <w:rFonts w:ascii="Times New Roman" w:hAnsi="Times New Roman" w:cs="Times New Roman"/>
          <w:spacing w:val="-3"/>
          <w:sz w:val="24"/>
        </w:rPr>
        <w:t xml:space="preserve"> </w:t>
      </w:r>
      <w:r w:rsidRPr="0013435F">
        <w:rPr>
          <w:rFonts w:ascii="Times New Roman" w:hAnsi="Times New Roman" w:cs="Times New Roman"/>
          <w:sz w:val="24"/>
        </w:rPr>
        <w:t>отпадъците;</w:t>
      </w:r>
    </w:p>
    <w:p w:rsidR="0013435F" w:rsidRPr="0013435F" w:rsidRDefault="0013435F" w:rsidP="00FD5409">
      <w:pPr>
        <w:pStyle w:val="aa"/>
        <w:widowControl w:val="0"/>
        <w:numPr>
          <w:ilvl w:val="0"/>
          <w:numId w:val="99"/>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13435F">
        <w:rPr>
          <w:rFonts w:ascii="Times New Roman" w:hAnsi="Times New Roman" w:cs="Times New Roman"/>
          <w:sz w:val="24"/>
        </w:rPr>
        <w:t>анализ</w:t>
      </w:r>
      <w:r w:rsidRPr="0013435F">
        <w:rPr>
          <w:rFonts w:ascii="Times New Roman" w:hAnsi="Times New Roman" w:cs="Times New Roman"/>
          <w:spacing w:val="1"/>
          <w:sz w:val="24"/>
        </w:rPr>
        <w:t xml:space="preserve"> </w:t>
      </w:r>
      <w:r w:rsidRPr="0013435F">
        <w:rPr>
          <w:rFonts w:ascii="Times New Roman" w:hAnsi="Times New Roman" w:cs="Times New Roman"/>
          <w:sz w:val="24"/>
        </w:rPr>
        <w:t>на</w:t>
      </w:r>
      <w:r w:rsidRPr="0013435F">
        <w:rPr>
          <w:rFonts w:ascii="Times New Roman" w:hAnsi="Times New Roman" w:cs="Times New Roman"/>
          <w:spacing w:val="1"/>
          <w:sz w:val="24"/>
        </w:rPr>
        <w:t xml:space="preserve"> </w:t>
      </w:r>
      <w:r w:rsidRPr="0013435F">
        <w:rPr>
          <w:rFonts w:ascii="Times New Roman" w:hAnsi="Times New Roman" w:cs="Times New Roman"/>
          <w:sz w:val="24"/>
        </w:rPr>
        <w:t>отчетни</w:t>
      </w:r>
      <w:r w:rsidRPr="0013435F">
        <w:rPr>
          <w:rFonts w:ascii="Times New Roman" w:hAnsi="Times New Roman" w:cs="Times New Roman"/>
          <w:spacing w:val="1"/>
          <w:sz w:val="24"/>
        </w:rPr>
        <w:t xml:space="preserve"> </w:t>
      </w:r>
      <w:r w:rsidRPr="0013435F">
        <w:rPr>
          <w:rFonts w:ascii="Times New Roman" w:hAnsi="Times New Roman" w:cs="Times New Roman"/>
          <w:sz w:val="24"/>
        </w:rPr>
        <w:t>документи</w:t>
      </w:r>
      <w:r w:rsidRPr="0013435F">
        <w:rPr>
          <w:rFonts w:ascii="Times New Roman" w:hAnsi="Times New Roman" w:cs="Times New Roman"/>
          <w:spacing w:val="1"/>
          <w:sz w:val="24"/>
        </w:rPr>
        <w:t xml:space="preserve"> </w:t>
      </w:r>
      <w:r w:rsidRPr="0013435F">
        <w:rPr>
          <w:rFonts w:ascii="Times New Roman" w:hAnsi="Times New Roman" w:cs="Times New Roman"/>
          <w:sz w:val="24"/>
        </w:rPr>
        <w:t>и</w:t>
      </w:r>
      <w:r w:rsidRPr="0013435F">
        <w:rPr>
          <w:rFonts w:ascii="Times New Roman" w:hAnsi="Times New Roman" w:cs="Times New Roman"/>
          <w:spacing w:val="1"/>
          <w:sz w:val="24"/>
        </w:rPr>
        <w:t xml:space="preserve"> </w:t>
      </w:r>
      <w:r w:rsidRPr="0013435F">
        <w:rPr>
          <w:rFonts w:ascii="Times New Roman" w:hAnsi="Times New Roman" w:cs="Times New Roman"/>
          <w:sz w:val="24"/>
        </w:rPr>
        <w:t>статистически</w:t>
      </w:r>
      <w:r w:rsidRPr="0013435F">
        <w:rPr>
          <w:rFonts w:ascii="Times New Roman" w:hAnsi="Times New Roman" w:cs="Times New Roman"/>
          <w:spacing w:val="1"/>
          <w:sz w:val="24"/>
        </w:rPr>
        <w:t xml:space="preserve"> </w:t>
      </w:r>
      <w:r w:rsidRPr="0013435F">
        <w:rPr>
          <w:rFonts w:ascii="Times New Roman" w:hAnsi="Times New Roman" w:cs="Times New Roman"/>
          <w:sz w:val="24"/>
        </w:rPr>
        <w:t>данни</w:t>
      </w:r>
      <w:r w:rsidRPr="0013435F">
        <w:rPr>
          <w:rFonts w:ascii="Times New Roman" w:hAnsi="Times New Roman" w:cs="Times New Roman"/>
          <w:spacing w:val="1"/>
          <w:sz w:val="24"/>
        </w:rPr>
        <w:t xml:space="preserve"> </w:t>
      </w:r>
      <w:r w:rsidRPr="0013435F">
        <w:rPr>
          <w:rFonts w:ascii="Times New Roman" w:hAnsi="Times New Roman" w:cs="Times New Roman"/>
          <w:sz w:val="24"/>
        </w:rPr>
        <w:t>за</w:t>
      </w:r>
      <w:r w:rsidRPr="0013435F">
        <w:rPr>
          <w:rFonts w:ascii="Times New Roman" w:hAnsi="Times New Roman" w:cs="Times New Roman"/>
          <w:spacing w:val="1"/>
          <w:sz w:val="24"/>
        </w:rPr>
        <w:t xml:space="preserve"> </w:t>
      </w:r>
      <w:r w:rsidRPr="0013435F">
        <w:rPr>
          <w:rFonts w:ascii="Times New Roman" w:hAnsi="Times New Roman" w:cs="Times New Roman"/>
          <w:sz w:val="24"/>
        </w:rPr>
        <w:t>служителите,</w:t>
      </w:r>
      <w:r w:rsidR="00C70ACB">
        <w:rPr>
          <w:rFonts w:ascii="Times New Roman" w:hAnsi="Times New Roman" w:cs="Times New Roman"/>
          <w:sz w:val="24"/>
        </w:rPr>
        <w:t xml:space="preserve"> </w:t>
      </w:r>
      <w:r w:rsidRPr="0013435F">
        <w:rPr>
          <w:rFonts w:ascii="Times New Roman" w:hAnsi="Times New Roman" w:cs="Times New Roman"/>
          <w:spacing w:val="-57"/>
          <w:sz w:val="24"/>
        </w:rPr>
        <w:t xml:space="preserve"> </w:t>
      </w:r>
      <w:r w:rsidRPr="0013435F">
        <w:rPr>
          <w:rFonts w:ascii="Times New Roman" w:hAnsi="Times New Roman" w:cs="Times New Roman"/>
          <w:sz w:val="24"/>
        </w:rPr>
        <w:t>ангажирани</w:t>
      </w:r>
      <w:r w:rsidRPr="0013435F">
        <w:rPr>
          <w:rFonts w:ascii="Times New Roman" w:hAnsi="Times New Roman" w:cs="Times New Roman"/>
          <w:spacing w:val="-1"/>
          <w:sz w:val="24"/>
        </w:rPr>
        <w:t xml:space="preserve"> </w:t>
      </w:r>
      <w:r w:rsidRPr="0013435F">
        <w:rPr>
          <w:rFonts w:ascii="Times New Roman" w:hAnsi="Times New Roman" w:cs="Times New Roman"/>
          <w:sz w:val="24"/>
        </w:rPr>
        <w:t>с</w:t>
      </w:r>
      <w:r w:rsidRPr="0013435F">
        <w:rPr>
          <w:rFonts w:ascii="Times New Roman" w:hAnsi="Times New Roman" w:cs="Times New Roman"/>
          <w:spacing w:val="-1"/>
          <w:sz w:val="24"/>
        </w:rPr>
        <w:t xml:space="preserve"> </w:t>
      </w:r>
      <w:r w:rsidRPr="0013435F">
        <w:rPr>
          <w:rFonts w:ascii="Times New Roman" w:hAnsi="Times New Roman" w:cs="Times New Roman"/>
          <w:sz w:val="24"/>
        </w:rPr>
        <w:t>функции</w:t>
      </w:r>
      <w:r w:rsidRPr="0013435F">
        <w:rPr>
          <w:rFonts w:ascii="Times New Roman" w:hAnsi="Times New Roman" w:cs="Times New Roman"/>
          <w:spacing w:val="-3"/>
          <w:sz w:val="24"/>
        </w:rPr>
        <w:t xml:space="preserve"> </w:t>
      </w:r>
      <w:r w:rsidRPr="0013435F">
        <w:rPr>
          <w:rFonts w:ascii="Times New Roman" w:hAnsi="Times New Roman" w:cs="Times New Roman"/>
          <w:sz w:val="24"/>
        </w:rPr>
        <w:t>за</w:t>
      </w:r>
      <w:r w:rsidRPr="0013435F">
        <w:rPr>
          <w:rFonts w:ascii="Times New Roman" w:hAnsi="Times New Roman" w:cs="Times New Roman"/>
          <w:spacing w:val="1"/>
          <w:sz w:val="24"/>
        </w:rPr>
        <w:t xml:space="preserve"> </w:t>
      </w:r>
      <w:r w:rsidRPr="0013435F">
        <w:rPr>
          <w:rFonts w:ascii="Times New Roman" w:hAnsi="Times New Roman" w:cs="Times New Roman"/>
          <w:sz w:val="24"/>
        </w:rPr>
        <w:t>управление</w:t>
      </w:r>
      <w:r w:rsidRPr="0013435F">
        <w:rPr>
          <w:rFonts w:ascii="Times New Roman" w:hAnsi="Times New Roman" w:cs="Times New Roman"/>
          <w:spacing w:val="-1"/>
          <w:sz w:val="24"/>
        </w:rPr>
        <w:t xml:space="preserve"> </w:t>
      </w:r>
      <w:r w:rsidRPr="0013435F">
        <w:rPr>
          <w:rFonts w:ascii="Times New Roman" w:hAnsi="Times New Roman" w:cs="Times New Roman"/>
          <w:sz w:val="24"/>
        </w:rPr>
        <w:t>на</w:t>
      </w:r>
      <w:r w:rsidRPr="0013435F">
        <w:rPr>
          <w:rFonts w:ascii="Times New Roman" w:hAnsi="Times New Roman" w:cs="Times New Roman"/>
          <w:spacing w:val="-2"/>
          <w:sz w:val="24"/>
        </w:rPr>
        <w:t xml:space="preserve"> </w:t>
      </w:r>
      <w:r w:rsidRPr="0013435F">
        <w:rPr>
          <w:rFonts w:ascii="Times New Roman" w:hAnsi="Times New Roman" w:cs="Times New Roman"/>
          <w:sz w:val="24"/>
        </w:rPr>
        <w:t>отпадъците;</w:t>
      </w:r>
    </w:p>
    <w:p w:rsidR="00FD5409" w:rsidRDefault="00FD5409" w:rsidP="00FD5409">
      <w:pPr>
        <w:pStyle w:val="aa"/>
        <w:widowControl w:val="0"/>
        <w:numPr>
          <w:ilvl w:val="0"/>
          <w:numId w:val="99"/>
        </w:numPr>
        <w:tabs>
          <w:tab w:val="left" w:pos="709"/>
          <w:tab w:val="left" w:pos="1679"/>
        </w:tabs>
        <w:autoSpaceDE w:val="0"/>
        <w:autoSpaceDN w:val="0"/>
        <w:spacing w:after="0"/>
        <w:ind w:left="0" w:firstLine="425"/>
        <w:contextualSpacing w:val="0"/>
        <w:jc w:val="both"/>
        <w:rPr>
          <w:rFonts w:ascii="Times New Roman" w:hAnsi="Times New Roman" w:cs="Times New Roman"/>
          <w:sz w:val="24"/>
          <w:szCs w:val="24"/>
        </w:rPr>
      </w:pPr>
      <w:r w:rsidRPr="00FD5409">
        <w:rPr>
          <w:rFonts w:ascii="Times New Roman" w:hAnsi="Times New Roman" w:cs="Times New Roman"/>
          <w:sz w:val="24"/>
          <w:szCs w:val="24"/>
        </w:rPr>
        <w:t>анкетиране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на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експерти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отпадъци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в</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общината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за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изясняване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на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състоянието</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на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осигуреността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на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бъдещите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потребности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от</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персонал</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за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техническата</w:t>
      </w:r>
      <w:r w:rsidRPr="00FD5409">
        <w:rPr>
          <w:rFonts w:ascii="Times New Roman" w:hAnsi="Times New Roman" w:cs="Times New Roman"/>
          <w:spacing w:val="-2"/>
          <w:sz w:val="24"/>
          <w:szCs w:val="24"/>
        </w:rPr>
        <w:t xml:space="preserve"> </w:t>
      </w:r>
      <w:r w:rsidRPr="00FD5409">
        <w:rPr>
          <w:rFonts w:ascii="Times New Roman" w:hAnsi="Times New Roman" w:cs="Times New Roman"/>
          <w:sz w:val="24"/>
          <w:szCs w:val="24"/>
        </w:rPr>
        <w:t>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информационната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осигуреност</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на</w:t>
      </w:r>
      <w:r w:rsidRPr="00FD5409">
        <w:rPr>
          <w:rFonts w:ascii="Times New Roman" w:hAnsi="Times New Roman" w:cs="Times New Roman"/>
          <w:spacing w:val="-2"/>
          <w:sz w:val="24"/>
          <w:szCs w:val="24"/>
        </w:rPr>
        <w:t xml:space="preserve"> </w:t>
      </w:r>
      <w:r w:rsidRPr="00FD5409">
        <w:rPr>
          <w:rFonts w:ascii="Times New Roman" w:hAnsi="Times New Roman" w:cs="Times New Roman"/>
          <w:sz w:val="24"/>
          <w:szCs w:val="24"/>
        </w:rPr>
        <w:t>администрацията.</w:t>
      </w:r>
    </w:p>
    <w:p w:rsidR="00350C06" w:rsidRPr="00350C06" w:rsidRDefault="00350C06" w:rsidP="00350C06">
      <w:pPr>
        <w:widowControl w:val="0"/>
        <w:tabs>
          <w:tab w:val="left" w:pos="709"/>
          <w:tab w:val="left" w:pos="1679"/>
        </w:tabs>
        <w:autoSpaceDE w:val="0"/>
        <w:autoSpaceDN w:val="0"/>
        <w:spacing w:after="0"/>
        <w:ind w:left="425"/>
        <w:jc w:val="both"/>
        <w:rPr>
          <w:rFonts w:ascii="Times New Roman" w:hAnsi="Times New Roman" w:cs="Times New Roman"/>
          <w:sz w:val="24"/>
          <w:szCs w:val="24"/>
        </w:rPr>
      </w:pPr>
    </w:p>
    <w:p w:rsidR="00FD5409" w:rsidRPr="00FD5409" w:rsidRDefault="00FD5409" w:rsidP="00FD5409">
      <w:pPr>
        <w:pStyle w:val="4"/>
        <w:spacing w:before="0"/>
        <w:ind w:firstLine="425"/>
        <w:jc w:val="both"/>
        <w:rPr>
          <w:rFonts w:ascii="Times New Roman" w:hAnsi="Times New Roman" w:cs="Times New Roman"/>
          <w:color w:val="006600"/>
          <w:sz w:val="24"/>
          <w:szCs w:val="24"/>
        </w:rPr>
      </w:pPr>
      <w:r w:rsidRPr="00FD5409">
        <w:rPr>
          <w:rFonts w:ascii="Times New Roman" w:hAnsi="Times New Roman" w:cs="Times New Roman"/>
          <w:color w:val="006600"/>
          <w:sz w:val="24"/>
          <w:szCs w:val="24"/>
        </w:rPr>
        <w:t>Функционална</w:t>
      </w:r>
      <w:r w:rsidRPr="00FD5409">
        <w:rPr>
          <w:rFonts w:ascii="Times New Roman" w:hAnsi="Times New Roman" w:cs="Times New Roman"/>
          <w:color w:val="006600"/>
          <w:spacing w:val="-6"/>
          <w:sz w:val="24"/>
          <w:szCs w:val="24"/>
        </w:rPr>
        <w:t xml:space="preserve"> </w:t>
      </w:r>
      <w:r w:rsidRPr="00FD5409">
        <w:rPr>
          <w:rFonts w:ascii="Times New Roman" w:hAnsi="Times New Roman" w:cs="Times New Roman"/>
          <w:color w:val="006600"/>
          <w:sz w:val="24"/>
          <w:szCs w:val="24"/>
        </w:rPr>
        <w:t>обезпеченост</w:t>
      </w:r>
    </w:p>
    <w:p w:rsidR="00FD5409" w:rsidRPr="00FD5409" w:rsidRDefault="00FD5409" w:rsidP="00FD5409">
      <w:pPr>
        <w:pStyle w:val="ac"/>
        <w:spacing w:line="276" w:lineRule="auto"/>
        <w:ind w:left="0" w:firstLine="425"/>
      </w:pPr>
      <w:r w:rsidRPr="00FD5409">
        <w:t xml:space="preserve">В т. </w:t>
      </w:r>
      <w:r w:rsidR="009520FB">
        <w:t xml:space="preserve">8.2 </w:t>
      </w:r>
      <w:r w:rsidRPr="00FD5409">
        <w:t xml:space="preserve"> по-горе подробно са описани правомощията на общините за управление</w:t>
      </w:r>
      <w:r w:rsidRPr="00FD5409">
        <w:rPr>
          <w:spacing w:val="1"/>
        </w:rPr>
        <w:t xml:space="preserve"> </w:t>
      </w:r>
      <w:r w:rsidRPr="00FD5409">
        <w:t>на</w:t>
      </w:r>
      <w:r w:rsidRPr="00FD5409">
        <w:rPr>
          <w:spacing w:val="1"/>
        </w:rPr>
        <w:t xml:space="preserve"> </w:t>
      </w:r>
      <w:r w:rsidRPr="00FD5409">
        <w:t>отпадъците.</w:t>
      </w:r>
      <w:r w:rsidRPr="00FD5409">
        <w:rPr>
          <w:spacing w:val="1"/>
        </w:rPr>
        <w:t xml:space="preserve"> </w:t>
      </w:r>
      <w:r w:rsidRPr="00FD5409">
        <w:t>Възложените</w:t>
      </w:r>
      <w:r w:rsidRPr="00FD5409">
        <w:rPr>
          <w:spacing w:val="1"/>
        </w:rPr>
        <w:t xml:space="preserve"> </w:t>
      </w:r>
      <w:r w:rsidRPr="00FD5409">
        <w:t>с</w:t>
      </w:r>
      <w:r w:rsidRPr="00FD5409">
        <w:rPr>
          <w:spacing w:val="1"/>
        </w:rPr>
        <w:t xml:space="preserve"> </w:t>
      </w:r>
      <w:r w:rsidRPr="00FD5409">
        <w:t>нормативната</w:t>
      </w:r>
      <w:r w:rsidRPr="00FD5409">
        <w:rPr>
          <w:spacing w:val="1"/>
        </w:rPr>
        <w:t xml:space="preserve"> </w:t>
      </w:r>
      <w:r w:rsidRPr="00FD5409">
        <w:t>уредба</w:t>
      </w:r>
      <w:r w:rsidRPr="00FD5409">
        <w:rPr>
          <w:spacing w:val="1"/>
        </w:rPr>
        <w:t xml:space="preserve"> </w:t>
      </w:r>
      <w:r w:rsidRPr="00FD5409">
        <w:t>правомощия</w:t>
      </w:r>
      <w:r w:rsidRPr="00FD5409">
        <w:rPr>
          <w:spacing w:val="1"/>
        </w:rPr>
        <w:t xml:space="preserve"> </w:t>
      </w:r>
      <w:r w:rsidRPr="00FD5409">
        <w:t>и</w:t>
      </w:r>
      <w:r w:rsidRPr="00FD5409">
        <w:rPr>
          <w:spacing w:val="1"/>
        </w:rPr>
        <w:t xml:space="preserve"> </w:t>
      </w:r>
      <w:r w:rsidRPr="00FD5409">
        <w:t>задължения</w:t>
      </w:r>
      <w:r w:rsidRPr="00FD5409">
        <w:rPr>
          <w:spacing w:val="60"/>
        </w:rPr>
        <w:t xml:space="preserve"> </w:t>
      </w:r>
      <w:r w:rsidRPr="00FD5409">
        <w:t>на</w:t>
      </w:r>
      <w:r w:rsidRPr="00FD5409">
        <w:rPr>
          <w:spacing w:val="1"/>
        </w:rPr>
        <w:t xml:space="preserve"> </w:t>
      </w:r>
      <w:r w:rsidRPr="00FD5409">
        <w:t>кмета</w:t>
      </w:r>
      <w:r w:rsidRPr="00FD5409">
        <w:rPr>
          <w:spacing w:val="1"/>
        </w:rPr>
        <w:t xml:space="preserve"> </w:t>
      </w:r>
      <w:r w:rsidRPr="00FD5409">
        <w:t>на</w:t>
      </w:r>
      <w:r w:rsidRPr="00FD5409">
        <w:rPr>
          <w:spacing w:val="1"/>
        </w:rPr>
        <w:t xml:space="preserve"> </w:t>
      </w:r>
      <w:r w:rsidRPr="00FD5409">
        <w:t>общината</w:t>
      </w:r>
      <w:r w:rsidRPr="00FD5409">
        <w:rPr>
          <w:spacing w:val="1"/>
        </w:rPr>
        <w:t xml:space="preserve"> </w:t>
      </w:r>
      <w:r w:rsidRPr="00FD5409">
        <w:t>са</w:t>
      </w:r>
      <w:r w:rsidRPr="00FD5409">
        <w:rPr>
          <w:spacing w:val="1"/>
        </w:rPr>
        <w:t xml:space="preserve"> </w:t>
      </w:r>
      <w:r w:rsidRPr="00FD5409">
        <w:t>обезпечени</w:t>
      </w:r>
      <w:r w:rsidRPr="00FD5409">
        <w:rPr>
          <w:spacing w:val="1"/>
        </w:rPr>
        <w:t xml:space="preserve"> </w:t>
      </w:r>
      <w:r w:rsidRPr="00FD5409">
        <w:t>чрез</w:t>
      </w:r>
      <w:r w:rsidRPr="00FD5409">
        <w:rPr>
          <w:spacing w:val="1"/>
        </w:rPr>
        <w:t xml:space="preserve"> </w:t>
      </w:r>
      <w:r w:rsidRPr="00FD5409">
        <w:t>функциите</w:t>
      </w:r>
      <w:r w:rsidRPr="00FD5409">
        <w:rPr>
          <w:spacing w:val="1"/>
        </w:rPr>
        <w:t xml:space="preserve"> </w:t>
      </w:r>
      <w:r w:rsidRPr="00FD5409">
        <w:t>на</w:t>
      </w:r>
      <w:r w:rsidRPr="00FD5409">
        <w:rPr>
          <w:spacing w:val="1"/>
        </w:rPr>
        <w:t xml:space="preserve"> </w:t>
      </w:r>
      <w:r w:rsidRPr="00FD5409">
        <w:t>административните</w:t>
      </w:r>
      <w:r w:rsidRPr="00FD5409">
        <w:rPr>
          <w:spacing w:val="1"/>
        </w:rPr>
        <w:t xml:space="preserve"> </w:t>
      </w:r>
      <w:r w:rsidRPr="00FD5409">
        <w:t>звена</w:t>
      </w:r>
      <w:r w:rsidRPr="00FD5409">
        <w:rPr>
          <w:spacing w:val="1"/>
        </w:rPr>
        <w:t xml:space="preserve"> </w:t>
      </w:r>
      <w:r w:rsidRPr="00FD5409">
        <w:t>в</w:t>
      </w:r>
      <w:r w:rsidRPr="00FD5409">
        <w:rPr>
          <w:spacing w:val="1"/>
        </w:rPr>
        <w:t xml:space="preserve"> </w:t>
      </w:r>
      <w:r w:rsidRPr="00FD5409">
        <w:t>общинската администрация. В зависимост от начина на подпомагане изпълнението на</w:t>
      </w:r>
      <w:r w:rsidRPr="00FD5409">
        <w:rPr>
          <w:spacing w:val="1"/>
        </w:rPr>
        <w:t xml:space="preserve"> </w:t>
      </w:r>
      <w:r w:rsidRPr="00FD5409">
        <w:t>правомощията на кмета за управление на отпадъците, определени звена в общинската</w:t>
      </w:r>
      <w:r w:rsidRPr="00FD5409">
        <w:rPr>
          <w:spacing w:val="1"/>
        </w:rPr>
        <w:t xml:space="preserve"> </w:t>
      </w:r>
      <w:r w:rsidRPr="00FD5409">
        <w:lastRenderedPageBreak/>
        <w:t>административна</w:t>
      </w:r>
      <w:r w:rsidRPr="00FD5409">
        <w:rPr>
          <w:spacing w:val="-2"/>
        </w:rPr>
        <w:t xml:space="preserve"> </w:t>
      </w:r>
      <w:r w:rsidRPr="00FD5409">
        <w:t>структура</w:t>
      </w:r>
      <w:r w:rsidRPr="00FD5409">
        <w:rPr>
          <w:spacing w:val="-1"/>
        </w:rPr>
        <w:t xml:space="preserve"> </w:t>
      </w:r>
      <w:r w:rsidRPr="00FD5409">
        <w:t>имат:</w:t>
      </w:r>
    </w:p>
    <w:p w:rsidR="00FD5409" w:rsidRPr="00FD5409" w:rsidRDefault="00FD5409" w:rsidP="00FD5409">
      <w:pPr>
        <w:pStyle w:val="aa"/>
        <w:widowControl w:val="0"/>
        <w:numPr>
          <w:ilvl w:val="0"/>
          <w:numId w:val="9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D5409">
        <w:rPr>
          <w:rFonts w:ascii="Times New Roman" w:hAnsi="Times New Roman" w:cs="Times New Roman"/>
          <w:sz w:val="24"/>
          <w:szCs w:val="24"/>
        </w:rPr>
        <w:t>основна функция – функция, която подпомага по същество определено</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правомощие,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политика,</w:t>
      </w:r>
      <w:r w:rsidRPr="00FD5409">
        <w:rPr>
          <w:rFonts w:ascii="Times New Roman" w:hAnsi="Times New Roman" w:cs="Times New Roman"/>
          <w:spacing w:val="-3"/>
          <w:sz w:val="24"/>
          <w:szCs w:val="24"/>
        </w:rPr>
        <w:t xml:space="preserve"> </w:t>
      </w:r>
      <w:r w:rsidRPr="00FD5409">
        <w:rPr>
          <w:rFonts w:ascii="Times New Roman" w:hAnsi="Times New Roman" w:cs="Times New Roman"/>
          <w:sz w:val="24"/>
          <w:szCs w:val="24"/>
        </w:rPr>
        <w:t>стратегия, план,</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програма;</w:t>
      </w:r>
    </w:p>
    <w:p w:rsidR="00FD5409" w:rsidRDefault="00FD5409" w:rsidP="00FD5409">
      <w:pPr>
        <w:pStyle w:val="aa"/>
        <w:widowControl w:val="0"/>
        <w:numPr>
          <w:ilvl w:val="0"/>
          <w:numId w:val="9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FD5409">
        <w:rPr>
          <w:rFonts w:ascii="Times New Roman" w:hAnsi="Times New Roman" w:cs="Times New Roman"/>
          <w:sz w:val="24"/>
          <w:szCs w:val="24"/>
        </w:rPr>
        <w:t>спомагателна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функция</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функция,</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която</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се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изразява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в</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съдействие,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координация,</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техническа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помощ</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други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подобни,</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отношение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на</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определено</w:t>
      </w:r>
      <w:r w:rsidRPr="00FD5409">
        <w:rPr>
          <w:rFonts w:ascii="Times New Roman" w:hAnsi="Times New Roman" w:cs="Times New Roman"/>
          <w:spacing w:val="-57"/>
          <w:sz w:val="24"/>
          <w:szCs w:val="24"/>
        </w:rPr>
        <w:t xml:space="preserve"> </w:t>
      </w:r>
      <w:r w:rsidRPr="00FD5409">
        <w:rPr>
          <w:rFonts w:ascii="Times New Roman" w:hAnsi="Times New Roman" w:cs="Times New Roman"/>
          <w:sz w:val="24"/>
          <w:szCs w:val="24"/>
        </w:rPr>
        <w:t>правомощие,</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политика,</w:t>
      </w:r>
      <w:r w:rsidRPr="00FD5409">
        <w:rPr>
          <w:rFonts w:ascii="Times New Roman" w:hAnsi="Times New Roman" w:cs="Times New Roman"/>
          <w:spacing w:val="-3"/>
          <w:sz w:val="24"/>
          <w:szCs w:val="24"/>
        </w:rPr>
        <w:t xml:space="preserve"> </w:t>
      </w:r>
      <w:r w:rsidRPr="00FD5409">
        <w:rPr>
          <w:rFonts w:ascii="Times New Roman" w:hAnsi="Times New Roman" w:cs="Times New Roman"/>
          <w:sz w:val="24"/>
          <w:szCs w:val="24"/>
        </w:rPr>
        <w:t>стратегия, план,</w:t>
      </w:r>
      <w:r w:rsidRPr="00FD5409">
        <w:rPr>
          <w:rFonts w:ascii="Times New Roman" w:hAnsi="Times New Roman" w:cs="Times New Roman"/>
          <w:spacing w:val="-1"/>
          <w:sz w:val="24"/>
          <w:szCs w:val="24"/>
        </w:rPr>
        <w:t xml:space="preserve"> </w:t>
      </w:r>
      <w:r w:rsidRPr="00FD5409">
        <w:rPr>
          <w:rFonts w:ascii="Times New Roman" w:hAnsi="Times New Roman" w:cs="Times New Roman"/>
          <w:sz w:val="24"/>
          <w:szCs w:val="24"/>
        </w:rPr>
        <w:t>програма.</w:t>
      </w:r>
    </w:p>
    <w:p w:rsidR="00350C06" w:rsidRPr="00350C06" w:rsidRDefault="00350C06" w:rsidP="00350C06">
      <w:pPr>
        <w:widowControl w:val="0"/>
        <w:tabs>
          <w:tab w:val="left" w:pos="709"/>
        </w:tabs>
        <w:autoSpaceDE w:val="0"/>
        <w:autoSpaceDN w:val="0"/>
        <w:spacing w:after="0"/>
        <w:ind w:left="425"/>
        <w:jc w:val="both"/>
        <w:rPr>
          <w:rFonts w:ascii="Times New Roman" w:hAnsi="Times New Roman" w:cs="Times New Roman"/>
          <w:sz w:val="24"/>
          <w:szCs w:val="24"/>
        </w:rPr>
      </w:pPr>
    </w:p>
    <w:p w:rsidR="00B721FF" w:rsidRDefault="00B721FF" w:rsidP="00453D5F">
      <w:pPr>
        <w:pStyle w:val="ae"/>
        <w:spacing w:line="276" w:lineRule="auto"/>
        <w:ind w:firstLine="425"/>
        <w:jc w:val="both"/>
        <w:rPr>
          <w:rFonts w:ascii="Times New Roman" w:hAnsi="Times New Roman" w:cs="Times New Roman"/>
          <w:sz w:val="24"/>
          <w:szCs w:val="24"/>
        </w:rPr>
      </w:pPr>
      <w:r w:rsidRPr="00453D5F">
        <w:rPr>
          <w:rFonts w:ascii="Times New Roman" w:hAnsi="Times New Roman" w:cs="Times New Roman"/>
          <w:sz w:val="24"/>
          <w:szCs w:val="24"/>
        </w:rPr>
        <w:t>За управлението на отпадъците на територията на Общината отговаря Кмета чрез съответния отговорен административен персонал - Зам. Кмет; Дирекция „Териториално селищно устройство и икономическо развитие и управление“ - Директор на Дирекция; старши експерт „Екология и екологичен контрол“ и старши експерт „Екология"; началник отдел „БКС и опазване на околната среда", служители към отдел „БКС и опазване на околната среда".</w:t>
      </w:r>
    </w:p>
    <w:p w:rsidR="00350C06" w:rsidRPr="00453D5F" w:rsidRDefault="00350C06" w:rsidP="00453D5F">
      <w:pPr>
        <w:pStyle w:val="ae"/>
        <w:spacing w:line="276" w:lineRule="auto"/>
        <w:ind w:firstLine="425"/>
        <w:jc w:val="both"/>
        <w:rPr>
          <w:rFonts w:ascii="Times New Roman" w:hAnsi="Times New Roman" w:cs="Times New Roman"/>
          <w:sz w:val="24"/>
          <w:szCs w:val="24"/>
        </w:rPr>
      </w:pPr>
    </w:p>
    <w:p w:rsidR="00B721FF" w:rsidRPr="00453D5F" w:rsidRDefault="00B721FF" w:rsidP="00453D5F">
      <w:pPr>
        <w:pStyle w:val="ae"/>
        <w:spacing w:line="276" w:lineRule="auto"/>
        <w:ind w:firstLine="425"/>
        <w:jc w:val="both"/>
        <w:rPr>
          <w:rStyle w:val="FontStyle108"/>
          <w:rFonts w:ascii="Times New Roman" w:hAnsi="Times New Roman" w:cs="Times New Roman"/>
          <w:b w:val="0"/>
          <w:bCs w:val="0"/>
        </w:rPr>
      </w:pPr>
      <w:r w:rsidRPr="00453D5F">
        <w:rPr>
          <w:rFonts w:ascii="Times New Roman" w:hAnsi="Times New Roman" w:cs="Times New Roman"/>
          <w:sz w:val="24"/>
          <w:szCs w:val="24"/>
        </w:rPr>
        <w:t>Сформирана е и п</w:t>
      </w:r>
      <w:r w:rsidRPr="00453D5F">
        <w:rPr>
          <w:rStyle w:val="FontStyle108"/>
          <w:rFonts w:ascii="Times New Roman" w:hAnsi="Times New Roman" w:cs="Times New Roman"/>
          <w:b w:val="0"/>
          <w:bCs w:val="0"/>
        </w:rPr>
        <w:t xml:space="preserve">остоянна комисия към Общински съвет </w:t>
      </w:r>
      <w:r w:rsidRPr="00453D5F">
        <w:rPr>
          <w:rStyle w:val="af8"/>
          <w:rFonts w:ascii="Times New Roman" w:hAnsi="Times New Roman" w:cs="Times New Roman"/>
          <w:b w:val="0"/>
          <w:bCs w:val="0"/>
          <w:sz w:val="24"/>
          <w:szCs w:val="24"/>
        </w:rPr>
        <w:t>- Гълъбово за мандата 201</w:t>
      </w:r>
      <w:r w:rsidR="00453D5F">
        <w:rPr>
          <w:rStyle w:val="af8"/>
          <w:rFonts w:ascii="Times New Roman" w:hAnsi="Times New Roman" w:cs="Times New Roman"/>
          <w:b w:val="0"/>
          <w:bCs w:val="0"/>
          <w:sz w:val="24"/>
          <w:szCs w:val="24"/>
        </w:rPr>
        <w:t>9</w:t>
      </w:r>
      <w:r w:rsidRPr="00453D5F">
        <w:rPr>
          <w:rStyle w:val="af8"/>
          <w:rFonts w:ascii="Times New Roman" w:hAnsi="Times New Roman" w:cs="Times New Roman"/>
          <w:b w:val="0"/>
          <w:bCs w:val="0"/>
          <w:sz w:val="24"/>
          <w:szCs w:val="24"/>
        </w:rPr>
        <w:t xml:space="preserve"> – 20</w:t>
      </w:r>
      <w:r w:rsidR="00453D5F">
        <w:rPr>
          <w:rStyle w:val="af8"/>
          <w:rFonts w:ascii="Times New Roman" w:hAnsi="Times New Roman" w:cs="Times New Roman"/>
          <w:b w:val="0"/>
          <w:bCs w:val="0"/>
          <w:sz w:val="24"/>
          <w:szCs w:val="24"/>
        </w:rPr>
        <w:t>23</w:t>
      </w:r>
      <w:r w:rsidRPr="00453D5F">
        <w:rPr>
          <w:rStyle w:val="af8"/>
          <w:rFonts w:ascii="Times New Roman" w:hAnsi="Times New Roman" w:cs="Times New Roman"/>
          <w:b w:val="0"/>
          <w:bCs w:val="0"/>
          <w:sz w:val="24"/>
          <w:szCs w:val="24"/>
        </w:rPr>
        <w:t xml:space="preserve"> г.</w:t>
      </w:r>
      <w:r w:rsidRPr="00453D5F">
        <w:rPr>
          <w:rStyle w:val="FontStyle108"/>
          <w:rFonts w:ascii="Times New Roman" w:hAnsi="Times New Roman" w:cs="Times New Roman"/>
          <w:b w:val="0"/>
          <w:bCs w:val="0"/>
        </w:rPr>
        <w:t xml:space="preserve"> отговорна за решаване на проблемите за отпадъците, а им</w:t>
      </w:r>
      <w:r w:rsidR="00C70ACB">
        <w:rPr>
          <w:rStyle w:val="FontStyle108"/>
          <w:rFonts w:ascii="Times New Roman" w:hAnsi="Times New Roman" w:cs="Times New Roman"/>
          <w:b w:val="0"/>
          <w:bCs w:val="0"/>
        </w:rPr>
        <w:t>е</w:t>
      </w:r>
      <w:r w:rsidRPr="00453D5F">
        <w:rPr>
          <w:rStyle w:val="FontStyle108"/>
          <w:rFonts w:ascii="Times New Roman" w:hAnsi="Times New Roman" w:cs="Times New Roman"/>
          <w:b w:val="0"/>
          <w:bCs w:val="0"/>
        </w:rPr>
        <w:t>нно:</w:t>
      </w:r>
    </w:p>
    <w:p w:rsidR="00B721FF" w:rsidRPr="00453D5F" w:rsidRDefault="00453D5F" w:rsidP="00453D5F">
      <w:pPr>
        <w:pStyle w:val="ae"/>
        <w:spacing w:line="276" w:lineRule="auto"/>
        <w:ind w:firstLine="425"/>
        <w:jc w:val="both"/>
        <w:rPr>
          <w:rStyle w:val="FontStyle111"/>
          <w:rFonts w:ascii="Times New Roman" w:hAnsi="Times New Roman" w:cs="Times New Roman"/>
          <w:sz w:val="24"/>
          <w:szCs w:val="24"/>
        </w:rPr>
      </w:pPr>
      <w:r w:rsidRPr="00453D5F">
        <w:rPr>
          <w:rStyle w:val="af8"/>
          <w:rFonts w:ascii="Times New Roman" w:hAnsi="Times New Roman" w:cs="Times New Roman"/>
          <w:color w:val="006600"/>
          <w:sz w:val="24"/>
          <w:szCs w:val="24"/>
          <w:shd w:val="clear" w:color="auto" w:fill="FFFFFF"/>
        </w:rPr>
        <w:t>Комисия по социални дейности, здравеопазване, околна среда и транспорт:</w:t>
      </w:r>
      <w:r w:rsidR="00B721FF" w:rsidRPr="00453D5F">
        <w:rPr>
          <w:rStyle w:val="FontStyle111"/>
          <w:rFonts w:ascii="Times New Roman" w:hAnsi="Times New Roman" w:cs="Times New Roman"/>
          <w:sz w:val="24"/>
          <w:szCs w:val="24"/>
        </w:rPr>
        <w:t>Комисията е постоянно оперативна структура към ОбС на общината за координиране и подпомагане работата на общинската администрация по управлението на отпадъците.</w:t>
      </w:r>
    </w:p>
    <w:p w:rsidR="00B721FF" w:rsidRDefault="00B721FF" w:rsidP="00453D5F">
      <w:pPr>
        <w:pStyle w:val="ae"/>
        <w:spacing w:line="276" w:lineRule="auto"/>
        <w:ind w:firstLine="425"/>
        <w:jc w:val="both"/>
        <w:rPr>
          <w:rStyle w:val="FontStyle111"/>
          <w:rFonts w:ascii="Times New Roman" w:hAnsi="Times New Roman" w:cs="Times New Roman"/>
          <w:sz w:val="24"/>
          <w:szCs w:val="24"/>
        </w:rPr>
      </w:pPr>
      <w:r w:rsidRPr="00453D5F">
        <w:rPr>
          <w:rStyle w:val="FontStyle111"/>
          <w:rFonts w:ascii="Times New Roman" w:hAnsi="Times New Roman" w:cs="Times New Roman"/>
          <w:sz w:val="24"/>
          <w:szCs w:val="24"/>
        </w:rPr>
        <w:t>Всички въпроси, касаещи управлението на отпадъците на територията на общината се внасят за обсъждане от комисията. След дебатиране, изготвяне на становище и проект за Решение, обсъждания материал се внася за разглеждане на заседание на ОбС.</w:t>
      </w:r>
    </w:p>
    <w:p w:rsidR="00350C06" w:rsidRPr="00453D5F" w:rsidRDefault="00350C06" w:rsidP="00453D5F">
      <w:pPr>
        <w:pStyle w:val="ae"/>
        <w:spacing w:line="276" w:lineRule="auto"/>
        <w:ind w:firstLine="425"/>
        <w:jc w:val="both"/>
        <w:rPr>
          <w:rStyle w:val="FontStyle111"/>
          <w:rFonts w:ascii="Times New Roman" w:hAnsi="Times New Roman" w:cs="Times New Roman"/>
          <w:sz w:val="24"/>
          <w:szCs w:val="24"/>
        </w:rPr>
      </w:pPr>
    </w:p>
    <w:p w:rsidR="00B721FF" w:rsidRPr="00453D5F" w:rsidRDefault="00B721FF" w:rsidP="004761BE">
      <w:pPr>
        <w:pStyle w:val="ae"/>
        <w:spacing w:line="276" w:lineRule="auto"/>
        <w:ind w:firstLine="426"/>
        <w:jc w:val="both"/>
        <w:rPr>
          <w:rFonts w:ascii="Times New Roman" w:hAnsi="Times New Roman" w:cs="Times New Roman"/>
          <w:b/>
          <w:color w:val="006600"/>
          <w:sz w:val="24"/>
          <w:szCs w:val="24"/>
        </w:rPr>
      </w:pPr>
      <w:r w:rsidRPr="00453D5F">
        <w:rPr>
          <w:rFonts w:ascii="Times New Roman" w:hAnsi="Times New Roman" w:cs="Times New Roman"/>
          <w:b/>
          <w:color w:val="006600"/>
          <w:sz w:val="24"/>
          <w:szCs w:val="24"/>
        </w:rPr>
        <w:t xml:space="preserve">Брой заети лица към общинска администрация свързани с управлението на околната среда и отпадъците: </w:t>
      </w:r>
    </w:p>
    <w:p w:rsidR="00B721FF" w:rsidRPr="00453D5F" w:rsidRDefault="00B721FF" w:rsidP="00333D13">
      <w:pPr>
        <w:pStyle w:val="ae"/>
        <w:numPr>
          <w:ilvl w:val="0"/>
          <w:numId w:val="100"/>
        </w:numPr>
        <w:spacing w:line="276" w:lineRule="auto"/>
        <w:ind w:left="0" w:firstLine="425"/>
        <w:jc w:val="both"/>
        <w:rPr>
          <w:rStyle w:val="FontStyle111"/>
          <w:rFonts w:ascii="Times New Roman" w:hAnsi="Times New Roman" w:cs="Times New Roman"/>
          <w:sz w:val="24"/>
          <w:szCs w:val="24"/>
        </w:rPr>
      </w:pPr>
      <w:r w:rsidRPr="00453D5F">
        <w:rPr>
          <w:rStyle w:val="FontStyle111"/>
          <w:rFonts w:ascii="Times New Roman" w:hAnsi="Times New Roman" w:cs="Times New Roman"/>
          <w:sz w:val="24"/>
          <w:szCs w:val="24"/>
        </w:rPr>
        <w:t>Зам. Кмет; Дирекция „Териториално селищно устройство и икономическо развитие и управление“ - Директор на Дирекция; старши експерт „Екология и екологичен контрол“ и старши експерт „Екология";</w:t>
      </w:r>
    </w:p>
    <w:p w:rsidR="00B721FF" w:rsidRPr="00453D5F" w:rsidRDefault="00B721FF" w:rsidP="00333D13">
      <w:pPr>
        <w:pStyle w:val="ae"/>
        <w:numPr>
          <w:ilvl w:val="0"/>
          <w:numId w:val="101"/>
        </w:numPr>
        <w:spacing w:line="276" w:lineRule="auto"/>
        <w:ind w:left="0" w:firstLine="425"/>
        <w:jc w:val="both"/>
        <w:rPr>
          <w:rFonts w:ascii="Times New Roman" w:hAnsi="Times New Roman" w:cs="Times New Roman"/>
          <w:sz w:val="24"/>
          <w:szCs w:val="24"/>
        </w:rPr>
      </w:pPr>
      <w:r w:rsidRPr="00453D5F">
        <w:rPr>
          <w:rFonts w:ascii="Times New Roman" w:hAnsi="Times New Roman" w:cs="Times New Roman"/>
          <w:sz w:val="24"/>
          <w:szCs w:val="24"/>
        </w:rPr>
        <w:t xml:space="preserve">Със Заповед № </w:t>
      </w:r>
      <w:r w:rsidR="00453D5F">
        <w:rPr>
          <w:rFonts w:ascii="Times New Roman" w:hAnsi="Times New Roman" w:cs="Times New Roman"/>
          <w:sz w:val="24"/>
          <w:szCs w:val="24"/>
        </w:rPr>
        <w:t>240</w:t>
      </w:r>
      <w:r w:rsidRPr="00453D5F">
        <w:rPr>
          <w:rFonts w:ascii="Times New Roman" w:hAnsi="Times New Roman" w:cs="Times New Roman"/>
          <w:sz w:val="24"/>
          <w:szCs w:val="24"/>
        </w:rPr>
        <w:t>/0</w:t>
      </w:r>
      <w:r w:rsidR="00453D5F">
        <w:rPr>
          <w:rFonts w:ascii="Times New Roman" w:hAnsi="Times New Roman" w:cs="Times New Roman"/>
          <w:sz w:val="24"/>
          <w:szCs w:val="24"/>
        </w:rPr>
        <w:t>4</w:t>
      </w:r>
      <w:r w:rsidRPr="00453D5F">
        <w:rPr>
          <w:rFonts w:ascii="Times New Roman" w:hAnsi="Times New Roman" w:cs="Times New Roman"/>
          <w:sz w:val="24"/>
          <w:szCs w:val="24"/>
        </w:rPr>
        <w:t>.0</w:t>
      </w:r>
      <w:r w:rsidR="00453D5F">
        <w:rPr>
          <w:rFonts w:ascii="Times New Roman" w:hAnsi="Times New Roman" w:cs="Times New Roman"/>
          <w:sz w:val="24"/>
          <w:szCs w:val="24"/>
        </w:rPr>
        <w:t>6</w:t>
      </w:r>
      <w:r w:rsidRPr="00453D5F">
        <w:rPr>
          <w:rFonts w:ascii="Times New Roman" w:hAnsi="Times New Roman" w:cs="Times New Roman"/>
          <w:sz w:val="24"/>
          <w:szCs w:val="24"/>
        </w:rPr>
        <w:t>.20</w:t>
      </w:r>
      <w:r w:rsidR="00453D5F">
        <w:rPr>
          <w:rFonts w:ascii="Times New Roman" w:hAnsi="Times New Roman" w:cs="Times New Roman"/>
          <w:sz w:val="24"/>
          <w:szCs w:val="24"/>
        </w:rPr>
        <w:t>20</w:t>
      </w:r>
      <w:r w:rsidRPr="00453D5F">
        <w:rPr>
          <w:rFonts w:ascii="Times New Roman" w:hAnsi="Times New Roman" w:cs="Times New Roman"/>
          <w:sz w:val="24"/>
          <w:szCs w:val="24"/>
        </w:rPr>
        <w:t xml:space="preserve"> г. са определени лицата, които осъществяват контролна дейност по Закона за управление на отпадъците и Общинската Наредба за управление на отпадъците и поддържане и опазване чистотата на  територията на Община Гълъбово - 7 служители от Община Гълъбово и 10 Кметове и кметски наместници на селата в общината;</w:t>
      </w:r>
    </w:p>
    <w:p w:rsidR="00B721FF" w:rsidRPr="00453D5F" w:rsidRDefault="00B721FF" w:rsidP="00333D13">
      <w:pPr>
        <w:pStyle w:val="ae"/>
        <w:numPr>
          <w:ilvl w:val="0"/>
          <w:numId w:val="101"/>
        </w:numPr>
        <w:spacing w:line="276" w:lineRule="auto"/>
        <w:ind w:left="0" w:firstLine="425"/>
        <w:jc w:val="both"/>
        <w:rPr>
          <w:rFonts w:ascii="Times New Roman" w:hAnsi="Times New Roman" w:cs="Times New Roman"/>
          <w:sz w:val="24"/>
          <w:szCs w:val="24"/>
        </w:rPr>
      </w:pPr>
      <w:r w:rsidRPr="00453D5F">
        <w:rPr>
          <w:rFonts w:ascii="Times New Roman" w:hAnsi="Times New Roman" w:cs="Times New Roman"/>
          <w:sz w:val="24"/>
          <w:szCs w:val="24"/>
        </w:rPr>
        <w:t xml:space="preserve">Към отдел „БКС и ООС“ – </w:t>
      </w:r>
      <w:r w:rsidR="00453D5F" w:rsidRPr="00453D5F">
        <w:rPr>
          <w:rFonts w:ascii="Times New Roman" w:hAnsi="Times New Roman" w:cs="Times New Roman"/>
          <w:sz w:val="24"/>
          <w:szCs w:val="24"/>
        </w:rPr>
        <w:t xml:space="preserve"> 55 </w:t>
      </w:r>
      <w:r w:rsidRPr="00453D5F">
        <w:rPr>
          <w:rFonts w:ascii="Times New Roman" w:hAnsi="Times New Roman" w:cs="Times New Roman"/>
          <w:sz w:val="24"/>
          <w:szCs w:val="24"/>
        </w:rPr>
        <w:t xml:space="preserve">бр. </w:t>
      </w:r>
    </w:p>
    <w:p w:rsidR="00B721FF" w:rsidRDefault="00B721FF" w:rsidP="00333D13">
      <w:pPr>
        <w:pStyle w:val="ae"/>
        <w:numPr>
          <w:ilvl w:val="0"/>
          <w:numId w:val="101"/>
        </w:numPr>
        <w:spacing w:line="276" w:lineRule="auto"/>
        <w:ind w:left="0" w:firstLine="425"/>
        <w:jc w:val="both"/>
        <w:rPr>
          <w:rFonts w:ascii="Times New Roman" w:hAnsi="Times New Roman" w:cs="Times New Roman"/>
          <w:sz w:val="24"/>
          <w:szCs w:val="24"/>
        </w:rPr>
      </w:pPr>
      <w:r w:rsidRPr="00453D5F">
        <w:rPr>
          <w:rFonts w:ascii="Times New Roman" w:hAnsi="Times New Roman" w:cs="Times New Roman"/>
          <w:sz w:val="24"/>
          <w:szCs w:val="24"/>
        </w:rPr>
        <w:t>Към Комисия по екология, земеделие, стопански дейности и транспорт - Председател, зам. Председател, членове – 3-ма;</w:t>
      </w:r>
    </w:p>
    <w:p w:rsidR="00350C06" w:rsidRPr="00453D5F" w:rsidRDefault="00350C06" w:rsidP="00350C06">
      <w:pPr>
        <w:pStyle w:val="ae"/>
        <w:spacing w:line="276" w:lineRule="auto"/>
        <w:ind w:left="425"/>
        <w:jc w:val="both"/>
        <w:rPr>
          <w:rFonts w:ascii="Times New Roman" w:hAnsi="Times New Roman" w:cs="Times New Roman"/>
          <w:sz w:val="24"/>
          <w:szCs w:val="24"/>
        </w:rPr>
      </w:pPr>
    </w:p>
    <w:p w:rsidR="00FD5409" w:rsidRDefault="00FD5409" w:rsidP="00FD5409">
      <w:pPr>
        <w:pStyle w:val="ac"/>
        <w:spacing w:line="276" w:lineRule="auto"/>
        <w:ind w:left="0" w:firstLine="425"/>
      </w:pPr>
      <w:r w:rsidRPr="00FD5409">
        <w:t xml:space="preserve">В община </w:t>
      </w:r>
      <w:r>
        <w:t>Гълъбово</w:t>
      </w:r>
      <w:r w:rsidRPr="00FD5409">
        <w:t xml:space="preserve"> общата организация и контрол на работата на общинската</w:t>
      </w:r>
      <w:r w:rsidRPr="00FD5409">
        <w:rPr>
          <w:spacing w:val="1"/>
        </w:rPr>
        <w:t xml:space="preserve"> </w:t>
      </w:r>
      <w:r w:rsidRPr="00FD5409">
        <w:t>администрация в областта на екологията, вкл. отпадъци, е възложена на заместник-</w:t>
      </w:r>
      <w:r w:rsidRPr="00FD5409">
        <w:rPr>
          <w:spacing w:val="1"/>
        </w:rPr>
        <w:t xml:space="preserve"> </w:t>
      </w:r>
      <w:r w:rsidRPr="00FD5409">
        <w:t>кмета</w:t>
      </w:r>
      <w:r w:rsidRPr="00FD5409">
        <w:rPr>
          <w:spacing w:val="-2"/>
        </w:rPr>
        <w:t xml:space="preserve"> </w:t>
      </w:r>
      <w:r w:rsidR="00453D5F">
        <w:rPr>
          <w:spacing w:val="-2"/>
        </w:rPr>
        <w:t xml:space="preserve">по </w:t>
      </w:r>
      <w:r w:rsidRPr="00FD5409">
        <w:t>„</w:t>
      </w:r>
      <w:r w:rsidR="00027AC7" w:rsidRPr="00453D5F">
        <w:t>Териториално селищно устройство и икономическо развитие и управление</w:t>
      </w:r>
      <w:r w:rsidRPr="00FD5409">
        <w:t>“.</w:t>
      </w:r>
    </w:p>
    <w:p w:rsidR="004F5187" w:rsidRDefault="004F5187" w:rsidP="00FD5409">
      <w:pPr>
        <w:pStyle w:val="ac"/>
        <w:spacing w:line="276" w:lineRule="auto"/>
        <w:ind w:left="0" w:firstLine="425"/>
      </w:pPr>
    </w:p>
    <w:p w:rsidR="004F5187" w:rsidRDefault="004F5187" w:rsidP="004F5187">
      <w:pPr>
        <w:pStyle w:val="ac"/>
        <w:spacing w:line="276" w:lineRule="auto"/>
        <w:ind w:left="0" w:firstLine="425"/>
        <w:jc w:val="center"/>
      </w:pPr>
      <w:r>
        <w:rPr>
          <w:noProof/>
          <w:lang w:eastAsia="bg-BG"/>
        </w:rPr>
        <w:lastRenderedPageBreak/>
        <w:drawing>
          <wp:inline distT="0" distB="0" distL="0" distR="0">
            <wp:extent cx="4619625" cy="4597003"/>
            <wp:effectExtent l="0" t="0" r="0" b="0"/>
            <wp:docPr id="22" name="Картина 22" descr="C:\Users\user\Desktop\resor Bara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or Barakov.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26885" cy="4604227"/>
                    </a:xfrm>
                    <a:prstGeom prst="rect">
                      <a:avLst/>
                    </a:prstGeom>
                    <a:noFill/>
                    <a:ln>
                      <a:noFill/>
                    </a:ln>
                  </pic:spPr>
                </pic:pic>
              </a:graphicData>
            </a:graphic>
          </wp:inline>
        </w:drawing>
      </w:r>
    </w:p>
    <w:p w:rsidR="00350C06" w:rsidRDefault="00350C06" w:rsidP="00FD5409">
      <w:pPr>
        <w:pStyle w:val="ac"/>
        <w:spacing w:line="276" w:lineRule="auto"/>
        <w:ind w:left="0" w:firstLine="425"/>
      </w:pPr>
    </w:p>
    <w:p w:rsidR="00350C06" w:rsidRDefault="00350C06" w:rsidP="00FD5409">
      <w:pPr>
        <w:pStyle w:val="ac"/>
        <w:spacing w:line="276" w:lineRule="auto"/>
        <w:ind w:left="0" w:firstLine="425"/>
      </w:pPr>
    </w:p>
    <w:p w:rsidR="00FD5409" w:rsidRDefault="00FD5409" w:rsidP="00FD5409">
      <w:pPr>
        <w:pStyle w:val="ac"/>
        <w:spacing w:line="276" w:lineRule="auto"/>
        <w:ind w:left="0" w:firstLine="425"/>
      </w:pPr>
      <w:r w:rsidRPr="00FD5409">
        <w:t>Основните функции, свързани с политиката по управление на отпадъците, са</w:t>
      </w:r>
      <w:r w:rsidRPr="00FD5409">
        <w:rPr>
          <w:spacing w:val="1"/>
        </w:rPr>
        <w:t xml:space="preserve"> </w:t>
      </w:r>
      <w:r w:rsidRPr="00FD5409">
        <w:t>възложени</w:t>
      </w:r>
      <w:r w:rsidRPr="00FD5409">
        <w:rPr>
          <w:spacing w:val="-3"/>
        </w:rPr>
        <w:t xml:space="preserve"> </w:t>
      </w:r>
      <w:r w:rsidRPr="00FD5409">
        <w:t>на</w:t>
      </w:r>
      <w:r w:rsidRPr="00FD5409">
        <w:rPr>
          <w:spacing w:val="-1"/>
        </w:rPr>
        <w:t xml:space="preserve"> </w:t>
      </w:r>
      <w:r w:rsidR="00027AC7" w:rsidRPr="00453D5F">
        <w:t>старши експерт „Екология и екологичен контро</w:t>
      </w:r>
      <w:r w:rsidR="00027AC7">
        <w:t xml:space="preserve">л“ и старши експерт „Екология" </w:t>
      </w:r>
      <w:r w:rsidRPr="00FD5409">
        <w:t>в</w:t>
      </w:r>
      <w:r w:rsidRPr="00FD5409">
        <w:rPr>
          <w:spacing w:val="-2"/>
        </w:rPr>
        <w:t xml:space="preserve"> </w:t>
      </w:r>
      <w:r w:rsidRPr="00FD5409">
        <w:t>специализираната</w:t>
      </w:r>
      <w:r w:rsidRPr="00FD5409">
        <w:rPr>
          <w:spacing w:val="-1"/>
        </w:rPr>
        <w:t xml:space="preserve"> </w:t>
      </w:r>
      <w:r w:rsidRPr="00FD5409">
        <w:t>администрация</w:t>
      </w:r>
      <w:r w:rsidR="00027AC7">
        <w:t xml:space="preserve"> и на </w:t>
      </w:r>
      <w:r w:rsidR="00027AC7" w:rsidRPr="00453D5F">
        <w:t>началник отдел „БКС и опазване на околната среда"</w:t>
      </w:r>
      <w:r w:rsidRPr="00FD5409">
        <w:t>.</w:t>
      </w:r>
    </w:p>
    <w:p w:rsidR="00350C06" w:rsidRPr="00FD5409" w:rsidRDefault="00350C06" w:rsidP="00FD5409">
      <w:pPr>
        <w:pStyle w:val="ac"/>
        <w:spacing w:line="276" w:lineRule="auto"/>
        <w:ind w:left="0" w:firstLine="425"/>
      </w:pPr>
    </w:p>
    <w:p w:rsidR="00B721FF" w:rsidRDefault="00FD5409" w:rsidP="00FD5409">
      <w:pPr>
        <w:pStyle w:val="ac"/>
        <w:spacing w:line="276" w:lineRule="auto"/>
        <w:ind w:left="0" w:firstLine="425"/>
      </w:pPr>
      <w:r w:rsidRPr="00FD5409">
        <w:t>Административното</w:t>
      </w:r>
      <w:r w:rsidRPr="00FD5409">
        <w:rPr>
          <w:spacing w:val="1"/>
        </w:rPr>
        <w:t xml:space="preserve"> </w:t>
      </w:r>
      <w:r w:rsidRPr="00FD5409">
        <w:t>и</w:t>
      </w:r>
      <w:r w:rsidRPr="00FD5409">
        <w:rPr>
          <w:spacing w:val="1"/>
        </w:rPr>
        <w:t xml:space="preserve"> </w:t>
      </w:r>
      <w:r w:rsidRPr="00FD5409">
        <w:t>контролно</w:t>
      </w:r>
      <w:r w:rsidRPr="00FD5409">
        <w:rPr>
          <w:spacing w:val="1"/>
        </w:rPr>
        <w:t xml:space="preserve"> </w:t>
      </w:r>
      <w:r w:rsidRPr="00FD5409">
        <w:t>звено,</w:t>
      </w:r>
      <w:r w:rsidRPr="00FD5409">
        <w:rPr>
          <w:spacing w:val="1"/>
        </w:rPr>
        <w:t xml:space="preserve"> </w:t>
      </w:r>
      <w:r w:rsidRPr="00FD5409">
        <w:t>отговорно</w:t>
      </w:r>
      <w:r w:rsidRPr="00FD5409">
        <w:rPr>
          <w:spacing w:val="1"/>
        </w:rPr>
        <w:t xml:space="preserve"> </w:t>
      </w:r>
      <w:r w:rsidRPr="00FD5409">
        <w:t>за</w:t>
      </w:r>
      <w:r w:rsidRPr="00FD5409">
        <w:rPr>
          <w:spacing w:val="1"/>
        </w:rPr>
        <w:t xml:space="preserve"> </w:t>
      </w:r>
      <w:r w:rsidRPr="00FD5409">
        <w:t>дейностите</w:t>
      </w:r>
      <w:r w:rsidRPr="00FD5409">
        <w:rPr>
          <w:spacing w:val="61"/>
        </w:rPr>
        <w:t xml:space="preserve"> </w:t>
      </w:r>
      <w:r w:rsidRPr="00FD5409">
        <w:t>по</w:t>
      </w:r>
      <w:r w:rsidRPr="00FD5409">
        <w:rPr>
          <w:spacing w:val="1"/>
        </w:rPr>
        <w:t xml:space="preserve"> </w:t>
      </w:r>
      <w:r w:rsidRPr="00FD5409">
        <w:t>управление</w:t>
      </w:r>
      <w:r w:rsidRPr="00FD5409">
        <w:rPr>
          <w:spacing w:val="1"/>
        </w:rPr>
        <w:t xml:space="preserve"> </w:t>
      </w:r>
      <w:r w:rsidRPr="00FD5409">
        <w:t>на</w:t>
      </w:r>
      <w:r w:rsidRPr="00FD5409">
        <w:rPr>
          <w:spacing w:val="1"/>
        </w:rPr>
        <w:t xml:space="preserve"> </w:t>
      </w:r>
      <w:r w:rsidRPr="00FD5409">
        <w:t>отпадъците</w:t>
      </w:r>
      <w:r w:rsidRPr="00FD5409">
        <w:rPr>
          <w:spacing w:val="1"/>
        </w:rPr>
        <w:t xml:space="preserve"> </w:t>
      </w:r>
      <w:r w:rsidRPr="00FD5409">
        <w:t>в</w:t>
      </w:r>
      <w:r w:rsidRPr="00FD5409">
        <w:rPr>
          <w:spacing w:val="1"/>
        </w:rPr>
        <w:t xml:space="preserve"> </w:t>
      </w:r>
      <w:r w:rsidRPr="00FD5409">
        <w:t>общината</w:t>
      </w:r>
      <w:r w:rsidRPr="00FD5409">
        <w:rPr>
          <w:spacing w:val="1"/>
        </w:rPr>
        <w:t xml:space="preserve"> </w:t>
      </w:r>
      <w:r w:rsidRPr="00FD5409">
        <w:t>е</w:t>
      </w:r>
      <w:r w:rsidRPr="00FD5409">
        <w:rPr>
          <w:spacing w:val="1"/>
        </w:rPr>
        <w:t xml:space="preserve"> </w:t>
      </w:r>
      <w:r w:rsidRPr="00FD5409">
        <w:t>Дирекция</w:t>
      </w:r>
      <w:r w:rsidRPr="00FD5409">
        <w:rPr>
          <w:spacing w:val="1"/>
        </w:rPr>
        <w:t xml:space="preserve"> </w:t>
      </w:r>
      <w:r w:rsidRPr="00FD5409">
        <w:t>„Териториално</w:t>
      </w:r>
      <w:r w:rsidRPr="00FD5409">
        <w:rPr>
          <w:spacing w:val="1"/>
        </w:rPr>
        <w:t xml:space="preserve"> </w:t>
      </w:r>
      <w:r w:rsidRPr="00FD5409">
        <w:t>селищно</w:t>
      </w:r>
      <w:r w:rsidRPr="00FD5409">
        <w:rPr>
          <w:spacing w:val="1"/>
        </w:rPr>
        <w:t xml:space="preserve"> </w:t>
      </w:r>
      <w:r w:rsidRPr="00FD5409">
        <w:t>устройство</w:t>
      </w:r>
      <w:r w:rsidR="00E70AF3">
        <w:t xml:space="preserve"> и </w:t>
      </w:r>
      <w:r w:rsidR="00B721FF">
        <w:t>И</w:t>
      </w:r>
      <w:r w:rsidR="00E70AF3">
        <w:t>кономическо развитие и управление</w:t>
      </w:r>
      <w:r w:rsidRPr="00FD5409">
        <w:t>” (ТСУ</w:t>
      </w:r>
      <w:r w:rsidR="00E70AF3">
        <w:t xml:space="preserve"> и ИРУ</w:t>
      </w:r>
      <w:r w:rsidRPr="00FD5409">
        <w:t xml:space="preserve">) от специализираната администрация в община </w:t>
      </w:r>
      <w:r w:rsidR="00E70AF3">
        <w:t>Гълъбово</w:t>
      </w:r>
      <w:r w:rsidRPr="00FD5409">
        <w:t xml:space="preserve">. </w:t>
      </w:r>
    </w:p>
    <w:p w:rsidR="00350C06" w:rsidRDefault="00350C06" w:rsidP="00FD5409">
      <w:pPr>
        <w:pStyle w:val="ac"/>
        <w:spacing w:line="276" w:lineRule="auto"/>
        <w:ind w:left="0" w:firstLine="425"/>
      </w:pPr>
    </w:p>
    <w:p w:rsidR="00FD5409" w:rsidRDefault="00027AC7" w:rsidP="00FD5409">
      <w:pPr>
        <w:pStyle w:val="ac"/>
        <w:spacing w:line="276" w:lineRule="auto"/>
        <w:ind w:left="0" w:firstLine="425"/>
      </w:pPr>
      <w:r>
        <w:t>З</w:t>
      </w:r>
      <w:r w:rsidRPr="00FD5409">
        <w:t>аместник-кмета</w:t>
      </w:r>
      <w:r w:rsidRPr="00FD5409">
        <w:rPr>
          <w:spacing w:val="-2"/>
        </w:rPr>
        <w:t xml:space="preserve"> </w:t>
      </w:r>
      <w:r>
        <w:rPr>
          <w:spacing w:val="-2"/>
        </w:rPr>
        <w:t xml:space="preserve">по </w:t>
      </w:r>
      <w:r w:rsidRPr="00FD5409">
        <w:t>„</w:t>
      </w:r>
      <w:r w:rsidR="00DC5D99">
        <w:t>Строителство, териториално селищно устройство и общинска собственост</w:t>
      </w:r>
      <w:r w:rsidRPr="00FD5409">
        <w:t>“</w:t>
      </w:r>
      <w:r w:rsidR="00350C06">
        <w:t xml:space="preserve"> </w:t>
      </w:r>
      <w:r w:rsidR="00FD5409" w:rsidRPr="00FD5409">
        <w:t xml:space="preserve">наблюдава пряко работата на Дирекция </w:t>
      </w:r>
      <w:r>
        <w:t>„</w:t>
      </w:r>
      <w:r w:rsidR="00FD5409" w:rsidRPr="00FD5409">
        <w:t>ТСУ</w:t>
      </w:r>
      <w:r>
        <w:t xml:space="preserve"> и ИРУ“</w:t>
      </w:r>
      <w:r w:rsidR="00FD5409" w:rsidRPr="00FD5409">
        <w:t>, като</w:t>
      </w:r>
      <w:r w:rsidR="00FD5409" w:rsidRPr="00FD5409">
        <w:rPr>
          <w:spacing w:val="1"/>
        </w:rPr>
        <w:t xml:space="preserve"> </w:t>
      </w:r>
      <w:r w:rsidR="00FD5409" w:rsidRPr="00FD5409">
        <w:t>някои</w:t>
      </w:r>
      <w:r w:rsidR="00FD5409" w:rsidRPr="00FD5409">
        <w:rPr>
          <w:spacing w:val="1"/>
        </w:rPr>
        <w:t xml:space="preserve"> </w:t>
      </w:r>
      <w:r w:rsidR="00FD5409" w:rsidRPr="00FD5409">
        <w:t>от</w:t>
      </w:r>
      <w:r w:rsidR="00FD5409" w:rsidRPr="00FD5409">
        <w:rPr>
          <w:spacing w:val="1"/>
        </w:rPr>
        <w:t xml:space="preserve"> </w:t>
      </w:r>
      <w:r w:rsidR="00FD5409" w:rsidRPr="00FD5409">
        <w:t>функциите</w:t>
      </w:r>
      <w:r w:rsidR="00FD5409" w:rsidRPr="00FD5409">
        <w:rPr>
          <w:spacing w:val="1"/>
        </w:rPr>
        <w:t xml:space="preserve"> </w:t>
      </w:r>
      <w:r w:rsidR="00FD5409" w:rsidRPr="00FD5409">
        <w:t>му</w:t>
      </w:r>
      <w:r w:rsidR="00FD5409" w:rsidRPr="00FD5409">
        <w:rPr>
          <w:spacing w:val="1"/>
        </w:rPr>
        <w:t xml:space="preserve"> </w:t>
      </w:r>
      <w:r w:rsidR="00FD5409" w:rsidRPr="00FD5409">
        <w:t>са</w:t>
      </w:r>
      <w:r w:rsidR="00FD5409" w:rsidRPr="00FD5409">
        <w:rPr>
          <w:spacing w:val="1"/>
        </w:rPr>
        <w:t xml:space="preserve"> </w:t>
      </w:r>
      <w:r w:rsidR="00FD5409" w:rsidRPr="00FD5409">
        <w:t>по</w:t>
      </w:r>
      <w:r w:rsidR="00FD5409" w:rsidRPr="00FD5409">
        <w:rPr>
          <w:spacing w:val="1"/>
        </w:rPr>
        <w:t xml:space="preserve"> </w:t>
      </w:r>
      <w:r w:rsidR="00FD5409" w:rsidRPr="00FD5409">
        <w:t>управление</w:t>
      </w:r>
      <w:r w:rsidR="00FD5409" w:rsidRPr="00FD5409">
        <w:rPr>
          <w:spacing w:val="1"/>
        </w:rPr>
        <w:t xml:space="preserve"> </w:t>
      </w:r>
      <w:r w:rsidR="00FD5409" w:rsidRPr="00FD5409">
        <w:t>на</w:t>
      </w:r>
      <w:r w:rsidR="00FD5409" w:rsidRPr="00FD5409">
        <w:rPr>
          <w:spacing w:val="1"/>
        </w:rPr>
        <w:t xml:space="preserve"> </w:t>
      </w:r>
      <w:r w:rsidR="00FD5409" w:rsidRPr="00FD5409">
        <w:t>устройството</w:t>
      </w:r>
      <w:r w:rsidR="00FD5409" w:rsidRPr="00FD5409">
        <w:rPr>
          <w:spacing w:val="1"/>
        </w:rPr>
        <w:t xml:space="preserve"> </w:t>
      </w:r>
      <w:r w:rsidR="00FD5409" w:rsidRPr="00FD5409">
        <w:t>на</w:t>
      </w:r>
      <w:r w:rsidR="00FD5409" w:rsidRPr="00FD5409">
        <w:rPr>
          <w:spacing w:val="1"/>
        </w:rPr>
        <w:t xml:space="preserve"> </w:t>
      </w:r>
      <w:r w:rsidR="00FD5409" w:rsidRPr="00FD5409">
        <w:t>територията</w:t>
      </w:r>
      <w:r w:rsidR="00FD5409" w:rsidRPr="00FD5409">
        <w:rPr>
          <w:spacing w:val="1"/>
        </w:rPr>
        <w:t xml:space="preserve"> </w:t>
      </w:r>
      <w:r w:rsidR="00FD5409" w:rsidRPr="00FD5409">
        <w:t>и</w:t>
      </w:r>
      <w:r w:rsidR="00FD5409" w:rsidRPr="00FD5409">
        <w:rPr>
          <w:spacing w:val="1"/>
        </w:rPr>
        <w:t xml:space="preserve"> </w:t>
      </w:r>
      <w:r w:rsidR="00FD5409" w:rsidRPr="00FD5409">
        <w:t>строителството,</w:t>
      </w:r>
      <w:r w:rsidR="00FD5409" w:rsidRPr="00FD5409">
        <w:rPr>
          <w:spacing w:val="-1"/>
        </w:rPr>
        <w:t xml:space="preserve"> </w:t>
      </w:r>
      <w:r w:rsidR="00FD5409" w:rsidRPr="00FD5409">
        <w:t>екологията</w:t>
      </w:r>
      <w:r w:rsidR="00FD5409" w:rsidRPr="00FD5409">
        <w:rPr>
          <w:spacing w:val="-1"/>
        </w:rPr>
        <w:t xml:space="preserve"> </w:t>
      </w:r>
      <w:r w:rsidR="00FD5409" w:rsidRPr="00FD5409">
        <w:t>и чистота.</w:t>
      </w:r>
    </w:p>
    <w:p w:rsidR="00350C06" w:rsidRPr="00FD5409" w:rsidRDefault="00350C06" w:rsidP="00FD5409">
      <w:pPr>
        <w:pStyle w:val="ac"/>
        <w:spacing w:line="276" w:lineRule="auto"/>
        <w:ind w:left="0" w:firstLine="425"/>
      </w:pPr>
    </w:p>
    <w:p w:rsidR="00FD5409" w:rsidRDefault="00FD5409" w:rsidP="00FD5409">
      <w:pPr>
        <w:pStyle w:val="ac"/>
        <w:spacing w:line="276" w:lineRule="auto"/>
        <w:ind w:left="0" w:firstLine="425"/>
      </w:pPr>
      <w:r w:rsidRPr="00FD5409">
        <w:t>Дирекция</w:t>
      </w:r>
      <w:r w:rsidRPr="00FD5409">
        <w:rPr>
          <w:spacing w:val="1"/>
        </w:rPr>
        <w:t xml:space="preserve"> </w:t>
      </w:r>
      <w:r w:rsidR="00027AC7">
        <w:rPr>
          <w:spacing w:val="1"/>
        </w:rPr>
        <w:t>„</w:t>
      </w:r>
      <w:r w:rsidRPr="00FD5409">
        <w:t>ТСУ</w:t>
      </w:r>
      <w:r w:rsidR="00027AC7">
        <w:t xml:space="preserve"> и ИРУ“</w:t>
      </w:r>
      <w:r w:rsidRPr="00FD5409">
        <w:rPr>
          <w:spacing w:val="1"/>
        </w:rPr>
        <w:t xml:space="preserve"> </w:t>
      </w:r>
      <w:r w:rsidRPr="00FD5409">
        <w:t>-</w:t>
      </w:r>
      <w:r w:rsidRPr="00FD5409">
        <w:rPr>
          <w:spacing w:val="1"/>
        </w:rPr>
        <w:t xml:space="preserve"> </w:t>
      </w:r>
      <w:r w:rsidRPr="00FD5409">
        <w:t>разработва</w:t>
      </w:r>
      <w:r w:rsidRPr="00FD5409">
        <w:rPr>
          <w:spacing w:val="1"/>
        </w:rPr>
        <w:t xml:space="preserve"> </w:t>
      </w:r>
      <w:r w:rsidRPr="00FD5409">
        <w:t>и</w:t>
      </w:r>
      <w:r w:rsidRPr="00FD5409">
        <w:rPr>
          <w:spacing w:val="1"/>
        </w:rPr>
        <w:t xml:space="preserve"> </w:t>
      </w:r>
      <w:r w:rsidRPr="00FD5409">
        <w:t>реализира</w:t>
      </w:r>
      <w:r w:rsidRPr="00FD5409">
        <w:rPr>
          <w:spacing w:val="1"/>
        </w:rPr>
        <w:t xml:space="preserve"> </w:t>
      </w:r>
      <w:r w:rsidRPr="00FD5409">
        <w:t>проекти</w:t>
      </w:r>
      <w:r w:rsidRPr="00FD5409">
        <w:rPr>
          <w:spacing w:val="1"/>
        </w:rPr>
        <w:t xml:space="preserve"> </w:t>
      </w:r>
      <w:r w:rsidRPr="00FD5409">
        <w:t>и</w:t>
      </w:r>
      <w:r w:rsidRPr="00FD5409">
        <w:rPr>
          <w:spacing w:val="1"/>
        </w:rPr>
        <w:t xml:space="preserve"> </w:t>
      </w:r>
      <w:r w:rsidRPr="00FD5409">
        <w:t>програми,</w:t>
      </w:r>
      <w:r w:rsidRPr="00FD5409">
        <w:rPr>
          <w:spacing w:val="1"/>
        </w:rPr>
        <w:t xml:space="preserve"> </w:t>
      </w:r>
      <w:r w:rsidRPr="00FD5409">
        <w:t>осъществява</w:t>
      </w:r>
      <w:r w:rsidRPr="00FD5409">
        <w:rPr>
          <w:spacing w:val="-57"/>
        </w:rPr>
        <w:t xml:space="preserve"> </w:t>
      </w:r>
      <w:r w:rsidRPr="00FD5409">
        <w:t>контрол</w:t>
      </w:r>
      <w:r w:rsidRPr="00FD5409">
        <w:rPr>
          <w:spacing w:val="1"/>
        </w:rPr>
        <w:t xml:space="preserve"> </w:t>
      </w:r>
      <w:r w:rsidRPr="00FD5409">
        <w:t>в</w:t>
      </w:r>
      <w:r w:rsidRPr="00FD5409">
        <w:rPr>
          <w:spacing w:val="1"/>
        </w:rPr>
        <w:t xml:space="preserve"> </w:t>
      </w:r>
      <w:r w:rsidRPr="00FD5409">
        <w:t>областта</w:t>
      </w:r>
      <w:r w:rsidRPr="00FD5409">
        <w:rPr>
          <w:spacing w:val="1"/>
        </w:rPr>
        <w:t xml:space="preserve"> </w:t>
      </w:r>
      <w:r w:rsidRPr="00FD5409">
        <w:t>на</w:t>
      </w:r>
      <w:r w:rsidRPr="00FD5409">
        <w:rPr>
          <w:spacing w:val="1"/>
        </w:rPr>
        <w:t xml:space="preserve"> </w:t>
      </w:r>
      <w:r w:rsidRPr="00FD5409">
        <w:t>околната</w:t>
      </w:r>
      <w:r w:rsidRPr="00FD5409">
        <w:rPr>
          <w:spacing w:val="1"/>
        </w:rPr>
        <w:t xml:space="preserve"> </w:t>
      </w:r>
      <w:r w:rsidRPr="00FD5409">
        <w:t>среда,</w:t>
      </w:r>
      <w:r w:rsidRPr="00FD5409">
        <w:rPr>
          <w:spacing w:val="1"/>
        </w:rPr>
        <w:t xml:space="preserve"> </w:t>
      </w:r>
      <w:r w:rsidRPr="00FD5409">
        <w:t>като</w:t>
      </w:r>
      <w:r w:rsidRPr="00FD5409">
        <w:rPr>
          <w:spacing w:val="1"/>
        </w:rPr>
        <w:t xml:space="preserve"> </w:t>
      </w:r>
      <w:r w:rsidRPr="00FD5409">
        <w:t>за</w:t>
      </w:r>
      <w:r w:rsidRPr="00FD5409">
        <w:rPr>
          <w:spacing w:val="1"/>
        </w:rPr>
        <w:t xml:space="preserve"> </w:t>
      </w:r>
      <w:r w:rsidRPr="00FD5409">
        <w:t>целта</w:t>
      </w:r>
      <w:r w:rsidRPr="00FD5409">
        <w:rPr>
          <w:spacing w:val="1"/>
        </w:rPr>
        <w:t xml:space="preserve"> </w:t>
      </w:r>
      <w:r w:rsidRPr="00FD5409">
        <w:t>събира,</w:t>
      </w:r>
      <w:r w:rsidRPr="00FD5409">
        <w:rPr>
          <w:spacing w:val="1"/>
        </w:rPr>
        <w:t xml:space="preserve"> </w:t>
      </w:r>
      <w:r w:rsidRPr="00FD5409">
        <w:t>обработва</w:t>
      </w:r>
      <w:r w:rsidRPr="00FD5409">
        <w:rPr>
          <w:spacing w:val="1"/>
        </w:rPr>
        <w:t xml:space="preserve"> </w:t>
      </w:r>
      <w:r w:rsidRPr="00FD5409">
        <w:t>и</w:t>
      </w:r>
      <w:r w:rsidRPr="00FD5409">
        <w:rPr>
          <w:spacing w:val="1"/>
        </w:rPr>
        <w:t xml:space="preserve"> </w:t>
      </w:r>
      <w:r w:rsidRPr="00FD5409">
        <w:t>отчита</w:t>
      </w:r>
      <w:r w:rsidRPr="00FD5409">
        <w:rPr>
          <w:spacing w:val="1"/>
        </w:rPr>
        <w:t xml:space="preserve"> </w:t>
      </w:r>
      <w:r w:rsidRPr="00FD5409">
        <w:t>информацията за управление на отпадъците на територията на общината. Отговаря за</w:t>
      </w:r>
      <w:r w:rsidRPr="00FD5409">
        <w:rPr>
          <w:spacing w:val="1"/>
        </w:rPr>
        <w:t xml:space="preserve"> </w:t>
      </w:r>
      <w:r w:rsidRPr="00FD5409">
        <w:lastRenderedPageBreak/>
        <w:t>опазване на околната среда, като извършва контролни дейности за констатиране на</w:t>
      </w:r>
      <w:r w:rsidRPr="00FD5409">
        <w:rPr>
          <w:spacing w:val="1"/>
        </w:rPr>
        <w:t xml:space="preserve"> </w:t>
      </w:r>
      <w:r w:rsidRPr="00FD5409">
        <w:t>нарушения в тази област. Осъществява дейности по поддържане на естетичен вид на</w:t>
      </w:r>
      <w:r w:rsidRPr="00FD5409">
        <w:rPr>
          <w:spacing w:val="1"/>
        </w:rPr>
        <w:t xml:space="preserve"> </w:t>
      </w:r>
      <w:r w:rsidRPr="00FD5409">
        <w:t>населените</w:t>
      </w:r>
      <w:r w:rsidRPr="00FD5409">
        <w:rPr>
          <w:spacing w:val="1"/>
        </w:rPr>
        <w:t xml:space="preserve"> </w:t>
      </w:r>
      <w:r w:rsidRPr="00FD5409">
        <w:t>места,</w:t>
      </w:r>
      <w:r w:rsidRPr="00FD5409">
        <w:rPr>
          <w:spacing w:val="1"/>
        </w:rPr>
        <w:t xml:space="preserve"> </w:t>
      </w:r>
      <w:r w:rsidRPr="00FD5409">
        <w:t>опазване</w:t>
      </w:r>
      <w:r w:rsidRPr="00FD5409">
        <w:rPr>
          <w:spacing w:val="1"/>
        </w:rPr>
        <w:t xml:space="preserve"> </w:t>
      </w:r>
      <w:r w:rsidRPr="00FD5409">
        <w:t>на</w:t>
      </w:r>
      <w:r w:rsidRPr="00FD5409">
        <w:rPr>
          <w:spacing w:val="1"/>
        </w:rPr>
        <w:t xml:space="preserve"> </w:t>
      </w:r>
      <w:r w:rsidRPr="00FD5409">
        <w:t>общинската</w:t>
      </w:r>
      <w:r w:rsidRPr="00FD5409">
        <w:rPr>
          <w:spacing w:val="1"/>
        </w:rPr>
        <w:t xml:space="preserve"> </w:t>
      </w:r>
      <w:r w:rsidRPr="00FD5409">
        <w:t>собственост</w:t>
      </w:r>
      <w:r w:rsidRPr="00FD5409">
        <w:rPr>
          <w:spacing w:val="1"/>
        </w:rPr>
        <w:t xml:space="preserve"> </w:t>
      </w:r>
      <w:r w:rsidRPr="00FD5409">
        <w:t>и</w:t>
      </w:r>
      <w:r w:rsidRPr="00FD5409">
        <w:rPr>
          <w:spacing w:val="1"/>
        </w:rPr>
        <w:t xml:space="preserve"> </w:t>
      </w:r>
      <w:r w:rsidRPr="00FD5409">
        <w:t>чистота.</w:t>
      </w:r>
      <w:r w:rsidRPr="00FD5409">
        <w:rPr>
          <w:spacing w:val="1"/>
        </w:rPr>
        <w:t xml:space="preserve"> </w:t>
      </w:r>
      <w:r w:rsidRPr="00FD5409">
        <w:t>Отговаря</w:t>
      </w:r>
      <w:r w:rsidRPr="00FD5409">
        <w:rPr>
          <w:spacing w:val="1"/>
        </w:rPr>
        <w:t xml:space="preserve"> </w:t>
      </w:r>
      <w:r w:rsidRPr="00FD5409">
        <w:t>и</w:t>
      </w:r>
      <w:r w:rsidRPr="00FD5409">
        <w:rPr>
          <w:spacing w:val="1"/>
        </w:rPr>
        <w:t xml:space="preserve"> </w:t>
      </w:r>
      <w:r w:rsidRPr="00FD5409">
        <w:t>за</w:t>
      </w:r>
      <w:r w:rsidRPr="00FD5409">
        <w:rPr>
          <w:spacing w:val="1"/>
        </w:rPr>
        <w:t xml:space="preserve"> </w:t>
      </w:r>
      <w:r w:rsidRPr="00FD5409">
        <w:t>целесъобразното и законосъобразно изразходване на финансовите средства по бюджета</w:t>
      </w:r>
      <w:r w:rsidRPr="00FD5409">
        <w:rPr>
          <w:spacing w:val="-57"/>
        </w:rPr>
        <w:t xml:space="preserve"> </w:t>
      </w:r>
      <w:r w:rsidRPr="00FD5409">
        <w:t>на Общината за екология и чистота на града. Служителите в дирекцията участват при</w:t>
      </w:r>
      <w:r w:rsidRPr="00FD5409">
        <w:rPr>
          <w:spacing w:val="1"/>
        </w:rPr>
        <w:t xml:space="preserve"> </w:t>
      </w:r>
      <w:r w:rsidRPr="00FD5409">
        <w:t>разработване</w:t>
      </w:r>
      <w:r w:rsidRPr="00FD5409">
        <w:rPr>
          <w:spacing w:val="-2"/>
        </w:rPr>
        <w:t xml:space="preserve"> </w:t>
      </w:r>
      <w:r w:rsidRPr="00FD5409">
        <w:t>на</w:t>
      </w:r>
      <w:r w:rsidRPr="00FD5409">
        <w:rPr>
          <w:spacing w:val="-2"/>
        </w:rPr>
        <w:t xml:space="preserve"> </w:t>
      </w:r>
      <w:r w:rsidRPr="00FD5409">
        <w:t>проекти за</w:t>
      </w:r>
      <w:r w:rsidRPr="00FD5409">
        <w:rPr>
          <w:spacing w:val="-2"/>
        </w:rPr>
        <w:t xml:space="preserve"> </w:t>
      </w:r>
      <w:r w:rsidRPr="00FD5409">
        <w:t>финансиране</w:t>
      </w:r>
      <w:r w:rsidRPr="00FD5409">
        <w:rPr>
          <w:spacing w:val="-2"/>
        </w:rPr>
        <w:t xml:space="preserve"> </w:t>
      </w:r>
      <w:r w:rsidRPr="00FD5409">
        <w:t>по ОП</w:t>
      </w:r>
      <w:r w:rsidRPr="00FD5409">
        <w:rPr>
          <w:spacing w:val="-2"/>
        </w:rPr>
        <w:t xml:space="preserve"> </w:t>
      </w:r>
      <w:r w:rsidRPr="00FD5409">
        <w:t>и</w:t>
      </w:r>
      <w:r w:rsidRPr="00FD5409">
        <w:rPr>
          <w:spacing w:val="-1"/>
        </w:rPr>
        <w:t xml:space="preserve"> </w:t>
      </w:r>
      <w:r w:rsidRPr="00FD5409">
        <w:t>структурни фондове</w:t>
      </w:r>
      <w:r w:rsidRPr="00FD5409">
        <w:rPr>
          <w:spacing w:val="-3"/>
        </w:rPr>
        <w:t xml:space="preserve"> </w:t>
      </w:r>
      <w:r w:rsidRPr="00FD5409">
        <w:t>на</w:t>
      </w:r>
      <w:r w:rsidRPr="00FD5409">
        <w:rPr>
          <w:spacing w:val="-1"/>
        </w:rPr>
        <w:t xml:space="preserve"> </w:t>
      </w:r>
      <w:r w:rsidRPr="00FD5409">
        <w:t>ЕС.</w:t>
      </w:r>
    </w:p>
    <w:p w:rsidR="00350C06" w:rsidRPr="00FD5409" w:rsidRDefault="00350C06" w:rsidP="00FD5409">
      <w:pPr>
        <w:pStyle w:val="ac"/>
        <w:spacing w:line="276" w:lineRule="auto"/>
        <w:ind w:left="0" w:firstLine="425"/>
      </w:pPr>
    </w:p>
    <w:p w:rsidR="00FD5409" w:rsidRDefault="00FD5409" w:rsidP="00FD5409">
      <w:pPr>
        <w:pStyle w:val="ac"/>
        <w:spacing w:line="276" w:lineRule="auto"/>
        <w:ind w:left="0" w:firstLine="425"/>
      </w:pPr>
      <w:r w:rsidRPr="00FD5409">
        <w:t>Директорът на дирекция „</w:t>
      </w:r>
      <w:r w:rsidR="00D34445" w:rsidRPr="00453D5F">
        <w:t xml:space="preserve">Териториално </w:t>
      </w:r>
      <w:r w:rsidR="00811279">
        <w:t xml:space="preserve">и </w:t>
      </w:r>
      <w:r w:rsidR="00D34445" w:rsidRPr="00453D5F">
        <w:t xml:space="preserve">селищно устройство и </w:t>
      </w:r>
      <w:r w:rsidR="00D34445">
        <w:t>И</w:t>
      </w:r>
      <w:r w:rsidR="00D34445" w:rsidRPr="00453D5F">
        <w:t>кономическо развитие и управление</w:t>
      </w:r>
      <w:r w:rsidR="00D34445" w:rsidRPr="00FD5409">
        <w:t xml:space="preserve"> </w:t>
      </w:r>
      <w:r w:rsidRPr="00FD5409">
        <w:t>”, отговаря за</w:t>
      </w:r>
      <w:r w:rsidRPr="00FD5409">
        <w:rPr>
          <w:spacing w:val="1"/>
        </w:rPr>
        <w:t xml:space="preserve"> </w:t>
      </w:r>
      <w:r w:rsidRPr="00FD5409">
        <w:t>всичко</w:t>
      </w:r>
      <w:r w:rsidRPr="00FD5409">
        <w:rPr>
          <w:spacing w:val="1"/>
        </w:rPr>
        <w:t xml:space="preserve"> </w:t>
      </w:r>
      <w:r w:rsidRPr="00FD5409">
        <w:t>свързано</w:t>
      </w:r>
      <w:r w:rsidRPr="00FD5409">
        <w:rPr>
          <w:spacing w:val="1"/>
        </w:rPr>
        <w:t xml:space="preserve"> </w:t>
      </w:r>
      <w:r w:rsidRPr="00FD5409">
        <w:t>с</w:t>
      </w:r>
      <w:r w:rsidRPr="00FD5409">
        <w:rPr>
          <w:spacing w:val="1"/>
        </w:rPr>
        <w:t xml:space="preserve"> </w:t>
      </w:r>
      <w:r w:rsidRPr="00FD5409">
        <w:t>управлението</w:t>
      </w:r>
      <w:r w:rsidRPr="00FD5409">
        <w:rPr>
          <w:spacing w:val="1"/>
        </w:rPr>
        <w:t xml:space="preserve"> </w:t>
      </w:r>
      <w:r w:rsidRPr="00FD5409">
        <w:t>на</w:t>
      </w:r>
      <w:r w:rsidRPr="00FD5409">
        <w:rPr>
          <w:spacing w:val="1"/>
        </w:rPr>
        <w:t xml:space="preserve"> </w:t>
      </w:r>
      <w:r w:rsidRPr="00FD5409">
        <w:t>отпадъците</w:t>
      </w:r>
      <w:r w:rsidRPr="00FD5409">
        <w:rPr>
          <w:spacing w:val="1"/>
        </w:rPr>
        <w:t xml:space="preserve"> </w:t>
      </w:r>
      <w:r w:rsidRPr="00FD5409">
        <w:t>на</w:t>
      </w:r>
      <w:r w:rsidRPr="00FD5409">
        <w:rPr>
          <w:spacing w:val="1"/>
        </w:rPr>
        <w:t xml:space="preserve"> </w:t>
      </w:r>
      <w:r w:rsidRPr="00FD5409">
        <w:t>територията</w:t>
      </w:r>
      <w:r w:rsidRPr="00FD5409">
        <w:rPr>
          <w:spacing w:val="1"/>
        </w:rPr>
        <w:t xml:space="preserve"> </w:t>
      </w:r>
      <w:r w:rsidRPr="00FD5409">
        <w:t>на</w:t>
      </w:r>
      <w:r w:rsidRPr="00FD5409">
        <w:rPr>
          <w:spacing w:val="1"/>
        </w:rPr>
        <w:t xml:space="preserve"> </w:t>
      </w:r>
      <w:r w:rsidRPr="00FD5409">
        <w:t>общината</w:t>
      </w:r>
      <w:r w:rsidRPr="00FD5409">
        <w:rPr>
          <w:spacing w:val="1"/>
        </w:rPr>
        <w:t xml:space="preserve"> </w:t>
      </w:r>
      <w:r w:rsidRPr="00FD5409">
        <w:t>-</w:t>
      </w:r>
      <w:r w:rsidRPr="00FD5409">
        <w:rPr>
          <w:spacing w:val="1"/>
        </w:rPr>
        <w:t xml:space="preserve"> </w:t>
      </w:r>
      <w:r w:rsidRPr="00FD5409">
        <w:t>събирането, обработката и отчитането на информацията, опазване на околната среда,</w:t>
      </w:r>
      <w:r w:rsidRPr="00FD5409">
        <w:rPr>
          <w:spacing w:val="1"/>
        </w:rPr>
        <w:t xml:space="preserve"> </w:t>
      </w:r>
      <w:r w:rsidRPr="00FD5409">
        <w:t>кандидатстване по програми</w:t>
      </w:r>
      <w:r w:rsidRPr="00FD5409">
        <w:rPr>
          <w:spacing w:val="1"/>
        </w:rPr>
        <w:t xml:space="preserve"> </w:t>
      </w:r>
      <w:r w:rsidRPr="00FD5409">
        <w:t>и</w:t>
      </w:r>
      <w:r w:rsidRPr="00FD5409">
        <w:rPr>
          <w:spacing w:val="1"/>
        </w:rPr>
        <w:t xml:space="preserve"> </w:t>
      </w:r>
      <w:r w:rsidRPr="00FD5409">
        <w:t>проекти</w:t>
      </w:r>
      <w:r w:rsidRPr="00FD5409">
        <w:rPr>
          <w:spacing w:val="1"/>
        </w:rPr>
        <w:t xml:space="preserve"> </w:t>
      </w:r>
      <w:r w:rsidRPr="00FD5409">
        <w:t>по Оперативни програми</w:t>
      </w:r>
      <w:r w:rsidRPr="00FD5409">
        <w:rPr>
          <w:spacing w:val="60"/>
        </w:rPr>
        <w:t xml:space="preserve"> </w:t>
      </w:r>
      <w:r w:rsidRPr="00FD5409">
        <w:t>и фондове на ЕС,</w:t>
      </w:r>
      <w:r w:rsidRPr="00FD5409">
        <w:rPr>
          <w:spacing w:val="1"/>
        </w:rPr>
        <w:t xml:space="preserve"> </w:t>
      </w:r>
      <w:r w:rsidRPr="00FD5409">
        <w:t>както и за извършване на контролни дейности за констатиране на нарушения в тази</w:t>
      </w:r>
      <w:r w:rsidRPr="00FD5409">
        <w:rPr>
          <w:spacing w:val="1"/>
        </w:rPr>
        <w:t xml:space="preserve"> </w:t>
      </w:r>
      <w:r w:rsidRPr="00FD5409">
        <w:t>област. В изпълнение на тези дейности, директорът на дирекцията се подпомага от</w:t>
      </w:r>
      <w:r w:rsidRPr="00FD5409">
        <w:rPr>
          <w:spacing w:val="1"/>
        </w:rPr>
        <w:t xml:space="preserve"> </w:t>
      </w:r>
      <w:r w:rsidRPr="00FD5409">
        <w:t>служителите</w:t>
      </w:r>
      <w:r w:rsidRPr="00FD5409">
        <w:rPr>
          <w:spacing w:val="1"/>
        </w:rPr>
        <w:t xml:space="preserve"> </w:t>
      </w:r>
      <w:r w:rsidRPr="00FD5409">
        <w:t>в</w:t>
      </w:r>
      <w:r w:rsidRPr="00FD5409">
        <w:rPr>
          <w:spacing w:val="1"/>
        </w:rPr>
        <w:t xml:space="preserve"> </w:t>
      </w:r>
      <w:r w:rsidRPr="00FD5409">
        <w:t>дирекцията,</w:t>
      </w:r>
      <w:r w:rsidRPr="00FD5409">
        <w:rPr>
          <w:spacing w:val="1"/>
        </w:rPr>
        <w:t xml:space="preserve"> </w:t>
      </w:r>
      <w:r w:rsidRPr="00FD5409">
        <w:t>които</w:t>
      </w:r>
      <w:r w:rsidRPr="00FD5409">
        <w:rPr>
          <w:spacing w:val="1"/>
        </w:rPr>
        <w:t xml:space="preserve"> </w:t>
      </w:r>
      <w:r w:rsidRPr="00FD5409">
        <w:t>организират,</w:t>
      </w:r>
      <w:r w:rsidRPr="00FD5409">
        <w:rPr>
          <w:spacing w:val="1"/>
        </w:rPr>
        <w:t xml:space="preserve"> </w:t>
      </w:r>
      <w:r w:rsidRPr="00FD5409">
        <w:t>координират</w:t>
      </w:r>
      <w:r w:rsidRPr="00FD5409">
        <w:rPr>
          <w:spacing w:val="1"/>
        </w:rPr>
        <w:t xml:space="preserve"> </w:t>
      </w:r>
      <w:r w:rsidRPr="00FD5409">
        <w:t>и</w:t>
      </w:r>
      <w:r w:rsidRPr="00FD5409">
        <w:rPr>
          <w:spacing w:val="1"/>
        </w:rPr>
        <w:t xml:space="preserve"> </w:t>
      </w:r>
      <w:r w:rsidRPr="00FD5409">
        <w:t>контролират</w:t>
      </w:r>
      <w:r w:rsidRPr="00FD5409">
        <w:rPr>
          <w:spacing w:val="1"/>
        </w:rPr>
        <w:t xml:space="preserve"> </w:t>
      </w:r>
      <w:r w:rsidRPr="00FD5409">
        <w:t>изпълнението</w:t>
      </w:r>
      <w:r w:rsidRPr="00FD5409">
        <w:rPr>
          <w:spacing w:val="-1"/>
        </w:rPr>
        <w:t xml:space="preserve"> </w:t>
      </w:r>
      <w:r w:rsidRPr="00FD5409">
        <w:t>на дейностите</w:t>
      </w:r>
      <w:r w:rsidRPr="00FD5409">
        <w:rPr>
          <w:spacing w:val="-2"/>
        </w:rPr>
        <w:t xml:space="preserve"> </w:t>
      </w:r>
      <w:r w:rsidRPr="00FD5409">
        <w:t>по</w:t>
      </w:r>
      <w:r w:rsidRPr="00FD5409">
        <w:rPr>
          <w:spacing w:val="2"/>
        </w:rPr>
        <w:t xml:space="preserve"> </w:t>
      </w:r>
      <w:r w:rsidRPr="00FD5409">
        <w:t>управление</w:t>
      </w:r>
      <w:r w:rsidRPr="00FD5409">
        <w:rPr>
          <w:spacing w:val="-2"/>
        </w:rPr>
        <w:t xml:space="preserve"> </w:t>
      </w:r>
      <w:r w:rsidRPr="00FD5409">
        <w:t>на</w:t>
      </w:r>
      <w:r w:rsidRPr="00FD5409">
        <w:rPr>
          <w:spacing w:val="-1"/>
        </w:rPr>
        <w:t xml:space="preserve"> </w:t>
      </w:r>
      <w:r w:rsidRPr="00FD5409">
        <w:t>отпадъците.</w:t>
      </w:r>
    </w:p>
    <w:p w:rsidR="00350C06" w:rsidRPr="00FD5409" w:rsidRDefault="00350C06" w:rsidP="00FD5409">
      <w:pPr>
        <w:pStyle w:val="ac"/>
        <w:spacing w:line="276" w:lineRule="auto"/>
        <w:ind w:left="0" w:firstLine="425"/>
      </w:pPr>
    </w:p>
    <w:p w:rsidR="00FD5409" w:rsidRDefault="00FD5409" w:rsidP="00FD5409">
      <w:pPr>
        <w:pStyle w:val="ac"/>
        <w:spacing w:line="276" w:lineRule="auto"/>
        <w:ind w:left="0" w:firstLine="425"/>
        <w:rPr>
          <w:spacing w:val="-1"/>
        </w:rPr>
      </w:pPr>
      <w:r w:rsidRPr="00FD5409">
        <w:t>Политиката</w:t>
      </w:r>
      <w:r w:rsidRPr="00FD5409">
        <w:rPr>
          <w:spacing w:val="9"/>
        </w:rPr>
        <w:t xml:space="preserve"> </w:t>
      </w:r>
      <w:r w:rsidRPr="00FD5409">
        <w:t>за</w:t>
      </w:r>
      <w:r w:rsidRPr="00FD5409">
        <w:rPr>
          <w:spacing w:val="68"/>
        </w:rPr>
        <w:t xml:space="preserve"> </w:t>
      </w:r>
      <w:r w:rsidRPr="00FD5409">
        <w:t>повишаване</w:t>
      </w:r>
      <w:r w:rsidRPr="00FD5409">
        <w:rPr>
          <w:spacing w:val="68"/>
        </w:rPr>
        <w:t xml:space="preserve"> </w:t>
      </w:r>
      <w:r w:rsidRPr="00FD5409">
        <w:t>на</w:t>
      </w:r>
      <w:r w:rsidRPr="00FD5409">
        <w:rPr>
          <w:spacing w:val="68"/>
        </w:rPr>
        <w:t xml:space="preserve"> </w:t>
      </w:r>
      <w:r w:rsidRPr="00FD5409">
        <w:t>квалификацията</w:t>
      </w:r>
      <w:r w:rsidRPr="00FD5409">
        <w:rPr>
          <w:spacing w:val="68"/>
        </w:rPr>
        <w:t xml:space="preserve"> </w:t>
      </w:r>
      <w:r w:rsidRPr="00FD5409">
        <w:t>на</w:t>
      </w:r>
      <w:r w:rsidRPr="00FD5409">
        <w:rPr>
          <w:spacing w:val="71"/>
        </w:rPr>
        <w:t xml:space="preserve"> </w:t>
      </w:r>
      <w:r w:rsidRPr="00FD5409">
        <w:t>служителите</w:t>
      </w:r>
      <w:r w:rsidRPr="00FD5409">
        <w:rPr>
          <w:spacing w:val="71"/>
        </w:rPr>
        <w:t xml:space="preserve"> </w:t>
      </w:r>
      <w:r w:rsidRPr="00FD5409">
        <w:t>в</w:t>
      </w:r>
      <w:r w:rsidRPr="00FD5409">
        <w:rPr>
          <w:spacing w:val="74"/>
        </w:rPr>
        <w:t xml:space="preserve"> </w:t>
      </w:r>
      <w:r w:rsidRPr="00FD5409">
        <w:rPr>
          <w:i/>
        </w:rPr>
        <w:t>Дирекция</w:t>
      </w:r>
      <w:r w:rsidR="00A269ED">
        <w:rPr>
          <w:i/>
        </w:rPr>
        <w:t xml:space="preserve"> </w:t>
      </w:r>
      <w:r w:rsidRPr="00FD5409">
        <w:rPr>
          <w:i/>
        </w:rPr>
        <w:t>„Териториално</w:t>
      </w:r>
      <w:r w:rsidRPr="00FD5409">
        <w:rPr>
          <w:i/>
          <w:spacing w:val="-10"/>
        </w:rPr>
        <w:t xml:space="preserve"> </w:t>
      </w:r>
      <w:r w:rsidRPr="00FD5409">
        <w:rPr>
          <w:i/>
        </w:rPr>
        <w:t>селищно</w:t>
      </w:r>
      <w:r w:rsidRPr="00FD5409">
        <w:rPr>
          <w:i/>
          <w:spacing w:val="-11"/>
        </w:rPr>
        <w:t xml:space="preserve"> </w:t>
      </w:r>
      <w:r w:rsidRPr="00FD5409">
        <w:rPr>
          <w:i/>
        </w:rPr>
        <w:t>устройство</w:t>
      </w:r>
      <w:r w:rsidR="00811279">
        <w:rPr>
          <w:i/>
        </w:rPr>
        <w:t xml:space="preserve"> и Икономическо развитие и управление</w:t>
      </w:r>
      <w:r w:rsidRPr="00FD5409">
        <w:rPr>
          <w:i/>
        </w:rPr>
        <w:t>”</w:t>
      </w:r>
      <w:r w:rsidRPr="00FD5409">
        <w:rPr>
          <w:i/>
          <w:spacing w:val="-9"/>
        </w:rPr>
        <w:t xml:space="preserve"> </w:t>
      </w:r>
      <w:r w:rsidRPr="00FD5409">
        <w:t>се</w:t>
      </w:r>
      <w:r w:rsidRPr="00FD5409">
        <w:rPr>
          <w:spacing w:val="-12"/>
        </w:rPr>
        <w:t xml:space="preserve"> </w:t>
      </w:r>
      <w:r w:rsidRPr="00FD5409">
        <w:t>изпълнява</w:t>
      </w:r>
      <w:r w:rsidRPr="00FD5409">
        <w:rPr>
          <w:spacing w:val="-11"/>
        </w:rPr>
        <w:t xml:space="preserve"> </w:t>
      </w:r>
      <w:r w:rsidRPr="00FD5409">
        <w:t>от</w:t>
      </w:r>
      <w:r w:rsidRPr="00FD5409">
        <w:rPr>
          <w:spacing w:val="-11"/>
        </w:rPr>
        <w:t xml:space="preserve"> </w:t>
      </w:r>
      <w:r w:rsidRPr="00FD5409">
        <w:t>директора</w:t>
      </w:r>
      <w:r w:rsidRPr="00FD5409">
        <w:rPr>
          <w:spacing w:val="-12"/>
        </w:rPr>
        <w:t xml:space="preserve"> </w:t>
      </w:r>
      <w:r w:rsidRPr="00FD5409">
        <w:t>на</w:t>
      </w:r>
      <w:r w:rsidRPr="00FD5409">
        <w:rPr>
          <w:spacing w:val="-10"/>
        </w:rPr>
        <w:t xml:space="preserve"> </w:t>
      </w:r>
      <w:r w:rsidRPr="00FD5409">
        <w:t>дирекцията,</w:t>
      </w:r>
      <w:r w:rsidRPr="00FD5409">
        <w:rPr>
          <w:spacing w:val="-11"/>
        </w:rPr>
        <w:t xml:space="preserve"> </w:t>
      </w:r>
      <w:r w:rsidRPr="00FD5409">
        <w:t>който</w:t>
      </w:r>
      <w:r w:rsidRPr="00FD5409">
        <w:rPr>
          <w:spacing w:val="-58"/>
        </w:rPr>
        <w:t xml:space="preserve"> </w:t>
      </w:r>
      <w:r w:rsidRPr="00FD5409">
        <w:t>провежда атестация на персонала съобразно изискванията на нормативната уредба, като</w:t>
      </w:r>
      <w:r w:rsidRPr="00FD5409">
        <w:rPr>
          <w:spacing w:val="-57"/>
        </w:rPr>
        <w:t xml:space="preserve"> </w:t>
      </w:r>
      <w:r w:rsidRPr="00FD5409">
        <w:t>идентифицира</w:t>
      </w:r>
      <w:r w:rsidRPr="00FD5409">
        <w:rPr>
          <w:spacing w:val="-8"/>
        </w:rPr>
        <w:t xml:space="preserve"> </w:t>
      </w:r>
      <w:r w:rsidRPr="00FD5409">
        <w:t>бъдещи</w:t>
      </w:r>
      <w:r w:rsidRPr="00FD5409">
        <w:rPr>
          <w:spacing w:val="-7"/>
        </w:rPr>
        <w:t xml:space="preserve"> </w:t>
      </w:r>
      <w:r w:rsidRPr="00FD5409">
        <w:t>потребностите</w:t>
      </w:r>
      <w:r w:rsidRPr="00FD5409">
        <w:rPr>
          <w:spacing w:val="-8"/>
        </w:rPr>
        <w:t xml:space="preserve"> </w:t>
      </w:r>
      <w:r w:rsidRPr="00FD5409">
        <w:t>от</w:t>
      </w:r>
      <w:r w:rsidRPr="00FD5409">
        <w:rPr>
          <w:spacing w:val="-6"/>
        </w:rPr>
        <w:t xml:space="preserve"> </w:t>
      </w:r>
      <w:r w:rsidRPr="00FD5409">
        <w:t>повишаване</w:t>
      </w:r>
      <w:r w:rsidRPr="00FD5409">
        <w:rPr>
          <w:spacing w:val="-8"/>
        </w:rPr>
        <w:t xml:space="preserve"> </w:t>
      </w:r>
      <w:r w:rsidRPr="00FD5409">
        <w:t>на</w:t>
      </w:r>
      <w:r w:rsidRPr="00FD5409">
        <w:rPr>
          <w:spacing w:val="-8"/>
        </w:rPr>
        <w:t xml:space="preserve"> </w:t>
      </w:r>
      <w:r w:rsidRPr="00FD5409">
        <w:t>квалификацията</w:t>
      </w:r>
      <w:r w:rsidRPr="00FD5409">
        <w:rPr>
          <w:spacing w:val="-8"/>
        </w:rPr>
        <w:t xml:space="preserve"> </w:t>
      </w:r>
      <w:r w:rsidRPr="00FD5409">
        <w:t>им.</w:t>
      </w:r>
      <w:r w:rsidRPr="00FD5409">
        <w:rPr>
          <w:spacing w:val="-6"/>
        </w:rPr>
        <w:t xml:space="preserve"> </w:t>
      </w:r>
      <w:r w:rsidRPr="00FD5409">
        <w:t>В</w:t>
      </w:r>
      <w:r w:rsidRPr="00FD5409">
        <w:rPr>
          <w:spacing w:val="-8"/>
        </w:rPr>
        <w:t xml:space="preserve"> </w:t>
      </w:r>
      <w:r w:rsidRPr="00FD5409">
        <w:t>процесът</w:t>
      </w:r>
      <w:r w:rsidRPr="00FD5409">
        <w:rPr>
          <w:spacing w:val="-58"/>
        </w:rPr>
        <w:t xml:space="preserve"> </w:t>
      </w:r>
      <w:r w:rsidRPr="00FD5409">
        <w:t xml:space="preserve">на атестиране на служителите в дирекцията, участва и </w:t>
      </w:r>
      <w:r w:rsidRPr="00FD5409">
        <w:rPr>
          <w:i/>
        </w:rPr>
        <w:t>Секретарят на общината</w:t>
      </w:r>
      <w:r w:rsidRPr="00FD5409">
        <w:t>, който</w:t>
      </w:r>
      <w:r w:rsidRPr="00FD5409">
        <w:rPr>
          <w:spacing w:val="-57"/>
        </w:rPr>
        <w:t xml:space="preserve"> </w:t>
      </w:r>
      <w:r w:rsidRPr="00FD5409">
        <w:rPr>
          <w:spacing w:val="-2"/>
        </w:rPr>
        <w:t>организира</w:t>
      </w:r>
      <w:r w:rsidRPr="00FD5409">
        <w:rPr>
          <w:spacing w:val="-13"/>
        </w:rPr>
        <w:t xml:space="preserve"> </w:t>
      </w:r>
      <w:r w:rsidRPr="00FD5409">
        <w:rPr>
          <w:spacing w:val="-2"/>
        </w:rPr>
        <w:t>атестирането</w:t>
      </w:r>
      <w:r w:rsidRPr="00FD5409">
        <w:rPr>
          <w:spacing w:val="-12"/>
        </w:rPr>
        <w:t xml:space="preserve"> </w:t>
      </w:r>
      <w:r w:rsidRPr="00FD5409">
        <w:rPr>
          <w:spacing w:val="-2"/>
        </w:rPr>
        <w:t>на</w:t>
      </w:r>
      <w:r w:rsidRPr="00FD5409">
        <w:rPr>
          <w:spacing w:val="-13"/>
        </w:rPr>
        <w:t xml:space="preserve"> </w:t>
      </w:r>
      <w:r w:rsidRPr="00FD5409">
        <w:rPr>
          <w:spacing w:val="-2"/>
        </w:rPr>
        <w:t>служителите</w:t>
      </w:r>
      <w:r w:rsidRPr="00FD5409">
        <w:rPr>
          <w:spacing w:val="-12"/>
        </w:rPr>
        <w:t xml:space="preserve"> </w:t>
      </w:r>
      <w:r w:rsidRPr="00FD5409">
        <w:rPr>
          <w:spacing w:val="-1"/>
        </w:rPr>
        <w:t>в</w:t>
      </w:r>
      <w:r w:rsidRPr="00FD5409">
        <w:rPr>
          <w:spacing w:val="-13"/>
        </w:rPr>
        <w:t xml:space="preserve"> </w:t>
      </w:r>
      <w:r w:rsidRPr="00FD5409">
        <w:rPr>
          <w:spacing w:val="-1"/>
        </w:rPr>
        <w:t>общинската</w:t>
      </w:r>
      <w:r w:rsidRPr="00FD5409">
        <w:rPr>
          <w:spacing w:val="-12"/>
        </w:rPr>
        <w:t xml:space="preserve"> </w:t>
      </w:r>
      <w:r w:rsidRPr="00FD5409">
        <w:rPr>
          <w:spacing w:val="-1"/>
        </w:rPr>
        <w:t>администрация.</w:t>
      </w:r>
    </w:p>
    <w:p w:rsidR="00350C06" w:rsidRPr="00FD5409" w:rsidRDefault="00350C06" w:rsidP="00FD5409">
      <w:pPr>
        <w:pStyle w:val="ac"/>
        <w:spacing w:line="276" w:lineRule="auto"/>
        <w:ind w:left="0" w:firstLine="425"/>
      </w:pPr>
    </w:p>
    <w:p w:rsidR="00FD5409" w:rsidRDefault="00FD5409" w:rsidP="00FD5409">
      <w:pPr>
        <w:pStyle w:val="ac"/>
        <w:spacing w:line="276" w:lineRule="auto"/>
        <w:ind w:left="0" w:firstLine="425"/>
        <w:rPr>
          <w:spacing w:val="-1"/>
        </w:rPr>
      </w:pPr>
      <w:r w:rsidRPr="00FD5409">
        <w:t>За</w:t>
      </w:r>
      <w:r w:rsidRPr="00FD5409">
        <w:rPr>
          <w:spacing w:val="1"/>
        </w:rPr>
        <w:t xml:space="preserve"> </w:t>
      </w:r>
      <w:r w:rsidRPr="00FD5409">
        <w:t>подобряване</w:t>
      </w:r>
      <w:r w:rsidRPr="00FD5409">
        <w:rPr>
          <w:spacing w:val="1"/>
        </w:rPr>
        <w:t xml:space="preserve"> </w:t>
      </w:r>
      <w:r w:rsidRPr="00FD5409">
        <w:t>административният</w:t>
      </w:r>
      <w:r w:rsidRPr="00FD5409">
        <w:rPr>
          <w:spacing w:val="1"/>
        </w:rPr>
        <w:t xml:space="preserve"> </w:t>
      </w:r>
      <w:r w:rsidRPr="00FD5409">
        <w:t>капацитет</w:t>
      </w:r>
      <w:r w:rsidRPr="00FD5409">
        <w:rPr>
          <w:spacing w:val="1"/>
        </w:rPr>
        <w:t xml:space="preserve"> </w:t>
      </w:r>
      <w:r w:rsidRPr="00FD5409">
        <w:t>и</w:t>
      </w:r>
      <w:r w:rsidRPr="00FD5409">
        <w:rPr>
          <w:spacing w:val="1"/>
        </w:rPr>
        <w:t xml:space="preserve"> </w:t>
      </w:r>
      <w:r w:rsidRPr="00FD5409">
        <w:t>за</w:t>
      </w:r>
      <w:r w:rsidRPr="00FD5409">
        <w:rPr>
          <w:spacing w:val="1"/>
        </w:rPr>
        <w:t xml:space="preserve"> </w:t>
      </w:r>
      <w:r w:rsidRPr="00FD5409">
        <w:t>да</w:t>
      </w:r>
      <w:r w:rsidRPr="00FD5409">
        <w:rPr>
          <w:spacing w:val="1"/>
        </w:rPr>
        <w:t xml:space="preserve"> </w:t>
      </w:r>
      <w:r w:rsidRPr="00FD5409">
        <w:t>бъдат</w:t>
      </w:r>
      <w:r w:rsidRPr="00FD5409">
        <w:rPr>
          <w:spacing w:val="1"/>
        </w:rPr>
        <w:t xml:space="preserve"> </w:t>
      </w:r>
      <w:r w:rsidRPr="00FD5409">
        <w:t>актуално</w:t>
      </w:r>
      <w:r w:rsidRPr="00FD5409">
        <w:rPr>
          <w:spacing w:val="1"/>
        </w:rPr>
        <w:t xml:space="preserve"> </w:t>
      </w:r>
      <w:r w:rsidRPr="00FD5409">
        <w:t>информирани, относно последните промени в нормативната уредба, служителите на</w:t>
      </w:r>
      <w:r w:rsidRPr="00FD5409">
        <w:rPr>
          <w:spacing w:val="1"/>
        </w:rPr>
        <w:t xml:space="preserve"> </w:t>
      </w:r>
      <w:r w:rsidRPr="00FD5409">
        <w:rPr>
          <w:spacing w:val="-1"/>
        </w:rPr>
        <w:t>общинската</w:t>
      </w:r>
      <w:r w:rsidRPr="00FD5409">
        <w:rPr>
          <w:spacing w:val="-14"/>
        </w:rPr>
        <w:t xml:space="preserve"> </w:t>
      </w:r>
      <w:r w:rsidRPr="00FD5409">
        <w:rPr>
          <w:spacing w:val="-1"/>
        </w:rPr>
        <w:t>администрация</w:t>
      </w:r>
      <w:r w:rsidRPr="00FD5409">
        <w:rPr>
          <w:spacing w:val="-14"/>
        </w:rPr>
        <w:t xml:space="preserve"> </w:t>
      </w:r>
      <w:r w:rsidRPr="00FD5409">
        <w:rPr>
          <w:spacing w:val="-1"/>
        </w:rPr>
        <w:t>периодично</w:t>
      </w:r>
      <w:r w:rsidRPr="00FD5409">
        <w:rPr>
          <w:spacing w:val="-7"/>
        </w:rPr>
        <w:t xml:space="preserve"> </w:t>
      </w:r>
      <w:r w:rsidRPr="00FD5409">
        <w:rPr>
          <w:spacing w:val="-1"/>
        </w:rPr>
        <w:t>участват</w:t>
      </w:r>
      <w:r w:rsidRPr="00FD5409">
        <w:rPr>
          <w:spacing w:val="-13"/>
        </w:rPr>
        <w:t xml:space="preserve"> </w:t>
      </w:r>
      <w:r w:rsidRPr="00FD5409">
        <w:rPr>
          <w:spacing w:val="-1"/>
        </w:rPr>
        <w:t>в</w:t>
      </w:r>
      <w:r w:rsidRPr="00FD5409">
        <w:rPr>
          <w:spacing w:val="-12"/>
        </w:rPr>
        <w:t xml:space="preserve"> </w:t>
      </w:r>
      <w:r w:rsidRPr="00FD5409">
        <w:rPr>
          <w:spacing w:val="-1"/>
        </w:rPr>
        <w:t>семинари</w:t>
      </w:r>
      <w:r w:rsidRPr="00FD5409">
        <w:rPr>
          <w:spacing w:val="-11"/>
        </w:rPr>
        <w:t xml:space="preserve"> </w:t>
      </w:r>
      <w:r w:rsidRPr="00FD5409">
        <w:rPr>
          <w:spacing w:val="-1"/>
        </w:rPr>
        <w:t>-</w:t>
      </w:r>
      <w:r w:rsidRPr="00FD5409">
        <w:rPr>
          <w:spacing w:val="-12"/>
        </w:rPr>
        <w:t xml:space="preserve"> </w:t>
      </w:r>
      <w:r w:rsidRPr="00FD5409">
        <w:rPr>
          <w:spacing w:val="-1"/>
        </w:rPr>
        <w:t>обучения.</w:t>
      </w:r>
    </w:p>
    <w:p w:rsidR="00350C06" w:rsidRDefault="00350C06" w:rsidP="00FD5409">
      <w:pPr>
        <w:pStyle w:val="ac"/>
        <w:spacing w:line="276" w:lineRule="auto"/>
        <w:ind w:left="0" w:firstLine="425"/>
        <w:rPr>
          <w:spacing w:val="-1"/>
        </w:rPr>
      </w:pPr>
    </w:p>
    <w:p w:rsidR="00350C06" w:rsidRPr="00FD5409" w:rsidRDefault="00350C06" w:rsidP="00FD5409">
      <w:pPr>
        <w:pStyle w:val="ac"/>
        <w:spacing w:line="276" w:lineRule="auto"/>
        <w:ind w:left="0" w:firstLine="425"/>
      </w:pPr>
    </w:p>
    <w:p w:rsidR="00FD5409" w:rsidRPr="00FD5409" w:rsidRDefault="00FD5409" w:rsidP="00FD5409">
      <w:pPr>
        <w:pStyle w:val="ac"/>
        <w:spacing w:line="276" w:lineRule="auto"/>
        <w:ind w:left="0" w:firstLine="425"/>
      </w:pPr>
      <w:r w:rsidRPr="00FD5409">
        <w:t xml:space="preserve">Институционалната рамка при управление на отпадъците в Община </w:t>
      </w:r>
      <w:r w:rsidR="007310EF">
        <w:t>Гълъб</w:t>
      </w:r>
      <w:r w:rsidR="00F82ACA">
        <w:t>о</w:t>
      </w:r>
      <w:r w:rsidR="007310EF">
        <w:t>во</w:t>
      </w:r>
      <w:r w:rsidRPr="00FD5409">
        <w:t xml:space="preserve"> е</w:t>
      </w:r>
      <w:r w:rsidRPr="00FD5409">
        <w:rPr>
          <w:spacing w:val="1"/>
        </w:rPr>
        <w:t xml:space="preserve"> </w:t>
      </w:r>
      <w:r w:rsidRPr="00FD5409">
        <w:t>дадена</w:t>
      </w:r>
      <w:r w:rsidRPr="00FD5409">
        <w:rPr>
          <w:spacing w:val="-10"/>
        </w:rPr>
        <w:t xml:space="preserve"> </w:t>
      </w:r>
      <w:r w:rsidRPr="00FD5409">
        <w:t>в</w:t>
      </w:r>
      <w:r w:rsidRPr="00FD5409">
        <w:rPr>
          <w:spacing w:val="-9"/>
        </w:rPr>
        <w:t xml:space="preserve"> </w:t>
      </w:r>
      <w:r w:rsidRPr="00FD5409">
        <w:t>таблицата</w:t>
      </w:r>
      <w:r w:rsidRPr="00FD5409">
        <w:rPr>
          <w:spacing w:val="-12"/>
        </w:rPr>
        <w:t xml:space="preserve"> </w:t>
      </w:r>
      <w:r w:rsidRPr="00FD5409">
        <w:t>по-долу:</w:t>
      </w:r>
    </w:p>
    <w:p w:rsidR="00FD5409" w:rsidRPr="00FD5409" w:rsidRDefault="00FD5409" w:rsidP="00FD5409">
      <w:pPr>
        <w:pStyle w:val="2"/>
        <w:tabs>
          <w:tab w:val="left" w:pos="1679"/>
        </w:tabs>
        <w:spacing w:line="276" w:lineRule="auto"/>
        <w:ind w:left="0" w:firstLine="425"/>
        <w:jc w:val="both"/>
        <w:rPr>
          <w:rFonts w:ascii="Times New Roman" w:hAnsi="Times New Roman" w:cs="Times New Roman"/>
          <w:color w:val="006600"/>
          <w:sz w:val="24"/>
          <w:szCs w:val="24"/>
        </w:rPr>
      </w:pPr>
    </w:p>
    <w:tbl>
      <w:tblPr>
        <w:tblStyle w:val="TableNormal"/>
        <w:tblW w:w="9323"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2"/>
        <w:gridCol w:w="828"/>
        <w:gridCol w:w="2268"/>
        <w:gridCol w:w="3925"/>
      </w:tblGrid>
      <w:tr w:rsidR="00631D43" w:rsidRPr="00162570" w:rsidTr="00631D43">
        <w:trPr>
          <w:trHeight w:val="921"/>
        </w:trPr>
        <w:tc>
          <w:tcPr>
            <w:tcW w:w="2302" w:type="dxa"/>
            <w:shd w:val="clear" w:color="auto" w:fill="93D07C"/>
          </w:tcPr>
          <w:p w:rsidR="00ED379F" w:rsidRPr="00162570" w:rsidRDefault="00ED379F" w:rsidP="00162570">
            <w:pPr>
              <w:pStyle w:val="TableParagraph"/>
              <w:spacing w:line="276" w:lineRule="auto"/>
            </w:pPr>
            <w:r w:rsidRPr="00162570">
              <w:t>Административно-</w:t>
            </w:r>
            <w:r w:rsidRPr="00162570">
              <w:rPr>
                <w:spacing w:val="1"/>
              </w:rPr>
              <w:t xml:space="preserve"> </w:t>
            </w:r>
            <w:r w:rsidRPr="00162570">
              <w:rPr>
                <w:w w:val="95"/>
              </w:rPr>
              <w:t>териториална</w:t>
            </w:r>
            <w:r w:rsidRPr="00162570">
              <w:rPr>
                <w:spacing w:val="3"/>
                <w:w w:val="95"/>
              </w:rPr>
              <w:t xml:space="preserve"> </w:t>
            </w:r>
            <w:r w:rsidRPr="00162570">
              <w:rPr>
                <w:w w:val="95"/>
              </w:rPr>
              <w:t>единица</w:t>
            </w:r>
            <w:r w:rsidRPr="00162570">
              <w:rPr>
                <w:spacing w:val="3"/>
                <w:w w:val="95"/>
              </w:rPr>
              <w:t xml:space="preserve"> </w:t>
            </w:r>
            <w:r w:rsidRPr="00162570">
              <w:rPr>
                <w:w w:val="95"/>
              </w:rPr>
              <w:t>в</w:t>
            </w:r>
            <w:r w:rsidRPr="00162570">
              <w:rPr>
                <w:spacing w:val="-45"/>
                <w:w w:val="95"/>
              </w:rPr>
              <w:t xml:space="preserve"> </w:t>
            </w:r>
            <w:r w:rsidRPr="00162570">
              <w:t>общината</w:t>
            </w:r>
          </w:p>
        </w:tc>
        <w:tc>
          <w:tcPr>
            <w:tcW w:w="828" w:type="dxa"/>
            <w:shd w:val="clear" w:color="auto" w:fill="93D07C"/>
          </w:tcPr>
          <w:p w:rsidR="00631D43" w:rsidRDefault="00ED379F" w:rsidP="00631D43">
            <w:pPr>
              <w:pStyle w:val="TableParagraph"/>
              <w:spacing w:line="276" w:lineRule="auto"/>
              <w:ind w:hanging="23"/>
              <w:jc w:val="both"/>
              <w:rPr>
                <w:spacing w:val="-4"/>
                <w:lang w:val="bg-BG"/>
              </w:rPr>
            </w:pPr>
            <w:r w:rsidRPr="00162570">
              <w:rPr>
                <w:spacing w:val="-4"/>
              </w:rPr>
              <w:t>Ресорен</w:t>
            </w:r>
          </w:p>
          <w:p w:rsidR="00ED379F" w:rsidRPr="00162570" w:rsidRDefault="00ED379F" w:rsidP="00631D43">
            <w:pPr>
              <w:pStyle w:val="TableParagraph"/>
              <w:spacing w:line="276" w:lineRule="auto"/>
              <w:ind w:hanging="23"/>
              <w:jc w:val="both"/>
            </w:pPr>
            <w:r w:rsidRPr="00162570">
              <w:rPr>
                <w:spacing w:val="-8"/>
              </w:rPr>
              <w:t xml:space="preserve"> </w:t>
            </w:r>
            <w:r w:rsidRPr="00162570">
              <w:rPr>
                <w:spacing w:val="-3"/>
              </w:rPr>
              <w:t>кмет</w:t>
            </w:r>
          </w:p>
        </w:tc>
        <w:tc>
          <w:tcPr>
            <w:tcW w:w="2268" w:type="dxa"/>
            <w:shd w:val="clear" w:color="auto" w:fill="93D07C"/>
          </w:tcPr>
          <w:p w:rsidR="00ED379F" w:rsidRPr="00162570" w:rsidRDefault="00ED379F" w:rsidP="00162570">
            <w:pPr>
              <w:pStyle w:val="TableParagraph"/>
              <w:spacing w:line="276" w:lineRule="auto"/>
              <w:ind w:firstLine="425"/>
            </w:pPr>
            <w:r w:rsidRPr="00162570">
              <w:rPr>
                <w:w w:val="95"/>
              </w:rPr>
              <w:t>Отговорни лица</w:t>
            </w:r>
          </w:p>
        </w:tc>
        <w:tc>
          <w:tcPr>
            <w:tcW w:w="3925" w:type="dxa"/>
            <w:shd w:val="clear" w:color="auto" w:fill="93D07C"/>
          </w:tcPr>
          <w:p w:rsidR="00F82ACA" w:rsidRPr="00162570" w:rsidRDefault="00ED379F" w:rsidP="00162570">
            <w:pPr>
              <w:pStyle w:val="TableParagraph"/>
              <w:spacing w:line="276" w:lineRule="auto"/>
              <w:ind w:firstLine="425"/>
              <w:rPr>
                <w:spacing w:val="-4"/>
                <w:lang w:val="bg-BG"/>
              </w:rPr>
            </w:pPr>
            <w:r w:rsidRPr="00162570">
              <w:rPr>
                <w:spacing w:val="-4"/>
              </w:rPr>
              <w:t>Административни</w:t>
            </w:r>
          </w:p>
          <w:p w:rsidR="00ED379F" w:rsidRPr="00162570" w:rsidRDefault="00ED379F" w:rsidP="00162570">
            <w:pPr>
              <w:pStyle w:val="TableParagraph"/>
              <w:spacing w:line="276" w:lineRule="auto"/>
              <w:ind w:firstLine="425"/>
            </w:pPr>
            <w:r w:rsidRPr="00162570">
              <w:rPr>
                <w:spacing w:val="-47"/>
              </w:rPr>
              <w:t xml:space="preserve"> </w:t>
            </w:r>
            <w:r w:rsidRPr="00162570">
              <w:t>задължения</w:t>
            </w:r>
          </w:p>
        </w:tc>
      </w:tr>
      <w:tr w:rsidR="00631D43" w:rsidRPr="00162570" w:rsidTr="00631D43">
        <w:trPr>
          <w:trHeight w:val="340"/>
        </w:trPr>
        <w:tc>
          <w:tcPr>
            <w:tcW w:w="2302" w:type="dxa"/>
          </w:tcPr>
          <w:p w:rsidR="00ED379F" w:rsidRPr="00162570" w:rsidRDefault="00ED379F" w:rsidP="00162570">
            <w:pPr>
              <w:pStyle w:val="TableParagraph"/>
              <w:spacing w:line="276" w:lineRule="auto"/>
            </w:pPr>
            <w:r w:rsidRPr="00162570">
              <w:rPr>
                <w:spacing w:val="-4"/>
              </w:rPr>
              <w:t>Гр.</w:t>
            </w:r>
            <w:r w:rsidRPr="00162570">
              <w:rPr>
                <w:spacing w:val="-9"/>
              </w:rPr>
              <w:t xml:space="preserve"> </w:t>
            </w:r>
            <w:r w:rsidR="00811279" w:rsidRPr="00162570">
              <w:rPr>
                <w:spacing w:val="-3"/>
                <w:lang w:val="bg-BG"/>
              </w:rPr>
              <w:t xml:space="preserve">Гълъбово </w:t>
            </w:r>
            <w:r w:rsidRPr="00162570">
              <w:rPr>
                <w:spacing w:val="-9"/>
              </w:rPr>
              <w:t xml:space="preserve"> </w:t>
            </w:r>
            <w:r w:rsidRPr="00162570">
              <w:rPr>
                <w:spacing w:val="-3"/>
              </w:rPr>
              <w:t>–</w:t>
            </w:r>
          </w:p>
        </w:tc>
        <w:tc>
          <w:tcPr>
            <w:tcW w:w="828" w:type="dxa"/>
          </w:tcPr>
          <w:p w:rsidR="00ED379F" w:rsidRPr="00162570" w:rsidRDefault="00ED379F" w:rsidP="00162570">
            <w:pPr>
              <w:pStyle w:val="TableParagraph"/>
              <w:spacing w:line="276" w:lineRule="auto"/>
            </w:pPr>
            <w:r w:rsidRPr="00162570">
              <w:t>Кмет</w:t>
            </w:r>
          </w:p>
        </w:tc>
        <w:tc>
          <w:tcPr>
            <w:tcW w:w="2268" w:type="dxa"/>
          </w:tcPr>
          <w:p w:rsidR="00ED379F" w:rsidRPr="00EB742B" w:rsidRDefault="00ED379F" w:rsidP="00EB742B">
            <w:pPr>
              <w:pStyle w:val="TableParagraph"/>
              <w:spacing w:line="276" w:lineRule="auto"/>
              <w:rPr>
                <w:lang w:val="bg-BG"/>
              </w:rPr>
            </w:pPr>
            <w:r w:rsidRPr="00162570">
              <w:t>Заместник-кмет</w:t>
            </w:r>
            <w:r w:rsidRPr="00162570">
              <w:rPr>
                <w:spacing w:val="26"/>
              </w:rPr>
              <w:t xml:space="preserve"> </w:t>
            </w:r>
            <w:r w:rsidRPr="00162570">
              <w:t>по</w:t>
            </w:r>
            <w:r w:rsidR="00EB742B">
              <w:rPr>
                <w:lang w:val="bg-BG"/>
              </w:rPr>
              <w:t>:</w:t>
            </w:r>
          </w:p>
        </w:tc>
        <w:tc>
          <w:tcPr>
            <w:tcW w:w="3925" w:type="dxa"/>
          </w:tcPr>
          <w:p w:rsidR="00ED379F" w:rsidRPr="00162570" w:rsidRDefault="00ED379F" w:rsidP="00162570">
            <w:pPr>
              <w:pStyle w:val="TableParagraph"/>
              <w:spacing w:line="276" w:lineRule="auto"/>
              <w:rPr>
                <w:lang w:val="bg-BG"/>
              </w:rPr>
            </w:pPr>
            <w:r w:rsidRPr="00162570">
              <w:t>Отговаря</w:t>
            </w:r>
            <w:r w:rsidRPr="00162570">
              <w:rPr>
                <w:spacing w:val="-6"/>
              </w:rPr>
              <w:t xml:space="preserve"> </w:t>
            </w:r>
            <w:r w:rsidRPr="00162570">
              <w:t>за</w:t>
            </w:r>
            <w:r w:rsidRPr="00162570">
              <w:rPr>
                <w:spacing w:val="-2"/>
              </w:rPr>
              <w:t xml:space="preserve"> </w:t>
            </w:r>
            <w:r w:rsidRPr="00162570">
              <w:t>управление</w:t>
            </w:r>
            <w:r w:rsidRPr="00162570">
              <w:rPr>
                <w:spacing w:val="-3"/>
              </w:rPr>
              <w:t xml:space="preserve"> </w:t>
            </w:r>
            <w:r w:rsidRPr="00162570">
              <w:t>на</w:t>
            </w:r>
            <w:r w:rsidR="00162570">
              <w:rPr>
                <w:lang w:val="bg-BG"/>
              </w:rPr>
              <w:t>:</w:t>
            </w:r>
          </w:p>
        </w:tc>
      </w:tr>
      <w:tr w:rsidR="00631D43" w:rsidRPr="00162570" w:rsidTr="007D191C">
        <w:tblPrEx>
          <w:tblLook w:val="04A0" w:firstRow="1" w:lastRow="0" w:firstColumn="1" w:lastColumn="0" w:noHBand="0" w:noVBand="1"/>
        </w:tblPrEx>
        <w:trPr>
          <w:trHeight w:val="1122"/>
        </w:trPr>
        <w:tc>
          <w:tcPr>
            <w:tcW w:w="2302" w:type="dxa"/>
            <w:vMerge w:val="restart"/>
          </w:tcPr>
          <w:p w:rsidR="00353B4D" w:rsidRPr="00162570" w:rsidRDefault="00353B4D" w:rsidP="00162570">
            <w:pPr>
              <w:pStyle w:val="TableParagraph"/>
              <w:spacing w:line="276" w:lineRule="auto"/>
              <w:rPr>
                <w:spacing w:val="-4"/>
                <w:lang w:val="bg-BG"/>
              </w:rPr>
            </w:pPr>
            <w:r w:rsidRPr="00162570">
              <w:rPr>
                <w:spacing w:val="-4"/>
              </w:rPr>
              <w:t>А</w:t>
            </w:r>
            <w:r w:rsidR="00ED379F" w:rsidRPr="00162570">
              <w:rPr>
                <w:spacing w:val="-4"/>
              </w:rPr>
              <w:t>дминистративен</w:t>
            </w:r>
          </w:p>
          <w:p w:rsidR="00ED379F" w:rsidRPr="00162570" w:rsidRDefault="00ED379F" w:rsidP="00162570">
            <w:pPr>
              <w:pStyle w:val="TableParagraph"/>
              <w:spacing w:line="276" w:lineRule="auto"/>
            </w:pPr>
            <w:r w:rsidRPr="00162570">
              <w:rPr>
                <w:spacing w:val="-4"/>
              </w:rPr>
              <w:t>център</w:t>
            </w:r>
          </w:p>
        </w:tc>
        <w:tc>
          <w:tcPr>
            <w:tcW w:w="828" w:type="dxa"/>
            <w:vMerge w:val="restart"/>
          </w:tcPr>
          <w:p w:rsidR="00ED379F" w:rsidRPr="00162570" w:rsidRDefault="00ED379F" w:rsidP="00162570">
            <w:pPr>
              <w:pStyle w:val="TableParagraph"/>
              <w:spacing w:line="276" w:lineRule="auto"/>
              <w:ind w:firstLine="425"/>
            </w:pPr>
          </w:p>
        </w:tc>
        <w:tc>
          <w:tcPr>
            <w:tcW w:w="2268" w:type="dxa"/>
          </w:tcPr>
          <w:p w:rsidR="00ED379F" w:rsidRPr="00162570" w:rsidRDefault="00ED379F" w:rsidP="00162570">
            <w:pPr>
              <w:pStyle w:val="TableParagraph"/>
              <w:tabs>
                <w:tab w:val="left" w:pos="1547"/>
              </w:tabs>
              <w:spacing w:line="276" w:lineRule="auto"/>
            </w:pPr>
            <w:r w:rsidRPr="00162570">
              <w:rPr>
                <w:spacing w:val="-4"/>
              </w:rPr>
              <w:t>„Териториално селищно</w:t>
            </w:r>
            <w:r w:rsidRPr="00162570">
              <w:rPr>
                <w:spacing w:val="-3"/>
              </w:rPr>
              <w:t xml:space="preserve"> </w:t>
            </w:r>
            <w:r w:rsidRPr="00162570">
              <w:t>устройство</w:t>
            </w:r>
            <w:r w:rsidRPr="00162570">
              <w:tab/>
            </w:r>
            <w:r w:rsidR="00353B4D" w:rsidRPr="00162570">
              <w:rPr>
                <w:spacing w:val="-4"/>
                <w:lang w:val="bg-BG"/>
              </w:rPr>
              <w:t>и Икономическо развитие и управление</w:t>
            </w:r>
            <w:r w:rsidRPr="00162570">
              <w:t>“</w:t>
            </w:r>
          </w:p>
        </w:tc>
        <w:tc>
          <w:tcPr>
            <w:tcW w:w="3925" w:type="dxa"/>
          </w:tcPr>
          <w:p w:rsidR="00ED379F" w:rsidRPr="00162570" w:rsidRDefault="00162570" w:rsidP="00162570">
            <w:pPr>
              <w:pStyle w:val="TableParagraph"/>
              <w:spacing w:line="276" w:lineRule="auto"/>
            </w:pPr>
            <w:r w:rsidRPr="00162570">
              <w:rPr>
                <w:lang w:val="bg-BG"/>
              </w:rPr>
              <w:t>У</w:t>
            </w:r>
            <w:r w:rsidR="00ED379F" w:rsidRPr="00162570">
              <w:t>стройството на</w:t>
            </w:r>
            <w:r w:rsidR="00ED379F" w:rsidRPr="00162570">
              <w:rPr>
                <w:spacing w:val="1"/>
              </w:rPr>
              <w:t xml:space="preserve"> </w:t>
            </w:r>
            <w:r w:rsidR="00353B4D" w:rsidRPr="00162570">
              <w:rPr>
                <w:spacing w:val="1"/>
                <w:lang w:val="bg-BG"/>
              </w:rPr>
              <w:t>т</w:t>
            </w:r>
            <w:r w:rsidR="00ED379F" w:rsidRPr="00162570">
              <w:t>ериторията и</w:t>
            </w:r>
            <w:r w:rsidR="00ED379F" w:rsidRPr="00162570">
              <w:rPr>
                <w:spacing w:val="1"/>
              </w:rPr>
              <w:t xml:space="preserve"> </w:t>
            </w:r>
            <w:r w:rsidR="00ED379F" w:rsidRPr="00162570">
              <w:t>строителството,</w:t>
            </w:r>
            <w:r w:rsidR="00ED379F" w:rsidRPr="00162570">
              <w:rPr>
                <w:spacing w:val="1"/>
              </w:rPr>
              <w:t xml:space="preserve"> </w:t>
            </w:r>
            <w:r w:rsidR="00ED379F" w:rsidRPr="00162570">
              <w:t>екологията</w:t>
            </w:r>
            <w:r w:rsidR="00ED379F" w:rsidRPr="00162570">
              <w:rPr>
                <w:spacing w:val="-6"/>
              </w:rPr>
              <w:t xml:space="preserve"> </w:t>
            </w:r>
            <w:r w:rsidR="00ED379F" w:rsidRPr="00162570">
              <w:t>и</w:t>
            </w:r>
            <w:r w:rsidR="00ED379F" w:rsidRPr="00162570">
              <w:rPr>
                <w:spacing w:val="-7"/>
              </w:rPr>
              <w:t xml:space="preserve"> </w:t>
            </w:r>
            <w:r w:rsidR="00ED379F" w:rsidRPr="00162570">
              <w:t>чистотата</w:t>
            </w:r>
            <w:r w:rsidR="00ED379F" w:rsidRPr="00162570">
              <w:rPr>
                <w:spacing w:val="-3"/>
              </w:rPr>
              <w:t xml:space="preserve"> </w:t>
            </w:r>
            <w:r w:rsidR="00ED379F" w:rsidRPr="00162570">
              <w:t>–</w:t>
            </w:r>
          </w:p>
          <w:p w:rsidR="00ED379F" w:rsidRDefault="00EB742B" w:rsidP="00162570">
            <w:pPr>
              <w:pStyle w:val="TableParagraph"/>
              <w:spacing w:line="276" w:lineRule="auto"/>
              <w:rPr>
                <w:lang w:val="bg-BG"/>
              </w:rPr>
            </w:pPr>
            <w:r>
              <w:rPr>
                <w:spacing w:val="-4"/>
                <w:lang w:val="bg-BG"/>
              </w:rPr>
              <w:t>с</w:t>
            </w:r>
            <w:r w:rsidR="00ED379F" w:rsidRPr="00162570">
              <w:rPr>
                <w:spacing w:val="-4"/>
              </w:rPr>
              <w:t>метосъбиране</w:t>
            </w:r>
            <w:r>
              <w:rPr>
                <w:spacing w:val="-4"/>
                <w:lang w:val="bg-BG"/>
              </w:rPr>
              <w:t xml:space="preserve"> </w:t>
            </w:r>
            <w:r w:rsidR="00ED379F" w:rsidRPr="00162570">
              <w:rPr>
                <w:spacing w:val="-4"/>
              </w:rPr>
              <w:t xml:space="preserve"> </w:t>
            </w:r>
            <w:r w:rsidR="00ED379F" w:rsidRPr="00162570">
              <w:rPr>
                <w:spacing w:val="-3"/>
              </w:rPr>
              <w:t>и</w:t>
            </w:r>
            <w:r>
              <w:rPr>
                <w:spacing w:val="-3"/>
                <w:lang w:val="bg-BG"/>
              </w:rPr>
              <w:t xml:space="preserve"> </w:t>
            </w:r>
            <w:r w:rsidR="00ED379F" w:rsidRPr="00162570">
              <w:rPr>
                <w:spacing w:val="-47"/>
              </w:rPr>
              <w:t xml:space="preserve"> </w:t>
            </w:r>
            <w:r w:rsidR="00ED379F" w:rsidRPr="00162570">
              <w:t>сметоизвозване</w:t>
            </w:r>
          </w:p>
          <w:p w:rsidR="00EB742B" w:rsidRPr="00EB742B" w:rsidRDefault="00EB742B" w:rsidP="00162570">
            <w:pPr>
              <w:pStyle w:val="TableParagraph"/>
              <w:spacing w:line="276" w:lineRule="auto"/>
              <w:rPr>
                <w:lang w:val="bg-BG"/>
              </w:rPr>
            </w:pPr>
          </w:p>
        </w:tc>
      </w:tr>
      <w:tr w:rsidR="00631D43" w:rsidRPr="00162570" w:rsidTr="007D191C">
        <w:tblPrEx>
          <w:tblLook w:val="04A0" w:firstRow="1" w:lastRow="0" w:firstColumn="1" w:lastColumn="0" w:noHBand="0" w:noVBand="1"/>
        </w:tblPrEx>
        <w:trPr>
          <w:trHeight w:val="6670"/>
        </w:trPr>
        <w:tc>
          <w:tcPr>
            <w:tcW w:w="2302" w:type="dxa"/>
            <w:vMerge/>
          </w:tcPr>
          <w:p w:rsidR="00ED379F" w:rsidRPr="00162570" w:rsidRDefault="00ED379F" w:rsidP="00162570">
            <w:pPr>
              <w:spacing w:line="276" w:lineRule="auto"/>
              <w:ind w:firstLine="425"/>
              <w:rPr>
                <w:rFonts w:ascii="Times New Roman" w:hAnsi="Times New Roman" w:cs="Times New Roman"/>
              </w:rPr>
            </w:pPr>
          </w:p>
        </w:tc>
        <w:tc>
          <w:tcPr>
            <w:tcW w:w="828" w:type="dxa"/>
            <w:vMerge/>
          </w:tcPr>
          <w:p w:rsidR="00ED379F" w:rsidRPr="00162570" w:rsidRDefault="00ED379F" w:rsidP="00162570">
            <w:pPr>
              <w:spacing w:line="276" w:lineRule="auto"/>
              <w:ind w:firstLine="425"/>
              <w:rPr>
                <w:rFonts w:ascii="Times New Roman" w:hAnsi="Times New Roman" w:cs="Times New Roman"/>
              </w:rPr>
            </w:pPr>
          </w:p>
        </w:tc>
        <w:tc>
          <w:tcPr>
            <w:tcW w:w="2268" w:type="dxa"/>
          </w:tcPr>
          <w:p w:rsidR="00ED379F" w:rsidRPr="00162570" w:rsidRDefault="00ED379F" w:rsidP="00162570">
            <w:pPr>
              <w:pStyle w:val="TableParagraph"/>
              <w:spacing w:line="276" w:lineRule="auto"/>
              <w:rPr>
                <w:lang w:val="bg-BG"/>
              </w:rPr>
            </w:pPr>
            <w:r w:rsidRPr="00162570">
              <w:rPr>
                <w:spacing w:val="-4"/>
              </w:rPr>
              <w:t>Дирекция</w:t>
            </w:r>
            <w:r w:rsidRPr="00162570">
              <w:rPr>
                <w:spacing w:val="-10"/>
              </w:rPr>
              <w:t xml:space="preserve"> </w:t>
            </w:r>
            <w:r w:rsidRPr="00162570">
              <w:rPr>
                <w:spacing w:val="-3"/>
              </w:rPr>
              <w:t>ТСУ</w:t>
            </w:r>
            <w:r w:rsidR="00DC2E5E" w:rsidRPr="00162570">
              <w:rPr>
                <w:spacing w:val="-3"/>
                <w:lang w:val="bg-BG"/>
              </w:rPr>
              <w:t xml:space="preserve"> и ИРУ</w:t>
            </w:r>
          </w:p>
        </w:tc>
        <w:tc>
          <w:tcPr>
            <w:tcW w:w="3925" w:type="dxa"/>
          </w:tcPr>
          <w:p w:rsidR="00ED379F" w:rsidRPr="00162570" w:rsidRDefault="00ED379F" w:rsidP="00162570">
            <w:pPr>
              <w:pStyle w:val="TableParagraph"/>
              <w:spacing w:line="276" w:lineRule="auto"/>
            </w:pPr>
            <w:r w:rsidRPr="00162570">
              <w:t>Разработва</w:t>
            </w:r>
            <w:r w:rsidRPr="00162570">
              <w:rPr>
                <w:spacing w:val="1"/>
              </w:rPr>
              <w:t xml:space="preserve"> </w:t>
            </w:r>
            <w:r w:rsidRPr="00162570">
              <w:t>и</w:t>
            </w:r>
            <w:r w:rsidRPr="00162570">
              <w:rPr>
                <w:spacing w:val="1"/>
              </w:rPr>
              <w:t xml:space="preserve"> </w:t>
            </w:r>
            <w:r w:rsidRPr="00162570">
              <w:t>реализира</w:t>
            </w:r>
            <w:r w:rsidRPr="00162570">
              <w:rPr>
                <w:spacing w:val="1"/>
              </w:rPr>
              <w:t xml:space="preserve"> </w:t>
            </w:r>
            <w:r w:rsidRPr="00162570">
              <w:t>проекти</w:t>
            </w:r>
            <w:r w:rsidRPr="00162570">
              <w:rPr>
                <w:spacing w:val="1"/>
              </w:rPr>
              <w:t xml:space="preserve"> </w:t>
            </w:r>
            <w:r w:rsidRPr="00162570">
              <w:t>и</w:t>
            </w:r>
            <w:r w:rsidRPr="00162570">
              <w:rPr>
                <w:spacing w:val="1"/>
              </w:rPr>
              <w:t xml:space="preserve"> </w:t>
            </w:r>
            <w:r w:rsidRPr="00162570">
              <w:t>програми,</w:t>
            </w:r>
            <w:r w:rsidRPr="00162570">
              <w:rPr>
                <w:spacing w:val="1"/>
              </w:rPr>
              <w:t xml:space="preserve"> </w:t>
            </w:r>
            <w:r w:rsidRPr="00162570">
              <w:t>осъществява</w:t>
            </w:r>
            <w:r w:rsidRPr="00162570">
              <w:rPr>
                <w:spacing w:val="1"/>
              </w:rPr>
              <w:t xml:space="preserve"> </w:t>
            </w:r>
            <w:r w:rsidRPr="00162570">
              <w:t>контрол</w:t>
            </w:r>
            <w:r w:rsidRPr="00162570">
              <w:rPr>
                <w:spacing w:val="1"/>
              </w:rPr>
              <w:t xml:space="preserve"> </w:t>
            </w:r>
            <w:r w:rsidRPr="00162570">
              <w:t>в</w:t>
            </w:r>
            <w:r w:rsidRPr="00162570">
              <w:rPr>
                <w:spacing w:val="1"/>
              </w:rPr>
              <w:t xml:space="preserve"> </w:t>
            </w:r>
            <w:r w:rsidRPr="00162570">
              <w:t>областта</w:t>
            </w:r>
            <w:r w:rsidRPr="00162570">
              <w:rPr>
                <w:spacing w:val="4"/>
              </w:rPr>
              <w:t xml:space="preserve"> </w:t>
            </w:r>
            <w:r w:rsidRPr="00162570">
              <w:t>на</w:t>
            </w:r>
            <w:r w:rsidRPr="00162570">
              <w:rPr>
                <w:spacing w:val="5"/>
              </w:rPr>
              <w:t xml:space="preserve"> </w:t>
            </w:r>
            <w:r w:rsidRPr="00162570">
              <w:t>околната</w:t>
            </w:r>
            <w:r w:rsidRPr="00162570">
              <w:rPr>
                <w:spacing w:val="5"/>
              </w:rPr>
              <w:t xml:space="preserve"> </w:t>
            </w:r>
            <w:r w:rsidRPr="00162570">
              <w:t>среда</w:t>
            </w:r>
          </w:p>
          <w:p w:rsidR="00EB742B" w:rsidRDefault="00ED379F" w:rsidP="00FC747F">
            <w:pPr>
              <w:pStyle w:val="TableParagraph"/>
              <w:tabs>
                <w:tab w:val="left" w:pos="450"/>
                <w:tab w:val="left" w:pos="827"/>
                <w:tab w:val="left" w:pos="1244"/>
                <w:tab w:val="left" w:pos="1316"/>
                <w:tab w:val="left" w:pos="1669"/>
                <w:tab w:val="left" w:pos="1755"/>
                <w:tab w:val="left" w:pos="2331"/>
                <w:tab w:val="left" w:pos="2419"/>
              </w:tabs>
              <w:spacing w:line="276" w:lineRule="auto"/>
              <w:rPr>
                <w:lang w:val="bg-BG"/>
              </w:rPr>
            </w:pPr>
            <w:r w:rsidRPr="00162570">
              <w:t>-</w:t>
            </w:r>
            <w:r w:rsidRPr="00162570">
              <w:tab/>
              <w:t>събира,</w:t>
            </w:r>
            <w:r w:rsidRPr="00162570">
              <w:tab/>
            </w:r>
            <w:r w:rsidRPr="00162570">
              <w:tab/>
              <w:t>обработва</w:t>
            </w:r>
            <w:r w:rsidRPr="00162570">
              <w:tab/>
            </w:r>
            <w:r w:rsidRPr="00162570">
              <w:tab/>
              <w:t>и</w:t>
            </w:r>
            <w:r w:rsidR="00D85207">
              <w:rPr>
                <w:lang w:val="bg-BG"/>
              </w:rPr>
              <w:t xml:space="preserve"> </w:t>
            </w:r>
            <w:r w:rsidRPr="00162570">
              <w:rPr>
                <w:spacing w:val="-47"/>
              </w:rPr>
              <w:t xml:space="preserve"> </w:t>
            </w:r>
            <w:r w:rsidRPr="00162570">
              <w:t>отчита</w:t>
            </w:r>
            <w:r w:rsidRPr="00162570">
              <w:rPr>
                <w:spacing w:val="33"/>
              </w:rPr>
              <w:t xml:space="preserve"> </w:t>
            </w:r>
            <w:r w:rsidRPr="00162570">
              <w:t>информацията</w:t>
            </w:r>
            <w:r w:rsidRPr="00162570">
              <w:rPr>
                <w:spacing w:val="32"/>
              </w:rPr>
              <w:t xml:space="preserve"> </w:t>
            </w:r>
            <w:r w:rsidRPr="00162570">
              <w:t>за</w:t>
            </w:r>
            <w:r w:rsidRPr="00162570">
              <w:rPr>
                <w:spacing w:val="-47"/>
              </w:rPr>
              <w:t xml:space="preserve"> </w:t>
            </w:r>
            <w:r w:rsidRPr="00162570">
              <w:t>управление</w:t>
            </w:r>
            <w:r w:rsidRPr="00162570">
              <w:rPr>
                <w:spacing w:val="1"/>
              </w:rPr>
              <w:t xml:space="preserve"> </w:t>
            </w:r>
            <w:r w:rsidRPr="00162570">
              <w:t>на</w:t>
            </w:r>
            <w:r w:rsidRPr="00162570">
              <w:rPr>
                <w:spacing w:val="1"/>
              </w:rPr>
              <w:t xml:space="preserve"> </w:t>
            </w:r>
            <w:r w:rsidRPr="00162570">
              <w:t>отпадъците</w:t>
            </w:r>
            <w:r w:rsidRPr="00162570">
              <w:rPr>
                <w:spacing w:val="-47"/>
              </w:rPr>
              <w:t xml:space="preserve"> </w:t>
            </w:r>
            <w:r w:rsidR="00D44EC5" w:rsidRPr="00162570">
              <w:rPr>
                <w:spacing w:val="-47"/>
                <w:lang w:val="bg-BG"/>
              </w:rPr>
              <w:t xml:space="preserve">  </w:t>
            </w:r>
            <w:r w:rsidR="00FC747F">
              <w:rPr>
                <w:spacing w:val="-47"/>
              </w:rPr>
              <w:t xml:space="preserve">    </w:t>
            </w:r>
            <w:r w:rsidRPr="00162570">
              <w:t>на</w:t>
            </w:r>
            <w:r w:rsidRPr="00162570">
              <w:tab/>
              <w:t>територията</w:t>
            </w:r>
            <w:r w:rsidR="00FC747F">
              <w:t xml:space="preserve"> </w:t>
            </w:r>
            <w:r w:rsidRPr="00162570">
              <w:tab/>
              <w:t>на</w:t>
            </w:r>
            <w:r w:rsidRPr="00162570">
              <w:rPr>
                <w:spacing w:val="-47"/>
              </w:rPr>
              <w:t xml:space="preserve"> </w:t>
            </w:r>
            <w:r w:rsidRPr="00162570">
              <w:t>общината;</w:t>
            </w:r>
            <w:r w:rsidR="00D44EC5" w:rsidRPr="00162570">
              <w:rPr>
                <w:lang w:val="bg-BG"/>
              </w:rPr>
              <w:t xml:space="preserve"> </w:t>
            </w:r>
          </w:p>
          <w:p w:rsidR="00D44EC5" w:rsidRPr="00162570" w:rsidRDefault="00ED379F" w:rsidP="00EB742B">
            <w:pPr>
              <w:pStyle w:val="TableParagraph"/>
              <w:tabs>
                <w:tab w:val="left" w:pos="-142"/>
                <w:tab w:val="left" w:pos="0"/>
                <w:tab w:val="left" w:pos="450"/>
                <w:tab w:val="left" w:pos="992"/>
                <w:tab w:val="left" w:pos="1669"/>
                <w:tab w:val="left" w:pos="1755"/>
                <w:tab w:val="left" w:pos="2331"/>
                <w:tab w:val="left" w:pos="2419"/>
              </w:tabs>
              <w:spacing w:line="276" w:lineRule="auto"/>
              <w:rPr>
                <w:lang w:val="bg-BG"/>
              </w:rPr>
            </w:pPr>
            <w:r w:rsidRPr="00162570">
              <w:t>Отговаря</w:t>
            </w:r>
            <w:r w:rsidRPr="00162570">
              <w:tab/>
            </w:r>
            <w:r w:rsidR="00D44EC5" w:rsidRPr="00162570">
              <w:rPr>
                <w:lang w:val="bg-BG"/>
              </w:rPr>
              <w:t xml:space="preserve">   </w:t>
            </w:r>
            <w:r w:rsidRPr="00162570">
              <w:t>за</w:t>
            </w:r>
            <w:r w:rsidRPr="00162570">
              <w:rPr>
                <w:spacing w:val="-47"/>
              </w:rPr>
              <w:t xml:space="preserve"> </w:t>
            </w:r>
            <w:r w:rsidR="00FC747F">
              <w:rPr>
                <w:spacing w:val="-47"/>
              </w:rPr>
              <w:t xml:space="preserve">     </w:t>
            </w:r>
            <w:r w:rsidRPr="00162570">
              <w:t>опазване</w:t>
            </w:r>
            <w:r w:rsidRPr="00162570">
              <w:tab/>
              <w:t>на</w:t>
            </w:r>
            <w:r w:rsidRPr="00162570">
              <w:tab/>
              <w:t>околната</w:t>
            </w:r>
            <w:r w:rsidR="00EB742B">
              <w:rPr>
                <w:lang w:val="bg-BG"/>
              </w:rPr>
              <w:t xml:space="preserve"> </w:t>
            </w:r>
            <w:r w:rsidRPr="00162570">
              <w:rPr>
                <w:spacing w:val="-47"/>
              </w:rPr>
              <w:t xml:space="preserve"> </w:t>
            </w:r>
            <w:r w:rsidRPr="00162570">
              <w:t>среда;</w:t>
            </w:r>
            <w:r w:rsidRPr="00162570">
              <w:tab/>
            </w:r>
            <w:r w:rsidRPr="00162570">
              <w:tab/>
            </w:r>
            <w:r w:rsidRPr="00162570">
              <w:tab/>
            </w:r>
            <w:r w:rsidRPr="00162570">
              <w:tab/>
            </w:r>
          </w:p>
          <w:p w:rsidR="00ED379F" w:rsidRPr="00162570" w:rsidRDefault="00ED379F" w:rsidP="00D85207">
            <w:pPr>
              <w:pStyle w:val="TableParagraph"/>
              <w:tabs>
                <w:tab w:val="left" w:pos="43"/>
                <w:tab w:val="left" w:pos="450"/>
                <w:tab w:val="left" w:pos="1244"/>
                <w:tab w:val="left" w:pos="1316"/>
                <w:tab w:val="left" w:pos="1669"/>
                <w:tab w:val="left" w:pos="1755"/>
                <w:tab w:val="left" w:pos="2331"/>
                <w:tab w:val="left" w:pos="2432"/>
              </w:tabs>
              <w:spacing w:line="276" w:lineRule="auto"/>
            </w:pPr>
            <w:r w:rsidRPr="00162570">
              <w:t>Извършва</w:t>
            </w:r>
            <w:r w:rsidRPr="00162570">
              <w:rPr>
                <w:spacing w:val="-47"/>
              </w:rPr>
              <w:t xml:space="preserve"> </w:t>
            </w:r>
            <w:r w:rsidR="00D44EC5" w:rsidRPr="00162570">
              <w:rPr>
                <w:spacing w:val="-47"/>
                <w:lang w:val="bg-BG"/>
              </w:rPr>
              <w:t xml:space="preserve">              </w:t>
            </w:r>
            <w:r w:rsidRPr="00162570">
              <w:t>контролн</w:t>
            </w:r>
            <w:r w:rsidR="00D85207">
              <w:rPr>
                <w:lang w:val="bg-BG"/>
              </w:rPr>
              <w:t xml:space="preserve">и  </w:t>
            </w:r>
            <w:r w:rsidRPr="00162570">
              <w:t>дейности</w:t>
            </w:r>
            <w:r w:rsidRPr="00162570">
              <w:rPr>
                <w:spacing w:val="1"/>
              </w:rPr>
              <w:t xml:space="preserve"> </w:t>
            </w:r>
            <w:r w:rsidRPr="00162570">
              <w:t>за</w:t>
            </w:r>
            <w:r w:rsidRPr="00162570">
              <w:rPr>
                <w:spacing w:val="1"/>
              </w:rPr>
              <w:t xml:space="preserve"> </w:t>
            </w:r>
            <w:r w:rsidRPr="00162570">
              <w:t>констатиране</w:t>
            </w:r>
            <w:r w:rsidRPr="00162570">
              <w:rPr>
                <w:spacing w:val="-47"/>
              </w:rPr>
              <w:t xml:space="preserve"> </w:t>
            </w:r>
            <w:r w:rsidR="00FC747F">
              <w:rPr>
                <w:spacing w:val="-47"/>
              </w:rPr>
              <w:t xml:space="preserve">       </w:t>
            </w:r>
            <w:r w:rsidRPr="00162570">
              <w:t>на</w:t>
            </w:r>
            <w:r w:rsidRPr="00162570">
              <w:tab/>
              <w:t>нарушения</w:t>
            </w:r>
            <w:r w:rsidR="00D44EC5" w:rsidRPr="00162570">
              <w:rPr>
                <w:lang w:val="bg-BG"/>
              </w:rPr>
              <w:t xml:space="preserve"> </w:t>
            </w:r>
            <w:r w:rsidRPr="00162570">
              <w:rPr>
                <w:spacing w:val="-5"/>
              </w:rPr>
              <w:t>в</w:t>
            </w:r>
            <w:r w:rsidR="00D44EC5" w:rsidRPr="00162570">
              <w:rPr>
                <w:spacing w:val="-5"/>
                <w:lang w:val="bg-BG"/>
              </w:rPr>
              <w:t xml:space="preserve"> </w:t>
            </w:r>
            <w:r w:rsidRPr="00162570">
              <w:rPr>
                <w:spacing w:val="-48"/>
              </w:rPr>
              <w:t xml:space="preserve"> </w:t>
            </w:r>
            <w:r w:rsidRPr="00162570">
              <w:t>тази</w:t>
            </w:r>
            <w:r w:rsidR="00D44EC5" w:rsidRPr="00162570">
              <w:rPr>
                <w:lang w:val="bg-BG"/>
              </w:rPr>
              <w:t xml:space="preserve"> </w:t>
            </w:r>
            <w:r w:rsidRPr="00162570">
              <w:t>област;</w:t>
            </w:r>
            <w:r w:rsidRPr="00162570">
              <w:rPr>
                <w:spacing w:val="1"/>
              </w:rPr>
              <w:t xml:space="preserve"> </w:t>
            </w:r>
            <w:r w:rsidRPr="00162570">
              <w:t>Осъществява</w:t>
            </w:r>
            <w:r w:rsidRPr="00162570">
              <w:rPr>
                <w:spacing w:val="-47"/>
              </w:rPr>
              <w:t xml:space="preserve"> </w:t>
            </w:r>
            <w:r w:rsidR="00FC747F">
              <w:rPr>
                <w:spacing w:val="-47"/>
              </w:rPr>
              <w:t xml:space="preserve">            </w:t>
            </w:r>
            <w:r w:rsidRPr="00162570">
              <w:t>дейности</w:t>
            </w:r>
            <w:r w:rsidRPr="00162570">
              <w:rPr>
                <w:spacing w:val="1"/>
              </w:rPr>
              <w:t xml:space="preserve"> </w:t>
            </w:r>
            <w:r w:rsidRPr="00162570">
              <w:t>по</w:t>
            </w:r>
            <w:r w:rsidRPr="00162570">
              <w:rPr>
                <w:spacing w:val="51"/>
              </w:rPr>
              <w:t xml:space="preserve"> </w:t>
            </w:r>
            <w:r w:rsidRPr="00162570">
              <w:t>поддържане</w:t>
            </w:r>
            <w:r w:rsidRPr="00162570">
              <w:rPr>
                <w:spacing w:val="-47"/>
              </w:rPr>
              <w:t xml:space="preserve"> </w:t>
            </w:r>
            <w:r w:rsidRPr="00162570">
              <w:t>на</w:t>
            </w:r>
            <w:r w:rsidRPr="00162570">
              <w:rPr>
                <w:spacing w:val="1"/>
              </w:rPr>
              <w:t xml:space="preserve"> </w:t>
            </w:r>
            <w:r w:rsidRPr="00162570">
              <w:t>естетичен</w:t>
            </w:r>
            <w:r w:rsidRPr="00162570">
              <w:rPr>
                <w:spacing w:val="1"/>
              </w:rPr>
              <w:t xml:space="preserve"> </w:t>
            </w:r>
            <w:r w:rsidRPr="00162570">
              <w:t>вид</w:t>
            </w:r>
            <w:r w:rsidRPr="00162570">
              <w:rPr>
                <w:spacing w:val="1"/>
              </w:rPr>
              <w:t xml:space="preserve"> </w:t>
            </w:r>
            <w:r w:rsidRPr="00162570">
              <w:t>на</w:t>
            </w:r>
            <w:r w:rsidRPr="00162570">
              <w:rPr>
                <w:spacing w:val="1"/>
              </w:rPr>
              <w:t xml:space="preserve"> </w:t>
            </w:r>
            <w:r w:rsidRPr="00162570">
              <w:t>населените места, опазване</w:t>
            </w:r>
            <w:r w:rsidR="00D85207">
              <w:rPr>
                <w:lang w:val="bg-BG"/>
              </w:rPr>
              <w:t xml:space="preserve"> </w:t>
            </w:r>
            <w:r w:rsidRPr="00162570">
              <w:rPr>
                <w:spacing w:val="-47"/>
              </w:rPr>
              <w:t xml:space="preserve"> </w:t>
            </w:r>
            <w:r w:rsidRPr="00162570">
              <w:t>на общинската собственос</w:t>
            </w:r>
            <w:r w:rsidR="00D233BB">
              <w:rPr>
                <w:lang w:val="bg-BG"/>
              </w:rPr>
              <w:t xml:space="preserve">т </w:t>
            </w:r>
            <w:r w:rsidRPr="00162570">
              <w:rPr>
                <w:spacing w:val="-48"/>
              </w:rPr>
              <w:t xml:space="preserve"> </w:t>
            </w:r>
            <w:r w:rsidRPr="00162570">
              <w:t>и</w:t>
            </w:r>
            <w:r w:rsidRPr="00162570">
              <w:rPr>
                <w:spacing w:val="-2"/>
              </w:rPr>
              <w:t xml:space="preserve"> </w:t>
            </w:r>
            <w:r w:rsidRPr="00162570">
              <w:t>чистота;</w:t>
            </w:r>
          </w:p>
          <w:p w:rsidR="00ED379F" w:rsidRPr="00162570" w:rsidRDefault="00ED379F" w:rsidP="00162570">
            <w:pPr>
              <w:pStyle w:val="TableParagraph"/>
              <w:tabs>
                <w:tab w:val="left" w:pos="43"/>
              </w:tabs>
              <w:spacing w:line="276" w:lineRule="auto"/>
            </w:pPr>
            <w:r w:rsidRPr="00162570">
              <w:t>Отговаря за</w:t>
            </w:r>
            <w:r w:rsidRPr="00162570">
              <w:rPr>
                <w:spacing w:val="1"/>
              </w:rPr>
              <w:t xml:space="preserve"> </w:t>
            </w:r>
            <w:r w:rsidR="00D233BB">
              <w:rPr>
                <w:spacing w:val="1"/>
                <w:lang w:val="bg-BG"/>
              </w:rPr>
              <w:t>ц</w:t>
            </w:r>
            <w:r w:rsidRPr="00162570">
              <w:t>елесъобразното</w:t>
            </w:r>
            <w:r w:rsidRPr="00162570">
              <w:rPr>
                <w:spacing w:val="4"/>
              </w:rPr>
              <w:t xml:space="preserve"> </w:t>
            </w:r>
            <w:r w:rsidRPr="00162570">
              <w:t>и</w:t>
            </w:r>
            <w:r w:rsidRPr="00162570">
              <w:rPr>
                <w:spacing w:val="1"/>
              </w:rPr>
              <w:t xml:space="preserve"> </w:t>
            </w:r>
            <w:r w:rsidRPr="00162570">
              <w:t>законосъобразно</w:t>
            </w:r>
            <w:r w:rsidRPr="00162570">
              <w:rPr>
                <w:spacing w:val="1"/>
              </w:rPr>
              <w:t xml:space="preserve"> </w:t>
            </w:r>
            <w:r w:rsidRPr="00162570">
              <w:t>изразходване</w:t>
            </w:r>
            <w:r w:rsidRPr="00162570">
              <w:rPr>
                <w:spacing w:val="1"/>
              </w:rPr>
              <w:t xml:space="preserve"> </w:t>
            </w:r>
            <w:r w:rsidRPr="00162570">
              <w:t>на</w:t>
            </w:r>
            <w:r w:rsidRPr="00162570">
              <w:rPr>
                <w:spacing w:val="1"/>
              </w:rPr>
              <w:t xml:space="preserve"> </w:t>
            </w:r>
            <w:r w:rsidRPr="00162570">
              <w:t>финансовите</w:t>
            </w:r>
            <w:r w:rsidRPr="00162570">
              <w:tab/>
              <w:t>средства по</w:t>
            </w:r>
            <w:r w:rsidR="00D233BB">
              <w:rPr>
                <w:lang w:val="bg-BG"/>
              </w:rPr>
              <w:t xml:space="preserve"> </w:t>
            </w:r>
            <w:r w:rsidRPr="00162570">
              <w:rPr>
                <w:spacing w:val="-47"/>
              </w:rPr>
              <w:t xml:space="preserve"> </w:t>
            </w:r>
            <w:r w:rsidRPr="00162570">
              <w:t>бюджета на Общината за</w:t>
            </w:r>
            <w:r w:rsidRPr="00162570">
              <w:rPr>
                <w:spacing w:val="1"/>
              </w:rPr>
              <w:t xml:space="preserve"> </w:t>
            </w:r>
            <w:r w:rsidRPr="00162570">
              <w:t>екология и чистота на</w:t>
            </w:r>
            <w:r w:rsidRPr="00162570">
              <w:rPr>
                <w:spacing w:val="1"/>
              </w:rPr>
              <w:t xml:space="preserve"> </w:t>
            </w:r>
            <w:r w:rsidRPr="00162570">
              <w:t>града;</w:t>
            </w:r>
            <w:r w:rsidRPr="00162570">
              <w:rPr>
                <w:spacing w:val="-1"/>
              </w:rPr>
              <w:t xml:space="preserve"> </w:t>
            </w:r>
            <w:r w:rsidRPr="00162570">
              <w:t>Участва</w:t>
            </w:r>
            <w:r w:rsidRPr="00162570">
              <w:rPr>
                <w:spacing w:val="1"/>
              </w:rPr>
              <w:t xml:space="preserve"> </w:t>
            </w:r>
            <w:r w:rsidRPr="00162570">
              <w:t>при</w:t>
            </w:r>
            <w:r w:rsidRPr="00162570">
              <w:rPr>
                <w:spacing w:val="1"/>
              </w:rPr>
              <w:t xml:space="preserve"> </w:t>
            </w:r>
            <w:r w:rsidRPr="00162570">
              <w:t>разработване</w:t>
            </w:r>
            <w:r w:rsidRPr="00162570">
              <w:rPr>
                <w:spacing w:val="-5"/>
              </w:rPr>
              <w:t xml:space="preserve"> </w:t>
            </w:r>
            <w:r w:rsidRPr="00162570">
              <w:t>на</w:t>
            </w:r>
            <w:r w:rsidRPr="00162570">
              <w:rPr>
                <w:spacing w:val="-2"/>
              </w:rPr>
              <w:t xml:space="preserve"> </w:t>
            </w:r>
            <w:r w:rsidRPr="00162570">
              <w:t>проекти</w:t>
            </w:r>
            <w:r w:rsidRPr="00162570">
              <w:rPr>
                <w:spacing w:val="-6"/>
              </w:rPr>
              <w:t xml:space="preserve"> </w:t>
            </w:r>
            <w:r w:rsidRPr="00162570">
              <w:t>за</w:t>
            </w:r>
            <w:r w:rsidRPr="00162570">
              <w:rPr>
                <w:spacing w:val="-47"/>
              </w:rPr>
              <w:t xml:space="preserve"> </w:t>
            </w:r>
            <w:r w:rsidRPr="00162570">
              <w:t>финансиране по ОП и</w:t>
            </w:r>
            <w:r w:rsidRPr="00162570">
              <w:rPr>
                <w:spacing w:val="1"/>
              </w:rPr>
              <w:t xml:space="preserve"> </w:t>
            </w:r>
            <w:r w:rsidRPr="00162570">
              <w:t>структурни</w:t>
            </w:r>
            <w:r w:rsidRPr="00162570">
              <w:rPr>
                <w:spacing w:val="-3"/>
              </w:rPr>
              <w:t xml:space="preserve"> </w:t>
            </w:r>
            <w:r w:rsidRPr="00162570">
              <w:t>фондове</w:t>
            </w:r>
            <w:r w:rsidRPr="00162570">
              <w:rPr>
                <w:spacing w:val="-2"/>
              </w:rPr>
              <w:t xml:space="preserve"> </w:t>
            </w:r>
            <w:r w:rsidRPr="00162570">
              <w:t>на</w:t>
            </w:r>
          </w:p>
          <w:p w:rsidR="00ED379F" w:rsidRPr="00162570" w:rsidRDefault="00ED379F" w:rsidP="00162570">
            <w:pPr>
              <w:pStyle w:val="TableParagraph"/>
              <w:spacing w:line="276" w:lineRule="auto"/>
            </w:pPr>
            <w:r w:rsidRPr="00162570">
              <w:t>ЕС;</w:t>
            </w:r>
          </w:p>
        </w:tc>
      </w:tr>
      <w:tr w:rsidR="00631D43" w:rsidRPr="00162570" w:rsidTr="007D191C">
        <w:tblPrEx>
          <w:tblLook w:val="04A0" w:firstRow="1" w:lastRow="0" w:firstColumn="1" w:lastColumn="0" w:noHBand="0" w:noVBand="1"/>
        </w:tblPrEx>
        <w:trPr>
          <w:trHeight w:val="827"/>
        </w:trPr>
        <w:tc>
          <w:tcPr>
            <w:tcW w:w="2302" w:type="dxa"/>
          </w:tcPr>
          <w:p w:rsidR="00631D43" w:rsidRPr="00BC2B8B" w:rsidRDefault="004F5187" w:rsidP="00162570">
            <w:pPr>
              <w:pStyle w:val="TableParagraph"/>
              <w:spacing w:line="276" w:lineRule="auto"/>
              <w:rPr>
                <w:w w:val="95"/>
                <w:lang w:val="bg-BG"/>
              </w:rPr>
            </w:pPr>
            <w:r w:rsidRPr="00BC2B8B">
              <w:rPr>
                <w:w w:val="95"/>
                <w:lang w:val="bg-BG"/>
              </w:rPr>
              <w:t xml:space="preserve">Кметство </w:t>
            </w:r>
          </w:p>
          <w:p w:rsidR="00ED379F" w:rsidRPr="00162570" w:rsidRDefault="004F5187" w:rsidP="00162570">
            <w:pPr>
              <w:pStyle w:val="TableParagraph"/>
              <w:spacing w:line="276" w:lineRule="auto"/>
              <w:rPr>
                <w:lang w:val="bg-BG"/>
              </w:rPr>
            </w:pPr>
            <w:r w:rsidRPr="00BC2B8B">
              <w:rPr>
                <w:w w:val="95"/>
                <w:lang w:val="bg-BG"/>
              </w:rPr>
              <w:t>село Обручище</w:t>
            </w:r>
          </w:p>
        </w:tc>
        <w:tc>
          <w:tcPr>
            <w:tcW w:w="828" w:type="dxa"/>
            <w:vMerge/>
          </w:tcPr>
          <w:p w:rsidR="00ED379F" w:rsidRPr="00162570" w:rsidRDefault="00ED379F" w:rsidP="00162570">
            <w:pPr>
              <w:spacing w:line="276" w:lineRule="auto"/>
              <w:ind w:firstLine="425"/>
              <w:rPr>
                <w:rFonts w:ascii="Times New Roman" w:hAnsi="Times New Roman" w:cs="Times New Roman"/>
              </w:rPr>
            </w:pPr>
          </w:p>
        </w:tc>
        <w:tc>
          <w:tcPr>
            <w:tcW w:w="2268" w:type="dxa"/>
          </w:tcPr>
          <w:p w:rsidR="00ED379F" w:rsidRPr="00162570" w:rsidRDefault="004F5187" w:rsidP="00162570">
            <w:pPr>
              <w:pStyle w:val="TableParagraph"/>
              <w:spacing w:line="276" w:lineRule="auto"/>
              <w:rPr>
                <w:lang w:val="bg-BG"/>
              </w:rPr>
            </w:pPr>
            <w:r w:rsidRPr="00162570">
              <w:rPr>
                <w:spacing w:val="-4"/>
                <w:lang w:val="bg-BG"/>
              </w:rPr>
              <w:t>Кмет</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796"/>
        </w:trPr>
        <w:tc>
          <w:tcPr>
            <w:tcW w:w="2302" w:type="dxa"/>
          </w:tcPr>
          <w:p w:rsidR="00631D43" w:rsidRDefault="004F5187" w:rsidP="00162570">
            <w:pPr>
              <w:pStyle w:val="TableParagraph"/>
              <w:spacing w:line="276" w:lineRule="auto"/>
              <w:rPr>
                <w:w w:val="95"/>
                <w:lang w:val="bg-BG"/>
              </w:rPr>
            </w:pPr>
            <w:r w:rsidRPr="00162570">
              <w:rPr>
                <w:w w:val="95"/>
                <w:lang w:val="bg-BG"/>
              </w:rPr>
              <w:t xml:space="preserve">Кметство </w:t>
            </w:r>
          </w:p>
          <w:p w:rsidR="00ED379F" w:rsidRPr="00162570" w:rsidRDefault="004F5187" w:rsidP="00162570">
            <w:pPr>
              <w:pStyle w:val="TableParagraph"/>
              <w:spacing w:line="276" w:lineRule="auto"/>
              <w:rPr>
                <w:lang w:val="bg-BG"/>
              </w:rPr>
            </w:pPr>
            <w:r w:rsidRPr="00162570">
              <w:rPr>
                <w:w w:val="95"/>
                <w:lang w:val="bg-BG"/>
              </w:rPr>
              <w:t>село Медникарово</w:t>
            </w:r>
          </w:p>
        </w:tc>
        <w:tc>
          <w:tcPr>
            <w:tcW w:w="828" w:type="dxa"/>
            <w:vMerge/>
          </w:tcPr>
          <w:p w:rsidR="00ED379F" w:rsidRPr="00162570" w:rsidRDefault="00ED379F" w:rsidP="00162570">
            <w:pPr>
              <w:spacing w:line="276" w:lineRule="auto"/>
              <w:ind w:firstLine="425"/>
              <w:rPr>
                <w:rFonts w:ascii="Times New Roman" w:hAnsi="Times New Roman" w:cs="Times New Roman"/>
              </w:rPr>
            </w:pPr>
          </w:p>
        </w:tc>
        <w:tc>
          <w:tcPr>
            <w:tcW w:w="2268" w:type="dxa"/>
          </w:tcPr>
          <w:p w:rsidR="00ED379F" w:rsidRPr="00162570" w:rsidRDefault="004F5187" w:rsidP="00162570">
            <w:pPr>
              <w:pStyle w:val="TableParagraph"/>
              <w:spacing w:line="276" w:lineRule="auto"/>
              <w:rPr>
                <w:lang w:val="bg-BG"/>
              </w:rPr>
            </w:pPr>
            <w:r w:rsidRPr="00162570">
              <w:rPr>
                <w:spacing w:val="-4"/>
                <w:lang w:val="bg-BG"/>
              </w:rPr>
              <w:t>Кмет</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766"/>
        </w:trPr>
        <w:tc>
          <w:tcPr>
            <w:tcW w:w="2302" w:type="dxa"/>
          </w:tcPr>
          <w:p w:rsidR="00ED379F" w:rsidRPr="00162570" w:rsidRDefault="00ED379F" w:rsidP="00162570">
            <w:pPr>
              <w:pStyle w:val="TableParagraph"/>
              <w:spacing w:line="276" w:lineRule="auto"/>
              <w:rPr>
                <w:lang w:val="bg-BG"/>
              </w:rPr>
            </w:pPr>
            <w:r w:rsidRPr="00162570">
              <w:rPr>
                <w:w w:val="95"/>
              </w:rPr>
              <w:t>Кметско</w:t>
            </w:r>
            <w:r w:rsidRPr="00162570">
              <w:rPr>
                <w:spacing w:val="9"/>
                <w:w w:val="95"/>
              </w:rPr>
              <w:t xml:space="preserve"> </w:t>
            </w:r>
            <w:r w:rsidRPr="00162570">
              <w:rPr>
                <w:w w:val="95"/>
              </w:rPr>
              <w:t>наместничество</w:t>
            </w:r>
            <w:r w:rsidRPr="00162570">
              <w:rPr>
                <w:spacing w:val="-45"/>
                <w:w w:val="95"/>
              </w:rPr>
              <w:t xml:space="preserve"> </w:t>
            </w:r>
            <w:r w:rsidRPr="00162570">
              <w:rPr>
                <w:spacing w:val="-4"/>
              </w:rPr>
              <w:t>с</w:t>
            </w:r>
            <w:r w:rsidR="00162570" w:rsidRPr="00162570">
              <w:rPr>
                <w:spacing w:val="-4"/>
                <w:lang w:val="bg-BG"/>
              </w:rPr>
              <w:t xml:space="preserve">ело </w:t>
            </w:r>
            <w:r w:rsidRPr="00162570">
              <w:rPr>
                <w:spacing w:val="-9"/>
              </w:rPr>
              <w:t xml:space="preserve"> </w:t>
            </w:r>
            <w:r w:rsidR="00162570" w:rsidRPr="00162570">
              <w:rPr>
                <w:spacing w:val="-4"/>
                <w:lang w:val="bg-BG"/>
              </w:rPr>
              <w:t>Искрица</w:t>
            </w:r>
          </w:p>
        </w:tc>
        <w:tc>
          <w:tcPr>
            <w:tcW w:w="828" w:type="dxa"/>
            <w:vMerge/>
          </w:tcPr>
          <w:p w:rsidR="00ED379F" w:rsidRPr="00162570" w:rsidRDefault="00ED379F" w:rsidP="00162570">
            <w:pPr>
              <w:spacing w:line="276" w:lineRule="auto"/>
              <w:ind w:firstLine="425"/>
              <w:rPr>
                <w:rFonts w:ascii="Times New Roman" w:hAnsi="Times New Roman" w:cs="Times New Roman"/>
              </w:rPr>
            </w:pPr>
          </w:p>
        </w:tc>
        <w:tc>
          <w:tcPr>
            <w:tcW w:w="2268" w:type="dxa"/>
          </w:tcPr>
          <w:p w:rsidR="00ED379F" w:rsidRPr="00162570" w:rsidRDefault="00ED379F" w:rsidP="00162570">
            <w:pPr>
              <w:pStyle w:val="TableParagraph"/>
              <w:spacing w:line="276" w:lineRule="auto"/>
            </w:pPr>
            <w:r w:rsidRPr="00162570">
              <w:rPr>
                <w:spacing w:val="-4"/>
              </w:rPr>
              <w:t>Кметски</w:t>
            </w:r>
            <w:r w:rsidRPr="00162570">
              <w:rPr>
                <w:spacing w:val="-8"/>
              </w:rPr>
              <w:t xml:space="preserve"> </w:t>
            </w:r>
            <w:r w:rsidRPr="00162570">
              <w:rPr>
                <w:spacing w:val="-4"/>
              </w:rPr>
              <w:t>наместник</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864"/>
        </w:trPr>
        <w:tc>
          <w:tcPr>
            <w:tcW w:w="2302" w:type="dxa"/>
          </w:tcPr>
          <w:p w:rsidR="00ED379F" w:rsidRPr="00162570" w:rsidRDefault="00162570" w:rsidP="00162570">
            <w:pPr>
              <w:pStyle w:val="TableParagraph"/>
              <w:spacing w:line="276" w:lineRule="auto"/>
              <w:rPr>
                <w:lang w:val="bg-BG"/>
              </w:rPr>
            </w:pPr>
            <w:r w:rsidRPr="00162570">
              <w:rPr>
                <w:w w:val="95"/>
                <w:lang w:val="bg-BG"/>
              </w:rPr>
              <w:t>Кметство село Мъдрец</w:t>
            </w:r>
          </w:p>
        </w:tc>
        <w:tc>
          <w:tcPr>
            <w:tcW w:w="828" w:type="dxa"/>
            <w:vMerge/>
          </w:tcPr>
          <w:p w:rsidR="00ED379F" w:rsidRPr="00162570" w:rsidRDefault="00ED379F" w:rsidP="00162570">
            <w:pPr>
              <w:spacing w:line="276" w:lineRule="auto"/>
              <w:ind w:firstLine="425"/>
              <w:rPr>
                <w:rFonts w:ascii="Times New Roman" w:hAnsi="Times New Roman" w:cs="Times New Roman"/>
              </w:rPr>
            </w:pPr>
          </w:p>
        </w:tc>
        <w:tc>
          <w:tcPr>
            <w:tcW w:w="2268" w:type="dxa"/>
          </w:tcPr>
          <w:p w:rsidR="00ED379F" w:rsidRPr="00162570" w:rsidRDefault="00162570" w:rsidP="00162570">
            <w:pPr>
              <w:pStyle w:val="TableParagraph"/>
              <w:spacing w:line="276" w:lineRule="auto"/>
              <w:rPr>
                <w:lang w:val="bg-BG"/>
              </w:rPr>
            </w:pPr>
            <w:r w:rsidRPr="00162570">
              <w:rPr>
                <w:spacing w:val="-4"/>
                <w:lang w:val="bg-BG"/>
              </w:rPr>
              <w:t>Кмет</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268"/>
        </w:trPr>
        <w:tc>
          <w:tcPr>
            <w:tcW w:w="2302" w:type="dxa"/>
          </w:tcPr>
          <w:p w:rsidR="00ED379F" w:rsidRPr="00162570" w:rsidRDefault="00162570" w:rsidP="00162570">
            <w:pPr>
              <w:pStyle w:val="TableParagraph"/>
              <w:spacing w:line="276" w:lineRule="auto"/>
              <w:rPr>
                <w:lang w:val="bg-BG"/>
              </w:rPr>
            </w:pPr>
            <w:r w:rsidRPr="00162570">
              <w:rPr>
                <w:w w:val="95"/>
                <w:lang w:val="bg-BG"/>
              </w:rPr>
              <w:t>Кметство село Главан</w:t>
            </w:r>
          </w:p>
        </w:tc>
        <w:tc>
          <w:tcPr>
            <w:tcW w:w="828" w:type="dxa"/>
            <w:vMerge/>
          </w:tcPr>
          <w:p w:rsidR="00ED379F" w:rsidRPr="00162570" w:rsidRDefault="00ED379F" w:rsidP="00162570">
            <w:pPr>
              <w:spacing w:line="276" w:lineRule="auto"/>
              <w:rPr>
                <w:rFonts w:ascii="Times New Roman" w:hAnsi="Times New Roman" w:cs="Times New Roman"/>
              </w:rPr>
            </w:pPr>
          </w:p>
        </w:tc>
        <w:tc>
          <w:tcPr>
            <w:tcW w:w="2268" w:type="dxa"/>
          </w:tcPr>
          <w:p w:rsidR="00ED379F" w:rsidRPr="00162570" w:rsidRDefault="00162570" w:rsidP="00162570">
            <w:pPr>
              <w:pStyle w:val="TableParagraph"/>
              <w:spacing w:line="276" w:lineRule="auto"/>
              <w:rPr>
                <w:lang w:val="bg-BG"/>
              </w:rPr>
            </w:pPr>
            <w:r w:rsidRPr="00162570">
              <w:rPr>
                <w:spacing w:val="-4"/>
                <w:lang w:val="bg-BG"/>
              </w:rPr>
              <w:t>Кмет</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p>
          <w:p w:rsidR="00ED379F" w:rsidRPr="00162570" w:rsidRDefault="00ED379F" w:rsidP="00162570">
            <w:pPr>
              <w:pStyle w:val="TableParagraph"/>
              <w:spacing w:line="276" w:lineRule="auto"/>
              <w:rPr>
                <w:spacing w:val="-4"/>
              </w:rPr>
            </w:pPr>
            <w:r w:rsidRPr="00162570">
              <w:rPr>
                <w:spacing w:val="-4"/>
              </w:rPr>
              <w:t>на</w:t>
            </w:r>
            <w:r w:rsidRPr="00162570">
              <w:rPr>
                <w:spacing w:val="-8"/>
              </w:rPr>
              <w:t xml:space="preserve"> </w:t>
            </w:r>
            <w:r w:rsidRPr="00162570">
              <w:rPr>
                <w:spacing w:val="-4"/>
              </w:rPr>
              <w:t>местата</w:t>
            </w:r>
            <w:r w:rsidRPr="00162570">
              <w:rPr>
                <w:spacing w:val="-5"/>
              </w:rPr>
              <w:t xml:space="preserve"> </w:t>
            </w:r>
            <w:r w:rsidRPr="00162570">
              <w:rPr>
                <w:spacing w:val="-4"/>
              </w:rPr>
              <w:t>за</w:t>
            </w:r>
            <w:r w:rsidRPr="00162570">
              <w:rPr>
                <w:spacing w:val="-8"/>
              </w:rPr>
              <w:t xml:space="preserve"> </w:t>
            </w:r>
            <w:r w:rsidRPr="00162570">
              <w:rPr>
                <w:spacing w:val="-4"/>
              </w:rPr>
              <w:t xml:space="preserve">обществено </w:t>
            </w:r>
          </w:p>
          <w:p w:rsidR="00ED379F" w:rsidRPr="00162570" w:rsidRDefault="00ED379F" w:rsidP="00162570">
            <w:pPr>
              <w:pStyle w:val="TableParagraph"/>
              <w:spacing w:line="276" w:lineRule="auto"/>
            </w:pPr>
            <w:r w:rsidRPr="00162570">
              <w:rPr>
                <w:spacing w:val="-4"/>
              </w:rPr>
              <w:t>ползване</w:t>
            </w:r>
          </w:p>
        </w:tc>
      </w:tr>
      <w:tr w:rsidR="00631D43" w:rsidRPr="00162570" w:rsidTr="007D191C">
        <w:tblPrEx>
          <w:tblLook w:val="04A0" w:firstRow="1" w:lastRow="0" w:firstColumn="1" w:lastColumn="0" w:noHBand="0" w:noVBand="1"/>
        </w:tblPrEx>
        <w:trPr>
          <w:trHeight w:val="1095"/>
        </w:trPr>
        <w:tc>
          <w:tcPr>
            <w:tcW w:w="2302" w:type="dxa"/>
          </w:tcPr>
          <w:p w:rsidR="00ED379F" w:rsidRPr="00162570" w:rsidRDefault="00ED379F" w:rsidP="00162570">
            <w:pPr>
              <w:pStyle w:val="TableParagraph"/>
              <w:spacing w:line="276" w:lineRule="auto"/>
              <w:rPr>
                <w:lang w:val="bg-BG"/>
              </w:rPr>
            </w:pPr>
            <w:r w:rsidRPr="00162570">
              <w:rPr>
                <w:w w:val="95"/>
              </w:rPr>
              <w:t>Кметско</w:t>
            </w:r>
            <w:r w:rsidRPr="00162570">
              <w:rPr>
                <w:spacing w:val="9"/>
                <w:w w:val="95"/>
              </w:rPr>
              <w:t xml:space="preserve"> </w:t>
            </w:r>
            <w:r w:rsidRPr="00162570">
              <w:rPr>
                <w:w w:val="95"/>
              </w:rPr>
              <w:t>наместничество</w:t>
            </w:r>
            <w:r w:rsidRPr="00162570">
              <w:rPr>
                <w:spacing w:val="-45"/>
                <w:w w:val="95"/>
              </w:rPr>
              <w:t xml:space="preserve"> </w:t>
            </w:r>
            <w:r w:rsidR="00162570" w:rsidRPr="00162570">
              <w:rPr>
                <w:lang w:val="bg-BG"/>
              </w:rPr>
              <w:t>село Помощник</w:t>
            </w:r>
          </w:p>
        </w:tc>
        <w:tc>
          <w:tcPr>
            <w:tcW w:w="828" w:type="dxa"/>
            <w:vMerge w:val="restart"/>
          </w:tcPr>
          <w:p w:rsidR="00ED379F" w:rsidRPr="00162570" w:rsidRDefault="00ED379F" w:rsidP="00162570">
            <w:pPr>
              <w:pStyle w:val="TableParagraph"/>
              <w:spacing w:line="276" w:lineRule="auto"/>
            </w:pPr>
          </w:p>
        </w:tc>
        <w:tc>
          <w:tcPr>
            <w:tcW w:w="2268" w:type="dxa"/>
          </w:tcPr>
          <w:p w:rsidR="00ED379F" w:rsidRPr="00162570" w:rsidRDefault="00ED379F" w:rsidP="00162570">
            <w:pPr>
              <w:pStyle w:val="TableParagraph"/>
              <w:spacing w:line="276" w:lineRule="auto"/>
            </w:pPr>
            <w:r w:rsidRPr="00162570">
              <w:rPr>
                <w:spacing w:val="-4"/>
              </w:rPr>
              <w:t>Кметски</w:t>
            </w:r>
            <w:r w:rsidRPr="00162570">
              <w:rPr>
                <w:spacing w:val="-8"/>
              </w:rPr>
              <w:t xml:space="preserve"> </w:t>
            </w:r>
            <w:r w:rsidRPr="00162570">
              <w:rPr>
                <w:spacing w:val="-4"/>
              </w:rPr>
              <w:t>наместник</w:t>
            </w:r>
          </w:p>
        </w:tc>
        <w:tc>
          <w:tcPr>
            <w:tcW w:w="3925" w:type="dxa"/>
          </w:tcPr>
          <w:p w:rsidR="00ED379F" w:rsidRPr="00162570" w:rsidRDefault="00ED379F" w:rsidP="00162570">
            <w:pPr>
              <w:pStyle w:val="TableParagraph"/>
              <w:spacing w:line="276" w:lineRule="auto"/>
            </w:pPr>
          </w:p>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785"/>
        </w:trPr>
        <w:tc>
          <w:tcPr>
            <w:tcW w:w="2302" w:type="dxa"/>
          </w:tcPr>
          <w:p w:rsidR="00ED379F" w:rsidRPr="00162570" w:rsidRDefault="00ED379F" w:rsidP="00162570">
            <w:pPr>
              <w:pStyle w:val="TableParagraph"/>
              <w:spacing w:line="276" w:lineRule="auto"/>
              <w:rPr>
                <w:lang w:val="bg-BG"/>
              </w:rPr>
            </w:pPr>
            <w:r w:rsidRPr="00162570">
              <w:rPr>
                <w:w w:val="95"/>
              </w:rPr>
              <w:t>Кметско</w:t>
            </w:r>
            <w:r w:rsidRPr="00162570">
              <w:rPr>
                <w:spacing w:val="9"/>
                <w:w w:val="95"/>
              </w:rPr>
              <w:t xml:space="preserve"> </w:t>
            </w:r>
            <w:r w:rsidRPr="00162570">
              <w:rPr>
                <w:w w:val="95"/>
              </w:rPr>
              <w:t>наместничество</w:t>
            </w:r>
            <w:r w:rsidRPr="00162570">
              <w:rPr>
                <w:spacing w:val="-45"/>
                <w:w w:val="95"/>
              </w:rPr>
              <w:t xml:space="preserve"> </w:t>
            </w:r>
            <w:r w:rsidR="00162570" w:rsidRPr="00162570">
              <w:rPr>
                <w:lang w:val="bg-BG"/>
              </w:rPr>
              <w:t>село Априлово</w:t>
            </w:r>
          </w:p>
        </w:tc>
        <w:tc>
          <w:tcPr>
            <w:tcW w:w="828" w:type="dxa"/>
            <w:vMerge/>
          </w:tcPr>
          <w:p w:rsidR="00ED379F" w:rsidRPr="00162570" w:rsidRDefault="00ED379F" w:rsidP="00162570">
            <w:pPr>
              <w:spacing w:line="276" w:lineRule="auto"/>
              <w:rPr>
                <w:rFonts w:ascii="Times New Roman" w:hAnsi="Times New Roman" w:cs="Times New Roman"/>
              </w:rPr>
            </w:pPr>
          </w:p>
        </w:tc>
        <w:tc>
          <w:tcPr>
            <w:tcW w:w="2268" w:type="dxa"/>
          </w:tcPr>
          <w:p w:rsidR="00ED379F" w:rsidRPr="00162570" w:rsidRDefault="00ED379F" w:rsidP="00162570">
            <w:pPr>
              <w:pStyle w:val="TableParagraph"/>
              <w:spacing w:line="276" w:lineRule="auto"/>
            </w:pPr>
            <w:r w:rsidRPr="00162570">
              <w:rPr>
                <w:spacing w:val="-4"/>
              </w:rPr>
              <w:t>Кметски</w:t>
            </w:r>
            <w:r w:rsidRPr="00162570">
              <w:rPr>
                <w:spacing w:val="-8"/>
              </w:rPr>
              <w:t xml:space="preserve"> </w:t>
            </w:r>
            <w:r w:rsidRPr="00162570">
              <w:rPr>
                <w:spacing w:val="-4"/>
              </w:rPr>
              <w:t>наместник</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740"/>
        </w:trPr>
        <w:tc>
          <w:tcPr>
            <w:tcW w:w="2302" w:type="dxa"/>
          </w:tcPr>
          <w:p w:rsidR="00ED379F" w:rsidRPr="00162570" w:rsidRDefault="00ED379F" w:rsidP="00162570">
            <w:pPr>
              <w:pStyle w:val="TableParagraph"/>
              <w:spacing w:line="276" w:lineRule="auto"/>
              <w:rPr>
                <w:lang w:val="bg-BG"/>
              </w:rPr>
            </w:pPr>
            <w:r w:rsidRPr="00162570">
              <w:rPr>
                <w:w w:val="95"/>
              </w:rPr>
              <w:lastRenderedPageBreak/>
              <w:t>Кметско</w:t>
            </w:r>
            <w:r w:rsidRPr="00162570">
              <w:rPr>
                <w:spacing w:val="8"/>
                <w:w w:val="95"/>
              </w:rPr>
              <w:t xml:space="preserve"> </w:t>
            </w:r>
            <w:r w:rsidRPr="00162570">
              <w:rPr>
                <w:w w:val="95"/>
              </w:rPr>
              <w:t>наместничество</w:t>
            </w:r>
            <w:r w:rsidRPr="00162570">
              <w:rPr>
                <w:spacing w:val="-45"/>
                <w:w w:val="95"/>
              </w:rPr>
              <w:t xml:space="preserve"> </w:t>
            </w:r>
            <w:r w:rsidR="00162570" w:rsidRPr="00162570">
              <w:rPr>
                <w:spacing w:val="-45"/>
                <w:w w:val="95"/>
                <w:lang w:val="bg-BG"/>
              </w:rPr>
              <w:t xml:space="preserve">   </w:t>
            </w:r>
            <w:r w:rsidR="00162570" w:rsidRPr="00162570">
              <w:rPr>
                <w:lang w:val="bg-BG"/>
              </w:rPr>
              <w:t>Разделна</w:t>
            </w:r>
          </w:p>
        </w:tc>
        <w:tc>
          <w:tcPr>
            <w:tcW w:w="828" w:type="dxa"/>
            <w:vMerge/>
          </w:tcPr>
          <w:p w:rsidR="00ED379F" w:rsidRPr="00162570" w:rsidRDefault="00ED379F" w:rsidP="00162570">
            <w:pPr>
              <w:spacing w:line="276" w:lineRule="auto"/>
              <w:rPr>
                <w:rFonts w:ascii="Times New Roman" w:hAnsi="Times New Roman" w:cs="Times New Roman"/>
              </w:rPr>
            </w:pPr>
          </w:p>
        </w:tc>
        <w:tc>
          <w:tcPr>
            <w:tcW w:w="2268" w:type="dxa"/>
          </w:tcPr>
          <w:p w:rsidR="00ED379F" w:rsidRPr="00162570" w:rsidRDefault="00ED379F" w:rsidP="00162570">
            <w:pPr>
              <w:pStyle w:val="TableParagraph"/>
              <w:spacing w:line="276" w:lineRule="auto"/>
            </w:pPr>
            <w:r w:rsidRPr="00162570">
              <w:rPr>
                <w:spacing w:val="-4"/>
              </w:rPr>
              <w:t>Кметски</w:t>
            </w:r>
            <w:r w:rsidRPr="00162570">
              <w:rPr>
                <w:spacing w:val="-8"/>
              </w:rPr>
              <w:t xml:space="preserve"> </w:t>
            </w:r>
            <w:r w:rsidRPr="00162570">
              <w:rPr>
                <w:spacing w:val="-4"/>
              </w:rPr>
              <w:t>наместник</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852"/>
        </w:trPr>
        <w:tc>
          <w:tcPr>
            <w:tcW w:w="2302" w:type="dxa"/>
          </w:tcPr>
          <w:p w:rsidR="00ED379F" w:rsidRPr="00162570" w:rsidRDefault="00ED379F" w:rsidP="00162570">
            <w:pPr>
              <w:pStyle w:val="TableParagraph"/>
              <w:spacing w:line="276" w:lineRule="auto"/>
              <w:rPr>
                <w:lang w:val="bg-BG"/>
              </w:rPr>
            </w:pPr>
            <w:r w:rsidRPr="00162570">
              <w:rPr>
                <w:w w:val="95"/>
              </w:rPr>
              <w:t>Кметско</w:t>
            </w:r>
            <w:r w:rsidRPr="00162570">
              <w:rPr>
                <w:spacing w:val="9"/>
                <w:w w:val="95"/>
              </w:rPr>
              <w:t xml:space="preserve"> </w:t>
            </w:r>
            <w:r w:rsidRPr="00162570">
              <w:rPr>
                <w:w w:val="95"/>
              </w:rPr>
              <w:t>наместничество</w:t>
            </w:r>
            <w:r w:rsidRPr="00162570">
              <w:rPr>
                <w:spacing w:val="-45"/>
                <w:w w:val="95"/>
              </w:rPr>
              <w:t xml:space="preserve"> </w:t>
            </w:r>
            <w:r w:rsidR="00162570" w:rsidRPr="00162570">
              <w:rPr>
                <w:lang w:val="bg-BG"/>
              </w:rPr>
              <w:t>село Великово</w:t>
            </w:r>
          </w:p>
        </w:tc>
        <w:tc>
          <w:tcPr>
            <w:tcW w:w="828" w:type="dxa"/>
            <w:vMerge/>
          </w:tcPr>
          <w:p w:rsidR="00ED379F" w:rsidRPr="00162570" w:rsidRDefault="00ED379F" w:rsidP="00162570">
            <w:pPr>
              <w:spacing w:line="276" w:lineRule="auto"/>
              <w:rPr>
                <w:rFonts w:ascii="Times New Roman" w:hAnsi="Times New Roman" w:cs="Times New Roman"/>
              </w:rPr>
            </w:pPr>
          </w:p>
        </w:tc>
        <w:tc>
          <w:tcPr>
            <w:tcW w:w="2268" w:type="dxa"/>
          </w:tcPr>
          <w:p w:rsidR="00ED379F" w:rsidRPr="00162570" w:rsidRDefault="00ED379F" w:rsidP="00162570">
            <w:pPr>
              <w:pStyle w:val="TableParagraph"/>
              <w:spacing w:line="276" w:lineRule="auto"/>
            </w:pPr>
            <w:r w:rsidRPr="00162570">
              <w:rPr>
                <w:spacing w:val="-4"/>
              </w:rPr>
              <w:t>Кметски</w:t>
            </w:r>
            <w:r w:rsidRPr="00162570">
              <w:rPr>
                <w:spacing w:val="-8"/>
              </w:rPr>
              <w:t xml:space="preserve"> </w:t>
            </w:r>
            <w:r w:rsidRPr="00162570">
              <w:rPr>
                <w:spacing w:val="-4"/>
              </w:rPr>
              <w:t>наместник</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r w:rsidR="00631D43" w:rsidRPr="00162570" w:rsidTr="007D191C">
        <w:tblPrEx>
          <w:tblLook w:val="04A0" w:firstRow="1" w:lastRow="0" w:firstColumn="1" w:lastColumn="0" w:noHBand="0" w:noVBand="1"/>
        </w:tblPrEx>
        <w:trPr>
          <w:trHeight w:val="836"/>
        </w:trPr>
        <w:tc>
          <w:tcPr>
            <w:tcW w:w="2302" w:type="dxa"/>
          </w:tcPr>
          <w:p w:rsidR="00ED379F" w:rsidRPr="00162570" w:rsidRDefault="00ED379F" w:rsidP="00162570">
            <w:pPr>
              <w:pStyle w:val="TableParagraph"/>
              <w:spacing w:line="276" w:lineRule="auto"/>
              <w:rPr>
                <w:lang w:val="bg-BG"/>
              </w:rPr>
            </w:pPr>
            <w:r w:rsidRPr="00162570">
              <w:rPr>
                <w:w w:val="95"/>
              </w:rPr>
              <w:t>Кметско</w:t>
            </w:r>
            <w:r w:rsidRPr="00162570">
              <w:rPr>
                <w:spacing w:val="9"/>
                <w:w w:val="95"/>
              </w:rPr>
              <w:t xml:space="preserve"> </w:t>
            </w:r>
            <w:r w:rsidRPr="00162570">
              <w:rPr>
                <w:w w:val="95"/>
              </w:rPr>
              <w:t>наместничество</w:t>
            </w:r>
            <w:r w:rsidRPr="00162570">
              <w:rPr>
                <w:spacing w:val="-45"/>
                <w:w w:val="95"/>
              </w:rPr>
              <w:t xml:space="preserve"> </w:t>
            </w:r>
            <w:r w:rsidR="00162570" w:rsidRPr="00162570">
              <w:rPr>
                <w:lang w:val="bg-BG"/>
              </w:rPr>
              <w:t>село Мусачево</w:t>
            </w:r>
          </w:p>
        </w:tc>
        <w:tc>
          <w:tcPr>
            <w:tcW w:w="828" w:type="dxa"/>
            <w:vMerge/>
          </w:tcPr>
          <w:p w:rsidR="00ED379F" w:rsidRPr="00162570" w:rsidRDefault="00ED379F" w:rsidP="00162570">
            <w:pPr>
              <w:spacing w:line="276" w:lineRule="auto"/>
              <w:rPr>
                <w:rFonts w:ascii="Times New Roman" w:hAnsi="Times New Roman" w:cs="Times New Roman"/>
              </w:rPr>
            </w:pPr>
          </w:p>
        </w:tc>
        <w:tc>
          <w:tcPr>
            <w:tcW w:w="2268" w:type="dxa"/>
          </w:tcPr>
          <w:p w:rsidR="00ED379F" w:rsidRPr="00162570" w:rsidRDefault="00ED379F" w:rsidP="00162570">
            <w:pPr>
              <w:pStyle w:val="TableParagraph"/>
              <w:spacing w:line="276" w:lineRule="auto"/>
            </w:pPr>
            <w:r w:rsidRPr="00162570">
              <w:rPr>
                <w:spacing w:val="-4"/>
              </w:rPr>
              <w:t>Кметски</w:t>
            </w:r>
            <w:r w:rsidRPr="00162570">
              <w:rPr>
                <w:spacing w:val="-8"/>
              </w:rPr>
              <w:t xml:space="preserve"> </w:t>
            </w:r>
            <w:r w:rsidRPr="00162570">
              <w:rPr>
                <w:spacing w:val="-4"/>
              </w:rPr>
              <w:t>наместник</w:t>
            </w:r>
          </w:p>
        </w:tc>
        <w:tc>
          <w:tcPr>
            <w:tcW w:w="3925" w:type="dxa"/>
          </w:tcPr>
          <w:p w:rsidR="00ED379F" w:rsidRPr="00162570" w:rsidRDefault="00ED379F" w:rsidP="00162570">
            <w:pPr>
              <w:pStyle w:val="TableParagraph"/>
              <w:spacing w:line="276" w:lineRule="auto"/>
            </w:pPr>
            <w:r w:rsidRPr="00162570">
              <w:t>Сметосъбиране и</w:t>
            </w:r>
            <w:r w:rsidRPr="00162570">
              <w:rPr>
                <w:spacing w:val="1"/>
              </w:rPr>
              <w:t xml:space="preserve"> </w:t>
            </w:r>
            <w:r w:rsidRPr="00162570">
              <w:rPr>
                <w:w w:val="95"/>
              </w:rPr>
              <w:t>сметоизвозване,</w:t>
            </w:r>
            <w:r w:rsidRPr="00162570">
              <w:rPr>
                <w:spacing w:val="4"/>
                <w:w w:val="95"/>
              </w:rPr>
              <w:t xml:space="preserve"> </w:t>
            </w:r>
            <w:r w:rsidRPr="00162570">
              <w:rPr>
                <w:w w:val="95"/>
              </w:rPr>
              <w:t>поддръжка</w:t>
            </w:r>
            <w:r w:rsidRPr="00162570">
              <w:rPr>
                <w:spacing w:val="-44"/>
                <w:w w:val="95"/>
              </w:rPr>
              <w:t xml:space="preserve"> </w:t>
            </w:r>
            <w:r w:rsidRPr="00162570">
              <w:rPr>
                <w:spacing w:val="-4"/>
              </w:rPr>
              <w:t>на местата за обществено</w:t>
            </w:r>
            <w:r w:rsidRPr="00162570">
              <w:rPr>
                <w:spacing w:val="-3"/>
              </w:rPr>
              <w:t xml:space="preserve"> </w:t>
            </w:r>
            <w:r w:rsidRPr="00162570">
              <w:t>ползване</w:t>
            </w:r>
          </w:p>
        </w:tc>
      </w:tr>
    </w:tbl>
    <w:p w:rsidR="00FD5409" w:rsidRPr="00162570" w:rsidRDefault="00FD5409" w:rsidP="00162570">
      <w:pPr>
        <w:pStyle w:val="2"/>
        <w:tabs>
          <w:tab w:val="left" w:pos="1679"/>
        </w:tabs>
        <w:spacing w:line="276" w:lineRule="auto"/>
        <w:ind w:left="0" w:firstLine="425"/>
        <w:rPr>
          <w:rFonts w:ascii="Times New Roman" w:hAnsi="Times New Roman" w:cs="Times New Roman"/>
          <w:color w:val="006600"/>
          <w:sz w:val="22"/>
          <w:szCs w:val="22"/>
        </w:rPr>
      </w:pPr>
    </w:p>
    <w:p w:rsidR="00002D3E" w:rsidRDefault="00002D3E" w:rsidP="00002D3E">
      <w:pPr>
        <w:pStyle w:val="ac"/>
        <w:spacing w:line="276" w:lineRule="auto"/>
        <w:ind w:left="0" w:firstLine="425"/>
      </w:pPr>
      <w:r>
        <w:t>Съгласно</w:t>
      </w:r>
      <w:r>
        <w:rPr>
          <w:spacing w:val="-15"/>
        </w:rPr>
        <w:t xml:space="preserve"> </w:t>
      </w:r>
      <w:r>
        <w:t>ЗООС,</w:t>
      </w:r>
      <w:r>
        <w:rPr>
          <w:spacing w:val="-14"/>
        </w:rPr>
        <w:t xml:space="preserve"> </w:t>
      </w:r>
      <w:r>
        <w:t>осемдесет</w:t>
      </w:r>
      <w:r>
        <w:rPr>
          <w:spacing w:val="-14"/>
        </w:rPr>
        <w:t xml:space="preserve"> </w:t>
      </w:r>
      <w:r>
        <w:t>на</w:t>
      </w:r>
      <w:r>
        <w:rPr>
          <w:spacing w:val="-15"/>
        </w:rPr>
        <w:t xml:space="preserve"> </w:t>
      </w:r>
      <w:r>
        <w:t>сто</w:t>
      </w:r>
      <w:r>
        <w:rPr>
          <w:spacing w:val="-14"/>
        </w:rPr>
        <w:t xml:space="preserve"> </w:t>
      </w:r>
      <w:r>
        <w:t>от</w:t>
      </w:r>
      <w:r>
        <w:rPr>
          <w:spacing w:val="-12"/>
        </w:rPr>
        <w:t xml:space="preserve"> </w:t>
      </w:r>
      <w:r>
        <w:t>санкциите</w:t>
      </w:r>
      <w:r>
        <w:rPr>
          <w:spacing w:val="-14"/>
        </w:rPr>
        <w:t xml:space="preserve"> </w:t>
      </w:r>
      <w:r>
        <w:t>за</w:t>
      </w:r>
      <w:r>
        <w:rPr>
          <w:spacing w:val="-13"/>
        </w:rPr>
        <w:t xml:space="preserve"> </w:t>
      </w:r>
      <w:r>
        <w:t>увреждане</w:t>
      </w:r>
      <w:r>
        <w:rPr>
          <w:spacing w:val="-15"/>
        </w:rPr>
        <w:t xml:space="preserve"> </w:t>
      </w:r>
      <w:r>
        <w:t>или</w:t>
      </w:r>
      <w:r>
        <w:rPr>
          <w:spacing w:val="-13"/>
        </w:rPr>
        <w:t xml:space="preserve"> </w:t>
      </w:r>
      <w:r>
        <w:t>замърсяване</w:t>
      </w:r>
      <w:r>
        <w:rPr>
          <w:spacing w:val="-14"/>
        </w:rPr>
        <w:t xml:space="preserve"> </w:t>
      </w:r>
      <w:r>
        <w:t>на</w:t>
      </w:r>
      <w:r>
        <w:rPr>
          <w:spacing w:val="-58"/>
        </w:rPr>
        <w:t xml:space="preserve"> </w:t>
      </w:r>
      <w:r>
        <w:t>околната среда над допустимите норми и за неизпълнение на разпоредбите на местното</w:t>
      </w:r>
      <w:r>
        <w:rPr>
          <w:spacing w:val="-57"/>
        </w:rPr>
        <w:t xml:space="preserve"> </w:t>
      </w:r>
      <w:r>
        <w:t>екологично законодателство, налагани от Кмета на общината, постъпват в общинският</w:t>
      </w:r>
      <w:r>
        <w:rPr>
          <w:spacing w:val="1"/>
        </w:rPr>
        <w:t xml:space="preserve"> </w:t>
      </w:r>
      <w:r>
        <w:t>бюджет, на чиято територия се намира санкционираният субект и се изразходват за</w:t>
      </w:r>
      <w:r>
        <w:rPr>
          <w:spacing w:val="1"/>
        </w:rPr>
        <w:t xml:space="preserve"> </w:t>
      </w:r>
      <w:r>
        <w:t>екологични проекти и дейности по приоритети, определени в общинската програма за</w:t>
      </w:r>
      <w:r>
        <w:rPr>
          <w:spacing w:val="1"/>
        </w:rPr>
        <w:t xml:space="preserve"> </w:t>
      </w:r>
      <w:r>
        <w:t>околна</w:t>
      </w:r>
      <w:r>
        <w:rPr>
          <w:spacing w:val="-10"/>
        </w:rPr>
        <w:t xml:space="preserve"> </w:t>
      </w:r>
      <w:r>
        <w:t>среда.</w:t>
      </w:r>
    </w:p>
    <w:p w:rsidR="00002D3E" w:rsidRDefault="00002D3E" w:rsidP="00002D3E">
      <w:pPr>
        <w:pStyle w:val="ac"/>
        <w:spacing w:line="276" w:lineRule="auto"/>
        <w:ind w:left="0" w:firstLine="425"/>
        <w:rPr>
          <w:spacing w:val="-12"/>
        </w:rPr>
      </w:pPr>
      <w:r>
        <w:t>За извършване на контролна дейност в общината, относно констатиране на</w:t>
      </w:r>
      <w:r>
        <w:rPr>
          <w:spacing w:val="1"/>
        </w:rPr>
        <w:t xml:space="preserve"> </w:t>
      </w:r>
      <w:r>
        <w:t>нарушения</w:t>
      </w:r>
      <w:r>
        <w:rPr>
          <w:spacing w:val="-5"/>
        </w:rPr>
        <w:t xml:space="preserve"> </w:t>
      </w:r>
      <w:r>
        <w:t>в</w:t>
      </w:r>
      <w:r>
        <w:rPr>
          <w:spacing w:val="-5"/>
        </w:rPr>
        <w:t xml:space="preserve"> </w:t>
      </w:r>
      <w:r>
        <w:t>областта</w:t>
      </w:r>
      <w:r>
        <w:rPr>
          <w:spacing w:val="-5"/>
        </w:rPr>
        <w:t xml:space="preserve"> </w:t>
      </w:r>
      <w:r>
        <w:t>на</w:t>
      </w:r>
      <w:r>
        <w:rPr>
          <w:spacing w:val="-3"/>
        </w:rPr>
        <w:t xml:space="preserve"> </w:t>
      </w:r>
      <w:r>
        <w:t>управление</w:t>
      </w:r>
      <w:r>
        <w:rPr>
          <w:spacing w:val="-7"/>
        </w:rPr>
        <w:t xml:space="preserve"> </w:t>
      </w:r>
      <w:r>
        <w:t>на</w:t>
      </w:r>
      <w:r>
        <w:rPr>
          <w:spacing w:val="-5"/>
        </w:rPr>
        <w:t xml:space="preserve"> </w:t>
      </w:r>
      <w:r>
        <w:t>отпадъците,</w:t>
      </w:r>
      <w:r>
        <w:rPr>
          <w:spacing w:val="-6"/>
        </w:rPr>
        <w:t xml:space="preserve"> </w:t>
      </w:r>
      <w:r>
        <w:t>кмета</w:t>
      </w:r>
      <w:r>
        <w:rPr>
          <w:spacing w:val="-7"/>
        </w:rPr>
        <w:t xml:space="preserve"> </w:t>
      </w:r>
      <w:r>
        <w:t>на</w:t>
      </w:r>
      <w:r>
        <w:rPr>
          <w:spacing w:val="-5"/>
        </w:rPr>
        <w:t xml:space="preserve"> </w:t>
      </w:r>
      <w:r>
        <w:t>Общината</w:t>
      </w:r>
      <w:r>
        <w:rPr>
          <w:spacing w:val="-5"/>
        </w:rPr>
        <w:t xml:space="preserve"> </w:t>
      </w:r>
      <w:r>
        <w:t>е</w:t>
      </w:r>
      <w:r>
        <w:rPr>
          <w:spacing w:val="-3"/>
        </w:rPr>
        <w:t xml:space="preserve"> </w:t>
      </w:r>
      <w:r>
        <w:t>упълномощил</w:t>
      </w:r>
      <w:r>
        <w:rPr>
          <w:spacing w:val="-58"/>
        </w:rPr>
        <w:t xml:space="preserve"> </w:t>
      </w:r>
      <w:r>
        <w:rPr>
          <w:spacing w:val="-1"/>
        </w:rPr>
        <w:t>служители</w:t>
      </w:r>
      <w:r>
        <w:rPr>
          <w:spacing w:val="-14"/>
        </w:rPr>
        <w:t xml:space="preserve"> </w:t>
      </w:r>
      <w:r>
        <w:rPr>
          <w:spacing w:val="-1"/>
        </w:rPr>
        <w:t>от</w:t>
      </w:r>
      <w:r>
        <w:rPr>
          <w:spacing w:val="-13"/>
        </w:rPr>
        <w:t xml:space="preserve"> </w:t>
      </w:r>
      <w:r>
        <w:rPr>
          <w:i/>
          <w:spacing w:val="-1"/>
        </w:rPr>
        <w:t>Дирекция</w:t>
      </w:r>
      <w:r>
        <w:rPr>
          <w:i/>
          <w:spacing w:val="-13"/>
        </w:rPr>
        <w:t xml:space="preserve"> </w:t>
      </w:r>
      <w:r>
        <w:rPr>
          <w:i/>
          <w:spacing w:val="-1"/>
        </w:rPr>
        <w:t>„ТСУ и ИРУ“</w:t>
      </w:r>
      <w:r w:rsidR="00BA22A2">
        <w:rPr>
          <w:i/>
          <w:spacing w:val="-1"/>
        </w:rPr>
        <w:t xml:space="preserve"> и отдел „БКС и ООС“</w:t>
      </w:r>
      <w:r>
        <w:rPr>
          <w:i/>
          <w:spacing w:val="-1"/>
        </w:rPr>
        <w:t>,</w:t>
      </w:r>
      <w:r>
        <w:rPr>
          <w:i/>
          <w:spacing w:val="-13"/>
        </w:rPr>
        <w:t xml:space="preserve"> </w:t>
      </w:r>
      <w:r>
        <w:rPr>
          <w:spacing w:val="-1"/>
        </w:rPr>
        <w:t>в</w:t>
      </w:r>
      <w:r>
        <w:rPr>
          <w:spacing w:val="-12"/>
        </w:rPr>
        <w:t xml:space="preserve"> </w:t>
      </w:r>
      <w:r>
        <w:rPr>
          <w:spacing w:val="-1"/>
        </w:rPr>
        <w:t>чийто</w:t>
      </w:r>
      <w:r>
        <w:rPr>
          <w:spacing w:val="-14"/>
        </w:rPr>
        <w:t xml:space="preserve"> </w:t>
      </w:r>
      <w:r>
        <w:rPr>
          <w:spacing w:val="-1"/>
        </w:rPr>
        <w:t>функции</w:t>
      </w:r>
      <w:r>
        <w:rPr>
          <w:spacing w:val="-13"/>
        </w:rPr>
        <w:t xml:space="preserve"> </w:t>
      </w:r>
      <w:r>
        <w:rPr>
          <w:spacing w:val="-1"/>
        </w:rPr>
        <w:t>са</w:t>
      </w:r>
      <w:r>
        <w:rPr>
          <w:spacing w:val="-13"/>
        </w:rPr>
        <w:t xml:space="preserve"> </w:t>
      </w:r>
      <w:r>
        <w:rPr>
          <w:spacing w:val="-1"/>
        </w:rPr>
        <w:t>включени</w:t>
      </w:r>
      <w:r>
        <w:rPr>
          <w:spacing w:val="-13"/>
        </w:rPr>
        <w:t xml:space="preserve"> </w:t>
      </w:r>
      <w:r>
        <w:t>и</w:t>
      </w:r>
      <w:r>
        <w:rPr>
          <w:spacing w:val="-13"/>
        </w:rPr>
        <w:t xml:space="preserve"> </w:t>
      </w:r>
      <w:r>
        <w:t>задължения</w:t>
      </w:r>
      <w:r>
        <w:rPr>
          <w:spacing w:val="-14"/>
        </w:rPr>
        <w:t xml:space="preserve"> </w:t>
      </w:r>
      <w:r>
        <w:t>по</w:t>
      </w:r>
      <w:r>
        <w:rPr>
          <w:spacing w:val="-14"/>
        </w:rPr>
        <w:t xml:space="preserve"> </w:t>
      </w:r>
      <w:r>
        <w:t>прилагане</w:t>
      </w:r>
      <w:r>
        <w:rPr>
          <w:spacing w:val="-58"/>
        </w:rPr>
        <w:t xml:space="preserve"> </w:t>
      </w:r>
      <w:r>
        <w:t>на екологичната нормативна</w:t>
      </w:r>
      <w:r>
        <w:rPr>
          <w:spacing w:val="1"/>
        </w:rPr>
        <w:t xml:space="preserve"> </w:t>
      </w:r>
      <w:r>
        <w:t>уредба. За констатираните нарушения</w:t>
      </w:r>
      <w:r>
        <w:rPr>
          <w:spacing w:val="1"/>
        </w:rPr>
        <w:t xml:space="preserve"> </w:t>
      </w:r>
      <w:r>
        <w:t>от</w:t>
      </w:r>
      <w:r>
        <w:rPr>
          <w:spacing w:val="1"/>
        </w:rPr>
        <w:t xml:space="preserve"> </w:t>
      </w:r>
      <w:r>
        <w:t>извършвания</w:t>
      </w:r>
      <w:r>
        <w:rPr>
          <w:spacing w:val="1"/>
        </w:rPr>
        <w:t xml:space="preserve"> </w:t>
      </w:r>
      <w:r>
        <w:rPr>
          <w:spacing w:val="-4"/>
        </w:rPr>
        <w:t>контрол</w:t>
      </w:r>
      <w:r>
        <w:rPr>
          <w:spacing w:val="-9"/>
        </w:rPr>
        <w:t xml:space="preserve"> </w:t>
      </w:r>
      <w:r>
        <w:rPr>
          <w:spacing w:val="-4"/>
        </w:rPr>
        <w:t>се</w:t>
      </w:r>
      <w:r>
        <w:rPr>
          <w:spacing w:val="-8"/>
        </w:rPr>
        <w:t xml:space="preserve"> </w:t>
      </w:r>
      <w:r>
        <w:rPr>
          <w:spacing w:val="-4"/>
        </w:rPr>
        <w:t>съставят</w:t>
      </w:r>
      <w:r>
        <w:rPr>
          <w:spacing w:val="-9"/>
        </w:rPr>
        <w:t xml:space="preserve"> </w:t>
      </w:r>
      <w:r>
        <w:rPr>
          <w:spacing w:val="-4"/>
        </w:rPr>
        <w:t>протоколи</w:t>
      </w:r>
      <w:r>
        <w:rPr>
          <w:spacing w:val="-9"/>
        </w:rPr>
        <w:t xml:space="preserve"> </w:t>
      </w:r>
      <w:r>
        <w:rPr>
          <w:spacing w:val="-4"/>
        </w:rPr>
        <w:t>и</w:t>
      </w:r>
      <w:r>
        <w:rPr>
          <w:spacing w:val="-9"/>
        </w:rPr>
        <w:t xml:space="preserve"> </w:t>
      </w:r>
      <w:r>
        <w:rPr>
          <w:spacing w:val="-4"/>
        </w:rPr>
        <w:t>актове</w:t>
      </w:r>
      <w:r>
        <w:rPr>
          <w:spacing w:val="-11"/>
        </w:rPr>
        <w:t xml:space="preserve"> </w:t>
      </w:r>
      <w:r>
        <w:rPr>
          <w:spacing w:val="-4"/>
        </w:rPr>
        <w:t>за</w:t>
      </w:r>
      <w:r>
        <w:rPr>
          <w:spacing w:val="-6"/>
        </w:rPr>
        <w:t xml:space="preserve"> </w:t>
      </w:r>
      <w:r>
        <w:rPr>
          <w:spacing w:val="-4"/>
        </w:rPr>
        <w:t>установяване</w:t>
      </w:r>
      <w:r>
        <w:rPr>
          <w:spacing w:val="-11"/>
        </w:rPr>
        <w:t xml:space="preserve"> </w:t>
      </w:r>
      <w:r>
        <w:rPr>
          <w:spacing w:val="-3"/>
        </w:rPr>
        <w:t>на</w:t>
      </w:r>
      <w:r>
        <w:rPr>
          <w:spacing w:val="-8"/>
        </w:rPr>
        <w:t xml:space="preserve"> </w:t>
      </w:r>
      <w:r>
        <w:rPr>
          <w:spacing w:val="-3"/>
        </w:rPr>
        <w:t>административните</w:t>
      </w:r>
      <w:r>
        <w:rPr>
          <w:spacing w:val="-11"/>
        </w:rPr>
        <w:t xml:space="preserve"> </w:t>
      </w:r>
      <w:r>
        <w:rPr>
          <w:spacing w:val="-3"/>
        </w:rPr>
        <w:t>нарушения,</w:t>
      </w:r>
      <w:r>
        <w:rPr>
          <w:spacing w:val="-57"/>
        </w:rPr>
        <w:t xml:space="preserve">  </w:t>
      </w:r>
      <w:r>
        <w:rPr>
          <w:spacing w:val="-1"/>
        </w:rPr>
        <w:t>както</w:t>
      </w:r>
      <w:r>
        <w:rPr>
          <w:spacing w:val="-14"/>
        </w:rPr>
        <w:t xml:space="preserve"> </w:t>
      </w:r>
      <w:r>
        <w:rPr>
          <w:spacing w:val="-1"/>
        </w:rPr>
        <w:t>и</w:t>
      </w:r>
      <w:r>
        <w:rPr>
          <w:spacing w:val="-12"/>
        </w:rPr>
        <w:t xml:space="preserve"> </w:t>
      </w:r>
      <w:r>
        <w:rPr>
          <w:spacing w:val="-1"/>
        </w:rPr>
        <w:t>се</w:t>
      </w:r>
      <w:r>
        <w:rPr>
          <w:spacing w:val="-14"/>
        </w:rPr>
        <w:t xml:space="preserve"> </w:t>
      </w:r>
      <w:r>
        <w:rPr>
          <w:spacing w:val="-1"/>
        </w:rPr>
        <w:t>налагат</w:t>
      </w:r>
      <w:r>
        <w:rPr>
          <w:spacing w:val="-12"/>
        </w:rPr>
        <w:t xml:space="preserve"> </w:t>
      </w:r>
      <w:r>
        <w:rPr>
          <w:spacing w:val="-1"/>
        </w:rPr>
        <w:t>санкции.</w:t>
      </w:r>
      <w:r>
        <w:rPr>
          <w:spacing w:val="-13"/>
        </w:rPr>
        <w:t xml:space="preserve"> </w:t>
      </w:r>
      <w:r>
        <w:rPr>
          <w:spacing w:val="-1"/>
        </w:rPr>
        <w:t>Упълномощените</w:t>
      </w:r>
      <w:r>
        <w:rPr>
          <w:spacing w:val="-14"/>
        </w:rPr>
        <w:t xml:space="preserve"> </w:t>
      </w:r>
      <w:r>
        <w:rPr>
          <w:spacing w:val="-1"/>
        </w:rPr>
        <w:t>със</w:t>
      </w:r>
      <w:r>
        <w:rPr>
          <w:spacing w:val="-14"/>
        </w:rPr>
        <w:t xml:space="preserve"> </w:t>
      </w:r>
      <w:r>
        <w:t>заповед</w:t>
      </w:r>
      <w:r>
        <w:rPr>
          <w:spacing w:val="-13"/>
        </w:rPr>
        <w:t xml:space="preserve"> </w:t>
      </w:r>
      <w:r>
        <w:t>на</w:t>
      </w:r>
      <w:r>
        <w:rPr>
          <w:spacing w:val="-14"/>
        </w:rPr>
        <w:t xml:space="preserve"> </w:t>
      </w:r>
      <w:r>
        <w:t>кмета</w:t>
      </w:r>
      <w:r>
        <w:rPr>
          <w:spacing w:val="-11"/>
        </w:rPr>
        <w:t xml:space="preserve"> </w:t>
      </w:r>
      <w:r>
        <w:t>длъжности</w:t>
      </w:r>
      <w:r>
        <w:rPr>
          <w:spacing w:val="-13"/>
        </w:rPr>
        <w:t xml:space="preserve"> </w:t>
      </w:r>
      <w:r>
        <w:t>лица</w:t>
      </w:r>
      <w:r>
        <w:rPr>
          <w:spacing w:val="-13"/>
        </w:rPr>
        <w:t xml:space="preserve"> </w:t>
      </w:r>
      <w:r>
        <w:t>водят</w:t>
      </w:r>
      <w:r>
        <w:rPr>
          <w:spacing w:val="-58"/>
        </w:rPr>
        <w:t xml:space="preserve"> </w:t>
      </w:r>
      <w:r>
        <w:t>превантивен</w:t>
      </w:r>
      <w:r>
        <w:rPr>
          <w:spacing w:val="1"/>
        </w:rPr>
        <w:t xml:space="preserve"> </w:t>
      </w:r>
      <w:r>
        <w:t>контрол</w:t>
      </w:r>
      <w:r>
        <w:rPr>
          <w:spacing w:val="1"/>
        </w:rPr>
        <w:t xml:space="preserve"> </w:t>
      </w:r>
      <w:r>
        <w:t>за</w:t>
      </w:r>
      <w:r>
        <w:rPr>
          <w:spacing w:val="1"/>
        </w:rPr>
        <w:t xml:space="preserve"> </w:t>
      </w:r>
      <w:r>
        <w:t>недопускане</w:t>
      </w:r>
      <w:r>
        <w:rPr>
          <w:spacing w:val="1"/>
        </w:rPr>
        <w:t xml:space="preserve"> </w:t>
      </w:r>
      <w:r>
        <w:t>на</w:t>
      </w:r>
      <w:r>
        <w:rPr>
          <w:spacing w:val="1"/>
        </w:rPr>
        <w:t xml:space="preserve"> </w:t>
      </w:r>
      <w:r>
        <w:t>големи</w:t>
      </w:r>
      <w:r>
        <w:rPr>
          <w:spacing w:val="1"/>
        </w:rPr>
        <w:t xml:space="preserve"> </w:t>
      </w:r>
      <w:r>
        <w:t>отклонения</w:t>
      </w:r>
      <w:r>
        <w:rPr>
          <w:spacing w:val="1"/>
        </w:rPr>
        <w:t xml:space="preserve"> </w:t>
      </w:r>
      <w:r>
        <w:t>от</w:t>
      </w:r>
      <w:r>
        <w:rPr>
          <w:spacing w:val="1"/>
        </w:rPr>
        <w:t xml:space="preserve"> </w:t>
      </w:r>
      <w:r>
        <w:t>съществуващата</w:t>
      </w:r>
      <w:r>
        <w:rPr>
          <w:spacing w:val="1"/>
        </w:rPr>
        <w:t xml:space="preserve"> </w:t>
      </w:r>
      <w:r>
        <w:t>организация</w:t>
      </w:r>
      <w:r>
        <w:rPr>
          <w:spacing w:val="-4"/>
        </w:rPr>
        <w:t xml:space="preserve"> </w:t>
      </w:r>
      <w:r>
        <w:t>за</w:t>
      </w:r>
      <w:r>
        <w:rPr>
          <w:spacing w:val="-5"/>
        </w:rPr>
        <w:t xml:space="preserve"> </w:t>
      </w:r>
      <w:r>
        <w:t>събиране,</w:t>
      </w:r>
      <w:r>
        <w:rPr>
          <w:spacing w:val="-3"/>
        </w:rPr>
        <w:t xml:space="preserve"> </w:t>
      </w:r>
      <w:r>
        <w:t>транспортиране</w:t>
      </w:r>
      <w:r>
        <w:rPr>
          <w:spacing w:val="-5"/>
        </w:rPr>
        <w:t xml:space="preserve"> </w:t>
      </w:r>
      <w:r>
        <w:t>и</w:t>
      </w:r>
      <w:r>
        <w:rPr>
          <w:spacing w:val="-3"/>
        </w:rPr>
        <w:t xml:space="preserve"> </w:t>
      </w:r>
      <w:r>
        <w:t>обезвреждане</w:t>
      </w:r>
      <w:r>
        <w:rPr>
          <w:spacing w:val="-4"/>
        </w:rPr>
        <w:t xml:space="preserve"> </w:t>
      </w:r>
      <w:r>
        <w:t>на</w:t>
      </w:r>
      <w:r>
        <w:rPr>
          <w:spacing w:val="-4"/>
        </w:rPr>
        <w:t xml:space="preserve"> </w:t>
      </w:r>
      <w:r>
        <w:t>отпадъците,</w:t>
      </w:r>
      <w:r>
        <w:rPr>
          <w:spacing w:val="-4"/>
        </w:rPr>
        <w:t xml:space="preserve"> </w:t>
      </w:r>
      <w:r>
        <w:t>както</w:t>
      </w:r>
      <w:r>
        <w:rPr>
          <w:spacing w:val="-4"/>
        </w:rPr>
        <w:t xml:space="preserve"> </w:t>
      </w:r>
      <w:r>
        <w:t>и</w:t>
      </w:r>
      <w:r>
        <w:rPr>
          <w:spacing w:val="-3"/>
        </w:rPr>
        <w:t xml:space="preserve"> </w:t>
      </w:r>
      <w:r>
        <w:t>правят</w:t>
      </w:r>
      <w:r>
        <w:rPr>
          <w:spacing w:val="-57"/>
        </w:rPr>
        <w:t xml:space="preserve"> </w:t>
      </w:r>
      <w:r>
        <w:rPr>
          <w:spacing w:val="-1"/>
        </w:rPr>
        <w:t>предложения</w:t>
      </w:r>
      <w:r>
        <w:rPr>
          <w:spacing w:val="-10"/>
        </w:rPr>
        <w:t xml:space="preserve"> </w:t>
      </w:r>
      <w:r>
        <w:rPr>
          <w:spacing w:val="-1"/>
        </w:rPr>
        <w:t>за</w:t>
      </w:r>
      <w:r>
        <w:rPr>
          <w:spacing w:val="-10"/>
        </w:rPr>
        <w:t xml:space="preserve"> </w:t>
      </w:r>
      <w:r>
        <w:rPr>
          <w:spacing w:val="-1"/>
        </w:rPr>
        <w:t>подобряване</w:t>
      </w:r>
      <w:r>
        <w:rPr>
          <w:spacing w:val="-10"/>
        </w:rPr>
        <w:t xml:space="preserve"> </w:t>
      </w:r>
      <w:r>
        <w:rPr>
          <w:spacing w:val="-1"/>
        </w:rPr>
        <w:t>на</w:t>
      </w:r>
      <w:r>
        <w:rPr>
          <w:spacing w:val="-10"/>
        </w:rPr>
        <w:t xml:space="preserve"> </w:t>
      </w:r>
      <w:r>
        <w:rPr>
          <w:spacing w:val="-1"/>
        </w:rPr>
        <w:t>организацията.</w:t>
      </w:r>
      <w:r>
        <w:rPr>
          <w:spacing w:val="-8"/>
        </w:rPr>
        <w:t xml:space="preserve"> </w:t>
      </w:r>
      <w:r>
        <w:t>Извършват</w:t>
      </w:r>
      <w:r>
        <w:rPr>
          <w:spacing w:val="-9"/>
        </w:rPr>
        <w:t xml:space="preserve"> </w:t>
      </w:r>
      <w:r>
        <w:t>проверки</w:t>
      </w:r>
      <w:r>
        <w:rPr>
          <w:spacing w:val="-9"/>
        </w:rPr>
        <w:t xml:space="preserve"> </w:t>
      </w:r>
      <w:r>
        <w:t>по</w:t>
      </w:r>
      <w:r>
        <w:rPr>
          <w:spacing w:val="-9"/>
        </w:rPr>
        <w:t xml:space="preserve"> </w:t>
      </w:r>
      <w:r>
        <w:t>документи</w:t>
      </w:r>
      <w:r>
        <w:rPr>
          <w:spacing w:val="-9"/>
        </w:rPr>
        <w:t xml:space="preserve"> </w:t>
      </w:r>
      <w:r>
        <w:t>и/или</w:t>
      </w:r>
      <w:r>
        <w:rPr>
          <w:spacing w:val="-57"/>
        </w:rPr>
        <w:t xml:space="preserve"> </w:t>
      </w:r>
      <w:r>
        <w:t>проверки</w:t>
      </w:r>
      <w:r>
        <w:rPr>
          <w:spacing w:val="1"/>
        </w:rPr>
        <w:t xml:space="preserve"> </w:t>
      </w:r>
      <w:r>
        <w:t>на</w:t>
      </w:r>
      <w:r>
        <w:rPr>
          <w:spacing w:val="1"/>
        </w:rPr>
        <w:t xml:space="preserve"> </w:t>
      </w:r>
      <w:r>
        <w:t>място</w:t>
      </w:r>
      <w:r>
        <w:rPr>
          <w:spacing w:val="1"/>
        </w:rPr>
        <w:t xml:space="preserve"> </w:t>
      </w:r>
      <w:r>
        <w:t>-</w:t>
      </w:r>
      <w:r>
        <w:rPr>
          <w:spacing w:val="1"/>
        </w:rPr>
        <w:t xml:space="preserve"> </w:t>
      </w:r>
      <w:r>
        <w:t>при</w:t>
      </w:r>
      <w:r>
        <w:rPr>
          <w:spacing w:val="1"/>
        </w:rPr>
        <w:t xml:space="preserve"> </w:t>
      </w:r>
      <w:r>
        <w:t>извършване</w:t>
      </w:r>
      <w:r>
        <w:rPr>
          <w:spacing w:val="1"/>
        </w:rPr>
        <w:t xml:space="preserve"> </w:t>
      </w:r>
      <w:r>
        <w:t>на</w:t>
      </w:r>
      <w:r>
        <w:rPr>
          <w:spacing w:val="1"/>
        </w:rPr>
        <w:t xml:space="preserve"> </w:t>
      </w:r>
      <w:r>
        <w:t>проверките</w:t>
      </w:r>
      <w:r>
        <w:rPr>
          <w:spacing w:val="1"/>
        </w:rPr>
        <w:t xml:space="preserve"> </w:t>
      </w:r>
      <w:r>
        <w:t>длъжностните</w:t>
      </w:r>
      <w:r>
        <w:rPr>
          <w:spacing w:val="1"/>
        </w:rPr>
        <w:t xml:space="preserve"> </w:t>
      </w:r>
      <w:r>
        <w:t>лица,</w:t>
      </w:r>
      <w:r>
        <w:rPr>
          <w:spacing w:val="1"/>
        </w:rPr>
        <w:t xml:space="preserve"> </w:t>
      </w:r>
      <w:r>
        <w:t>съставят</w:t>
      </w:r>
      <w:r>
        <w:rPr>
          <w:spacing w:val="1"/>
        </w:rPr>
        <w:t xml:space="preserve"> </w:t>
      </w:r>
      <w:r>
        <w:t>констативни протоколи и/или актове за установяване на административни нарушения и</w:t>
      </w:r>
      <w:r>
        <w:rPr>
          <w:spacing w:val="1"/>
        </w:rPr>
        <w:t xml:space="preserve"> </w:t>
      </w:r>
      <w:r>
        <w:t>при констатирани нарушения дават задължително предписание и определят срок за</w:t>
      </w:r>
      <w:r>
        <w:rPr>
          <w:spacing w:val="1"/>
        </w:rPr>
        <w:t xml:space="preserve"> </w:t>
      </w:r>
      <w:r>
        <w:t>отстраняване</w:t>
      </w:r>
      <w:r>
        <w:rPr>
          <w:spacing w:val="-8"/>
        </w:rPr>
        <w:t xml:space="preserve"> </w:t>
      </w:r>
      <w:r>
        <w:t>на</w:t>
      </w:r>
      <w:r>
        <w:rPr>
          <w:spacing w:val="-7"/>
        </w:rPr>
        <w:t xml:space="preserve"> </w:t>
      </w:r>
      <w:r>
        <w:t>нарушенията.</w:t>
      </w:r>
      <w:r>
        <w:rPr>
          <w:spacing w:val="-7"/>
        </w:rPr>
        <w:t xml:space="preserve"> </w:t>
      </w:r>
      <w:r>
        <w:t>Актове</w:t>
      </w:r>
      <w:r>
        <w:rPr>
          <w:spacing w:val="-7"/>
        </w:rPr>
        <w:t xml:space="preserve"> </w:t>
      </w:r>
      <w:r>
        <w:t>се</w:t>
      </w:r>
      <w:r>
        <w:rPr>
          <w:spacing w:val="-6"/>
        </w:rPr>
        <w:t xml:space="preserve"> </w:t>
      </w:r>
      <w:r>
        <w:t>съставят</w:t>
      </w:r>
      <w:r>
        <w:rPr>
          <w:spacing w:val="-8"/>
        </w:rPr>
        <w:t xml:space="preserve"> </w:t>
      </w:r>
      <w:r>
        <w:t>и</w:t>
      </w:r>
      <w:r>
        <w:rPr>
          <w:spacing w:val="-7"/>
        </w:rPr>
        <w:t xml:space="preserve"> </w:t>
      </w:r>
      <w:r>
        <w:t>от</w:t>
      </w:r>
      <w:r>
        <w:rPr>
          <w:spacing w:val="-7"/>
        </w:rPr>
        <w:t xml:space="preserve"> </w:t>
      </w:r>
      <w:r>
        <w:t>представители</w:t>
      </w:r>
      <w:r>
        <w:rPr>
          <w:spacing w:val="-8"/>
        </w:rPr>
        <w:t xml:space="preserve"> </w:t>
      </w:r>
      <w:r>
        <w:t>на</w:t>
      </w:r>
      <w:r>
        <w:rPr>
          <w:spacing w:val="-9"/>
        </w:rPr>
        <w:t xml:space="preserve"> </w:t>
      </w:r>
      <w:r>
        <w:t>РИОСВ</w:t>
      </w:r>
      <w:r>
        <w:rPr>
          <w:spacing w:val="-5"/>
        </w:rPr>
        <w:t xml:space="preserve"> </w:t>
      </w:r>
      <w:r>
        <w:t>–</w:t>
      </w:r>
      <w:r>
        <w:rPr>
          <w:spacing w:val="-8"/>
        </w:rPr>
        <w:t xml:space="preserve"> </w:t>
      </w:r>
      <w:r>
        <w:t>Стара</w:t>
      </w:r>
      <w:r>
        <w:rPr>
          <w:spacing w:val="-58"/>
        </w:rPr>
        <w:t xml:space="preserve"> </w:t>
      </w:r>
      <w:r>
        <w:t>Загора, за замърсени терени и неправомерно изхвърляне на отпадъци и за нарушения на</w:t>
      </w:r>
      <w:r>
        <w:rPr>
          <w:spacing w:val="-57"/>
        </w:rPr>
        <w:t xml:space="preserve"> </w:t>
      </w:r>
      <w:r>
        <w:rPr>
          <w:spacing w:val="-1"/>
        </w:rPr>
        <w:t>наредбите,</w:t>
      </w:r>
      <w:r>
        <w:rPr>
          <w:spacing w:val="-14"/>
        </w:rPr>
        <w:t xml:space="preserve"> </w:t>
      </w:r>
      <w:r>
        <w:rPr>
          <w:spacing w:val="-1"/>
        </w:rPr>
        <w:t>приети</w:t>
      </w:r>
      <w:r>
        <w:rPr>
          <w:spacing w:val="-13"/>
        </w:rPr>
        <w:t xml:space="preserve"> </w:t>
      </w:r>
      <w:r>
        <w:rPr>
          <w:spacing w:val="-1"/>
        </w:rPr>
        <w:t>от</w:t>
      </w:r>
      <w:r>
        <w:rPr>
          <w:spacing w:val="-12"/>
        </w:rPr>
        <w:t xml:space="preserve"> </w:t>
      </w:r>
      <w:r>
        <w:rPr>
          <w:spacing w:val="-1"/>
        </w:rPr>
        <w:t>Общинския</w:t>
      </w:r>
      <w:r>
        <w:rPr>
          <w:spacing w:val="-12"/>
        </w:rPr>
        <w:t xml:space="preserve"> </w:t>
      </w:r>
      <w:r>
        <w:rPr>
          <w:spacing w:val="-1"/>
        </w:rPr>
        <w:t>съвет</w:t>
      </w:r>
      <w:r>
        <w:rPr>
          <w:spacing w:val="-11"/>
        </w:rPr>
        <w:t xml:space="preserve"> </w:t>
      </w:r>
      <w:r>
        <w:t>–</w:t>
      </w:r>
      <w:r>
        <w:rPr>
          <w:spacing w:val="-14"/>
        </w:rPr>
        <w:t xml:space="preserve"> </w:t>
      </w:r>
      <w:r>
        <w:t>Гълъбово.</w:t>
      </w:r>
      <w:r>
        <w:rPr>
          <w:spacing w:val="-12"/>
        </w:rPr>
        <w:t xml:space="preserve"> </w:t>
      </w:r>
    </w:p>
    <w:p w:rsidR="00002D3E" w:rsidRDefault="00002D3E" w:rsidP="00002D3E">
      <w:pPr>
        <w:pStyle w:val="ac"/>
        <w:spacing w:line="276" w:lineRule="auto"/>
        <w:ind w:left="0" w:firstLine="425"/>
      </w:pPr>
      <w:r>
        <w:t>В</w:t>
      </w:r>
      <w:r>
        <w:rPr>
          <w:spacing w:val="-13"/>
        </w:rPr>
        <w:t xml:space="preserve"> </w:t>
      </w:r>
      <w:r>
        <w:t>общината</w:t>
      </w:r>
      <w:r>
        <w:rPr>
          <w:spacing w:val="-15"/>
        </w:rPr>
        <w:t xml:space="preserve"> </w:t>
      </w:r>
      <w:r>
        <w:t>няма</w:t>
      </w:r>
      <w:r>
        <w:rPr>
          <w:spacing w:val="-14"/>
        </w:rPr>
        <w:t xml:space="preserve"> </w:t>
      </w:r>
      <w:r>
        <w:t>регистър</w:t>
      </w:r>
      <w:r>
        <w:rPr>
          <w:spacing w:val="-14"/>
        </w:rPr>
        <w:t xml:space="preserve"> </w:t>
      </w:r>
      <w:r>
        <w:t>на</w:t>
      </w:r>
      <w:r>
        <w:rPr>
          <w:spacing w:val="-14"/>
        </w:rPr>
        <w:t xml:space="preserve"> </w:t>
      </w:r>
      <w:r>
        <w:t>обектите</w:t>
      </w:r>
      <w:r>
        <w:rPr>
          <w:spacing w:val="-58"/>
        </w:rPr>
        <w:t xml:space="preserve"> </w:t>
      </w:r>
      <w:r>
        <w:t>подлежащи на контрол и регистър/актова книга, както и на интернет страницата на</w:t>
      </w:r>
      <w:r>
        <w:rPr>
          <w:spacing w:val="1"/>
        </w:rPr>
        <w:t xml:space="preserve"> </w:t>
      </w:r>
      <w:r>
        <w:t>общината</w:t>
      </w:r>
      <w:r>
        <w:rPr>
          <w:spacing w:val="-14"/>
        </w:rPr>
        <w:t xml:space="preserve"> </w:t>
      </w:r>
      <w:r>
        <w:t>не</w:t>
      </w:r>
      <w:r>
        <w:rPr>
          <w:spacing w:val="-13"/>
        </w:rPr>
        <w:t xml:space="preserve"> </w:t>
      </w:r>
      <w:r>
        <w:t>се</w:t>
      </w:r>
      <w:r>
        <w:rPr>
          <w:spacing w:val="-14"/>
        </w:rPr>
        <w:t xml:space="preserve"> </w:t>
      </w:r>
      <w:r>
        <w:t>публикува</w:t>
      </w:r>
      <w:r>
        <w:rPr>
          <w:spacing w:val="-13"/>
        </w:rPr>
        <w:t xml:space="preserve"> </w:t>
      </w:r>
      <w:r>
        <w:t>информация</w:t>
      </w:r>
      <w:r>
        <w:rPr>
          <w:spacing w:val="-14"/>
        </w:rPr>
        <w:t xml:space="preserve"> </w:t>
      </w:r>
      <w:r>
        <w:t>за</w:t>
      </w:r>
      <w:r>
        <w:rPr>
          <w:spacing w:val="-14"/>
        </w:rPr>
        <w:t xml:space="preserve"> </w:t>
      </w:r>
      <w:r>
        <w:t>обектите</w:t>
      </w:r>
      <w:r>
        <w:rPr>
          <w:spacing w:val="-14"/>
        </w:rPr>
        <w:t xml:space="preserve"> </w:t>
      </w:r>
      <w:r>
        <w:t>подлежащи</w:t>
      </w:r>
      <w:r>
        <w:rPr>
          <w:spacing w:val="-12"/>
        </w:rPr>
        <w:t xml:space="preserve"> </w:t>
      </w:r>
      <w:r>
        <w:t>на</w:t>
      </w:r>
      <w:r>
        <w:rPr>
          <w:spacing w:val="-14"/>
        </w:rPr>
        <w:t xml:space="preserve"> </w:t>
      </w:r>
      <w:r>
        <w:t>контрол.</w:t>
      </w:r>
    </w:p>
    <w:p w:rsidR="00002D3E" w:rsidRPr="00002D3E" w:rsidRDefault="00002D3E" w:rsidP="00002D3E">
      <w:pPr>
        <w:pStyle w:val="ae"/>
        <w:ind w:firstLine="426"/>
        <w:jc w:val="both"/>
        <w:rPr>
          <w:rFonts w:ascii="Times New Roman" w:hAnsi="Times New Roman" w:cs="Times New Roman"/>
          <w:sz w:val="24"/>
          <w:szCs w:val="24"/>
        </w:rPr>
      </w:pPr>
      <w:r w:rsidRPr="00002D3E">
        <w:rPr>
          <w:rFonts w:ascii="Times New Roman" w:hAnsi="Times New Roman" w:cs="Times New Roman"/>
          <w:sz w:val="24"/>
          <w:szCs w:val="24"/>
        </w:rPr>
        <w:t>В Община Гълъбово има регистър за издадени наказателни постановления във връзка с констатирани нарушения от извършвания контрол и съставените актове за установява</w:t>
      </w:r>
      <w:r>
        <w:rPr>
          <w:rFonts w:ascii="Times New Roman" w:hAnsi="Times New Roman" w:cs="Times New Roman"/>
          <w:sz w:val="24"/>
          <w:szCs w:val="24"/>
        </w:rPr>
        <w:t>не на административни нарушения.</w:t>
      </w:r>
    </w:p>
    <w:p w:rsidR="000E0783" w:rsidRDefault="00002D3E" w:rsidP="00002D3E">
      <w:pPr>
        <w:pStyle w:val="ac"/>
        <w:spacing w:line="276" w:lineRule="auto"/>
        <w:ind w:left="0" w:firstLine="425"/>
      </w:pPr>
      <w:r>
        <w:rPr>
          <w:spacing w:val="-14"/>
        </w:rPr>
        <w:t xml:space="preserve"> </w:t>
      </w:r>
      <w:r w:rsidR="000E0783" w:rsidRPr="00644A57">
        <w:t>В общината има „горещ телефон“ за подаване на сигнали от обществеността, относно нарушения в областта на управление на отпадъците и околната среда. Горе</w:t>
      </w:r>
      <w:r w:rsidR="007D191C">
        <w:t>щ</w:t>
      </w:r>
      <w:r w:rsidR="000E0783" w:rsidRPr="00644A57">
        <w:t>ият телефон е публикуван на интернет-страницата на общината</w:t>
      </w:r>
      <w:r w:rsidR="000E0783">
        <w:t>.</w:t>
      </w:r>
    </w:p>
    <w:p w:rsidR="00002D3E" w:rsidRDefault="00002D3E" w:rsidP="00002D3E">
      <w:pPr>
        <w:pStyle w:val="ac"/>
        <w:spacing w:line="276" w:lineRule="auto"/>
        <w:ind w:left="0" w:firstLine="425"/>
      </w:pPr>
      <w:r>
        <w:t>Други</w:t>
      </w:r>
      <w:r>
        <w:rPr>
          <w:spacing w:val="1"/>
        </w:rPr>
        <w:t xml:space="preserve"> </w:t>
      </w:r>
      <w:r>
        <w:t>структурни</w:t>
      </w:r>
      <w:r>
        <w:rPr>
          <w:spacing w:val="1"/>
        </w:rPr>
        <w:t xml:space="preserve"> </w:t>
      </w:r>
      <w:r>
        <w:t>звена</w:t>
      </w:r>
      <w:r>
        <w:rPr>
          <w:spacing w:val="1"/>
        </w:rPr>
        <w:t xml:space="preserve"> </w:t>
      </w:r>
      <w:r>
        <w:t>също</w:t>
      </w:r>
      <w:r>
        <w:rPr>
          <w:spacing w:val="1"/>
        </w:rPr>
        <w:t xml:space="preserve"> </w:t>
      </w:r>
      <w:r>
        <w:t>имат</w:t>
      </w:r>
      <w:r>
        <w:rPr>
          <w:spacing w:val="1"/>
        </w:rPr>
        <w:t xml:space="preserve"> </w:t>
      </w:r>
      <w:r>
        <w:t>функции,</w:t>
      </w:r>
      <w:r>
        <w:rPr>
          <w:spacing w:val="1"/>
        </w:rPr>
        <w:t xml:space="preserve"> </w:t>
      </w:r>
      <w:r>
        <w:t>свързани</w:t>
      </w:r>
      <w:r>
        <w:rPr>
          <w:spacing w:val="1"/>
        </w:rPr>
        <w:t xml:space="preserve"> </w:t>
      </w:r>
      <w:r>
        <w:t>с</w:t>
      </w:r>
      <w:r>
        <w:rPr>
          <w:spacing w:val="1"/>
        </w:rPr>
        <w:t xml:space="preserve"> </w:t>
      </w:r>
      <w:r>
        <w:t>управление</w:t>
      </w:r>
      <w:r>
        <w:rPr>
          <w:spacing w:val="1"/>
        </w:rPr>
        <w:t xml:space="preserve"> </w:t>
      </w:r>
      <w:r>
        <w:t>на</w:t>
      </w:r>
      <w:r>
        <w:rPr>
          <w:spacing w:val="1"/>
        </w:rPr>
        <w:t xml:space="preserve"> </w:t>
      </w:r>
      <w:r>
        <w:t>отпадъците.</w:t>
      </w:r>
    </w:p>
    <w:p w:rsidR="00E12386" w:rsidRPr="001F3551" w:rsidRDefault="00E12386" w:rsidP="00E12386">
      <w:pPr>
        <w:tabs>
          <w:tab w:val="left" w:pos="709"/>
          <w:tab w:val="left" w:pos="1560"/>
          <w:tab w:val="left" w:pos="5496"/>
          <w:tab w:val="left" w:pos="6870"/>
          <w:tab w:val="left" w:pos="7397"/>
          <w:tab w:val="left" w:pos="9050"/>
        </w:tabs>
        <w:spacing w:after="0"/>
        <w:ind w:firstLine="425"/>
        <w:jc w:val="both"/>
        <w:rPr>
          <w:rFonts w:ascii="Times New Roman" w:hAnsi="Times New Roman" w:cs="Times New Roman"/>
          <w:b/>
          <w:color w:val="006600"/>
          <w:sz w:val="24"/>
        </w:rPr>
      </w:pPr>
      <w:r w:rsidRPr="001F3551">
        <w:rPr>
          <w:rFonts w:ascii="Times New Roman" w:hAnsi="Times New Roman" w:cs="Times New Roman"/>
          <w:b/>
          <w:color w:val="006600"/>
          <w:sz w:val="24"/>
        </w:rPr>
        <w:t>Дирекция</w:t>
      </w:r>
      <w:r w:rsidRPr="001F3551">
        <w:rPr>
          <w:rFonts w:ascii="Times New Roman" w:hAnsi="Times New Roman" w:cs="Times New Roman"/>
          <w:b/>
          <w:color w:val="006600"/>
          <w:sz w:val="24"/>
        </w:rPr>
        <w:tab/>
        <w:t>„Административно правно обслужване и финанси”</w:t>
      </w:r>
      <w:r w:rsidRPr="001F3551">
        <w:rPr>
          <w:rFonts w:ascii="Times New Roman" w:hAnsi="Times New Roman" w:cs="Times New Roman"/>
          <w:b/>
          <w:color w:val="006600"/>
          <w:spacing w:val="-1"/>
          <w:sz w:val="24"/>
        </w:rPr>
        <w:t xml:space="preserve"> </w:t>
      </w:r>
      <w:r w:rsidRPr="001F3551">
        <w:rPr>
          <w:rFonts w:ascii="Times New Roman" w:hAnsi="Times New Roman" w:cs="Times New Roman"/>
          <w:b/>
          <w:color w:val="006600"/>
          <w:sz w:val="24"/>
        </w:rPr>
        <w:t>(АПО и финанси)</w:t>
      </w:r>
    </w:p>
    <w:p w:rsidR="00E12386" w:rsidRPr="00E12386" w:rsidRDefault="00E12386" w:rsidP="001F3551">
      <w:pPr>
        <w:pStyle w:val="aa"/>
        <w:widowControl w:val="0"/>
        <w:numPr>
          <w:ilvl w:val="0"/>
          <w:numId w:val="99"/>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E12386">
        <w:rPr>
          <w:rFonts w:ascii="Times New Roman" w:hAnsi="Times New Roman" w:cs="Times New Roman"/>
          <w:sz w:val="24"/>
        </w:rPr>
        <w:lastRenderedPageBreak/>
        <w:t>осъществява връзката с ръководството на общината по разработването и</w:t>
      </w:r>
      <w:r w:rsidRPr="00E12386">
        <w:rPr>
          <w:rFonts w:ascii="Times New Roman" w:hAnsi="Times New Roman" w:cs="Times New Roman"/>
          <w:spacing w:val="1"/>
          <w:sz w:val="24"/>
        </w:rPr>
        <w:t xml:space="preserve"> </w:t>
      </w:r>
      <w:r w:rsidRPr="00E12386">
        <w:rPr>
          <w:rFonts w:ascii="Times New Roman" w:hAnsi="Times New Roman" w:cs="Times New Roman"/>
          <w:sz w:val="24"/>
        </w:rPr>
        <w:t>съставянето</w:t>
      </w:r>
      <w:r w:rsidRPr="00E12386">
        <w:rPr>
          <w:rFonts w:ascii="Times New Roman" w:hAnsi="Times New Roman" w:cs="Times New Roman"/>
          <w:spacing w:val="-1"/>
          <w:sz w:val="24"/>
        </w:rPr>
        <w:t xml:space="preserve"> </w:t>
      </w:r>
      <w:r w:rsidRPr="00E12386">
        <w:rPr>
          <w:rFonts w:ascii="Times New Roman" w:hAnsi="Times New Roman" w:cs="Times New Roman"/>
          <w:sz w:val="24"/>
        </w:rPr>
        <w:t>на</w:t>
      </w:r>
      <w:r w:rsidRPr="00E12386">
        <w:rPr>
          <w:rFonts w:ascii="Times New Roman" w:hAnsi="Times New Roman" w:cs="Times New Roman"/>
          <w:spacing w:val="-1"/>
          <w:sz w:val="24"/>
        </w:rPr>
        <w:t xml:space="preserve"> </w:t>
      </w:r>
      <w:r w:rsidRPr="00E12386">
        <w:rPr>
          <w:rFonts w:ascii="Times New Roman" w:hAnsi="Times New Roman" w:cs="Times New Roman"/>
          <w:sz w:val="24"/>
        </w:rPr>
        <w:t>проектобюджета</w:t>
      </w:r>
      <w:r w:rsidRPr="00E12386">
        <w:rPr>
          <w:rFonts w:ascii="Times New Roman" w:hAnsi="Times New Roman" w:cs="Times New Roman"/>
          <w:spacing w:val="-1"/>
          <w:sz w:val="24"/>
        </w:rPr>
        <w:t xml:space="preserve"> </w:t>
      </w:r>
      <w:r w:rsidRPr="00E12386">
        <w:rPr>
          <w:rFonts w:ascii="Times New Roman" w:hAnsi="Times New Roman" w:cs="Times New Roman"/>
          <w:sz w:val="24"/>
        </w:rPr>
        <w:t>на</w:t>
      </w:r>
      <w:r w:rsidRPr="00E12386">
        <w:rPr>
          <w:rFonts w:ascii="Times New Roman" w:hAnsi="Times New Roman" w:cs="Times New Roman"/>
          <w:spacing w:val="-1"/>
          <w:sz w:val="24"/>
        </w:rPr>
        <w:t xml:space="preserve"> </w:t>
      </w:r>
      <w:r w:rsidRPr="00E12386">
        <w:rPr>
          <w:rFonts w:ascii="Times New Roman" w:hAnsi="Times New Roman" w:cs="Times New Roman"/>
          <w:sz w:val="24"/>
        </w:rPr>
        <w:t>община</w:t>
      </w:r>
      <w:r w:rsidRPr="00E12386">
        <w:rPr>
          <w:rFonts w:ascii="Times New Roman" w:hAnsi="Times New Roman" w:cs="Times New Roman"/>
          <w:spacing w:val="-2"/>
          <w:sz w:val="24"/>
        </w:rPr>
        <w:t xml:space="preserve"> </w:t>
      </w:r>
      <w:r w:rsidRPr="00E12386">
        <w:rPr>
          <w:rFonts w:ascii="Times New Roman" w:hAnsi="Times New Roman" w:cs="Times New Roman"/>
          <w:sz w:val="24"/>
        </w:rPr>
        <w:t>Гълъбово;</w:t>
      </w:r>
    </w:p>
    <w:p w:rsidR="00E12386" w:rsidRPr="00E12386" w:rsidRDefault="00E12386" w:rsidP="001F3551">
      <w:pPr>
        <w:pStyle w:val="aa"/>
        <w:widowControl w:val="0"/>
        <w:numPr>
          <w:ilvl w:val="0"/>
          <w:numId w:val="99"/>
        </w:numPr>
        <w:tabs>
          <w:tab w:val="left" w:pos="709"/>
          <w:tab w:val="left" w:pos="1679"/>
        </w:tabs>
        <w:autoSpaceDE w:val="0"/>
        <w:autoSpaceDN w:val="0"/>
        <w:spacing w:after="0"/>
        <w:ind w:left="0" w:firstLine="425"/>
        <w:contextualSpacing w:val="0"/>
        <w:jc w:val="both"/>
        <w:rPr>
          <w:rFonts w:ascii="Times New Roman" w:hAnsi="Times New Roman" w:cs="Times New Roman"/>
          <w:sz w:val="24"/>
        </w:rPr>
      </w:pPr>
      <w:r w:rsidRPr="00E12386">
        <w:rPr>
          <w:rFonts w:ascii="Times New Roman" w:hAnsi="Times New Roman" w:cs="Times New Roman"/>
          <w:sz w:val="24"/>
        </w:rPr>
        <w:t>осъществява</w:t>
      </w:r>
      <w:r w:rsidRPr="00E12386">
        <w:rPr>
          <w:rFonts w:ascii="Times New Roman" w:hAnsi="Times New Roman" w:cs="Times New Roman"/>
          <w:spacing w:val="1"/>
          <w:sz w:val="24"/>
        </w:rPr>
        <w:t xml:space="preserve"> </w:t>
      </w:r>
      <w:r w:rsidRPr="00E12386">
        <w:rPr>
          <w:rFonts w:ascii="Times New Roman" w:hAnsi="Times New Roman" w:cs="Times New Roman"/>
          <w:sz w:val="24"/>
        </w:rPr>
        <w:t>връзката</w:t>
      </w:r>
      <w:r w:rsidRPr="00E12386">
        <w:rPr>
          <w:rFonts w:ascii="Times New Roman" w:hAnsi="Times New Roman" w:cs="Times New Roman"/>
          <w:spacing w:val="1"/>
          <w:sz w:val="24"/>
        </w:rPr>
        <w:t xml:space="preserve"> </w:t>
      </w:r>
      <w:r w:rsidRPr="00E12386">
        <w:rPr>
          <w:rFonts w:ascii="Times New Roman" w:hAnsi="Times New Roman" w:cs="Times New Roman"/>
          <w:sz w:val="24"/>
        </w:rPr>
        <w:t>между</w:t>
      </w:r>
      <w:r w:rsidRPr="00E12386">
        <w:rPr>
          <w:rFonts w:ascii="Times New Roman" w:hAnsi="Times New Roman" w:cs="Times New Roman"/>
          <w:spacing w:val="1"/>
          <w:sz w:val="24"/>
        </w:rPr>
        <w:t xml:space="preserve"> </w:t>
      </w:r>
      <w:r w:rsidRPr="00E12386">
        <w:rPr>
          <w:rFonts w:ascii="Times New Roman" w:hAnsi="Times New Roman" w:cs="Times New Roman"/>
          <w:sz w:val="24"/>
        </w:rPr>
        <w:t>община</w:t>
      </w:r>
      <w:r w:rsidRPr="00E12386">
        <w:rPr>
          <w:rFonts w:ascii="Times New Roman" w:hAnsi="Times New Roman" w:cs="Times New Roman"/>
          <w:spacing w:val="1"/>
          <w:sz w:val="24"/>
        </w:rPr>
        <w:t xml:space="preserve"> </w:t>
      </w:r>
      <w:r w:rsidRPr="00E12386">
        <w:rPr>
          <w:rFonts w:ascii="Times New Roman" w:hAnsi="Times New Roman" w:cs="Times New Roman"/>
          <w:sz w:val="24"/>
        </w:rPr>
        <w:t>Гълъб</w:t>
      </w:r>
      <w:r w:rsidR="00BA22A2">
        <w:rPr>
          <w:rFonts w:ascii="Times New Roman" w:hAnsi="Times New Roman" w:cs="Times New Roman"/>
          <w:sz w:val="24"/>
        </w:rPr>
        <w:t>о</w:t>
      </w:r>
      <w:r w:rsidRPr="00E12386">
        <w:rPr>
          <w:rFonts w:ascii="Times New Roman" w:hAnsi="Times New Roman" w:cs="Times New Roman"/>
          <w:sz w:val="24"/>
        </w:rPr>
        <w:t>во</w:t>
      </w:r>
      <w:r w:rsidRPr="00E12386">
        <w:rPr>
          <w:rFonts w:ascii="Times New Roman" w:hAnsi="Times New Roman" w:cs="Times New Roman"/>
          <w:spacing w:val="1"/>
          <w:sz w:val="24"/>
        </w:rPr>
        <w:t xml:space="preserve"> </w:t>
      </w:r>
      <w:r w:rsidRPr="00E12386">
        <w:rPr>
          <w:rFonts w:ascii="Times New Roman" w:hAnsi="Times New Roman" w:cs="Times New Roman"/>
          <w:sz w:val="24"/>
        </w:rPr>
        <w:t>и</w:t>
      </w:r>
      <w:r w:rsidRPr="00E12386">
        <w:rPr>
          <w:rFonts w:ascii="Times New Roman" w:hAnsi="Times New Roman" w:cs="Times New Roman"/>
          <w:spacing w:val="1"/>
          <w:sz w:val="24"/>
        </w:rPr>
        <w:t xml:space="preserve"> </w:t>
      </w:r>
      <w:r w:rsidRPr="00E12386">
        <w:rPr>
          <w:rFonts w:ascii="Times New Roman" w:hAnsi="Times New Roman" w:cs="Times New Roman"/>
          <w:sz w:val="24"/>
        </w:rPr>
        <w:t>Министерство</w:t>
      </w:r>
      <w:r w:rsidRPr="00E12386">
        <w:rPr>
          <w:rFonts w:ascii="Times New Roman" w:hAnsi="Times New Roman" w:cs="Times New Roman"/>
          <w:spacing w:val="1"/>
          <w:sz w:val="24"/>
        </w:rPr>
        <w:t xml:space="preserve"> </w:t>
      </w:r>
      <w:r w:rsidRPr="00E12386">
        <w:rPr>
          <w:rFonts w:ascii="Times New Roman" w:hAnsi="Times New Roman" w:cs="Times New Roman"/>
          <w:sz w:val="24"/>
        </w:rPr>
        <w:t>на</w:t>
      </w:r>
      <w:r w:rsidRPr="00E12386">
        <w:rPr>
          <w:rFonts w:ascii="Times New Roman" w:hAnsi="Times New Roman" w:cs="Times New Roman"/>
          <w:spacing w:val="-57"/>
          <w:sz w:val="24"/>
        </w:rPr>
        <w:t xml:space="preserve"> </w:t>
      </w:r>
      <w:r w:rsidR="00BA22A2">
        <w:rPr>
          <w:rFonts w:ascii="Times New Roman" w:hAnsi="Times New Roman" w:cs="Times New Roman"/>
          <w:spacing w:val="-57"/>
          <w:sz w:val="24"/>
        </w:rPr>
        <w:t xml:space="preserve">                                    </w:t>
      </w:r>
      <w:r w:rsidRPr="00E12386">
        <w:rPr>
          <w:rFonts w:ascii="Times New Roman" w:hAnsi="Times New Roman" w:cs="Times New Roman"/>
          <w:sz w:val="24"/>
        </w:rPr>
        <w:t>финансите по приложението и изменението на нормативните актове в бюджетната</w:t>
      </w:r>
      <w:r w:rsidRPr="00E12386">
        <w:rPr>
          <w:rFonts w:ascii="Times New Roman" w:hAnsi="Times New Roman" w:cs="Times New Roman"/>
          <w:spacing w:val="1"/>
          <w:sz w:val="24"/>
        </w:rPr>
        <w:t xml:space="preserve"> </w:t>
      </w:r>
      <w:r w:rsidRPr="00E12386">
        <w:rPr>
          <w:rFonts w:ascii="Times New Roman" w:hAnsi="Times New Roman" w:cs="Times New Roman"/>
          <w:sz w:val="24"/>
        </w:rPr>
        <w:t>сфера.</w:t>
      </w:r>
    </w:p>
    <w:p w:rsidR="00934D0D" w:rsidRPr="001F3551" w:rsidRDefault="00934D0D" w:rsidP="00333D13">
      <w:pPr>
        <w:pStyle w:val="3"/>
        <w:numPr>
          <w:ilvl w:val="0"/>
          <w:numId w:val="102"/>
        </w:numPr>
        <w:spacing w:before="0"/>
        <w:ind w:left="0" w:firstLine="425"/>
        <w:jc w:val="both"/>
        <w:rPr>
          <w:rFonts w:ascii="Times New Roman" w:hAnsi="Times New Roman" w:cs="Times New Roman"/>
          <w:color w:val="006600"/>
          <w:sz w:val="24"/>
          <w:szCs w:val="24"/>
        </w:rPr>
      </w:pPr>
      <w:r w:rsidRPr="001F3551">
        <w:rPr>
          <w:rFonts w:ascii="Times New Roman" w:hAnsi="Times New Roman" w:cs="Times New Roman"/>
          <w:color w:val="006600"/>
          <w:sz w:val="24"/>
          <w:szCs w:val="24"/>
        </w:rPr>
        <w:t>Звено „Местни</w:t>
      </w:r>
      <w:r w:rsidRPr="001F3551">
        <w:rPr>
          <w:rFonts w:ascii="Times New Roman" w:hAnsi="Times New Roman" w:cs="Times New Roman"/>
          <w:color w:val="006600"/>
          <w:spacing w:val="-2"/>
          <w:sz w:val="24"/>
          <w:szCs w:val="24"/>
        </w:rPr>
        <w:t xml:space="preserve"> </w:t>
      </w:r>
      <w:r w:rsidRPr="001F3551">
        <w:rPr>
          <w:rFonts w:ascii="Times New Roman" w:hAnsi="Times New Roman" w:cs="Times New Roman"/>
          <w:color w:val="006600"/>
          <w:sz w:val="24"/>
          <w:szCs w:val="24"/>
        </w:rPr>
        <w:t>данъци</w:t>
      </w:r>
      <w:r w:rsidRPr="001F3551">
        <w:rPr>
          <w:rFonts w:ascii="Times New Roman" w:hAnsi="Times New Roman" w:cs="Times New Roman"/>
          <w:color w:val="006600"/>
          <w:spacing w:val="-2"/>
          <w:sz w:val="24"/>
          <w:szCs w:val="24"/>
        </w:rPr>
        <w:t xml:space="preserve"> </w:t>
      </w:r>
      <w:r w:rsidRPr="001F3551">
        <w:rPr>
          <w:rFonts w:ascii="Times New Roman" w:hAnsi="Times New Roman" w:cs="Times New Roman"/>
          <w:color w:val="006600"/>
          <w:sz w:val="24"/>
          <w:szCs w:val="24"/>
        </w:rPr>
        <w:t>и</w:t>
      </w:r>
      <w:r w:rsidRPr="001F3551">
        <w:rPr>
          <w:rFonts w:ascii="Times New Roman" w:hAnsi="Times New Roman" w:cs="Times New Roman"/>
          <w:color w:val="006600"/>
          <w:spacing w:val="-3"/>
          <w:sz w:val="24"/>
          <w:szCs w:val="24"/>
        </w:rPr>
        <w:t xml:space="preserve"> </w:t>
      </w:r>
      <w:r w:rsidRPr="001F3551">
        <w:rPr>
          <w:rFonts w:ascii="Times New Roman" w:hAnsi="Times New Roman" w:cs="Times New Roman"/>
          <w:color w:val="006600"/>
          <w:sz w:val="24"/>
          <w:szCs w:val="24"/>
        </w:rPr>
        <w:t>такси“</w:t>
      </w:r>
    </w:p>
    <w:p w:rsidR="00934D0D" w:rsidRPr="00934D0D" w:rsidRDefault="00934D0D" w:rsidP="001F3551">
      <w:pPr>
        <w:pStyle w:val="aa"/>
        <w:widowControl w:val="0"/>
        <w:numPr>
          <w:ilvl w:val="0"/>
          <w:numId w:val="99"/>
        </w:numPr>
        <w:tabs>
          <w:tab w:val="left" w:pos="709"/>
        </w:tabs>
        <w:autoSpaceDE w:val="0"/>
        <w:autoSpaceDN w:val="0"/>
        <w:spacing w:after="0"/>
        <w:ind w:left="0" w:firstLine="425"/>
        <w:contextualSpacing w:val="0"/>
        <w:jc w:val="both"/>
        <w:rPr>
          <w:rFonts w:ascii="Times New Roman" w:hAnsi="Times New Roman" w:cs="Times New Roman"/>
          <w:sz w:val="24"/>
        </w:rPr>
      </w:pPr>
      <w:r w:rsidRPr="00934D0D">
        <w:rPr>
          <w:rFonts w:ascii="Times New Roman" w:hAnsi="Times New Roman" w:cs="Times New Roman"/>
          <w:sz w:val="24"/>
        </w:rPr>
        <w:t>участва</w:t>
      </w:r>
      <w:r w:rsidRPr="00934D0D">
        <w:rPr>
          <w:rFonts w:ascii="Times New Roman" w:hAnsi="Times New Roman" w:cs="Times New Roman"/>
          <w:spacing w:val="1"/>
          <w:sz w:val="24"/>
        </w:rPr>
        <w:t xml:space="preserve"> </w:t>
      </w:r>
      <w:r w:rsidRPr="00934D0D">
        <w:rPr>
          <w:rFonts w:ascii="Times New Roman" w:hAnsi="Times New Roman" w:cs="Times New Roman"/>
          <w:sz w:val="24"/>
        </w:rPr>
        <w:t>в</w:t>
      </w:r>
      <w:r w:rsidRPr="00934D0D">
        <w:rPr>
          <w:rFonts w:ascii="Times New Roman" w:hAnsi="Times New Roman" w:cs="Times New Roman"/>
          <w:spacing w:val="1"/>
          <w:sz w:val="24"/>
        </w:rPr>
        <w:t xml:space="preserve"> </w:t>
      </w:r>
      <w:r w:rsidRPr="00934D0D">
        <w:rPr>
          <w:rFonts w:ascii="Times New Roman" w:hAnsi="Times New Roman" w:cs="Times New Roman"/>
          <w:sz w:val="24"/>
        </w:rPr>
        <w:t>изготвянето</w:t>
      </w:r>
      <w:r w:rsidRPr="00934D0D">
        <w:rPr>
          <w:rFonts w:ascii="Times New Roman" w:hAnsi="Times New Roman" w:cs="Times New Roman"/>
          <w:spacing w:val="1"/>
          <w:sz w:val="24"/>
        </w:rPr>
        <w:t xml:space="preserve"> </w:t>
      </w:r>
      <w:r w:rsidRPr="00934D0D">
        <w:rPr>
          <w:rFonts w:ascii="Times New Roman" w:hAnsi="Times New Roman" w:cs="Times New Roman"/>
          <w:sz w:val="24"/>
        </w:rPr>
        <w:t>проект</w:t>
      </w:r>
      <w:r w:rsidRPr="00934D0D">
        <w:rPr>
          <w:rFonts w:ascii="Times New Roman" w:hAnsi="Times New Roman" w:cs="Times New Roman"/>
          <w:spacing w:val="1"/>
          <w:sz w:val="24"/>
        </w:rPr>
        <w:t xml:space="preserve"> </w:t>
      </w:r>
      <w:r w:rsidRPr="00934D0D">
        <w:rPr>
          <w:rFonts w:ascii="Times New Roman" w:hAnsi="Times New Roman" w:cs="Times New Roman"/>
          <w:sz w:val="24"/>
        </w:rPr>
        <w:t>на</w:t>
      </w:r>
      <w:r w:rsidRPr="00934D0D">
        <w:rPr>
          <w:rFonts w:ascii="Times New Roman" w:hAnsi="Times New Roman" w:cs="Times New Roman"/>
          <w:spacing w:val="1"/>
          <w:sz w:val="24"/>
        </w:rPr>
        <w:t xml:space="preserve"> </w:t>
      </w:r>
      <w:r w:rsidRPr="00934D0D">
        <w:rPr>
          <w:rFonts w:ascii="Times New Roman" w:hAnsi="Times New Roman" w:cs="Times New Roman"/>
          <w:sz w:val="24"/>
        </w:rPr>
        <w:t>заповед</w:t>
      </w:r>
      <w:r w:rsidRPr="00934D0D">
        <w:rPr>
          <w:rFonts w:ascii="Times New Roman" w:hAnsi="Times New Roman" w:cs="Times New Roman"/>
          <w:spacing w:val="1"/>
          <w:sz w:val="24"/>
        </w:rPr>
        <w:t xml:space="preserve"> </w:t>
      </w:r>
      <w:r w:rsidRPr="00934D0D">
        <w:rPr>
          <w:rFonts w:ascii="Times New Roman" w:hAnsi="Times New Roman" w:cs="Times New Roman"/>
          <w:sz w:val="24"/>
        </w:rPr>
        <w:t>за</w:t>
      </w:r>
      <w:r w:rsidRPr="00934D0D">
        <w:rPr>
          <w:rFonts w:ascii="Times New Roman" w:hAnsi="Times New Roman" w:cs="Times New Roman"/>
          <w:spacing w:val="1"/>
          <w:sz w:val="24"/>
        </w:rPr>
        <w:t xml:space="preserve"> </w:t>
      </w:r>
      <w:r w:rsidRPr="00934D0D">
        <w:rPr>
          <w:rFonts w:ascii="Times New Roman" w:hAnsi="Times New Roman" w:cs="Times New Roman"/>
          <w:sz w:val="24"/>
        </w:rPr>
        <w:t>определяне</w:t>
      </w:r>
      <w:r w:rsidRPr="00934D0D">
        <w:rPr>
          <w:rFonts w:ascii="Times New Roman" w:hAnsi="Times New Roman" w:cs="Times New Roman"/>
          <w:spacing w:val="1"/>
          <w:sz w:val="24"/>
        </w:rPr>
        <w:t xml:space="preserve"> </w:t>
      </w:r>
      <w:r w:rsidRPr="00934D0D">
        <w:rPr>
          <w:rFonts w:ascii="Times New Roman" w:hAnsi="Times New Roman" w:cs="Times New Roman"/>
          <w:sz w:val="24"/>
        </w:rPr>
        <w:t>границите</w:t>
      </w:r>
      <w:r w:rsidRPr="00934D0D">
        <w:rPr>
          <w:rFonts w:ascii="Times New Roman" w:hAnsi="Times New Roman" w:cs="Times New Roman"/>
          <w:spacing w:val="1"/>
          <w:sz w:val="24"/>
        </w:rPr>
        <w:t xml:space="preserve"> </w:t>
      </w:r>
      <w:r w:rsidRPr="00934D0D">
        <w:rPr>
          <w:rFonts w:ascii="Times New Roman" w:hAnsi="Times New Roman" w:cs="Times New Roman"/>
          <w:sz w:val="24"/>
        </w:rPr>
        <w:t>на</w:t>
      </w:r>
      <w:r w:rsidRPr="00934D0D">
        <w:rPr>
          <w:rFonts w:ascii="Times New Roman" w:hAnsi="Times New Roman" w:cs="Times New Roman"/>
          <w:spacing w:val="-57"/>
          <w:sz w:val="24"/>
        </w:rPr>
        <w:t xml:space="preserve"> </w:t>
      </w:r>
      <w:r w:rsidR="009F6407">
        <w:rPr>
          <w:rFonts w:ascii="Times New Roman" w:hAnsi="Times New Roman" w:cs="Times New Roman"/>
          <w:spacing w:val="-57"/>
          <w:sz w:val="24"/>
        </w:rPr>
        <w:t xml:space="preserve">                                                                            </w:t>
      </w:r>
      <w:r w:rsidRPr="00934D0D">
        <w:rPr>
          <w:rFonts w:ascii="Times New Roman" w:hAnsi="Times New Roman" w:cs="Times New Roman"/>
          <w:sz w:val="24"/>
        </w:rPr>
        <w:t>районите</w:t>
      </w:r>
      <w:r w:rsidRPr="00934D0D">
        <w:rPr>
          <w:rFonts w:ascii="Times New Roman" w:hAnsi="Times New Roman" w:cs="Times New Roman"/>
          <w:spacing w:val="22"/>
          <w:sz w:val="24"/>
        </w:rPr>
        <w:t xml:space="preserve"> </w:t>
      </w:r>
      <w:r w:rsidRPr="00934D0D">
        <w:rPr>
          <w:rFonts w:ascii="Times New Roman" w:hAnsi="Times New Roman" w:cs="Times New Roman"/>
          <w:sz w:val="24"/>
        </w:rPr>
        <w:t>с</w:t>
      </w:r>
      <w:r w:rsidRPr="00934D0D">
        <w:rPr>
          <w:rFonts w:ascii="Times New Roman" w:hAnsi="Times New Roman" w:cs="Times New Roman"/>
          <w:spacing w:val="22"/>
          <w:sz w:val="24"/>
        </w:rPr>
        <w:t xml:space="preserve"> </w:t>
      </w:r>
      <w:r w:rsidRPr="00934D0D">
        <w:rPr>
          <w:rFonts w:ascii="Times New Roman" w:hAnsi="Times New Roman" w:cs="Times New Roman"/>
          <w:sz w:val="24"/>
        </w:rPr>
        <w:t>организирано</w:t>
      </w:r>
      <w:r w:rsidRPr="00934D0D">
        <w:rPr>
          <w:rFonts w:ascii="Times New Roman" w:hAnsi="Times New Roman" w:cs="Times New Roman"/>
          <w:spacing w:val="23"/>
          <w:sz w:val="24"/>
        </w:rPr>
        <w:t xml:space="preserve"> </w:t>
      </w:r>
      <w:r w:rsidRPr="00934D0D">
        <w:rPr>
          <w:rFonts w:ascii="Times New Roman" w:hAnsi="Times New Roman" w:cs="Times New Roman"/>
          <w:sz w:val="24"/>
        </w:rPr>
        <w:t>събиране</w:t>
      </w:r>
      <w:r w:rsidRPr="00934D0D">
        <w:rPr>
          <w:rFonts w:ascii="Times New Roman" w:hAnsi="Times New Roman" w:cs="Times New Roman"/>
          <w:spacing w:val="19"/>
          <w:sz w:val="24"/>
        </w:rPr>
        <w:t xml:space="preserve"> </w:t>
      </w:r>
      <w:r w:rsidRPr="00934D0D">
        <w:rPr>
          <w:rFonts w:ascii="Times New Roman" w:hAnsi="Times New Roman" w:cs="Times New Roman"/>
          <w:sz w:val="24"/>
        </w:rPr>
        <w:t>и</w:t>
      </w:r>
      <w:r w:rsidRPr="00934D0D">
        <w:rPr>
          <w:rFonts w:ascii="Times New Roman" w:hAnsi="Times New Roman" w:cs="Times New Roman"/>
          <w:spacing w:val="22"/>
          <w:sz w:val="24"/>
        </w:rPr>
        <w:t xml:space="preserve"> </w:t>
      </w:r>
      <w:r w:rsidRPr="00934D0D">
        <w:rPr>
          <w:rFonts w:ascii="Times New Roman" w:hAnsi="Times New Roman" w:cs="Times New Roman"/>
          <w:sz w:val="24"/>
        </w:rPr>
        <w:t>извозване</w:t>
      </w:r>
      <w:r w:rsidRPr="00934D0D">
        <w:rPr>
          <w:rFonts w:ascii="Times New Roman" w:hAnsi="Times New Roman" w:cs="Times New Roman"/>
          <w:spacing w:val="22"/>
          <w:sz w:val="24"/>
        </w:rPr>
        <w:t xml:space="preserve"> </w:t>
      </w:r>
      <w:r w:rsidRPr="00934D0D">
        <w:rPr>
          <w:rFonts w:ascii="Times New Roman" w:hAnsi="Times New Roman" w:cs="Times New Roman"/>
          <w:sz w:val="24"/>
        </w:rPr>
        <w:t>на</w:t>
      </w:r>
      <w:r w:rsidRPr="00934D0D">
        <w:rPr>
          <w:rFonts w:ascii="Times New Roman" w:hAnsi="Times New Roman" w:cs="Times New Roman"/>
          <w:spacing w:val="22"/>
          <w:sz w:val="24"/>
        </w:rPr>
        <w:t xml:space="preserve"> </w:t>
      </w:r>
      <w:r w:rsidRPr="00934D0D">
        <w:rPr>
          <w:rFonts w:ascii="Times New Roman" w:hAnsi="Times New Roman" w:cs="Times New Roman"/>
          <w:sz w:val="24"/>
        </w:rPr>
        <w:t>битови</w:t>
      </w:r>
      <w:r w:rsidRPr="00934D0D">
        <w:rPr>
          <w:rFonts w:ascii="Times New Roman" w:hAnsi="Times New Roman" w:cs="Times New Roman"/>
          <w:spacing w:val="23"/>
          <w:sz w:val="24"/>
        </w:rPr>
        <w:t xml:space="preserve"> </w:t>
      </w:r>
      <w:r w:rsidRPr="00934D0D">
        <w:rPr>
          <w:rFonts w:ascii="Times New Roman" w:hAnsi="Times New Roman" w:cs="Times New Roman"/>
          <w:sz w:val="24"/>
        </w:rPr>
        <w:t>отпадъци</w:t>
      </w:r>
      <w:r w:rsidRPr="00934D0D">
        <w:rPr>
          <w:rFonts w:ascii="Times New Roman" w:hAnsi="Times New Roman" w:cs="Times New Roman"/>
          <w:spacing w:val="22"/>
          <w:sz w:val="24"/>
        </w:rPr>
        <w:t xml:space="preserve"> </w:t>
      </w:r>
      <w:r w:rsidRPr="00934D0D">
        <w:rPr>
          <w:rFonts w:ascii="Times New Roman" w:hAnsi="Times New Roman" w:cs="Times New Roman"/>
          <w:sz w:val="24"/>
        </w:rPr>
        <w:t>на</w:t>
      </w:r>
      <w:r w:rsidRPr="00934D0D">
        <w:rPr>
          <w:rFonts w:ascii="Times New Roman" w:hAnsi="Times New Roman" w:cs="Times New Roman"/>
          <w:spacing w:val="22"/>
          <w:sz w:val="24"/>
        </w:rPr>
        <w:t xml:space="preserve"> </w:t>
      </w:r>
      <w:r w:rsidRPr="00934D0D">
        <w:rPr>
          <w:rFonts w:ascii="Times New Roman" w:hAnsi="Times New Roman" w:cs="Times New Roman"/>
          <w:sz w:val="24"/>
        </w:rPr>
        <w:t>територията</w:t>
      </w:r>
      <w:r w:rsidRPr="00934D0D">
        <w:rPr>
          <w:rFonts w:ascii="Times New Roman" w:hAnsi="Times New Roman" w:cs="Times New Roman"/>
          <w:spacing w:val="-58"/>
          <w:sz w:val="24"/>
        </w:rPr>
        <w:t xml:space="preserve"> </w:t>
      </w:r>
      <w:r w:rsidRPr="00934D0D">
        <w:rPr>
          <w:rFonts w:ascii="Times New Roman" w:hAnsi="Times New Roman" w:cs="Times New Roman"/>
          <w:sz w:val="24"/>
        </w:rPr>
        <w:t>на</w:t>
      </w:r>
      <w:r w:rsidRPr="00934D0D">
        <w:rPr>
          <w:rFonts w:ascii="Times New Roman" w:hAnsi="Times New Roman" w:cs="Times New Roman"/>
          <w:spacing w:val="-2"/>
          <w:sz w:val="24"/>
        </w:rPr>
        <w:t xml:space="preserve"> </w:t>
      </w:r>
      <w:r w:rsidRPr="00934D0D">
        <w:rPr>
          <w:rFonts w:ascii="Times New Roman" w:hAnsi="Times New Roman" w:cs="Times New Roman"/>
          <w:sz w:val="24"/>
        </w:rPr>
        <w:t>община</w:t>
      </w:r>
      <w:r w:rsidRPr="00934D0D">
        <w:rPr>
          <w:rFonts w:ascii="Times New Roman" w:hAnsi="Times New Roman" w:cs="Times New Roman"/>
          <w:spacing w:val="-1"/>
          <w:sz w:val="24"/>
        </w:rPr>
        <w:t xml:space="preserve"> </w:t>
      </w:r>
      <w:r w:rsidR="009F6407">
        <w:rPr>
          <w:rFonts w:ascii="Times New Roman" w:hAnsi="Times New Roman" w:cs="Times New Roman"/>
          <w:sz w:val="24"/>
        </w:rPr>
        <w:t>Гълъбово</w:t>
      </w:r>
      <w:r w:rsidRPr="00934D0D">
        <w:rPr>
          <w:rFonts w:ascii="Times New Roman" w:hAnsi="Times New Roman" w:cs="Times New Roman"/>
          <w:spacing w:val="-2"/>
          <w:sz w:val="24"/>
        </w:rPr>
        <w:t xml:space="preserve"> </w:t>
      </w:r>
      <w:r w:rsidRPr="00934D0D">
        <w:rPr>
          <w:rFonts w:ascii="Times New Roman" w:hAnsi="Times New Roman" w:cs="Times New Roman"/>
          <w:sz w:val="24"/>
        </w:rPr>
        <w:t>и осъществява</w:t>
      </w:r>
      <w:r w:rsidRPr="00934D0D">
        <w:rPr>
          <w:rFonts w:ascii="Times New Roman" w:hAnsi="Times New Roman" w:cs="Times New Roman"/>
          <w:spacing w:val="-1"/>
          <w:sz w:val="24"/>
        </w:rPr>
        <w:t xml:space="preserve"> </w:t>
      </w:r>
      <w:r w:rsidRPr="00934D0D">
        <w:rPr>
          <w:rFonts w:ascii="Times New Roman" w:hAnsi="Times New Roman" w:cs="Times New Roman"/>
          <w:sz w:val="24"/>
        </w:rPr>
        <w:t>процедурите,</w:t>
      </w:r>
      <w:r w:rsidRPr="00934D0D">
        <w:rPr>
          <w:rFonts w:ascii="Times New Roman" w:hAnsi="Times New Roman" w:cs="Times New Roman"/>
          <w:spacing w:val="-1"/>
          <w:sz w:val="24"/>
        </w:rPr>
        <w:t xml:space="preserve"> </w:t>
      </w:r>
      <w:r w:rsidRPr="00934D0D">
        <w:rPr>
          <w:rFonts w:ascii="Times New Roman" w:hAnsi="Times New Roman" w:cs="Times New Roman"/>
          <w:sz w:val="24"/>
        </w:rPr>
        <w:t>свързани с</w:t>
      </w:r>
      <w:r w:rsidRPr="00934D0D">
        <w:rPr>
          <w:rFonts w:ascii="Times New Roman" w:hAnsi="Times New Roman" w:cs="Times New Roman"/>
          <w:spacing w:val="-2"/>
          <w:sz w:val="24"/>
        </w:rPr>
        <w:t xml:space="preserve"> </w:t>
      </w:r>
      <w:r w:rsidRPr="00934D0D">
        <w:rPr>
          <w:rFonts w:ascii="Times New Roman" w:hAnsi="Times New Roman" w:cs="Times New Roman"/>
          <w:sz w:val="24"/>
        </w:rPr>
        <w:t>тях;</w:t>
      </w:r>
    </w:p>
    <w:p w:rsidR="00934D0D" w:rsidRPr="00934D0D" w:rsidRDefault="00934D0D" w:rsidP="001F3551">
      <w:pPr>
        <w:pStyle w:val="aa"/>
        <w:widowControl w:val="0"/>
        <w:numPr>
          <w:ilvl w:val="0"/>
          <w:numId w:val="99"/>
        </w:numPr>
        <w:tabs>
          <w:tab w:val="left" w:pos="709"/>
        </w:tabs>
        <w:autoSpaceDE w:val="0"/>
        <w:autoSpaceDN w:val="0"/>
        <w:spacing w:after="0"/>
        <w:ind w:left="0" w:firstLine="425"/>
        <w:contextualSpacing w:val="0"/>
        <w:jc w:val="both"/>
        <w:rPr>
          <w:rFonts w:ascii="Times New Roman" w:hAnsi="Times New Roman" w:cs="Times New Roman"/>
          <w:sz w:val="24"/>
        </w:rPr>
      </w:pPr>
      <w:r w:rsidRPr="00934D0D">
        <w:rPr>
          <w:rFonts w:ascii="Times New Roman" w:hAnsi="Times New Roman" w:cs="Times New Roman"/>
          <w:sz w:val="24"/>
        </w:rPr>
        <w:t>ежегодно участва в изготвянето на годишната план сметка за дейностите</w:t>
      </w:r>
      <w:r w:rsidRPr="00934D0D">
        <w:rPr>
          <w:rFonts w:ascii="Times New Roman" w:hAnsi="Times New Roman" w:cs="Times New Roman"/>
          <w:spacing w:val="1"/>
          <w:sz w:val="24"/>
        </w:rPr>
        <w:t xml:space="preserve"> </w:t>
      </w:r>
      <w:r w:rsidRPr="00934D0D">
        <w:rPr>
          <w:rFonts w:ascii="Times New Roman" w:hAnsi="Times New Roman" w:cs="Times New Roman"/>
          <w:sz w:val="24"/>
        </w:rPr>
        <w:t>по</w:t>
      </w:r>
      <w:r w:rsidRPr="00934D0D">
        <w:rPr>
          <w:rFonts w:ascii="Times New Roman" w:hAnsi="Times New Roman" w:cs="Times New Roman"/>
          <w:spacing w:val="1"/>
          <w:sz w:val="24"/>
        </w:rPr>
        <w:t xml:space="preserve"> </w:t>
      </w:r>
      <w:r w:rsidRPr="00934D0D">
        <w:rPr>
          <w:rFonts w:ascii="Times New Roman" w:hAnsi="Times New Roman" w:cs="Times New Roman"/>
          <w:sz w:val="24"/>
        </w:rPr>
        <w:t>сметосъбиране</w:t>
      </w:r>
      <w:r w:rsidRPr="00934D0D">
        <w:rPr>
          <w:rFonts w:ascii="Times New Roman" w:hAnsi="Times New Roman" w:cs="Times New Roman"/>
          <w:spacing w:val="1"/>
          <w:sz w:val="24"/>
        </w:rPr>
        <w:t xml:space="preserve"> </w:t>
      </w:r>
      <w:r w:rsidRPr="00934D0D">
        <w:rPr>
          <w:rFonts w:ascii="Times New Roman" w:hAnsi="Times New Roman" w:cs="Times New Roman"/>
          <w:sz w:val="24"/>
        </w:rPr>
        <w:t>и</w:t>
      </w:r>
      <w:r w:rsidRPr="00934D0D">
        <w:rPr>
          <w:rFonts w:ascii="Times New Roman" w:hAnsi="Times New Roman" w:cs="Times New Roman"/>
          <w:spacing w:val="1"/>
          <w:sz w:val="24"/>
        </w:rPr>
        <w:t xml:space="preserve"> </w:t>
      </w:r>
      <w:r w:rsidRPr="00934D0D">
        <w:rPr>
          <w:rFonts w:ascii="Times New Roman" w:hAnsi="Times New Roman" w:cs="Times New Roman"/>
          <w:sz w:val="24"/>
        </w:rPr>
        <w:t>сметоизвозване,</w:t>
      </w:r>
      <w:r w:rsidRPr="00934D0D">
        <w:rPr>
          <w:rFonts w:ascii="Times New Roman" w:hAnsi="Times New Roman" w:cs="Times New Roman"/>
          <w:spacing w:val="1"/>
          <w:sz w:val="24"/>
        </w:rPr>
        <w:t xml:space="preserve"> </w:t>
      </w:r>
      <w:r w:rsidRPr="00934D0D">
        <w:rPr>
          <w:rFonts w:ascii="Times New Roman" w:hAnsi="Times New Roman" w:cs="Times New Roman"/>
          <w:sz w:val="24"/>
        </w:rPr>
        <w:t>обезвреждане</w:t>
      </w:r>
      <w:r w:rsidRPr="00934D0D">
        <w:rPr>
          <w:rFonts w:ascii="Times New Roman" w:hAnsi="Times New Roman" w:cs="Times New Roman"/>
          <w:spacing w:val="1"/>
          <w:sz w:val="24"/>
        </w:rPr>
        <w:t xml:space="preserve"> </w:t>
      </w:r>
      <w:r w:rsidRPr="00934D0D">
        <w:rPr>
          <w:rFonts w:ascii="Times New Roman" w:hAnsi="Times New Roman" w:cs="Times New Roman"/>
          <w:sz w:val="24"/>
        </w:rPr>
        <w:t>на</w:t>
      </w:r>
      <w:r w:rsidRPr="00934D0D">
        <w:rPr>
          <w:rFonts w:ascii="Times New Roman" w:hAnsi="Times New Roman" w:cs="Times New Roman"/>
          <w:spacing w:val="1"/>
          <w:sz w:val="24"/>
        </w:rPr>
        <w:t xml:space="preserve"> </w:t>
      </w:r>
      <w:r w:rsidRPr="00934D0D">
        <w:rPr>
          <w:rFonts w:ascii="Times New Roman" w:hAnsi="Times New Roman" w:cs="Times New Roman"/>
          <w:sz w:val="24"/>
        </w:rPr>
        <w:t>битовите</w:t>
      </w:r>
      <w:r w:rsidRPr="00934D0D">
        <w:rPr>
          <w:rFonts w:ascii="Times New Roman" w:hAnsi="Times New Roman" w:cs="Times New Roman"/>
          <w:spacing w:val="1"/>
          <w:sz w:val="24"/>
        </w:rPr>
        <w:t xml:space="preserve"> </w:t>
      </w:r>
      <w:r w:rsidRPr="00934D0D">
        <w:rPr>
          <w:rFonts w:ascii="Times New Roman" w:hAnsi="Times New Roman" w:cs="Times New Roman"/>
          <w:sz w:val="24"/>
        </w:rPr>
        <w:t>отпадъци,</w:t>
      </w:r>
      <w:r w:rsidRPr="00934D0D">
        <w:rPr>
          <w:rFonts w:ascii="Times New Roman" w:hAnsi="Times New Roman" w:cs="Times New Roman"/>
          <w:spacing w:val="1"/>
          <w:sz w:val="24"/>
        </w:rPr>
        <w:t xml:space="preserve"> </w:t>
      </w:r>
      <w:r w:rsidRPr="00934D0D">
        <w:rPr>
          <w:rFonts w:ascii="Times New Roman" w:hAnsi="Times New Roman" w:cs="Times New Roman"/>
          <w:sz w:val="24"/>
        </w:rPr>
        <w:t>поддържане</w:t>
      </w:r>
      <w:r w:rsidRPr="00934D0D">
        <w:rPr>
          <w:rFonts w:ascii="Times New Roman" w:hAnsi="Times New Roman" w:cs="Times New Roman"/>
          <w:spacing w:val="-2"/>
          <w:sz w:val="24"/>
        </w:rPr>
        <w:t xml:space="preserve"> </w:t>
      </w:r>
      <w:r w:rsidRPr="00934D0D">
        <w:rPr>
          <w:rFonts w:ascii="Times New Roman" w:hAnsi="Times New Roman" w:cs="Times New Roman"/>
          <w:sz w:val="24"/>
        </w:rPr>
        <w:t>чистотата на</w:t>
      </w:r>
      <w:r w:rsidRPr="00934D0D">
        <w:rPr>
          <w:rFonts w:ascii="Times New Roman" w:hAnsi="Times New Roman" w:cs="Times New Roman"/>
          <w:spacing w:val="-1"/>
          <w:sz w:val="24"/>
        </w:rPr>
        <w:t xml:space="preserve"> </w:t>
      </w:r>
      <w:r w:rsidRPr="00934D0D">
        <w:rPr>
          <w:rFonts w:ascii="Times New Roman" w:hAnsi="Times New Roman" w:cs="Times New Roman"/>
          <w:sz w:val="24"/>
        </w:rPr>
        <w:t>териториите</w:t>
      </w:r>
      <w:r w:rsidRPr="00934D0D">
        <w:rPr>
          <w:rFonts w:ascii="Times New Roman" w:hAnsi="Times New Roman" w:cs="Times New Roman"/>
          <w:spacing w:val="-1"/>
          <w:sz w:val="24"/>
        </w:rPr>
        <w:t xml:space="preserve"> </w:t>
      </w:r>
      <w:r w:rsidRPr="00934D0D">
        <w:rPr>
          <w:rFonts w:ascii="Times New Roman" w:hAnsi="Times New Roman" w:cs="Times New Roman"/>
          <w:sz w:val="24"/>
        </w:rPr>
        <w:t>за</w:t>
      </w:r>
      <w:r w:rsidRPr="00934D0D">
        <w:rPr>
          <w:rFonts w:ascii="Times New Roman" w:hAnsi="Times New Roman" w:cs="Times New Roman"/>
          <w:spacing w:val="-2"/>
          <w:sz w:val="24"/>
        </w:rPr>
        <w:t xml:space="preserve"> </w:t>
      </w:r>
      <w:r w:rsidRPr="00934D0D">
        <w:rPr>
          <w:rFonts w:ascii="Times New Roman" w:hAnsi="Times New Roman" w:cs="Times New Roman"/>
          <w:sz w:val="24"/>
        </w:rPr>
        <w:t>обществено ползване;</w:t>
      </w:r>
    </w:p>
    <w:p w:rsidR="00934D0D" w:rsidRDefault="00934D0D" w:rsidP="001F3551">
      <w:pPr>
        <w:pStyle w:val="aa"/>
        <w:widowControl w:val="0"/>
        <w:numPr>
          <w:ilvl w:val="0"/>
          <w:numId w:val="99"/>
        </w:numPr>
        <w:tabs>
          <w:tab w:val="left" w:pos="709"/>
        </w:tabs>
        <w:autoSpaceDE w:val="0"/>
        <w:autoSpaceDN w:val="0"/>
        <w:spacing w:after="0"/>
        <w:ind w:left="0" w:firstLine="425"/>
        <w:contextualSpacing w:val="0"/>
        <w:jc w:val="both"/>
        <w:rPr>
          <w:rFonts w:ascii="Times New Roman" w:hAnsi="Times New Roman" w:cs="Times New Roman"/>
          <w:sz w:val="24"/>
        </w:rPr>
      </w:pPr>
      <w:r w:rsidRPr="00934D0D">
        <w:rPr>
          <w:rFonts w:ascii="Times New Roman" w:hAnsi="Times New Roman" w:cs="Times New Roman"/>
          <w:sz w:val="24"/>
        </w:rPr>
        <w:t>разглежда и обработва преписки, свързани с определяне размера на такса</w:t>
      </w:r>
      <w:r w:rsidRPr="00934D0D">
        <w:rPr>
          <w:rFonts w:ascii="Times New Roman" w:hAnsi="Times New Roman" w:cs="Times New Roman"/>
          <w:spacing w:val="1"/>
          <w:sz w:val="24"/>
        </w:rPr>
        <w:t xml:space="preserve"> </w:t>
      </w:r>
      <w:r w:rsidRPr="00934D0D">
        <w:rPr>
          <w:rFonts w:ascii="Times New Roman" w:hAnsi="Times New Roman" w:cs="Times New Roman"/>
          <w:sz w:val="24"/>
        </w:rPr>
        <w:t>битови</w:t>
      </w:r>
      <w:r w:rsidRPr="00934D0D">
        <w:rPr>
          <w:rFonts w:ascii="Times New Roman" w:hAnsi="Times New Roman" w:cs="Times New Roman"/>
          <w:spacing w:val="1"/>
          <w:sz w:val="24"/>
        </w:rPr>
        <w:t xml:space="preserve"> </w:t>
      </w:r>
      <w:r w:rsidRPr="00934D0D">
        <w:rPr>
          <w:rFonts w:ascii="Times New Roman" w:hAnsi="Times New Roman" w:cs="Times New Roman"/>
          <w:sz w:val="24"/>
        </w:rPr>
        <w:t>отпадъци</w:t>
      </w:r>
      <w:r w:rsidRPr="00934D0D">
        <w:rPr>
          <w:rFonts w:ascii="Times New Roman" w:hAnsi="Times New Roman" w:cs="Times New Roman"/>
          <w:spacing w:val="1"/>
          <w:sz w:val="24"/>
        </w:rPr>
        <w:t xml:space="preserve"> </w:t>
      </w:r>
      <w:r w:rsidRPr="00934D0D">
        <w:rPr>
          <w:rFonts w:ascii="Times New Roman" w:hAnsi="Times New Roman" w:cs="Times New Roman"/>
          <w:sz w:val="24"/>
        </w:rPr>
        <w:t>за</w:t>
      </w:r>
      <w:r w:rsidRPr="00934D0D">
        <w:rPr>
          <w:rFonts w:ascii="Times New Roman" w:hAnsi="Times New Roman" w:cs="Times New Roman"/>
          <w:spacing w:val="1"/>
          <w:sz w:val="24"/>
        </w:rPr>
        <w:t xml:space="preserve"> </w:t>
      </w:r>
      <w:r w:rsidRPr="00934D0D">
        <w:rPr>
          <w:rFonts w:ascii="Times New Roman" w:hAnsi="Times New Roman" w:cs="Times New Roman"/>
          <w:sz w:val="24"/>
        </w:rPr>
        <w:t>нежилищни</w:t>
      </w:r>
      <w:r w:rsidRPr="00934D0D">
        <w:rPr>
          <w:rFonts w:ascii="Times New Roman" w:hAnsi="Times New Roman" w:cs="Times New Roman"/>
          <w:spacing w:val="1"/>
          <w:sz w:val="24"/>
        </w:rPr>
        <w:t xml:space="preserve"> </w:t>
      </w:r>
      <w:r w:rsidRPr="00934D0D">
        <w:rPr>
          <w:rFonts w:ascii="Times New Roman" w:hAnsi="Times New Roman" w:cs="Times New Roman"/>
          <w:sz w:val="24"/>
        </w:rPr>
        <w:t>имоти,</w:t>
      </w:r>
      <w:r w:rsidRPr="00934D0D">
        <w:rPr>
          <w:rFonts w:ascii="Times New Roman" w:hAnsi="Times New Roman" w:cs="Times New Roman"/>
          <w:spacing w:val="1"/>
          <w:sz w:val="24"/>
        </w:rPr>
        <w:t xml:space="preserve"> </w:t>
      </w:r>
      <w:r w:rsidRPr="00934D0D">
        <w:rPr>
          <w:rFonts w:ascii="Times New Roman" w:hAnsi="Times New Roman" w:cs="Times New Roman"/>
          <w:sz w:val="24"/>
        </w:rPr>
        <w:t>на</w:t>
      </w:r>
      <w:r w:rsidRPr="00934D0D">
        <w:rPr>
          <w:rFonts w:ascii="Times New Roman" w:hAnsi="Times New Roman" w:cs="Times New Roman"/>
          <w:spacing w:val="1"/>
          <w:sz w:val="24"/>
        </w:rPr>
        <w:t xml:space="preserve"> </w:t>
      </w:r>
      <w:r w:rsidRPr="00934D0D">
        <w:rPr>
          <w:rFonts w:ascii="Times New Roman" w:hAnsi="Times New Roman" w:cs="Times New Roman"/>
          <w:sz w:val="24"/>
        </w:rPr>
        <w:t>предприятия,</w:t>
      </w:r>
      <w:r w:rsidRPr="00934D0D">
        <w:rPr>
          <w:rFonts w:ascii="Times New Roman" w:hAnsi="Times New Roman" w:cs="Times New Roman"/>
          <w:spacing w:val="1"/>
          <w:sz w:val="24"/>
        </w:rPr>
        <w:t xml:space="preserve"> </w:t>
      </w:r>
      <w:r w:rsidRPr="00934D0D">
        <w:rPr>
          <w:rFonts w:ascii="Times New Roman" w:hAnsi="Times New Roman" w:cs="Times New Roman"/>
          <w:sz w:val="24"/>
        </w:rPr>
        <w:t>в</w:t>
      </w:r>
      <w:r w:rsidRPr="00934D0D">
        <w:rPr>
          <w:rFonts w:ascii="Times New Roman" w:hAnsi="Times New Roman" w:cs="Times New Roman"/>
          <w:spacing w:val="1"/>
          <w:sz w:val="24"/>
        </w:rPr>
        <w:t xml:space="preserve"> </w:t>
      </w:r>
      <w:r w:rsidRPr="00934D0D">
        <w:rPr>
          <w:rFonts w:ascii="Times New Roman" w:hAnsi="Times New Roman" w:cs="Times New Roman"/>
          <w:sz w:val="24"/>
        </w:rPr>
        <w:t>зависимост</w:t>
      </w:r>
      <w:r w:rsidRPr="00934D0D">
        <w:rPr>
          <w:rFonts w:ascii="Times New Roman" w:hAnsi="Times New Roman" w:cs="Times New Roman"/>
          <w:spacing w:val="1"/>
          <w:sz w:val="24"/>
        </w:rPr>
        <w:t xml:space="preserve"> </w:t>
      </w:r>
      <w:r w:rsidRPr="00934D0D">
        <w:rPr>
          <w:rFonts w:ascii="Times New Roman" w:hAnsi="Times New Roman" w:cs="Times New Roman"/>
          <w:sz w:val="24"/>
        </w:rPr>
        <w:t>от</w:t>
      </w:r>
      <w:r w:rsidRPr="00934D0D">
        <w:rPr>
          <w:rFonts w:ascii="Times New Roman" w:hAnsi="Times New Roman" w:cs="Times New Roman"/>
          <w:spacing w:val="1"/>
          <w:sz w:val="24"/>
        </w:rPr>
        <w:t xml:space="preserve"> </w:t>
      </w:r>
      <w:r w:rsidRPr="00934D0D">
        <w:rPr>
          <w:rFonts w:ascii="Times New Roman" w:hAnsi="Times New Roman" w:cs="Times New Roman"/>
          <w:sz w:val="24"/>
        </w:rPr>
        <w:t>количеството</w:t>
      </w:r>
      <w:r w:rsidRPr="00934D0D">
        <w:rPr>
          <w:rFonts w:ascii="Times New Roman" w:hAnsi="Times New Roman" w:cs="Times New Roman"/>
          <w:spacing w:val="1"/>
          <w:sz w:val="24"/>
        </w:rPr>
        <w:t xml:space="preserve"> </w:t>
      </w:r>
      <w:r w:rsidRPr="00934D0D">
        <w:rPr>
          <w:rFonts w:ascii="Times New Roman" w:hAnsi="Times New Roman" w:cs="Times New Roman"/>
          <w:sz w:val="24"/>
        </w:rPr>
        <w:t>на</w:t>
      </w:r>
      <w:r w:rsidRPr="00934D0D">
        <w:rPr>
          <w:rFonts w:ascii="Times New Roman" w:hAnsi="Times New Roman" w:cs="Times New Roman"/>
          <w:spacing w:val="1"/>
          <w:sz w:val="24"/>
        </w:rPr>
        <w:t xml:space="preserve"> </w:t>
      </w:r>
      <w:r w:rsidRPr="00934D0D">
        <w:rPr>
          <w:rFonts w:ascii="Times New Roman" w:hAnsi="Times New Roman" w:cs="Times New Roman"/>
          <w:sz w:val="24"/>
        </w:rPr>
        <w:t>битовите</w:t>
      </w:r>
      <w:r w:rsidRPr="00934D0D">
        <w:rPr>
          <w:rFonts w:ascii="Times New Roman" w:hAnsi="Times New Roman" w:cs="Times New Roman"/>
          <w:spacing w:val="1"/>
          <w:sz w:val="24"/>
        </w:rPr>
        <w:t xml:space="preserve"> </w:t>
      </w:r>
      <w:r w:rsidRPr="00934D0D">
        <w:rPr>
          <w:rFonts w:ascii="Times New Roman" w:hAnsi="Times New Roman" w:cs="Times New Roman"/>
          <w:sz w:val="24"/>
        </w:rPr>
        <w:t>отпадъци</w:t>
      </w:r>
      <w:r w:rsidRPr="00934D0D">
        <w:rPr>
          <w:rFonts w:ascii="Times New Roman" w:hAnsi="Times New Roman" w:cs="Times New Roman"/>
          <w:spacing w:val="1"/>
          <w:sz w:val="24"/>
        </w:rPr>
        <w:t xml:space="preserve"> </w:t>
      </w:r>
      <w:r w:rsidRPr="00934D0D">
        <w:rPr>
          <w:rFonts w:ascii="Times New Roman" w:hAnsi="Times New Roman" w:cs="Times New Roman"/>
          <w:sz w:val="24"/>
        </w:rPr>
        <w:t>и</w:t>
      </w:r>
      <w:r w:rsidRPr="00934D0D">
        <w:rPr>
          <w:rFonts w:ascii="Times New Roman" w:hAnsi="Times New Roman" w:cs="Times New Roman"/>
          <w:spacing w:val="1"/>
          <w:sz w:val="24"/>
        </w:rPr>
        <w:t xml:space="preserve"> </w:t>
      </w:r>
      <w:r w:rsidRPr="00934D0D">
        <w:rPr>
          <w:rFonts w:ascii="Times New Roman" w:hAnsi="Times New Roman" w:cs="Times New Roman"/>
          <w:sz w:val="24"/>
        </w:rPr>
        <w:t>честотата</w:t>
      </w:r>
      <w:r w:rsidRPr="00934D0D">
        <w:rPr>
          <w:rFonts w:ascii="Times New Roman" w:hAnsi="Times New Roman" w:cs="Times New Roman"/>
          <w:spacing w:val="1"/>
          <w:sz w:val="24"/>
        </w:rPr>
        <w:t xml:space="preserve"> </w:t>
      </w:r>
      <w:r w:rsidRPr="00934D0D">
        <w:rPr>
          <w:rFonts w:ascii="Times New Roman" w:hAnsi="Times New Roman" w:cs="Times New Roman"/>
          <w:sz w:val="24"/>
        </w:rPr>
        <w:t>на</w:t>
      </w:r>
      <w:r w:rsidRPr="00934D0D">
        <w:rPr>
          <w:rFonts w:ascii="Times New Roman" w:hAnsi="Times New Roman" w:cs="Times New Roman"/>
          <w:spacing w:val="1"/>
          <w:sz w:val="24"/>
        </w:rPr>
        <w:t xml:space="preserve"> </w:t>
      </w:r>
      <w:r w:rsidRPr="00934D0D">
        <w:rPr>
          <w:rFonts w:ascii="Times New Roman" w:hAnsi="Times New Roman" w:cs="Times New Roman"/>
          <w:sz w:val="24"/>
        </w:rPr>
        <w:t>извозване</w:t>
      </w:r>
      <w:r w:rsidRPr="00934D0D">
        <w:rPr>
          <w:rFonts w:ascii="Times New Roman" w:hAnsi="Times New Roman" w:cs="Times New Roman"/>
          <w:spacing w:val="1"/>
          <w:sz w:val="24"/>
        </w:rPr>
        <w:t xml:space="preserve"> </w:t>
      </w:r>
      <w:r w:rsidRPr="00934D0D">
        <w:rPr>
          <w:rFonts w:ascii="Times New Roman" w:hAnsi="Times New Roman" w:cs="Times New Roman"/>
          <w:sz w:val="24"/>
        </w:rPr>
        <w:t>или</w:t>
      </w:r>
      <w:r w:rsidRPr="00934D0D">
        <w:rPr>
          <w:rFonts w:ascii="Times New Roman" w:hAnsi="Times New Roman" w:cs="Times New Roman"/>
          <w:spacing w:val="1"/>
          <w:sz w:val="24"/>
        </w:rPr>
        <w:t xml:space="preserve"> </w:t>
      </w:r>
      <w:r w:rsidRPr="00934D0D">
        <w:rPr>
          <w:rFonts w:ascii="Times New Roman" w:hAnsi="Times New Roman" w:cs="Times New Roman"/>
          <w:sz w:val="24"/>
        </w:rPr>
        <w:t>чрез</w:t>
      </w:r>
      <w:r w:rsidRPr="00934D0D">
        <w:rPr>
          <w:rFonts w:ascii="Times New Roman" w:hAnsi="Times New Roman" w:cs="Times New Roman"/>
          <w:spacing w:val="1"/>
          <w:sz w:val="24"/>
        </w:rPr>
        <w:t xml:space="preserve"> </w:t>
      </w:r>
      <w:r w:rsidRPr="00934D0D">
        <w:rPr>
          <w:rFonts w:ascii="Times New Roman" w:hAnsi="Times New Roman" w:cs="Times New Roman"/>
          <w:sz w:val="24"/>
        </w:rPr>
        <w:t>пряко</w:t>
      </w:r>
      <w:r w:rsidRPr="00934D0D">
        <w:rPr>
          <w:rFonts w:ascii="Times New Roman" w:hAnsi="Times New Roman" w:cs="Times New Roman"/>
          <w:spacing w:val="1"/>
          <w:sz w:val="24"/>
        </w:rPr>
        <w:t xml:space="preserve"> </w:t>
      </w:r>
      <w:r w:rsidRPr="00934D0D">
        <w:rPr>
          <w:rFonts w:ascii="Times New Roman" w:hAnsi="Times New Roman" w:cs="Times New Roman"/>
          <w:sz w:val="24"/>
        </w:rPr>
        <w:t>договаряне.</w:t>
      </w:r>
    </w:p>
    <w:p w:rsidR="00934D0D" w:rsidRPr="001F3551" w:rsidRDefault="00934D0D" w:rsidP="00333D13">
      <w:pPr>
        <w:pStyle w:val="aa"/>
        <w:widowControl w:val="0"/>
        <w:numPr>
          <w:ilvl w:val="0"/>
          <w:numId w:val="102"/>
        </w:numPr>
        <w:tabs>
          <w:tab w:val="left" w:pos="709"/>
        </w:tabs>
        <w:autoSpaceDE w:val="0"/>
        <w:autoSpaceDN w:val="0"/>
        <w:spacing w:after="0"/>
        <w:ind w:left="0" w:firstLine="425"/>
        <w:jc w:val="both"/>
        <w:rPr>
          <w:rFonts w:ascii="Times New Roman" w:hAnsi="Times New Roman" w:cs="Times New Roman"/>
          <w:b/>
          <w:color w:val="006600"/>
          <w:sz w:val="24"/>
        </w:rPr>
      </w:pPr>
      <w:r w:rsidRPr="001F3551">
        <w:rPr>
          <w:rFonts w:ascii="Times New Roman" w:hAnsi="Times New Roman" w:cs="Times New Roman"/>
          <w:b/>
          <w:color w:val="006600"/>
          <w:sz w:val="24"/>
        </w:rPr>
        <w:t xml:space="preserve">Звено „Планиране и </w:t>
      </w:r>
      <w:r w:rsidR="00D85207">
        <w:rPr>
          <w:rFonts w:ascii="Times New Roman" w:hAnsi="Times New Roman" w:cs="Times New Roman"/>
          <w:b/>
          <w:color w:val="006600"/>
          <w:sz w:val="24"/>
        </w:rPr>
        <w:t>евроинтеграция</w:t>
      </w:r>
      <w:r w:rsidRPr="001F3551">
        <w:rPr>
          <w:rFonts w:ascii="Times New Roman" w:hAnsi="Times New Roman" w:cs="Times New Roman"/>
          <w:b/>
          <w:color w:val="006600"/>
          <w:sz w:val="24"/>
        </w:rPr>
        <w:t>“</w:t>
      </w:r>
    </w:p>
    <w:p w:rsidR="00934D0D" w:rsidRDefault="00934D0D" w:rsidP="001F3551">
      <w:pPr>
        <w:widowControl w:val="0"/>
        <w:tabs>
          <w:tab w:val="left" w:pos="709"/>
        </w:tabs>
        <w:autoSpaceDE w:val="0"/>
        <w:autoSpaceDN w:val="0"/>
        <w:spacing w:after="0"/>
        <w:ind w:firstLine="425"/>
        <w:jc w:val="both"/>
        <w:rPr>
          <w:rFonts w:ascii="Times New Roman" w:hAnsi="Times New Roman" w:cs="Times New Roman"/>
          <w:sz w:val="24"/>
        </w:rPr>
      </w:pPr>
      <w:r>
        <w:rPr>
          <w:rFonts w:ascii="Times New Roman" w:hAnsi="Times New Roman" w:cs="Times New Roman"/>
          <w:sz w:val="24"/>
        </w:rPr>
        <w:t xml:space="preserve">Подготовка </w:t>
      </w:r>
      <w:r w:rsidR="001F3551">
        <w:rPr>
          <w:rFonts w:ascii="Times New Roman" w:hAnsi="Times New Roman" w:cs="Times New Roman"/>
          <w:sz w:val="24"/>
        </w:rPr>
        <w:t xml:space="preserve">и координиране </w:t>
      </w:r>
      <w:r>
        <w:rPr>
          <w:rFonts w:ascii="Times New Roman" w:hAnsi="Times New Roman" w:cs="Times New Roman"/>
          <w:sz w:val="24"/>
        </w:rPr>
        <w:t>на проекти по оперативни  програми</w:t>
      </w:r>
      <w:r w:rsidR="001F3551">
        <w:rPr>
          <w:rFonts w:ascii="Times New Roman" w:hAnsi="Times New Roman" w:cs="Times New Roman"/>
          <w:sz w:val="24"/>
        </w:rPr>
        <w:t xml:space="preserve"> финансирани от Европейския съюз, включително за дейностите по управление на отпадъците;</w:t>
      </w:r>
    </w:p>
    <w:p w:rsidR="00111F7E" w:rsidRPr="001F3551" w:rsidRDefault="001F3551" w:rsidP="00333D13">
      <w:pPr>
        <w:pStyle w:val="aa"/>
        <w:widowControl w:val="0"/>
        <w:numPr>
          <w:ilvl w:val="0"/>
          <w:numId w:val="102"/>
        </w:numPr>
        <w:tabs>
          <w:tab w:val="left" w:pos="709"/>
        </w:tabs>
        <w:autoSpaceDE w:val="0"/>
        <w:autoSpaceDN w:val="0"/>
        <w:spacing w:after="0"/>
        <w:ind w:left="0" w:firstLine="426"/>
        <w:jc w:val="both"/>
        <w:rPr>
          <w:rFonts w:ascii="Times New Roman" w:hAnsi="Times New Roman" w:cs="Times New Roman"/>
          <w:b/>
          <w:color w:val="006600"/>
          <w:sz w:val="24"/>
          <w:szCs w:val="24"/>
          <w:lang w:val="en-US"/>
        </w:rPr>
      </w:pPr>
      <w:r w:rsidRPr="001F3551">
        <w:rPr>
          <w:rFonts w:ascii="Times New Roman" w:hAnsi="Times New Roman" w:cs="Times New Roman"/>
          <w:b/>
          <w:color w:val="006600"/>
          <w:sz w:val="24"/>
          <w:szCs w:val="24"/>
        </w:rPr>
        <w:t>Звено „Обществени поръчки“</w:t>
      </w:r>
    </w:p>
    <w:p w:rsidR="001F3551" w:rsidRPr="001F3551" w:rsidRDefault="009F6407" w:rsidP="001F3551">
      <w:pPr>
        <w:widowControl w:val="0"/>
        <w:tabs>
          <w:tab w:val="left" w:pos="1679"/>
        </w:tabs>
        <w:autoSpaceDE w:val="0"/>
        <w:autoSpaceDN w:val="0"/>
        <w:spacing w:after="0"/>
        <w:ind w:firstLine="425"/>
        <w:jc w:val="both"/>
        <w:rPr>
          <w:rFonts w:ascii="Times New Roman" w:hAnsi="Times New Roman" w:cs="Times New Roman"/>
          <w:sz w:val="24"/>
          <w:szCs w:val="24"/>
        </w:rPr>
      </w:pPr>
      <w:r>
        <w:rPr>
          <w:rFonts w:ascii="Times New Roman" w:hAnsi="Times New Roman" w:cs="Times New Roman"/>
          <w:sz w:val="24"/>
          <w:szCs w:val="24"/>
        </w:rPr>
        <w:t>П</w:t>
      </w:r>
      <w:r w:rsidR="001F3551" w:rsidRPr="001F3551">
        <w:rPr>
          <w:rFonts w:ascii="Times New Roman" w:hAnsi="Times New Roman" w:cs="Times New Roman"/>
          <w:sz w:val="24"/>
          <w:szCs w:val="24"/>
        </w:rPr>
        <w:t>одготовката, организирането и провеждане на процедури за възлагане на</w:t>
      </w:r>
      <w:r w:rsidR="001F3551" w:rsidRPr="001F3551">
        <w:rPr>
          <w:rFonts w:ascii="Times New Roman" w:hAnsi="Times New Roman" w:cs="Times New Roman"/>
          <w:spacing w:val="-57"/>
          <w:sz w:val="24"/>
          <w:szCs w:val="24"/>
        </w:rPr>
        <w:t xml:space="preserve"> </w:t>
      </w:r>
      <w:r w:rsidR="001F3551" w:rsidRPr="001F3551">
        <w:rPr>
          <w:rFonts w:ascii="Times New Roman" w:hAnsi="Times New Roman" w:cs="Times New Roman"/>
          <w:sz w:val="24"/>
          <w:szCs w:val="24"/>
        </w:rPr>
        <w:t>обществени</w:t>
      </w:r>
      <w:r w:rsidR="001F3551" w:rsidRPr="001F3551">
        <w:rPr>
          <w:rFonts w:ascii="Times New Roman" w:hAnsi="Times New Roman" w:cs="Times New Roman"/>
          <w:spacing w:val="26"/>
          <w:sz w:val="24"/>
          <w:szCs w:val="24"/>
        </w:rPr>
        <w:t xml:space="preserve"> </w:t>
      </w:r>
      <w:r w:rsidR="001F3551" w:rsidRPr="001F3551">
        <w:rPr>
          <w:rFonts w:ascii="Times New Roman" w:hAnsi="Times New Roman" w:cs="Times New Roman"/>
          <w:sz w:val="24"/>
          <w:szCs w:val="24"/>
        </w:rPr>
        <w:t>поръчки</w:t>
      </w:r>
      <w:r w:rsidR="001F3551" w:rsidRPr="001F3551">
        <w:rPr>
          <w:rFonts w:ascii="Times New Roman" w:hAnsi="Times New Roman" w:cs="Times New Roman"/>
          <w:spacing w:val="26"/>
          <w:sz w:val="24"/>
          <w:szCs w:val="24"/>
        </w:rPr>
        <w:t xml:space="preserve"> </w:t>
      </w:r>
      <w:r w:rsidR="001F3551" w:rsidRPr="001F3551">
        <w:rPr>
          <w:rFonts w:ascii="Times New Roman" w:hAnsi="Times New Roman" w:cs="Times New Roman"/>
          <w:sz w:val="24"/>
          <w:szCs w:val="24"/>
        </w:rPr>
        <w:t>по</w:t>
      </w:r>
      <w:r w:rsidR="001F3551" w:rsidRPr="001F3551">
        <w:rPr>
          <w:rFonts w:ascii="Times New Roman" w:hAnsi="Times New Roman" w:cs="Times New Roman"/>
          <w:spacing w:val="25"/>
          <w:sz w:val="24"/>
          <w:szCs w:val="24"/>
        </w:rPr>
        <w:t xml:space="preserve"> </w:t>
      </w:r>
      <w:r w:rsidR="001F3551" w:rsidRPr="001F3551">
        <w:rPr>
          <w:rFonts w:ascii="Times New Roman" w:hAnsi="Times New Roman" w:cs="Times New Roman"/>
          <w:sz w:val="24"/>
          <w:szCs w:val="24"/>
        </w:rPr>
        <w:t>ЗОП,</w:t>
      </w:r>
      <w:r w:rsidR="001F3551" w:rsidRPr="001F3551">
        <w:rPr>
          <w:rFonts w:ascii="Times New Roman" w:hAnsi="Times New Roman" w:cs="Times New Roman"/>
          <w:spacing w:val="25"/>
          <w:sz w:val="24"/>
          <w:szCs w:val="24"/>
        </w:rPr>
        <w:t xml:space="preserve"> </w:t>
      </w:r>
      <w:r w:rsidR="001F3551" w:rsidRPr="001F3551">
        <w:rPr>
          <w:rFonts w:ascii="Times New Roman" w:hAnsi="Times New Roman" w:cs="Times New Roman"/>
          <w:sz w:val="24"/>
          <w:szCs w:val="24"/>
        </w:rPr>
        <w:t>включително</w:t>
      </w:r>
      <w:r w:rsidR="001F3551" w:rsidRPr="001F3551">
        <w:rPr>
          <w:rFonts w:ascii="Times New Roman" w:hAnsi="Times New Roman" w:cs="Times New Roman"/>
          <w:spacing w:val="24"/>
          <w:sz w:val="24"/>
          <w:szCs w:val="24"/>
        </w:rPr>
        <w:t xml:space="preserve"> </w:t>
      </w:r>
      <w:r w:rsidR="001F3551" w:rsidRPr="001F3551">
        <w:rPr>
          <w:rFonts w:ascii="Times New Roman" w:hAnsi="Times New Roman" w:cs="Times New Roman"/>
          <w:sz w:val="24"/>
          <w:szCs w:val="24"/>
        </w:rPr>
        <w:t>за</w:t>
      </w:r>
      <w:r w:rsidR="001F3551" w:rsidRPr="001F3551">
        <w:rPr>
          <w:rFonts w:ascii="Times New Roman" w:hAnsi="Times New Roman" w:cs="Times New Roman"/>
          <w:spacing w:val="24"/>
          <w:sz w:val="24"/>
          <w:szCs w:val="24"/>
        </w:rPr>
        <w:t xml:space="preserve"> </w:t>
      </w:r>
      <w:r w:rsidR="001F3551" w:rsidRPr="001F3551">
        <w:rPr>
          <w:rFonts w:ascii="Times New Roman" w:hAnsi="Times New Roman" w:cs="Times New Roman"/>
          <w:sz w:val="24"/>
          <w:szCs w:val="24"/>
        </w:rPr>
        <w:t>избор</w:t>
      </w:r>
      <w:r w:rsidR="001F3551" w:rsidRPr="001F3551">
        <w:rPr>
          <w:rFonts w:ascii="Times New Roman" w:hAnsi="Times New Roman" w:cs="Times New Roman"/>
          <w:spacing w:val="23"/>
          <w:sz w:val="24"/>
          <w:szCs w:val="24"/>
        </w:rPr>
        <w:t xml:space="preserve"> </w:t>
      </w:r>
      <w:r w:rsidR="001F3551" w:rsidRPr="001F3551">
        <w:rPr>
          <w:rFonts w:ascii="Times New Roman" w:hAnsi="Times New Roman" w:cs="Times New Roman"/>
          <w:sz w:val="24"/>
          <w:szCs w:val="24"/>
        </w:rPr>
        <w:t>на</w:t>
      </w:r>
      <w:r w:rsidR="001F3551" w:rsidRPr="001F3551">
        <w:rPr>
          <w:rFonts w:ascii="Times New Roman" w:hAnsi="Times New Roman" w:cs="Times New Roman"/>
          <w:spacing w:val="24"/>
          <w:sz w:val="24"/>
          <w:szCs w:val="24"/>
        </w:rPr>
        <w:t xml:space="preserve"> </w:t>
      </w:r>
      <w:r w:rsidR="001F3551" w:rsidRPr="001F3551">
        <w:rPr>
          <w:rFonts w:ascii="Times New Roman" w:hAnsi="Times New Roman" w:cs="Times New Roman"/>
          <w:sz w:val="24"/>
          <w:szCs w:val="24"/>
        </w:rPr>
        <w:t>изпълнители</w:t>
      </w:r>
      <w:r w:rsidR="001F3551" w:rsidRPr="001F3551">
        <w:rPr>
          <w:rFonts w:ascii="Times New Roman" w:hAnsi="Times New Roman" w:cs="Times New Roman"/>
          <w:spacing w:val="26"/>
          <w:sz w:val="24"/>
          <w:szCs w:val="24"/>
        </w:rPr>
        <w:t xml:space="preserve"> </w:t>
      </w:r>
      <w:r w:rsidR="001F3551" w:rsidRPr="001F3551">
        <w:rPr>
          <w:rFonts w:ascii="Times New Roman" w:hAnsi="Times New Roman" w:cs="Times New Roman"/>
          <w:sz w:val="24"/>
          <w:szCs w:val="24"/>
        </w:rPr>
        <w:t>за</w:t>
      </w:r>
      <w:r w:rsidR="001F3551" w:rsidRPr="001F3551">
        <w:rPr>
          <w:rFonts w:ascii="Times New Roman" w:hAnsi="Times New Roman" w:cs="Times New Roman"/>
          <w:spacing w:val="25"/>
          <w:sz w:val="24"/>
          <w:szCs w:val="24"/>
        </w:rPr>
        <w:t xml:space="preserve"> </w:t>
      </w:r>
      <w:r w:rsidR="001F3551" w:rsidRPr="001F3551">
        <w:rPr>
          <w:rFonts w:ascii="Times New Roman" w:hAnsi="Times New Roman" w:cs="Times New Roman"/>
          <w:sz w:val="24"/>
          <w:szCs w:val="24"/>
        </w:rPr>
        <w:t>дейностите</w:t>
      </w:r>
      <w:r w:rsidR="001F3551" w:rsidRPr="001F3551">
        <w:rPr>
          <w:rFonts w:ascii="Times New Roman" w:hAnsi="Times New Roman" w:cs="Times New Roman"/>
          <w:spacing w:val="-58"/>
          <w:sz w:val="24"/>
          <w:szCs w:val="24"/>
        </w:rPr>
        <w:t xml:space="preserve"> </w:t>
      </w:r>
      <w:r w:rsidR="001F3551" w:rsidRPr="001F3551">
        <w:rPr>
          <w:rFonts w:ascii="Times New Roman" w:hAnsi="Times New Roman" w:cs="Times New Roman"/>
          <w:sz w:val="24"/>
          <w:szCs w:val="24"/>
        </w:rPr>
        <w:t>по</w:t>
      </w:r>
      <w:r w:rsidR="001F3551" w:rsidRPr="001F3551">
        <w:rPr>
          <w:rFonts w:ascii="Times New Roman" w:hAnsi="Times New Roman" w:cs="Times New Roman"/>
          <w:spacing w:val="1"/>
          <w:sz w:val="24"/>
          <w:szCs w:val="24"/>
        </w:rPr>
        <w:t xml:space="preserve"> </w:t>
      </w:r>
      <w:r w:rsidR="001F3551" w:rsidRPr="001F3551">
        <w:rPr>
          <w:rFonts w:ascii="Times New Roman" w:hAnsi="Times New Roman" w:cs="Times New Roman"/>
          <w:sz w:val="24"/>
          <w:szCs w:val="24"/>
        </w:rPr>
        <w:t>управление</w:t>
      </w:r>
      <w:r w:rsidR="001F3551" w:rsidRPr="001F3551">
        <w:rPr>
          <w:rFonts w:ascii="Times New Roman" w:hAnsi="Times New Roman" w:cs="Times New Roman"/>
          <w:spacing w:val="-1"/>
          <w:sz w:val="24"/>
          <w:szCs w:val="24"/>
        </w:rPr>
        <w:t xml:space="preserve"> </w:t>
      </w:r>
      <w:r w:rsidR="001F3551" w:rsidRPr="001F3551">
        <w:rPr>
          <w:rFonts w:ascii="Times New Roman" w:hAnsi="Times New Roman" w:cs="Times New Roman"/>
          <w:sz w:val="24"/>
          <w:szCs w:val="24"/>
        </w:rPr>
        <w:t>на</w:t>
      </w:r>
      <w:r w:rsidR="001F3551" w:rsidRPr="001F3551">
        <w:rPr>
          <w:rFonts w:ascii="Times New Roman" w:hAnsi="Times New Roman" w:cs="Times New Roman"/>
          <w:spacing w:val="-1"/>
          <w:sz w:val="24"/>
          <w:szCs w:val="24"/>
        </w:rPr>
        <w:t xml:space="preserve"> </w:t>
      </w:r>
      <w:r w:rsidR="001F3551" w:rsidRPr="001F3551">
        <w:rPr>
          <w:rFonts w:ascii="Times New Roman" w:hAnsi="Times New Roman" w:cs="Times New Roman"/>
          <w:sz w:val="24"/>
          <w:szCs w:val="24"/>
        </w:rPr>
        <w:t>отпадъците;</w:t>
      </w:r>
    </w:p>
    <w:p w:rsidR="001F3551" w:rsidRPr="00D85207" w:rsidRDefault="00D85207" w:rsidP="00333D13">
      <w:pPr>
        <w:pStyle w:val="ac"/>
        <w:numPr>
          <w:ilvl w:val="0"/>
          <w:numId w:val="102"/>
        </w:numPr>
        <w:tabs>
          <w:tab w:val="left" w:pos="709"/>
        </w:tabs>
        <w:spacing w:line="276" w:lineRule="auto"/>
        <w:ind w:left="0" w:firstLine="426"/>
        <w:rPr>
          <w:b/>
          <w:color w:val="006600"/>
          <w:lang w:val="en-US"/>
        </w:rPr>
      </w:pPr>
      <w:r w:rsidRPr="00D85207">
        <w:rPr>
          <w:b/>
          <w:color w:val="006600"/>
        </w:rPr>
        <w:t>Юрисконсулт</w:t>
      </w:r>
    </w:p>
    <w:p w:rsidR="00D85207" w:rsidRPr="00D85207" w:rsidRDefault="00D85207" w:rsidP="00D85207">
      <w:pPr>
        <w:widowControl w:val="0"/>
        <w:tabs>
          <w:tab w:val="left" w:pos="1679"/>
        </w:tabs>
        <w:autoSpaceDE w:val="0"/>
        <w:autoSpaceDN w:val="0"/>
        <w:spacing w:after="0"/>
        <w:ind w:firstLine="425"/>
        <w:jc w:val="both"/>
        <w:rPr>
          <w:rFonts w:ascii="Times New Roman" w:hAnsi="Times New Roman" w:cs="Times New Roman"/>
          <w:sz w:val="24"/>
        </w:rPr>
      </w:pPr>
      <w:r>
        <w:rPr>
          <w:rFonts w:ascii="Times New Roman" w:hAnsi="Times New Roman" w:cs="Times New Roman"/>
          <w:sz w:val="24"/>
        </w:rPr>
        <w:t>О</w:t>
      </w:r>
      <w:r w:rsidRPr="00D85207">
        <w:rPr>
          <w:rFonts w:ascii="Times New Roman" w:hAnsi="Times New Roman" w:cs="Times New Roman"/>
          <w:sz w:val="24"/>
        </w:rPr>
        <w:t>сигурява спазването на законността при осъществяването на дейността</w:t>
      </w:r>
      <w:r w:rsidRPr="00D85207">
        <w:rPr>
          <w:rFonts w:ascii="Times New Roman" w:hAnsi="Times New Roman" w:cs="Times New Roman"/>
          <w:spacing w:val="1"/>
          <w:sz w:val="24"/>
        </w:rPr>
        <w:t xml:space="preserve"> </w:t>
      </w:r>
      <w:r w:rsidRPr="00D85207">
        <w:rPr>
          <w:rFonts w:ascii="Times New Roman" w:hAnsi="Times New Roman" w:cs="Times New Roman"/>
          <w:sz w:val="24"/>
        </w:rPr>
        <w:t>на общата и на специализираната администрация и оказва правна помощ на кмета и</w:t>
      </w:r>
      <w:r w:rsidRPr="00D85207">
        <w:rPr>
          <w:rFonts w:ascii="Times New Roman" w:hAnsi="Times New Roman" w:cs="Times New Roman"/>
          <w:spacing w:val="1"/>
          <w:sz w:val="24"/>
        </w:rPr>
        <w:t xml:space="preserve"> </w:t>
      </w:r>
      <w:r w:rsidRPr="00D85207">
        <w:rPr>
          <w:rFonts w:ascii="Times New Roman" w:hAnsi="Times New Roman" w:cs="Times New Roman"/>
          <w:sz w:val="24"/>
        </w:rPr>
        <w:t>на административните звена, като дава мотивирани становища по правни въпроси и</w:t>
      </w:r>
      <w:r w:rsidRPr="00D85207">
        <w:rPr>
          <w:rFonts w:ascii="Times New Roman" w:hAnsi="Times New Roman" w:cs="Times New Roman"/>
          <w:spacing w:val="1"/>
          <w:sz w:val="24"/>
        </w:rPr>
        <w:t xml:space="preserve"> </w:t>
      </w:r>
      <w:r w:rsidRPr="00D85207">
        <w:rPr>
          <w:rFonts w:ascii="Times New Roman" w:hAnsi="Times New Roman" w:cs="Times New Roman"/>
          <w:sz w:val="24"/>
        </w:rPr>
        <w:t>по</w:t>
      </w:r>
      <w:r w:rsidRPr="00D85207">
        <w:rPr>
          <w:rFonts w:ascii="Times New Roman" w:hAnsi="Times New Roman" w:cs="Times New Roman"/>
          <w:spacing w:val="-1"/>
          <w:sz w:val="24"/>
        </w:rPr>
        <w:t xml:space="preserve"> </w:t>
      </w:r>
      <w:r w:rsidRPr="00D85207">
        <w:rPr>
          <w:rFonts w:ascii="Times New Roman" w:hAnsi="Times New Roman" w:cs="Times New Roman"/>
          <w:sz w:val="24"/>
        </w:rPr>
        <w:t>проекти на</w:t>
      </w:r>
      <w:r w:rsidRPr="00D85207">
        <w:rPr>
          <w:rFonts w:ascii="Times New Roman" w:hAnsi="Times New Roman" w:cs="Times New Roman"/>
          <w:spacing w:val="-2"/>
          <w:sz w:val="24"/>
        </w:rPr>
        <w:t xml:space="preserve"> </w:t>
      </w:r>
      <w:r w:rsidRPr="00D85207">
        <w:rPr>
          <w:rFonts w:ascii="Times New Roman" w:hAnsi="Times New Roman" w:cs="Times New Roman"/>
          <w:sz w:val="24"/>
        </w:rPr>
        <w:t>нормативни актове</w:t>
      </w:r>
      <w:r w:rsidRPr="00D85207">
        <w:rPr>
          <w:rFonts w:ascii="Times New Roman" w:hAnsi="Times New Roman" w:cs="Times New Roman"/>
          <w:spacing w:val="-3"/>
          <w:sz w:val="24"/>
        </w:rPr>
        <w:t xml:space="preserve"> </w:t>
      </w:r>
      <w:r w:rsidRPr="00D85207">
        <w:rPr>
          <w:rFonts w:ascii="Times New Roman" w:hAnsi="Times New Roman" w:cs="Times New Roman"/>
          <w:sz w:val="24"/>
        </w:rPr>
        <w:t>и изготвяне</w:t>
      </w:r>
      <w:r w:rsidRPr="00D85207">
        <w:rPr>
          <w:rFonts w:ascii="Times New Roman" w:hAnsi="Times New Roman" w:cs="Times New Roman"/>
          <w:spacing w:val="-5"/>
          <w:sz w:val="24"/>
        </w:rPr>
        <w:t xml:space="preserve"> </w:t>
      </w:r>
      <w:r w:rsidRPr="00D85207">
        <w:rPr>
          <w:rFonts w:ascii="Times New Roman" w:hAnsi="Times New Roman" w:cs="Times New Roman"/>
          <w:sz w:val="24"/>
        </w:rPr>
        <w:t>на</w:t>
      </w:r>
      <w:r w:rsidRPr="00D85207">
        <w:rPr>
          <w:rFonts w:ascii="Times New Roman" w:hAnsi="Times New Roman" w:cs="Times New Roman"/>
          <w:spacing w:val="-1"/>
          <w:sz w:val="24"/>
        </w:rPr>
        <w:t xml:space="preserve"> </w:t>
      </w:r>
      <w:r w:rsidRPr="00D85207">
        <w:rPr>
          <w:rFonts w:ascii="Times New Roman" w:hAnsi="Times New Roman" w:cs="Times New Roman"/>
          <w:sz w:val="24"/>
        </w:rPr>
        <w:t>проекти</w:t>
      </w:r>
      <w:r w:rsidRPr="00D85207">
        <w:rPr>
          <w:rFonts w:ascii="Times New Roman" w:hAnsi="Times New Roman" w:cs="Times New Roman"/>
          <w:spacing w:val="-3"/>
          <w:sz w:val="24"/>
        </w:rPr>
        <w:t xml:space="preserve"> </w:t>
      </w:r>
      <w:r w:rsidRPr="00D85207">
        <w:rPr>
          <w:rFonts w:ascii="Times New Roman" w:hAnsi="Times New Roman" w:cs="Times New Roman"/>
          <w:sz w:val="24"/>
        </w:rPr>
        <w:t>на</w:t>
      </w:r>
      <w:r w:rsidRPr="00D85207">
        <w:rPr>
          <w:rFonts w:ascii="Times New Roman" w:hAnsi="Times New Roman" w:cs="Times New Roman"/>
          <w:spacing w:val="-1"/>
          <w:sz w:val="24"/>
        </w:rPr>
        <w:t xml:space="preserve"> </w:t>
      </w:r>
      <w:r w:rsidRPr="00D85207">
        <w:rPr>
          <w:rFonts w:ascii="Times New Roman" w:hAnsi="Times New Roman" w:cs="Times New Roman"/>
          <w:sz w:val="24"/>
        </w:rPr>
        <w:t>договори.</w:t>
      </w:r>
    </w:p>
    <w:p w:rsidR="00D85207" w:rsidRDefault="00D85207" w:rsidP="00D85207">
      <w:pPr>
        <w:pStyle w:val="ac"/>
        <w:tabs>
          <w:tab w:val="left" w:pos="709"/>
        </w:tabs>
        <w:spacing w:line="276" w:lineRule="auto"/>
        <w:ind w:left="1090" w:firstLine="0"/>
        <w:rPr>
          <w:b/>
          <w:color w:val="000000" w:themeColor="text1"/>
        </w:rPr>
      </w:pPr>
    </w:p>
    <w:p w:rsidR="00D85207" w:rsidRPr="00D85207" w:rsidRDefault="00D85207" w:rsidP="00D85207">
      <w:pPr>
        <w:pStyle w:val="4"/>
        <w:spacing w:before="0"/>
        <w:ind w:firstLine="425"/>
        <w:jc w:val="both"/>
        <w:rPr>
          <w:rFonts w:ascii="Times New Roman" w:hAnsi="Times New Roman" w:cs="Times New Roman"/>
          <w:color w:val="006600"/>
          <w:sz w:val="24"/>
          <w:szCs w:val="24"/>
        </w:rPr>
      </w:pPr>
      <w:r w:rsidRPr="00D85207">
        <w:rPr>
          <w:rFonts w:ascii="Times New Roman" w:hAnsi="Times New Roman" w:cs="Times New Roman"/>
          <w:color w:val="006600"/>
          <w:sz w:val="24"/>
          <w:szCs w:val="24"/>
        </w:rPr>
        <w:t>Материално-техническо</w:t>
      </w:r>
      <w:r w:rsidRPr="00D85207">
        <w:rPr>
          <w:rFonts w:ascii="Times New Roman" w:hAnsi="Times New Roman" w:cs="Times New Roman"/>
          <w:color w:val="006600"/>
          <w:spacing w:val="-5"/>
          <w:sz w:val="24"/>
          <w:szCs w:val="24"/>
        </w:rPr>
        <w:t xml:space="preserve"> </w:t>
      </w:r>
      <w:r w:rsidRPr="00D85207">
        <w:rPr>
          <w:rFonts w:ascii="Times New Roman" w:hAnsi="Times New Roman" w:cs="Times New Roman"/>
          <w:color w:val="006600"/>
          <w:sz w:val="24"/>
          <w:szCs w:val="24"/>
        </w:rPr>
        <w:t>и</w:t>
      </w:r>
      <w:r w:rsidRPr="00D85207">
        <w:rPr>
          <w:rFonts w:ascii="Times New Roman" w:hAnsi="Times New Roman" w:cs="Times New Roman"/>
          <w:color w:val="006600"/>
          <w:spacing w:val="-5"/>
          <w:sz w:val="24"/>
          <w:szCs w:val="24"/>
        </w:rPr>
        <w:t xml:space="preserve"> </w:t>
      </w:r>
      <w:r w:rsidRPr="00D85207">
        <w:rPr>
          <w:rFonts w:ascii="Times New Roman" w:hAnsi="Times New Roman" w:cs="Times New Roman"/>
          <w:color w:val="006600"/>
          <w:sz w:val="24"/>
          <w:szCs w:val="24"/>
        </w:rPr>
        <w:t>информационно</w:t>
      </w:r>
      <w:r w:rsidRPr="00D85207">
        <w:rPr>
          <w:rFonts w:ascii="Times New Roman" w:hAnsi="Times New Roman" w:cs="Times New Roman"/>
          <w:color w:val="006600"/>
          <w:spacing w:val="-8"/>
          <w:sz w:val="24"/>
          <w:szCs w:val="24"/>
        </w:rPr>
        <w:t xml:space="preserve"> </w:t>
      </w:r>
      <w:r w:rsidRPr="00D85207">
        <w:rPr>
          <w:rFonts w:ascii="Times New Roman" w:hAnsi="Times New Roman" w:cs="Times New Roman"/>
          <w:color w:val="006600"/>
          <w:sz w:val="24"/>
          <w:szCs w:val="24"/>
        </w:rPr>
        <w:t>обезпечаване</w:t>
      </w:r>
    </w:p>
    <w:p w:rsidR="00D85207" w:rsidRPr="00D85207" w:rsidRDefault="00D85207" w:rsidP="00D85207">
      <w:pPr>
        <w:pStyle w:val="ac"/>
        <w:spacing w:line="276" w:lineRule="auto"/>
        <w:ind w:left="0" w:firstLine="425"/>
      </w:pPr>
      <w:r w:rsidRPr="00D85207">
        <w:t>Материално-техническата</w:t>
      </w:r>
      <w:r w:rsidRPr="00D85207">
        <w:rPr>
          <w:spacing w:val="1"/>
        </w:rPr>
        <w:t xml:space="preserve"> </w:t>
      </w:r>
      <w:r w:rsidRPr="00D85207">
        <w:t>обезпеченост</w:t>
      </w:r>
      <w:r w:rsidRPr="00D85207">
        <w:rPr>
          <w:spacing w:val="1"/>
        </w:rPr>
        <w:t xml:space="preserve"> </w:t>
      </w:r>
      <w:r w:rsidRPr="00D85207">
        <w:t>на</w:t>
      </w:r>
      <w:r w:rsidRPr="00D85207">
        <w:rPr>
          <w:spacing w:val="1"/>
        </w:rPr>
        <w:t xml:space="preserve"> </w:t>
      </w:r>
      <w:r w:rsidRPr="00D85207">
        <w:t>служителите</w:t>
      </w:r>
      <w:r w:rsidRPr="00D85207">
        <w:rPr>
          <w:spacing w:val="1"/>
        </w:rPr>
        <w:t xml:space="preserve"> </w:t>
      </w:r>
      <w:r w:rsidRPr="00D85207">
        <w:t>в</w:t>
      </w:r>
      <w:r w:rsidRPr="00D85207">
        <w:rPr>
          <w:spacing w:val="1"/>
        </w:rPr>
        <w:t xml:space="preserve"> </w:t>
      </w:r>
      <w:r w:rsidRPr="00D85207">
        <w:t>общинската</w:t>
      </w:r>
      <w:r w:rsidRPr="00D85207">
        <w:rPr>
          <w:spacing w:val="1"/>
        </w:rPr>
        <w:t xml:space="preserve"> </w:t>
      </w:r>
      <w:r w:rsidRPr="00D85207">
        <w:t>администрация с функции в областта на отпадъците е на добро равнище. Осигурени са</w:t>
      </w:r>
      <w:r w:rsidRPr="00D85207">
        <w:rPr>
          <w:spacing w:val="1"/>
        </w:rPr>
        <w:t xml:space="preserve"> </w:t>
      </w:r>
      <w:r w:rsidRPr="00D85207">
        <w:t>помещения, офис оборудване и техника за работа. Изградена е вътрешна компютърна</w:t>
      </w:r>
      <w:r w:rsidRPr="00D85207">
        <w:rPr>
          <w:spacing w:val="1"/>
        </w:rPr>
        <w:t xml:space="preserve"> </w:t>
      </w:r>
      <w:r w:rsidRPr="00D85207">
        <w:t>мрежа</w:t>
      </w:r>
      <w:r w:rsidRPr="00D85207">
        <w:rPr>
          <w:spacing w:val="-1"/>
        </w:rPr>
        <w:t xml:space="preserve"> </w:t>
      </w:r>
      <w:r w:rsidRPr="00D85207">
        <w:t>с</w:t>
      </w:r>
      <w:r w:rsidRPr="00D85207">
        <w:rPr>
          <w:spacing w:val="-2"/>
        </w:rPr>
        <w:t xml:space="preserve"> </w:t>
      </w:r>
      <w:r w:rsidRPr="00D85207">
        <w:t>нива</w:t>
      </w:r>
      <w:r w:rsidRPr="00D85207">
        <w:rPr>
          <w:spacing w:val="-2"/>
        </w:rPr>
        <w:t xml:space="preserve"> </w:t>
      </w:r>
      <w:r w:rsidRPr="00D85207">
        <w:t>на</w:t>
      </w:r>
      <w:r w:rsidRPr="00D85207">
        <w:rPr>
          <w:spacing w:val="-2"/>
        </w:rPr>
        <w:t xml:space="preserve"> </w:t>
      </w:r>
      <w:r w:rsidRPr="00D85207">
        <w:t>достъп</w:t>
      </w:r>
      <w:r w:rsidRPr="00D85207">
        <w:rPr>
          <w:spacing w:val="-1"/>
        </w:rPr>
        <w:t xml:space="preserve"> </w:t>
      </w:r>
      <w:r w:rsidRPr="00D85207">
        <w:t>съобразно</w:t>
      </w:r>
      <w:r w:rsidRPr="00D85207">
        <w:rPr>
          <w:spacing w:val="-1"/>
        </w:rPr>
        <w:t xml:space="preserve"> </w:t>
      </w:r>
      <w:r w:rsidRPr="00D85207">
        <w:t>дефинираните</w:t>
      </w:r>
      <w:r w:rsidRPr="00D85207">
        <w:rPr>
          <w:spacing w:val="-1"/>
        </w:rPr>
        <w:t xml:space="preserve"> </w:t>
      </w:r>
      <w:r w:rsidRPr="00D85207">
        <w:t>в</w:t>
      </w:r>
      <w:r w:rsidRPr="00D85207">
        <w:rPr>
          <w:spacing w:val="-2"/>
        </w:rPr>
        <w:t xml:space="preserve"> </w:t>
      </w:r>
      <w:r w:rsidRPr="00D85207">
        <w:t>системата</w:t>
      </w:r>
      <w:r w:rsidRPr="00D85207">
        <w:rPr>
          <w:spacing w:val="-1"/>
        </w:rPr>
        <w:t xml:space="preserve"> </w:t>
      </w:r>
      <w:r w:rsidRPr="00D85207">
        <w:t>права.</w:t>
      </w:r>
    </w:p>
    <w:p w:rsidR="00D85207" w:rsidRPr="00D85207" w:rsidRDefault="00D85207" w:rsidP="00D85207">
      <w:pPr>
        <w:pStyle w:val="ac"/>
        <w:spacing w:line="276" w:lineRule="auto"/>
        <w:ind w:left="0" w:firstLine="425"/>
      </w:pPr>
      <w:r w:rsidRPr="00D85207">
        <w:t>Основните</w:t>
      </w:r>
      <w:r w:rsidRPr="00D85207">
        <w:rPr>
          <w:spacing w:val="1"/>
        </w:rPr>
        <w:t xml:space="preserve"> </w:t>
      </w:r>
      <w:r w:rsidRPr="00D85207">
        <w:t>национални</w:t>
      </w:r>
      <w:r w:rsidRPr="00D85207">
        <w:rPr>
          <w:spacing w:val="1"/>
        </w:rPr>
        <w:t xml:space="preserve"> </w:t>
      </w:r>
      <w:r w:rsidRPr="00D85207">
        <w:t>документи,</w:t>
      </w:r>
      <w:r w:rsidRPr="00D85207">
        <w:rPr>
          <w:spacing w:val="1"/>
        </w:rPr>
        <w:t xml:space="preserve"> </w:t>
      </w:r>
      <w:r w:rsidRPr="00D85207">
        <w:t>регламентиращи</w:t>
      </w:r>
      <w:r w:rsidRPr="00D85207">
        <w:rPr>
          <w:spacing w:val="1"/>
        </w:rPr>
        <w:t xml:space="preserve"> </w:t>
      </w:r>
      <w:r w:rsidRPr="00D85207">
        <w:t>събирането</w:t>
      </w:r>
      <w:r w:rsidRPr="00D85207">
        <w:rPr>
          <w:spacing w:val="61"/>
        </w:rPr>
        <w:t xml:space="preserve"> </w:t>
      </w:r>
      <w:r w:rsidRPr="00D85207">
        <w:t>на</w:t>
      </w:r>
      <w:r w:rsidRPr="00D85207">
        <w:rPr>
          <w:spacing w:val="1"/>
        </w:rPr>
        <w:t xml:space="preserve"> </w:t>
      </w:r>
      <w:r w:rsidRPr="00D85207">
        <w:t>информация за отпадъците, са ЗУО (обн., ДВ, бр. 53 от 13.07.2012 г., последно , изм. и</w:t>
      </w:r>
      <w:r w:rsidRPr="00D85207">
        <w:rPr>
          <w:spacing w:val="1"/>
        </w:rPr>
        <w:t xml:space="preserve"> </w:t>
      </w:r>
      <w:r w:rsidRPr="00D85207">
        <w:t>доп., бр. 19 от 5.03.2021 г. и Наредба № 1 от 4 юни 2014 г. за реда и образците, по които</w:t>
      </w:r>
      <w:r w:rsidR="009F6407">
        <w:t xml:space="preserve"> </w:t>
      </w:r>
      <w:r w:rsidRPr="00D85207">
        <w:rPr>
          <w:spacing w:val="-57"/>
        </w:rPr>
        <w:t xml:space="preserve"> </w:t>
      </w:r>
      <w:r w:rsidRPr="00D85207">
        <w:t>се предоставя информация за дейностите по отпадъците, както и реда за водене на</w:t>
      </w:r>
      <w:r w:rsidRPr="00D85207">
        <w:rPr>
          <w:spacing w:val="1"/>
        </w:rPr>
        <w:t xml:space="preserve"> </w:t>
      </w:r>
      <w:r w:rsidRPr="00D85207">
        <w:t>публични регистри (обн. ДВ, бр. 51 от 20.06.2014 г., последно изм. и доп. ДВ. бр.30 от</w:t>
      </w:r>
      <w:r w:rsidRPr="00D85207">
        <w:rPr>
          <w:spacing w:val="1"/>
        </w:rPr>
        <w:t xml:space="preserve"> </w:t>
      </w:r>
      <w:r w:rsidRPr="00D85207">
        <w:t>31</w:t>
      </w:r>
      <w:r w:rsidRPr="00D85207">
        <w:rPr>
          <w:spacing w:val="-1"/>
        </w:rPr>
        <w:t xml:space="preserve"> </w:t>
      </w:r>
      <w:r w:rsidRPr="00D85207">
        <w:t>Март</w:t>
      </w:r>
      <w:r w:rsidRPr="00D85207">
        <w:rPr>
          <w:spacing w:val="-1"/>
        </w:rPr>
        <w:t xml:space="preserve"> </w:t>
      </w:r>
      <w:r w:rsidRPr="00D85207">
        <w:t>2020 г..)</w:t>
      </w:r>
    </w:p>
    <w:p w:rsidR="00D85207" w:rsidRPr="00D85207" w:rsidRDefault="00D85207" w:rsidP="00D85207">
      <w:pPr>
        <w:pStyle w:val="ac"/>
        <w:spacing w:line="276" w:lineRule="auto"/>
        <w:ind w:left="0" w:firstLine="425"/>
      </w:pPr>
      <w:r w:rsidRPr="00D85207">
        <w:t>В чл. 44 Раздел I на Глава четвърта в ЗУО са регламентирани задълженията на</w:t>
      </w:r>
      <w:r w:rsidRPr="00D85207">
        <w:rPr>
          <w:spacing w:val="1"/>
        </w:rPr>
        <w:t xml:space="preserve"> </w:t>
      </w:r>
      <w:r w:rsidRPr="00D85207">
        <w:t>общините</w:t>
      </w:r>
      <w:r w:rsidRPr="00D85207">
        <w:rPr>
          <w:spacing w:val="-4"/>
        </w:rPr>
        <w:t xml:space="preserve"> </w:t>
      </w:r>
      <w:r w:rsidRPr="00D85207">
        <w:t>във</w:t>
      </w:r>
      <w:r w:rsidRPr="00D85207">
        <w:rPr>
          <w:spacing w:val="-3"/>
        </w:rPr>
        <w:t xml:space="preserve"> </w:t>
      </w:r>
      <w:r w:rsidRPr="00D85207">
        <w:t>връзка</w:t>
      </w:r>
      <w:r w:rsidRPr="00D85207">
        <w:rPr>
          <w:spacing w:val="-3"/>
        </w:rPr>
        <w:t xml:space="preserve"> </w:t>
      </w:r>
      <w:r w:rsidRPr="00D85207">
        <w:t>с</w:t>
      </w:r>
      <w:r w:rsidRPr="00D85207">
        <w:rPr>
          <w:spacing w:val="-3"/>
        </w:rPr>
        <w:t xml:space="preserve"> </w:t>
      </w:r>
      <w:r w:rsidRPr="00D85207">
        <w:t>информационното</w:t>
      </w:r>
      <w:r w:rsidRPr="00D85207">
        <w:rPr>
          <w:spacing w:val="-2"/>
        </w:rPr>
        <w:t xml:space="preserve"> </w:t>
      </w:r>
      <w:r w:rsidRPr="00D85207">
        <w:t>обезпечаване</w:t>
      </w:r>
      <w:r w:rsidRPr="00D85207">
        <w:rPr>
          <w:spacing w:val="-3"/>
        </w:rPr>
        <w:t xml:space="preserve"> </w:t>
      </w:r>
      <w:r w:rsidRPr="00D85207">
        <w:t>на</w:t>
      </w:r>
      <w:r w:rsidRPr="00D85207">
        <w:rPr>
          <w:spacing w:val="2"/>
        </w:rPr>
        <w:t xml:space="preserve"> </w:t>
      </w:r>
      <w:r w:rsidRPr="00D85207">
        <w:t>управлението</w:t>
      </w:r>
      <w:r w:rsidRPr="00D85207">
        <w:rPr>
          <w:spacing w:val="-2"/>
        </w:rPr>
        <w:t xml:space="preserve"> </w:t>
      </w:r>
      <w:r w:rsidRPr="00D85207">
        <w:t>на</w:t>
      </w:r>
      <w:r w:rsidRPr="00D85207">
        <w:rPr>
          <w:spacing w:val="-4"/>
        </w:rPr>
        <w:t xml:space="preserve"> </w:t>
      </w:r>
      <w:r w:rsidRPr="00D85207">
        <w:t>отпадъците.</w:t>
      </w:r>
    </w:p>
    <w:p w:rsidR="00D85207" w:rsidRPr="00D85207" w:rsidRDefault="00D85207" w:rsidP="00D85207">
      <w:pPr>
        <w:pStyle w:val="ac"/>
        <w:spacing w:line="276" w:lineRule="auto"/>
        <w:ind w:left="0" w:firstLine="425"/>
      </w:pPr>
      <w:r w:rsidRPr="00D85207">
        <w:t>Кметът на общината организира събирането на данни и предоставя информация на</w:t>
      </w:r>
      <w:r w:rsidRPr="00D85207">
        <w:rPr>
          <w:spacing w:val="1"/>
        </w:rPr>
        <w:t xml:space="preserve"> </w:t>
      </w:r>
      <w:r w:rsidRPr="00D85207">
        <w:t>НСИ, ИАОС, съгласно изискванията на Наредбата за реда и образците, по които се</w:t>
      </w:r>
      <w:r w:rsidRPr="00D85207">
        <w:rPr>
          <w:spacing w:val="1"/>
        </w:rPr>
        <w:t xml:space="preserve"> </w:t>
      </w:r>
      <w:r w:rsidRPr="00D85207">
        <w:t>предоставя</w:t>
      </w:r>
      <w:r w:rsidRPr="00D85207">
        <w:rPr>
          <w:spacing w:val="1"/>
        </w:rPr>
        <w:t xml:space="preserve"> </w:t>
      </w:r>
      <w:r w:rsidRPr="00D85207">
        <w:t>информация</w:t>
      </w:r>
      <w:r w:rsidRPr="00D85207">
        <w:rPr>
          <w:spacing w:val="1"/>
        </w:rPr>
        <w:t xml:space="preserve"> </w:t>
      </w:r>
      <w:r w:rsidRPr="00D85207">
        <w:t>за</w:t>
      </w:r>
      <w:r w:rsidRPr="00D85207">
        <w:rPr>
          <w:spacing w:val="1"/>
        </w:rPr>
        <w:t xml:space="preserve"> </w:t>
      </w:r>
      <w:r w:rsidRPr="00D85207">
        <w:t>дейностите</w:t>
      </w:r>
      <w:r w:rsidRPr="00D85207">
        <w:rPr>
          <w:spacing w:val="1"/>
        </w:rPr>
        <w:t xml:space="preserve"> </w:t>
      </w:r>
      <w:r w:rsidRPr="00D85207">
        <w:t>по</w:t>
      </w:r>
      <w:r w:rsidRPr="00D85207">
        <w:rPr>
          <w:spacing w:val="1"/>
        </w:rPr>
        <w:t xml:space="preserve"> </w:t>
      </w:r>
      <w:r w:rsidRPr="00D85207">
        <w:t>отпадъците,</w:t>
      </w:r>
      <w:r w:rsidRPr="00D85207">
        <w:rPr>
          <w:spacing w:val="1"/>
        </w:rPr>
        <w:t xml:space="preserve"> </w:t>
      </w:r>
      <w:r w:rsidRPr="00D85207">
        <w:t>както</w:t>
      </w:r>
      <w:r w:rsidRPr="00D85207">
        <w:rPr>
          <w:spacing w:val="1"/>
        </w:rPr>
        <w:t xml:space="preserve"> </w:t>
      </w:r>
      <w:r w:rsidRPr="00D85207">
        <w:t>и</w:t>
      </w:r>
      <w:r w:rsidRPr="00D85207">
        <w:rPr>
          <w:spacing w:val="1"/>
        </w:rPr>
        <w:t xml:space="preserve"> </w:t>
      </w:r>
      <w:r w:rsidRPr="00D85207">
        <w:t>реда</w:t>
      </w:r>
      <w:r w:rsidRPr="00D85207">
        <w:rPr>
          <w:spacing w:val="1"/>
        </w:rPr>
        <w:t xml:space="preserve"> </w:t>
      </w:r>
      <w:r w:rsidRPr="00D85207">
        <w:t>за</w:t>
      </w:r>
      <w:r w:rsidRPr="00D85207">
        <w:rPr>
          <w:spacing w:val="1"/>
        </w:rPr>
        <w:t xml:space="preserve"> </w:t>
      </w:r>
      <w:r w:rsidRPr="00D85207">
        <w:t>водене</w:t>
      </w:r>
      <w:r w:rsidRPr="00D85207">
        <w:rPr>
          <w:spacing w:val="1"/>
        </w:rPr>
        <w:t xml:space="preserve"> </w:t>
      </w:r>
      <w:r w:rsidRPr="00D85207">
        <w:t>на</w:t>
      </w:r>
      <w:r w:rsidRPr="00D85207">
        <w:rPr>
          <w:spacing w:val="1"/>
        </w:rPr>
        <w:t xml:space="preserve"> </w:t>
      </w:r>
      <w:r w:rsidRPr="00D85207">
        <w:t>публични</w:t>
      </w:r>
      <w:r w:rsidRPr="00D85207">
        <w:rPr>
          <w:spacing w:val="-1"/>
        </w:rPr>
        <w:t xml:space="preserve"> </w:t>
      </w:r>
      <w:r w:rsidRPr="00D85207">
        <w:t>регистри. В</w:t>
      </w:r>
      <w:r w:rsidRPr="00D85207">
        <w:rPr>
          <w:spacing w:val="-2"/>
        </w:rPr>
        <w:t xml:space="preserve"> </w:t>
      </w:r>
      <w:r w:rsidRPr="00D85207">
        <w:t>Наредбата</w:t>
      </w:r>
      <w:r w:rsidRPr="00D85207">
        <w:rPr>
          <w:spacing w:val="1"/>
        </w:rPr>
        <w:t xml:space="preserve"> </w:t>
      </w:r>
      <w:r w:rsidRPr="00D85207">
        <w:t>се</w:t>
      </w:r>
      <w:r w:rsidRPr="00D85207">
        <w:rPr>
          <w:spacing w:val="-1"/>
        </w:rPr>
        <w:t xml:space="preserve"> </w:t>
      </w:r>
      <w:r w:rsidRPr="00D85207">
        <w:t>определят:</w:t>
      </w:r>
    </w:p>
    <w:p w:rsidR="00D85207" w:rsidRPr="00D85207" w:rsidRDefault="00D85207" w:rsidP="00333D13">
      <w:pPr>
        <w:pStyle w:val="aa"/>
        <w:widowControl w:val="0"/>
        <w:numPr>
          <w:ilvl w:val="0"/>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lastRenderedPageBreak/>
        <w:t>редът</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образците</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водене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отчетност</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дейностите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по</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отпадъците;</w:t>
      </w:r>
    </w:p>
    <w:p w:rsidR="00D85207" w:rsidRPr="00D85207" w:rsidRDefault="00D85207" w:rsidP="00333D13">
      <w:pPr>
        <w:pStyle w:val="aa"/>
        <w:widowControl w:val="0"/>
        <w:numPr>
          <w:ilvl w:val="0"/>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редът</w:t>
      </w:r>
      <w:r w:rsidRPr="00D85207">
        <w:rPr>
          <w:rFonts w:ascii="Times New Roman" w:hAnsi="Times New Roman" w:cs="Times New Roman"/>
          <w:spacing w:val="11"/>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11"/>
          <w:sz w:val="24"/>
          <w:szCs w:val="24"/>
        </w:rPr>
        <w:t xml:space="preserve"> </w:t>
      </w:r>
      <w:r w:rsidRPr="00D85207">
        <w:rPr>
          <w:rFonts w:ascii="Times New Roman" w:hAnsi="Times New Roman" w:cs="Times New Roman"/>
          <w:sz w:val="24"/>
          <w:szCs w:val="24"/>
        </w:rPr>
        <w:t>образците</w:t>
      </w:r>
      <w:r w:rsidRPr="00D85207">
        <w:rPr>
          <w:rFonts w:ascii="Times New Roman" w:hAnsi="Times New Roman" w:cs="Times New Roman"/>
          <w:spacing w:val="9"/>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9"/>
          <w:sz w:val="24"/>
          <w:szCs w:val="24"/>
        </w:rPr>
        <w:t xml:space="preserve"> </w:t>
      </w:r>
      <w:r w:rsidRPr="00D85207">
        <w:rPr>
          <w:rFonts w:ascii="Times New Roman" w:hAnsi="Times New Roman" w:cs="Times New Roman"/>
          <w:sz w:val="24"/>
          <w:szCs w:val="24"/>
        </w:rPr>
        <w:t>предоставяне</w:t>
      </w:r>
      <w:r w:rsidRPr="00D85207">
        <w:rPr>
          <w:rFonts w:ascii="Times New Roman" w:hAnsi="Times New Roman" w:cs="Times New Roman"/>
          <w:spacing w:val="9"/>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2"/>
          <w:sz w:val="24"/>
          <w:szCs w:val="24"/>
        </w:rPr>
        <w:t xml:space="preserve"> </w:t>
      </w:r>
      <w:r w:rsidRPr="00D85207">
        <w:rPr>
          <w:rFonts w:ascii="Times New Roman" w:hAnsi="Times New Roman" w:cs="Times New Roman"/>
          <w:sz w:val="24"/>
          <w:szCs w:val="24"/>
        </w:rPr>
        <w:t>информация</w:t>
      </w:r>
      <w:r w:rsidRPr="00D85207">
        <w:rPr>
          <w:rFonts w:ascii="Times New Roman" w:hAnsi="Times New Roman" w:cs="Times New Roman"/>
          <w:spacing w:val="10"/>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9"/>
          <w:sz w:val="24"/>
          <w:szCs w:val="24"/>
        </w:rPr>
        <w:t xml:space="preserve"> </w:t>
      </w:r>
      <w:r w:rsidRPr="00D85207">
        <w:rPr>
          <w:rFonts w:ascii="Times New Roman" w:hAnsi="Times New Roman" w:cs="Times New Roman"/>
          <w:sz w:val="24"/>
          <w:szCs w:val="24"/>
        </w:rPr>
        <w:t>дейностите</w:t>
      </w:r>
      <w:r w:rsidRPr="00D85207">
        <w:rPr>
          <w:rFonts w:ascii="Times New Roman" w:hAnsi="Times New Roman" w:cs="Times New Roman"/>
          <w:spacing w:val="9"/>
          <w:sz w:val="24"/>
          <w:szCs w:val="24"/>
        </w:rPr>
        <w:t xml:space="preserve"> </w:t>
      </w:r>
      <w:r w:rsidRPr="00D85207">
        <w:rPr>
          <w:rFonts w:ascii="Times New Roman" w:hAnsi="Times New Roman" w:cs="Times New Roman"/>
          <w:sz w:val="24"/>
          <w:szCs w:val="24"/>
        </w:rPr>
        <w:t>по</w:t>
      </w:r>
      <w:r w:rsidRPr="00D85207">
        <w:rPr>
          <w:rFonts w:ascii="Times New Roman" w:hAnsi="Times New Roman" w:cs="Times New Roman"/>
          <w:spacing w:val="-57"/>
          <w:sz w:val="24"/>
          <w:szCs w:val="24"/>
        </w:rPr>
        <w:t xml:space="preserve"> </w:t>
      </w:r>
      <w:r w:rsidRPr="00D85207">
        <w:rPr>
          <w:rFonts w:ascii="Times New Roman" w:hAnsi="Times New Roman" w:cs="Times New Roman"/>
          <w:sz w:val="24"/>
          <w:szCs w:val="24"/>
        </w:rPr>
        <w:t>отпадъците;</w:t>
      </w:r>
    </w:p>
    <w:p w:rsidR="00D85207" w:rsidRPr="00D85207" w:rsidRDefault="00D85207" w:rsidP="00333D13">
      <w:pPr>
        <w:pStyle w:val="aa"/>
        <w:widowControl w:val="0"/>
        <w:numPr>
          <w:ilvl w:val="0"/>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редът</w:t>
      </w:r>
      <w:r w:rsidRPr="00D85207">
        <w:rPr>
          <w:rFonts w:ascii="Times New Roman" w:hAnsi="Times New Roman" w:cs="Times New Roman"/>
          <w:spacing w:val="18"/>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18"/>
          <w:sz w:val="24"/>
          <w:szCs w:val="24"/>
        </w:rPr>
        <w:t xml:space="preserve"> </w:t>
      </w:r>
      <w:r w:rsidRPr="00D85207">
        <w:rPr>
          <w:rFonts w:ascii="Times New Roman" w:hAnsi="Times New Roman" w:cs="Times New Roman"/>
          <w:sz w:val="24"/>
          <w:szCs w:val="24"/>
        </w:rPr>
        <w:t>предоставяне</w:t>
      </w:r>
      <w:r w:rsidRPr="00D85207">
        <w:rPr>
          <w:rFonts w:ascii="Times New Roman" w:hAnsi="Times New Roman" w:cs="Times New Roman"/>
          <w:spacing w:val="18"/>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8"/>
          <w:sz w:val="24"/>
          <w:szCs w:val="24"/>
        </w:rPr>
        <w:t xml:space="preserve"> </w:t>
      </w:r>
      <w:r w:rsidRPr="00D85207">
        <w:rPr>
          <w:rFonts w:ascii="Times New Roman" w:hAnsi="Times New Roman" w:cs="Times New Roman"/>
          <w:sz w:val="24"/>
          <w:szCs w:val="24"/>
        </w:rPr>
        <w:t>информация</w:t>
      </w:r>
      <w:r w:rsidRPr="00D85207">
        <w:rPr>
          <w:rFonts w:ascii="Times New Roman" w:hAnsi="Times New Roman" w:cs="Times New Roman"/>
          <w:spacing w:val="19"/>
          <w:sz w:val="24"/>
          <w:szCs w:val="24"/>
        </w:rPr>
        <w:t xml:space="preserve"> </w:t>
      </w:r>
      <w:r w:rsidRPr="00D85207">
        <w:rPr>
          <w:rFonts w:ascii="Times New Roman" w:hAnsi="Times New Roman" w:cs="Times New Roman"/>
          <w:sz w:val="24"/>
          <w:szCs w:val="24"/>
        </w:rPr>
        <w:t>от</w:t>
      </w:r>
      <w:r w:rsidRPr="00D85207">
        <w:rPr>
          <w:rFonts w:ascii="Times New Roman" w:hAnsi="Times New Roman" w:cs="Times New Roman"/>
          <w:spacing w:val="20"/>
          <w:sz w:val="24"/>
          <w:szCs w:val="24"/>
        </w:rPr>
        <w:t xml:space="preserve"> </w:t>
      </w:r>
      <w:r w:rsidRPr="00D85207">
        <w:rPr>
          <w:rFonts w:ascii="Times New Roman" w:hAnsi="Times New Roman" w:cs="Times New Roman"/>
          <w:sz w:val="24"/>
          <w:szCs w:val="24"/>
        </w:rPr>
        <w:t>лицата,</w:t>
      </w:r>
      <w:r w:rsidRPr="00D85207">
        <w:rPr>
          <w:rFonts w:ascii="Times New Roman" w:hAnsi="Times New Roman" w:cs="Times New Roman"/>
          <w:spacing w:val="19"/>
          <w:sz w:val="24"/>
          <w:szCs w:val="24"/>
        </w:rPr>
        <w:t xml:space="preserve"> </w:t>
      </w:r>
      <w:r w:rsidRPr="00D85207">
        <w:rPr>
          <w:rFonts w:ascii="Times New Roman" w:hAnsi="Times New Roman" w:cs="Times New Roman"/>
          <w:sz w:val="24"/>
          <w:szCs w:val="24"/>
        </w:rPr>
        <w:t>които</w:t>
      </w:r>
      <w:r w:rsidRPr="00D85207">
        <w:rPr>
          <w:rFonts w:ascii="Times New Roman" w:hAnsi="Times New Roman" w:cs="Times New Roman"/>
          <w:spacing w:val="19"/>
          <w:sz w:val="24"/>
          <w:szCs w:val="24"/>
        </w:rPr>
        <w:t xml:space="preserve"> </w:t>
      </w:r>
      <w:r w:rsidRPr="00D85207">
        <w:rPr>
          <w:rFonts w:ascii="Times New Roman" w:hAnsi="Times New Roman" w:cs="Times New Roman"/>
          <w:sz w:val="24"/>
          <w:szCs w:val="24"/>
        </w:rPr>
        <w:t>пускат</w:t>
      </w:r>
      <w:r w:rsidRPr="00D85207">
        <w:rPr>
          <w:rFonts w:ascii="Times New Roman" w:hAnsi="Times New Roman" w:cs="Times New Roman"/>
          <w:spacing w:val="18"/>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8"/>
          <w:sz w:val="24"/>
          <w:szCs w:val="24"/>
        </w:rPr>
        <w:t xml:space="preserve"> </w:t>
      </w:r>
      <w:r w:rsidRPr="00D85207">
        <w:rPr>
          <w:rFonts w:ascii="Times New Roman" w:hAnsi="Times New Roman" w:cs="Times New Roman"/>
          <w:sz w:val="24"/>
          <w:szCs w:val="24"/>
        </w:rPr>
        <w:t>пазара</w:t>
      </w:r>
      <w:r w:rsidRPr="00D85207">
        <w:rPr>
          <w:rFonts w:ascii="Times New Roman" w:hAnsi="Times New Roman" w:cs="Times New Roman"/>
          <w:spacing w:val="-57"/>
          <w:sz w:val="24"/>
          <w:szCs w:val="24"/>
        </w:rPr>
        <w:t xml:space="preserve"> </w:t>
      </w:r>
      <w:r w:rsidRPr="00D85207">
        <w:rPr>
          <w:rFonts w:ascii="Times New Roman" w:hAnsi="Times New Roman" w:cs="Times New Roman"/>
          <w:sz w:val="24"/>
          <w:szCs w:val="24"/>
        </w:rPr>
        <w:t>продукти,</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след</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употребата</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които</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се</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образуват</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масово</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разпространени</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отпадъци;</w:t>
      </w:r>
    </w:p>
    <w:p w:rsidR="00D85207" w:rsidRPr="00D85207" w:rsidRDefault="00D85207" w:rsidP="00333D13">
      <w:pPr>
        <w:pStyle w:val="aa"/>
        <w:widowControl w:val="0"/>
        <w:numPr>
          <w:ilvl w:val="0"/>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редът</w:t>
      </w:r>
      <w:r w:rsidRPr="00D85207">
        <w:rPr>
          <w:rFonts w:ascii="Times New Roman" w:hAnsi="Times New Roman" w:cs="Times New Roman"/>
          <w:spacing w:val="48"/>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49"/>
          <w:sz w:val="24"/>
          <w:szCs w:val="24"/>
        </w:rPr>
        <w:t xml:space="preserve"> </w:t>
      </w:r>
      <w:r w:rsidRPr="00D85207">
        <w:rPr>
          <w:rFonts w:ascii="Times New Roman" w:hAnsi="Times New Roman" w:cs="Times New Roman"/>
          <w:sz w:val="24"/>
          <w:szCs w:val="24"/>
        </w:rPr>
        <w:t>водене</w:t>
      </w:r>
      <w:r w:rsidRPr="00D85207">
        <w:rPr>
          <w:rFonts w:ascii="Times New Roman" w:hAnsi="Times New Roman" w:cs="Times New Roman"/>
          <w:spacing w:val="45"/>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45"/>
          <w:sz w:val="24"/>
          <w:szCs w:val="24"/>
        </w:rPr>
        <w:t xml:space="preserve"> </w:t>
      </w:r>
      <w:r w:rsidRPr="00D85207">
        <w:rPr>
          <w:rFonts w:ascii="Times New Roman" w:hAnsi="Times New Roman" w:cs="Times New Roman"/>
          <w:sz w:val="24"/>
          <w:szCs w:val="24"/>
        </w:rPr>
        <w:t>публичните</w:t>
      </w:r>
      <w:r w:rsidRPr="00D85207">
        <w:rPr>
          <w:rFonts w:ascii="Times New Roman" w:hAnsi="Times New Roman" w:cs="Times New Roman"/>
          <w:spacing w:val="45"/>
          <w:sz w:val="24"/>
          <w:szCs w:val="24"/>
        </w:rPr>
        <w:t xml:space="preserve"> </w:t>
      </w:r>
      <w:r w:rsidRPr="00D85207">
        <w:rPr>
          <w:rFonts w:ascii="Times New Roman" w:hAnsi="Times New Roman" w:cs="Times New Roman"/>
          <w:sz w:val="24"/>
          <w:szCs w:val="24"/>
        </w:rPr>
        <w:t>регистри</w:t>
      </w:r>
      <w:r w:rsidRPr="00D85207">
        <w:rPr>
          <w:rFonts w:ascii="Times New Roman" w:hAnsi="Times New Roman" w:cs="Times New Roman"/>
          <w:spacing w:val="46"/>
          <w:sz w:val="24"/>
          <w:szCs w:val="24"/>
        </w:rPr>
        <w:t xml:space="preserve"> </w:t>
      </w:r>
      <w:r w:rsidRPr="00D85207">
        <w:rPr>
          <w:rFonts w:ascii="Times New Roman" w:hAnsi="Times New Roman" w:cs="Times New Roman"/>
          <w:sz w:val="24"/>
          <w:szCs w:val="24"/>
        </w:rPr>
        <w:t>по</w:t>
      </w:r>
      <w:r w:rsidRPr="00D85207">
        <w:rPr>
          <w:rFonts w:ascii="Times New Roman" w:hAnsi="Times New Roman" w:cs="Times New Roman"/>
          <w:spacing w:val="46"/>
          <w:sz w:val="24"/>
          <w:szCs w:val="24"/>
        </w:rPr>
        <w:t xml:space="preserve"> </w:t>
      </w:r>
      <w:r w:rsidRPr="00D85207">
        <w:rPr>
          <w:rFonts w:ascii="Times New Roman" w:hAnsi="Times New Roman" w:cs="Times New Roman"/>
          <w:sz w:val="24"/>
          <w:szCs w:val="24"/>
        </w:rPr>
        <w:t>чл.</w:t>
      </w:r>
      <w:r w:rsidRPr="00D85207">
        <w:rPr>
          <w:rFonts w:ascii="Times New Roman" w:hAnsi="Times New Roman" w:cs="Times New Roman"/>
          <w:spacing w:val="46"/>
          <w:sz w:val="24"/>
          <w:szCs w:val="24"/>
        </w:rPr>
        <w:t xml:space="preserve"> </w:t>
      </w:r>
      <w:r w:rsidRPr="00D85207">
        <w:rPr>
          <w:rFonts w:ascii="Times New Roman" w:hAnsi="Times New Roman" w:cs="Times New Roman"/>
          <w:sz w:val="24"/>
          <w:szCs w:val="24"/>
        </w:rPr>
        <w:t>45,</w:t>
      </w:r>
      <w:r w:rsidRPr="00D85207">
        <w:rPr>
          <w:rFonts w:ascii="Times New Roman" w:hAnsi="Times New Roman" w:cs="Times New Roman"/>
          <w:spacing w:val="49"/>
          <w:sz w:val="24"/>
          <w:szCs w:val="24"/>
        </w:rPr>
        <w:t xml:space="preserve"> </w:t>
      </w:r>
      <w:r w:rsidRPr="00D85207">
        <w:rPr>
          <w:rFonts w:ascii="Times New Roman" w:hAnsi="Times New Roman" w:cs="Times New Roman"/>
          <w:sz w:val="24"/>
          <w:szCs w:val="24"/>
        </w:rPr>
        <w:t>ал.</w:t>
      </w:r>
      <w:r w:rsidRPr="00D85207">
        <w:rPr>
          <w:rFonts w:ascii="Times New Roman" w:hAnsi="Times New Roman" w:cs="Times New Roman"/>
          <w:spacing w:val="46"/>
          <w:sz w:val="24"/>
          <w:szCs w:val="24"/>
        </w:rPr>
        <w:t xml:space="preserve"> </w:t>
      </w:r>
      <w:r w:rsidRPr="00D85207">
        <w:rPr>
          <w:rFonts w:ascii="Times New Roman" w:hAnsi="Times New Roman" w:cs="Times New Roman"/>
          <w:sz w:val="24"/>
          <w:szCs w:val="24"/>
        </w:rPr>
        <w:t>1</w:t>
      </w:r>
      <w:r w:rsidRPr="00D85207">
        <w:rPr>
          <w:rFonts w:ascii="Times New Roman" w:hAnsi="Times New Roman" w:cs="Times New Roman"/>
          <w:spacing w:val="47"/>
          <w:sz w:val="24"/>
          <w:szCs w:val="24"/>
        </w:rPr>
        <w:t xml:space="preserve"> </w:t>
      </w:r>
      <w:r w:rsidRPr="00D85207">
        <w:rPr>
          <w:rFonts w:ascii="Times New Roman" w:hAnsi="Times New Roman" w:cs="Times New Roman"/>
          <w:sz w:val="24"/>
          <w:szCs w:val="24"/>
        </w:rPr>
        <w:t>от</w:t>
      </w:r>
      <w:r w:rsidRPr="00D85207">
        <w:rPr>
          <w:rFonts w:ascii="Times New Roman" w:hAnsi="Times New Roman" w:cs="Times New Roman"/>
          <w:spacing w:val="47"/>
          <w:sz w:val="24"/>
          <w:szCs w:val="24"/>
        </w:rPr>
        <w:t xml:space="preserve"> </w:t>
      </w:r>
      <w:r w:rsidRPr="00D85207">
        <w:rPr>
          <w:rFonts w:ascii="Times New Roman" w:hAnsi="Times New Roman" w:cs="Times New Roman"/>
          <w:sz w:val="24"/>
          <w:szCs w:val="24"/>
        </w:rPr>
        <w:t>Закона</w:t>
      </w:r>
      <w:r w:rsidRPr="00D85207">
        <w:rPr>
          <w:rFonts w:ascii="Times New Roman" w:hAnsi="Times New Roman" w:cs="Times New Roman"/>
          <w:spacing w:val="45"/>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57"/>
          <w:sz w:val="24"/>
          <w:szCs w:val="24"/>
        </w:rPr>
        <w:t xml:space="preserve"> </w:t>
      </w:r>
      <w:r w:rsidRPr="00D85207">
        <w:rPr>
          <w:rFonts w:ascii="Times New Roman" w:hAnsi="Times New Roman" w:cs="Times New Roman"/>
          <w:sz w:val="24"/>
          <w:szCs w:val="24"/>
        </w:rPr>
        <w:t>управление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отпадъците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(ЗУО);</w:t>
      </w:r>
    </w:p>
    <w:p w:rsidR="00D85207" w:rsidRPr="00D85207" w:rsidRDefault="00D85207" w:rsidP="00333D13">
      <w:pPr>
        <w:pStyle w:val="aa"/>
        <w:widowControl w:val="0"/>
        <w:numPr>
          <w:ilvl w:val="0"/>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изграждането и поддържането на информационна система за отпадъци.</w:t>
      </w:r>
      <w:r w:rsidRPr="00D85207">
        <w:rPr>
          <w:rFonts w:ascii="Times New Roman" w:hAnsi="Times New Roman" w:cs="Times New Roman"/>
          <w:spacing w:val="-57"/>
          <w:sz w:val="24"/>
          <w:szCs w:val="24"/>
        </w:rPr>
        <w:t xml:space="preserve"> </w:t>
      </w:r>
      <w:r w:rsidRPr="00D85207">
        <w:rPr>
          <w:rFonts w:ascii="Times New Roman" w:hAnsi="Times New Roman" w:cs="Times New Roman"/>
          <w:sz w:val="24"/>
          <w:szCs w:val="24"/>
        </w:rPr>
        <w:t>Задължени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лица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по Наредбата са:</w:t>
      </w:r>
    </w:p>
    <w:p w:rsidR="00D85207" w:rsidRPr="00D85207" w:rsidRDefault="00D85207" w:rsidP="00333D13">
      <w:pPr>
        <w:pStyle w:val="aa"/>
        <w:widowControl w:val="0"/>
        <w:numPr>
          <w:ilvl w:val="0"/>
          <w:numId w:val="10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Лицата, чиято дейност е свързана с образуване на производствени и/или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опасни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отпадъци,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изключение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отпадъците,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образувани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домакинства,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търговските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и административните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сгради;</w:t>
      </w:r>
    </w:p>
    <w:p w:rsidR="00D85207" w:rsidRPr="00D85207" w:rsidRDefault="00D85207" w:rsidP="00333D13">
      <w:pPr>
        <w:pStyle w:val="aa"/>
        <w:widowControl w:val="0"/>
        <w:numPr>
          <w:ilvl w:val="0"/>
          <w:numId w:val="10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Лицата, чиято дейност е свързана със събиране и транспортиране и/или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събиране</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съхраняване</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и/или</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третиране</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производствени</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и/или</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опасни</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отпадъци;</w:t>
      </w:r>
    </w:p>
    <w:p w:rsidR="00D85207" w:rsidRPr="00D85207" w:rsidRDefault="00D85207" w:rsidP="00333D13">
      <w:pPr>
        <w:pStyle w:val="aa"/>
        <w:widowControl w:val="0"/>
        <w:numPr>
          <w:ilvl w:val="0"/>
          <w:numId w:val="10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Лицата, чиято дейност е свързана със събиране и транспортиране и/или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събиране</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съхраняване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и/или</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третиране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битови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и/или строителни</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отпадъци;</w:t>
      </w:r>
    </w:p>
    <w:p w:rsidR="00D85207" w:rsidRPr="00D85207" w:rsidRDefault="00D85207" w:rsidP="00333D13">
      <w:pPr>
        <w:pStyle w:val="aa"/>
        <w:widowControl w:val="0"/>
        <w:numPr>
          <w:ilvl w:val="0"/>
          <w:numId w:val="10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Лицата, чиято дейност е свързана със събиране и транспортиране и/или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събиране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съхраняване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и/или</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третиране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масово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разпространени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отпадъци;</w:t>
      </w:r>
    </w:p>
    <w:p w:rsidR="00D85207" w:rsidRPr="00D85207" w:rsidRDefault="00D85207" w:rsidP="00333D13">
      <w:pPr>
        <w:pStyle w:val="aa"/>
        <w:widowControl w:val="0"/>
        <w:numPr>
          <w:ilvl w:val="0"/>
          <w:numId w:val="10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Лицата, които пускат на пазара продукти, след употребата на които се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образуват</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масово разпространени отпадъци;</w:t>
      </w:r>
    </w:p>
    <w:p w:rsidR="00D85207" w:rsidRPr="00D85207" w:rsidRDefault="00D85207" w:rsidP="00333D13">
      <w:pPr>
        <w:pStyle w:val="aa"/>
        <w:widowControl w:val="0"/>
        <w:numPr>
          <w:ilvl w:val="0"/>
          <w:numId w:val="10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Организациите по оползотворяване и лицата, изпълняващи задълженията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индивидуално по наредбите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съгласно чл.</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13, ал.</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1</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ЗУО;</w:t>
      </w:r>
    </w:p>
    <w:p w:rsidR="00D85207" w:rsidRPr="00D85207" w:rsidRDefault="00D85207" w:rsidP="00333D13">
      <w:pPr>
        <w:pStyle w:val="aa"/>
        <w:widowControl w:val="0"/>
        <w:numPr>
          <w:ilvl w:val="0"/>
          <w:numId w:val="103"/>
        </w:numPr>
        <w:tabs>
          <w:tab w:val="left" w:pos="709"/>
          <w:tab w:val="left" w:pos="1614"/>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Регионални</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сдружения</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управление</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отпадъци;</w:t>
      </w:r>
    </w:p>
    <w:p w:rsidR="00D85207" w:rsidRPr="00D85207" w:rsidRDefault="00D85207" w:rsidP="00333D13">
      <w:pPr>
        <w:pStyle w:val="aa"/>
        <w:widowControl w:val="0"/>
        <w:numPr>
          <w:ilvl w:val="0"/>
          <w:numId w:val="103"/>
        </w:numPr>
        <w:tabs>
          <w:tab w:val="left" w:pos="709"/>
          <w:tab w:val="left" w:pos="1614"/>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Лицата,</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извършващи</w:t>
      </w:r>
      <w:r w:rsidRPr="00D85207">
        <w:rPr>
          <w:rFonts w:ascii="Times New Roman" w:hAnsi="Times New Roman" w:cs="Times New Roman"/>
          <w:spacing w:val="-5"/>
          <w:sz w:val="24"/>
          <w:szCs w:val="24"/>
        </w:rPr>
        <w:t xml:space="preserve"> </w:t>
      </w:r>
      <w:r w:rsidRPr="00D85207">
        <w:rPr>
          <w:rFonts w:ascii="Times New Roman" w:hAnsi="Times New Roman" w:cs="Times New Roman"/>
          <w:sz w:val="24"/>
          <w:szCs w:val="24"/>
        </w:rPr>
        <w:t>дейности</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като</w:t>
      </w:r>
      <w:r w:rsidRPr="00D85207">
        <w:rPr>
          <w:rFonts w:ascii="Times New Roman" w:hAnsi="Times New Roman" w:cs="Times New Roman"/>
          <w:spacing w:val="-5"/>
          <w:sz w:val="24"/>
          <w:szCs w:val="24"/>
        </w:rPr>
        <w:t xml:space="preserve"> </w:t>
      </w:r>
      <w:r w:rsidRPr="00D85207">
        <w:rPr>
          <w:rFonts w:ascii="Times New Roman" w:hAnsi="Times New Roman" w:cs="Times New Roman"/>
          <w:sz w:val="24"/>
          <w:szCs w:val="24"/>
        </w:rPr>
        <w:t>търговец</w:t>
      </w:r>
      <w:r w:rsidRPr="00D85207">
        <w:rPr>
          <w:rFonts w:ascii="Times New Roman" w:hAnsi="Times New Roman" w:cs="Times New Roman"/>
          <w:spacing w:val="-5"/>
          <w:sz w:val="24"/>
          <w:szCs w:val="24"/>
        </w:rPr>
        <w:t xml:space="preserve"> </w:t>
      </w:r>
      <w:r w:rsidRPr="00D85207">
        <w:rPr>
          <w:rFonts w:ascii="Times New Roman" w:hAnsi="Times New Roman" w:cs="Times New Roman"/>
          <w:sz w:val="24"/>
          <w:szCs w:val="24"/>
        </w:rPr>
        <w:t>и/или</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брокер</w:t>
      </w:r>
      <w:r w:rsidRPr="00D85207">
        <w:rPr>
          <w:rFonts w:ascii="Times New Roman" w:hAnsi="Times New Roman" w:cs="Times New Roman"/>
          <w:spacing w:val="-3"/>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отпадъци.</w:t>
      </w:r>
    </w:p>
    <w:p w:rsidR="00D85207" w:rsidRPr="00D85207" w:rsidRDefault="00D85207" w:rsidP="00D85207">
      <w:pPr>
        <w:pStyle w:val="ac"/>
        <w:tabs>
          <w:tab w:val="left" w:pos="709"/>
        </w:tabs>
        <w:spacing w:line="276" w:lineRule="auto"/>
        <w:ind w:left="0" w:firstLine="425"/>
      </w:pPr>
      <w:r w:rsidRPr="00D85207">
        <w:t>Общините като задължени лица по Наредбата следва да предоставят</w:t>
      </w:r>
      <w:r w:rsidRPr="00D85207">
        <w:rPr>
          <w:spacing w:val="1"/>
        </w:rPr>
        <w:t xml:space="preserve"> </w:t>
      </w:r>
      <w:r w:rsidRPr="00D85207">
        <w:t>информация чрез документите, определени с Наредбата, както и в наредбите по чл. 43,</w:t>
      </w:r>
      <w:r w:rsidRPr="00D85207">
        <w:rPr>
          <w:spacing w:val="-57"/>
        </w:rPr>
        <w:t xml:space="preserve"> </w:t>
      </w:r>
      <w:r>
        <w:rPr>
          <w:spacing w:val="-57"/>
        </w:rPr>
        <w:t xml:space="preserve">             </w:t>
      </w:r>
      <w:r w:rsidRPr="00D85207">
        <w:t>алинеи</w:t>
      </w:r>
      <w:r w:rsidRPr="00D85207">
        <w:rPr>
          <w:spacing w:val="-1"/>
        </w:rPr>
        <w:t xml:space="preserve"> </w:t>
      </w:r>
      <w:r w:rsidRPr="00D85207">
        <w:t>3, 4, 5 и 6 от ЗУО.</w:t>
      </w:r>
    </w:p>
    <w:p w:rsidR="00D85207" w:rsidRPr="00D85207" w:rsidRDefault="00D85207" w:rsidP="00D85207">
      <w:pPr>
        <w:pStyle w:val="ac"/>
        <w:spacing w:line="276" w:lineRule="auto"/>
        <w:ind w:left="0" w:firstLine="425"/>
      </w:pPr>
      <w:r w:rsidRPr="00D85207">
        <w:t xml:space="preserve">Община </w:t>
      </w:r>
      <w:r>
        <w:t>Гълъбово</w:t>
      </w:r>
      <w:r w:rsidRPr="00D85207">
        <w:t xml:space="preserve"> предоставя информация съобразно изискванията на ЗУО и</w:t>
      </w:r>
      <w:r w:rsidRPr="00D85207">
        <w:rPr>
          <w:spacing w:val="1"/>
        </w:rPr>
        <w:t xml:space="preserve"> </w:t>
      </w:r>
      <w:r w:rsidRPr="00D85207">
        <w:t>Наредбата като член на Регионално сдружение „Регионален център за управление на</w:t>
      </w:r>
      <w:r w:rsidRPr="00D85207">
        <w:rPr>
          <w:spacing w:val="1"/>
        </w:rPr>
        <w:t xml:space="preserve"> </w:t>
      </w:r>
      <w:r w:rsidRPr="00D85207">
        <w:t>отпадъците</w:t>
      </w:r>
      <w:r w:rsidRPr="00D85207">
        <w:rPr>
          <w:spacing w:val="-2"/>
        </w:rPr>
        <w:t xml:space="preserve"> </w:t>
      </w:r>
      <w:r w:rsidRPr="00D85207">
        <w:t>Стара</w:t>
      </w:r>
      <w:r w:rsidRPr="00D85207">
        <w:rPr>
          <w:spacing w:val="-1"/>
        </w:rPr>
        <w:t xml:space="preserve"> </w:t>
      </w:r>
      <w:r w:rsidRPr="00D85207">
        <w:t>Загора“</w:t>
      </w:r>
    </w:p>
    <w:p w:rsidR="00D85207" w:rsidRPr="00D85207" w:rsidRDefault="00D85207" w:rsidP="00D85207">
      <w:pPr>
        <w:pStyle w:val="ac"/>
        <w:spacing w:line="276" w:lineRule="auto"/>
        <w:ind w:left="0" w:firstLine="425"/>
      </w:pPr>
      <w:r w:rsidRPr="00D85207">
        <w:t>Общината</w:t>
      </w:r>
      <w:r w:rsidRPr="00D85207">
        <w:rPr>
          <w:spacing w:val="94"/>
        </w:rPr>
        <w:t xml:space="preserve"> </w:t>
      </w:r>
      <w:r w:rsidRPr="00D85207">
        <w:t>поддържа</w:t>
      </w:r>
      <w:r w:rsidRPr="00D85207">
        <w:rPr>
          <w:spacing w:val="92"/>
        </w:rPr>
        <w:t xml:space="preserve"> </w:t>
      </w:r>
      <w:r w:rsidRPr="00D85207">
        <w:t>на</w:t>
      </w:r>
      <w:r w:rsidRPr="00D85207">
        <w:rPr>
          <w:spacing w:val="95"/>
        </w:rPr>
        <w:t xml:space="preserve"> </w:t>
      </w:r>
      <w:r w:rsidRPr="00D85207">
        <w:t>интернет</w:t>
      </w:r>
      <w:r w:rsidRPr="00D85207">
        <w:rPr>
          <w:spacing w:val="96"/>
        </w:rPr>
        <w:t xml:space="preserve"> </w:t>
      </w:r>
      <w:r w:rsidRPr="00D85207">
        <w:t>страницата</w:t>
      </w:r>
      <w:r w:rsidRPr="00D85207">
        <w:rPr>
          <w:spacing w:val="95"/>
        </w:rPr>
        <w:t xml:space="preserve"> </w:t>
      </w:r>
      <w:r w:rsidRPr="00D85207">
        <w:t>си</w:t>
      </w:r>
      <w:r w:rsidRPr="00D85207">
        <w:rPr>
          <w:spacing w:val="103"/>
        </w:rPr>
        <w:t xml:space="preserve"> </w:t>
      </w:r>
      <w:hyperlink r:id="rId44" w:history="1">
        <w:r w:rsidR="00277427" w:rsidRPr="00A75702">
          <w:rPr>
            <w:rStyle w:val="afa"/>
            <w:u w:color="0000FF"/>
          </w:rPr>
          <w:t>www.</w:t>
        </w:r>
        <w:r w:rsidR="00277427" w:rsidRPr="00A75702">
          <w:rPr>
            <w:rStyle w:val="afa"/>
            <w:u w:color="0000FF"/>
            <w:lang w:val="en-US"/>
          </w:rPr>
          <w:t>galabovo</w:t>
        </w:r>
        <w:r w:rsidR="00277427" w:rsidRPr="00A75702">
          <w:rPr>
            <w:rStyle w:val="afa"/>
            <w:u w:color="0000FF"/>
          </w:rPr>
          <w:t>.</w:t>
        </w:r>
        <w:r w:rsidR="00277427" w:rsidRPr="00A75702">
          <w:rPr>
            <w:rStyle w:val="afa"/>
            <w:u w:color="0000FF"/>
            <w:lang w:val="en-US"/>
          </w:rPr>
          <w:t>or</w:t>
        </w:r>
        <w:r w:rsidR="00277427" w:rsidRPr="00A75702">
          <w:rPr>
            <w:rStyle w:val="afa"/>
            <w:u w:color="0000FF"/>
          </w:rPr>
          <w:t>g</w:t>
        </w:r>
      </w:hyperlink>
      <w:r w:rsidRPr="00D85207">
        <w:rPr>
          <w:color w:val="0000FF"/>
        </w:rPr>
        <w:t xml:space="preserve">   </w:t>
      </w:r>
      <w:r w:rsidRPr="00D85207">
        <w:rPr>
          <w:color w:val="0000FF"/>
          <w:spacing w:val="13"/>
        </w:rPr>
        <w:t xml:space="preserve"> </w:t>
      </w:r>
      <w:r w:rsidRPr="00D85207">
        <w:t>секция</w:t>
      </w:r>
      <w:r w:rsidR="00277427">
        <w:rPr>
          <w:lang w:val="en-US"/>
        </w:rPr>
        <w:t xml:space="preserve"> </w:t>
      </w:r>
      <w:r w:rsidRPr="00D85207">
        <w:t>„Екология“,</w:t>
      </w:r>
      <w:r w:rsidRPr="00D85207">
        <w:rPr>
          <w:spacing w:val="15"/>
        </w:rPr>
        <w:t xml:space="preserve"> </w:t>
      </w:r>
      <w:r w:rsidRPr="00D85207">
        <w:t>в</w:t>
      </w:r>
      <w:r w:rsidRPr="00D85207">
        <w:rPr>
          <w:spacing w:val="14"/>
        </w:rPr>
        <w:t xml:space="preserve"> </w:t>
      </w:r>
      <w:r w:rsidRPr="00D85207">
        <w:t>която</w:t>
      </w:r>
      <w:r w:rsidRPr="00D85207">
        <w:rPr>
          <w:spacing w:val="14"/>
        </w:rPr>
        <w:t xml:space="preserve"> </w:t>
      </w:r>
      <w:r w:rsidRPr="00D85207">
        <w:t>публикува</w:t>
      </w:r>
      <w:r w:rsidRPr="00D85207">
        <w:rPr>
          <w:spacing w:val="16"/>
        </w:rPr>
        <w:t xml:space="preserve"> </w:t>
      </w:r>
      <w:r w:rsidRPr="00D85207">
        <w:t>систематизирана</w:t>
      </w:r>
      <w:r w:rsidRPr="00D85207">
        <w:rPr>
          <w:spacing w:val="16"/>
        </w:rPr>
        <w:t xml:space="preserve"> </w:t>
      </w:r>
      <w:r w:rsidRPr="00D85207">
        <w:t>информация,</w:t>
      </w:r>
      <w:r w:rsidRPr="00D85207">
        <w:rPr>
          <w:spacing w:val="15"/>
        </w:rPr>
        <w:t xml:space="preserve"> </w:t>
      </w:r>
      <w:r w:rsidRPr="00D85207">
        <w:t>включително</w:t>
      </w:r>
      <w:r w:rsidRPr="00D85207">
        <w:rPr>
          <w:spacing w:val="16"/>
        </w:rPr>
        <w:t xml:space="preserve"> </w:t>
      </w:r>
      <w:r w:rsidRPr="00D85207">
        <w:t>във</w:t>
      </w:r>
      <w:r w:rsidRPr="00D85207">
        <w:rPr>
          <w:spacing w:val="14"/>
        </w:rPr>
        <w:t xml:space="preserve"> </w:t>
      </w:r>
      <w:r w:rsidRPr="00D85207">
        <w:t>връзка</w:t>
      </w:r>
      <w:r w:rsidR="00277427">
        <w:t xml:space="preserve"> </w:t>
      </w:r>
      <w:r w:rsidRPr="00D85207">
        <w:rPr>
          <w:spacing w:val="-58"/>
        </w:rPr>
        <w:t xml:space="preserve"> </w:t>
      </w:r>
      <w:r w:rsidRPr="00D85207">
        <w:t>с управление</w:t>
      </w:r>
      <w:r w:rsidRPr="00D85207">
        <w:rPr>
          <w:spacing w:val="-1"/>
        </w:rPr>
        <w:t xml:space="preserve"> </w:t>
      </w:r>
      <w:r w:rsidRPr="00D85207">
        <w:t>на</w:t>
      </w:r>
      <w:r w:rsidRPr="00D85207">
        <w:rPr>
          <w:spacing w:val="-1"/>
        </w:rPr>
        <w:t xml:space="preserve"> </w:t>
      </w:r>
      <w:r w:rsidRPr="00D85207">
        <w:t>отпадъците.</w:t>
      </w:r>
    </w:p>
    <w:p w:rsidR="00D85207" w:rsidRPr="00D85207" w:rsidRDefault="00D85207" w:rsidP="00D85207">
      <w:pPr>
        <w:spacing w:after="0"/>
        <w:ind w:firstLine="425"/>
        <w:jc w:val="both"/>
        <w:rPr>
          <w:rFonts w:ascii="Times New Roman" w:hAnsi="Times New Roman" w:cs="Times New Roman"/>
          <w:sz w:val="24"/>
          <w:szCs w:val="24"/>
        </w:rPr>
      </w:pPr>
    </w:p>
    <w:p w:rsidR="00D85207" w:rsidRPr="00277427" w:rsidRDefault="00D85207" w:rsidP="00D85207">
      <w:pPr>
        <w:pStyle w:val="4"/>
        <w:spacing w:before="0"/>
        <w:ind w:firstLine="425"/>
        <w:jc w:val="both"/>
        <w:rPr>
          <w:rFonts w:ascii="Times New Roman" w:hAnsi="Times New Roman" w:cs="Times New Roman"/>
          <w:color w:val="006600"/>
          <w:sz w:val="24"/>
          <w:szCs w:val="24"/>
        </w:rPr>
      </w:pPr>
      <w:r w:rsidRPr="00277427">
        <w:rPr>
          <w:rFonts w:ascii="Times New Roman" w:hAnsi="Times New Roman" w:cs="Times New Roman"/>
          <w:color w:val="006600"/>
          <w:sz w:val="24"/>
          <w:szCs w:val="24"/>
        </w:rPr>
        <w:t>Основни</w:t>
      </w:r>
      <w:r w:rsidRPr="00277427">
        <w:rPr>
          <w:rFonts w:ascii="Times New Roman" w:hAnsi="Times New Roman" w:cs="Times New Roman"/>
          <w:color w:val="006600"/>
          <w:spacing w:val="-2"/>
          <w:sz w:val="24"/>
          <w:szCs w:val="24"/>
        </w:rPr>
        <w:t xml:space="preserve"> </w:t>
      </w:r>
      <w:r w:rsidRPr="00277427">
        <w:rPr>
          <w:rFonts w:ascii="Times New Roman" w:hAnsi="Times New Roman" w:cs="Times New Roman"/>
          <w:color w:val="006600"/>
          <w:sz w:val="24"/>
          <w:szCs w:val="24"/>
        </w:rPr>
        <w:t>изводи</w:t>
      </w:r>
      <w:r w:rsidRPr="00277427">
        <w:rPr>
          <w:rFonts w:ascii="Times New Roman" w:hAnsi="Times New Roman" w:cs="Times New Roman"/>
          <w:color w:val="006600"/>
          <w:spacing w:val="-4"/>
          <w:sz w:val="24"/>
          <w:szCs w:val="24"/>
        </w:rPr>
        <w:t xml:space="preserve"> </w:t>
      </w:r>
      <w:r w:rsidRPr="00277427">
        <w:rPr>
          <w:rFonts w:ascii="Times New Roman" w:hAnsi="Times New Roman" w:cs="Times New Roman"/>
          <w:color w:val="006600"/>
          <w:sz w:val="24"/>
          <w:szCs w:val="24"/>
        </w:rPr>
        <w:t>и</w:t>
      </w:r>
      <w:r w:rsidRPr="00277427">
        <w:rPr>
          <w:rFonts w:ascii="Times New Roman" w:hAnsi="Times New Roman" w:cs="Times New Roman"/>
          <w:color w:val="006600"/>
          <w:spacing w:val="-2"/>
          <w:sz w:val="24"/>
          <w:szCs w:val="24"/>
        </w:rPr>
        <w:t xml:space="preserve"> </w:t>
      </w:r>
      <w:r w:rsidRPr="00277427">
        <w:rPr>
          <w:rFonts w:ascii="Times New Roman" w:hAnsi="Times New Roman" w:cs="Times New Roman"/>
          <w:color w:val="006600"/>
          <w:sz w:val="24"/>
          <w:szCs w:val="24"/>
        </w:rPr>
        <w:t>препоръки</w:t>
      </w:r>
    </w:p>
    <w:p w:rsidR="00D85207" w:rsidRPr="00D85207" w:rsidRDefault="00D85207" w:rsidP="00333D13">
      <w:pPr>
        <w:pStyle w:val="aa"/>
        <w:widowControl w:val="0"/>
        <w:numPr>
          <w:ilvl w:val="1"/>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Възложените с нормативната уредба правомощия и задължения на кмета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общината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обезпечени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чрез</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функциите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административните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звена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в</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общинската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администрация.</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Разпределението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функциите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ясно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няма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припокриване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функции в</w:t>
      </w:r>
      <w:r w:rsidRPr="00D85207">
        <w:rPr>
          <w:rFonts w:ascii="Times New Roman" w:hAnsi="Times New Roman" w:cs="Times New Roman"/>
          <w:spacing w:val="-4"/>
          <w:sz w:val="24"/>
          <w:szCs w:val="24"/>
        </w:rPr>
        <w:t xml:space="preserve"> </w:t>
      </w:r>
      <w:r w:rsidRPr="00D85207">
        <w:rPr>
          <w:rFonts w:ascii="Times New Roman" w:hAnsi="Times New Roman" w:cs="Times New Roman"/>
          <w:sz w:val="24"/>
          <w:szCs w:val="24"/>
        </w:rPr>
        <w:t>хоризонтален</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във</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вертикален аспект.</w:t>
      </w:r>
    </w:p>
    <w:p w:rsidR="00D85207" w:rsidRPr="00D85207" w:rsidRDefault="00D85207" w:rsidP="00333D13">
      <w:pPr>
        <w:pStyle w:val="aa"/>
        <w:widowControl w:val="0"/>
        <w:numPr>
          <w:ilvl w:val="1"/>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D85207">
        <w:rPr>
          <w:rFonts w:ascii="Times New Roman" w:hAnsi="Times New Roman" w:cs="Times New Roman"/>
          <w:sz w:val="24"/>
          <w:szCs w:val="24"/>
        </w:rPr>
        <w:t>Изпълнението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всички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възложени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функции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много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добро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ниво.</w:t>
      </w:r>
      <w:r w:rsidRPr="00D85207">
        <w:rPr>
          <w:rFonts w:ascii="Times New Roman" w:hAnsi="Times New Roman" w:cs="Times New Roman"/>
          <w:spacing w:val="-57"/>
          <w:sz w:val="24"/>
          <w:szCs w:val="24"/>
        </w:rPr>
        <w:t xml:space="preserve"> </w:t>
      </w:r>
      <w:r w:rsidRPr="00D85207">
        <w:rPr>
          <w:rFonts w:ascii="Times New Roman" w:hAnsi="Times New Roman" w:cs="Times New Roman"/>
          <w:sz w:val="24"/>
          <w:szCs w:val="24"/>
        </w:rPr>
        <w:t>Общината има капацитет за разработване и изпълнение на нормативни и планови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документи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големи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инфраструктурни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проекти,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осигуряване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услуги</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за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отпадъците.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Необходимо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засилване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контролната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дейност</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по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отношение</w:t>
      </w:r>
      <w:r w:rsidRPr="00D85207">
        <w:rPr>
          <w:rFonts w:ascii="Times New Roman" w:hAnsi="Times New Roman" w:cs="Times New Roman"/>
          <w:spacing w:val="-57"/>
          <w:sz w:val="24"/>
          <w:szCs w:val="24"/>
        </w:rPr>
        <w:t xml:space="preserve"> </w:t>
      </w:r>
      <w:r w:rsidRPr="00D85207">
        <w:rPr>
          <w:rFonts w:ascii="Times New Roman" w:hAnsi="Times New Roman" w:cs="Times New Roman"/>
          <w:sz w:val="24"/>
          <w:szCs w:val="24"/>
        </w:rPr>
        <w:t>нерегламентирано изхвърляне на отпадъци и санкциониране на нарушителите, като</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се</w:t>
      </w:r>
      <w:r w:rsidRPr="00D85207">
        <w:rPr>
          <w:rFonts w:ascii="Times New Roman" w:hAnsi="Times New Roman" w:cs="Times New Roman"/>
          <w:spacing w:val="-2"/>
          <w:sz w:val="24"/>
          <w:szCs w:val="24"/>
        </w:rPr>
        <w:t xml:space="preserve"> </w:t>
      </w:r>
      <w:r w:rsidRPr="00D85207">
        <w:rPr>
          <w:rFonts w:ascii="Times New Roman" w:hAnsi="Times New Roman" w:cs="Times New Roman"/>
          <w:sz w:val="24"/>
          <w:szCs w:val="24"/>
        </w:rPr>
        <w:t>търси съдействие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lastRenderedPageBreak/>
        <w:t>от органите</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на</w:t>
      </w:r>
      <w:r w:rsidRPr="00D85207">
        <w:rPr>
          <w:rFonts w:ascii="Times New Roman" w:hAnsi="Times New Roman" w:cs="Times New Roman"/>
          <w:spacing w:val="-1"/>
          <w:sz w:val="24"/>
          <w:szCs w:val="24"/>
        </w:rPr>
        <w:t xml:space="preserve"> </w:t>
      </w:r>
      <w:r w:rsidRPr="00D85207">
        <w:rPr>
          <w:rFonts w:ascii="Times New Roman" w:hAnsi="Times New Roman" w:cs="Times New Roman"/>
          <w:sz w:val="24"/>
          <w:szCs w:val="24"/>
        </w:rPr>
        <w:t>МВР.</w:t>
      </w:r>
    </w:p>
    <w:p w:rsidR="00D85207" w:rsidRPr="00237FF4" w:rsidRDefault="00D85207" w:rsidP="00333D13">
      <w:pPr>
        <w:pStyle w:val="aa"/>
        <w:widowControl w:val="0"/>
        <w:numPr>
          <w:ilvl w:val="1"/>
          <w:numId w:val="10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237FF4">
        <w:rPr>
          <w:rFonts w:ascii="Times New Roman" w:hAnsi="Times New Roman" w:cs="Times New Roman"/>
          <w:sz w:val="24"/>
          <w:szCs w:val="24"/>
        </w:rPr>
        <w:t>Квалификацията на служителите с функции за управление на отпадъците</w:t>
      </w:r>
      <w:r w:rsidRPr="00237FF4">
        <w:rPr>
          <w:rFonts w:ascii="Times New Roman" w:hAnsi="Times New Roman" w:cs="Times New Roman"/>
          <w:spacing w:val="1"/>
          <w:sz w:val="24"/>
          <w:szCs w:val="24"/>
        </w:rPr>
        <w:t xml:space="preserve"> </w:t>
      </w:r>
      <w:r w:rsidRPr="00237FF4">
        <w:rPr>
          <w:rFonts w:ascii="Times New Roman" w:hAnsi="Times New Roman" w:cs="Times New Roman"/>
          <w:sz w:val="24"/>
          <w:szCs w:val="24"/>
        </w:rPr>
        <w:t xml:space="preserve">е на много добро ниво. </w:t>
      </w:r>
    </w:p>
    <w:p w:rsidR="00FC747F" w:rsidRPr="005548C2" w:rsidRDefault="00FC747F" w:rsidP="005548C2">
      <w:pPr>
        <w:widowControl w:val="0"/>
        <w:tabs>
          <w:tab w:val="left" w:pos="709"/>
        </w:tabs>
        <w:autoSpaceDE w:val="0"/>
        <w:autoSpaceDN w:val="0"/>
        <w:spacing w:after="0"/>
        <w:ind w:firstLine="425"/>
        <w:jc w:val="both"/>
        <w:rPr>
          <w:rFonts w:ascii="Times New Roman" w:hAnsi="Times New Roman" w:cs="Times New Roman"/>
          <w:sz w:val="24"/>
          <w:szCs w:val="24"/>
          <w:lang w:val="en-US"/>
        </w:rPr>
      </w:pPr>
    </w:p>
    <w:p w:rsidR="005548C2" w:rsidRPr="005548C2" w:rsidRDefault="005548C2" w:rsidP="005548C2">
      <w:pPr>
        <w:pStyle w:val="2"/>
        <w:tabs>
          <w:tab w:val="left" w:pos="1679"/>
        </w:tabs>
        <w:spacing w:line="276" w:lineRule="auto"/>
        <w:ind w:left="0" w:firstLine="425"/>
        <w:jc w:val="both"/>
        <w:rPr>
          <w:rFonts w:ascii="Times New Roman" w:hAnsi="Times New Roman" w:cs="Times New Roman"/>
          <w:color w:val="006600"/>
          <w:sz w:val="24"/>
          <w:szCs w:val="24"/>
        </w:rPr>
      </w:pPr>
      <w:r w:rsidRPr="005548C2">
        <w:rPr>
          <w:rFonts w:ascii="Times New Roman" w:hAnsi="Times New Roman" w:cs="Times New Roman"/>
          <w:color w:val="006600"/>
          <w:sz w:val="24"/>
          <w:szCs w:val="24"/>
        </w:rPr>
        <w:t>8.6. Анализ</w:t>
      </w:r>
      <w:r w:rsidRPr="005548C2">
        <w:rPr>
          <w:rFonts w:ascii="Times New Roman" w:hAnsi="Times New Roman" w:cs="Times New Roman"/>
          <w:color w:val="006600"/>
          <w:spacing w:val="43"/>
          <w:sz w:val="24"/>
          <w:szCs w:val="24"/>
        </w:rPr>
        <w:t xml:space="preserve"> </w:t>
      </w:r>
      <w:r w:rsidRPr="005548C2">
        <w:rPr>
          <w:rFonts w:ascii="Times New Roman" w:hAnsi="Times New Roman" w:cs="Times New Roman"/>
          <w:color w:val="006600"/>
          <w:sz w:val="24"/>
          <w:szCs w:val="24"/>
        </w:rPr>
        <w:t>и</w:t>
      </w:r>
      <w:r w:rsidRPr="005548C2">
        <w:rPr>
          <w:rFonts w:ascii="Times New Roman" w:hAnsi="Times New Roman" w:cs="Times New Roman"/>
          <w:color w:val="006600"/>
          <w:spacing w:val="41"/>
          <w:sz w:val="24"/>
          <w:szCs w:val="24"/>
        </w:rPr>
        <w:t xml:space="preserve"> </w:t>
      </w:r>
      <w:r w:rsidRPr="005548C2">
        <w:rPr>
          <w:rFonts w:ascii="Times New Roman" w:hAnsi="Times New Roman" w:cs="Times New Roman"/>
          <w:color w:val="006600"/>
          <w:sz w:val="24"/>
          <w:szCs w:val="24"/>
        </w:rPr>
        <w:t>информация</w:t>
      </w:r>
      <w:r w:rsidRPr="005548C2">
        <w:rPr>
          <w:rFonts w:ascii="Times New Roman" w:hAnsi="Times New Roman" w:cs="Times New Roman"/>
          <w:color w:val="006600"/>
          <w:spacing w:val="43"/>
          <w:sz w:val="24"/>
          <w:szCs w:val="24"/>
        </w:rPr>
        <w:t xml:space="preserve"> </w:t>
      </w:r>
      <w:r w:rsidRPr="005548C2">
        <w:rPr>
          <w:rFonts w:ascii="Times New Roman" w:hAnsi="Times New Roman" w:cs="Times New Roman"/>
          <w:color w:val="006600"/>
          <w:sz w:val="24"/>
          <w:szCs w:val="24"/>
        </w:rPr>
        <w:t>за</w:t>
      </w:r>
      <w:r w:rsidRPr="005548C2">
        <w:rPr>
          <w:rFonts w:ascii="Times New Roman" w:hAnsi="Times New Roman" w:cs="Times New Roman"/>
          <w:color w:val="006600"/>
          <w:spacing w:val="44"/>
          <w:sz w:val="24"/>
          <w:szCs w:val="24"/>
        </w:rPr>
        <w:t xml:space="preserve"> </w:t>
      </w:r>
      <w:r w:rsidRPr="005548C2">
        <w:rPr>
          <w:rFonts w:ascii="Times New Roman" w:hAnsi="Times New Roman" w:cs="Times New Roman"/>
          <w:color w:val="006600"/>
          <w:sz w:val="24"/>
          <w:szCs w:val="24"/>
        </w:rPr>
        <w:t>замърсени в миналото площадки за обезвреждане на отпадъците и осъществени мерки за тяхното възстановяване.</w:t>
      </w:r>
    </w:p>
    <w:p w:rsidR="005548C2" w:rsidRPr="005548C2" w:rsidRDefault="005548C2" w:rsidP="005548C2">
      <w:pPr>
        <w:pStyle w:val="ac"/>
        <w:spacing w:line="276" w:lineRule="auto"/>
        <w:ind w:left="0" w:firstLine="425"/>
      </w:pPr>
      <w:r w:rsidRPr="005548C2">
        <w:t>Анализът е фокусиран върху въпроса за наличието на стари общински депа и</w:t>
      </w:r>
      <w:r w:rsidRPr="005548C2">
        <w:rPr>
          <w:spacing w:val="1"/>
        </w:rPr>
        <w:t xml:space="preserve"> </w:t>
      </w:r>
      <w:r w:rsidRPr="005548C2">
        <w:t>сметища с преустановена експлоатация, които трябва да се рекултивират, напредъка в</w:t>
      </w:r>
      <w:r w:rsidRPr="005548C2">
        <w:rPr>
          <w:spacing w:val="1"/>
        </w:rPr>
        <w:t xml:space="preserve"> </w:t>
      </w:r>
      <w:r w:rsidRPr="005548C2">
        <w:t>тази</w:t>
      </w:r>
      <w:r w:rsidRPr="005548C2">
        <w:rPr>
          <w:spacing w:val="-1"/>
        </w:rPr>
        <w:t xml:space="preserve"> </w:t>
      </w:r>
      <w:r w:rsidRPr="005548C2">
        <w:t>насока</w:t>
      </w:r>
      <w:r w:rsidRPr="005548C2">
        <w:rPr>
          <w:spacing w:val="-1"/>
        </w:rPr>
        <w:t xml:space="preserve"> </w:t>
      </w:r>
      <w:r w:rsidRPr="005548C2">
        <w:t>и</w:t>
      </w:r>
      <w:r w:rsidRPr="005548C2">
        <w:rPr>
          <w:spacing w:val="-3"/>
        </w:rPr>
        <w:t xml:space="preserve"> </w:t>
      </w:r>
      <w:r w:rsidRPr="005548C2">
        <w:t>необходимите</w:t>
      </w:r>
      <w:r w:rsidRPr="005548C2">
        <w:rPr>
          <w:spacing w:val="-1"/>
        </w:rPr>
        <w:t xml:space="preserve"> </w:t>
      </w:r>
      <w:r w:rsidRPr="005548C2">
        <w:t>мерки</w:t>
      </w:r>
      <w:r w:rsidRPr="005548C2">
        <w:rPr>
          <w:spacing w:val="-1"/>
        </w:rPr>
        <w:t xml:space="preserve"> </w:t>
      </w:r>
      <w:r w:rsidRPr="005548C2">
        <w:t>в</w:t>
      </w:r>
      <w:r w:rsidRPr="005548C2">
        <w:rPr>
          <w:spacing w:val="-1"/>
        </w:rPr>
        <w:t xml:space="preserve"> </w:t>
      </w:r>
      <w:r w:rsidRPr="005548C2">
        <w:t>бъдеще, за</w:t>
      </w:r>
      <w:r w:rsidRPr="005548C2">
        <w:rPr>
          <w:spacing w:val="-2"/>
        </w:rPr>
        <w:t xml:space="preserve"> </w:t>
      </w:r>
      <w:r w:rsidRPr="005548C2">
        <w:t>да</w:t>
      </w:r>
      <w:r w:rsidRPr="005548C2">
        <w:rPr>
          <w:spacing w:val="-1"/>
        </w:rPr>
        <w:t xml:space="preserve"> </w:t>
      </w:r>
      <w:r w:rsidRPr="005548C2">
        <w:t>се</w:t>
      </w:r>
      <w:r w:rsidRPr="005548C2">
        <w:rPr>
          <w:spacing w:val="-2"/>
        </w:rPr>
        <w:t xml:space="preserve"> </w:t>
      </w:r>
      <w:r w:rsidRPr="005548C2">
        <w:t>решат проблемите.</w:t>
      </w:r>
    </w:p>
    <w:p w:rsidR="005548C2" w:rsidRPr="005548C2" w:rsidRDefault="005548C2" w:rsidP="005548C2">
      <w:pPr>
        <w:pStyle w:val="ac"/>
        <w:spacing w:line="276" w:lineRule="auto"/>
        <w:ind w:left="0" w:firstLine="425"/>
      </w:pPr>
      <w:r w:rsidRPr="005548C2">
        <w:t>За целите на анализа е ползвана информация от документи, проекти, доклади</w:t>
      </w:r>
      <w:r w:rsidRPr="005548C2">
        <w:rPr>
          <w:spacing w:val="1"/>
        </w:rPr>
        <w:t xml:space="preserve"> </w:t>
      </w:r>
      <w:r w:rsidRPr="005548C2">
        <w:t>и</w:t>
      </w:r>
      <w:r w:rsidRPr="005548C2">
        <w:rPr>
          <w:spacing w:val="-57"/>
        </w:rPr>
        <w:t xml:space="preserve"> </w:t>
      </w:r>
      <w:r w:rsidRPr="005548C2">
        <w:t>отчети</w:t>
      </w:r>
      <w:r w:rsidRPr="005548C2">
        <w:rPr>
          <w:spacing w:val="1"/>
        </w:rPr>
        <w:t xml:space="preserve"> </w:t>
      </w:r>
      <w:r w:rsidRPr="005548C2">
        <w:t>на</w:t>
      </w:r>
      <w:r w:rsidRPr="005548C2">
        <w:rPr>
          <w:spacing w:val="1"/>
        </w:rPr>
        <w:t xml:space="preserve"> </w:t>
      </w:r>
      <w:r w:rsidRPr="005548C2">
        <w:t>община</w:t>
      </w:r>
      <w:r w:rsidRPr="005548C2">
        <w:rPr>
          <w:spacing w:val="1"/>
        </w:rPr>
        <w:t xml:space="preserve"> </w:t>
      </w:r>
      <w:r w:rsidRPr="005548C2">
        <w:t>Гълъбово,</w:t>
      </w:r>
      <w:r w:rsidRPr="005548C2">
        <w:rPr>
          <w:spacing w:val="1"/>
        </w:rPr>
        <w:t xml:space="preserve"> </w:t>
      </w:r>
      <w:r w:rsidRPr="005548C2">
        <w:t>както</w:t>
      </w:r>
      <w:r w:rsidRPr="005548C2">
        <w:rPr>
          <w:spacing w:val="1"/>
        </w:rPr>
        <w:t xml:space="preserve"> </w:t>
      </w:r>
      <w:r w:rsidRPr="005548C2">
        <w:t>и</w:t>
      </w:r>
      <w:r w:rsidRPr="005548C2">
        <w:rPr>
          <w:spacing w:val="1"/>
        </w:rPr>
        <w:t xml:space="preserve"> </w:t>
      </w:r>
      <w:r w:rsidRPr="005548C2">
        <w:t>интернет</w:t>
      </w:r>
      <w:r w:rsidRPr="005548C2">
        <w:rPr>
          <w:spacing w:val="1"/>
        </w:rPr>
        <w:t xml:space="preserve"> </w:t>
      </w:r>
      <w:r w:rsidRPr="005548C2">
        <w:t>страниците</w:t>
      </w:r>
      <w:r w:rsidRPr="005548C2">
        <w:rPr>
          <w:spacing w:val="1"/>
        </w:rPr>
        <w:t xml:space="preserve"> </w:t>
      </w:r>
      <w:r w:rsidRPr="005548C2">
        <w:t>на</w:t>
      </w:r>
      <w:r w:rsidRPr="005548C2">
        <w:rPr>
          <w:spacing w:val="1"/>
        </w:rPr>
        <w:t xml:space="preserve"> </w:t>
      </w:r>
      <w:r w:rsidRPr="005548C2">
        <w:t>МОСВ,</w:t>
      </w:r>
      <w:r w:rsidRPr="005548C2">
        <w:rPr>
          <w:spacing w:val="1"/>
        </w:rPr>
        <w:t xml:space="preserve"> </w:t>
      </w:r>
      <w:r w:rsidRPr="005548C2">
        <w:t>РИОСВ</w:t>
      </w:r>
      <w:r w:rsidRPr="005548C2">
        <w:rPr>
          <w:spacing w:val="1"/>
        </w:rPr>
        <w:t xml:space="preserve"> </w:t>
      </w:r>
      <w:r w:rsidRPr="005548C2">
        <w:t>и</w:t>
      </w:r>
      <w:r w:rsidRPr="005548C2">
        <w:rPr>
          <w:spacing w:val="1"/>
        </w:rPr>
        <w:t xml:space="preserve"> </w:t>
      </w:r>
      <w:r w:rsidRPr="005548C2">
        <w:t>др.</w:t>
      </w:r>
      <w:r w:rsidRPr="005548C2">
        <w:rPr>
          <w:spacing w:val="-57"/>
        </w:rPr>
        <w:t xml:space="preserve"> </w:t>
      </w:r>
      <w:r w:rsidRPr="005548C2">
        <w:t>публични</w:t>
      </w:r>
      <w:r w:rsidRPr="005548C2">
        <w:rPr>
          <w:spacing w:val="-1"/>
        </w:rPr>
        <w:t xml:space="preserve"> </w:t>
      </w:r>
      <w:r w:rsidRPr="005548C2">
        <w:t>източници на</w:t>
      </w:r>
      <w:r w:rsidRPr="005548C2">
        <w:rPr>
          <w:spacing w:val="-4"/>
        </w:rPr>
        <w:t xml:space="preserve"> </w:t>
      </w:r>
      <w:r w:rsidRPr="005548C2">
        <w:t>информация.</w:t>
      </w:r>
    </w:p>
    <w:p w:rsidR="005548C2" w:rsidRPr="005548C2" w:rsidRDefault="005548C2" w:rsidP="005548C2">
      <w:pPr>
        <w:pStyle w:val="ac"/>
        <w:spacing w:line="276" w:lineRule="auto"/>
        <w:ind w:left="0" w:firstLine="425"/>
      </w:pPr>
      <w:r w:rsidRPr="005548C2">
        <w:t>Община</w:t>
      </w:r>
      <w:r w:rsidRPr="005548C2">
        <w:rPr>
          <w:spacing w:val="1"/>
        </w:rPr>
        <w:t xml:space="preserve"> </w:t>
      </w:r>
      <w:r w:rsidRPr="005548C2">
        <w:t>Гълъбово</w:t>
      </w:r>
      <w:r w:rsidRPr="005548C2">
        <w:rPr>
          <w:spacing w:val="1"/>
        </w:rPr>
        <w:t xml:space="preserve"> </w:t>
      </w:r>
      <w:r w:rsidRPr="005548C2">
        <w:t>със</w:t>
      </w:r>
      <w:r w:rsidRPr="005548C2">
        <w:rPr>
          <w:spacing w:val="1"/>
        </w:rPr>
        <w:t xml:space="preserve"> </w:t>
      </w:r>
      <w:r w:rsidRPr="005548C2">
        <w:t>собствени</w:t>
      </w:r>
      <w:r w:rsidRPr="005548C2">
        <w:rPr>
          <w:spacing w:val="1"/>
        </w:rPr>
        <w:t xml:space="preserve"> </w:t>
      </w:r>
      <w:r w:rsidRPr="005548C2">
        <w:t>финансови</w:t>
      </w:r>
      <w:r w:rsidRPr="005548C2">
        <w:rPr>
          <w:spacing w:val="1"/>
        </w:rPr>
        <w:t xml:space="preserve"> </w:t>
      </w:r>
      <w:r w:rsidRPr="005548C2">
        <w:t>средства,</w:t>
      </w:r>
      <w:r w:rsidRPr="005548C2">
        <w:rPr>
          <w:spacing w:val="61"/>
        </w:rPr>
        <w:t xml:space="preserve"> </w:t>
      </w:r>
      <w:r w:rsidRPr="005548C2">
        <w:t>финансиране</w:t>
      </w:r>
      <w:r w:rsidRPr="005548C2">
        <w:rPr>
          <w:spacing w:val="61"/>
        </w:rPr>
        <w:t xml:space="preserve"> </w:t>
      </w:r>
      <w:r w:rsidRPr="005548C2">
        <w:t>от</w:t>
      </w:r>
      <w:r w:rsidRPr="005548C2">
        <w:rPr>
          <w:spacing w:val="1"/>
        </w:rPr>
        <w:t xml:space="preserve"> </w:t>
      </w:r>
      <w:r w:rsidRPr="005548C2">
        <w:t>ОПОС 2014-2020 г. и</w:t>
      </w:r>
      <w:r w:rsidRPr="005548C2">
        <w:rPr>
          <w:spacing w:val="1"/>
        </w:rPr>
        <w:t xml:space="preserve"> </w:t>
      </w:r>
      <w:r w:rsidRPr="005548C2">
        <w:t>натрупани</w:t>
      </w:r>
      <w:r w:rsidRPr="005548C2">
        <w:rPr>
          <w:spacing w:val="1"/>
        </w:rPr>
        <w:t xml:space="preserve"> </w:t>
      </w:r>
      <w:r w:rsidRPr="005548C2">
        <w:t>обезпечения</w:t>
      </w:r>
      <w:r w:rsidRPr="005548C2">
        <w:rPr>
          <w:spacing w:val="1"/>
        </w:rPr>
        <w:t xml:space="preserve"> </w:t>
      </w:r>
      <w:r w:rsidRPr="005548C2">
        <w:t>по</w:t>
      </w:r>
      <w:r w:rsidRPr="005548C2">
        <w:rPr>
          <w:spacing w:val="1"/>
        </w:rPr>
        <w:t xml:space="preserve"> </w:t>
      </w:r>
      <w:r w:rsidRPr="005548C2">
        <w:t>чл.</w:t>
      </w:r>
      <w:r w:rsidR="00BC2B8B">
        <w:rPr>
          <w:lang w:val="en-US"/>
        </w:rPr>
        <w:t xml:space="preserve"> </w:t>
      </w:r>
      <w:r w:rsidRPr="005548C2">
        <w:t>60</w:t>
      </w:r>
      <w:r w:rsidRPr="005548C2">
        <w:rPr>
          <w:spacing w:val="1"/>
        </w:rPr>
        <w:t xml:space="preserve"> </w:t>
      </w:r>
      <w:r w:rsidRPr="005548C2">
        <w:t>от</w:t>
      </w:r>
      <w:r w:rsidRPr="005548C2">
        <w:rPr>
          <w:spacing w:val="1"/>
        </w:rPr>
        <w:t xml:space="preserve"> </w:t>
      </w:r>
      <w:r w:rsidRPr="005548C2">
        <w:t>ЗУО</w:t>
      </w:r>
      <w:r w:rsidRPr="005548C2">
        <w:rPr>
          <w:spacing w:val="1"/>
        </w:rPr>
        <w:t xml:space="preserve"> </w:t>
      </w:r>
      <w:r w:rsidRPr="005548C2">
        <w:t>през 2021 г. приключи техническа</w:t>
      </w:r>
      <w:r w:rsidRPr="005548C2">
        <w:rPr>
          <w:spacing w:val="1"/>
        </w:rPr>
        <w:t xml:space="preserve"> рекултивация на общинското депо за неопасни (битови и строителни отпадъци), находящо се в ПИ № 000373 в землището на гр. Гълъбово </w:t>
      </w:r>
      <w:r w:rsidRPr="005548C2">
        <w:t xml:space="preserve">и започна </w:t>
      </w:r>
      <w:r w:rsidRPr="005548C2">
        <w:rPr>
          <w:spacing w:val="1"/>
        </w:rPr>
        <w:t xml:space="preserve"> </w:t>
      </w:r>
      <w:r w:rsidRPr="005548C2">
        <w:t>биологична</w:t>
      </w:r>
      <w:r w:rsidRPr="005548C2">
        <w:rPr>
          <w:spacing w:val="1"/>
        </w:rPr>
        <w:t xml:space="preserve"> </w:t>
      </w:r>
      <w:r w:rsidRPr="005548C2">
        <w:t>рекултивация, която обхваща площ от 25,656 дка и ще приключи през 2024 г.</w:t>
      </w:r>
    </w:p>
    <w:p w:rsidR="009F6407" w:rsidRDefault="005548C2" w:rsidP="005548C2">
      <w:pPr>
        <w:pStyle w:val="ac"/>
        <w:spacing w:line="276" w:lineRule="auto"/>
        <w:ind w:left="0" w:firstLine="425"/>
        <w:rPr>
          <w:spacing w:val="1"/>
        </w:rPr>
      </w:pPr>
      <w:r w:rsidRPr="005548C2">
        <w:t>В рамките на проекта за рекултивация се изгради и система за мониторинг на</w:t>
      </w:r>
      <w:r w:rsidRPr="005548C2">
        <w:rPr>
          <w:spacing w:val="1"/>
        </w:rPr>
        <w:t xml:space="preserve"> </w:t>
      </w:r>
      <w:r w:rsidRPr="005548C2">
        <w:t>компонентите</w:t>
      </w:r>
      <w:r w:rsidRPr="005548C2">
        <w:rPr>
          <w:spacing w:val="1"/>
        </w:rPr>
        <w:t xml:space="preserve"> </w:t>
      </w:r>
      <w:r w:rsidRPr="005548C2">
        <w:t>на</w:t>
      </w:r>
      <w:r w:rsidRPr="005548C2">
        <w:rPr>
          <w:spacing w:val="1"/>
        </w:rPr>
        <w:t xml:space="preserve"> </w:t>
      </w:r>
      <w:r w:rsidRPr="005548C2">
        <w:t>околната</w:t>
      </w:r>
      <w:r w:rsidRPr="005548C2">
        <w:rPr>
          <w:spacing w:val="1"/>
        </w:rPr>
        <w:t xml:space="preserve"> </w:t>
      </w:r>
      <w:r w:rsidRPr="005548C2">
        <w:t>среда,</w:t>
      </w:r>
      <w:r w:rsidRPr="005548C2">
        <w:rPr>
          <w:spacing w:val="1"/>
        </w:rPr>
        <w:t xml:space="preserve"> </w:t>
      </w:r>
      <w:r w:rsidRPr="005548C2">
        <w:t>съгласно</w:t>
      </w:r>
      <w:r w:rsidRPr="005548C2">
        <w:rPr>
          <w:spacing w:val="1"/>
        </w:rPr>
        <w:t xml:space="preserve"> </w:t>
      </w:r>
      <w:r w:rsidRPr="005548C2">
        <w:t>изискванията</w:t>
      </w:r>
      <w:r w:rsidRPr="005548C2">
        <w:rPr>
          <w:spacing w:val="1"/>
        </w:rPr>
        <w:t xml:space="preserve"> </w:t>
      </w:r>
      <w:r w:rsidRPr="005548C2">
        <w:t>на</w:t>
      </w:r>
      <w:r w:rsidRPr="005548C2">
        <w:rPr>
          <w:spacing w:val="1"/>
        </w:rPr>
        <w:t xml:space="preserve"> </w:t>
      </w:r>
      <w:r w:rsidRPr="005548C2">
        <w:t>ЗУО</w:t>
      </w:r>
      <w:r w:rsidRPr="005548C2">
        <w:rPr>
          <w:spacing w:val="1"/>
        </w:rPr>
        <w:t xml:space="preserve"> </w:t>
      </w:r>
      <w:r w:rsidRPr="005548C2">
        <w:t>и</w:t>
      </w:r>
      <w:r w:rsidRPr="005548C2">
        <w:rPr>
          <w:spacing w:val="1"/>
        </w:rPr>
        <w:t xml:space="preserve"> </w:t>
      </w:r>
      <w:r w:rsidRPr="005548C2">
        <w:t>Наредбата</w:t>
      </w:r>
      <w:r w:rsidRPr="005548C2">
        <w:rPr>
          <w:spacing w:val="1"/>
        </w:rPr>
        <w:t xml:space="preserve"> </w:t>
      </w:r>
      <w:r w:rsidRPr="005548C2">
        <w:t>за</w:t>
      </w:r>
      <w:r w:rsidRPr="005548C2">
        <w:rPr>
          <w:spacing w:val="1"/>
        </w:rPr>
        <w:t xml:space="preserve"> </w:t>
      </w:r>
      <w:r w:rsidRPr="005548C2">
        <w:t>условията и изискванията за изграждане и експлоатация на депа и други съоръжения и</w:t>
      </w:r>
      <w:r w:rsidRPr="005548C2">
        <w:rPr>
          <w:spacing w:val="1"/>
        </w:rPr>
        <w:t xml:space="preserve"> </w:t>
      </w:r>
      <w:r w:rsidRPr="005548C2">
        <w:t>инсталации</w:t>
      </w:r>
      <w:r w:rsidRPr="005548C2">
        <w:rPr>
          <w:spacing w:val="1"/>
        </w:rPr>
        <w:t xml:space="preserve"> </w:t>
      </w:r>
      <w:r w:rsidRPr="005548C2">
        <w:t>за</w:t>
      </w:r>
      <w:r w:rsidRPr="005548C2">
        <w:rPr>
          <w:spacing w:val="1"/>
        </w:rPr>
        <w:t xml:space="preserve"> </w:t>
      </w:r>
      <w:r w:rsidRPr="005548C2">
        <w:t>третиране</w:t>
      </w:r>
      <w:r w:rsidRPr="005548C2">
        <w:rPr>
          <w:spacing w:val="1"/>
        </w:rPr>
        <w:t xml:space="preserve"> </w:t>
      </w:r>
      <w:r w:rsidRPr="005548C2">
        <w:t>на</w:t>
      </w:r>
      <w:r w:rsidRPr="005548C2">
        <w:rPr>
          <w:spacing w:val="1"/>
        </w:rPr>
        <w:t xml:space="preserve"> </w:t>
      </w:r>
      <w:r w:rsidRPr="005548C2">
        <w:t>отпадъци</w:t>
      </w:r>
      <w:r w:rsidRPr="005548C2">
        <w:rPr>
          <w:spacing w:val="1"/>
        </w:rPr>
        <w:t xml:space="preserve"> </w:t>
      </w:r>
      <w:r w:rsidRPr="005548C2">
        <w:t>за</w:t>
      </w:r>
      <w:r w:rsidRPr="005548C2">
        <w:rPr>
          <w:spacing w:val="1"/>
        </w:rPr>
        <w:t xml:space="preserve"> </w:t>
      </w:r>
      <w:r w:rsidRPr="005548C2">
        <w:t>последващ</w:t>
      </w:r>
      <w:r w:rsidRPr="005548C2">
        <w:rPr>
          <w:spacing w:val="1"/>
        </w:rPr>
        <w:t xml:space="preserve"> </w:t>
      </w:r>
      <w:r w:rsidRPr="005548C2">
        <w:t>30-годишен</w:t>
      </w:r>
      <w:r w:rsidRPr="005548C2">
        <w:rPr>
          <w:spacing w:val="1"/>
        </w:rPr>
        <w:t xml:space="preserve"> </w:t>
      </w:r>
      <w:r w:rsidRPr="005548C2">
        <w:t>мониторинг.</w:t>
      </w:r>
      <w:r w:rsidRPr="005548C2">
        <w:rPr>
          <w:spacing w:val="1"/>
        </w:rPr>
        <w:t xml:space="preserve"> </w:t>
      </w:r>
    </w:p>
    <w:p w:rsidR="005548C2" w:rsidRPr="005548C2" w:rsidRDefault="005548C2" w:rsidP="005548C2">
      <w:pPr>
        <w:pStyle w:val="ac"/>
        <w:spacing w:line="276" w:lineRule="auto"/>
        <w:ind w:left="0" w:firstLine="425"/>
        <w:rPr>
          <w:color w:val="000000" w:themeColor="text1"/>
        </w:rPr>
      </w:pPr>
      <w:r w:rsidRPr="005548C2">
        <w:rPr>
          <w:color w:val="000000" w:themeColor="text1"/>
        </w:rPr>
        <w:t>Добре</w:t>
      </w:r>
      <w:r w:rsidRPr="005548C2">
        <w:rPr>
          <w:color w:val="000000" w:themeColor="text1"/>
          <w:spacing w:val="1"/>
        </w:rPr>
        <w:t xml:space="preserve"> </w:t>
      </w:r>
      <w:r w:rsidRPr="005548C2">
        <w:rPr>
          <w:color w:val="000000" w:themeColor="text1"/>
        </w:rPr>
        <w:t>организираната</w:t>
      </w:r>
      <w:r w:rsidRPr="005548C2">
        <w:rPr>
          <w:color w:val="000000" w:themeColor="text1"/>
          <w:spacing w:val="1"/>
        </w:rPr>
        <w:t xml:space="preserve"> </w:t>
      </w:r>
      <w:r w:rsidRPr="005548C2">
        <w:rPr>
          <w:color w:val="000000" w:themeColor="text1"/>
        </w:rPr>
        <w:t>система</w:t>
      </w:r>
      <w:r w:rsidRPr="005548C2">
        <w:rPr>
          <w:color w:val="000000" w:themeColor="text1"/>
          <w:spacing w:val="1"/>
        </w:rPr>
        <w:t xml:space="preserve"> </w:t>
      </w:r>
      <w:r w:rsidRPr="005548C2">
        <w:rPr>
          <w:color w:val="000000" w:themeColor="text1"/>
        </w:rPr>
        <w:t>за</w:t>
      </w:r>
      <w:r w:rsidRPr="005548C2">
        <w:rPr>
          <w:color w:val="000000" w:themeColor="text1"/>
          <w:spacing w:val="1"/>
        </w:rPr>
        <w:t xml:space="preserve"> </w:t>
      </w:r>
      <w:r w:rsidRPr="005548C2">
        <w:rPr>
          <w:color w:val="000000" w:themeColor="text1"/>
        </w:rPr>
        <w:t>сметосъбиране</w:t>
      </w:r>
      <w:r w:rsidRPr="005548C2">
        <w:rPr>
          <w:color w:val="000000" w:themeColor="text1"/>
          <w:spacing w:val="1"/>
        </w:rPr>
        <w:t xml:space="preserve"> </w:t>
      </w:r>
      <w:r w:rsidRPr="005548C2">
        <w:rPr>
          <w:color w:val="000000" w:themeColor="text1"/>
        </w:rPr>
        <w:t>и</w:t>
      </w:r>
      <w:r w:rsidRPr="005548C2">
        <w:rPr>
          <w:color w:val="000000" w:themeColor="text1"/>
          <w:spacing w:val="1"/>
        </w:rPr>
        <w:t xml:space="preserve"> </w:t>
      </w:r>
      <w:r w:rsidRPr="005548C2">
        <w:rPr>
          <w:color w:val="000000" w:themeColor="text1"/>
        </w:rPr>
        <w:t>сметоизвозване</w:t>
      </w:r>
      <w:r w:rsidRPr="005548C2">
        <w:rPr>
          <w:color w:val="000000" w:themeColor="text1"/>
          <w:spacing w:val="1"/>
        </w:rPr>
        <w:t xml:space="preserve"> </w:t>
      </w:r>
      <w:r w:rsidRPr="005548C2">
        <w:rPr>
          <w:color w:val="000000" w:themeColor="text1"/>
        </w:rPr>
        <w:t>и</w:t>
      </w:r>
      <w:r w:rsidRPr="005548C2">
        <w:rPr>
          <w:color w:val="000000" w:themeColor="text1"/>
          <w:spacing w:val="1"/>
        </w:rPr>
        <w:t xml:space="preserve"> </w:t>
      </w:r>
      <w:r w:rsidRPr="005548C2">
        <w:rPr>
          <w:color w:val="000000" w:themeColor="text1"/>
        </w:rPr>
        <w:t>ефективния</w:t>
      </w:r>
      <w:r w:rsidRPr="005548C2">
        <w:rPr>
          <w:color w:val="000000" w:themeColor="text1"/>
          <w:spacing w:val="1"/>
        </w:rPr>
        <w:t xml:space="preserve"> </w:t>
      </w:r>
      <w:r w:rsidRPr="005548C2">
        <w:rPr>
          <w:color w:val="000000" w:themeColor="text1"/>
        </w:rPr>
        <w:t>контрол от страна на Общинска администрация водят до значително намаляване на броя на</w:t>
      </w:r>
      <w:r w:rsidRPr="005548C2">
        <w:rPr>
          <w:color w:val="000000" w:themeColor="text1"/>
          <w:spacing w:val="1"/>
        </w:rPr>
        <w:t xml:space="preserve"> </w:t>
      </w:r>
      <w:r w:rsidRPr="005548C2">
        <w:rPr>
          <w:color w:val="000000" w:themeColor="text1"/>
        </w:rPr>
        <w:t>инцидентните локални замърсявания с отпадъци. Общината ежегодно почиства замърсени</w:t>
      </w:r>
      <w:r w:rsidRPr="005548C2">
        <w:rPr>
          <w:color w:val="000000" w:themeColor="text1"/>
          <w:spacing w:val="1"/>
        </w:rPr>
        <w:t xml:space="preserve"> </w:t>
      </w:r>
      <w:r w:rsidRPr="005548C2">
        <w:rPr>
          <w:color w:val="000000" w:themeColor="text1"/>
        </w:rPr>
        <w:t>зони</w:t>
      </w:r>
      <w:r w:rsidRPr="005548C2">
        <w:rPr>
          <w:color w:val="000000" w:themeColor="text1"/>
          <w:spacing w:val="1"/>
        </w:rPr>
        <w:t xml:space="preserve"> </w:t>
      </w:r>
      <w:r w:rsidRPr="005548C2">
        <w:rPr>
          <w:color w:val="000000" w:themeColor="text1"/>
        </w:rPr>
        <w:t>с</w:t>
      </w:r>
      <w:r w:rsidRPr="005548C2">
        <w:rPr>
          <w:color w:val="000000" w:themeColor="text1"/>
          <w:spacing w:val="1"/>
        </w:rPr>
        <w:t xml:space="preserve"> </w:t>
      </w:r>
      <w:r w:rsidRPr="005548C2">
        <w:rPr>
          <w:color w:val="000000" w:themeColor="text1"/>
        </w:rPr>
        <w:t>нерегламентирано</w:t>
      </w:r>
      <w:r w:rsidRPr="005548C2">
        <w:rPr>
          <w:color w:val="000000" w:themeColor="text1"/>
          <w:spacing w:val="1"/>
        </w:rPr>
        <w:t xml:space="preserve"> </w:t>
      </w:r>
      <w:r w:rsidRPr="005548C2">
        <w:rPr>
          <w:color w:val="000000" w:themeColor="text1"/>
        </w:rPr>
        <w:t>изхвърлени</w:t>
      </w:r>
      <w:r w:rsidRPr="005548C2">
        <w:rPr>
          <w:color w:val="000000" w:themeColor="text1"/>
          <w:spacing w:val="1"/>
        </w:rPr>
        <w:t xml:space="preserve"> </w:t>
      </w:r>
      <w:r w:rsidRPr="005548C2">
        <w:rPr>
          <w:color w:val="000000" w:themeColor="text1"/>
        </w:rPr>
        <w:t>отпадъци.</w:t>
      </w:r>
      <w:r w:rsidRPr="005548C2">
        <w:rPr>
          <w:color w:val="000000" w:themeColor="text1"/>
          <w:spacing w:val="1"/>
        </w:rPr>
        <w:t xml:space="preserve"> </w:t>
      </w:r>
      <w:r w:rsidRPr="005548C2">
        <w:rPr>
          <w:color w:val="000000" w:themeColor="text1"/>
        </w:rPr>
        <w:t>Въпреки</w:t>
      </w:r>
      <w:r w:rsidRPr="005548C2">
        <w:rPr>
          <w:color w:val="000000" w:themeColor="text1"/>
          <w:spacing w:val="1"/>
        </w:rPr>
        <w:t xml:space="preserve"> </w:t>
      </w:r>
      <w:r w:rsidRPr="005548C2">
        <w:rPr>
          <w:color w:val="000000" w:themeColor="text1"/>
        </w:rPr>
        <w:t>предприетите</w:t>
      </w:r>
      <w:r w:rsidRPr="005548C2">
        <w:rPr>
          <w:color w:val="000000" w:themeColor="text1"/>
          <w:spacing w:val="1"/>
        </w:rPr>
        <w:t xml:space="preserve"> </w:t>
      </w:r>
      <w:r w:rsidRPr="005548C2">
        <w:rPr>
          <w:color w:val="000000" w:themeColor="text1"/>
        </w:rPr>
        <w:t>и</w:t>
      </w:r>
      <w:r w:rsidRPr="005548C2">
        <w:rPr>
          <w:color w:val="000000" w:themeColor="text1"/>
          <w:spacing w:val="1"/>
        </w:rPr>
        <w:t xml:space="preserve"> </w:t>
      </w:r>
      <w:r w:rsidRPr="005548C2">
        <w:rPr>
          <w:color w:val="000000" w:themeColor="text1"/>
        </w:rPr>
        <w:t>изпълнени</w:t>
      </w:r>
      <w:r w:rsidRPr="005548C2">
        <w:rPr>
          <w:color w:val="000000" w:themeColor="text1"/>
          <w:spacing w:val="1"/>
        </w:rPr>
        <w:t xml:space="preserve"> </w:t>
      </w:r>
      <w:r w:rsidRPr="005548C2">
        <w:rPr>
          <w:color w:val="000000" w:themeColor="text1"/>
        </w:rPr>
        <w:t>от</w:t>
      </w:r>
      <w:r w:rsidRPr="005548C2">
        <w:rPr>
          <w:color w:val="000000" w:themeColor="text1"/>
          <w:spacing w:val="1"/>
        </w:rPr>
        <w:t xml:space="preserve"> </w:t>
      </w:r>
      <w:r w:rsidRPr="005548C2">
        <w:rPr>
          <w:color w:val="000000" w:themeColor="text1"/>
        </w:rPr>
        <w:t xml:space="preserve">Общината ключови мерки за рекултивация и ликвидиране на старите сметища, открит остава </w:t>
      </w:r>
      <w:r w:rsidRPr="005548C2">
        <w:rPr>
          <w:color w:val="000000" w:themeColor="text1"/>
          <w:spacing w:val="-57"/>
        </w:rPr>
        <w:t xml:space="preserve"> </w:t>
      </w:r>
      <w:r w:rsidRPr="005548C2">
        <w:rPr>
          <w:color w:val="000000" w:themeColor="text1"/>
        </w:rPr>
        <w:t>проблема</w:t>
      </w:r>
      <w:r w:rsidRPr="005548C2">
        <w:rPr>
          <w:color w:val="000000" w:themeColor="text1"/>
          <w:spacing w:val="-2"/>
        </w:rPr>
        <w:t xml:space="preserve"> </w:t>
      </w:r>
      <w:r w:rsidRPr="005548C2">
        <w:rPr>
          <w:color w:val="000000" w:themeColor="text1"/>
        </w:rPr>
        <w:t>с</w:t>
      </w:r>
      <w:r w:rsidRPr="005548C2">
        <w:rPr>
          <w:color w:val="000000" w:themeColor="text1"/>
          <w:spacing w:val="-1"/>
        </w:rPr>
        <w:t xml:space="preserve"> </w:t>
      </w:r>
      <w:r w:rsidRPr="005548C2">
        <w:rPr>
          <w:color w:val="000000" w:themeColor="text1"/>
        </w:rPr>
        <w:t>нерегламентирано изхвърляне</w:t>
      </w:r>
      <w:r w:rsidRPr="005548C2">
        <w:rPr>
          <w:color w:val="000000" w:themeColor="text1"/>
          <w:spacing w:val="-4"/>
        </w:rPr>
        <w:t xml:space="preserve"> </w:t>
      </w:r>
      <w:r w:rsidRPr="005548C2">
        <w:rPr>
          <w:color w:val="000000" w:themeColor="text1"/>
        </w:rPr>
        <w:t>на</w:t>
      </w:r>
      <w:r w:rsidRPr="005548C2">
        <w:rPr>
          <w:color w:val="000000" w:themeColor="text1"/>
          <w:spacing w:val="-1"/>
        </w:rPr>
        <w:t xml:space="preserve"> </w:t>
      </w:r>
      <w:r w:rsidRPr="005548C2">
        <w:rPr>
          <w:color w:val="000000" w:themeColor="text1"/>
        </w:rPr>
        <w:t>отпадъци.</w:t>
      </w:r>
    </w:p>
    <w:p w:rsidR="005548C2" w:rsidRDefault="005548C2" w:rsidP="005548C2">
      <w:pPr>
        <w:pStyle w:val="ac"/>
        <w:spacing w:line="276" w:lineRule="auto"/>
        <w:ind w:left="0" w:firstLine="425"/>
        <w:rPr>
          <w:color w:val="000000" w:themeColor="text1"/>
        </w:rPr>
      </w:pPr>
      <w:r w:rsidRPr="005548C2">
        <w:rPr>
          <w:color w:val="000000" w:themeColor="text1"/>
        </w:rPr>
        <w:t>Като мерки да се препоръчат видеонаблюдение за превантивен контрол и проверки и</w:t>
      </w:r>
      <w:r w:rsidRPr="005548C2">
        <w:rPr>
          <w:color w:val="000000" w:themeColor="text1"/>
          <w:spacing w:val="1"/>
        </w:rPr>
        <w:t xml:space="preserve"> </w:t>
      </w:r>
      <w:r w:rsidRPr="005548C2">
        <w:rPr>
          <w:color w:val="000000" w:themeColor="text1"/>
        </w:rPr>
        <w:t>санкции</w:t>
      </w:r>
      <w:r w:rsidRPr="005548C2">
        <w:rPr>
          <w:color w:val="000000" w:themeColor="text1"/>
          <w:spacing w:val="-1"/>
        </w:rPr>
        <w:t xml:space="preserve"> </w:t>
      </w:r>
      <w:r w:rsidRPr="005548C2">
        <w:rPr>
          <w:color w:val="000000" w:themeColor="text1"/>
        </w:rPr>
        <w:t>от страна на</w:t>
      </w:r>
      <w:r w:rsidRPr="005548C2">
        <w:rPr>
          <w:color w:val="000000" w:themeColor="text1"/>
          <w:spacing w:val="-1"/>
        </w:rPr>
        <w:t xml:space="preserve"> </w:t>
      </w:r>
      <w:r w:rsidRPr="005548C2">
        <w:rPr>
          <w:color w:val="000000" w:themeColor="text1"/>
        </w:rPr>
        <w:t>контролните органи.</w:t>
      </w:r>
    </w:p>
    <w:p w:rsidR="005548C2" w:rsidRDefault="005548C2" w:rsidP="005548C2">
      <w:pPr>
        <w:pStyle w:val="ac"/>
        <w:spacing w:line="276" w:lineRule="auto"/>
        <w:ind w:left="0" w:firstLine="425"/>
        <w:rPr>
          <w:color w:val="000000" w:themeColor="text1"/>
        </w:rPr>
      </w:pPr>
    </w:p>
    <w:p w:rsidR="005548C2" w:rsidRPr="00277427" w:rsidRDefault="005548C2" w:rsidP="005548C2">
      <w:pPr>
        <w:pStyle w:val="4"/>
        <w:spacing w:before="0"/>
        <w:ind w:firstLine="425"/>
        <w:jc w:val="both"/>
        <w:rPr>
          <w:rFonts w:ascii="Times New Roman" w:hAnsi="Times New Roman" w:cs="Times New Roman"/>
          <w:color w:val="006600"/>
          <w:sz w:val="24"/>
          <w:szCs w:val="24"/>
        </w:rPr>
      </w:pPr>
      <w:r w:rsidRPr="00277427">
        <w:rPr>
          <w:rFonts w:ascii="Times New Roman" w:hAnsi="Times New Roman" w:cs="Times New Roman"/>
          <w:color w:val="006600"/>
          <w:sz w:val="24"/>
          <w:szCs w:val="24"/>
        </w:rPr>
        <w:t>Основни</w:t>
      </w:r>
      <w:r w:rsidRPr="00277427">
        <w:rPr>
          <w:rFonts w:ascii="Times New Roman" w:hAnsi="Times New Roman" w:cs="Times New Roman"/>
          <w:color w:val="006600"/>
          <w:spacing w:val="-2"/>
          <w:sz w:val="24"/>
          <w:szCs w:val="24"/>
        </w:rPr>
        <w:t xml:space="preserve"> </w:t>
      </w:r>
      <w:r w:rsidRPr="00277427">
        <w:rPr>
          <w:rFonts w:ascii="Times New Roman" w:hAnsi="Times New Roman" w:cs="Times New Roman"/>
          <w:color w:val="006600"/>
          <w:sz w:val="24"/>
          <w:szCs w:val="24"/>
        </w:rPr>
        <w:t>изводи</w:t>
      </w:r>
      <w:r w:rsidRPr="00277427">
        <w:rPr>
          <w:rFonts w:ascii="Times New Roman" w:hAnsi="Times New Roman" w:cs="Times New Roman"/>
          <w:color w:val="006600"/>
          <w:spacing w:val="-4"/>
          <w:sz w:val="24"/>
          <w:szCs w:val="24"/>
        </w:rPr>
        <w:t xml:space="preserve"> </w:t>
      </w:r>
      <w:r w:rsidRPr="00277427">
        <w:rPr>
          <w:rFonts w:ascii="Times New Roman" w:hAnsi="Times New Roman" w:cs="Times New Roman"/>
          <w:color w:val="006600"/>
          <w:sz w:val="24"/>
          <w:szCs w:val="24"/>
        </w:rPr>
        <w:t>и</w:t>
      </w:r>
      <w:r w:rsidRPr="00277427">
        <w:rPr>
          <w:rFonts w:ascii="Times New Roman" w:hAnsi="Times New Roman" w:cs="Times New Roman"/>
          <w:color w:val="006600"/>
          <w:spacing w:val="-2"/>
          <w:sz w:val="24"/>
          <w:szCs w:val="24"/>
        </w:rPr>
        <w:t xml:space="preserve"> </w:t>
      </w:r>
      <w:r w:rsidRPr="00277427">
        <w:rPr>
          <w:rFonts w:ascii="Times New Roman" w:hAnsi="Times New Roman" w:cs="Times New Roman"/>
          <w:color w:val="006600"/>
          <w:sz w:val="24"/>
          <w:szCs w:val="24"/>
        </w:rPr>
        <w:t>препоръки</w:t>
      </w:r>
    </w:p>
    <w:p w:rsidR="005548C2" w:rsidRPr="005548C2" w:rsidRDefault="005548C2" w:rsidP="00333D13">
      <w:pPr>
        <w:pStyle w:val="aa"/>
        <w:widowControl w:val="0"/>
        <w:numPr>
          <w:ilvl w:val="0"/>
          <w:numId w:val="105"/>
        </w:numPr>
        <w:tabs>
          <w:tab w:val="left" w:pos="709"/>
        </w:tabs>
        <w:autoSpaceDE w:val="0"/>
        <w:autoSpaceDN w:val="0"/>
        <w:spacing w:after="0"/>
        <w:ind w:left="0" w:firstLine="426"/>
        <w:jc w:val="both"/>
        <w:rPr>
          <w:rFonts w:ascii="Times New Roman" w:hAnsi="Times New Roman" w:cs="Times New Roman"/>
          <w:sz w:val="24"/>
        </w:rPr>
      </w:pPr>
      <w:r w:rsidRPr="005548C2">
        <w:rPr>
          <w:rFonts w:ascii="Times New Roman" w:hAnsi="Times New Roman" w:cs="Times New Roman"/>
          <w:sz w:val="24"/>
        </w:rPr>
        <w:t>Община Гълъбово е извършила техническа рекултивация на общинското</w:t>
      </w:r>
      <w:r w:rsidRPr="005548C2">
        <w:rPr>
          <w:rFonts w:ascii="Times New Roman" w:hAnsi="Times New Roman" w:cs="Times New Roman"/>
          <w:spacing w:val="1"/>
          <w:sz w:val="24"/>
        </w:rPr>
        <w:t xml:space="preserve"> </w:t>
      </w:r>
      <w:r w:rsidRPr="005548C2">
        <w:rPr>
          <w:rFonts w:ascii="Times New Roman" w:hAnsi="Times New Roman" w:cs="Times New Roman"/>
          <w:sz w:val="24"/>
        </w:rPr>
        <w:t>депо</w:t>
      </w:r>
      <w:r w:rsidRPr="005548C2">
        <w:rPr>
          <w:rFonts w:ascii="Times New Roman" w:hAnsi="Times New Roman" w:cs="Times New Roman"/>
          <w:spacing w:val="1"/>
          <w:sz w:val="24"/>
        </w:rPr>
        <w:t xml:space="preserve"> </w:t>
      </w:r>
      <w:r w:rsidRPr="005548C2">
        <w:rPr>
          <w:rFonts w:ascii="Times New Roman" w:hAnsi="Times New Roman" w:cs="Times New Roman"/>
          <w:sz w:val="24"/>
        </w:rPr>
        <w:t>за</w:t>
      </w:r>
      <w:r w:rsidRPr="005548C2">
        <w:rPr>
          <w:rFonts w:ascii="Times New Roman" w:hAnsi="Times New Roman" w:cs="Times New Roman"/>
          <w:spacing w:val="1"/>
          <w:sz w:val="24"/>
        </w:rPr>
        <w:t xml:space="preserve"> </w:t>
      </w:r>
      <w:r w:rsidRPr="005548C2">
        <w:rPr>
          <w:rFonts w:ascii="Times New Roman" w:hAnsi="Times New Roman" w:cs="Times New Roman"/>
          <w:sz w:val="24"/>
        </w:rPr>
        <w:t>неопасни</w:t>
      </w:r>
      <w:r w:rsidRPr="005548C2">
        <w:rPr>
          <w:rFonts w:ascii="Times New Roman" w:hAnsi="Times New Roman" w:cs="Times New Roman"/>
          <w:spacing w:val="1"/>
          <w:sz w:val="24"/>
        </w:rPr>
        <w:t xml:space="preserve"> </w:t>
      </w:r>
      <w:r w:rsidRPr="005548C2">
        <w:rPr>
          <w:rFonts w:ascii="Times New Roman" w:hAnsi="Times New Roman" w:cs="Times New Roman"/>
          <w:sz w:val="24"/>
        </w:rPr>
        <w:t>отпадъци</w:t>
      </w:r>
      <w:r w:rsidRPr="005548C2">
        <w:rPr>
          <w:rFonts w:ascii="Times New Roman" w:hAnsi="Times New Roman" w:cs="Times New Roman"/>
          <w:spacing w:val="1"/>
          <w:sz w:val="24"/>
        </w:rPr>
        <w:t xml:space="preserve"> </w:t>
      </w:r>
      <w:r w:rsidRPr="005548C2">
        <w:rPr>
          <w:rFonts w:ascii="Times New Roman" w:hAnsi="Times New Roman" w:cs="Times New Roman"/>
          <w:sz w:val="24"/>
        </w:rPr>
        <w:t>в</w:t>
      </w:r>
      <w:r w:rsidRPr="005548C2">
        <w:rPr>
          <w:rFonts w:ascii="Times New Roman" w:hAnsi="Times New Roman" w:cs="Times New Roman"/>
          <w:spacing w:val="1"/>
          <w:sz w:val="24"/>
        </w:rPr>
        <w:t xml:space="preserve"> </w:t>
      </w:r>
      <w:r w:rsidRPr="005548C2">
        <w:rPr>
          <w:rFonts w:ascii="Times New Roman" w:hAnsi="Times New Roman" w:cs="Times New Roman"/>
          <w:sz w:val="24"/>
        </w:rPr>
        <w:t>края</w:t>
      </w:r>
      <w:r w:rsidRPr="005548C2">
        <w:rPr>
          <w:rFonts w:ascii="Times New Roman" w:hAnsi="Times New Roman" w:cs="Times New Roman"/>
          <w:spacing w:val="1"/>
          <w:sz w:val="24"/>
        </w:rPr>
        <w:t xml:space="preserve"> </w:t>
      </w:r>
      <w:r w:rsidRPr="005548C2">
        <w:rPr>
          <w:rFonts w:ascii="Times New Roman" w:hAnsi="Times New Roman" w:cs="Times New Roman"/>
          <w:sz w:val="24"/>
        </w:rPr>
        <w:t>на</w:t>
      </w:r>
      <w:r w:rsidRPr="005548C2">
        <w:rPr>
          <w:rFonts w:ascii="Times New Roman" w:hAnsi="Times New Roman" w:cs="Times New Roman"/>
          <w:spacing w:val="1"/>
          <w:sz w:val="24"/>
        </w:rPr>
        <w:t xml:space="preserve"> </w:t>
      </w:r>
      <w:r w:rsidRPr="005548C2">
        <w:rPr>
          <w:rFonts w:ascii="Times New Roman" w:hAnsi="Times New Roman" w:cs="Times New Roman"/>
          <w:sz w:val="24"/>
        </w:rPr>
        <w:t>2021</w:t>
      </w:r>
      <w:r w:rsidRPr="005548C2">
        <w:rPr>
          <w:rFonts w:ascii="Times New Roman" w:hAnsi="Times New Roman" w:cs="Times New Roman"/>
          <w:spacing w:val="1"/>
          <w:sz w:val="24"/>
        </w:rPr>
        <w:t xml:space="preserve"> </w:t>
      </w:r>
      <w:r w:rsidRPr="005548C2">
        <w:rPr>
          <w:rFonts w:ascii="Times New Roman" w:hAnsi="Times New Roman" w:cs="Times New Roman"/>
          <w:sz w:val="24"/>
        </w:rPr>
        <w:t>г.</w:t>
      </w:r>
      <w:r w:rsidRPr="005548C2">
        <w:rPr>
          <w:rFonts w:ascii="Times New Roman" w:hAnsi="Times New Roman" w:cs="Times New Roman"/>
          <w:spacing w:val="1"/>
          <w:sz w:val="24"/>
        </w:rPr>
        <w:t xml:space="preserve"> </w:t>
      </w:r>
      <w:r w:rsidRPr="005548C2">
        <w:rPr>
          <w:rFonts w:ascii="Times New Roman" w:hAnsi="Times New Roman" w:cs="Times New Roman"/>
          <w:sz w:val="24"/>
        </w:rPr>
        <w:t>В</w:t>
      </w:r>
      <w:r w:rsidRPr="005548C2">
        <w:rPr>
          <w:rFonts w:ascii="Times New Roman" w:hAnsi="Times New Roman" w:cs="Times New Roman"/>
          <w:spacing w:val="1"/>
          <w:sz w:val="24"/>
        </w:rPr>
        <w:t xml:space="preserve"> </w:t>
      </w:r>
      <w:r w:rsidRPr="005548C2">
        <w:rPr>
          <w:rFonts w:ascii="Times New Roman" w:hAnsi="Times New Roman" w:cs="Times New Roman"/>
          <w:sz w:val="24"/>
        </w:rPr>
        <w:t>края</w:t>
      </w:r>
      <w:r w:rsidRPr="005548C2">
        <w:rPr>
          <w:rFonts w:ascii="Times New Roman" w:hAnsi="Times New Roman" w:cs="Times New Roman"/>
          <w:spacing w:val="1"/>
          <w:sz w:val="24"/>
        </w:rPr>
        <w:t xml:space="preserve"> </w:t>
      </w:r>
      <w:r w:rsidRPr="005548C2">
        <w:rPr>
          <w:rFonts w:ascii="Times New Roman" w:hAnsi="Times New Roman" w:cs="Times New Roman"/>
          <w:sz w:val="24"/>
        </w:rPr>
        <w:t>на</w:t>
      </w:r>
      <w:r w:rsidRPr="005548C2">
        <w:rPr>
          <w:rFonts w:ascii="Times New Roman" w:hAnsi="Times New Roman" w:cs="Times New Roman"/>
          <w:spacing w:val="1"/>
          <w:sz w:val="24"/>
        </w:rPr>
        <w:t xml:space="preserve"> </w:t>
      </w:r>
      <w:r w:rsidRPr="005548C2">
        <w:rPr>
          <w:rFonts w:ascii="Times New Roman" w:hAnsi="Times New Roman" w:cs="Times New Roman"/>
          <w:sz w:val="24"/>
        </w:rPr>
        <w:t>2024</w:t>
      </w:r>
      <w:r w:rsidRPr="005548C2">
        <w:rPr>
          <w:rFonts w:ascii="Times New Roman" w:hAnsi="Times New Roman" w:cs="Times New Roman"/>
          <w:spacing w:val="1"/>
          <w:sz w:val="24"/>
        </w:rPr>
        <w:t xml:space="preserve"> </w:t>
      </w:r>
      <w:r w:rsidRPr="005548C2">
        <w:rPr>
          <w:rFonts w:ascii="Times New Roman" w:hAnsi="Times New Roman" w:cs="Times New Roman"/>
          <w:sz w:val="24"/>
        </w:rPr>
        <w:t>г.</w:t>
      </w:r>
      <w:r w:rsidRPr="005548C2">
        <w:rPr>
          <w:rFonts w:ascii="Times New Roman" w:hAnsi="Times New Roman" w:cs="Times New Roman"/>
          <w:spacing w:val="1"/>
          <w:sz w:val="24"/>
        </w:rPr>
        <w:t xml:space="preserve"> </w:t>
      </w:r>
      <w:r w:rsidRPr="005548C2">
        <w:rPr>
          <w:rFonts w:ascii="Times New Roman" w:hAnsi="Times New Roman" w:cs="Times New Roman"/>
          <w:sz w:val="24"/>
        </w:rPr>
        <w:t>ще</w:t>
      </w:r>
      <w:r w:rsidRPr="005548C2">
        <w:rPr>
          <w:rFonts w:ascii="Times New Roman" w:hAnsi="Times New Roman" w:cs="Times New Roman"/>
          <w:spacing w:val="1"/>
          <w:sz w:val="24"/>
        </w:rPr>
        <w:t xml:space="preserve"> </w:t>
      </w:r>
      <w:r w:rsidRPr="005548C2">
        <w:rPr>
          <w:rFonts w:ascii="Times New Roman" w:hAnsi="Times New Roman" w:cs="Times New Roman"/>
          <w:sz w:val="24"/>
        </w:rPr>
        <w:t>приключи</w:t>
      </w:r>
      <w:r w:rsidRPr="005548C2">
        <w:rPr>
          <w:rFonts w:ascii="Times New Roman" w:hAnsi="Times New Roman" w:cs="Times New Roman"/>
          <w:spacing w:val="1"/>
          <w:sz w:val="24"/>
        </w:rPr>
        <w:t xml:space="preserve"> </w:t>
      </w:r>
      <w:r w:rsidRPr="005548C2">
        <w:rPr>
          <w:rFonts w:ascii="Times New Roman" w:hAnsi="Times New Roman" w:cs="Times New Roman"/>
          <w:sz w:val="24"/>
        </w:rPr>
        <w:t>биологичната</w:t>
      </w:r>
      <w:r w:rsidRPr="005548C2">
        <w:rPr>
          <w:rFonts w:ascii="Times New Roman" w:hAnsi="Times New Roman" w:cs="Times New Roman"/>
          <w:spacing w:val="-2"/>
          <w:sz w:val="24"/>
        </w:rPr>
        <w:t xml:space="preserve"> </w:t>
      </w:r>
      <w:r w:rsidRPr="005548C2">
        <w:rPr>
          <w:rFonts w:ascii="Times New Roman" w:hAnsi="Times New Roman" w:cs="Times New Roman"/>
          <w:sz w:val="24"/>
        </w:rPr>
        <w:t>рекултивация на</w:t>
      </w:r>
      <w:r w:rsidRPr="005548C2">
        <w:rPr>
          <w:rFonts w:ascii="Times New Roman" w:hAnsi="Times New Roman" w:cs="Times New Roman"/>
          <w:spacing w:val="-1"/>
          <w:sz w:val="24"/>
        </w:rPr>
        <w:t xml:space="preserve"> </w:t>
      </w:r>
      <w:r w:rsidRPr="005548C2">
        <w:rPr>
          <w:rFonts w:ascii="Times New Roman" w:hAnsi="Times New Roman" w:cs="Times New Roman"/>
          <w:sz w:val="24"/>
        </w:rPr>
        <w:t>депото.</w:t>
      </w:r>
    </w:p>
    <w:p w:rsidR="005548C2" w:rsidRPr="005548C2" w:rsidRDefault="005548C2" w:rsidP="00333D13">
      <w:pPr>
        <w:pStyle w:val="aa"/>
        <w:widowControl w:val="0"/>
        <w:numPr>
          <w:ilvl w:val="0"/>
          <w:numId w:val="105"/>
        </w:numPr>
        <w:tabs>
          <w:tab w:val="left" w:pos="709"/>
        </w:tabs>
        <w:autoSpaceDE w:val="0"/>
        <w:autoSpaceDN w:val="0"/>
        <w:spacing w:after="0"/>
        <w:ind w:left="0" w:firstLine="426"/>
        <w:jc w:val="both"/>
        <w:rPr>
          <w:rFonts w:ascii="Times New Roman" w:hAnsi="Times New Roman" w:cs="Times New Roman"/>
          <w:sz w:val="24"/>
        </w:rPr>
      </w:pPr>
      <w:r w:rsidRPr="005548C2">
        <w:rPr>
          <w:rFonts w:ascii="Times New Roman" w:hAnsi="Times New Roman" w:cs="Times New Roman"/>
          <w:sz w:val="24"/>
        </w:rPr>
        <w:t xml:space="preserve">Общината </w:t>
      </w:r>
      <w:r w:rsidR="009F6407">
        <w:rPr>
          <w:rFonts w:ascii="Times New Roman" w:hAnsi="Times New Roman" w:cs="Times New Roman"/>
          <w:sz w:val="24"/>
        </w:rPr>
        <w:t>ще извърши 30-годишен</w:t>
      </w:r>
      <w:r w:rsidRPr="005548C2">
        <w:rPr>
          <w:rFonts w:ascii="Times New Roman" w:hAnsi="Times New Roman" w:cs="Times New Roman"/>
          <w:sz w:val="24"/>
        </w:rPr>
        <w:t xml:space="preserve"> мониторинг на околната среда на закритото депо</w:t>
      </w:r>
      <w:r w:rsidRPr="005548C2">
        <w:rPr>
          <w:rFonts w:ascii="Times New Roman" w:hAnsi="Times New Roman" w:cs="Times New Roman"/>
          <w:spacing w:val="1"/>
          <w:sz w:val="24"/>
        </w:rPr>
        <w:t xml:space="preserve"> </w:t>
      </w:r>
      <w:r w:rsidRPr="005548C2">
        <w:rPr>
          <w:rFonts w:ascii="Times New Roman" w:hAnsi="Times New Roman" w:cs="Times New Roman"/>
          <w:sz w:val="24"/>
        </w:rPr>
        <w:t>за</w:t>
      </w:r>
      <w:r w:rsidRPr="005548C2">
        <w:rPr>
          <w:rFonts w:ascii="Times New Roman" w:hAnsi="Times New Roman" w:cs="Times New Roman"/>
          <w:spacing w:val="-2"/>
          <w:sz w:val="24"/>
        </w:rPr>
        <w:t xml:space="preserve"> </w:t>
      </w:r>
      <w:r w:rsidRPr="005548C2">
        <w:rPr>
          <w:rFonts w:ascii="Times New Roman" w:hAnsi="Times New Roman" w:cs="Times New Roman"/>
          <w:sz w:val="24"/>
        </w:rPr>
        <w:t>неопасни</w:t>
      </w:r>
      <w:r w:rsidRPr="005548C2">
        <w:rPr>
          <w:rFonts w:ascii="Times New Roman" w:hAnsi="Times New Roman" w:cs="Times New Roman"/>
          <w:spacing w:val="-1"/>
          <w:sz w:val="24"/>
        </w:rPr>
        <w:t xml:space="preserve"> </w:t>
      </w:r>
      <w:r w:rsidRPr="005548C2">
        <w:rPr>
          <w:rFonts w:ascii="Times New Roman" w:hAnsi="Times New Roman" w:cs="Times New Roman"/>
          <w:sz w:val="24"/>
        </w:rPr>
        <w:t xml:space="preserve">отпадъци </w:t>
      </w:r>
      <w:r w:rsidR="009F6407">
        <w:rPr>
          <w:rFonts w:ascii="Times New Roman" w:hAnsi="Times New Roman" w:cs="Times New Roman"/>
          <w:sz w:val="24"/>
        </w:rPr>
        <w:t>или ще го</w:t>
      </w:r>
      <w:r w:rsidR="009F6407" w:rsidRPr="005548C2">
        <w:rPr>
          <w:rFonts w:ascii="Times New Roman" w:hAnsi="Times New Roman" w:cs="Times New Roman"/>
          <w:sz w:val="24"/>
        </w:rPr>
        <w:t xml:space="preserve"> възложи</w:t>
      </w:r>
      <w:r w:rsidR="009F6407">
        <w:rPr>
          <w:rFonts w:ascii="Times New Roman" w:hAnsi="Times New Roman" w:cs="Times New Roman"/>
          <w:sz w:val="24"/>
        </w:rPr>
        <w:t xml:space="preserve"> </w:t>
      </w:r>
      <w:r w:rsidRPr="005548C2">
        <w:rPr>
          <w:rFonts w:ascii="Times New Roman" w:hAnsi="Times New Roman" w:cs="Times New Roman"/>
          <w:sz w:val="24"/>
        </w:rPr>
        <w:t>на</w:t>
      </w:r>
      <w:r w:rsidRPr="005548C2">
        <w:rPr>
          <w:rFonts w:ascii="Times New Roman" w:hAnsi="Times New Roman" w:cs="Times New Roman"/>
          <w:spacing w:val="-2"/>
          <w:sz w:val="24"/>
        </w:rPr>
        <w:t xml:space="preserve"> </w:t>
      </w:r>
      <w:r w:rsidRPr="005548C2">
        <w:rPr>
          <w:rFonts w:ascii="Times New Roman" w:hAnsi="Times New Roman" w:cs="Times New Roman"/>
          <w:sz w:val="24"/>
        </w:rPr>
        <w:t>външен специализиран</w:t>
      </w:r>
      <w:r w:rsidRPr="005548C2">
        <w:rPr>
          <w:rFonts w:ascii="Times New Roman" w:hAnsi="Times New Roman" w:cs="Times New Roman"/>
          <w:spacing w:val="-1"/>
          <w:sz w:val="24"/>
        </w:rPr>
        <w:t xml:space="preserve"> </w:t>
      </w:r>
      <w:r w:rsidRPr="005548C2">
        <w:rPr>
          <w:rFonts w:ascii="Times New Roman" w:hAnsi="Times New Roman" w:cs="Times New Roman"/>
          <w:sz w:val="24"/>
        </w:rPr>
        <w:t>изпълнител.</w:t>
      </w:r>
    </w:p>
    <w:p w:rsidR="005548C2" w:rsidRDefault="005548C2" w:rsidP="00333D13">
      <w:pPr>
        <w:pStyle w:val="aa"/>
        <w:widowControl w:val="0"/>
        <w:numPr>
          <w:ilvl w:val="0"/>
          <w:numId w:val="105"/>
        </w:numPr>
        <w:tabs>
          <w:tab w:val="left" w:pos="709"/>
        </w:tabs>
        <w:autoSpaceDE w:val="0"/>
        <w:autoSpaceDN w:val="0"/>
        <w:spacing w:after="0"/>
        <w:ind w:left="0" w:firstLine="426"/>
        <w:jc w:val="both"/>
        <w:rPr>
          <w:rFonts w:ascii="Times New Roman" w:hAnsi="Times New Roman" w:cs="Times New Roman"/>
          <w:color w:val="000000" w:themeColor="text1"/>
          <w:sz w:val="24"/>
        </w:rPr>
      </w:pPr>
      <w:r w:rsidRPr="005548C2">
        <w:rPr>
          <w:rFonts w:ascii="Times New Roman" w:hAnsi="Times New Roman" w:cs="Times New Roman"/>
          <w:color w:val="000000" w:themeColor="text1"/>
          <w:sz w:val="24"/>
        </w:rPr>
        <w:t>Съществува</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проблем</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с</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въвеждането</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на</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действен</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контрол</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за</w:t>
      </w:r>
      <w:r w:rsidRPr="005548C2">
        <w:rPr>
          <w:rFonts w:ascii="Times New Roman" w:hAnsi="Times New Roman" w:cs="Times New Roman"/>
          <w:color w:val="000000" w:themeColor="text1"/>
          <w:spacing w:val="1"/>
          <w:sz w:val="24"/>
        </w:rPr>
        <w:t xml:space="preserve"> </w:t>
      </w:r>
      <w:r w:rsidRPr="005548C2">
        <w:rPr>
          <w:rFonts w:ascii="Times New Roman" w:hAnsi="Times New Roman" w:cs="Times New Roman"/>
          <w:color w:val="000000" w:themeColor="text1"/>
          <w:sz w:val="24"/>
        </w:rPr>
        <w:t>предотвратяване използването на образуваните локални замърсявания, както и</w:t>
      </w:r>
      <w:r w:rsidRPr="005548C2">
        <w:rPr>
          <w:rFonts w:ascii="Times New Roman" w:hAnsi="Times New Roman" w:cs="Times New Roman"/>
          <w:color w:val="000000" w:themeColor="text1"/>
          <w:spacing w:val="-57"/>
          <w:sz w:val="24"/>
        </w:rPr>
        <w:t xml:space="preserve"> </w:t>
      </w:r>
      <w:r w:rsidRPr="005548C2">
        <w:rPr>
          <w:rFonts w:ascii="Times New Roman" w:hAnsi="Times New Roman" w:cs="Times New Roman"/>
          <w:color w:val="000000" w:themeColor="text1"/>
          <w:sz w:val="24"/>
        </w:rPr>
        <w:t>възникването</w:t>
      </w:r>
      <w:r w:rsidRPr="005548C2">
        <w:rPr>
          <w:rFonts w:ascii="Times New Roman" w:hAnsi="Times New Roman" w:cs="Times New Roman"/>
          <w:color w:val="000000" w:themeColor="text1"/>
          <w:spacing w:val="-4"/>
          <w:sz w:val="24"/>
        </w:rPr>
        <w:t xml:space="preserve"> </w:t>
      </w:r>
      <w:r w:rsidRPr="005548C2">
        <w:rPr>
          <w:rFonts w:ascii="Times New Roman" w:hAnsi="Times New Roman" w:cs="Times New Roman"/>
          <w:color w:val="000000" w:themeColor="text1"/>
          <w:sz w:val="24"/>
        </w:rPr>
        <w:t>на нови;</w:t>
      </w:r>
    </w:p>
    <w:p w:rsidR="00350C06" w:rsidRPr="00350C06" w:rsidRDefault="00350C06" w:rsidP="00350C06">
      <w:pPr>
        <w:widowControl w:val="0"/>
        <w:tabs>
          <w:tab w:val="left" w:pos="709"/>
        </w:tabs>
        <w:autoSpaceDE w:val="0"/>
        <w:autoSpaceDN w:val="0"/>
        <w:spacing w:after="0"/>
        <w:ind w:left="426"/>
        <w:jc w:val="both"/>
        <w:rPr>
          <w:rFonts w:ascii="Times New Roman" w:hAnsi="Times New Roman" w:cs="Times New Roman"/>
          <w:color w:val="000000" w:themeColor="text1"/>
          <w:sz w:val="24"/>
        </w:rPr>
      </w:pPr>
    </w:p>
    <w:p w:rsidR="00B0226B" w:rsidRPr="00B0226B" w:rsidRDefault="00B0226B" w:rsidP="00B0226B">
      <w:pPr>
        <w:pStyle w:val="2"/>
        <w:tabs>
          <w:tab w:val="left" w:pos="1679"/>
        </w:tabs>
        <w:spacing w:line="276" w:lineRule="auto"/>
        <w:ind w:left="0" w:firstLine="425"/>
        <w:jc w:val="both"/>
        <w:rPr>
          <w:rFonts w:ascii="Times New Roman" w:hAnsi="Times New Roman" w:cs="Times New Roman"/>
          <w:color w:val="006600"/>
          <w:sz w:val="24"/>
          <w:szCs w:val="24"/>
        </w:rPr>
      </w:pPr>
      <w:r w:rsidRPr="00B0226B">
        <w:rPr>
          <w:rFonts w:ascii="Times New Roman" w:hAnsi="Times New Roman" w:cs="Times New Roman"/>
          <w:color w:val="006600"/>
          <w:sz w:val="24"/>
          <w:szCs w:val="24"/>
        </w:rPr>
        <w:t>8.7. Анализ и оценка на въведените схеми за управление на отпадъците на принципа „О</w:t>
      </w:r>
      <w:r w:rsidR="001E4174">
        <w:rPr>
          <w:rFonts w:ascii="Times New Roman" w:hAnsi="Times New Roman" w:cs="Times New Roman"/>
          <w:color w:val="006600"/>
          <w:sz w:val="24"/>
          <w:szCs w:val="24"/>
        </w:rPr>
        <w:t>т</w:t>
      </w:r>
      <w:r w:rsidRPr="00B0226B">
        <w:rPr>
          <w:rFonts w:ascii="Times New Roman" w:hAnsi="Times New Roman" w:cs="Times New Roman"/>
          <w:color w:val="006600"/>
          <w:sz w:val="24"/>
          <w:szCs w:val="24"/>
        </w:rPr>
        <w:t>говорност на производителя“ и „Замърсителят плаща“</w:t>
      </w:r>
    </w:p>
    <w:p w:rsidR="00B0226B" w:rsidRPr="00B0226B" w:rsidRDefault="00B0226B" w:rsidP="00B0226B">
      <w:pPr>
        <w:pStyle w:val="ac"/>
        <w:spacing w:line="276" w:lineRule="auto"/>
        <w:ind w:left="0" w:firstLine="425"/>
      </w:pPr>
      <w:r w:rsidRPr="00B0226B">
        <w:t>Принципът „Замърсителят плаща” е заложен в Договора за функционирането на</w:t>
      </w:r>
      <w:r w:rsidRPr="00B0226B">
        <w:rPr>
          <w:spacing w:val="1"/>
        </w:rPr>
        <w:t xml:space="preserve"> </w:t>
      </w:r>
      <w:r w:rsidRPr="00B0226B">
        <w:lastRenderedPageBreak/>
        <w:t>Европейския</w:t>
      </w:r>
      <w:r w:rsidRPr="00B0226B">
        <w:rPr>
          <w:spacing w:val="-1"/>
        </w:rPr>
        <w:t xml:space="preserve"> </w:t>
      </w:r>
      <w:r w:rsidRPr="00B0226B">
        <w:t>съюз</w:t>
      </w:r>
      <w:r w:rsidRPr="00B0226B">
        <w:rPr>
          <w:spacing w:val="-1"/>
        </w:rPr>
        <w:t xml:space="preserve"> </w:t>
      </w:r>
      <w:r w:rsidRPr="00B0226B">
        <w:t>(чл.191).</w:t>
      </w:r>
      <w:r w:rsidRPr="00B0226B">
        <w:rPr>
          <w:spacing w:val="-1"/>
        </w:rPr>
        <w:t xml:space="preserve"> </w:t>
      </w:r>
      <w:r w:rsidRPr="00B0226B">
        <w:t>Този</w:t>
      </w:r>
      <w:r w:rsidRPr="00B0226B">
        <w:rPr>
          <w:spacing w:val="-1"/>
        </w:rPr>
        <w:t xml:space="preserve"> </w:t>
      </w:r>
      <w:r w:rsidRPr="00B0226B">
        <w:t>принцип във</w:t>
      </w:r>
      <w:r w:rsidRPr="00B0226B">
        <w:rPr>
          <w:spacing w:val="-2"/>
        </w:rPr>
        <w:t xml:space="preserve"> </w:t>
      </w:r>
      <w:r w:rsidRPr="00B0226B">
        <w:t>връзка</w:t>
      </w:r>
      <w:r w:rsidRPr="00B0226B">
        <w:rPr>
          <w:spacing w:val="-2"/>
        </w:rPr>
        <w:t xml:space="preserve"> </w:t>
      </w:r>
      <w:r w:rsidRPr="00B0226B">
        <w:t>с</w:t>
      </w:r>
      <w:r w:rsidRPr="00B0226B">
        <w:rPr>
          <w:spacing w:val="-2"/>
        </w:rPr>
        <w:t xml:space="preserve"> </w:t>
      </w:r>
      <w:r w:rsidRPr="00B0226B">
        <w:t>отпадъците изисква:</w:t>
      </w:r>
    </w:p>
    <w:p w:rsidR="00B0226B" w:rsidRPr="00B0226B" w:rsidRDefault="00B0226B" w:rsidP="00333D13">
      <w:pPr>
        <w:pStyle w:val="aa"/>
        <w:widowControl w:val="0"/>
        <w:numPr>
          <w:ilvl w:val="0"/>
          <w:numId w:val="120"/>
        </w:numPr>
        <w:tabs>
          <w:tab w:val="left" w:pos="709"/>
          <w:tab w:val="left" w:pos="1418"/>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причинителят и притежателят на отпадъци да ги управляват по начин, който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гарантира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висока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степен 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защита</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околната</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среда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 човешкото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здраве</w:t>
      </w:r>
    </w:p>
    <w:p w:rsidR="00B0226B" w:rsidRPr="00B0226B" w:rsidRDefault="00B0226B" w:rsidP="00333D13">
      <w:pPr>
        <w:pStyle w:val="aa"/>
        <w:widowControl w:val="0"/>
        <w:numPr>
          <w:ilvl w:val="0"/>
          <w:numId w:val="120"/>
        </w:numPr>
        <w:tabs>
          <w:tab w:val="left" w:pos="709"/>
          <w:tab w:val="left" w:pos="1418"/>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причинителите</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да</w:t>
      </w:r>
      <w:r w:rsidRPr="00B0226B">
        <w:rPr>
          <w:rFonts w:ascii="Times New Roman" w:hAnsi="Times New Roman" w:cs="Times New Roman"/>
          <w:spacing w:val="-6"/>
          <w:sz w:val="24"/>
          <w:szCs w:val="24"/>
        </w:rPr>
        <w:t xml:space="preserve"> </w:t>
      </w:r>
      <w:r w:rsidRPr="00B0226B">
        <w:rPr>
          <w:rFonts w:ascii="Times New Roman" w:hAnsi="Times New Roman" w:cs="Times New Roman"/>
          <w:sz w:val="24"/>
          <w:szCs w:val="24"/>
        </w:rPr>
        <w:t>поемат</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отговорност</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отпадъците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си</w:t>
      </w:r>
    </w:p>
    <w:p w:rsidR="00B0226B" w:rsidRPr="00B0226B" w:rsidRDefault="00B0226B" w:rsidP="00333D13">
      <w:pPr>
        <w:pStyle w:val="aa"/>
        <w:widowControl w:val="0"/>
        <w:numPr>
          <w:ilvl w:val="0"/>
          <w:numId w:val="120"/>
        </w:numPr>
        <w:tabs>
          <w:tab w:val="left" w:pos="709"/>
          <w:tab w:val="left" w:pos="1418"/>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разходите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опазване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околната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среда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човешко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здраве,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свързани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образуването и третирането на отпадъците, трябва да бъдат отчитани при определяне цената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продуктите 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услугите</w:t>
      </w:r>
    </w:p>
    <w:p w:rsidR="00B0226B" w:rsidRPr="00B0226B" w:rsidRDefault="00B0226B" w:rsidP="00333D13">
      <w:pPr>
        <w:pStyle w:val="aa"/>
        <w:widowControl w:val="0"/>
        <w:numPr>
          <w:ilvl w:val="0"/>
          <w:numId w:val="120"/>
        </w:numPr>
        <w:tabs>
          <w:tab w:val="left" w:pos="709"/>
          <w:tab w:val="left" w:pos="1418"/>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разходите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третиране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транспортиране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сметка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причинителите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 притежателите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p>
    <w:p w:rsidR="00B0226B" w:rsidRPr="00B0226B" w:rsidRDefault="00B0226B" w:rsidP="001E4174">
      <w:pPr>
        <w:pStyle w:val="ac"/>
        <w:tabs>
          <w:tab w:val="left" w:pos="709"/>
        </w:tabs>
        <w:spacing w:line="276" w:lineRule="auto"/>
        <w:ind w:left="0" w:firstLine="426"/>
      </w:pPr>
      <w:r w:rsidRPr="00B0226B">
        <w:t>Принципът</w:t>
      </w:r>
      <w:r w:rsidRPr="00B0226B">
        <w:rPr>
          <w:spacing w:val="16"/>
        </w:rPr>
        <w:t xml:space="preserve"> </w:t>
      </w:r>
      <w:r w:rsidRPr="00B0226B">
        <w:t>"Разширена</w:t>
      </w:r>
      <w:r w:rsidRPr="00B0226B">
        <w:rPr>
          <w:spacing w:val="13"/>
        </w:rPr>
        <w:t xml:space="preserve"> </w:t>
      </w:r>
      <w:r w:rsidRPr="00B0226B">
        <w:t>отговорност</w:t>
      </w:r>
      <w:r w:rsidRPr="00B0226B">
        <w:rPr>
          <w:spacing w:val="14"/>
        </w:rPr>
        <w:t xml:space="preserve"> </w:t>
      </w:r>
      <w:r w:rsidRPr="00B0226B">
        <w:t>на</w:t>
      </w:r>
      <w:r w:rsidRPr="00B0226B">
        <w:rPr>
          <w:spacing w:val="16"/>
        </w:rPr>
        <w:t xml:space="preserve"> </w:t>
      </w:r>
      <w:r w:rsidRPr="00B0226B">
        <w:t>производителя"</w:t>
      </w:r>
      <w:r w:rsidRPr="00B0226B">
        <w:rPr>
          <w:spacing w:val="14"/>
        </w:rPr>
        <w:t xml:space="preserve"> </w:t>
      </w:r>
      <w:r w:rsidRPr="00B0226B">
        <w:t>(РОП)</w:t>
      </w:r>
      <w:r w:rsidRPr="00B0226B">
        <w:rPr>
          <w:spacing w:val="16"/>
        </w:rPr>
        <w:t xml:space="preserve"> </w:t>
      </w:r>
      <w:r w:rsidRPr="00B0226B">
        <w:t>е</w:t>
      </w:r>
      <w:r w:rsidRPr="00B0226B">
        <w:rPr>
          <w:spacing w:val="15"/>
        </w:rPr>
        <w:t xml:space="preserve"> </w:t>
      </w:r>
      <w:r w:rsidRPr="00B0226B">
        <w:t>екологичен</w:t>
      </w:r>
      <w:r w:rsidRPr="00B0226B">
        <w:rPr>
          <w:spacing w:val="17"/>
        </w:rPr>
        <w:t xml:space="preserve"> </w:t>
      </w:r>
      <w:r w:rsidRPr="00B0226B">
        <w:t>принцип,</w:t>
      </w:r>
      <w:r w:rsidRPr="00B0226B">
        <w:rPr>
          <w:spacing w:val="13"/>
        </w:rPr>
        <w:t xml:space="preserve"> </w:t>
      </w:r>
      <w:r w:rsidRPr="00B0226B">
        <w:t>който</w:t>
      </w:r>
      <w:r w:rsidR="001E4174">
        <w:t xml:space="preserve"> </w:t>
      </w:r>
      <w:r w:rsidRPr="00B0226B">
        <w:t>се</w:t>
      </w:r>
      <w:r w:rsidRPr="00B0226B">
        <w:rPr>
          <w:spacing w:val="1"/>
        </w:rPr>
        <w:t xml:space="preserve"> </w:t>
      </w:r>
      <w:r w:rsidRPr="00B0226B">
        <w:t>прилага</w:t>
      </w:r>
      <w:r w:rsidRPr="00B0226B">
        <w:rPr>
          <w:spacing w:val="1"/>
        </w:rPr>
        <w:t xml:space="preserve"> </w:t>
      </w:r>
      <w:r w:rsidRPr="00B0226B">
        <w:t>като</w:t>
      </w:r>
      <w:r w:rsidRPr="00B0226B">
        <w:rPr>
          <w:spacing w:val="1"/>
        </w:rPr>
        <w:t xml:space="preserve"> </w:t>
      </w:r>
      <w:r w:rsidRPr="00B0226B">
        <w:t>съвкупност</w:t>
      </w:r>
      <w:r w:rsidRPr="00B0226B">
        <w:rPr>
          <w:spacing w:val="1"/>
        </w:rPr>
        <w:t xml:space="preserve"> </w:t>
      </w:r>
      <w:r w:rsidRPr="00B0226B">
        <w:t>от</w:t>
      </w:r>
      <w:r w:rsidRPr="00B0226B">
        <w:rPr>
          <w:spacing w:val="1"/>
        </w:rPr>
        <w:t xml:space="preserve"> </w:t>
      </w:r>
      <w:r w:rsidRPr="00B0226B">
        <w:t>мерки</w:t>
      </w:r>
      <w:r w:rsidRPr="00B0226B">
        <w:rPr>
          <w:spacing w:val="1"/>
        </w:rPr>
        <w:t xml:space="preserve"> </w:t>
      </w:r>
      <w:r w:rsidRPr="00B0226B">
        <w:t>с</w:t>
      </w:r>
      <w:r w:rsidRPr="00B0226B">
        <w:rPr>
          <w:spacing w:val="1"/>
        </w:rPr>
        <w:t xml:space="preserve"> </w:t>
      </w:r>
      <w:r w:rsidRPr="00B0226B">
        <w:t>цел</w:t>
      </w:r>
      <w:r w:rsidRPr="00B0226B">
        <w:rPr>
          <w:spacing w:val="1"/>
        </w:rPr>
        <w:t xml:space="preserve"> </w:t>
      </w:r>
      <w:r w:rsidRPr="00B0226B">
        <w:t>намаляване</w:t>
      </w:r>
      <w:r w:rsidRPr="00B0226B">
        <w:rPr>
          <w:spacing w:val="1"/>
        </w:rPr>
        <w:t xml:space="preserve"> </w:t>
      </w:r>
      <w:r w:rsidRPr="00B0226B">
        <w:t>на</w:t>
      </w:r>
      <w:r w:rsidRPr="00B0226B">
        <w:rPr>
          <w:spacing w:val="1"/>
        </w:rPr>
        <w:t xml:space="preserve"> </w:t>
      </w:r>
      <w:r w:rsidRPr="00B0226B">
        <w:t>общото</w:t>
      </w:r>
      <w:r w:rsidRPr="00B0226B">
        <w:rPr>
          <w:spacing w:val="1"/>
        </w:rPr>
        <w:t xml:space="preserve"> </w:t>
      </w:r>
      <w:r w:rsidRPr="00B0226B">
        <w:t>въздействие</w:t>
      </w:r>
      <w:r w:rsidRPr="00B0226B">
        <w:rPr>
          <w:spacing w:val="60"/>
        </w:rPr>
        <w:t xml:space="preserve"> </w:t>
      </w:r>
      <w:r w:rsidRPr="00B0226B">
        <w:t>върху</w:t>
      </w:r>
      <w:r w:rsidRPr="00B0226B">
        <w:rPr>
          <w:spacing w:val="1"/>
        </w:rPr>
        <w:t xml:space="preserve"> </w:t>
      </w:r>
      <w:r w:rsidRPr="00B0226B">
        <w:t>околната среда от даден продукт и въвежда задължения и отговорности за производителя на</w:t>
      </w:r>
      <w:r w:rsidRPr="00B0226B">
        <w:rPr>
          <w:spacing w:val="1"/>
        </w:rPr>
        <w:t xml:space="preserve"> </w:t>
      </w:r>
      <w:r w:rsidRPr="00B0226B">
        <w:t>продукта по време на целия му жизнен цикъл за: ограничаване на съдържанието на опасни</w:t>
      </w:r>
      <w:r w:rsidRPr="00B0226B">
        <w:rPr>
          <w:spacing w:val="1"/>
        </w:rPr>
        <w:t xml:space="preserve"> </w:t>
      </w:r>
      <w:r w:rsidRPr="00B0226B">
        <w:t>вещества,</w:t>
      </w:r>
      <w:r w:rsidRPr="00B0226B">
        <w:rPr>
          <w:spacing w:val="1"/>
        </w:rPr>
        <w:t xml:space="preserve"> </w:t>
      </w:r>
      <w:r w:rsidRPr="00B0226B">
        <w:t>обратно</w:t>
      </w:r>
      <w:r w:rsidRPr="00B0226B">
        <w:rPr>
          <w:spacing w:val="1"/>
        </w:rPr>
        <w:t xml:space="preserve"> </w:t>
      </w:r>
      <w:r w:rsidRPr="00B0226B">
        <w:t>приемане,</w:t>
      </w:r>
      <w:r w:rsidRPr="00B0226B">
        <w:rPr>
          <w:spacing w:val="1"/>
        </w:rPr>
        <w:t xml:space="preserve"> </w:t>
      </w:r>
      <w:r w:rsidRPr="00B0226B">
        <w:t>повторна</w:t>
      </w:r>
      <w:r w:rsidRPr="00B0226B">
        <w:rPr>
          <w:spacing w:val="1"/>
        </w:rPr>
        <w:t xml:space="preserve"> </w:t>
      </w:r>
      <w:r w:rsidRPr="00B0226B">
        <w:t>употреба,</w:t>
      </w:r>
      <w:r w:rsidRPr="00B0226B">
        <w:rPr>
          <w:spacing w:val="1"/>
        </w:rPr>
        <w:t xml:space="preserve"> </w:t>
      </w:r>
      <w:r w:rsidRPr="00B0226B">
        <w:t>рециклиране,</w:t>
      </w:r>
      <w:r w:rsidRPr="00B0226B">
        <w:rPr>
          <w:spacing w:val="1"/>
        </w:rPr>
        <w:t xml:space="preserve"> </w:t>
      </w:r>
      <w:r w:rsidRPr="00B0226B">
        <w:t>оползотворяване</w:t>
      </w:r>
      <w:r w:rsidRPr="00B0226B">
        <w:rPr>
          <w:spacing w:val="1"/>
        </w:rPr>
        <w:t xml:space="preserve"> </w:t>
      </w:r>
      <w:r w:rsidRPr="00B0226B">
        <w:t>и</w:t>
      </w:r>
      <w:r w:rsidRPr="00B0226B">
        <w:rPr>
          <w:spacing w:val="1"/>
        </w:rPr>
        <w:t xml:space="preserve"> </w:t>
      </w:r>
      <w:r w:rsidRPr="00B0226B">
        <w:t>обезвреждане на отпадъците, получени в резултат на употребата на продукта. В съответствие</w:t>
      </w:r>
      <w:r w:rsidRPr="00B0226B">
        <w:rPr>
          <w:spacing w:val="-57"/>
        </w:rPr>
        <w:t xml:space="preserve"> </w:t>
      </w:r>
      <w:r w:rsidRPr="00B0226B">
        <w:t>с този принцип, производителите на продукти трябва да поемат отговорност, включително</w:t>
      </w:r>
      <w:r w:rsidRPr="00B0226B">
        <w:rPr>
          <w:spacing w:val="1"/>
        </w:rPr>
        <w:t xml:space="preserve"> </w:t>
      </w:r>
      <w:r w:rsidRPr="00B0226B">
        <w:t>финансирането</w:t>
      </w:r>
      <w:r w:rsidRPr="00B0226B">
        <w:rPr>
          <w:spacing w:val="-3"/>
        </w:rPr>
        <w:t xml:space="preserve"> </w:t>
      </w:r>
      <w:r w:rsidRPr="00B0226B">
        <w:t>за:</w:t>
      </w:r>
    </w:p>
    <w:p w:rsidR="00B0226B" w:rsidRPr="00B0226B" w:rsidRDefault="00B0226B" w:rsidP="00333D13">
      <w:pPr>
        <w:pStyle w:val="aa"/>
        <w:widowControl w:val="0"/>
        <w:numPr>
          <w:ilvl w:val="0"/>
          <w:numId w:val="121"/>
        </w:numPr>
        <w:tabs>
          <w:tab w:val="left" w:pos="709"/>
          <w:tab w:val="left" w:pos="1547"/>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предотвратяване и намаляване на отпадъци, образувани при производството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техните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продукти</w:t>
      </w:r>
    </w:p>
    <w:p w:rsidR="00B0226B" w:rsidRPr="00B0226B" w:rsidRDefault="00B0226B" w:rsidP="00333D13">
      <w:pPr>
        <w:pStyle w:val="aa"/>
        <w:widowControl w:val="0"/>
        <w:numPr>
          <w:ilvl w:val="0"/>
          <w:numId w:val="121"/>
        </w:numPr>
        <w:tabs>
          <w:tab w:val="left" w:pos="709"/>
          <w:tab w:val="left" w:pos="1554"/>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проектиране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разработване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продукти,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подлежат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многократна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употреба,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технически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издръжливи,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съдържат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имат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ограничено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съдържание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материали и вещества,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представляващи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риск 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околната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среда;</w:t>
      </w:r>
    </w:p>
    <w:p w:rsidR="00B0226B" w:rsidRPr="00B0226B" w:rsidRDefault="00B0226B" w:rsidP="00333D13">
      <w:pPr>
        <w:pStyle w:val="aa"/>
        <w:widowControl w:val="0"/>
        <w:numPr>
          <w:ilvl w:val="0"/>
          <w:numId w:val="121"/>
        </w:numPr>
        <w:tabs>
          <w:tab w:val="left" w:pos="709"/>
          <w:tab w:val="left" w:pos="1514"/>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развиване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пазари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повторната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употреба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рециклирането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образувани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след крайната употреба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пусканите 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пазара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продукти.</w:t>
      </w:r>
    </w:p>
    <w:p w:rsidR="00B0226B" w:rsidRPr="00B0226B" w:rsidRDefault="00B0226B" w:rsidP="00F93693">
      <w:pPr>
        <w:pStyle w:val="ac"/>
        <w:tabs>
          <w:tab w:val="left" w:pos="709"/>
        </w:tabs>
        <w:spacing w:line="276" w:lineRule="auto"/>
        <w:ind w:left="0" w:firstLine="426"/>
      </w:pPr>
      <w:r w:rsidRPr="00B0226B">
        <w:t>В</w:t>
      </w:r>
      <w:r w:rsidRPr="00B0226B">
        <w:rPr>
          <w:spacing w:val="1"/>
        </w:rPr>
        <w:t xml:space="preserve"> </w:t>
      </w:r>
      <w:r w:rsidRPr="00B0226B">
        <w:t>България</w:t>
      </w:r>
      <w:r w:rsidRPr="00B0226B">
        <w:rPr>
          <w:spacing w:val="1"/>
        </w:rPr>
        <w:t xml:space="preserve"> </w:t>
      </w:r>
      <w:r w:rsidRPr="00B0226B">
        <w:t>се</w:t>
      </w:r>
      <w:r w:rsidRPr="00B0226B">
        <w:rPr>
          <w:spacing w:val="1"/>
        </w:rPr>
        <w:t xml:space="preserve"> </w:t>
      </w:r>
      <w:r w:rsidRPr="00B0226B">
        <w:t>прилагат</w:t>
      </w:r>
      <w:r w:rsidRPr="00B0226B">
        <w:rPr>
          <w:spacing w:val="1"/>
        </w:rPr>
        <w:t xml:space="preserve"> </w:t>
      </w:r>
      <w:r w:rsidRPr="00B0226B">
        <w:t>няколко</w:t>
      </w:r>
      <w:r w:rsidRPr="00B0226B">
        <w:rPr>
          <w:spacing w:val="1"/>
        </w:rPr>
        <w:t xml:space="preserve"> </w:t>
      </w:r>
      <w:r w:rsidRPr="00B0226B">
        <w:t>основни</w:t>
      </w:r>
      <w:r w:rsidRPr="00B0226B">
        <w:rPr>
          <w:spacing w:val="1"/>
        </w:rPr>
        <w:t xml:space="preserve"> </w:t>
      </w:r>
      <w:r w:rsidRPr="00B0226B">
        <w:t>схеми</w:t>
      </w:r>
      <w:r w:rsidRPr="00B0226B">
        <w:rPr>
          <w:spacing w:val="1"/>
        </w:rPr>
        <w:t xml:space="preserve"> </w:t>
      </w:r>
      <w:r w:rsidRPr="00B0226B">
        <w:t>за</w:t>
      </w:r>
      <w:r w:rsidRPr="00B0226B">
        <w:rPr>
          <w:spacing w:val="1"/>
        </w:rPr>
        <w:t xml:space="preserve"> </w:t>
      </w:r>
      <w:r w:rsidRPr="00B0226B">
        <w:t>управление</w:t>
      </w:r>
      <w:r w:rsidRPr="00B0226B">
        <w:rPr>
          <w:spacing w:val="1"/>
        </w:rPr>
        <w:t xml:space="preserve"> </w:t>
      </w:r>
      <w:r w:rsidRPr="00B0226B">
        <w:t>на</w:t>
      </w:r>
      <w:r w:rsidRPr="00B0226B">
        <w:rPr>
          <w:spacing w:val="1"/>
        </w:rPr>
        <w:t xml:space="preserve"> </w:t>
      </w:r>
      <w:r w:rsidRPr="00B0226B">
        <w:t>отпадъците</w:t>
      </w:r>
      <w:r w:rsidRPr="00B0226B">
        <w:rPr>
          <w:spacing w:val="1"/>
        </w:rPr>
        <w:t xml:space="preserve"> </w:t>
      </w:r>
      <w:r w:rsidRPr="00B0226B">
        <w:t>в</w:t>
      </w:r>
      <w:r w:rsidRPr="00B0226B">
        <w:rPr>
          <w:spacing w:val="-57"/>
        </w:rPr>
        <w:t xml:space="preserve"> </w:t>
      </w:r>
      <w:r w:rsidRPr="00B0226B">
        <w:t>съответствие</w:t>
      </w:r>
      <w:r w:rsidRPr="00B0226B">
        <w:rPr>
          <w:spacing w:val="-2"/>
        </w:rPr>
        <w:t xml:space="preserve"> </w:t>
      </w:r>
      <w:r w:rsidRPr="00B0226B">
        <w:t>с</w:t>
      </w:r>
      <w:r w:rsidRPr="00B0226B">
        <w:rPr>
          <w:spacing w:val="-2"/>
        </w:rPr>
        <w:t xml:space="preserve"> </w:t>
      </w:r>
      <w:r w:rsidRPr="00B0226B">
        <w:t>националното</w:t>
      </w:r>
      <w:r w:rsidRPr="00B0226B">
        <w:rPr>
          <w:spacing w:val="-1"/>
        </w:rPr>
        <w:t xml:space="preserve"> </w:t>
      </w:r>
      <w:r w:rsidRPr="00B0226B">
        <w:t>законодателство.</w:t>
      </w:r>
      <w:r w:rsidRPr="00B0226B">
        <w:rPr>
          <w:spacing w:val="-1"/>
        </w:rPr>
        <w:t xml:space="preserve"> </w:t>
      </w:r>
      <w:r w:rsidRPr="00B0226B">
        <w:t>Анализът</w:t>
      </w:r>
      <w:r w:rsidRPr="00B0226B">
        <w:rPr>
          <w:spacing w:val="-1"/>
        </w:rPr>
        <w:t xml:space="preserve"> </w:t>
      </w:r>
      <w:r w:rsidRPr="00B0226B">
        <w:t>на</w:t>
      </w:r>
      <w:r w:rsidRPr="00B0226B">
        <w:rPr>
          <w:spacing w:val="-2"/>
        </w:rPr>
        <w:t xml:space="preserve"> </w:t>
      </w:r>
      <w:r w:rsidRPr="00B0226B">
        <w:t>всяка</w:t>
      </w:r>
      <w:r w:rsidRPr="00B0226B">
        <w:rPr>
          <w:spacing w:val="-2"/>
        </w:rPr>
        <w:t xml:space="preserve"> </w:t>
      </w:r>
      <w:r w:rsidRPr="00B0226B">
        <w:t>от</w:t>
      </w:r>
      <w:r w:rsidRPr="00B0226B">
        <w:rPr>
          <w:spacing w:val="-1"/>
        </w:rPr>
        <w:t xml:space="preserve"> </w:t>
      </w:r>
      <w:r w:rsidRPr="00B0226B">
        <w:t>схемите</w:t>
      </w:r>
      <w:r w:rsidRPr="00B0226B">
        <w:rPr>
          <w:spacing w:val="-1"/>
        </w:rPr>
        <w:t xml:space="preserve"> </w:t>
      </w:r>
      <w:r w:rsidRPr="00B0226B">
        <w:t>включва:</w:t>
      </w:r>
    </w:p>
    <w:p w:rsidR="00B0226B" w:rsidRPr="00B0226B" w:rsidRDefault="00B0226B" w:rsidP="00F93693">
      <w:pPr>
        <w:pStyle w:val="aa"/>
        <w:widowControl w:val="0"/>
        <w:numPr>
          <w:ilvl w:val="0"/>
          <w:numId w:val="136"/>
        </w:numPr>
        <w:tabs>
          <w:tab w:val="left" w:pos="709"/>
          <w:tab w:val="left" w:pos="1482"/>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както лицата, които имат отговорността за заплащане на разходите за услугите,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свързани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наричани 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анализа</w:t>
      </w:r>
      <w:r w:rsidRPr="00B0226B">
        <w:rPr>
          <w:rFonts w:ascii="Times New Roman" w:hAnsi="Times New Roman" w:cs="Times New Roman"/>
          <w:spacing w:val="-5"/>
          <w:sz w:val="24"/>
          <w:szCs w:val="24"/>
        </w:rPr>
        <w:t xml:space="preserve"> </w:t>
      </w:r>
      <w:r w:rsidRPr="00B0226B">
        <w:rPr>
          <w:rFonts w:ascii="Times New Roman" w:hAnsi="Times New Roman" w:cs="Times New Roman"/>
          <w:sz w:val="24"/>
          <w:szCs w:val="24"/>
        </w:rPr>
        <w:t>„задължени лица”,</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така и</w:t>
      </w:r>
    </w:p>
    <w:p w:rsidR="00B0226B" w:rsidRPr="00B0226B" w:rsidRDefault="00B0226B" w:rsidP="00F93693">
      <w:pPr>
        <w:pStyle w:val="aa"/>
        <w:widowControl w:val="0"/>
        <w:numPr>
          <w:ilvl w:val="0"/>
          <w:numId w:val="136"/>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други лица, които законът задължава или на които дава възможност да организират</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и/или да осъществяват дейностите по събиране, транспортиране и третиране на отпадъците 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съответната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схема.</w:t>
      </w:r>
    </w:p>
    <w:p w:rsidR="00B0226B" w:rsidRPr="00F93693" w:rsidRDefault="00B0226B" w:rsidP="00F93693">
      <w:pPr>
        <w:widowControl w:val="0"/>
        <w:tabs>
          <w:tab w:val="left" w:pos="709"/>
        </w:tabs>
        <w:autoSpaceDE w:val="0"/>
        <w:autoSpaceDN w:val="0"/>
        <w:spacing w:after="0"/>
        <w:ind w:firstLine="426"/>
        <w:jc w:val="both"/>
        <w:rPr>
          <w:rFonts w:ascii="Times New Roman" w:hAnsi="Times New Roman" w:cs="Times New Roman"/>
          <w:i/>
          <w:sz w:val="24"/>
          <w:szCs w:val="24"/>
        </w:rPr>
      </w:pPr>
      <w:r w:rsidRPr="00F93693">
        <w:rPr>
          <w:rFonts w:ascii="Times New Roman" w:hAnsi="Times New Roman" w:cs="Times New Roman"/>
          <w:i/>
          <w:sz w:val="24"/>
          <w:szCs w:val="24"/>
        </w:rPr>
        <w:t>Отговорност</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на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причинителя</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и</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притежателя</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за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образуваните</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отпадъци</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при</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производството</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на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стоки и услуги</w:t>
      </w:r>
    </w:p>
    <w:p w:rsidR="00B0226B" w:rsidRPr="00B0226B" w:rsidRDefault="00B0226B" w:rsidP="00333D13">
      <w:pPr>
        <w:pStyle w:val="ac"/>
        <w:numPr>
          <w:ilvl w:val="0"/>
          <w:numId w:val="121"/>
        </w:numPr>
        <w:tabs>
          <w:tab w:val="left" w:pos="709"/>
        </w:tabs>
        <w:spacing w:line="276" w:lineRule="auto"/>
        <w:ind w:left="0" w:firstLine="426"/>
      </w:pPr>
      <w:r w:rsidRPr="00B0226B">
        <w:t>Потоците отпадъци, за които се прилага тази схема в страната са: производствени</w:t>
      </w:r>
      <w:r w:rsidRPr="00B0226B">
        <w:rPr>
          <w:spacing w:val="1"/>
        </w:rPr>
        <w:t xml:space="preserve"> </w:t>
      </w:r>
      <w:r w:rsidRPr="00B0226B">
        <w:t>отпадъци, включително производствени опасни отпадъци; болнични отпадъци; ПСБ/ПСТ;</w:t>
      </w:r>
      <w:r w:rsidRPr="00B0226B">
        <w:rPr>
          <w:spacing w:val="1"/>
        </w:rPr>
        <w:t xml:space="preserve"> </w:t>
      </w:r>
      <w:r w:rsidRPr="00B0226B">
        <w:t>утайки от ПСОВ, отпадъци от строителството и от разрушаване на сгради (с изключение на 1</w:t>
      </w:r>
      <w:r w:rsidRPr="00B0226B">
        <w:rPr>
          <w:spacing w:val="-57"/>
        </w:rPr>
        <w:t xml:space="preserve"> </w:t>
      </w:r>
      <w:r w:rsidRPr="00B0226B">
        <w:t>ETC/SCP,</w:t>
      </w:r>
      <w:r w:rsidRPr="00B0226B">
        <w:rPr>
          <w:spacing w:val="1"/>
        </w:rPr>
        <w:t xml:space="preserve"> </w:t>
      </w:r>
      <w:r w:rsidRPr="00B0226B">
        <w:t>2012</w:t>
      </w:r>
      <w:r w:rsidRPr="00B0226B">
        <w:rPr>
          <w:spacing w:val="1"/>
        </w:rPr>
        <w:t xml:space="preserve"> </w:t>
      </w:r>
      <w:r w:rsidRPr="00B0226B">
        <w:t>г.,</w:t>
      </w:r>
      <w:r w:rsidRPr="00B0226B">
        <w:rPr>
          <w:spacing w:val="1"/>
        </w:rPr>
        <w:t xml:space="preserve"> </w:t>
      </w:r>
      <w:r w:rsidRPr="00B0226B">
        <w:t>Working</w:t>
      </w:r>
      <w:r w:rsidRPr="00B0226B">
        <w:rPr>
          <w:spacing w:val="1"/>
        </w:rPr>
        <w:t xml:space="preserve"> </w:t>
      </w:r>
      <w:r w:rsidRPr="00B0226B">
        <w:t>document</w:t>
      </w:r>
      <w:r w:rsidRPr="00B0226B">
        <w:rPr>
          <w:spacing w:val="1"/>
        </w:rPr>
        <w:t xml:space="preserve"> </w:t>
      </w:r>
      <w:r w:rsidRPr="00B0226B">
        <w:t>№</w:t>
      </w:r>
      <w:r w:rsidRPr="00B0226B">
        <w:rPr>
          <w:spacing w:val="1"/>
        </w:rPr>
        <w:t xml:space="preserve"> </w:t>
      </w:r>
      <w:r w:rsidRPr="00B0226B">
        <w:t>4/2012,</w:t>
      </w:r>
      <w:r w:rsidRPr="00B0226B">
        <w:rPr>
          <w:spacing w:val="1"/>
        </w:rPr>
        <w:t xml:space="preserve"> </w:t>
      </w:r>
      <w:r w:rsidRPr="00B0226B">
        <w:t>Ефективност</w:t>
      </w:r>
      <w:r w:rsidRPr="00B0226B">
        <w:rPr>
          <w:spacing w:val="61"/>
        </w:rPr>
        <w:t xml:space="preserve"> </w:t>
      </w:r>
      <w:r w:rsidRPr="00B0226B">
        <w:t>на</w:t>
      </w:r>
      <w:r w:rsidRPr="00B0226B">
        <w:rPr>
          <w:spacing w:val="61"/>
        </w:rPr>
        <w:t xml:space="preserve"> </w:t>
      </w:r>
      <w:r w:rsidRPr="00B0226B">
        <w:t>икономическите</w:t>
      </w:r>
      <w:r w:rsidRPr="00B0226B">
        <w:rPr>
          <w:spacing w:val="1"/>
        </w:rPr>
        <w:t xml:space="preserve"> </w:t>
      </w:r>
      <w:r w:rsidRPr="00B0226B">
        <w:t>инструменти</w:t>
      </w:r>
      <w:r w:rsidRPr="00B0226B">
        <w:rPr>
          <w:spacing w:val="1"/>
        </w:rPr>
        <w:t xml:space="preserve"> </w:t>
      </w:r>
      <w:r w:rsidRPr="00B0226B">
        <w:t>за</w:t>
      </w:r>
      <w:r w:rsidRPr="00B0226B">
        <w:rPr>
          <w:spacing w:val="1"/>
        </w:rPr>
        <w:t xml:space="preserve"> </w:t>
      </w:r>
      <w:r w:rsidRPr="00B0226B">
        <w:t>опаковки,</w:t>
      </w:r>
      <w:r w:rsidRPr="00B0226B">
        <w:rPr>
          <w:spacing w:val="1"/>
        </w:rPr>
        <w:t xml:space="preserve"> </w:t>
      </w:r>
      <w:r w:rsidRPr="00B0226B">
        <w:t>Европейски</w:t>
      </w:r>
      <w:r w:rsidRPr="00B0226B">
        <w:rPr>
          <w:spacing w:val="1"/>
        </w:rPr>
        <w:t xml:space="preserve"> </w:t>
      </w:r>
      <w:r w:rsidRPr="00B0226B">
        <w:t>тематичен</w:t>
      </w:r>
      <w:r w:rsidRPr="00B0226B">
        <w:rPr>
          <w:spacing w:val="1"/>
        </w:rPr>
        <w:t xml:space="preserve"> </w:t>
      </w:r>
      <w:r w:rsidRPr="00B0226B">
        <w:t>център</w:t>
      </w:r>
      <w:r w:rsidRPr="00B0226B">
        <w:rPr>
          <w:spacing w:val="1"/>
        </w:rPr>
        <w:t xml:space="preserve"> </w:t>
      </w:r>
      <w:r w:rsidRPr="00B0226B">
        <w:t>за</w:t>
      </w:r>
      <w:r w:rsidRPr="00B0226B">
        <w:rPr>
          <w:spacing w:val="1"/>
        </w:rPr>
        <w:t xml:space="preserve"> </w:t>
      </w:r>
      <w:r w:rsidRPr="00B0226B">
        <w:t>устойчиво</w:t>
      </w:r>
      <w:r w:rsidRPr="00B0226B">
        <w:rPr>
          <w:spacing w:val="1"/>
        </w:rPr>
        <w:t xml:space="preserve"> </w:t>
      </w:r>
      <w:r w:rsidRPr="00B0226B">
        <w:t>потребление</w:t>
      </w:r>
      <w:r w:rsidRPr="00B0226B">
        <w:rPr>
          <w:spacing w:val="1"/>
        </w:rPr>
        <w:t xml:space="preserve"> </w:t>
      </w:r>
      <w:r w:rsidRPr="00B0226B">
        <w:t>и</w:t>
      </w:r>
      <w:r w:rsidRPr="00B0226B">
        <w:rPr>
          <w:spacing w:val="1"/>
        </w:rPr>
        <w:t xml:space="preserve"> </w:t>
      </w:r>
      <w:r w:rsidRPr="00B0226B">
        <w:t>производство строителните отпадъци от ремонтни дейности на домакинствата и разрушаване</w:t>
      </w:r>
      <w:r w:rsidRPr="00B0226B">
        <w:rPr>
          <w:spacing w:val="-57"/>
        </w:rPr>
        <w:t xml:space="preserve"> </w:t>
      </w:r>
      <w:r w:rsidRPr="00B0226B">
        <w:t>на</w:t>
      </w:r>
      <w:r w:rsidRPr="00B0226B">
        <w:rPr>
          <w:spacing w:val="-2"/>
        </w:rPr>
        <w:t xml:space="preserve"> </w:t>
      </w:r>
      <w:r w:rsidRPr="00B0226B">
        <w:t>сгради</w:t>
      </w:r>
      <w:r w:rsidRPr="00B0226B">
        <w:rPr>
          <w:spacing w:val="1"/>
        </w:rPr>
        <w:t xml:space="preserve"> </w:t>
      </w:r>
      <w:r w:rsidRPr="00B0226B">
        <w:t>в</w:t>
      </w:r>
      <w:r w:rsidRPr="00B0226B">
        <w:rPr>
          <w:spacing w:val="-1"/>
        </w:rPr>
        <w:t xml:space="preserve"> </w:t>
      </w:r>
      <w:r w:rsidRPr="00B0226B">
        <w:t>малки</w:t>
      </w:r>
      <w:r w:rsidRPr="00B0226B">
        <w:rPr>
          <w:spacing w:val="-1"/>
        </w:rPr>
        <w:t xml:space="preserve"> </w:t>
      </w:r>
      <w:r w:rsidRPr="00B0226B">
        <w:t>количества</w:t>
      </w:r>
      <w:r w:rsidRPr="00B0226B">
        <w:rPr>
          <w:spacing w:val="-1"/>
        </w:rPr>
        <w:t xml:space="preserve"> </w:t>
      </w:r>
      <w:r w:rsidRPr="00B0226B">
        <w:t>по критерии,</w:t>
      </w:r>
      <w:r w:rsidRPr="00B0226B">
        <w:rPr>
          <w:spacing w:val="-1"/>
        </w:rPr>
        <w:t xml:space="preserve"> </w:t>
      </w:r>
      <w:r w:rsidRPr="00B0226B">
        <w:t>определени в</w:t>
      </w:r>
      <w:r w:rsidRPr="00B0226B">
        <w:rPr>
          <w:spacing w:val="-1"/>
        </w:rPr>
        <w:t xml:space="preserve"> </w:t>
      </w:r>
      <w:r w:rsidRPr="00B0226B">
        <w:t>ЗУО).</w:t>
      </w:r>
    </w:p>
    <w:p w:rsidR="00B0226B" w:rsidRPr="00B0226B" w:rsidRDefault="00B0226B" w:rsidP="00333D13">
      <w:pPr>
        <w:pStyle w:val="ac"/>
        <w:numPr>
          <w:ilvl w:val="0"/>
          <w:numId w:val="113"/>
        </w:numPr>
        <w:tabs>
          <w:tab w:val="left" w:pos="709"/>
          <w:tab w:val="left" w:pos="1418"/>
        </w:tabs>
        <w:spacing w:line="276" w:lineRule="auto"/>
        <w:ind w:left="0" w:firstLine="425"/>
      </w:pPr>
      <w:r w:rsidRPr="00B0226B">
        <w:t>При</w:t>
      </w:r>
      <w:r w:rsidRPr="009119A1">
        <w:rPr>
          <w:spacing w:val="1"/>
        </w:rPr>
        <w:t xml:space="preserve"> </w:t>
      </w:r>
      <w:r w:rsidRPr="00B0226B">
        <w:t>тази</w:t>
      </w:r>
      <w:r w:rsidRPr="009119A1">
        <w:rPr>
          <w:spacing w:val="1"/>
        </w:rPr>
        <w:t xml:space="preserve"> </w:t>
      </w:r>
      <w:r w:rsidRPr="00B0226B">
        <w:t>схема производителят на определена стока или</w:t>
      </w:r>
      <w:r w:rsidRPr="009119A1">
        <w:rPr>
          <w:spacing w:val="1"/>
        </w:rPr>
        <w:t xml:space="preserve"> </w:t>
      </w:r>
      <w:r w:rsidRPr="00B0226B">
        <w:t>доставчикът на дадена</w:t>
      </w:r>
      <w:r w:rsidRPr="009119A1">
        <w:rPr>
          <w:spacing w:val="1"/>
        </w:rPr>
        <w:t xml:space="preserve"> </w:t>
      </w:r>
      <w:r w:rsidRPr="00B0226B">
        <w:t xml:space="preserve">услуга е задълженото лице и носи отговорност за съхраняване, транспортиране и </w:t>
      </w:r>
      <w:r w:rsidRPr="00B0226B">
        <w:lastRenderedPageBreak/>
        <w:t>третиране</w:t>
      </w:r>
      <w:r w:rsidRPr="009119A1">
        <w:rPr>
          <w:spacing w:val="1"/>
        </w:rPr>
        <w:t xml:space="preserve"> </w:t>
      </w:r>
      <w:r w:rsidRPr="00B0226B">
        <w:t>на</w:t>
      </w:r>
      <w:r w:rsidRPr="009119A1">
        <w:rPr>
          <w:spacing w:val="10"/>
        </w:rPr>
        <w:t xml:space="preserve"> </w:t>
      </w:r>
      <w:r w:rsidRPr="00B0226B">
        <w:t>отпадъците,</w:t>
      </w:r>
      <w:r w:rsidRPr="009119A1">
        <w:rPr>
          <w:spacing w:val="10"/>
        </w:rPr>
        <w:t xml:space="preserve"> </w:t>
      </w:r>
      <w:r w:rsidRPr="00B0226B">
        <w:t>генерирани</w:t>
      </w:r>
      <w:r w:rsidRPr="009119A1">
        <w:rPr>
          <w:spacing w:val="12"/>
        </w:rPr>
        <w:t xml:space="preserve"> </w:t>
      </w:r>
      <w:r w:rsidRPr="00B0226B">
        <w:t>при</w:t>
      </w:r>
      <w:r w:rsidRPr="009119A1">
        <w:rPr>
          <w:spacing w:val="12"/>
        </w:rPr>
        <w:t xml:space="preserve"> </w:t>
      </w:r>
      <w:r w:rsidRPr="00B0226B">
        <w:t>производството</w:t>
      </w:r>
      <w:r w:rsidRPr="009119A1">
        <w:rPr>
          <w:spacing w:val="11"/>
        </w:rPr>
        <w:t xml:space="preserve"> </w:t>
      </w:r>
      <w:r w:rsidRPr="00B0226B">
        <w:t>на</w:t>
      </w:r>
      <w:r w:rsidRPr="009119A1">
        <w:rPr>
          <w:spacing w:val="10"/>
        </w:rPr>
        <w:t xml:space="preserve"> </w:t>
      </w:r>
      <w:r w:rsidRPr="00B0226B">
        <w:t>съответните</w:t>
      </w:r>
      <w:r w:rsidRPr="009119A1">
        <w:rPr>
          <w:spacing w:val="9"/>
        </w:rPr>
        <w:t xml:space="preserve"> </w:t>
      </w:r>
      <w:r w:rsidRPr="00B0226B">
        <w:t>стоки</w:t>
      </w:r>
      <w:r w:rsidRPr="009119A1">
        <w:rPr>
          <w:spacing w:val="12"/>
        </w:rPr>
        <w:t xml:space="preserve"> </w:t>
      </w:r>
      <w:r w:rsidRPr="00B0226B">
        <w:t>и</w:t>
      </w:r>
      <w:r w:rsidRPr="009119A1">
        <w:rPr>
          <w:spacing w:val="14"/>
        </w:rPr>
        <w:t xml:space="preserve"> </w:t>
      </w:r>
      <w:r w:rsidRPr="00B0226B">
        <w:t>услуги,</w:t>
      </w:r>
      <w:r w:rsidRPr="009119A1">
        <w:rPr>
          <w:spacing w:val="11"/>
        </w:rPr>
        <w:t xml:space="preserve"> </w:t>
      </w:r>
      <w:r w:rsidRPr="00B0226B">
        <w:t>в</w:t>
      </w:r>
      <w:r w:rsidR="009119A1">
        <w:t xml:space="preserve"> </w:t>
      </w:r>
      <w:r w:rsidRPr="00B0226B">
        <w:t>съответствие</w:t>
      </w:r>
      <w:r w:rsidRPr="009119A1">
        <w:rPr>
          <w:spacing w:val="1"/>
        </w:rPr>
        <w:t xml:space="preserve"> </w:t>
      </w:r>
      <w:r w:rsidRPr="00B0226B">
        <w:t>с</w:t>
      </w:r>
      <w:r w:rsidRPr="009119A1">
        <w:rPr>
          <w:spacing w:val="1"/>
        </w:rPr>
        <w:t xml:space="preserve"> </w:t>
      </w:r>
      <w:r w:rsidRPr="00B0226B">
        <w:t>нормативните</w:t>
      </w:r>
      <w:r w:rsidRPr="009119A1">
        <w:rPr>
          <w:spacing w:val="1"/>
        </w:rPr>
        <w:t xml:space="preserve"> </w:t>
      </w:r>
      <w:r w:rsidRPr="00B0226B">
        <w:t>изисквания.</w:t>
      </w:r>
      <w:r w:rsidRPr="009119A1">
        <w:rPr>
          <w:spacing w:val="1"/>
        </w:rPr>
        <w:t xml:space="preserve"> </w:t>
      </w:r>
      <w:r w:rsidRPr="00B0226B">
        <w:t>Отговорността</w:t>
      </w:r>
      <w:r w:rsidRPr="009119A1">
        <w:rPr>
          <w:spacing w:val="1"/>
        </w:rPr>
        <w:t xml:space="preserve"> </w:t>
      </w:r>
      <w:r w:rsidRPr="00B0226B">
        <w:t>е</w:t>
      </w:r>
      <w:r w:rsidRPr="009119A1">
        <w:rPr>
          <w:spacing w:val="1"/>
        </w:rPr>
        <w:t xml:space="preserve"> </w:t>
      </w:r>
      <w:r w:rsidRPr="00B0226B">
        <w:t>както</w:t>
      </w:r>
      <w:r w:rsidRPr="009119A1">
        <w:rPr>
          <w:spacing w:val="1"/>
        </w:rPr>
        <w:t xml:space="preserve"> </w:t>
      </w:r>
      <w:r w:rsidRPr="00B0226B">
        <w:t>за</w:t>
      </w:r>
      <w:r w:rsidRPr="009119A1">
        <w:rPr>
          <w:spacing w:val="1"/>
        </w:rPr>
        <w:t xml:space="preserve"> </w:t>
      </w:r>
      <w:r w:rsidRPr="00B0226B">
        <w:t>осигуряване</w:t>
      </w:r>
      <w:r w:rsidRPr="009119A1">
        <w:rPr>
          <w:spacing w:val="1"/>
        </w:rPr>
        <w:t xml:space="preserve"> </w:t>
      </w:r>
      <w:r w:rsidRPr="00B0226B">
        <w:t>на</w:t>
      </w:r>
      <w:r w:rsidRPr="009119A1">
        <w:rPr>
          <w:spacing w:val="-57"/>
        </w:rPr>
        <w:t xml:space="preserve"> </w:t>
      </w:r>
      <w:r w:rsidRPr="00B0226B">
        <w:t>цялостната</w:t>
      </w:r>
      <w:r w:rsidRPr="009119A1">
        <w:rPr>
          <w:spacing w:val="1"/>
        </w:rPr>
        <w:t xml:space="preserve"> </w:t>
      </w:r>
      <w:r w:rsidRPr="00B0226B">
        <w:t>логистика</w:t>
      </w:r>
      <w:r w:rsidRPr="009119A1">
        <w:rPr>
          <w:spacing w:val="1"/>
        </w:rPr>
        <w:t xml:space="preserve"> </w:t>
      </w:r>
      <w:r w:rsidRPr="00B0226B">
        <w:t>на</w:t>
      </w:r>
      <w:r w:rsidRPr="009119A1">
        <w:rPr>
          <w:spacing w:val="1"/>
        </w:rPr>
        <w:t xml:space="preserve"> </w:t>
      </w:r>
      <w:r w:rsidRPr="00B0226B">
        <w:t>дейностите</w:t>
      </w:r>
      <w:r w:rsidRPr="009119A1">
        <w:rPr>
          <w:spacing w:val="1"/>
        </w:rPr>
        <w:t xml:space="preserve"> </w:t>
      </w:r>
      <w:r w:rsidRPr="00B0226B">
        <w:t>по</w:t>
      </w:r>
      <w:r w:rsidRPr="009119A1">
        <w:rPr>
          <w:spacing w:val="1"/>
        </w:rPr>
        <w:t xml:space="preserve"> </w:t>
      </w:r>
      <w:r w:rsidRPr="00B0226B">
        <w:t>управление</w:t>
      </w:r>
      <w:r w:rsidRPr="009119A1">
        <w:rPr>
          <w:spacing w:val="1"/>
        </w:rPr>
        <w:t xml:space="preserve"> </w:t>
      </w:r>
      <w:r w:rsidRPr="00B0226B">
        <w:t>на</w:t>
      </w:r>
      <w:r w:rsidRPr="009119A1">
        <w:rPr>
          <w:spacing w:val="1"/>
        </w:rPr>
        <w:t xml:space="preserve"> </w:t>
      </w:r>
      <w:r w:rsidRPr="00B0226B">
        <w:t>образуваните</w:t>
      </w:r>
      <w:r w:rsidRPr="009119A1">
        <w:rPr>
          <w:spacing w:val="1"/>
        </w:rPr>
        <w:t xml:space="preserve"> </w:t>
      </w:r>
      <w:r w:rsidRPr="00B0226B">
        <w:t>отпадъци,</w:t>
      </w:r>
      <w:r w:rsidRPr="009119A1">
        <w:rPr>
          <w:spacing w:val="1"/>
        </w:rPr>
        <w:t xml:space="preserve"> </w:t>
      </w:r>
      <w:r w:rsidRPr="00B0226B">
        <w:t>за</w:t>
      </w:r>
      <w:r w:rsidRPr="009119A1">
        <w:rPr>
          <w:spacing w:val="1"/>
        </w:rPr>
        <w:t xml:space="preserve"> </w:t>
      </w:r>
      <w:r w:rsidRPr="00B0226B">
        <w:t>да</w:t>
      </w:r>
      <w:r w:rsidRPr="009119A1">
        <w:rPr>
          <w:spacing w:val="1"/>
        </w:rPr>
        <w:t xml:space="preserve"> </w:t>
      </w:r>
      <w:r w:rsidRPr="00B0226B">
        <w:t>се</w:t>
      </w:r>
      <w:r w:rsidRPr="009119A1">
        <w:rPr>
          <w:spacing w:val="1"/>
        </w:rPr>
        <w:t xml:space="preserve"> </w:t>
      </w:r>
      <w:r w:rsidRPr="00B0226B">
        <w:t>изпълнят изискванията на законодателството по отпадъците, така и за финансирането на тези</w:t>
      </w:r>
      <w:r w:rsidR="00F93693">
        <w:t xml:space="preserve"> </w:t>
      </w:r>
      <w:r w:rsidRPr="009119A1">
        <w:rPr>
          <w:spacing w:val="-57"/>
        </w:rPr>
        <w:t xml:space="preserve"> </w:t>
      </w:r>
      <w:r w:rsidRPr="00B0226B">
        <w:t>дейности.</w:t>
      </w:r>
      <w:r w:rsidRPr="009119A1">
        <w:rPr>
          <w:spacing w:val="1"/>
        </w:rPr>
        <w:t xml:space="preserve"> </w:t>
      </w:r>
      <w:r w:rsidRPr="00B0226B">
        <w:t>Производителите</w:t>
      </w:r>
      <w:r w:rsidRPr="009119A1">
        <w:rPr>
          <w:spacing w:val="1"/>
        </w:rPr>
        <w:t xml:space="preserve"> </w:t>
      </w:r>
      <w:r w:rsidRPr="00B0226B">
        <w:t>и</w:t>
      </w:r>
      <w:r w:rsidRPr="009119A1">
        <w:rPr>
          <w:spacing w:val="1"/>
        </w:rPr>
        <w:t xml:space="preserve"> </w:t>
      </w:r>
      <w:r w:rsidRPr="00B0226B">
        <w:t>доставчиците</w:t>
      </w:r>
      <w:r w:rsidRPr="009119A1">
        <w:rPr>
          <w:spacing w:val="1"/>
        </w:rPr>
        <w:t xml:space="preserve"> </w:t>
      </w:r>
      <w:r w:rsidRPr="00B0226B">
        <w:t>на</w:t>
      </w:r>
      <w:r w:rsidRPr="009119A1">
        <w:rPr>
          <w:spacing w:val="1"/>
        </w:rPr>
        <w:t xml:space="preserve"> </w:t>
      </w:r>
      <w:r w:rsidRPr="00B0226B">
        <w:t>стоки</w:t>
      </w:r>
      <w:r w:rsidRPr="009119A1">
        <w:rPr>
          <w:spacing w:val="1"/>
        </w:rPr>
        <w:t xml:space="preserve"> </w:t>
      </w:r>
      <w:r w:rsidRPr="00B0226B">
        <w:t>и</w:t>
      </w:r>
      <w:r w:rsidRPr="009119A1">
        <w:rPr>
          <w:spacing w:val="1"/>
        </w:rPr>
        <w:t xml:space="preserve"> </w:t>
      </w:r>
      <w:r w:rsidRPr="00B0226B">
        <w:t>услуги</w:t>
      </w:r>
      <w:r w:rsidRPr="009119A1">
        <w:rPr>
          <w:spacing w:val="1"/>
        </w:rPr>
        <w:t xml:space="preserve"> </w:t>
      </w:r>
      <w:r w:rsidRPr="00B0226B">
        <w:t>могат</w:t>
      </w:r>
      <w:r w:rsidRPr="009119A1">
        <w:rPr>
          <w:spacing w:val="1"/>
        </w:rPr>
        <w:t xml:space="preserve"> </w:t>
      </w:r>
      <w:r w:rsidRPr="00B0226B">
        <w:t>да</w:t>
      </w:r>
      <w:r w:rsidRPr="009119A1">
        <w:rPr>
          <w:spacing w:val="1"/>
        </w:rPr>
        <w:t xml:space="preserve"> </w:t>
      </w:r>
      <w:r w:rsidRPr="00B0226B">
        <w:t>организират</w:t>
      </w:r>
      <w:r w:rsidRPr="009119A1">
        <w:rPr>
          <w:spacing w:val="1"/>
        </w:rPr>
        <w:t xml:space="preserve"> </w:t>
      </w:r>
      <w:r w:rsidRPr="00B0226B">
        <w:t>отговорността</w:t>
      </w:r>
      <w:r w:rsidRPr="009119A1">
        <w:rPr>
          <w:spacing w:val="-2"/>
        </w:rPr>
        <w:t xml:space="preserve"> </w:t>
      </w:r>
      <w:r w:rsidRPr="00B0226B">
        <w:t>си относно</w:t>
      </w:r>
      <w:r w:rsidRPr="009119A1">
        <w:rPr>
          <w:spacing w:val="-1"/>
        </w:rPr>
        <w:t xml:space="preserve"> </w:t>
      </w:r>
      <w:r w:rsidRPr="00B0226B">
        <w:t>образуваните при дейността</w:t>
      </w:r>
      <w:r w:rsidRPr="009119A1">
        <w:rPr>
          <w:spacing w:val="-2"/>
        </w:rPr>
        <w:t xml:space="preserve"> </w:t>
      </w:r>
      <w:r w:rsidRPr="00B0226B">
        <w:t>им</w:t>
      </w:r>
      <w:r w:rsidRPr="009119A1">
        <w:rPr>
          <w:spacing w:val="-1"/>
        </w:rPr>
        <w:t xml:space="preserve"> </w:t>
      </w:r>
      <w:r w:rsidRPr="00B0226B">
        <w:t>отпадъци:</w:t>
      </w:r>
    </w:p>
    <w:p w:rsidR="00B0226B" w:rsidRPr="00B0226B" w:rsidRDefault="00B0226B" w:rsidP="00333D13">
      <w:pPr>
        <w:pStyle w:val="aa"/>
        <w:widowControl w:val="0"/>
        <w:numPr>
          <w:ilvl w:val="0"/>
          <w:numId w:val="114"/>
        </w:numPr>
        <w:tabs>
          <w:tab w:val="left" w:pos="709"/>
          <w:tab w:val="left" w:pos="155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собствени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инсталации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съоръжения,</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трябва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притежават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разрешително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регистрационен</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документ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ЗУО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комплексно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разрешително</w:t>
      </w:r>
      <w:r w:rsidRPr="00B0226B">
        <w:rPr>
          <w:rFonts w:ascii="Times New Roman" w:hAnsi="Times New Roman" w:cs="Times New Roman"/>
          <w:spacing w:val="60"/>
          <w:sz w:val="24"/>
          <w:szCs w:val="24"/>
        </w:rPr>
        <w:t xml:space="preserve"> </w:t>
      </w:r>
      <w:r w:rsidRPr="00B0226B">
        <w:rPr>
          <w:rFonts w:ascii="Times New Roman" w:hAnsi="Times New Roman" w:cs="Times New Roman"/>
          <w:sz w:val="24"/>
          <w:szCs w:val="24"/>
        </w:rPr>
        <w:t>по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ЗООС,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и/или</w:t>
      </w:r>
    </w:p>
    <w:p w:rsidR="00B0226B" w:rsidRPr="00B0226B" w:rsidRDefault="00B0226B" w:rsidP="00333D13">
      <w:pPr>
        <w:pStyle w:val="aa"/>
        <w:widowControl w:val="0"/>
        <w:numPr>
          <w:ilvl w:val="0"/>
          <w:numId w:val="114"/>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да</w:t>
      </w:r>
      <w:r w:rsidRPr="00B0226B">
        <w:rPr>
          <w:rFonts w:ascii="Times New Roman" w:hAnsi="Times New Roman" w:cs="Times New Roman"/>
          <w:spacing w:val="8"/>
          <w:sz w:val="24"/>
          <w:szCs w:val="24"/>
        </w:rPr>
        <w:t xml:space="preserve"> </w:t>
      </w:r>
      <w:r w:rsidRPr="00B0226B">
        <w:rPr>
          <w:rFonts w:ascii="Times New Roman" w:hAnsi="Times New Roman" w:cs="Times New Roman"/>
          <w:sz w:val="24"/>
          <w:szCs w:val="24"/>
        </w:rPr>
        <w:t>сключват</w:t>
      </w:r>
      <w:r w:rsidRPr="00B0226B">
        <w:rPr>
          <w:rFonts w:ascii="Times New Roman" w:hAnsi="Times New Roman" w:cs="Times New Roman"/>
          <w:spacing w:val="9"/>
          <w:sz w:val="24"/>
          <w:szCs w:val="24"/>
        </w:rPr>
        <w:t xml:space="preserve"> </w:t>
      </w:r>
      <w:r w:rsidRPr="00B0226B">
        <w:rPr>
          <w:rFonts w:ascii="Times New Roman" w:hAnsi="Times New Roman" w:cs="Times New Roman"/>
          <w:sz w:val="24"/>
          <w:szCs w:val="24"/>
        </w:rPr>
        <w:t>писмен</w:t>
      </w:r>
      <w:r w:rsidRPr="00B0226B">
        <w:rPr>
          <w:rFonts w:ascii="Times New Roman" w:hAnsi="Times New Roman" w:cs="Times New Roman"/>
          <w:spacing w:val="9"/>
          <w:sz w:val="24"/>
          <w:szCs w:val="24"/>
        </w:rPr>
        <w:t xml:space="preserve"> </w:t>
      </w:r>
      <w:r w:rsidRPr="00B0226B">
        <w:rPr>
          <w:rFonts w:ascii="Times New Roman" w:hAnsi="Times New Roman" w:cs="Times New Roman"/>
          <w:sz w:val="24"/>
          <w:szCs w:val="24"/>
        </w:rPr>
        <w:t>договор</w:t>
      </w:r>
      <w:r w:rsidRPr="00B0226B">
        <w:rPr>
          <w:rFonts w:ascii="Times New Roman" w:hAnsi="Times New Roman" w:cs="Times New Roman"/>
          <w:spacing w:val="9"/>
          <w:sz w:val="24"/>
          <w:szCs w:val="24"/>
        </w:rPr>
        <w:t xml:space="preserve"> </w:t>
      </w:r>
      <w:r w:rsidRPr="00B0226B">
        <w:rPr>
          <w:rFonts w:ascii="Times New Roman" w:hAnsi="Times New Roman" w:cs="Times New Roman"/>
          <w:sz w:val="24"/>
          <w:szCs w:val="24"/>
        </w:rPr>
        <w:t>с</w:t>
      </w:r>
      <w:r w:rsidRPr="00B0226B">
        <w:rPr>
          <w:rFonts w:ascii="Times New Roman" w:hAnsi="Times New Roman" w:cs="Times New Roman"/>
          <w:spacing w:val="7"/>
          <w:sz w:val="24"/>
          <w:szCs w:val="24"/>
        </w:rPr>
        <w:t xml:space="preserve"> </w:t>
      </w:r>
      <w:r w:rsidRPr="00B0226B">
        <w:rPr>
          <w:rFonts w:ascii="Times New Roman" w:hAnsi="Times New Roman" w:cs="Times New Roman"/>
          <w:sz w:val="24"/>
          <w:szCs w:val="24"/>
        </w:rPr>
        <w:t>лица,</w:t>
      </w:r>
      <w:r w:rsidRPr="00B0226B">
        <w:rPr>
          <w:rFonts w:ascii="Times New Roman" w:hAnsi="Times New Roman" w:cs="Times New Roman"/>
          <w:spacing w:val="8"/>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8"/>
          <w:sz w:val="24"/>
          <w:szCs w:val="24"/>
        </w:rPr>
        <w:t xml:space="preserve"> </w:t>
      </w:r>
      <w:r w:rsidRPr="00B0226B">
        <w:rPr>
          <w:rFonts w:ascii="Times New Roman" w:hAnsi="Times New Roman" w:cs="Times New Roman"/>
          <w:sz w:val="24"/>
          <w:szCs w:val="24"/>
        </w:rPr>
        <w:t>имат</w:t>
      </w:r>
      <w:r w:rsidRPr="00B0226B">
        <w:rPr>
          <w:rFonts w:ascii="Times New Roman" w:hAnsi="Times New Roman" w:cs="Times New Roman"/>
          <w:spacing w:val="9"/>
          <w:sz w:val="24"/>
          <w:szCs w:val="24"/>
        </w:rPr>
        <w:t xml:space="preserve"> </w:t>
      </w:r>
      <w:r w:rsidRPr="00B0226B">
        <w:rPr>
          <w:rFonts w:ascii="Times New Roman" w:hAnsi="Times New Roman" w:cs="Times New Roman"/>
          <w:sz w:val="24"/>
          <w:szCs w:val="24"/>
        </w:rPr>
        <w:t>право</w:t>
      </w:r>
      <w:r w:rsidRPr="00B0226B">
        <w:rPr>
          <w:rFonts w:ascii="Times New Roman" w:hAnsi="Times New Roman" w:cs="Times New Roman"/>
          <w:spacing w:val="8"/>
          <w:sz w:val="24"/>
          <w:szCs w:val="24"/>
        </w:rPr>
        <w:t xml:space="preserve"> </w:t>
      </w:r>
      <w:r w:rsidRPr="00B0226B">
        <w:rPr>
          <w:rFonts w:ascii="Times New Roman" w:hAnsi="Times New Roman" w:cs="Times New Roman"/>
          <w:sz w:val="24"/>
          <w:szCs w:val="24"/>
        </w:rPr>
        <w:t>да</w:t>
      </w:r>
      <w:r w:rsidRPr="00B0226B">
        <w:rPr>
          <w:rFonts w:ascii="Times New Roman" w:hAnsi="Times New Roman" w:cs="Times New Roman"/>
          <w:spacing w:val="8"/>
          <w:sz w:val="24"/>
          <w:szCs w:val="24"/>
        </w:rPr>
        <w:t xml:space="preserve"> </w:t>
      </w:r>
      <w:r w:rsidRPr="00B0226B">
        <w:rPr>
          <w:rFonts w:ascii="Times New Roman" w:hAnsi="Times New Roman" w:cs="Times New Roman"/>
          <w:sz w:val="24"/>
          <w:szCs w:val="24"/>
        </w:rPr>
        <w:t>извършват</w:t>
      </w:r>
      <w:r w:rsidRPr="00B0226B">
        <w:rPr>
          <w:rFonts w:ascii="Times New Roman" w:hAnsi="Times New Roman" w:cs="Times New Roman"/>
          <w:spacing w:val="10"/>
          <w:sz w:val="24"/>
          <w:szCs w:val="24"/>
        </w:rPr>
        <w:t xml:space="preserve"> </w:t>
      </w:r>
      <w:r w:rsidRPr="00B0226B">
        <w:rPr>
          <w:rFonts w:ascii="Times New Roman" w:hAnsi="Times New Roman" w:cs="Times New Roman"/>
          <w:sz w:val="24"/>
          <w:szCs w:val="24"/>
        </w:rPr>
        <w:t>тези</w:t>
      </w:r>
      <w:r w:rsidRPr="00B0226B">
        <w:rPr>
          <w:rFonts w:ascii="Times New Roman" w:hAnsi="Times New Roman" w:cs="Times New Roman"/>
          <w:spacing w:val="7"/>
          <w:sz w:val="24"/>
          <w:szCs w:val="24"/>
        </w:rPr>
        <w:t xml:space="preserve"> </w:t>
      </w:r>
      <w:r w:rsidRPr="00B0226B">
        <w:rPr>
          <w:rFonts w:ascii="Times New Roman" w:hAnsi="Times New Roman" w:cs="Times New Roman"/>
          <w:sz w:val="24"/>
          <w:szCs w:val="24"/>
        </w:rPr>
        <w:t>дейности</w:t>
      </w:r>
      <w:r w:rsidRPr="00B0226B">
        <w:rPr>
          <w:rFonts w:ascii="Times New Roman" w:hAnsi="Times New Roman" w:cs="Times New Roman"/>
          <w:spacing w:val="-58"/>
          <w:sz w:val="24"/>
          <w:szCs w:val="24"/>
        </w:rPr>
        <w:t xml:space="preserve"> </w:t>
      </w:r>
      <w:r w:rsidRPr="00B0226B">
        <w:rPr>
          <w:rFonts w:ascii="Times New Roman" w:hAnsi="Times New Roman" w:cs="Times New Roman"/>
          <w:sz w:val="24"/>
          <w:szCs w:val="24"/>
        </w:rPr>
        <w:t>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съответствие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ЗУО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ЗООС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притежават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разрешително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регистрационен</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документ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 ЗУО</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или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комплексно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разрешително по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ЗООС).</w:t>
      </w:r>
    </w:p>
    <w:p w:rsidR="00B0226B" w:rsidRPr="00B0226B" w:rsidRDefault="00B0226B" w:rsidP="00333D13">
      <w:pPr>
        <w:pStyle w:val="ac"/>
        <w:numPr>
          <w:ilvl w:val="0"/>
          <w:numId w:val="114"/>
        </w:numPr>
        <w:tabs>
          <w:tab w:val="left" w:pos="709"/>
        </w:tabs>
        <w:spacing w:line="276" w:lineRule="auto"/>
        <w:ind w:left="0" w:firstLine="425"/>
      </w:pPr>
      <w:r w:rsidRPr="00B0226B">
        <w:t>Отговорност на производителите и доставчиците на стоки и услуги е също така: да</w:t>
      </w:r>
      <w:r w:rsidRPr="00B0226B">
        <w:rPr>
          <w:spacing w:val="1"/>
        </w:rPr>
        <w:t xml:space="preserve"> </w:t>
      </w:r>
      <w:r w:rsidRPr="00B0226B">
        <w:t>вземат предвид йерархията на отпадъците, да водят отчетност за отпадъците в съответствие с</w:t>
      </w:r>
      <w:r w:rsidRPr="00B0226B">
        <w:rPr>
          <w:spacing w:val="-57"/>
        </w:rPr>
        <w:t xml:space="preserve"> </w:t>
      </w:r>
      <w:r w:rsidRPr="00B0226B">
        <w:t>нормативни актове; да осигурят инструктаж и периодично обучение на персонала, който</w:t>
      </w:r>
      <w:r w:rsidRPr="00B0226B">
        <w:rPr>
          <w:spacing w:val="1"/>
        </w:rPr>
        <w:t xml:space="preserve"> </w:t>
      </w:r>
      <w:r w:rsidRPr="00B0226B">
        <w:t>работи</w:t>
      </w:r>
      <w:r w:rsidRPr="00B0226B">
        <w:rPr>
          <w:spacing w:val="1"/>
        </w:rPr>
        <w:t xml:space="preserve"> </w:t>
      </w:r>
      <w:r w:rsidRPr="00B0226B">
        <w:t>с</w:t>
      </w:r>
      <w:r w:rsidRPr="00B0226B">
        <w:rPr>
          <w:spacing w:val="1"/>
        </w:rPr>
        <w:t xml:space="preserve"> </w:t>
      </w:r>
      <w:r w:rsidRPr="00B0226B">
        <w:t>опасни</w:t>
      </w:r>
      <w:r w:rsidRPr="00B0226B">
        <w:rPr>
          <w:spacing w:val="1"/>
        </w:rPr>
        <w:t xml:space="preserve"> </w:t>
      </w:r>
      <w:r w:rsidRPr="00B0226B">
        <w:t>отпадъци;</w:t>
      </w:r>
      <w:r w:rsidRPr="00B0226B">
        <w:rPr>
          <w:spacing w:val="1"/>
        </w:rPr>
        <w:t xml:space="preserve"> </w:t>
      </w:r>
      <w:r w:rsidRPr="00B0226B">
        <w:t>да</w:t>
      </w:r>
      <w:r w:rsidRPr="00B0226B">
        <w:rPr>
          <w:spacing w:val="1"/>
        </w:rPr>
        <w:t xml:space="preserve"> </w:t>
      </w:r>
      <w:r w:rsidRPr="00B0226B">
        <w:t>предвидят</w:t>
      </w:r>
      <w:r w:rsidRPr="00B0226B">
        <w:rPr>
          <w:spacing w:val="1"/>
        </w:rPr>
        <w:t xml:space="preserve"> </w:t>
      </w:r>
      <w:r w:rsidRPr="00B0226B">
        <w:t>и</w:t>
      </w:r>
      <w:r w:rsidRPr="00B0226B">
        <w:rPr>
          <w:spacing w:val="1"/>
        </w:rPr>
        <w:t xml:space="preserve"> </w:t>
      </w:r>
      <w:r w:rsidRPr="00B0226B">
        <w:t>осъществят</w:t>
      </w:r>
      <w:r w:rsidRPr="00B0226B">
        <w:rPr>
          <w:spacing w:val="1"/>
        </w:rPr>
        <w:t xml:space="preserve"> </w:t>
      </w:r>
      <w:r w:rsidRPr="00B0226B">
        <w:t>необходимите</w:t>
      </w:r>
      <w:r w:rsidRPr="00B0226B">
        <w:rPr>
          <w:spacing w:val="1"/>
        </w:rPr>
        <w:t xml:space="preserve"> </w:t>
      </w:r>
      <w:r w:rsidRPr="00B0226B">
        <w:t>мерки</w:t>
      </w:r>
      <w:r w:rsidRPr="00B0226B">
        <w:rPr>
          <w:spacing w:val="1"/>
        </w:rPr>
        <w:t xml:space="preserve"> </w:t>
      </w:r>
      <w:r w:rsidRPr="00B0226B">
        <w:t>за</w:t>
      </w:r>
      <w:r w:rsidRPr="00B0226B">
        <w:rPr>
          <w:spacing w:val="1"/>
        </w:rPr>
        <w:t xml:space="preserve"> </w:t>
      </w:r>
      <w:r w:rsidRPr="00B0226B">
        <w:t>неразпространяване на замърсяване след закриване на обектите и дейностите с отпадъци; да</w:t>
      </w:r>
      <w:r w:rsidRPr="00B0226B">
        <w:rPr>
          <w:spacing w:val="1"/>
        </w:rPr>
        <w:t xml:space="preserve"> </w:t>
      </w:r>
      <w:r w:rsidRPr="00B0226B">
        <w:t>осигуряват изискуемия мониторинг на околната среда; да осигуряват незабавен достъп на</w:t>
      </w:r>
      <w:r w:rsidRPr="00B0226B">
        <w:rPr>
          <w:spacing w:val="1"/>
        </w:rPr>
        <w:t xml:space="preserve"> </w:t>
      </w:r>
      <w:r w:rsidRPr="00B0226B">
        <w:t>контролните органи до съоръженията, в които се образуват отпадъци, до съоръженията за</w:t>
      </w:r>
      <w:r w:rsidRPr="00B0226B">
        <w:rPr>
          <w:spacing w:val="1"/>
        </w:rPr>
        <w:t xml:space="preserve"> </w:t>
      </w:r>
      <w:r w:rsidRPr="00B0226B">
        <w:t>съхраняване</w:t>
      </w:r>
      <w:r w:rsidRPr="00B0226B">
        <w:rPr>
          <w:spacing w:val="-2"/>
        </w:rPr>
        <w:t xml:space="preserve"> </w:t>
      </w:r>
      <w:r w:rsidRPr="00B0226B">
        <w:t>и</w:t>
      </w:r>
      <w:r w:rsidRPr="00B0226B">
        <w:rPr>
          <w:spacing w:val="-1"/>
        </w:rPr>
        <w:t xml:space="preserve"> </w:t>
      </w:r>
      <w:r w:rsidRPr="00B0226B">
        <w:t>третиране</w:t>
      </w:r>
      <w:r w:rsidRPr="00B0226B">
        <w:rPr>
          <w:spacing w:val="-1"/>
        </w:rPr>
        <w:t xml:space="preserve"> </w:t>
      </w:r>
      <w:r w:rsidRPr="00B0226B">
        <w:t>на</w:t>
      </w:r>
      <w:r w:rsidRPr="00B0226B">
        <w:rPr>
          <w:spacing w:val="-2"/>
        </w:rPr>
        <w:t xml:space="preserve"> </w:t>
      </w:r>
      <w:r w:rsidRPr="00B0226B">
        <w:t>отпадъците и</w:t>
      </w:r>
      <w:r w:rsidRPr="00B0226B">
        <w:rPr>
          <w:spacing w:val="-1"/>
        </w:rPr>
        <w:t xml:space="preserve"> </w:t>
      </w:r>
      <w:r w:rsidRPr="00B0226B">
        <w:t>до документацията</w:t>
      </w:r>
      <w:r w:rsidRPr="00B0226B">
        <w:rPr>
          <w:spacing w:val="-1"/>
        </w:rPr>
        <w:t xml:space="preserve"> </w:t>
      </w:r>
      <w:r w:rsidRPr="00B0226B">
        <w:t>по отпадъците.</w:t>
      </w:r>
    </w:p>
    <w:p w:rsidR="00B0226B" w:rsidRPr="00B0226B" w:rsidRDefault="00B0226B" w:rsidP="00333D13">
      <w:pPr>
        <w:pStyle w:val="ac"/>
        <w:numPr>
          <w:ilvl w:val="0"/>
          <w:numId w:val="114"/>
        </w:numPr>
        <w:tabs>
          <w:tab w:val="left" w:pos="709"/>
        </w:tabs>
        <w:spacing w:line="276" w:lineRule="auto"/>
        <w:ind w:left="0" w:firstLine="425"/>
      </w:pPr>
      <w:r w:rsidRPr="00B0226B">
        <w:t>Лицата, с които фирмите, производители на стоки и услуги, са сключили договори за</w:t>
      </w:r>
      <w:r w:rsidRPr="00B0226B">
        <w:rPr>
          <w:spacing w:val="-57"/>
        </w:rPr>
        <w:t xml:space="preserve"> </w:t>
      </w:r>
      <w:r w:rsidRPr="00B0226B">
        <w:t>транспортиране</w:t>
      </w:r>
      <w:r w:rsidRPr="00B0226B">
        <w:rPr>
          <w:spacing w:val="1"/>
        </w:rPr>
        <w:t xml:space="preserve"> </w:t>
      </w:r>
      <w:r w:rsidRPr="00B0226B">
        <w:t>и/или</w:t>
      </w:r>
      <w:r w:rsidRPr="00B0226B">
        <w:rPr>
          <w:spacing w:val="1"/>
        </w:rPr>
        <w:t xml:space="preserve"> </w:t>
      </w:r>
      <w:r w:rsidRPr="00B0226B">
        <w:t>третиране</w:t>
      </w:r>
      <w:r w:rsidRPr="00B0226B">
        <w:rPr>
          <w:spacing w:val="1"/>
        </w:rPr>
        <w:t xml:space="preserve"> </w:t>
      </w:r>
      <w:r w:rsidRPr="00B0226B">
        <w:t>на</w:t>
      </w:r>
      <w:r w:rsidRPr="00B0226B">
        <w:rPr>
          <w:spacing w:val="1"/>
        </w:rPr>
        <w:t xml:space="preserve"> </w:t>
      </w:r>
      <w:r w:rsidRPr="00B0226B">
        <w:t>отпадъците</w:t>
      </w:r>
      <w:r w:rsidRPr="00B0226B">
        <w:rPr>
          <w:spacing w:val="1"/>
        </w:rPr>
        <w:t xml:space="preserve"> </w:t>
      </w:r>
      <w:r w:rsidRPr="00B0226B">
        <w:t>им,</w:t>
      </w:r>
      <w:r w:rsidRPr="00B0226B">
        <w:rPr>
          <w:spacing w:val="1"/>
        </w:rPr>
        <w:t xml:space="preserve"> </w:t>
      </w:r>
      <w:r w:rsidRPr="00B0226B">
        <w:t>които</w:t>
      </w:r>
      <w:r w:rsidRPr="00B0226B">
        <w:rPr>
          <w:spacing w:val="1"/>
        </w:rPr>
        <w:t xml:space="preserve"> </w:t>
      </w:r>
      <w:r w:rsidRPr="00B0226B">
        <w:t>са</w:t>
      </w:r>
      <w:r w:rsidRPr="00B0226B">
        <w:rPr>
          <w:spacing w:val="1"/>
        </w:rPr>
        <w:t xml:space="preserve"> </w:t>
      </w:r>
      <w:r w:rsidRPr="00B0226B">
        <w:t>следващи</w:t>
      </w:r>
      <w:r w:rsidRPr="00B0226B">
        <w:rPr>
          <w:spacing w:val="1"/>
        </w:rPr>
        <w:t xml:space="preserve"> </w:t>
      </w:r>
      <w:r w:rsidRPr="00B0226B">
        <w:t>притежатели</w:t>
      </w:r>
      <w:r w:rsidRPr="00B0226B">
        <w:rPr>
          <w:spacing w:val="1"/>
        </w:rPr>
        <w:t xml:space="preserve"> </w:t>
      </w:r>
      <w:r w:rsidRPr="00B0226B">
        <w:t>на</w:t>
      </w:r>
      <w:r w:rsidRPr="00B0226B">
        <w:rPr>
          <w:spacing w:val="1"/>
        </w:rPr>
        <w:t xml:space="preserve"> </w:t>
      </w:r>
      <w:r w:rsidRPr="00B0226B">
        <w:t>отпадъците, имат същите отговорности, както лицата, които с писмен договор са им предали</w:t>
      </w:r>
      <w:r w:rsidRPr="00B0226B">
        <w:rPr>
          <w:spacing w:val="1"/>
        </w:rPr>
        <w:t xml:space="preserve"> </w:t>
      </w:r>
      <w:r w:rsidRPr="00B0226B">
        <w:t>отпадъците.</w:t>
      </w:r>
    </w:p>
    <w:p w:rsidR="00B0226B" w:rsidRPr="00B0226B" w:rsidRDefault="00B0226B" w:rsidP="00333D13">
      <w:pPr>
        <w:pStyle w:val="ac"/>
        <w:numPr>
          <w:ilvl w:val="0"/>
          <w:numId w:val="114"/>
        </w:numPr>
        <w:tabs>
          <w:tab w:val="left" w:pos="709"/>
        </w:tabs>
        <w:spacing w:line="276" w:lineRule="auto"/>
        <w:ind w:left="0" w:firstLine="425"/>
      </w:pPr>
      <w:r w:rsidRPr="00B0226B">
        <w:t>Тази</w:t>
      </w:r>
      <w:r w:rsidRPr="00B0226B">
        <w:rPr>
          <w:spacing w:val="-3"/>
        </w:rPr>
        <w:t xml:space="preserve"> </w:t>
      </w:r>
      <w:r w:rsidRPr="00B0226B">
        <w:t>схема</w:t>
      </w:r>
      <w:r w:rsidRPr="00B0226B">
        <w:rPr>
          <w:spacing w:val="-3"/>
        </w:rPr>
        <w:t xml:space="preserve"> </w:t>
      </w:r>
      <w:r w:rsidRPr="00B0226B">
        <w:t>е</w:t>
      </w:r>
      <w:r w:rsidRPr="00B0226B">
        <w:rPr>
          <w:spacing w:val="-3"/>
        </w:rPr>
        <w:t xml:space="preserve"> </w:t>
      </w:r>
      <w:r w:rsidRPr="00B0226B">
        <w:t>типичен</w:t>
      </w:r>
      <w:r w:rsidRPr="00B0226B">
        <w:rPr>
          <w:spacing w:val="-4"/>
        </w:rPr>
        <w:t xml:space="preserve"> </w:t>
      </w:r>
      <w:r w:rsidRPr="00B0226B">
        <w:t>пример</w:t>
      </w:r>
      <w:r w:rsidRPr="00B0226B">
        <w:rPr>
          <w:spacing w:val="-2"/>
        </w:rPr>
        <w:t xml:space="preserve"> </w:t>
      </w:r>
      <w:r w:rsidRPr="00B0226B">
        <w:t>за</w:t>
      </w:r>
      <w:r w:rsidRPr="00B0226B">
        <w:rPr>
          <w:spacing w:val="-3"/>
        </w:rPr>
        <w:t xml:space="preserve"> </w:t>
      </w:r>
      <w:r w:rsidRPr="00B0226B">
        <w:t>прилагане</w:t>
      </w:r>
      <w:r w:rsidRPr="00B0226B">
        <w:rPr>
          <w:spacing w:val="-3"/>
        </w:rPr>
        <w:t xml:space="preserve"> </w:t>
      </w:r>
      <w:r w:rsidRPr="00B0226B">
        <w:t>на</w:t>
      </w:r>
      <w:r w:rsidRPr="00B0226B">
        <w:rPr>
          <w:spacing w:val="-3"/>
        </w:rPr>
        <w:t xml:space="preserve"> </w:t>
      </w:r>
      <w:r w:rsidRPr="00B0226B">
        <w:t>принципа</w:t>
      </w:r>
      <w:r w:rsidRPr="00B0226B">
        <w:rPr>
          <w:spacing w:val="-3"/>
        </w:rPr>
        <w:t xml:space="preserve"> </w:t>
      </w:r>
      <w:r w:rsidRPr="00B0226B">
        <w:t>"замърсителят</w:t>
      </w:r>
      <w:r w:rsidRPr="00B0226B">
        <w:rPr>
          <w:spacing w:val="-3"/>
        </w:rPr>
        <w:t xml:space="preserve"> </w:t>
      </w:r>
      <w:r w:rsidRPr="00B0226B">
        <w:t>плаща".</w:t>
      </w:r>
    </w:p>
    <w:p w:rsidR="00B0226B" w:rsidRPr="00B0226B" w:rsidRDefault="00B0226B" w:rsidP="00333D13">
      <w:pPr>
        <w:pStyle w:val="ac"/>
        <w:numPr>
          <w:ilvl w:val="0"/>
          <w:numId w:val="114"/>
        </w:numPr>
        <w:tabs>
          <w:tab w:val="left" w:pos="709"/>
        </w:tabs>
        <w:spacing w:line="276" w:lineRule="auto"/>
        <w:ind w:left="0" w:firstLine="425"/>
      </w:pPr>
      <w:r w:rsidRPr="00B0226B">
        <w:t>Специфично за утайките от ПСОВ на населени места е регулацията на цените на ВиК</w:t>
      </w:r>
      <w:r w:rsidRPr="00B0226B">
        <w:rPr>
          <w:spacing w:val="1"/>
        </w:rPr>
        <w:t xml:space="preserve"> </w:t>
      </w:r>
      <w:r w:rsidRPr="00B0226B">
        <w:t>услугите от независим национален регулатор – ДКЕВР, поради естествения монопол на тази</w:t>
      </w:r>
      <w:r w:rsidRPr="00B0226B">
        <w:rPr>
          <w:spacing w:val="1"/>
        </w:rPr>
        <w:t xml:space="preserve"> </w:t>
      </w:r>
      <w:r w:rsidRPr="00B0226B">
        <w:t>услуга.</w:t>
      </w:r>
      <w:r w:rsidRPr="00B0226B">
        <w:rPr>
          <w:spacing w:val="1"/>
        </w:rPr>
        <w:t xml:space="preserve"> </w:t>
      </w:r>
      <w:r w:rsidRPr="00B0226B">
        <w:t>Цената</w:t>
      </w:r>
      <w:r w:rsidRPr="00B0226B">
        <w:rPr>
          <w:spacing w:val="1"/>
        </w:rPr>
        <w:t xml:space="preserve"> </w:t>
      </w:r>
      <w:r w:rsidRPr="00B0226B">
        <w:t>на</w:t>
      </w:r>
      <w:r w:rsidRPr="00B0226B">
        <w:rPr>
          <w:spacing w:val="1"/>
        </w:rPr>
        <w:t xml:space="preserve"> </w:t>
      </w:r>
      <w:r w:rsidRPr="00B0226B">
        <w:t>услугата,</w:t>
      </w:r>
      <w:r w:rsidRPr="00B0226B">
        <w:rPr>
          <w:spacing w:val="1"/>
        </w:rPr>
        <w:t xml:space="preserve"> </w:t>
      </w:r>
      <w:r w:rsidRPr="00B0226B">
        <w:t>предмет</w:t>
      </w:r>
      <w:r w:rsidRPr="00B0226B">
        <w:rPr>
          <w:spacing w:val="1"/>
        </w:rPr>
        <w:t xml:space="preserve"> </w:t>
      </w:r>
      <w:r w:rsidRPr="00B0226B">
        <w:t>на</w:t>
      </w:r>
      <w:r w:rsidRPr="00B0226B">
        <w:rPr>
          <w:spacing w:val="1"/>
        </w:rPr>
        <w:t xml:space="preserve"> </w:t>
      </w:r>
      <w:r w:rsidRPr="00B0226B">
        <w:t>регулация,</w:t>
      </w:r>
      <w:r w:rsidRPr="00B0226B">
        <w:rPr>
          <w:spacing w:val="1"/>
        </w:rPr>
        <w:t xml:space="preserve"> </w:t>
      </w:r>
      <w:r w:rsidRPr="00B0226B">
        <w:t>включва</w:t>
      </w:r>
      <w:r w:rsidRPr="00B0226B">
        <w:rPr>
          <w:spacing w:val="1"/>
        </w:rPr>
        <w:t xml:space="preserve"> </w:t>
      </w:r>
      <w:r w:rsidRPr="00B0226B">
        <w:t>и</w:t>
      </w:r>
      <w:r w:rsidRPr="00B0226B">
        <w:rPr>
          <w:spacing w:val="1"/>
        </w:rPr>
        <w:t xml:space="preserve"> </w:t>
      </w:r>
      <w:r w:rsidRPr="00B0226B">
        <w:t>разходите,</w:t>
      </w:r>
      <w:r w:rsidRPr="00B0226B">
        <w:rPr>
          <w:spacing w:val="1"/>
        </w:rPr>
        <w:t xml:space="preserve"> </w:t>
      </w:r>
      <w:r w:rsidRPr="00B0226B">
        <w:t>свързани</w:t>
      </w:r>
      <w:r w:rsidRPr="00B0226B">
        <w:rPr>
          <w:spacing w:val="1"/>
        </w:rPr>
        <w:t xml:space="preserve"> </w:t>
      </w:r>
      <w:r w:rsidRPr="00B0226B">
        <w:t>с</w:t>
      </w:r>
      <w:r w:rsidRPr="00B0226B">
        <w:rPr>
          <w:spacing w:val="1"/>
        </w:rPr>
        <w:t xml:space="preserve"> </w:t>
      </w:r>
      <w:r w:rsidRPr="00B0226B">
        <w:t>транспортиране</w:t>
      </w:r>
      <w:r w:rsidRPr="00B0226B">
        <w:rPr>
          <w:spacing w:val="-2"/>
        </w:rPr>
        <w:t xml:space="preserve"> </w:t>
      </w:r>
      <w:r w:rsidRPr="00B0226B">
        <w:t>и</w:t>
      </w:r>
      <w:r w:rsidRPr="00B0226B">
        <w:rPr>
          <w:spacing w:val="-2"/>
        </w:rPr>
        <w:t xml:space="preserve"> </w:t>
      </w:r>
      <w:r w:rsidRPr="00B0226B">
        <w:t>третиране</w:t>
      </w:r>
      <w:r w:rsidRPr="00B0226B">
        <w:rPr>
          <w:spacing w:val="-1"/>
        </w:rPr>
        <w:t xml:space="preserve"> </w:t>
      </w:r>
      <w:r w:rsidRPr="00B0226B">
        <w:t>на</w:t>
      </w:r>
      <w:r w:rsidRPr="00B0226B">
        <w:rPr>
          <w:spacing w:val="1"/>
        </w:rPr>
        <w:t xml:space="preserve"> </w:t>
      </w:r>
      <w:r w:rsidRPr="00B0226B">
        <w:t>утайките от ПСОВ.</w:t>
      </w:r>
    </w:p>
    <w:p w:rsidR="00B0226B" w:rsidRPr="00B0226B" w:rsidRDefault="00B0226B" w:rsidP="00333D13">
      <w:pPr>
        <w:pStyle w:val="ac"/>
        <w:numPr>
          <w:ilvl w:val="0"/>
          <w:numId w:val="114"/>
        </w:numPr>
        <w:tabs>
          <w:tab w:val="left" w:pos="709"/>
        </w:tabs>
        <w:spacing w:line="276" w:lineRule="auto"/>
        <w:ind w:left="0" w:firstLine="425"/>
      </w:pPr>
      <w:r w:rsidRPr="00B0226B">
        <w:t>За възложителите на строителни дейности (независимо дали са публични органи или</w:t>
      </w:r>
      <w:r w:rsidRPr="00B0226B">
        <w:rPr>
          <w:spacing w:val="-57"/>
        </w:rPr>
        <w:t xml:space="preserve"> </w:t>
      </w:r>
      <w:r w:rsidRPr="00B0226B">
        <w:t>частни</w:t>
      </w:r>
      <w:r w:rsidRPr="00B0226B">
        <w:rPr>
          <w:spacing w:val="1"/>
        </w:rPr>
        <w:t xml:space="preserve"> </w:t>
      </w:r>
      <w:r w:rsidRPr="00B0226B">
        <w:t>лица)</w:t>
      </w:r>
      <w:r w:rsidRPr="00B0226B">
        <w:rPr>
          <w:spacing w:val="1"/>
        </w:rPr>
        <w:t xml:space="preserve"> </w:t>
      </w:r>
      <w:r w:rsidRPr="00B0226B">
        <w:t>количествените</w:t>
      </w:r>
      <w:r w:rsidRPr="00B0226B">
        <w:rPr>
          <w:spacing w:val="1"/>
        </w:rPr>
        <w:t xml:space="preserve"> </w:t>
      </w:r>
      <w:r w:rsidRPr="00B0226B">
        <w:t>цели</w:t>
      </w:r>
      <w:r w:rsidRPr="00B0226B">
        <w:rPr>
          <w:spacing w:val="1"/>
        </w:rPr>
        <w:t xml:space="preserve"> </w:t>
      </w:r>
      <w:r w:rsidRPr="00B0226B">
        <w:t>за</w:t>
      </w:r>
      <w:r w:rsidRPr="00B0226B">
        <w:rPr>
          <w:spacing w:val="1"/>
        </w:rPr>
        <w:t xml:space="preserve"> </w:t>
      </w:r>
      <w:r w:rsidRPr="00B0226B">
        <w:t>рециклиране</w:t>
      </w:r>
      <w:r w:rsidRPr="00B0226B">
        <w:rPr>
          <w:spacing w:val="1"/>
        </w:rPr>
        <w:t xml:space="preserve"> </w:t>
      </w:r>
      <w:r w:rsidRPr="00B0226B">
        <w:t>и</w:t>
      </w:r>
      <w:r w:rsidRPr="00B0226B">
        <w:rPr>
          <w:spacing w:val="1"/>
        </w:rPr>
        <w:t xml:space="preserve"> </w:t>
      </w:r>
      <w:r w:rsidRPr="00B0226B">
        <w:t>оползотворяване</w:t>
      </w:r>
      <w:r w:rsidRPr="00B0226B">
        <w:rPr>
          <w:spacing w:val="1"/>
        </w:rPr>
        <w:t xml:space="preserve"> </w:t>
      </w:r>
      <w:r w:rsidRPr="00B0226B">
        <w:t>на</w:t>
      </w:r>
      <w:r w:rsidRPr="00B0226B">
        <w:rPr>
          <w:spacing w:val="60"/>
        </w:rPr>
        <w:t xml:space="preserve"> </w:t>
      </w:r>
      <w:r w:rsidRPr="00B0226B">
        <w:t>строителни</w:t>
      </w:r>
      <w:r w:rsidRPr="00B0226B">
        <w:rPr>
          <w:spacing w:val="1"/>
        </w:rPr>
        <w:t xml:space="preserve"> </w:t>
      </w:r>
      <w:r w:rsidRPr="00B0226B">
        <w:t>отпадъци (СО) са поетапни и възходящи в годините, като до 1 януари 2020 г. изискванията и</w:t>
      </w:r>
      <w:r w:rsidRPr="00B0226B">
        <w:rPr>
          <w:spacing w:val="1"/>
        </w:rPr>
        <w:t xml:space="preserve"> </w:t>
      </w:r>
      <w:r w:rsidRPr="00B0226B">
        <w:t>количествените цели на повторна употреба, рециклиране и оползотворяване са</w:t>
      </w:r>
      <w:r w:rsidRPr="00B0226B">
        <w:rPr>
          <w:spacing w:val="60"/>
        </w:rPr>
        <w:t xml:space="preserve"> </w:t>
      </w:r>
      <w:r w:rsidRPr="00B0226B">
        <w:t>- най-малко</w:t>
      </w:r>
      <w:r w:rsidRPr="00B0226B">
        <w:rPr>
          <w:spacing w:val="1"/>
        </w:rPr>
        <w:t xml:space="preserve"> </w:t>
      </w:r>
      <w:r w:rsidRPr="00B0226B">
        <w:t>70</w:t>
      </w:r>
      <w:r w:rsidRPr="00B0226B">
        <w:rPr>
          <w:spacing w:val="-1"/>
        </w:rPr>
        <w:t xml:space="preserve"> </w:t>
      </w:r>
      <w:r w:rsidRPr="00B0226B">
        <w:t>на</w:t>
      </w:r>
      <w:r w:rsidRPr="00B0226B">
        <w:rPr>
          <w:spacing w:val="-1"/>
        </w:rPr>
        <w:t xml:space="preserve"> </w:t>
      </w:r>
      <w:r w:rsidRPr="00B0226B">
        <w:t>сто от</w:t>
      </w:r>
      <w:r w:rsidRPr="00B0226B">
        <w:rPr>
          <w:spacing w:val="1"/>
        </w:rPr>
        <w:t xml:space="preserve"> </w:t>
      </w:r>
      <w:r w:rsidRPr="00B0226B">
        <w:t>общото тегло</w:t>
      </w:r>
      <w:r w:rsidRPr="00B0226B">
        <w:rPr>
          <w:spacing w:val="-1"/>
        </w:rPr>
        <w:t xml:space="preserve"> </w:t>
      </w:r>
      <w:r w:rsidRPr="00B0226B">
        <w:t>на</w:t>
      </w:r>
      <w:r w:rsidRPr="00B0226B">
        <w:rPr>
          <w:spacing w:val="-1"/>
        </w:rPr>
        <w:t xml:space="preserve"> </w:t>
      </w:r>
      <w:r w:rsidRPr="00B0226B">
        <w:t>СО.</w:t>
      </w:r>
    </w:p>
    <w:p w:rsidR="00B0226B" w:rsidRPr="00B0226B" w:rsidRDefault="00B0226B" w:rsidP="00B0226B">
      <w:pPr>
        <w:pStyle w:val="ac"/>
        <w:spacing w:line="276" w:lineRule="auto"/>
        <w:ind w:left="0" w:firstLine="425"/>
      </w:pPr>
      <w:r w:rsidRPr="00B0226B">
        <w:t>В допълнение, силен стимул за преминаване към по-високи нива на управление на</w:t>
      </w:r>
      <w:r w:rsidRPr="00B0226B">
        <w:rPr>
          <w:spacing w:val="1"/>
        </w:rPr>
        <w:t xml:space="preserve"> </w:t>
      </w:r>
      <w:r w:rsidRPr="00B0226B">
        <w:t>СО</w:t>
      </w:r>
      <w:r w:rsidRPr="00B0226B">
        <w:rPr>
          <w:spacing w:val="1"/>
        </w:rPr>
        <w:t xml:space="preserve"> </w:t>
      </w:r>
      <w:r w:rsidRPr="00B0226B">
        <w:t>е</w:t>
      </w:r>
      <w:r w:rsidRPr="00B0226B">
        <w:rPr>
          <w:spacing w:val="1"/>
        </w:rPr>
        <w:t xml:space="preserve"> </w:t>
      </w:r>
      <w:r w:rsidRPr="00B0226B">
        <w:t>въведената</w:t>
      </w:r>
      <w:r w:rsidRPr="00B0226B">
        <w:rPr>
          <w:spacing w:val="1"/>
        </w:rPr>
        <w:t xml:space="preserve"> </w:t>
      </w:r>
      <w:r w:rsidRPr="00B0226B">
        <w:t>такса</w:t>
      </w:r>
      <w:r w:rsidRPr="00B0226B">
        <w:rPr>
          <w:spacing w:val="1"/>
        </w:rPr>
        <w:t xml:space="preserve"> </w:t>
      </w:r>
      <w:r w:rsidRPr="00B0226B">
        <w:t>за</w:t>
      </w:r>
      <w:r w:rsidRPr="00B0226B">
        <w:rPr>
          <w:spacing w:val="1"/>
        </w:rPr>
        <w:t xml:space="preserve"> </w:t>
      </w:r>
      <w:r w:rsidRPr="00B0226B">
        <w:t>депониране</w:t>
      </w:r>
      <w:r w:rsidRPr="00B0226B">
        <w:rPr>
          <w:spacing w:val="1"/>
        </w:rPr>
        <w:t xml:space="preserve"> </w:t>
      </w:r>
      <w:r w:rsidRPr="00B0226B">
        <w:t>на</w:t>
      </w:r>
      <w:r w:rsidRPr="00B0226B">
        <w:rPr>
          <w:spacing w:val="1"/>
        </w:rPr>
        <w:t xml:space="preserve"> </w:t>
      </w:r>
      <w:r w:rsidRPr="00B0226B">
        <w:t>СО</w:t>
      </w:r>
      <w:r w:rsidRPr="00B0226B">
        <w:rPr>
          <w:spacing w:val="1"/>
        </w:rPr>
        <w:t xml:space="preserve"> </w:t>
      </w:r>
      <w:r w:rsidRPr="00B0226B">
        <w:t>(отчисления</w:t>
      </w:r>
      <w:r w:rsidRPr="00B0226B">
        <w:rPr>
          <w:spacing w:val="1"/>
        </w:rPr>
        <w:t xml:space="preserve"> </w:t>
      </w:r>
      <w:r w:rsidRPr="00B0226B">
        <w:t>за</w:t>
      </w:r>
      <w:r w:rsidRPr="00B0226B">
        <w:rPr>
          <w:spacing w:val="1"/>
        </w:rPr>
        <w:t xml:space="preserve"> </w:t>
      </w:r>
      <w:r w:rsidRPr="00B0226B">
        <w:t>депониране),</w:t>
      </w:r>
      <w:r w:rsidRPr="00B0226B">
        <w:rPr>
          <w:spacing w:val="1"/>
        </w:rPr>
        <w:t xml:space="preserve"> </w:t>
      </w:r>
      <w:r w:rsidRPr="00B0226B">
        <w:t>чийто</w:t>
      </w:r>
      <w:r w:rsidRPr="00B0226B">
        <w:rPr>
          <w:spacing w:val="1"/>
        </w:rPr>
        <w:t xml:space="preserve"> </w:t>
      </w:r>
      <w:r w:rsidRPr="00B0226B">
        <w:t>размер</w:t>
      </w:r>
      <w:r w:rsidRPr="00B0226B">
        <w:rPr>
          <w:spacing w:val="-57"/>
        </w:rPr>
        <w:t xml:space="preserve"> </w:t>
      </w:r>
      <w:r w:rsidRPr="00B0226B">
        <w:t>нараства</w:t>
      </w:r>
      <w:r w:rsidRPr="00B0226B">
        <w:rPr>
          <w:spacing w:val="-2"/>
        </w:rPr>
        <w:t xml:space="preserve"> </w:t>
      </w:r>
      <w:r w:rsidRPr="00B0226B">
        <w:t>в</w:t>
      </w:r>
      <w:r w:rsidRPr="00B0226B">
        <w:rPr>
          <w:spacing w:val="-1"/>
        </w:rPr>
        <w:t xml:space="preserve"> </w:t>
      </w:r>
      <w:r w:rsidRPr="00B0226B">
        <w:t>годините и</w:t>
      </w:r>
      <w:r w:rsidRPr="00B0226B">
        <w:rPr>
          <w:spacing w:val="-1"/>
        </w:rPr>
        <w:t xml:space="preserve"> </w:t>
      </w:r>
      <w:r w:rsidRPr="00B0226B">
        <w:t>за</w:t>
      </w:r>
      <w:r w:rsidRPr="00B0226B">
        <w:rPr>
          <w:spacing w:val="-1"/>
        </w:rPr>
        <w:t xml:space="preserve"> </w:t>
      </w:r>
      <w:r w:rsidRPr="00B0226B">
        <w:t>2020 година</w:t>
      </w:r>
      <w:r w:rsidRPr="00B0226B">
        <w:rPr>
          <w:spacing w:val="-2"/>
        </w:rPr>
        <w:t xml:space="preserve"> </w:t>
      </w:r>
      <w:r w:rsidRPr="00B0226B">
        <w:t>е</w:t>
      </w:r>
      <w:r w:rsidRPr="00B0226B">
        <w:rPr>
          <w:spacing w:val="-1"/>
        </w:rPr>
        <w:t xml:space="preserve"> </w:t>
      </w:r>
      <w:r w:rsidRPr="00B0226B">
        <w:t>95 лв./тон</w:t>
      </w:r>
      <w:r w:rsidRPr="00B0226B">
        <w:rPr>
          <w:spacing w:val="-1"/>
        </w:rPr>
        <w:t xml:space="preserve"> </w:t>
      </w:r>
      <w:r w:rsidRPr="00B0226B">
        <w:t>депониран отпадък.</w:t>
      </w:r>
    </w:p>
    <w:p w:rsidR="00B0226B" w:rsidRPr="00B0226B" w:rsidRDefault="00B0226B" w:rsidP="00B0226B">
      <w:pPr>
        <w:spacing w:after="0"/>
        <w:ind w:firstLine="425"/>
        <w:jc w:val="both"/>
        <w:rPr>
          <w:rFonts w:ascii="Times New Roman" w:hAnsi="Times New Roman" w:cs="Times New Roman"/>
          <w:i/>
          <w:sz w:val="24"/>
          <w:szCs w:val="24"/>
        </w:rPr>
      </w:pPr>
      <w:r w:rsidRPr="00B0226B">
        <w:rPr>
          <w:rFonts w:ascii="Times New Roman" w:hAnsi="Times New Roman" w:cs="Times New Roman"/>
          <w:i/>
          <w:sz w:val="24"/>
          <w:szCs w:val="24"/>
        </w:rPr>
        <w:t>Разширена</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отговорност</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на</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производителя</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(РОП)</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относно</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6</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групи</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масово</w:t>
      </w:r>
      <w:r w:rsidR="00A854A8">
        <w:rPr>
          <w:rFonts w:ascii="Times New Roman" w:hAnsi="Times New Roman" w:cs="Times New Roman"/>
          <w:i/>
          <w:sz w:val="24"/>
          <w:szCs w:val="24"/>
          <w:lang w:val="en-US"/>
        </w:rPr>
        <w:t xml:space="preserve"> </w:t>
      </w:r>
      <w:r w:rsidRPr="00B0226B">
        <w:rPr>
          <w:rFonts w:ascii="Times New Roman" w:hAnsi="Times New Roman" w:cs="Times New Roman"/>
          <w:i/>
          <w:sz w:val="24"/>
          <w:szCs w:val="24"/>
        </w:rPr>
        <w:t>разпространени</w:t>
      </w:r>
      <w:r w:rsidRPr="00B0226B">
        <w:rPr>
          <w:rFonts w:ascii="Times New Roman" w:hAnsi="Times New Roman" w:cs="Times New Roman"/>
          <w:i/>
          <w:spacing w:val="1"/>
          <w:sz w:val="24"/>
          <w:szCs w:val="24"/>
        </w:rPr>
        <w:t xml:space="preserve"> </w:t>
      </w:r>
      <w:r w:rsidRPr="00B0226B">
        <w:rPr>
          <w:rFonts w:ascii="Times New Roman" w:hAnsi="Times New Roman" w:cs="Times New Roman"/>
          <w:i/>
          <w:sz w:val="24"/>
          <w:szCs w:val="24"/>
        </w:rPr>
        <w:t>отпадъци (МРО)</w:t>
      </w:r>
    </w:p>
    <w:p w:rsidR="00B0226B" w:rsidRPr="00B0226B" w:rsidRDefault="00B0226B" w:rsidP="00B0226B">
      <w:pPr>
        <w:pStyle w:val="ac"/>
        <w:spacing w:line="276" w:lineRule="auto"/>
        <w:ind w:left="0" w:firstLine="425"/>
      </w:pPr>
      <w:r w:rsidRPr="00B0226B">
        <w:t>В</w:t>
      </w:r>
      <w:r w:rsidRPr="00B0226B">
        <w:rPr>
          <w:spacing w:val="-5"/>
        </w:rPr>
        <w:t xml:space="preserve"> </w:t>
      </w:r>
      <w:r w:rsidRPr="00B0226B">
        <w:t>схемата</w:t>
      </w:r>
      <w:r w:rsidRPr="00B0226B">
        <w:rPr>
          <w:spacing w:val="-2"/>
        </w:rPr>
        <w:t xml:space="preserve"> </w:t>
      </w:r>
      <w:r w:rsidRPr="00B0226B">
        <w:t>са</w:t>
      </w:r>
      <w:r w:rsidRPr="00B0226B">
        <w:rPr>
          <w:spacing w:val="-3"/>
        </w:rPr>
        <w:t xml:space="preserve"> </w:t>
      </w:r>
      <w:r w:rsidRPr="00B0226B">
        <w:t>включени</w:t>
      </w:r>
      <w:r w:rsidRPr="00B0226B">
        <w:rPr>
          <w:spacing w:val="-3"/>
        </w:rPr>
        <w:t xml:space="preserve"> </w:t>
      </w:r>
      <w:r w:rsidRPr="00B0226B">
        <w:t>следните</w:t>
      </w:r>
      <w:r w:rsidRPr="00B0226B">
        <w:rPr>
          <w:spacing w:val="-2"/>
        </w:rPr>
        <w:t xml:space="preserve"> </w:t>
      </w:r>
      <w:r w:rsidRPr="00B0226B">
        <w:t>масово</w:t>
      </w:r>
      <w:r w:rsidR="00CE0B3F">
        <w:rPr>
          <w:lang w:val="en-US"/>
        </w:rPr>
        <w:t xml:space="preserve"> </w:t>
      </w:r>
      <w:r w:rsidRPr="00B0226B">
        <w:t>разпространени</w:t>
      </w:r>
      <w:r w:rsidRPr="00B0226B">
        <w:rPr>
          <w:spacing w:val="-3"/>
        </w:rPr>
        <w:t xml:space="preserve"> </w:t>
      </w:r>
      <w:r w:rsidRPr="00B0226B">
        <w:t>отпадъци:</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Отпадъци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опаковки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w:t>
      </w:r>
      <w:r w:rsidRPr="00B0226B">
        <w:rPr>
          <w:rFonts w:ascii="Times New Roman" w:hAnsi="Times New Roman" w:cs="Times New Roman"/>
          <w:spacing w:val="-5"/>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2004</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lastRenderedPageBreak/>
        <w:t>Отпадъци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ИУМПС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w:t>
      </w:r>
      <w:r w:rsidRPr="00B0226B">
        <w:rPr>
          <w:rFonts w:ascii="Times New Roman" w:hAnsi="Times New Roman" w:cs="Times New Roman"/>
          <w:spacing w:val="-5"/>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2005</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ИУЕЕО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2006</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Отпадъчни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масла</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нефтопродукти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2006</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г.</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Отпадъци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батерии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акумулатори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2006</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Отпадъци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гуми -</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2011</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г.</w:t>
      </w:r>
    </w:p>
    <w:p w:rsidR="00B0226B" w:rsidRPr="00B0226B" w:rsidRDefault="00B0226B" w:rsidP="00B0226B">
      <w:pPr>
        <w:pStyle w:val="ac"/>
        <w:spacing w:line="276" w:lineRule="auto"/>
        <w:ind w:left="0" w:firstLine="425"/>
      </w:pPr>
      <w:r w:rsidRPr="00B0226B">
        <w:t>При тази схема за РОП лицата, пускащи на пазара продукти, които след тяхната</w:t>
      </w:r>
      <w:r w:rsidRPr="00B0226B">
        <w:rPr>
          <w:spacing w:val="1"/>
        </w:rPr>
        <w:t xml:space="preserve"> </w:t>
      </w:r>
      <w:r w:rsidRPr="00B0226B">
        <w:t>употреба</w:t>
      </w:r>
      <w:r w:rsidRPr="00B0226B">
        <w:rPr>
          <w:spacing w:val="1"/>
        </w:rPr>
        <w:t xml:space="preserve"> </w:t>
      </w:r>
      <w:r w:rsidRPr="00B0226B">
        <w:t>се</w:t>
      </w:r>
      <w:r w:rsidRPr="00B0226B">
        <w:rPr>
          <w:spacing w:val="1"/>
        </w:rPr>
        <w:t xml:space="preserve"> </w:t>
      </w:r>
      <w:r w:rsidRPr="00B0226B">
        <w:t>превръщат</w:t>
      </w:r>
      <w:r w:rsidRPr="00B0226B">
        <w:rPr>
          <w:spacing w:val="1"/>
        </w:rPr>
        <w:t xml:space="preserve"> </w:t>
      </w:r>
      <w:r w:rsidRPr="00B0226B">
        <w:t>в</w:t>
      </w:r>
      <w:r w:rsidRPr="00B0226B">
        <w:rPr>
          <w:spacing w:val="1"/>
        </w:rPr>
        <w:t xml:space="preserve"> </w:t>
      </w:r>
      <w:r w:rsidRPr="00B0226B">
        <w:t>МРО,</w:t>
      </w:r>
      <w:r w:rsidRPr="00B0226B">
        <w:rPr>
          <w:spacing w:val="1"/>
        </w:rPr>
        <w:t xml:space="preserve"> </w:t>
      </w:r>
      <w:r w:rsidRPr="00B0226B">
        <w:t>са</w:t>
      </w:r>
      <w:r w:rsidRPr="00B0226B">
        <w:rPr>
          <w:spacing w:val="1"/>
        </w:rPr>
        <w:t xml:space="preserve"> </w:t>
      </w:r>
      <w:r w:rsidRPr="00B0226B">
        <w:t>задължените</w:t>
      </w:r>
      <w:r w:rsidRPr="00B0226B">
        <w:rPr>
          <w:spacing w:val="1"/>
        </w:rPr>
        <w:t xml:space="preserve"> </w:t>
      </w:r>
      <w:r w:rsidRPr="00B0226B">
        <w:t>по</w:t>
      </w:r>
      <w:r w:rsidRPr="00B0226B">
        <w:rPr>
          <w:spacing w:val="1"/>
        </w:rPr>
        <w:t xml:space="preserve"> </w:t>
      </w:r>
      <w:r w:rsidRPr="00B0226B">
        <w:t>схемата</w:t>
      </w:r>
      <w:r w:rsidRPr="00B0226B">
        <w:rPr>
          <w:spacing w:val="1"/>
        </w:rPr>
        <w:t xml:space="preserve"> </w:t>
      </w:r>
      <w:r w:rsidRPr="00B0226B">
        <w:t>лица и</w:t>
      </w:r>
      <w:r w:rsidRPr="00B0226B">
        <w:rPr>
          <w:spacing w:val="1"/>
        </w:rPr>
        <w:t xml:space="preserve"> </w:t>
      </w:r>
      <w:r w:rsidRPr="00B0226B">
        <w:t>носят</w:t>
      </w:r>
      <w:r w:rsidRPr="00B0226B">
        <w:rPr>
          <w:spacing w:val="1"/>
        </w:rPr>
        <w:t xml:space="preserve"> </w:t>
      </w:r>
      <w:r w:rsidRPr="00B0226B">
        <w:t>отговорност</w:t>
      </w:r>
      <w:r w:rsidRPr="00B0226B">
        <w:rPr>
          <w:spacing w:val="1"/>
        </w:rPr>
        <w:t xml:space="preserve"> </w:t>
      </w:r>
      <w:r w:rsidRPr="00B0226B">
        <w:t>в</w:t>
      </w:r>
      <w:r w:rsidRPr="00B0226B">
        <w:rPr>
          <w:spacing w:val="1"/>
        </w:rPr>
        <w:t xml:space="preserve"> </w:t>
      </w:r>
      <w:r w:rsidRPr="00B0226B">
        <w:t>съответствие</w:t>
      </w:r>
      <w:r w:rsidRPr="00B0226B">
        <w:rPr>
          <w:spacing w:val="-2"/>
        </w:rPr>
        <w:t xml:space="preserve"> </w:t>
      </w:r>
      <w:r w:rsidRPr="00B0226B">
        <w:t>с</w:t>
      </w:r>
      <w:r w:rsidRPr="00B0226B">
        <w:rPr>
          <w:spacing w:val="-2"/>
        </w:rPr>
        <w:t xml:space="preserve"> </w:t>
      </w:r>
      <w:r w:rsidRPr="00B0226B">
        <w:t>изискванията</w:t>
      </w:r>
      <w:r w:rsidRPr="00B0226B">
        <w:rPr>
          <w:spacing w:val="-1"/>
        </w:rPr>
        <w:t xml:space="preserve"> </w:t>
      </w:r>
      <w:r w:rsidRPr="00B0226B">
        <w:t>на</w:t>
      </w:r>
      <w:r w:rsidRPr="00B0226B">
        <w:rPr>
          <w:spacing w:val="-1"/>
        </w:rPr>
        <w:t xml:space="preserve"> </w:t>
      </w:r>
      <w:r w:rsidRPr="00B0226B">
        <w:t>ЗУО</w:t>
      </w:r>
      <w:r w:rsidRPr="00B0226B">
        <w:rPr>
          <w:spacing w:val="-1"/>
        </w:rPr>
        <w:t xml:space="preserve"> </w:t>
      </w:r>
      <w:r w:rsidRPr="00B0226B">
        <w:t>и</w:t>
      </w:r>
      <w:r w:rsidRPr="00B0226B">
        <w:rPr>
          <w:spacing w:val="-1"/>
        </w:rPr>
        <w:t xml:space="preserve"> </w:t>
      </w:r>
      <w:r w:rsidRPr="00B0226B">
        <w:t>специфичните</w:t>
      </w:r>
      <w:r w:rsidRPr="00B0226B">
        <w:rPr>
          <w:spacing w:val="-3"/>
        </w:rPr>
        <w:t xml:space="preserve"> </w:t>
      </w:r>
      <w:r w:rsidRPr="00B0226B">
        <w:t>наредби за</w:t>
      </w:r>
      <w:r w:rsidRPr="00B0226B">
        <w:rPr>
          <w:spacing w:val="-2"/>
        </w:rPr>
        <w:t xml:space="preserve"> </w:t>
      </w:r>
      <w:r w:rsidRPr="00B0226B">
        <w:t>всеки вид</w:t>
      </w:r>
      <w:r w:rsidRPr="00B0226B">
        <w:rPr>
          <w:spacing w:val="-1"/>
        </w:rPr>
        <w:t xml:space="preserve"> </w:t>
      </w:r>
      <w:r w:rsidRPr="00B0226B">
        <w:t>МРО</w:t>
      </w:r>
      <w:r w:rsidRPr="00B0226B">
        <w:rPr>
          <w:spacing w:val="-4"/>
        </w:rPr>
        <w:t xml:space="preserve"> </w:t>
      </w:r>
      <w:r w:rsidRPr="00B0226B">
        <w:t>за:</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постигане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количествените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цели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подготовка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повторна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употреба,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рециклиране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оползотворяване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МРО,</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определени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Наредбите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всеки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вид</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МРО</w:t>
      </w:r>
      <w:r w:rsidR="00FD536C">
        <w:rPr>
          <w:rFonts w:ascii="Times New Roman" w:hAnsi="Times New Roman" w:cs="Times New Roman"/>
          <w:sz w:val="24"/>
          <w:szCs w:val="24"/>
        </w:rPr>
        <w:t>;</w:t>
      </w:r>
    </w:p>
    <w:p w:rsidR="00E0764A" w:rsidRPr="00E0764A" w:rsidRDefault="00B0226B" w:rsidP="00333D13">
      <w:pPr>
        <w:pStyle w:val="aa"/>
        <w:widowControl w:val="0"/>
        <w:numPr>
          <w:ilvl w:val="0"/>
          <w:numId w:val="113"/>
        </w:numPr>
        <w:tabs>
          <w:tab w:val="left" w:pos="709"/>
          <w:tab w:val="left" w:pos="1535"/>
        </w:tabs>
        <w:autoSpaceDE w:val="0"/>
        <w:autoSpaceDN w:val="0"/>
        <w:spacing w:after="0"/>
        <w:ind w:left="0" w:firstLine="425"/>
        <w:contextualSpacing w:val="0"/>
        <w:jc w:val="both"/>
      </w:pPr>
      <w:r w:rsidRPr="00B0226B">
        <w:rPr>
          <w:rFonts w:ascii="Times New Roman" w:hAnsi="Times New Roman" w:cs="Times New Roman"/>
          <w:sz w:val="24"/>
          <w:szCs w:val="24"/>
        </w:rPr>
        <w:t>съдържанието</w:t>
      </w:r>
      <w:r w:rsidRPr="009119A1">
        <w:rPr>
          <w:rFonts w:ascii="Times New Roman" w:hAnsi="Times New Roman" w:cs="Times New Roman"/>
          <w:spacing w:val="33"/>
          <w:sz w:val="24"/>
          <w:szCs w:val="24"/>
        </w:rPr>
        <w:t xml:space="preserve"> </w:t>
      </w:r>
      <w:r w:rsidRPr="00B0226B">
        <w:rPr>
          <w:rFonts w:ascii="Times New Roman" w:hAnsi="Times New Roman" w:cs="Times New Roman"/>
          <w:sz w:val="24"/>
          <w:szCs w:val="24"/>
        </w:rPr>
        <w:t>на</w:t>
      </w:r>
      <w:r w:rsidRPr="009119A1">
        <w:rPr>
          <w:rFonts w:ascii="Times New Roman" w:hAnsi="Times New Roman" w:cs="Times New Roman"/>
          <w:spacing w:val="90"/>
          <w:sz w:val="24"/>
          <w:szCs w:val="24"/>
        </w:rPr>
        <w:t xml:space="preserve"> </w:t>
      </w:r>
      <w:r w:rsidRPr="00B0226B">
        <w:rPr>
          <w:rFonts w:ascii="Times New Roman" w:hAnsi="Times New Roman" w:cs="Times New Roman"/>
          <w:sz w:val="24"/>
          <w:szCs w:val="24"/>
        </w:rPr>
        <w:t>опасни</w:t>
      </w:r>
      <w:r w:rsidRPr="009119A1">
        <w:rPr>
          <w:rFonts w:ascii="Times New Roman" w:hAnsi="Times New Roman" w:cs="Times New Roman"/>
          <w:spacing w:val="93"/>
          <w:sz w:val="24"/>
          <w:szCs w:val="24"/>
        </w:rPr>
        <w:t xml:space="preserve"> </w:t>
      </w:r>
      <w:r w:rsidRPr="00B0226B">
        <w:rPr>
          <w:rFonts w:ascii="Times New Roman" w:hAnsi="Times New Roman" w:cs="Times New Roman"/>
          <w:sz w:val="24"/>
          <w:szCs w:val="24"/>
        </w:rPr>
        <w:t>вещества</w:t>
      </w:r>
      <w:r w:rsidRPr="009119A1">
        <w:rPr>
          <w:rFonts w:ascii="Times New Roman" w:hAnsi="Times New Roman" w:cs="Times New Roman"/>
          <w:spacing w:val="93"/>
          <w:sz w:val="24"/>
          <w:szCs w:val="24"/>
        </w:rPr>
        <w:t xml:space="preserve"> </w:t>
      </w:r>
      <w:r w:rsidRPr="00B0226B">
        <w:rPr>
          <w:rFonts w:ascii="Times New Roman" w:hAnsi="Times New Roman" w:cs="Times New Roman"/>
          <w:sz w:val="24"/>
          <w:szCs w:val="24"/>
        </w:rPr>
        <w:t>в</w:t>
      </w:r>
      <w:r w:rsidRPr="009119A1">
        <w:rPr>
          <w:rFonts w:ascii="Times New Roman" w:hAnsi="Times New Roman" w:cs="Times New Roman"/>
          <w:spacing w:val="90"/>
          <w:sz w:val="24"/>
          <w:szCs w:val="24"/>
        </w:rPr>
        <w:t xml:space="preserve"> </w:t>
      </w:r>
      <w:r w:rsidRPr="00B0226B">
        <w:rPr>
          <w:rFonts w:ascii="Times New Roman" w:hAnsi="Times New Roman" w:cs="Times New Roman"/>
          <w:sz w:val="24"/>
          <w:szCs w:val="24"/>
        </w:rPr>
        <w:t>продуктите,</w:t>
      </w:r>
      <w:r w:rsidRPr="009119A1">
        <w:rPr>
          <w:rFonts w:ascii="Times New Roman" w:hAnsi="Times New Roman" w:cs="Times New Roman"/>
          <w:spacing w:val="92"/>
          <w:sz w:val="24"/>
          <w:szCs w:val="24"/>
        </w:rPr>
        <w:t xml:space="preserve"> </w:t>
      </w:r>
      <w:r w:rsidRPr="00B0226B">
        <w:rPr>
          <w:rFonts w:ascii="Times New Roman" w:hAnsi="Times New Roman" w:cs="Times New Roman"/>
          <w:sz w:val="24"/>
          <w:szCs w:val="24"/>
        </w:rPr>
        <w:t>които</w:t>
      </w:r>
      <w:r w:rsidRPr="009119A1">
        <w:rPr>
          <w:rFonts w:ascii="Times New Roman" w:hAnsi="Times New Roman" w:cs="Times New Roman"/>
          <w:spacing w:val="93"/>
          <w:sz w:val="24"/>
          <w:szCs w:val="24"/>
        </w:rPr>
        <w:t xml:space="preserve"> </w:t>
      </w:r>
      <w:r w:rsidRPr="00B0226B">
        <w:rPr>
          <w:rFonts w:ascii="Times New Roman" w:hAnsi="Times New Roman" w:cs="Times New Roman"/>
          <w:sz w:val="24"/>
          <w:szCs w:val="24"/>
        </w:rPr>
        <w:t>пускат</w:t>
      </w:r>
      <w:r w:rsidRPr="009119A1">
        <w:rPr>
          <w:rFonts w:ascii="Times New Roman" w:hAnsi="Times New Roman" w:cs="Times New Roman"/>
          <w:spacing w:val="92"/>
          <w:sz w:val="24"/>
          <w:szCs w:val="24"/>
        </w:rPr>
        <w:t xml:space="preserve"> </w:t>
      </w:r>
      <w:r w:rsidRPr="00B0226B">
        <w:rPr>
          <w:rFonts w:ascii="Times New Roman" w:hAnsi="Times New Roman" w:cs="Times New Roman"/>
          <w:sz w:val="24"/>
          <w:szCs w:val="24"/>
        </w:rPr>
        <w:t>на</w:t>
      </w:r>
      <w:r w:rsidRPr="009119A1">
        <w:rPr>
          <w:rFonts w:ascii="Times New Roman" w:hAnsi="Times New Roman" w:cs="Times New Roman"/>
          <w:spacing w:val="91"/>
          <w:sz w:val="24"/>
          <w:szCs w:val="24"/>
        </w:rPr>
        <w:t xml:space="preserve"> </w:t>
      </w:r>
      <w:r w:rsidRPr="00B0226B">
        <w:rPr>
          <w:rFonts w:ascii="Times New Roman" w:hAnsi="Times New Roman" w:cs="Times New Roman"/>
          <w:sz w:val="24"/>
          <w:szCs w:val="24"/>
        </w:rPr>
        <w:t>пазара</w:t>
      </w:r>
      <w:r w:rsidR="00FD536C">
        <w:rPr>
          <w:rFonts w:ascii="Times New Roman" w:hAnsi="Times New Roman" w:cs="Times New Roman"/>
          <w:sz w:val="24"/>
          <w:szCs w:val="24"/>
        </w:rPr>
        <w:t>;</w:t>
      </w:r>
    </w:p>
    <w:p w:rsidR="00B0226B" w:rsidRPr="00E0764A" w:rsidRDefault="00B0226B" w:rsidP="00333D13">
      <w:pPr>
        <w:pStyle w:val="aa"/>
        <w:widowControl w:val="0"/>
        <w:numPr>
          <w:ilvl w:val="0"/>
          <w:numId w:val="113"/>
        </w:numPr>
        <w:tabs>
          <w:tab w:val="left" w:pos="709"/>
          <w:tab w:val="left" w:pos="1535"/>
        </w:tabs>
        <w:autoSpaceDE w:val="0"/>
        <w:autoSpaceDN w:val="0"/>
        <w:spacing w:after="0"/>
        <w:ind w:left="0" w:firstLine="425"/>
        <w:contextualSpacing w:val="0"/>
        <w:jc w:val="both"/>
        <w:rPr>
          <w:rFonts w:ascii="Times New Roman" w:hAnsi="Times New Roman" w:cs="Times New Roman"/>
          <w:sz w:val="24"/>
          <w:szCs w:val="24"/>
        </w:rPr>
      </w:pPr>
      <w:r w:rsidRPr="00E0764A">
        <w:rPr>
          <w:rFonts w:ascii="Times New Roman" w:hAnsi="Times New Roman" w:cs="Times New Roman"/>
          <w:sz w:val="24"/>
          <w:szCs w:val="24"/>
        </w:rPr>
        <w:t>етикетиране</w:t>
      </w:r>
      <w:r w:rsidRPr="00E0764A">
        <w:rPr>
          <w:rFonts w:ascii="Times New Roman" w:hAnsi="Times New Roman" w:cs="Times New Roman"/>
          <w:spacing w:val="-5"/>
          <w:sz w:val="24"/>
          <w:szCs w:val="24"/>
        </w:rPr>
        <w:t xml:space="preserve"> </w:t>
      </w:r>
      <w:r w:rsidRPr="00E0764A">
        <w:rPr>
          <w:rFonts w:ascii="Times New Roman" w:hAnsi="Times New Roman" w:cs="Times New Roman"/>
          <w:sz w:val="24"/>
          <w:szCs w:val="24"/>
        </w:rPr>
        <w:t>и</w:t>
      </w:r>
      <w:r w:rsidRPr="00E0764A">
        <w:rPr>
          <w:rFonts w:ascii="Times New Roman" w:hAnsi="Times New Roman" w:cs="Times New Roman"/>
          <w:spacing w:val="-3"/>
          <w:sz w:val="24"/>
          <w:szCs w:val="24"/>
        </w:rPr>
        <w:t xml:space="preserve"> </w:t>
      </w:r>
      <w:r w:rsidRPr="00E0764A">
        <w:rPr>
          <w:rFonts w:ascii="Times New Roman" w:hAnsi="Times New Roman" w:cs="Times New Roman"/>
          <w:sz w:val="24"/>
          <w:szCs w:val="24"/>
        </w:rPr>
        <w:t>маркировка</w:t>
      </w:r>
      <w:r w:rsidR="00FD536C">
        <w:rPr>
          <w:rFonts w:ascii="Times New Roman" w:hAnsi="Times New Roman" w:cs="Times New Roman"/>
          <w:sz w:val="24"/>
          <w:szCs w:val="24"/>
        </w:rPr>
        <w:t>;</w:t>
      </w:r>
    </w:p>
    <w:p w:rsidR="00B0226B" w:rsidRPr="00B0226B" w:rsidRDefault="00B0226B" w:rsidP="00333D13">
      <w:pPr>
        <w:pStyle w:val="aa"/>
        <w:widowControl w:val="0"/>
        <w:numPr>
          <w:ilvl w:val="0"/>
          <w:numId w:val="113"/>
        </w:numPr>
        <w:tabs>
          <w:tab w:val="left" w:pos="709"/>
          <w:tab w:val="left" w:pos="1547"/>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разходите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управление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МРО,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образуват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след</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употребата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съответните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продукти.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Домакинствата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различните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организации,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предприятия</w:t>
      </w:r>
      <w:r w:rsidRPr="00B0226B">
        <w:rPr>
          <w:rFonts w:ascii="Times New Roman" w:hAnsi="Times New Roman" w:cs="Times New Roman"/>
          <w:spacing w:val="6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институции, които в резултат на употребата на продукти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образуват МРО, са длъжни 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спазват</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правилата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разделно</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събиране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изхвърляне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определените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това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места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МРО.</w:t>
      </w:r>
    </w:p>
    <w:p w:rsidR="00B0226B" w:rsidRPr="00B0226B" w:rsidRDefault="00B0226B" w:rsidP="00E0764A">
      <w:pPr>
        <w:pStyle w:val="ac"/>
        <w:tabs>
          <w:tab w:val="left" w:pos="709"/>
        </w:tabs>
        <w:spacing w:line="276" w:lineRule="auto"/>
        <w:ind w:left="0" w:firstLine="425"/>
      </w:pPr>
      <w:r w:rsidRPr="00B0226B">
        <w:t>Разширена</w:t>
      </w:r>
      <w:r w:rsidRPr="00B0226B">
        <w:rPr>
          <w:spacing w:val="1"/>
        </w:rPr>
        <w:t xml:space="preserve"> </w:t>
      </w:r>
      <w:r w:rsidRPr="00B0226B">
        <w:t>отговорност</w:t>
      </w:r>
      <w:r w:rsidRPr="00B0226B">
        <w:rPr>
          <w:spacing w:val="1"/>
        </w:rPr>
        <w:t xml:space="preserve"> </w:t>
      </w:r>
      <w:r w:rsidRPr="00B0226B">
        <w:t>на</w:t>
      </w:r>
      <w:r w:rsidRPr="00B0226B">
        <w:rPr>
          <w:spacing w:val="1"/>
        </w:rPr>
        <w:t xml:space="preserve"> </w:t>
      </w:r>
      <w:r w:rsidRPr="00B0226B">
        <w:t>производителя</w:t>
      </w:r>
      <w:r w:rsidRPr="00B0226B">
        <w:rPr>
          <w:spacing w:val="1"/>
        </w:rPr>
        <w:t xml:space="preserve"> </w:t>
      </w:r>
      <w:r w:rsidRPr="00B0226B">
        <w:t>(РОП)</w:t>
      </w:r>
      <w:r w:rsidRPr="00B0226B">
        <w:rPr>
          <w:spacing w:val="1"/>
        </w:rPr>
        <w:t xml:space="preserve"> </w:t>
      </w:r>
      <w:r w:rsidRPr="00B0226B">
        <w:t>може</w:t>
      </w:r>
      <w:r w:rsidRPr="00B0226B">
        <w:rPr>
          <w:spacing w:val="1"/>
        </w:rPr>
        <w:t xml:space="preserve"> </w:t>
      </w:r>
      <w:r w:rsidRPr="00B0226B">
        <w:t>да</w:t>
      </w:r>
      <w:r w:rsidRPr="00B0226B">
        <w:rPr>
          <w:spacing w:val="1"/>
        </w:rPr>
        <w:t xml:space="preserve"> </w:t>
      </w:r>
      <w:r w:rsidRPr="00B0226B">
        <w:t>се</w:t>
      </w:r>
      <w:r w:rsidRPr="00B0226B">
        <w:rPr>
          <w:spacing w:val="1"/>
        </w:rPr>
        <w:t xml:space="preserve"> </w:t>
      </w:r>
      <w:r w:rsidRPr="00B0226B">
        <w:t>осъществи</w:t>
      </w:r>
      <w:r w:rsidRPr="00B0226B">
        <w:rPr>
          <w:spacing w:val="1"/>
        </w:rPr>
        <w:t xml:space="preserve"> </w:t>
      </w:r>
      <w:r w:rsidRPr="00B0226B">
        <w:t>по</w:t>
      </w:r>
      <w:r w:rsidRPr="00B0226B">
        <w:rPr>
          <w:spacing w:val="60"/>
        </w:rPr>
        <w:t xml:space="preserve"> </w:t>
      </w:r>
      <w:r w:rsidRPr="00B0226B">
        <w:t>два</w:t>
      </w:r>
      <w:r w:rsidRPr="00B0226B">
        <w:rPr>
          <w:spacing w:val="1"/>
        </w:rPr>
        <w:t xml:space="preserve"> </w:t>
      </w:r>
      <w:r w:rsidRPr="00B0226B">
        <w:t>начина</w:t>
      </w:r>
      <w:r w:rsidRPr="00B0226B">
        <w:rPr>
          <w:spacing w:val="-2"/>
        </w:rPr>
        <w:t xml:space="preserve"> </w:t>
      </w:r>
      <w:r w:rsidRPr="00B0226B">
        <w:t>от задължените</w:t>
      </w:r>
      <w:r w:rsidRPr="00B0226B">
        <w:rPr>
          <w:spacing w:val="-3"/>
        </w:rPr>
        <w:t xml:space="preserve"> </w:t>
      </w:r>
      <w:r w:rsidRPr="00B0226B">
        <w:t>лица:</w:t>
      </w:r>
    </w:p>
    <w:p w:rsidR="00B0226B" w:rsidRPr="00E0764A" w:rsidRDefault="00B0226B" w:rsidP="00333D13">
      <w:pPr>
        <w:pStyle w:val="aa"/>
        <w:widowControl w:val="0"/>
        <w:numPr>
          <w:ilvl w:val="0"/>
          <w:numId w:val="115"/>
        </w:numPr>
        <w:tabs>
          <w:tab w:val="left" w:pos="709"/>
          <w:tab w:val="left" w:pos="1516"/>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чрез</w:t>
      </w:r>
      <w:r w:rsidRPr="00E0764A">
        <w:rPr>
          <w:rFonts w:ascii="Times New Roman" w:hAnsi="Times New Roman" w:cs="Times New Roman"/>
          <w:spacing w:val="2"/>
          <w:sz w:val="24"/>
          <w:szCs w:val="24"/>
        </w:rPr>
        <w:t xml:space="preserve"> </w:t>
      </w:r>
      <w:r w:rsidRPr="00B0226B">
        <w:rPr>
          <w:rFonts w:ascii="Times New Roman" w:hAnsi="Times New Roman" w:cs="Times New Roman"/>
          <w:sz w:val="24"/>
          <w:szCs w:val="24"/>
        </w:rPr>
        <w:t>колективна</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система,</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представлявана</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E0764A">
        <w:rPr>
          <w:rFonts w:ascii="Times New Roman" w:hAnsi="Times New Roman" w:cs="Times New Roman"/>
          <w:spacing w:val="3"/>
          <w:sz w:val="24"/>
          <w:szCs w:val="24"/>
        </w:rPr>
        <w:t xml:space="preserve"> </w:t>
      </w:r>
      <w:r w:rsidRPr="00E0764A">
        <w:rPr>
          <w:rFonts w:ascii="Times New Roman" w:hAnsi="Times New Roman" w:cs="Times New Roman"/>
          <w:i/>
          <w:sz w:val="24"/>
          <w:szCs w:val="24"/>
        </w:rPr>
        <w:t>организация</w:t>
      </w:r>
      <w:r w:rsidRPr="00E0764A">
        <w:rPr>
          <w:rFonts w:ascii="Times New Roman" w:hAnsi="Times New Roman" w:cs="Times New Roman"/>
          <w:i/>
          <w:spacing w:val="1"/>
          <w:sz w:val="24"/>
          <w:szCs w:val="24"/>
        </w:rPr>
        <w:t xml:space="preserve"> </w:t>
      </w:r>
      <w:r w:rsidRPr="00E0764A">
        <w:rPr>
          <w:rFonts w:ascii="Times New Roman" w:hAnsi="Times New Roman" w:cs="Times New Roman"/>
          <w:i/>
          <w:sz w:val="24"/>
          <w:szCs w:val="24"/>
        </w:rPr>
        <w:t>за</w:t>
      </w:r>
      <w:r w:rsidRPr="00E0764A">
        <w:rPr>
          <w:rFonts w:ascii="Times New Roman" w:hAnsi="Times New Roman" w:cs="Times New Roman"/>
          <w:i/>
          <w:spacing w:val="1"/>
          <w:sz w:val="24"/>
          <w:szCs w:val="24"/>
        </w:rPr>
        <w:t xml:space="preserve"> </w:t>
      </w:r>
      <w:r w:rsidRPr="00E0764A">
        <w:rPr>
          <w:rFonts w:ascii="Times New Roman" w:hAnsi="Times New Roman" w:cs="Times New Roman"/>
          <w:i/>
          <w:sz w:val="24"/>
          <w:szCs w:val="24"/>
        </w:rPr>
        <w:t>оползотворяване</w:t>
      </w:r>
      <w:r w:rsidRPr="00E0764A">
        <w:rPr>
          <w:rFonts w:ascii="Times New Roman" w:hAnsi="Times New Roman" w:cs="Times New Roman"/>
          <w:i/>
          <w:spacing w:val="4"/>
          <w:sz w:val="24"/>
          <w:szCs w:val="24"/>
        </w:rPr>
        <w:t xml:space="preserve"> </w:t>
      </w:r>
      <w:r w:rsidRPr="00E0764A">
        <w:rPr>
          <w:rFonts w:ascii="Times New Roman" w:hAnsi="Times New Roman" w:cs="Times New Roman"/>
          <w:i/>
          <w:sz w:val="24"/>
          <w:szCs w:val="24"/>
        </w:rPr>
        <w:t>(ОО)</w:t>
      </w:r>
      <w:r w:rsidR="00E0764A" w:rsidRPr="00E0764A">
        <w:rPr>
          <w:rFonts w:ascii="Times New Roman" w:hAnsi="Times New Roman" w:cs="Times New Roman"/>
          <w:i/>
          <w:sz w:val="24"/>
          <w:szCs w:val="24"/>
        </w:rPr>
        <w:t xml:space="preserve"> </w:t>
      </w:r>
      <w:r w:rsidRPr="00E0764A">
        <w:rPr>
          <w:rFonts w:ascii="Times New Roman" w:hAnsi="Times New Roman" w:cs="Times New Roman"/>
          <w:sz w:val="24"/>
          <w:szCs w:val="24"/>
        </w:rPr>
        <w:t>на</w:t>
      </w:r>
      <w:r w:rsidRPr="00E0764A">
        <w:rPr>
          <w:rFonts w:ascii="Times New Roman" w:hAnsi="Times New Roman" w:cs="Times New Roman"/>
          <w:spacing w:val="-4"/>
          <w:sz w:val="24"/>
          <w:szCs w:val="24"/>
        </w:rPr>
        <w:t xml:space="preserve"> </w:t>
      </w:r>
      <w:r w:rsidRPr="00E0764A">
        <w:rPr>
          <w:rFonts w:ascii="Times New Roman" w:hAnsi="Times New Roman" w:cs="Times New Roman"/>
          <w:sz w:val="24"/>
          <w:szCs w:val="24"/>
        </w:rPr>
        <w:t>съответните</w:t>
      </w:r>
      <w:r w:rsidRPr="00E0764A">
        <w:rPr>
          <w:rFonts w:ascii="Times New Roman" w:hAnsi="Times New Roman" w:cs="Times New Roman"/>
          <w:spacing w:val="-2"/>
          <w:sz w:val="24"/>
          <w:szCs w:val="24"/>
        </w:rPr>
        <w:t xml:space="preserve"> </w:t>
      </w:r>
      <w:r w:rsidRPr="00E0764A">
        <w:rPr>
          <w:rFonts w:ascii="Times New Roman" w:hAnsi="Times New Roman" w:cs="Times New Roman"/>
          <w:sz w:val="24"/>
          <w:szCs w:val="24"/>
        </w:rPr>
        <w:t>МРО.</w:t>
      </w:r>
    </w:p>
    <w:p w:rsidR="00B0226B" w:rsidRPr="00E0764A" w:rsidRDefault="00B0226B" w:rsidP="00333D13">
      <w:pPr>
        <w:pStyle w:val="aa"/>
        <w:widowControl w:val="0"/>
        <w:numPr>
          <w:ilvl w:val="0"/>
          <w:numId w:val="115"/>
        </w:numPr>
        <w:tabs>
          <w:tab w:val="left" w:pos="709"/>
          <w:tab w:val="left" w:pos="1566"/>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индивидуално</w:t>
      </w:r>
      <w:r w:rsidRPr="00E0764A">
        <w:rPr>
          <w:rFonts w:ascii="Times New Roman" w:hAnsi="Times New Roman" w:cs="Times New Roman"/>
          <w:spacing w:val="50"/>
          <w:sz w:val="24"/>
          <w:szCs w:val="24"/>
        </w:rPr>
        <w:t xml:space="preserve"> </w:t>
      </w:r>
      <w:r w:rsidRPr="00B0226B">
        <w:rPr>
          <w:rFonts w:ascii="Times New Roman" w:hAnsi="Times New Roman" w:cs="Times New Roman"/>
          <w:sz w:val="24"/>
          <w:szCs w:val="24"/>
        </w:rPr>
        <w:t>от</w:t>
      </w:r>
      <w:r w:rsidRPr="00E0764A">
        <w:rPr>
          <w:rFonts w:ascii="Times New Roman" w:hAnsi="Times New Roman" w:cs="Times New Roman"/>
          <w:spacing w:val="52"/>
          <w:sz w:val="24"/>
          <w:szCs w:val="24"/>
        </w:rPr>
        <w:t xml:space="preserve"> </w:t>
      </w:r>
      <w:r w:rsidRPr="00B0226B">
        <w:rPr>
          <w:rFonts w:ascii="Times New Roman" w:hAnsi="Times New Roman" w:cs="Times New Roman"/>
          <w:sz w:val="24"/>
          <w:szCs w:val="24"/>
        </w:rPr>
        <w:t>задълженото</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лице</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(конкретна</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фирма),</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което</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пуска</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на</w:t>
      </w:r>
      <w:r w:rsidRPr="00E0764A">
        <w:rPr>
          <w:rFonts w:ascii="Times New Roman" w:hAnsi="Times New Roman" w:cs="Times New Roman"/>
          <w:spacing w:val="51"/>
          <w:sz w:val="24"/>
          <w:szCs w:val="24"/>
        </w:rPr>
        <w:t xml:space="preserve"> </w:t>
      </w:r>
      <w:r w:rsidRPr="00B0226B">
        <w:rPr>
          <w:rFonts w:ascii="Times New Roman" w:hAnsi="Times New Roman" w:cs="Times New Roman"/>
          <w:sz w:val="24"/>
          <w:szCs w:val="24"/>
        </w:rPr>
        <w:t>пазара</w:t>
      </w:r>
      <w:r w:rsidR="00E0764A">
        <w:rPr>
          <w:rFonts w:ascii="Times New Roman" w:hAnsi="Times New Roman" w:cs="Times New Roman"/>
          <w:sz w:val="24"/>
          <w:szCs w:val="24"/>
        </w:rPr>
        <w:t xml:space="preserve"> </w:t>
      </w:r>
      <w:r w:rsidRPr="00E0764A">
        <w:rPr>
          <w:rFonts w:ascii="Times New Roman" w:hAnsi="Times New Roman" w:cs="Times New Roman"/>
          <w:sz w:val="24"/>
          <w:szCs w:val="24"/>
        </w:rPr>
        <w:t>МРО.</w:t>
      </w:r>
    </w:p>
    <w:p w:rsidR="00B0226B" w:rsidRPr="00B0226B" w:rsidRDefault="00B0226B" w:rsidP="00B0226B">
      <w:pPr>
        <w:pStyle w:val="ac"/>
        <w:spacing w:line="276" w:lineRule="auto"/>
        <w:ind w:left="0" w:firstLine="425"/>
      </w:pPr>
      <w:r w:rsidRPr="00B0226B">
        <w:t>Законодателството</w:t>
      </w:r>
      <w:r w:rsidRPr="00B0226B">
        <w:rPr>
          <w:spacing w:val="41"/>
        </w:rPr>
        <w:t xml:space="preserve"> </w:t>
      </w:r>
      <w:r w:rsidRPr="00B0226B">
        <w:t>предоставя</w:t>
      </w:r>
      <w:r w:rsidRPr="00B0226B">
        <w:rPr>
          <w:spacing w:val="99"/>
        </w:rPr>
        <w:t xml:space="preserve"> </w:t>
      </w:r>
      <w:r w:rsidRPr="00B0226B">
        <w:t>възможност</w:t>
      </w:r>
      <w:r w:rsidRPr="00B0226B">
        <w:rPr>
          <w:spacing w:val="101"/>
        </w:rPr>
        <w:t xml:space="preserve"> </w:t>
      </w:r>
      <w:r w:rsidRPr="00B0226B">
        <w:t>на</w:t>
      </w:r>
      <w:r w:rsidRPr="00B0226B">
        <w:rPr>
          <w:spacing w:val="100"/>
        </w:rPr>
        <w:t xml:space="preserve"> </w:t>
      </w:r>
      <w:r w:rsidRPr="00B0226B">
        <w:t>задължените</w:t>
      </w:r>
      <w:r w:rsidRPr="00B0226B">
        <w:rPr>
          <w:spacing w:val="100"/>
        </w:rPr>
        <w:t xml:space="preserve"> </w:t>
      </w:r>
      <w:r w:rsidRPr="00B0226B">
        <w:t>в</w:t>
      </w:r>
      <w:r w:rsidRPr="00B0226B">
        <w:rPr>
          <w:spacing w:val="100"/>
        </w:rPr>
        <w:t xml:space="preserve"> </w:t>
      </w:r>
      <w:r w:rsidRPr="00B0226B">
        <w:t>схемата</w:t>
      </w:r>
      <w:r w:rsidRPr="00B0226B">
        <w:rPr>
          <w:spacing w:val="100"/>
        </w:rPr>
        <w:t xml:space="preserve"> </w:t>
      </w:r>
      <w:r w:rsidRPr="00B0226B">
        <w:t>лица</w:t>
      </w:r>
      <w:r w:rsidRPr="00B0226B">
        <w:rPr>
          <w:spacing w:val="100"/>
        </w:rPr>
        <w:t xml:space="preserve"> </w:t>
      </w:r>
      <w:r w:rsidRPr="00B0226B">
        <w:t>да заплатят</w:t>
      </w:r>
      <w:r w:rsidRPr="00B0226B">
        <w:rPr>
          <w:spacing w:val="57"/>
        </w:rPr>
        <w:t xml:space="preserve"> </w:t>
      </w:r>
      <w:r w:rsidRPr="00B0226B">
        <w:t>продуктова</w:t>
      </w:r>
      <w:r w:rsidRPr="00B0226B">
        <w:rPr>
          <w:spacing w:val="58"/>
        </w:rPr>
        <w:t xml:space="preserve"> </w:t>
      </w:r>
      <w:r w:rsidRPr="00B0226B">
        <w:t>еко</w:t>
      </w:r>
      <w:r w:rsidR="00A65AB9">
        <w:rPr>
          <w:lang w:val="en-US"/>
        </w:rPr>
        <w:t xml:space="preserve"> </w:t>
      </w:r>
      <w:r w:rsidRPr="00B0226B">
        <w:t>такса</w:t>
      </w:r>
      <w:r w:rsidRPr="00B0226B">
        <w:rPr>
          <w:spacing w:val="55"/>
        </w:rPr>
        <w:t xml:space="preserve"> </w:t>
      </w:r>
      <w:r w:rsidRPr="00B0226B">
        <w:t>в</w:t>
      </w:r>
      <w:r w:rsidRPr="00B0226B">
        <w:rPr>
          <w:spacing w:val="58"/>
        </w:rPr>
        <w:t xml:space="preserve"> </w:t>
      </w:r>
      <w:r w:rsidRPr="00B0226B">
        <w:t>държавен</w:t>
      </w:r>
      <w:r w:rsidRPr="00B0226B">
        <w:rPr>
          <w:spacing w:val="59"/>
        </w:rPr>
        <w:t xml:space="preserve"> </w:t>
      </w:r>
      <w:r w:rsidRPr="00B0226B">
        <w:t>екологичен</w:t>
      </w:r>
      <w:r w:rsidRPr="00B0226B">
        <w:rPr>
          <w:spacing w:val="57"/>
        </w:rPr>
        <w:t xml:space="preserve"> </w:t>
      </w:r>
      <w:r w:rsidRPr="00B0226B">
        <w:t>фонд</w:t>
      </w:r>
      <w:r w:rsidRPr="00B0226B">
        <w:rPr>
          <w:spacing w:val="58"/>
        </w:rPr>
        <w:t xml:space="preserve"> </w:t>
      </w:r>
      <w:r w:rsidRPr="00B0226B">
        <w:t>–</w:t>
      </w:r>
      <w:r w:rsidRPr="00B0226B">
        <w:rPr>
          <w:spacing w:val="56"/>
        </w:rPr>
        <w:t xml:space="preserve"> </w:t>
      </w:r>
      <w:r w:rsidRPr="00B0226B">
        <w:t>ПУДООС,</w:t>
      </w:r>
      <w:r w:rsidRPr="00B0226B">
        <w:rPr>
          <w:spacing w:val="58"/>
        </w:rPr>
        <w:t xml:space="preserve"> </w:t>
      </w:r>
      <w:r w:rsidRPr="00B0226B">
        <w:t>вместо</w:t>
      </w:r>
      <w:r w:rsidRPr="00B0226B">
        <w:rPr>
          <w:spacing w:val="57"/>
        </w:rPr>
        <w:t xml:space="preserve"> </w:t>
      </w:r>
      <w:r w:rsidRPr="00B0226B">
        <w:t>да</w:t>
      </w:r>
      <w:r w:rsidRPr="00B0226B">
        <w:rPr>
          <w:spacing w:val="-57"/>
        </w:rPr>
        <w:t xml:space="preserve"> </w:t>
      </w:r>
      <w:r w:rsidRPr="00B0226B">
        <w:t>реализират</w:t>
      </w:r>
      <w:r w:rsidRPr="00B0226B">
        <w:rPr>
          <w:spacing w:val="-2"/>
        </w:rPr>
        <w:t xml:space="preserve"> </w:t>
      </w:r>
      <w:r w:rsidRPr="00B0226B">
        <w:t>отговорността</w:t>
      </w:r>
      <w:r w:rsidRPr="00B0226B">
        <w:rPr>
          <w:spacing w:val="-2"/>
        </w:rPr>
        <w:t xml:space="preserve"> </w:t>
      </w:r>
      <w:r w:rsidRPr="00B0226B">
        <w:t>си</w:t>
      </w:r>
      <w:r w:rsidRPr="00B0226B">
        <w:rPr>
          <w:spacing w:val="-1"/>
        </w:rPr>
        <w:t xml:space="preserve"> </w:t>
      </w:r>
      <w:r w:rsidRPr="00B0226B">
        <w:t>чрез</w:t>
      </w:r>
      <w:r w:rsidRPr="00B0226B">
        <w:rPr>
          <w:spacing w:val="-2"/>
        </w:rPr>
        <w:t xml:space="preserve"> </w:t>
      </w:r>
      <w:r w:rsidRPr="00B0226B">
        <w:t>колективна</w:t>
      </w:r>
      <w:r w:rsidRPr="00B0226B">
        <w:rPr>
          <w:spacing w:val="-3"/>
        </w:rPr>
        <w:t xml:space="preserve"> </w:t>
      </w:r>
      <w:r w:rsidRPr="00B0226B">
        <w:t>система</w:t>
      </w:r>
      <w:r w:rsidRPr="00B0226B">
        <w:rPr>
          <w:spacing w:val="-2"/>
        </w:rPr>
        <w:t xml:space="preserve"> </w:t>
      </w:r>
      <w:r w:rsidRPr="00B0226B">
        <w:t>или</w:t>
      </w:r>
      <w:r w:rsidRPr="00B0226B">
        <w:rPr>
          <w:spacing w:val="-1"/>
        </w:rPr>
        <w:t xml:space="preserve"> </w:t>
      </w:r>
      <w:r w:rsidRPr="00B0226B">
        <w:t>индивидуално</w:t>
      </w:r>
      <w:r w:rsidRPr="00B0226B">
        <w:rPr>
          <w:spacing w:val="-1"/>
        </w:rPr>
        <w:t xml:space="preserve"> </w:t>
      </w:r>
      <w:r w:rsidRPr="00B0226B">
        <w:t>изпълнение.</w:t>
      </w:r>
    </w:p>
    <w:p w:rsidR="00B0226B" w:rsidRPr="00B0226B" w:rsidRDefault="00B0226B" w:rsidP="00B0226B">
      <w:pPr>
        <w:pStyle w:val="ac"/>
        <w:spacing w:line="276" w:lineRule="auto"/>
        <w:ind w:left="0" w:firstLine="425"/>
      </w:pPr>
      <w:r w:rsidRPr="00B0226B">
        <w:t>ЗУО въведе допълнителни изисквания към крайните дистрибутори (магазините, в</w:t>
      </w:r>
      <w:r w:rsidRPr="00B0226B">
        <w:rPr>
          <w:spacing w:val="1"/>
        </w:rPr>
        <w:t xml:space="preserve"> </w:t>
      </w:r>
      <w:r w:rsidRPr="00B0226B">
        <w:t>които продуктите се продават на крайните потребители) задължително да приемат излезли от</w:t>
      </w:r>
      <w:r w:rsidRPr="00B0226B">
        <w:rPr>
          <w:spacing w:val="-57"/>
        </w:rPr>
        <w:t xml:space="preserve"> </w:t>
      </w:r>
      <w:r w:rsidRPr="00B0226B">
        <w:t>употреба продукти от същия вид по време на цялата продължителност на работното време на</w:t>
      </w:r>
      <w:r w:rsidRPr="00B0226B">
        <w:rPr>
          <w:spacing w:val="-57"/>
        </w:rPr>
        <w:t xml:space="preserve"> </w:t>
      </w:r>
      <w:r w:rsidRPr="00B0226B">
        <w:t>магазините, без да се изисква заплащане от лицата, които изхвърлят разделно събраните</w:t>
      </w:r>
      <w:r w:rsidRPr="00B0226B">
        <w:rPr>
          <w:spacing w:val="1"/>
        </w:rPr>
        <w:t xml:space="preserve"> </w:t>
      </w:r>
      <w:r w:rsidRPr="00B0226B">
        <w:t>МРО. Важна характеристика на реализацията на подобна схема е наличието на публична</w:t>
      </w:r>
      <w:r w:rsidRPr="00B0226B">
        <w:rPr>
          <w:spacing w:val="1"/>
        </w:rPr>
        <w:t xml:space="preserve"> </w:t>
      </w:r>
      <w:r w:rsidRPr="00B0226B">
        <w:t>информация.</w:t>
      </w:r>
      <w:r w:rsidRPr="00B0226B">
        <w:rPr>
          <w:spacing w:val="-1"/>
        </w:rPr>
        <w:t xml:space="preserve"> </w:t>
      </w:r>
      <w:r w:rsidRPr="00B0226B">
        <w:t>В</w:t>
      </w:r>
      <w:r w:rsidRPr="00B0226B">
        <w:rPr>
          <w:spacing w:val="-2"/>
        </w:rPr>
        <w:t xml:space="preserve"> </w:t>
      </w:r>
      <w:r w:rsidRPr="00B0226B">
        <w:t>тази връзка</w:t>
      </w:r>
      <w:r w:rsidRPr="00B0226B">
        <w:rPr>
          <w:spacing w:val="-1"/>
        </w:rPr>
        <w:t xml:space="preserve"> </w:t>
      </w:r>
      <w:r w:rsidRPr="00B0226B">
        <w:t>следва</w:t>
      </w:r>
      <w:r w:rsidRPr="00B0226B">
        <w:rPr>
          <w:spacing w:val="-2"/>
        </w:rPr>
        <w:t xml:space="preserve"> </w:t>
      </w:r>
      <w:r w:rsidRPr="00B0226B">
        <w:t>да</w:t>
      </w:r>
      <w:r w:rsidRPr="00B0226B">
        <w:rPr>
          <w:spacing w:val="-1"/>
        </w:rPr>
        <w:t xml:space="preserve"> </w:t>
      </w:r>
      <w:r w:rsidRPr="00B0226B">
        <w:t>се</w:t>
      </w:r>
      <w:r w:rsidRPr="00B0226B">
        <w:rPr>
          <w:spacing w:val="-1"/>
        </w:rPr>
        <w:t xml:space="preserve"> </w:t>
      </w:r>
      <w:r w:rsidRPr="00B0226B">
        <w:t>отбележи,</w:t>
      </w:r>
      <w:r w:rsidRPr="00B0226B">
        <w:rPr>
          <w:spacing w:val="-1"/>
        </w:rPr>
        <w:t xml:space="preserve"> </w:t>
      </w:r>
      <w:r w:rsidRPr="00B0226B">
        <w:t>че:</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ИАОС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поддържа поотделно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4 публични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регистъра на задължените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 схемата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 които пускат на пазара батерии и акумулатори, ЕЕО, гуми и масла. Тези лица имат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задължение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регистрация 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публичните регистри.</w:t>
      </w:r>
    </w:p>
    <w:p w:rsidR="00B0226B" w:rsidRPr="00B0226B" w:rsidRDefault="00B0226B" w:rsidP="00333D13">
      <w:pPr>
        <w:pStyle w:val="aa"/>
        <w:widowControl w:val="0"/>
        <w:numPr>
          <w:ilvl w:val="0"/>
          <w:numId w:val="113"/>
        </w:numPr>
        <w:tabs>
          <w:tab w:val="left" w:pos="709"/>
          <w:tab w:val="left" w:pos="1458"/>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ИАОС поддържа информационна система относно лицата, които пускат на пазара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МПС. Информацията се подава от ПУДООС за лицата, заплатили продуктова такса за МПС,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 организация за оползотворяване (ОО), за лицата в съответната колективна система и 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лицата, изпълняващи ангажиментите си по схемата индивидуално. Задължените в схемата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 които пускат на пазара МПС нямат задължение за регистрация в публичен регистър.</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Условие обаче за първоначална регистрация на МПС в КАТ е представянето на документ 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платена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продуктова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такса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ПУДООС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или лицензионно възнаграждение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ОО.</w:t>
      </w:r>
    </w:p>
    <w:p w:rsidR="00B0226B" w:rsidRPr="00B0226B" w:rsidRDefault="00B0226B" w:rsidP="00333D13">
      <w:pPr>
        <w:pStyle w:val="aa"/>
        <w:widowControl w:val="0"/>
        <w:numPr>
          <w:ilvl w:val="0"/>
          <w:numId w:val="113"/>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lastRenderedPageBreak/>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ПУДООС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налична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информация</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всички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схемата,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избират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варианта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заплащането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продуктова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такса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ПУДООС.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Ежегодно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ПУДООС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има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задължение да предоставя информация в ИАОС със списък на лицата, заплатили продуктова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такса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всички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видове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продукти,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след</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употребата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образуват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МРО.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Тази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информация обаче не е публична и не е свързана с информационните системи на РИОСВ,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осъществяват контрол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задължените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схемата.</w:t>
      </w:r>
    </w:p>
    <w:p w:rsidR="00B0226B" w:rsidRPr="00B0226B" w:rsidRDefault="00B0226B" w:rsidP="00333D13">
      <w:pPr>
        <w:pStyle w:val="aa"/>
        <w:widowControl w:val="0"/>
        <w:numPr>
          <w:ilvl w:val="0"/>
          <w:numId w:val="113"/>
        </w:numPr>
        <w:tabs>
          <w:tab w:val="left" w:pos="709"/>
          <w:tab w:val="left" w:pos="1528"/>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МОСВ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поддържа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публични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регистри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изпълняват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задълженията си индивидуално, включително се публикува информация за тези от тях, които</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са изпълнили и които не са изпълнили годишните цели за рециклиране и оползотворяване,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поотделно</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всеки поток МРО.</w:t>
      </w:r>
    </w:p>
    <w:p w:rsidR="00B0226B" w:rsidRPr="00B0226B" w:rsidRDefault="00B0226B" w:rsidP="00333D13">
      <w:pPr>
        <w:pStyle w:val="ac"/>
        <w:numPr>
          <w:ilvl w:val="0"/>
          <w:numId w:val="113"/>
        </w:numPr>
        <w:spacing w:line="276" w:lineRule="auto"/>
        <w:ind w:left="0" w:firstLine="425"/>
      </w:pPr>
      <w:r w:rsidRPr="00B0226B">
        <w:t>РИОСВ,</w:t>
      </w:r>
      <w:r w:rsidRPr="00B0226B">
        <w:rPr>
          <w:spacing w:val="1"/>
        </w:rPr>
        <w:t xml:space="preserve"> </w:t>
      </w:r>
      <w:r w:rsidRPr="00B0226B">
        <w:t>съгласно</w:t>
      </w:r>
      <w:r w:rsidRPr="00B0226B">
        <w:rPr>
          <w:spacing w:val="1"/>
        </w:rPr>
        <w:t xml:space="preserve"> </w:t>
      </w:r>
      <w:r w:rsidRPr="00B0226B">
        <w:t>разпоредбите</w:t>
      </w:r>
      <w:r w:rsidRPr="00B0226B">
        <w:rPr>
          <w:spacing w:val="1"/>
        </w:rPr>
        <w:t xml:space="preserve"> </w:t>
      </w:r>
      <w:r w:rsidRPr="00B0226B">
        <w:t>на</w:t>
      </w:r>
      <w:r w:rsidRPr="00B0226B">
        <w:rPr>
          <w:spacing w:val="1"/>
        </w:rPr>
        <w:t xml:space="preserve"> </w:t>
      </w:r>
      <w:r w:rsidRPr="00B0226B">
        <w:t>ЗУО,</w:t>
      </w:r>
      <w:r w:rsidRPr="00B0226B">
        <w:rPr>
          <w:spacing w:val="1"/>
        </w:rPr>
        <w:t xml:space="preserve"> </w:t>
      </w:r>
      <w:r w:rsidRPr="00B0226B">
        <w:t>имат</w:t>
      </w:r>
      <w:r w:rsidRPr="00B0226B">
        <w:rPr>
          <w:spacing w:val="1"/>
        </w:rPr>
        <w:t xml:space="preserve"> </w:t>
      </w:r>
      <w:r w:rsidRPr="00B0226B">
        <w:t>компетенции</w:t>
      </w:r>
      <w:r w:rsidRPr="00B0226B">
        <w:rPr>
          <w:spacing w:val="1"/>
        </w:rPr>
        <w:t xml:space="preserve"> </w:t>
      </w:r>
      <w:r w:rsidRPr="00B0226B">
        <w:t>да</w:t>
      </w:r>
      <w:r w:rsidRPr="00B0226B">
        <w:rPr>
          <w:spacing w:val="1"/>
        </w:rPr>
        <w:t xml:space="preserve"> </w:t>
      </w:r>
      <w:r w:rsidRPr="00B0226B">
        <w:t>проверяват</w:t>
      </w:r>
      <w:r w:rsidRPr="00B0226B">
        <w:rPr>
          <w:spacing w:val="1"/>
        </w:rPr>
        <w:t xml:space="preserve"> </w:t>
      </w:r>
      <w:r w:rsidRPr="00B0226B">
        <w:t>задължението за заплащане на продуктова еко</w:t>
      </w:r>
      <w:r w:rsidR="006B4B22">
        <w:rPr>
          <w:lang w:val="en-US"/>
        </w:rPr>
        <w:t xml:space="preserve"> </w:t>
      </w:r>
      <w:r w:rsidRPr="00B0226B">
        <w:t>такса в ПУДООС от задължените в схемата</w:t>
      </w:r>
      <w:r w:rsidRPr="00B0226B">
        <w:rPr>
          <w:spacing w:val="1"/>
        </w:rPr>
        <w:t xml:space="preserve"> </w:t>
      </w:r>
      <w:r w:rsidRPr="00B0226B">
        <w:t>лица,</w:t>
      </w:r>
      <w:r w:rsidRPr="00B0226B">
        <w:rPr>
          <w:spacing w:val="1"/>
        </w:rPr>
        <w:t xml:space="preserve"> </w:t>
      </w:r>
      <w:r w:rsidRPr="00B0226B">
        <w:t>които</w:t>
      </w:r>
      <w:r w:rsidRPr="00B0226B">
        <w:rPr>
          <w:spacing w:val="1"/>
        </w:rPr>
        <w:t xml:space="preserve"> </w:t>
      </w:r>
      <w:r w:rsidRPr="00B0226B">
        <w:t>не</w:t>
      </w:r>
      <w:r w:rsidRPr="00B0226B">
        <w:rPr>
          <w:spacing w:val="1"/>
        </w:rPr>
        <w:t xml:space="preserve"> </w:t>
      </w:r>
      <w:r w:rsidRPr="00B0226B">
        <w:t>изпълняват</w:t>
      </w:r>
      <w:r w:rsidRPr="00B0226B">
        <w:rPr>
          <w:spacing w:val="1"/>
        </w:rPr>
        <w:t xml:space="preserve"> </w:t>
      </w:r>
      <w:r w:rsidRPr="00B0226B">
        <w:t>целите</w:t>
      </w:r>
      <w:r w:rsidRPr="00B0226B">
        <w:rPr>
          <w:spacing w:val="1"/>
        </w:rPr>
        <w:t xml:space="preserve"> </w:t>
      </w:r>
      <w:r w:rsidRPr="00B0226B">
        <w:t>за</w:t>
      </w:r>
      <w:r w:rsidRPr="00B0226B">
        <w:rPr>
          <w:spacing w:val="1"/>
        </w:rPr>
        <w:t xml:space="preserve"> </w:t>
      </w:r>
      <w:r w:rsidRPr="00B0226B">
        <w:t>оползотворяване</w:t>
      </w:r>
      <w:r w:rsidRPr="00B0226B">
        <w:rPr>
          <w:spacing w:val="1"/>
        </w:rPr>
        <w:t xml:space="preserve"> </w:t>
      </w:r>
      <w:r w:rsidRPr="00B0226B">
        <w:t>и</w:t>
      </w:r>
      <w:r w:rsidRPr="00B0226B">
        <w:rPr>
          <w:spacing w:val="1"/>
        </w:rPr>
        <w:t xml:space="preserve"> </w:t>
      </w:r>
      <w:r w:rsidRPr="00B0226B">
        <w:t>рециклиране</w:t>
      </w:r>
      <w:r w:rsidRPr="00B0226B">
        <w:rPr>
          <w:spacing w:val="1"/>
        </w:rPr>
        <w:t xml:space="preserve"> </w:t>
      </w:r>
      <w:r w:rsidRPr="00B0226B">
        <w:t>чрез</w:t>
      </w:r>
      <w:r w:rsidRPr="00B0226B">
        <w:rPr>
          <w:spacing w:val="1"/>
        </w:rPr>
        <w:t xml:space="preserve"> </w:t>
      </w:r>
      <w:r w:rsidRPr="00B0226B">
        <w:t>ОО</w:t>
      </w:r>
      <w:r w:rsidRPr="00B0226B">
        <w:rPr>
          <w:spacing w:val="1"/>
        </w:rPr>
        <w:t xml:space="preserve"> </w:t>
      </w:r>
      <w:r w:rsidRPr="00B0226B">
        <w:t>или</w:t>
      </w:r>
      <w:r w:rsidRPr="00B0226B">
        <w:rPr>
          <w:spacing w:val="1"/>
        </w:rPr>
        <w:t xml:space="preserve"> </w:t>
      </w:r>
      <w:r w:rsidRPr="00B0226B">
        <w:t>чрез</w:t>
      </w:r>
      <w:r w:rsidRPr="00B0226B">
        <w:rPr>
          <w:spacing w:val="-57"/>
        </w:rPr>
        <w:t xml:space="preserve"> </w:t>
      </w:r>
      <w:r w:rsidRPr="00B0226B">
        <w:t>колективна</w:t>
      </w:r>
      <w:r w:rsidRPr="00B0226B">
        <w:rPr>
          <w:spacing w:val="1"/>
        </w:rPr>
        <w:t xml:space="preserve"> </w:t>
      </w:r>
      <w:r w:rsidRPr="00B0226B">
        <w:t>система.</w:t>
      </w:r>
      <w:r w:rsidRPr="00B0226B">
        <w:rPr>
          <w:spacing w:val="1"/>
        </w:rPr>
        <w:t xml:space="preserve"> </w:t>
      </w:r>
      <w:r w:rsidRPr="00B0226B">
        <w:t>РИОСВ</w:t>
      </w:r>
      <w:r w:rsidRPr="00B0226B">
        <w:rPr>
          <w:spacing w:val="1"/>
        </w:rPr>
        <w:t xml:space="preserve"> </w:t>
      </w:r>
      <w:r w:rsidRPr="00B0226B">
        <w:t>имат</w:t>
      </w:r>
      <w:r w:rsidRPr="00B0226B">
        <w:rPr>
          <w:spacing w:val="1"/>
        </w:rPr>
        <w:t xml:space="preserve"> </w:t>
      </w:r>
      <w:r w:rsidRPr="00B0226B">
        <w:t>и</w:t>
      </w:r>
      <w:r w:rsidRPr="00B0226B">
        <w:rPr>
          <w:spacing w:val="1"/>
        </w:rPr>
        <w:t xml:space="preserve"> </w:t>
      </w:r>
      <w:r w:rsidRPr="00B0226B">
        <w:t>компетенциите</w:t>
      </w:r>
      <w:r w:rsidRPr="00B0226B">
        <w:rPr>
          <w:spacing w:val="1"/>
        </w:rPr>
        <w:t xml:space="preserve"> </w:t>
      </w:r>
      <w:r w:rsidRPr="00B0226B">
        <w:t>да</w:t>
      </w:r>
      <w:r w:rsidRPr="00B0226B">
        <w:rPr>
          <w:spacing w:val="1"/>
        </w:rPr>
        <w:t xml:space="preserve"> </w:t>
      </w:r>
      <w:r w:rsidRPr="00B0226B">
        <w:t>проверяват</w:t>
      </w:r>
      <w:r w:rsidRPr="00B0226B">
        <w:rPr>
          <w:spacing w:val="1"/>
        </w:rPr>
        <w:t xml:space="preserve"> </w:t>
      </w:r>
      <w:r w:rsidRPr="00B0226B">
        <w:t>и</w:t>
      </w:r>
      <w:r w:rsidRPr="00B0226B">
        <w:rPr>
          <w:spacing w:val="1"/>
        </w:rPr>
        <w:t xml:space="preserve"> </w:t>
      </w:r>
      <w:r w:rsidRPr="00B0226B">
        <w:t>изпълнението</w:t>
      </w:r>
      <w:r w:rsidRPr="00B0226B">
        <w:rPr>
          <w:spacing w:val="1"/>
        </w:rPr>
        <w:t xml:space="preserve"> </w:t>
      </w:r>
      <w:r w:rsidRPr="00B0226B">
        <w:t>на</w:t>
      </w:r>
      <w:r w:rsidRPr="00B0226B">
        <w:rPr>
          <w:spacing w:val="1"/>
        </w:rPr>
        <w:t xml:space="preserve"> </w:t>
      </w:r>
      <w:r w:rsidRPr="00B0226B">
        <w:t>задължените в схемата лица, които пускат на пазара ЕЕО, батерии и акумулатори, масла и</w:t>
      </w:r>
      <w:r w:rsidRPr="00B0226B">
        <w:rPr>
          <w:spacing w:val="1"/>
        </w:rPr>
        <w:t xml:space="preserve"> </w:t>
      </w:r>
      <w:r w:rsidRPr="00B0226B">
        <w:t>гуми,</w:t>
      </w:r>
      <w:r w:rsidRPr="00B0226B">
        <w:rPr>
          <w:spacing w:val="-1"/>
        </w:rPr>
        <w:t xml:space="preserve"> </w:t>
      </w:r>
      <w:r w:rsidRPr="00B0226B">
        <w:t>да</w:t>
      </w:r>
      <w:r w:rsidRPr="00B0226B">
        <w:rPr>
          <w:spacing w:val="-1"/>
        </w:rPr>
        <w:t xml:space="preserve"> </w:t>
      </w:r>
      <w:r w:rsidRPr="00B0226B">
        <w:t>се</w:t>
      </w:r>
      <w:r w:rsidRPr="00B0226B">
        <w:rPr>
          <w:spacing w:val="-1"/>
        </w:rPr>
        <w:t xml:space="preserve"> </w:t>
      </w:r>
      <w:r w:rsidRPr="00B0226B">
        <w:t>регистрират</w:t>
      </w:r>
      <w:r w:rsidRPr="00B0226B">
        <w:rPr>
          <w:spacing w:val="2"/>
        </w:rPr>
        <w:t xml:space="preserve"> </w:t>
      </w:r>
      <w:r w:rsidRPr="00B0226B">
        <w:t>в</w:t>
      </w:r>
      <w:r w:rsidRPr="00B0226B">
        <w:rPr>
          <w:spacing w:val="-2"/>
        </w:rPr>
        <w:t xml:space="preserve"> </w:t>
      </w:r>
      <w:r w:rsidRPr="00B0226B">
        <w:t>публичните регистри на</w:t>
      </w:r>
      <w:r w:rsidRPr="00B0226B">
        <w:rPr>
          <w:spacing w:val="-1"/>
        </w:rPr>
        <w:t xml:space="preserve"> </w:t>
      </w:r>
      <w:r w:rsidRPr="00B0226B">
        <w:t>ИАОС.</w:t>
      </w:r>
    </w:p>
    <w:p w:rsidR="00B0226B" w:rsidRPr="00B0226B" w:rsidRDefault="00B0226B" w:rsidP="00333D13">
      <w:pPr>
        <w:pStyle w:val="ac"/>
        <w:numPr>
          <w:ilvl w:val="0"/>
          <w:numId w:val="113"/>
        </w:numPr>
        <w:spacing w:line="276" w:lineRule="auto"/>
        <w:ind w:left="0" w:firstLine="425"/>
      </w:pPr>
      <w:r w:rsidRPr="00B0226B">
        <w:t>Избраната</w:t>
      </w:r>
      <w:r w:rsidRPr="00B0226B">
        <w:rPr>
          <w:spacing w:val="1"/>
        </w:rPr>
        <w:t xml:space="preserve"> </w:t>
      </w:r>
      <w:r w:rsidRPr="00B0226B">
        <w:t>схема</w:t>
      </w:r>
      <w:r w:rsidRPr="00B0226B">
        <w:rPr>
          <w:spacing w:val="1"/>
        </w:rPr>
        <w:t xml:space="preserve"> </w:t>
      </w:r>
      <w:r w:rsidRPr="00B0226B">
        <w:t>дава</w:t>
      </w:r>
      <w:r w:rsidRPr="00B0226B">
        <w:rPr>
          <w:spacing w:val="1"/>
        </w:rPr>
        <w:t xml:space="preserve"> </w:t>
      </w:r>
      <w:r w:rsidRPr="00B0226B">
        <w:t>свобода</w:t>
      </w:r>
      <w:r w:rsidRPr="00B0226B">
        <w:rPr>
          <w:spacing w:val="1"/>
        </w:rPr>
        <w:t xml:space="preserve"> </w:t>
      </w:r>
      <w:r w:rsidRPr="00B0226B">
        <w:t>на</w:t>
      </w:r>
      <w:r w:rsidRPr="00B0226B">
        <w:rPr>
          <w:spacing w:val="1"/>
        </w:rPr>
        <w:t xml:space="preserve"> </w:t>
      </w:r>
      <w:r w:rsidRPr="00B0226B">
        <w:t>избор на</w:t>
      </w:r>
      <w:r w:rsidRPr="00B0226B">
        <w:rPr>
          <w:spacing w:val="1"/>
        </w:rPr>
        <w:t xml:space="preserve"> </w:t>
      </w:r>
      <w:r w:rsidRPr="00B0226B">
        <w:t>всяко</w:t>
      </w:r>
      <w:r w:rsidRPr="00B0226B">
        <w:rPr>
          <w:spacing w:val="1"/>
        </w:rPr>
        <w:t xml:space="preserve"> </w:t>
      </w:r>
      <w:r w:rsidRPr="00B0226B">
        <w:t>задължено лице,</w:t>
      </w:r>
      <w:r w:rsidRPr="00B0226B">
        <w:rPr>
          <w:spacing w:val="1"/>
        </w:rPr>
        <w:t xml:space="preserve"> </w:t>
      </w:r>
      <w:r w:rsidRPr="00B0226B">
        <w:t>тъй</w:t>
      </w:r>
      <w:r w:rsidRPr="00B0226B">
        <w:rPr>
          <w:spacing w:val="1"/>
        </w:rPr>
        <w:t xml:space="preserve"> </w:t>
      </w:r>
      <w:r w:rsidRPr="00B0226B">
        <w:t>като</w:t>
      </w:r>
      <w:r w:rsidRPr="00B0226B">
        <w:rPr>
          <w:spacing w:val="1"/>
        </w:rPr>
        <w:t xml:space="preserve"> </w:t>
      </w:r>
      <w:r w:rsidRPr="00B0226B">
        <w:t>има</w:t>
      </w:r>
      <w:r w:rsidRPr="00B0226B">
        <w:rPr>
          <w:spacing w:val="1"/>
        </w:rPr>
        <w:t xml:space="preserve"> </w:t>
      </w:r>
      <w:r w:rsidRPr="00B0226B">
        <w:t>възможност</w:t>
      </w:r>
      <w:r w:rsidRPr="00B0226B">
        <w:rPr>
          <w:spacing w:val="1"/>
        </w:rPr>
        <w:t xml:space="preserve"> </w:t>
      </w:r>
      <w:r w:rsidRPr="00B0226B">
        <w:t>да</w:t>
      </w:r>
      <w:r w:rsidRPr="00B0226B">
        <w:rPr>
          <w:spacing w:val="1"/>
        </w:rPr>
        <w:t xml:space="preserve"> </w:t>
      </w:r>
      <w:r w:rsidRPr="00B0226B">
        <w:t>избира</w:t>
      </w:r>
      <w:r w:rsidRPr="00B0226B">
        <w:rPr>
          <w:spacing w:val="1"/>
        </w:rPr>
        <w:t xml:space="preserve"> </w:t>
      </w:r>
      <w:r w:rsidRPr="00B0226B">
        <w:t>-</w:t>
      </w:r>
      <w:r w:rsidRPr="00B0226B">
        <w:rPr>
          <w:spacing w:val="1"/>
        </w:rPr>
        <w:t xml:space="preserve"> </w:t>
      </w:r>
      <w:r w:rsidRPr="00B0226B">
        <w:t>индивидуално,</w:t>
      </w:r>
      <w:r w:rsidRPr="00B0226B">
        <w:rPr>
          <w:spacing w:val="1"/>
        </w:rPr>
        <w:t xml:space="preserve"> </w:t>
      </w:r>
      <w:r w:rsidRPr="00B0226B">
        <w:t>чрез</w:t>
      </w:r>
      <w:r w:rsidRPr="00B0226B">
        <w:rPr>
          <w:spacing w:val="1"/>
        </w:rPr>
        <w:t xml:space="preserve"> </w:t>
      </w:r>
      <w:r w:rsidRPr="00B0226B">
        <w:t>колективна</w:t>
      </w:r>
      <w:r w:rsidRPr="00B0226B">
        <w:rPr>
          <w:spacing w:val="1"/>
        </w:rPr>
        <w:t xml:space="preserve"> </w:t>
      </w:r>
      <w:r w:rsidRPr="00B0226B">
        <w:t>система</w:t>
      </w:r>
      <w:r w:rsidRPr="00B0226B">
        <w:rPr>
          <w:spacing w:val="1"/>
        </w:rPr>
        <w:t xml:space="preserve"> </w:t>
      </w:r>
      <w:r w:rsidRPr="00B0226B">
        <w:t>или</w:t>
      </w:r>
      <w:r w:rsidRPr="00B0226B">
        <w:rPr>
          <w:spacing w:val="1"/>
        </w:rPr>
        <w:t xml:space="preserve"> </w:t>
      </w:r>
      <w:r w:rsidRPr="00B0226B">
        <w:t>чрез</w:t>
      </w:r>
      <w:r w:rsidRPr="00B0226B">
        <w:rPr>
          <w:spacing w:val="1"/>
        </w:rPr>
        <w:t xml:space="preserve"> </w:t>
      </w:r>
      <w:r w:rsidRPr="00B0226B">
        <w:t>заплащане</w:t>
      </w:r>
      <w:r w:rsidRPr="00B0226B">
        <w:rPr>
          <w:spacing w:val="1"/>
        </w:rPr>
        <w:t xml:space="preserve"> </w:t>
      </w:r>
      <w:r w:rsidRPr="00B0226B">
        <w:t>на</w:t>
      </w:r>
      <w:r w:rsidRPr="00B0226B">
        <w:rPr>
          <w:spacing w:val="-57"/>
        </w:rPr>
        <w:t xml:space="preserve"> </w:t>
      </w:r>
      <w:r w:rsidRPr="00B0226B">
        <w:t>продуктова такса в ПУДООС. Ако лицата изберат да изпълняват задълженията си чрез ОО,</w:t>
      </w:r>
      <w:r w:rsidRPr="00B0226B">
        <w:rPr>
          <w:spacing w:val="1"/>
        </w:rPr>
        <w:t xml:space="preserve"> </w:t>
      </w:r>
      <w:r w:rsidRPr="00B0226B">
        <w:t>също имат възможност за избор, тъй като за всеки вид МРО на територията на страната са</w:t>
      </w:r>
      <w:r w:rsidRPr="00B0226B">
        <w:rPr>
          <w:spacing w:val="1"/>
        </w:rPr>
        <w:t xml:space="preserve"> </w:t>
      </w:r>
      <w:r w:rsidRPr="00B0226B">
        <w:t>действащи</w:t>
      </w:r>
      <w:r w:rsidRPr="00B0226B">
        <w:rPr>
          <w:spacing w:val="-1"/>
        </w:rPr>
        <w:t xml:space="preserve"> </w:t>
      </w:r>
      <w:r w:rsidRPr="00B0226B">
        <w:t>повече</w:t>
      </w:r>
      <w:r w:rsidRPr="00B0226B">
        <w:rPr>
          <w:spacing w:val="-1"/>
        </w:rPr>
        <w:t xml:space="preserve"> </w:t>
      </w:r>
      <w:r w:rsidRPr="00B0226B">
        <w:t>от една</w:t>
      </w:r>
      <w:r w:rsidRPr="00B0226B">
        <w:rPr>
          <w:spacing w:val="-1"/>
        </w:rPr>
        <w:t xml:space="preserve"> </w:t>
      </w:r>
      <w:r w:rsidRPr="00B0226B">
        <w:t>организация за</w:t>
      </w:r>
      <w:r w:rsidRPr="00B0226B">
        <w:rPr>
          <w:spacing w:val="-2"/>
        </w:rPr>
        <w:t xml:space="preserve"> </w:t>
      </w:r>
      <w:r w:rsidRPr="00B0226B">
        <w:t>оползотворяване.</w:t>
      </w:r>
    </w:p>
    <w:p w:rsidR="00B0226B" w:rsidRPr="00B0226B" w:rsidRDefault="00B0226B" w:rsidP="00333D13">
      <w:pPr>
        <w:pStyle w:val="ac"/>
        <w:numPr>
          <w:ilvl w:val="0"/>
          <w:numId w:val="113"/>
        </w:numPr>
        <w:spacing w:line="276" w:lineRule="auto"/>
        <w:ind w:left="0" w:firstLine="425"/>
      </w:pPr>
      <w:r w:rsidRPr="00B0226B">
        <w:t>От</w:t>
      </w:r>
      <w:r w:rsidRPr="00B0226B">
        <w:rPr>
          <w:spacing w:val="1"/>
        </w:rPr>
        <w:t xml:space="preserve"> </w:t>
      </w:r>
      <w:r w:rsidRPr="00B0226B">
        <w:t>друга</w:t>
      </w:r>
      <w:r w:rsidRPr="00B0226B">
        <w:rPr>
          <w:spacing w:val="1"/>
        </w:rPr>
        <w:t xml:space="preserve"> </w:t>
      </w:r>
      <w:r w:rsidRPr="00B0226B">
        <w:t>страна,</w:t>
      </w:r>
      <w:r w:rsidRPr="00B0226B">
        <w:rPr>
          <w:spacing w:val="1"/>
        </w:rPr>
        <w:t xml:space="preserve"> </w:t>
      </w:r>
      <w:r w:rsidRPr="00B0226B">
        <w:t>всяко</w:t>
      </w:r>
      <w:r w:rsidRPr="00B0226B">
        <w:rPr>
          <w:spacing w:val="1"/>
        </w:rPr>
        <w:t xml:space="preserve"> </w:t>
      </w:r>
      <w:r w:rsidRPr="00B0226B">
        <w:t>лице,</w:t>
      </w:r>
      <w:r w:rsidRPr="00B0226B">
        <w:rPr>
          <w:spacing w:val="1"/>
        </w:rPr>
        <w:t xml:space="preserve"> </w:t>
      </w:r>
      <w:r w:rsidRPr="00B0226B">
        <w:t>което</w:t>
      </w:r>
      <w:r w:rsidRPr="00B0226B">
        <w:rPr>
          <w:spacing w:val="1"/>
        </w:rPr>
        <w:t xml:space="preserve"> </w:t>
      </w:r>
      <w:r w:rsidRPr="00B0226B">
        <w:t>отговаря</w:t>
      </w:r>
      <w:r w:rsidRPr="00B0226B">
        <w:rPr>
          <w:spacing w:val="1"/>
        </w:rPr>
        <w:t xml:space="preserve"> </w:t>
      </w:r>
      <w:r w:rsidRPr="00B0226B">
        <w:t>на</w:t>
      </w:r>
      <w:r w:rsidRPr="00B0226B">
        <w:rPr>
          <w:spacing w:val="1"/>
        </w:rPr>
        <w:t xml:space="preserve"> </w:t>
      </w:r>
      <w:r w:rsidRPr="00B0226B">
        <w:t>изискванията</w:t>
      </w:r>
      <w:r w:rsidRPr="00B0226B">
        <w:rPr>
          <w:spacing w:val="1"/>
        </w:rPr>
        <w:t xml:space="preserve"> </w:t>
      </w:r>
      <w:r w:rsidRPr="00B0226B">
        <w:t>на</w:t>
      </w:r>
      <w:r w:rsidRPr="00B0226B">
        <w:rPr>
          <w:spacing w:val="60"/>
        </w:rPr>
        <w:t xml:space="preserve"> </w:t>
      </w:r>
      <w:r w:rsidRPr="00B0226B">
        <w:t>нормативната</w:t>
      </w:r>
      <w:r w:rsidRPr="00B0226B">
        <w:rPr>
          <w:spacing w:val="1"/>
        </w:rPr>
        <w:t xml:space="preserve"> </w:t>
      </w:r>
      <w:r w:rsidRPr="00B0226B">
        <w:t>уредба,</w:t>
      </w:r>
      <w:r w:rsidRPr="00B0226B">
        <w:rPr>
          <w:spacing w:val="1"/>
        </w:rPr>
        <w:t xml:space="preserve"> </w:t>
      </w:r>
      <w:r w:rsidRPr="00B0226B">
        <w:t>може</w:t>
      </w:r>
      <w:r w:rsidRPr="00B0226B">
        <w:rPr>
          <w:spacing w:val="1"/>
        </w:rPr>
        <w:t xml:space="preserve"> </w:t>
      </w:r>
      <w:r w:rsidRPr="00B0226B">
        <w:t>да</w:t>
      </w:r>
      <w:r w:rsidRPr="00B0226B">
        <w:rPr>
          <w:spacing w:val="1"/>
        </w:rPr>
        <w:t xml:space="preserve"> </w:t>
      </w:r>
      <w:r w:rsidRPr="00B0226B">
        <w:t>получи</w:t>
      </w:r>
      <w:r w:rsidRPr="00B0226B">
        <w:rPr>
          <w:spacing w:val="1"/>
        </w:rPr>
        <w:t xml:space="preserve"> </w:t>
      </w:r>
      <w:r w:rsidRPr="00B0226B">
        <w:t>разрешително</w:t>
      </w:r>
      <w:r w:rsidRPr="00B0226B">
        <w:rPr>
          <w:spacing w:val="1"/>
        </w:rPr>
        <w:t xml:space="preserve"> </w:t>
      </w:r>
      <w:r w:rsidRPr="00B0226B">
        <w:t>за</w:t>
      </w:r>
      <w:r w:rsidRPr="00B0226B">
        <w:rPr>
          <w:spacing w:val="1"/>
        </w:rPr>
        <w:t xml:space="preserve"> </w:t>
      </w:r>
      <w:r w:rsidRPr="00B0226B">
        <w:t>осъществяване</w:t>
      </w:r>
      <w:r w:rsidRPr="00B0226B">
        <w:rPr>
          <w:spacing w:val="1"/>
        </w:rPr>
        <w:t xml:space="preserve"> </w:t>
      </w:r>
      <w:r w:rsidRPr="00B0226B">
        <w:t>на</w:t>
      </w:r>
      <w:r w:rsidRPr="00B0226B">
        <w:rPr>
          <w:spacing w:val="1"/>
        </w:rPr>
        <w:t xml:space="preserve"> </w:t>
      </w:r>
      <w:r w:rsidRPr="00B0226B">
        <w:t>дейност</w:t>
      </w:r>
      <w:r w:rsidRPr="00B0226B">
        <w:rPr>
          <w:spacing w:val="1"/>
        </w:rPr>
        <w:t xml:space="preserve"> </w:t>
      </w:r>
      <w:r w:rsidRPr="00B0226B">
        <w:t>като</w:t>
      </w:r>
      <w:r w:rsidRPr="00B0226B">
        <w:rPr>
          <w:spacing w:val="1"/>
        </w:rPr>
        <w:t xml:space="preserve"> </w:t>
      </w:r>
      <w:r w:rsidRPr="00B0226B">
        <w:t>ОО</w:t>
      </w:r>
      <w:r w:rsidRPr="00B0226B">
        <w:rPr>
          <w:spacing w:val="1"/>
        </w:rPr>
        <w:t xml:space="preserve"> </w:t>
      </w:r>
      <w:r w:rsidRPr="00B0226B">
        <w:t>или</w:t>
      </w:r>
      <w:r w:rsidRPr="00B0226B">
        <w:rPr>
          <w:spacing w:val="1"/>
        </w:rPr>
        <w:t xml:space="preserve"> </w:t>
      </w:r>
      <w:r w:rsidRPr="00B0226B">
        <w:t>за</w:t>
      </w:r>
      <w:r w:rsidRPr="00B0226B">
        <w:rPr>
          <w:spacing w:val="1"/>
        </w:rPr>
        <w:t xml:space="preserve"> </w:t>
      </w:r>
      <w:r w:rsidRPr="00B0226B">
        <w:t>индивидуално</w:t>
      </w:r>
      <w:r w:rsidRPr="00B0226B">
        <w:rPr>
          <w:spacing w:val="1"/>
        </w:rPr>
        <w:t xml:space="preserve"> </w:t>
      </w:r>
      <w:r w:rsidRPr="00B0226B">
        <w:t>изпълнение</w:t>
      </w:r>
      <w:r w:rsidRPr="00B0226B">
        <w:rPr>
          <w:spacing w:val="1"/>
        </w:rPr>
        <w:t xml:space="preserve"> </w:t>
      </w:r>
      <w:r w:rsidRPr="00B0226B">
        <w:t>на задълженията.</w:t>
      </w:r>
      <w:r w:rsidRPr="00B0226B">
        <w:rPr>
          <w:spacing w:val="1"/>
        </w:rPr>
        <w:t xml:space="preserve"> </w:t>
      </w:r>
      <w:r w:rsidRPr="00B0226B">
        <w:t>Произнасянето</w:t>
      </w:r>
      <w:r w:rsidRPr="00B0226B">
        <w:rPr>
          <w:spacing w:val="1"/>
        </w:rPr>
        <w:t xml:space="preserve"> </w:t>
      </w:r>
      <w:r w:rsidRPr="00B0226B">
        <w:t>на</w:t>
      </w:r>
      <w:r w:rsidRPr="00B0226B">
        <w:rPr>
          <w:spacing w:val="1"/>
        </w:rPr>
        <w:t xml:space="preserve"> </w:t>
      </w:r>
      <w:r w:rsidRPr="00B0226B">
        <w:t>МОСВ</w:t>
      </w:r>
      <w:r w:rsidRPr="00B0226B">
        <w:rPr>
          <w:spacing w:val="1"/>
        </w:rPr>
        <w:t xml:space="preserve"> </w:t>
      </w:r>
      <w:r w:rsidRPr="00B0226B">
        <w:t>по</w:t>
      </w:r>
      <w:r w:rsidRPr="00B0226B">
        <w:rPr>
          <w:spacing w:val="1"/>
        </w:rPr>
        <w:t xml:space="preserve"> </w:t>
      </w:r>
      <w:r w:rsidRPr="00B0226B">
        <w:t>заявленията</w:t>
      </w:r>
      <w:r w:rsidRPr="00B0226B">
        <w:rPr>
          <w:spacing w:val="1"/>
        </w:rPr>
        <w:t xml:space="preserve"> </w:t>
      </w:r>
      <w:r w:rsidRPr="00B0226B">
        <w:t>за</w:t>
      </w:r>
      <w:r w:rsidRPr="00B0226B">
        <w:rPr>
          <w:spacing w:val="1"/>
        </w:rPr>
        <w:t xml:space="preserve"> </w:t>
      </w:r>
      <w:r w:rsidRPr="00B0226B">
        <w:t>разрешителни</w:t>
      </w:r>
      <w:r w:rsidRPr="00B0226B">
        <w:rPr>
          <w:spacing w:val="1"/>
        </w:rPr>
        <w:t xml:space="preserve"> </w:t>
      </w:r>
      <w:r w:rsidRPr="00B0226B">
        <w:t>подлежи</w:t>
      </w:r>
      <w:r w:rsidRPr="00B0226B">
        <w:rPr>
          <w:spacing w:val="1"/>
        </w:rPr>
        <w:t xml:space="preserve"> </w:t>
      </w:r>
      <w:r w:rsidRPr="00B0226B">
        <w:t>на</w:t>
      </w:r>
      <w:r w:rsidRPr="00B0226B">
        <w:rPr>
          <w:spacing w:val="1"/>
        </w:rPr>
        <w:t xml:space="preserve"> </w:t>
      </w:r>
      <w:r w:rsidRPr="00B0226B">
        <w:t>обжалване</w:t>
      </w:r>
      <w:r w:rsidRPr="00B0226B">
        <w:rPr>
          <w:spacing w:val="1"/>
        </w:rPr>
        <w:t xml:space="preserve"> </w:t>
      </w:r>
      <w:r w:rsidRPr="00B0226B">
        <w:t>чрез</w:t>
      </w:r>
      <w:r w:rsidRPr="00B0226B">
        <w:rPr>
          <w:spacing w:val="1"/>
        </w:rPr>
        <w:t xml:space="preserve"> </w:t>
      </w:r>
      <w:r w:rsidRPr="00B0226B">
        <w:t>съдебната</w:t>
      </w:r>
      <w:r w:rsidRPr="00B0226B">
        <w:rPr>
          <w:spacing w:val="1"/>
        </w:rPr>
        <w:t xml:space="preserve"> </w:t>
      </w:r>
      <w:r w:rsidRPr="00B0226B">
        <w:t>система</w:t>
      </w:r>
      <w:r w:rsidRPr="00B0226B">
        <w:rPr>
          <w:spacing w:val="1"/>
        </w:rPr>
        <w:t xml:space="preserve"> </w:t>
      </w:r>
      <w:r w:rsidRPr="00B0226B">
        <w:t>по</w:t>
      </w:r>
      <w:r w:rsidRPr="00B0226B">
        <w:rPr>
          <w:spacing w:val="1"/>
        </w:rPr>
        <w:t xml:space="preserve"> </w:t>
      </w:r>
      <w:r w:rsidRPr="00B0226B">
        <w:t>общия</w:t>
      </w:r>
      <w:r w:rsidRPr="00B0226B">
        <w:rPr>
          <w:spacing w:val="1"/>
        </w:rPr>
        <w:t xml:space="preserve"> </w:t>
      </w:r>
      <w:r w:rsidRPr="00B0226B">
        <w:t>правов</w:t>
      </w:r>
      <w:r w:rsidRPr="00B0226B">
        <w:rPr>
          <w:spacing w:val="60"/>
        </w:rPr>
        <w:t xml:space="preserve"> </w:t>
      </w:r>
      <w:r w:rsidRPr="00B0226B">
        <w:t>ред,</w:t>
      </w:r>
      <w:r w:rsidRPr="00B0226B">
        <w:rPr>
          <w:spacing w:val="1"/>
        </w:rPr>
        <w:t xml:space="preserve"> </w:t>
      </w:r>
      <w:r w:rsidRPr="00B0226B">
        <w:t>установен</w:t>
      </w:r>
      <w:r w:rsidRPr="00B0226B">
        <w:rPr>
          <w:spacing w:val="-1"/>
        </w:rPr>
        <w:t xml:space="preserve"> </w:t>
      </w:r>
      <w:r w:rsidRPr="00B0226B">
        <w:t>на</w:t>
      </w:r>
      <w:r w:rsidRPr="00B0226B">
        <w:rPr>
          <w:spacing w:val="-1"/>
        </w:rPr>
        <w:t xml:space="preserve"> </w:t>
      </w:r>
      <w:r w:rsidRPr="00B0226B">
        <w:t>национално ниво.</w:t>
      </w:r>
    </w:p>
    <w:p w:rsidR="00B0226B" w:rsidRPr="00F93693" w:rsidRDefault="00B0226B" w:rsidP="00F93693">
      <w:pPr>
        <w:widowControl w:val="0"/>
        <w:autoSpaceDE w:val="0"/>
        <w:autoSpaceDN w:val="0"/>
        <w:spacing w:after="0"/>
        <w:ind w:firstLine="426"/>
        <w:jc w:val="both"/>
        <w:rPr>
          <w:rFonts w:ascii="Times New Roman" w:hAnsi="Times New Roman" w:cs="Times New Roman"/>
          <w:i/>
          <w:sz w:val="24"/>
          <w:szCs w:val="24"/>
        </w:rPr>
      </w:pPr>
      <w:r w:rsidRPr="00F93693">
        <w:rPr>
          <w:rFonts w:ascii="Times New Roman" w:hAnsi="Times New Roman" w:cs="Times New Roman"/>
          <w:i/>
          <w:sz w:val="24"/>
          <w:szCs w:val="24"/>
        </w:rPr>
        <w:t>Схема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за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отговорност</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на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домакинствата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и</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на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другите</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лица,</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които</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генерират</w:t>
      </w:r>
      <w:r w:rsidRPr="00F93693">
        <w:rPr>
          <w:rFonts w:ascii="Times New Roman" w:hAnsi="Times New Roman" w:cs="Times New Roman"/>
          <w:i/>
          <w:spacing w:val="-58"/>
          <w:sz w:val="24"/>
          <w:szCs w:val="24"/>
        </w:rPr>
        <w:t xml:space="preserve"> </w:t>
      </w:r>
      <w:r w:rsidRPr="00F93693">
        <w:rPr>
          <w:rFonts w:ascii="Times New Roman" w:hAnsi="Times New Roman" w:cs="Times New Roman"/>
          <w:i/>
          <w:sz w:val="24"/>
          <w:szCs w:val="24"/>
        </w:rPr>
        <w:t>подобни</w:t>
      </w:r>
      <w:r w:rsidRPr="00F93693">
        <w:rPr>
          <w:rFonts w:ascii="Times New Roman" w:hAnsi="Times New Roman" w:cs="Times New Roman"/>
          <w:i/>
          <w:spacing w:val="-1"/>
          <w:sz w:val="24"/>
          <w:szCs w:val="24"/>
        </w:rPr>
        <w:t xml:space="preserve"> </w:t>
      </w:r>
      <w:r w:rsidRPr="00F93693">
        <w:rPr>
          <w:rFonts w:ascii="Times New Roman" w:hAnsi="Times New Roman" w:cs="Times New Roman"/>
          <w:i/>
          <w:sz w:val="24"/>
          <w:szCs w:val="24"/>
        </w:rPr>
        <w:t>на битовите</w:t>
      </w:r>
      <w:r w:rsidRPr="00F93693">
        <w:rPr>
          <w:rFonts w:ascii="Times New Roman" w:hAnsi="Times New Roman" w:cs="Times New Roman"/>
          <w:i/>
          <w:spacing w:val="-2"/>
          <w:sz w:val="24"/>
          <w:szCs w:val="24"/>
        </w:rPr>
        <w:t xml:space="preserve"> </w:t>
      </w:r>
      <w:r w:rsidRPr="00F93693">
        <w:rPr>
          <w:rFonts w:ascii="Times New Roman" w:hAnsi="Times New Roman" w:cs="Times New Roman"/>
          <w:i/>
          <w:sz w:val="24"/>
          <w:szCs w:val="24"/>
        </w:rPr>
        <w:t>отпадъци.</w:t>
      </w:r>
    </w:p>
    <w:p w:rsidR="00B0226B" w:rsidRPr="00B0226B" w:rsidRDefault="00B0226B" w:rsidP="00333D13">
      <w:pPr>
        <w:pStyle w:val="ac"/>
        <w:numPr>
          <w:ilvl w:val="0"/>
          <w:numId w:val="113"/>
        </w:numPr>
        <w:spacing w:line="276" w:lineRule="auto"/>
        <w:ind w:left="0" w:firstLine="425"/>
      </w:pPr>
      <w:r w:rsidRPr="00B0226B">
        <w:t>Схемата</w:t>
      </w:r>
      <w:r w:rsidRPr="00B0226B">
        <w:rPr>
          <w:spacing w:val="1"/>
        </w:rPr>
        <w:t xml:space="preserve"> </w:t>
      </w:r>
      <w:r w:rsidRPr="00B0226B">
        <w:t>се</w:t>
      </w:r>
      <w:r w:rsidRPr="00B0226B">
        <w:rPr>
          <w:spacing w:val="1"/>
        </w:rPr>
        <w:t xml:space="preserve"> </w:t>
      </w:r>
      <w:r w:rsidRPr="00B0226B">
        <w:t>прилага за</w:t>
      </w:r>
      <w:r w:rsidRPr="00B0226B">
        <w:rPr>
          <w:spacing w:val="1"/>
        </w:rPr>
        <w:t xml:space="preserve"> </w:t>
      </w:r>
      <w:r w:rsidRPr="00B0226B">
        <w:t>битовите</w:t>
      </w:r>
      <w:r w:rsidRPr="00B0226B">
        <w:rPr>
          <w:spacing w:val="1"/>
        </w:rPr>
        <w:t xml:space="preserve"> </w:t>
      </w:r>
      <w:r w:rsidRPr="00B0226B">
        <w:t>отпадъци</w:t>
      </w:r>
      <w:r w:rsidRPr="00B0226B">
        <w:rPr>
          <w:spacing w:val="1"/>
        </w:rPr>
        <w:t xml:space="preserve"> </w:t>
      </w:r>
      <w:r w:rsidRPr="00B0226B">
        <w:t>от</w:t>
      </w:r>
      <w:r w:rsidRPr="00B0226B">
        <w:rPr>
          <w:spacing w:val="1"/>
        </w:rPr>
        <w:t xml:space="preserve"> </w:t>
      </w:r>
      <w:r w:rsidRPr="00B0226B">
        <w:t>домакинствата</w:t>
      </w:r>
      <w:r w:rsidRPr="00B0226B">
        <w:rPr>
          <w:spacing w:val="60"/>
        </w:rPr>
        <w:t xml:space="preserve"> </w:t>
      </w:r>
      <w:r w:rsidRPr="00B0226B">
        <w:t>(с изключение на 6</w:t>
      </w:r>
      <w:r w:rsidRPr="00B0226B">
        <w:rPr>
          <w:spacing w:val="1"/>
        </w:rPr>
        <w:t xml:space="preserve"> </w:t>
      </w:r>
      <w:r w:rsidRPr="00B0226B">
        <w:t>групи</w:t>
      </w:r>
      <w:r w:rsidRPr="00B0226B">
        <w:rPr>
          <w:spacing w:val="1"/>
        </w:rPr>
        <w:t xml:space="preserve"> </w:t>
      </w:r>
      <w:r w:rsidRPr="00B0226B">
        <w:t>МРО)</w:t>
      </w:r>
      <w:r w:rsidRPr="00B0226B">
        <w:rPr>
          <w:spacing w:val="1"/>
        </w:rPr>
        <w:t xml:space="preserve"> </w:t>
      </w:r>
      <w:r w:rsidRPr="00B0226B">
        <w:t>и</w:t>
      </w:r>
      <w:r w:rsidRPr="00B0226B">
        <w:rPr>
          <w:spacing w:val="1"/>
        </w:rPr>
        <w:t xml:space="preserve"> </w:t>
      </w:r>
      <w:r w:rsidRPr="00B0226B">
        <w:t>за</w:t>
      </w:r>
      <w:r w:rsidRPr="00B0226B">
        <w:rPr>
          <w:spacing w:val="1"/>
        </w:rPr>
        <w:t xml:space="preserve"> </w:t>
      </w:r>
      <w:r w:rsidRPr="00B0226B">
        <w:t>отпадъци,</w:t>
      </w:r>
      <w:r w:rsidRPr="00B0226B">
        <w:rPr>
          <w:spacing w:val="1"/>
        </w:rPr>
        <w:t xml:space="preserve"> </w:t>
      </w:r>
      <w:r w:rsidRPr="00B0226B">
        <w:t>подобни</w:t>
      </w:r>
      <w:r w:rsidRPr="00B0226B">
        <w:rPr>
          <w:spacing w:val="1"/>
        </w:rPr>
        <w:t xml:space="preserve"> </w:t>
      </w:r>
      <w:r w:rsidRPr="00B0226B">
        <w:t>на</w:t>
      </w:r>
      <w:r w:rsidRPr="00B0226B">
        <w:rPr>
          <w:spacing w:val="1"/>
        </w:rPr>
        <w:t xml:space="preserve"> </w:t>
      </w:r>
      <w:r w:rsidRPr="00B0226B">
        <w:t>битовите,</w:t>
      </w:r>
      <w:r w:rsidRPr="00B0226B">
        <w:rPr>
          <w:spacing w:val="1"/>
        </w:rPr>
        <w:t xml:space="preserve"> </w:t>
      </w:r>
      <w:r w:rsidRPr="00B0226B">
        <w:t>които</w:t>
      </w:r>
      <w:r w:rsidRPr="00B0226B">
        <w:rPr>
          <w:spacing w:val="1"/>
        </w:rPr>
        <w:t xml:space="preserve"> </w:t>
      </w:r>
      <w:r w:rsidRPr="00B0226B">
        <w:t>по</w:t>
      </w:r>
      <w:r w:rsidRPr="00B0226B">
        <w:rPr>
          <w:spacing w:val="1"/>
        </w:rPr>
        <w:t xml:space="preserve"> </w:t>
      </w:r>
      <w:r w:rsidRPr="00B0226B">
        <w:t>своя</w:t>
      </w:r>
      <w:r w:rsidRPr="00B0226B">
        <w:rPr>
          <w:spacing w:val="1"/>
        </w:rPr>
        <w:t xml:space="preserve"> </w:t>
      </w:r>
      <w:r w:rsidRPr="00B0226B">
        <w:t>характер</w:t>
      </w:r>
      <w:r w:rsidRPr="00B0226B">
        <w:rPr>
          <w:spacing w:val="1"/>
        </w:rPr>
        <w:t xml:space="preserve"> </w:t>
      </w:r>
      <w:r w:rsidRPr="00B0226B">
        <w:t>и</w:t>
      </w:r>
      <w:r w:rsidRPr="00B0226B">
        <w:rPr>
          <w:spacing w:val="1"/>
        </w:rPr>
        <w:t xml:space="preserve"> </w:t>
      </w:r>
      <w:r w:rsidRPr="00B0226B">
        <w:t>състав</w:t>
      </w:r>
      <w:r w:rsidRPr="00B0226B">
        <w:rPr>
          <w:spacing w:val="1"/>
        </w:rPr>
        <w:t xml:space="preserve"> </w:t>
      </w:r>
      <w:r w:rsidRPr="00B0226B">
        <w:t>са</w:t>
      </w:r>
      <w:r w:rsidRPr="00B0226B">
        <w:rPr>
          <w:spacing w:val="1"/>
        </w:rPr>
        <w:t xml:space="preserve"> </w:t>
      </w:r>
      <w:r w:rsidRPr="00B0226B">
        <w:t>сравними с отпадъците от домакинствата, но образувани от други източници. Подобни на</w:t>
      </w:r>
      <w:r w:rsidRPr="00B0226B">
        <w:rPr>
          <w:spacing w:val="1"/>
        </w:rPr>
        <w:t xml:space="preserve"> </w:t>
      </w:r>
      <w:r w:rsidRPr="00B0226B">
        <w:t>битовите</w:t>
      </w:r>
      <w:r w:rsidRPr="00B0226B">
        <w:rPr>
          <w:spacing w:val="1"/>
        </w:rPr>
        <w:t xml:space="preserve"> </w:t>
      </w:r>
      <w:r w:rsidRPr="00B0226B">
        <w:t>отпадъци</w:t>
      </w:r>
      <w:r w:rsidRPr="00B0226B">
        <w:rPr>
          <w:spacing w:val="1"/>
        </w:rPr>
        <w:t xml:space="preserve"> </w:t>
      </w:r>
      <w:r w:rsidRPr="00B0226B">
        <w:t>се</w:t>
      </w:r>
      <w:r w:rsidRPr="00B0226B">
        <w:rPr>
          <w:spacing w:val="1"/>
        </w:rPr>
        <w:t xml:space="preserve"> </w:t>
      </w:r>
      <w:r w:rsidRPr="00B0226B">
        <w:t>образуват</w:t>
      </w:r>
      <w:r w:rsidRPr="00B0226B">
        <w:rPr>
          <w:spacing w:val="1"/>
        </w:rPr>
        <w:t xml:space="preserve"> </w:t>
      </w:r>
      <w:r w:rsidRPr="00B0226B">
        <w:t>най-вече</w:t>
      </w:r>
      <w:r w:rsidRPr="00B0226B">
        <w:rPr>
          <w:spacing w:val="1"/>
        </w:rPr>
        <w:t xml:space="preserve"> </w:t>
      </w:r>
      <w:r w:rsidRPr="00B0226B">
        <w:t>от</w:t>
      </w:r>
      <w:r w:rsidRPr="00B0226B">
        <w:rPr>
          <w:spacing w:val="1"/>
        </w:rPr>
        <w:t xml:space="preserve"> </w:t>
      </w:r>
      <w:r w:rsidRPr="00B0226B">
        <w:t>административни</w:t>
      </w:r>
      <w:r w:rsidRPr="00B0226B">
        <w:rPr>
          <w:spacing w:val="1"/>
        </w:rPr>
        <w:t xml:space="preserve"> </w:t>
      </w:r>
      <w:r w:rsidRPr="00B0226B">
        <w:t>сгради,</w:t>
      </w:r>
      <w:r w:rsidRPr="00B0226B">
        <w:rPr>
          <w:spacing w:val="1"/>
        </w:rPr>
        <w:t xml:space="preserve"> </w:t>
      </w:r>
      <w:r w:rsidRPr="00B0226B">
        <w:t>образователни</w:t>
      </w:r>
      <w:r w:rsidRPr="00B0226B">
        <w:rPr>
          <w:spacing w:val="1"/>
        </w:rPr>
        <w:t xml:space="preserve"> </w:t>
      </w:r>
      <w:r w:rsidRPr="00B0226B">
        <w:t>институции, социални организации, пазари, търговски обекти, хотели и ресторанти, ателиета</w:t>
      </w:r>
      <w:r w:rsidRPr="00B0226B">
        <w:rPr>
          <w:spacing w:val="1"/>
        </w:rPr>
        <w:t xml:space="preserve"> </w:t>
      </w:r>
      <w:r w:rsidRPr="00B0226B">
        <w:t>за услуги. Битови отпадъци се образуват и от производствени предприятия, но от жизнената</w:t>
      </w:r>
      <w:r w:rsidRPr="00B0226B">
        <w:rPr>
          <w:spacing w:val="1"/>
        </w:rPr>
        <w:t xml:space="preserve"> </w:t>
      </w:r>
      <w:r w:rsidRPr="00B0226B">
        <w:t>дейност</w:t>
      </w:r>
      <w:r w:rsidRPr="00B0226B">
        <w:rPr>
          <w:spacing w:val="1"/>
        </w:rPr>
        <w:t xml:space="preserve"> </w:t>
      </w:r>
      <w:r w:rsidRPr="00B0226B">
        <w:t>на</w:t>
      </w:r>
      <w:r w:rsidRPr="00B0226B">
        <w:rPr>
          <w:spacing w:val="1"/>
        </w:rPr>
        <w:t xml:space="preserve"> </w:t>
      </w:r>
      <w:r w:rsidRPr="00B0226B">
        <w:t>служителите</w:t>
      </w:r>
      <w:r w:rsidRPr="00B0226B">
        <w:rPr>
          <w:spacing w:val="1"/>
        </w:rPr>
        <w:t xml:space="preserve"> </w:t>
      </w:r>
      <w:r w:rsidRPr="00B0226B">
        <w:t>и</w:t>
      </w:r>
      <w:r w:rsidRPr="00B0226B">
        <w:rPr>
          <w:spacing w:val="1"/>
        </w:rPr>
        <w:t xml:space="preserve"> </w:t>
      </w:r>
      <w:r w:rsidRPr="00B0226B">
        <w:t>работниците</w:t>
      </w:r>
      <w:r w:rsidRPr="00B0226B">
        <w:rPr>
          <w:spacing w:val="1"/>
        </w:rPr>
        <w:t xml:space="preserve"> </w:t>
      </w:r>
      <w:r w:rsidRPr="00B0226B">
        <w:t>в</w:t>
      </w:r>
      <w:r w:rsidRPr="00B0226B">
        <w:rPr>
          <w:spacing w:val="1"/>
        </w:rPr>
        <w:t xml:space="preserve"> </w:t>
      </w:r>
      <w:r w:rsidRPr="00B0226B">
        <w:t>тези</w:t>
      </w:r>
      <w:r w:rsidRPr="00B0226B">
        <w:rPr>
          <w:spacing w:val="1"/>
        </w:rPr>
        <w:t xml:space="preserve"> </w:t>
      </w:r>
      <w:r w:rsidRPr="00B0226B">
        <w:t>предприятия.</w:t>
      </w:r>
      <w:r w:rsidRPr="00B0226B">
        <w:rPr>
          <w:spacing w:val="1"/>
        </w:rPr>
        <w:t xml:space="preserve"> </w:t>
      </w:r>
      <w:r w:rsidRPr="00B0226B">
        <w:t>В</w:t>
      </w:r>
      <w:r w:rsidRPr="00B0226B">
        <w:rPr>
          <w:spacing w:val="1"/>
        </w:rPr>
        <w:t xml:space="preserve"> </w:t>
      </w:r>
      <w:r w:rsidRPr="00B0226B">
        <w:t>схемата</w:t>
      </w:r>
      <w:r w:rsidRPr="00B0226B">
        <w:rPr>
          <w:spacing w:val="1"/>
        </w:rPr>
        <w:t xml:space="preserve"> </w:t>
      </w:r>
      <w:r w:rsidRPr="00B0226B">
        <w:t>попадат</w:t>
      </w:r>
      <w:r w:rsidRPr="00B0226B">
        <w:rPr>
          <w:spacing w:val="1"/>
        </w:rPr>
        <w:t xml:space="preserve"> </w:t>
      </w:r>
      <w:r w:rsidRPr="00B0226B">
        <w:t>и</w:t>
      </w:r>
      <w:r w:rsidRPr="00B0226B">
        <w:rPr>
          <w:spacing w:val="-57"/>
        </w:rPr>
        <w:t xml:space="preserve"> </w:t>
      </w:r>
      <w:r w:rsidRPr="00B0226B">
        <w:t>строителните отпадъци от ремонтни дейности и от разрушаване на сгради, генерирани от</w:t>
      </w:r>
      <w:r w:rsidRPr="00B0226B">
        <w:rPr>
          <w:spacing w:val="1"/>
        </w:rPr>
        <w:t xml:space="preserve"> </w:t>
      </w:r>
      <w:r w:rsidRPr="00B0226B">
        <w:t>домакинствата</w:t>
      </w:r>
      <w:r w:rsidRPr="00B0226B">
        <w:rPr>
          <w:spacing w:val="-1"/>
        </w:rPr>
        <w:t xml:space="preserve"> </w:t>
      </w:r>
      <w:r w:rsidRPr="00B0226B">
        <w:t>и други</w:t>
      </w:r>
      <w:r w:rsidRPr="00B0226B">
        <w:rPr>
          <w:spacing w:val="3"/>
        </w:rPr>
        <w:t xml:space="preserve"> </w:t>
      </w:r>
      <w:r w:rsidRPr="00B0226B">
        <w:t>обекти в</w:t>
      </w:r>
      <w:r w:rsidRPr="00B0226B">
        <w:rPr>
          <w:spacing w:val="-1"/>
        </w:rPr>
        <w:t xml:space="preserve"> </w:t>
      </w:r>
      <w:r w:rsidRPr="00B0226B">
        <w:t>малки количества.</w:t>
      </w:r>
    </w:p>
    <w:p w:rsidR="00B0226B" w:rsidRPr="00B0226B" w:rsidRDefault="00B0226B" w:rsidP="00333D13">
      <w:pPr>
        <w:pStyle w:val="ac"/>
        <w:numPr>
          <w:ilvl w:val="0"/>
          <w:numId w:val="113"/>
        </w:numPr>
        <w:spacing w:line="276" w:lineRule="auto"/>
        <w:ind w:left="0" w:firstLine="425"/>
      </w:pPr>
      <w:r w:rsidRPr="00B0226B">
        <w:t>При тази схема задължени лица са домакинствата и лицата, които образуват битови</w:t>
      </w:r>
      <w:r w:rsidRPr="00B0226B">
        <w:rPr>
          <w:spacing w:val="1"/>
        </w:rPr>
        <w:t xml:space="preserve"> </w:t>
      </w:r>
      <w:r w:rsidRPr="00B0226B">
        <w:t>отпадъци</w:t>
      </w:r>
      <w:r w:rsidRPr="00B0226B">
        <w:rPr>
          <w:spacing w:val="1"/>
        </w:rPr>
        <w:t xml:space="preserve"> </w:t>
      </w:r>
      <w:r w:rsidRPr="00B0226B">
        <w:t>и</w:t>
      </w:r>
      <w:r w:rsidRPr="00B0226B">
        <w:rPr>
          <w:spacing w:val="1"/>
        </w:rPr>
        <w:t xml:space="preserve"> </w:t>
      </w:r>
      <w:r w:rsidRPr="00B0226B">
        <w:t>подобни</w:t>
      </w:r>
      <w:r w:rsidRPr="00B0226B">
        <w:rPr>
          <w:spacing w:val="1"/>
        </w:rPr>
        <w:t xml:space="preserve"> </w:t>
      </w:r>
      <w:r w:rsidRPr="00B0226B">
        <w:t>на</w:t>
      </w:r>
      <w:r w:rsidRPr="00B0226B">
        <w:rPr>
          <w:spacing w:val="1"/>
        </w:rPr>
        <w:t xml:space="preserve"> </w:t>
      </w:r>
      <w:r w:rsidRPr="00B0226B">
        <w:t>битовите</w:t>
      </w:r>
      <w:r w:rsidRPr="00B0226B">
        <w:rPr>
          <w:spacing w:val="1"/>
        </w:rPr>
        <w:t xml:space="preserve"> </w:t>
      </w:r>
      <w:r w:rsidRPr="00B0226B">
        <w:t>отпадъци.</w:t>
      </w:r>
      <w:r w:rsidRPr="00B0226B">
        <w:rPr>
          <w:spacing w:val="1"/>
        </w:rPr>
        <w:t xml:space="preserve"> </w:t>
      </w:r>
      <w:r w:rsidRPr="00B0226B">
        <w:t>Тези</w:t>
      </w:r>
      <w:r w:rsidRPr="00B0226B">
        <w:rPr>
          <w:spacing w:val="1"/>
        </w:rPr>
        <w:t xml:space="preserve"> </w:t>
      </w:r>
      <w:r w:rsidRPr="00B0226B">
        <w:t>лица</w:t>
      </w:r>
      <w:r w:rsidRPr="00B0226B">
        <w:rPr>
          <w:spacing w:val="1"/>
        </w:rPr>
        <w:t xml:space="preserve"> </w:t>
      </w:r>
      <w:r w:rsidRPr="00B0226B">
        <w:t>са</w:t>
      </w:r>
      <w:r w:rsidRPr="00B0226B">
        <w:rPr>
          <w:spacing w:val="1"/>
        </w:rPr>
        <w:t xml:space="preserve"> </w:t>
      </w:r>
      <w:r w:rsidRPr="00B0226B">
        <w:t>отговорни</w:t>
      </w:r>
      <w:r w:rsidRPr="00B0226B">
        <w:rPr>
          <w:spacing w:val="1"/>
        </w:rPr>
        <w:t xml:space="preserve"> </w:t>
      </w:r>
      <w:r w:rsidRPr="00B0226B">
        <w:t>за</w:t>
      </w:r>
      <w:r w:rsidRPr="00B0226B">
        <w:rPr>
          <w:spacing w:val="1"/>
        </w:rPr>
        <w:t xml:space="preserve"> </w:t>
      </w:r>
      <w:r w:rsidRPr="00B0226B">
        <w:t>изхвърлянето,</w:t>
      </w:r>
      <w:r w:rsidRPr="00B0226B">
        <w:rPr>
          <w:spacing w:val="1"/>
        </w:rPr>
        <w:t xml:space="preserve"> </w:t>
      </w:r>
      <w:r w:rsidRPr="00B0226B">
        <w:t>включително разделното събиране и изхвърляне на битовите отпадъци в определените за</w:t>
      </w:r>
      <w:r w:rsidRPr="00B0226B">
        <w:rPr>
          <w:spacing w:val="1"/>
        </w:rPr>
        <w:t xml:space="preserve"> </w:t>
      </w:r>
      <w:r w:rsidRPr="00B0226B">
        <w:t>целта съдове и места и за заплащане на разходите за услугите по временно съхраняване,</w:t>
      </w:r>
      <w:r w:rsidRPr="00B0226B">
        <w:rPr>
          <w:spacing w:val="1"/>
        </w:rPr>
        <w:t xml:space="preserve"> </w:t>
      </w:r>
      <w:r w:rsidRPr="00B0226B">
        <w:t>събиране, транспортиране и третиране на отпадъците в съответствие със Закона за местните</w:t>
      </w:r>
      <w:r w:rsidRPr="00B0226B">
        <w:rPr>
          <w:spacing w:val="1"/>
        </w:rPr>
        <w:t xml:space="preserve"> </w:t>
      </w:r>
      <w:r w:rsidRPr="00B0226B">
        <w:t>данъци</w:t>
      </w:r>
      <w:r w:rsidRPr="00B0226B">
        <w:rPr>
          <w:spacing w:val="-3"/>
        </w:rPr>
        <w:t xml:space="preserve"> </w:t>
      </w:r>
      <w:r w:rsidRPr="00B0226B">
        <w:t>и такси,</w:t>
      </w:r>
      <w:r w:rsidRPr="00B0226B">
        <w:rPr>
          <w:spacing w:val="-1"/>
        </w:rPr>
        <w:t xml:space="preserve"> </w:t>
      </w:r>
      <w:r w:rsidRPr="00B0226B">
        <w:t>ЗУО</w:t>
      </w:r>
      <w:r w:rsidRPr="00B0226B">
        <w:rPr>
          <w:spacing w:val="-3"/>
        </w:rPr>
        <w:t xml:space="preserve"> </w:t>
      </w:r>
      <w:r w:rsidRPr="00B0226B">
        <w:t>и</w:t>
      </w:r>
      <w:r w:rsidRPr="00B0226B">
        <w:rPr>
          <w:spacing w:val="-2"/>
        </w:rPr>
        <w:t xml:space="preserve"> </w:t>
      </w:r>
      <w:r w:rsidRPr="00B0226B">
        <w:t>наредбите</w:t>
      </w:r>
      <w:r w:rsidRPr="00B0226B">
        <w:rPr>
          <w:spacing w:val="-1"/>
        </w:rPr>
        <w:t xml:space="preserve"> </w:t>
      </w:r>
      <w:r w:rsidRPr="00B0226B">
        <w:t>на</w:t>
      </w:r>
      <w:r w:rsidRPr="00B0226B">
        <w:rPr>
          <w:spacing w:val="-1"/>
        </w:rPr>
        <w:t xml:space="preserve"> </w:t>
      </w:r>
      <w:r w:rsidRPr="00B0226B">
        <w:t>общините</w:t>
      </w:r>
      <w:r w:rsidRPr="00B0226B">
        <w:rPr>
          <w:spacing w:val="-4"/>
        </w:rPr>
        <w:t xml:space="preserve"> </w:t>
      </w:r>
      <w:r w:rsidRPr="00B0226B">
        <w:t>за</w:t>
      </w:r>
      <w:r w:rsidRPr="00B0226B">
        <w:rPr>
          <w:spacing w:val="1"/>
        </w:rPr>
        <w:t xml:space="preserve"> </w:t>
      </w:r>
      <w:r w:rsidRPr="00B0226B">
        <w:lastRenderedPageBreak/>
        <w:t>управление</w:t>
      </w:r>
      <w:r w:rsidRPr="00B0226B">
        <w:rPr>
          <w:spacing w:val="-1"/>
        </w:rPr>
        <w:t xml:space="preserve"> </w:t>
      </w:r>
      <w:r w:rsidRPr="00B0226B">
        <w:t>на</w:t>
      </w:r>
      <w:r w:rsidRPr="00B0226B">
        <w:rPr>
          <w:spacing w:val="-2"/>
        </w:rPr>
        <w:t xml:space="preserve"> </w:t>
      </w:r>
      <w:r w:rsidRPr="00B0226B">
        <w:t>отпадъците.</w:t>
      </w:r>
    </w:p>
    <w:p w:rsidR="00B0226B" w:rsidRPr="00B0226B" w:rsidRDefault="00B0226B" w:rsidP="00333D13">
      <w:pPr>
        <w:pStyle w:val="ac"/>
        <w:numPr>
          <w:ilvl w:val="0"/>
          <w:numId w:val="113"/>
        </w:numPr>
        <w:spacing w:line="276" w:lineRule="auto"/>
        <w:ind w:left="0" w:firstLine="425"/>
      </w:pPr>
      <w:r w:rsidRPr="00B0226B">
        <w:t>Задължените в схемата лица заплащат ежегодна такса за битови отпадъци, в размер</w:t>
      </w:r>
      <w:r w:rsidRPr="00FD536C">
        <w:rPr>
          <w:spacing w:val="1"/>
        </w:rPr>
        <w:t xml:space="preserve"> </w:t>
      </w:r>
      <w:r w:rsidRPr="00B0226B">
        <w:t>определен от общинския съвет за всяко населено място поотделно . Целта на таксата битови</w:t>
      </w:r>
      <w:r w:rsidRPr="00FD536C">
        <w:rPr>
          <w:spacing w:val="1"/>
        </w:rPr>
        <w:t xml:space="preserve"> </w:t>
      </w:r>
      <w:r w:rsidRPr="00B0226B">
        <w:t>отпадъци</w:t>
      </w:r>
      <w:r w:rsidRPr="00FD536C">
        <w:rPr>
          <w:spacing w:val="1"/>
        </w:rPr>
        <w:t xml:space="preserve"> </w:t>
      </w:r>
      <w:r w:rsidRPr="00B0226B">
        <w:t>е</w:t>
      </w:r>
      <w:r w:rsidRPr="00FD536C">
        <w:rPr>
          <w:spacing w:val="1"/>
        </w:rPr>
        <w:t xml:space="preserve"> </w:t>
      </w:r>
      <w:r w:rsidRPr="00B0226B">
        <w:t>прилагане</w:t>
      </w:r>
      <w:r w:rsidRPr="00FD536C">
        <w:rPr>
          <w:spacing w:val="1"/>
        </w:rPr>
        <w:t xml:space="preserve"> </w:t>
      </w:r>
      <w:r w:rsidRPr="00B0226B">
        <w:t>на</w:t>
      </w:r>
      <w:r w:rsidRPr="00FD536C">
        <w:rPr>
          <w:spacing w:val="1"/>
        </w:rPr>
        <w:t xml:space="preserve"> </w:t>
      </w:r>
      <w:r w:rsidRPr="00FD536C">
        <w:rPr>
          <w:b/>
        </w:rPr>
        <w:t>принципа</w:t>
      </w:r>
      <w:r w:rsidRPr="00FD536C">
        <w:rPr>
          <w:b/>
          <w:spacing w:val="1"/>
        </w:rPr>
        <w:t xml:space="preserve"> </w:t>
      </w:r>
      <w:r w:rsidRPr="00FD536C">
        <w:rPr>
          <w:b/>
        </w:rPr>
        <w:t>«замърсителят</w:t>
      </w:r>
      <w:r w:rsidRPr="00FD536C">
        <w:rPr>
          <w:b/>
          <w:spacing w:val="1"/>
        </w:rPr>
        <w:t xml:space="preserve"> </w:t>
      </w:r>
      <w:r w:rsidRPr="00FD536C">
        <w:rPr>
          <w:b/>
        </w:rPr>
        <w:t>плаща».</w:t>
      </w:r>
      <w:r w:rsidRPr="00FD536C">
        <w:rPr>
          <w:b/>
          <w:spacing w:val="1"/>
        </w:rPr>
        <w:t xml:space="preserve"> </w:t>
      </w:r>
      <w:r w:rsidRPr="00B0226B">
        <w:t>Почти</w:t>
      </w:r>
      <w:r w:rsidRPr="00FD536C">
        <w:rPr>
          <w:spacing w:val="1"/>
        </w:rPr>
        <w:t xml:space="preserve"> </w:t>
      </w:r>
      <w:r w:rsidRPr="00B0226B">
        <w:t>без</w:t>
      </w:r>
      <w:r w:rsidRPr="00FD536C">
        <w:rPr>
          <w:spacing w:val="1"/>
        </w:rPr>
        <w:t xml:space="preserve"> </w:t>
      </w:r>
      <w:r w:rsidRPr="00B0226B">
        <w:t>изключение</w:t>
      </w:r>
      <w:r w:rsidRPr="00FD536C">
        <w:rPr>
          <w:spacing w:val="1"/>
        </w:rPr>
        <w:t xml:space="preserve"> </w:t>
      </w:r>
      <w:r w:rsidRPr="00B0226B">
        <w:t>общините определят таксата битови отпадъци като промил от данъчната оценка/отчетната</w:t>
      </w:r>
      <w:r w:rsidRPr="00FD536C">
        <w:rPr>
          <w:spacing w:val="1"/>
        </w:rPr>
        <w:t xml:space="preserve"> </w:t>
      </w:r>
      <w:r w:rsidRPr="00B0226B">
        <w:t>стойност на имотите на гражданите, фирмите и институциите, при това обичайната практика</w:t>
      </w:r>
      <w:r w:rsidRPr="00FD536C">
        <w:rPr>
          <w:spacing w:val="1"/>
        </w:rPr>
        <w:t xml:space="preserve"> </w:t>
      </w:r>
      <w:r w:rsidRPr="00B0226B">
        <w:t>е за домакинствата да се определя по – ниска такса като промил от данъчната оценка от тази</w:t>
      </w:r>
      <w:r w:rsidRPr="00FD536C">
        <w:rPr>
          <w:spacing w:val="1"/>
        </w:rPr>
        <w:t xml:space="preserve"> </w:t>
      </w:r>
      <w:r w:rsidRPr="00B0226B">
        <w:t>определяна</w:t>
      </w:r>
      <w:r w:rsidRPr="00FD536C">
        <w:rPr>
          <w:spacing w:val="17"/>
        </w:rPr>
        <w:t xml:space="preserve"> </w:t>
      </w:r>
      <w:r w:rsidRPr="00B0226B">
        <w:t>за</w:t>
      </w:r>
      <w:r w:rsidRPr="00FD536C">
        <w:rPr>
          <w:spacing w:val="17"/>
        </w:rPr>
        <w:t xml:space="preserve"> </w:t>
      </w:r>
      <w:r w:rsidRPr="00B0226B">
        <w:t>фирмите</w:t>
      </w:r>
      <w:r w:rsidRPr="00FD536C">
        <w:rPr>
          <w:spacing w:val="15"/>
        </w:rPr>
        <w:t xml:space="preserve"> </w:t>
      </w:r>
      <w:r w:rsidRPr="00B0226B">
        <w:t>и</w:t>
      </w:r>
      <w:r w:rsidRPr="00FD536C">
        <w:rPr>
          <w:spacing w:val="18"/>
        </w:rPr>
        <w:t xml:space="preserve"> </w:t>
      </w:r>
      <w:r w:rsidRPr="00B0226B">
        <w:t>другите</w:t>
      </w:r>
      <w:r w:rsidRPr="00FD536C">
        <w:rPr>
          <w:spacing w:val="17"/>
        </w:rPr>
        <w:t xml:space="preserve"> </w:t>
      </w:r>
      <w:r w:rsidRPr="00B0226B">
        <w:t>юридически</w:t>
      </w:r>
      <w:r w:rsidRPr="00FD536C">
        <w:rPr>
          <w:spacing w:val="16"/>
        </w:rPr>
        <w:t xml:space="preserve"> </w:t>
      </w:r>
      <w:r w:rsidRPr="00B0226B">
        <w:t>лица.</w:t>
      </w:r>
      <w:r w:rsidRPr="00FD536C">
        <w:rPr>
          <w:spacing w:val="17"/>
        </w:rPr>
        <w:t xml:space="preserve"> </w:t>
      </w:r>
      <w:r w:rsidRPr="00B0226B">
        <w:t>През</w:t>
      </w:r>
      <w:r w:rsidRPr="00FD536C">
        <w:rPr>
          <w:spacing w:val="18"/>
        </w:rPr>
        <w:t xml:space="preserve"> </w:t>
      </w:r>
      <w:r w:rsidRPr="00B0226B">
        <w:t>2017</w:t>
      </w:r>
      <w:r w:rsidRPr="00FD536C">
        <w:rPr>
          <w:spacing w:val="17"/>
        </w:rPr>
        <w:t xml:space="preserve"> </w:t>
      </w:r>
      <w:r w:rsidRPr="00B0226B">
        <w:t>г.</w:t>
      </w:r>
      <w:r w:rsidRPr="00FD536C">
        <w:rPr>
          <w:spacing w:val="17"/>
        </w:rPr>
        <w:t xml:space="preserve"> </w:t>
      </w:r>
      <w:r w:rsidRPr="00B0226B">
        <w:t>бе</w:t>
      </w:r>
      <w:r w:rsidRPr="00FD536C">
        <w:rPr>
          <w:spacing w:val="17"/>
        </w:rPr>
        <w:t xml:space="preserve"> </w:t>
      </w:r>
      <w:r w:rsidRPr="00B0226B">
        <w:t>приет</w:t>
      </w:r>
      <w:r w:rsidRPr="00FD536C">
        <w:rPr>
          <w:spacing w:val="18"/>
        </w:rPr>
        <w:t xml:space="preserve"> </w:t>
      </w:r>
      <w:r w:rsidRPr="00B0226B">
        <w:t>ЗИД</w:t>
      </w:r>
      <w:r w:rsidRPr="00FD536C">
        <w:rPr>
          <w:spacing w:val="17"/>
        </w:rPr>
        <w:t xml:space="preserve"> </w:t>
      </w:r>
      <w:r w:rsidRPr="00B0226B">
        <w:t>на</w:t>
      </w:r>
      <w:r w:rsidRPr="00FD536C">
        <w:rPr>
          <w:spacing w:val="17"/>
        </w:rPr>
        <w:t xml:space="preserve"> </w:t>
      </w:r>
      <w:r w:rsidRPr="00B0226B">
        <w:t>ЗМДТ,</w:t>
      </w:r>
      <w:r w:rsidRPr="00FD536C">
        <w:rPr>
          <w:spacing w:val="17"/>
        </w:rPr>
        <w:t xml:space="preserve"> </w:t>
      </w:r>
      <w:r w:rsidRPr="00B0226B">
        <w:t>с</w:t>
      </w:r>
      <w:r w:rsidR="00FD536C">
        <w:t xml:space="preserve"> </w:t>
      </w:r>
      <w:r w:rsidRPr="00B0226B">
        <w:t>който</w:t>
      </w:r>
      <w:r w:rsidRPr="00FD536C">
        <w:rPr>
          <w:spacing w:val="1"/>
        </w:rPr>
        <w:t xml:space="preserve"> </w:t>
      </w:r>
      <w:r w:rsidRPr="00B0226B">
        <w:t>бяха</w:t>
      </w:r>
      <w:r w:rsidRPr="00FD536C">
        <w:rPr>
          <w:spacing w:val="1"/>
        </w:rPr>
        <w:t xml:space="preserve"> </w:t>
      </w:r>
      <w:r w:rsidRPr="00B0226B">
        <w:t>въведени</w:t>
      </w:r>
      <w:r w:rsidRPr="00FD536C">
        <w:rPr>
          <w:spacing w:val="1"/>
        </w:rPr>
        <w:t xml:space="preserve"> </w:t>
      </w:r>
      <w:r w:rsidRPr="00B0226B">
        <w:t>нови</w:t>
      </w:r>
      <w:r w:rsidRPr="00FD536C">
        <w:rPr>
          <w:spacing w:val="1"/>
        </w:rPr>
        <w:t xml:space="preserve"> </w:t>
      </w:r>
      <w:r w:rsidRPr="00B0226B">
        <w:t>основи</w:t>
      </w:r>
      <w:r w:rsidRPr="00FD536C">
        <w:rPr>
          <w:spacing w:val="1"/>
        </w:rPr>
        <w:t xml:space="preserve"> </w:t>
      </w:r>
      <w:r w:rsidRPr="00B0226B">
        <w:t>за</w:t>
      </w:r>
      <w:r w:rsidRPr="00FD536C">
        <w:rPr>
          <w:spacing w:val="1"/>
        </w:rPr>
        <w:t xml:space="preserve"> </w:t>
      </w:r>
      <w:r w:rsidRPr="00B0226B">
        <w:t>определяне</w:t>
      </w:r>
      <w:r w:rsidRPr="00FD536C">
        <w:rPr>
          <w:spacing w:val="1"/>
        </w:rPr>
        <w:t xml:space="preserve"> </w:t>
      </w:r>
      <w:r w:rsidRPr="00B0226B">
        <w:t>на</w:t>
      </w:r>
      <w:r w:rsidRPr="00FD536C">
        <w:rPr>
          <w:spacing w:val="1"/>
        </w:rPr>
        <w:t xml:space="preserve"> </w:t>
      </w:r>
      <w:r w:rsidRPr="00B0226B">
        <w:t>такса</w:t>
      </w:r>
      <w:r w:rsidRPr="00FD536C">
        <w:rPr>
          <w:spacing w:val="1"/>
        </w:rPr>
        <w:t xml:space="preserve"> </w:t>
      </w:r>
      <w:r w:rsidRPr="00B0226B">
        <w:t>битови</w:t>
      </w:r>
      <w:r w:rsidRPr="00FD536C">
        <w:rPr>
          <w:spacing w:val="1"/>
        </w:rPr>
        <w:t xml:space="preserve"> </w:t>
      </w:r>
      <w:r w:rsidRPr="00B0226B">
        <w:t>отпадъци</w:t>
      </w:r>
      <w:r w:rsidRPr="00FD536C">
        <w:rPr>
          <w:spacing w:val="1"/>
        </w:rPr>
        <w:t xml:space="preserve"> </w:t>
      </w:r>
      <w:r w:rsidRPr="00B0226B">
        <w:t>като</w:t>
      </w:r>
      <w:r w:rsidRPr="00FD536C">
        <w:rPr>
          <w:spacing w:val="1"/>
        </w:rPr>
        <w:t xml:space="preserve"> </w:t>
      </w:r>
      <w:r w:rsidRPr="00B0226B">
        <w:t>препоръчителната основа е на база количество на генерираните отпадъци или други основни</w:t>
      </w:r>
      <w:r w:rsidRPr="00FD536C">
        <w:rPr>
          <w:spacing w:val="1"/>
        </w:rPr>
        <w:t xml:space="preserve"> </w:t>
      </w:r>
      <w:r w:rsidRPr="00B0226B">
        <w:t>различни</w:t>
      </w:r>
      <w:r w:rsidRPr="00FD536C">
        <w:rPr>
          <w:spacing w:val="1"/>
        </w:rPr>
        <w:t xml:space="preserve"> </w:t>
      </w:r>
      <w:r w:rsidRPr="00B0226B">
        <w:t>от</w:t>
      </w:r>
      <w:r w:rsidRPr="00FD536C">
        <w:rPr>
          <w:spacing w:val="1"/>
        </w:rPr>
        <w:t xml:space="preserve"> </w:t>
      </w:r>
      <w:r w:rsidRPr="00B0226B">
        <w:t>данъчната</w:t>
      </w:r>
      <w:r w:rsidRPr="00FD536C">
        <w:rPr>
          <w:spacing w:val="1"/>
        </w:rPr>
        <w:t xml:space="preserve"> </w:t>
      </w:r>
      <w:r w:rsidRPr="00B0226B">
        <w:t>оценка,</w:t>
      </w:r>
      <w:r w:rsidRPr="00FD536C">
        <w:rPr>
          <w:spacing w:val="1"/>
        </w:rPr>
        <w:t xml:space="preserve"> </w:t>
      </w:r>
      <w:r w:rsidRPr="00B0226B">
        <w:t>като</w:t>
      </w:r>
      <w:r w:rsidRPr="00FD536C">
        <w:rPr>
          <w:spacing w:val="1"/>
        </w:rPr>
        <w:t xml:space="preserve"> </w:t>
      </w:r>
      <w:r w:rsidRPr="00B0226B">
        <w:t>напр.</w:t>
      </w:r>
      <w:r w:rsidRPr="00FD536C">
        <w:rPr>
          <w:spacing w:val="1"/>
        </w:rPr>
        <w:t xml:space="preserve"> </w:t>
      </w:r>
      <w:r w:rsidRPr="00B0226B">
        <w:t>на</w:t>
      </w:r>
      <w:r w:rsidRPr="00FD536C">
        <w:rPr>
          <w:spacing w:val="1"/>
        </w:rPr>
        <w:t xml:space="preserve"> </w:t>
      </w:r>
      <w:r w:rsidRPr="00B0226B">
        <w:t>1</w:t>
      </w:r>
      <w:r w:rsidRPr="00FD536C">
        <w:rPr>
          <w:spacing w:val="1"/>
        </w:rPr>
        <w:t xml:space="preserve"> </w:t>
      </w:r>
      <w:r w:rsidRPr="00B0226B">
        <w:t>жител.</w:t>
      </w:r>
      <w:r w:rsidRPr="00FD536C">
        <w:rPr>
          <w:spacing w:val="1"/>
        </w:rPr>
        <w:t xml:space="preserve"> </w:t>
      </w:r>
      <w:r w:rsidRPr="00B0226B">
        <w:t>Поради</w:t>
      </w:r>
      <w:r w:rsidRPr="00FD536C">
        <w:rPr>
          <w:spacing w:val="1"/>
        </w:rPr>
        <w:t xml:space="preserve"> </w:t>
      </w:r>
      <w:r w:rsidRPr="00B0226B">
        <w:t>необходимостта</w:t>
      </w:r>
      <w:r w:rsidRPr="00FD536C">
        <w:rPr>
          <w:spacing w:val="1"/>
        </w:rPr>
        <w:t xml:space="preserve"> </w:t>
      </w:r>
      <w:r w:rsidRPr="00B0226B">
        <w:t>от</w:t>
      </w:r>
      <w:r w:rsidRPr="00FD536C">
        <w:rPr>
          <w:spacing w:val="1"/>
        </w:rPr>
        <w:t xml:space="preserve"> </w:t>
      </w:r>
      <w:r w:rsidRPr="00B0226B">
        <w:t>изграждането на информационна база и административен капацитет на общините, годината</w:t>
      </w:r>
      <w:r w:rsidRPr="00FD536C">
        <w:rPr>
          <w:spacing w:val="1"/>
        </w:rPr>
        <w:t xml:space="preserve"> </w:t>
      </w:r>
      <w:r w:rsidRPr="00B0226B">
        <w:t>на преминаване към прилагането на новите основи за определяне на такса битови отпадъци</w:t>
      </w:r>
      <w:r w:rsidRPr="00FD536C">
        <w:rPr>
          <w:spacing w:val="1"/>
        </w:rPr>
        <w:t xml:space="preserve"> </w:t>
      </w:r>
      <w:r w:rsidRPr="00B0226B">
        <w:t>няколко</w:t>
      </w:r>
      <w:r w:rsidRPr="00FD536C">
        <w:rPr>
          <w:spacing w:val="8"/>
        </w:rPr>
        <w:t xml:space="preserve"> </w:t>
      </w:r>
      <w:r w:rsidRPr="00B0226B">
        <w:t>пъти</w:t>
      </w:r>
      <w:r w:rsidRPr="00FD536C">
        <w:rPr>
          <w:spacing w:val="11"/>
        </w:rPr>
        <w:t xml:space="preserve"> </w:t>
      </w:r>
      <w:r w:rsidRPr="00B0226B">
        <w:t>бе</w:t>
      </w:r>
      <w:r w:rsidRPr="00FD536C">
        <w:rPr>
          <w:spacing w:val="12"/>
        </w:rPr>
        <w:t xml:space="preserve"> </w:t>
      </w:r>
      <w:r w:rsidRPr="00B0226B">
        <w:t>отлагана</w:t>
      </w:r>
      <w:r w:rsidRPr="00FD536C">
        <w:rPr>
          <w:spacing w:val="10"/>
        </w:rPr>
        <w:t xml:space="preserve"> </w:t>
      </w:r>
      <w:r w:rsidRPr="00B0226B">
        <w:t>като</w:t>
      </w:r>
      <w:r w:rsidRPr="00FD536C">
        <w:rPr>
          <w:spacing w:val="11"/>
        </w:rPr>
        <w:t xml:space="preserve"> </w:t>
      </w:r>
      <w:r w:rsidRPr="00B0226B">
        <w:t>към</w:t>
      </w:r>
      <w:r w:rsidRPr="00FD536C">
        <w:rPr>
          <w:spacing w:val="10"/>
        </w:rPr>
        <w:t xml:space="preserve"> </w:t>
      </w:r>
      <w:r w:rsidRPr="00B0226B">
        <w:t>настоящия</w:t>
      </w:r>
      <w:r w:rsidRPr="00FD536C">
        <w:rPr>
          <w:spacing w:val="11"/>
        </w:rPr>
        <w:t xml:space="preserve"> </w:t>
      </w:r>
      <w:r w:rsidRPr="00B0226B">
        <w:t>момент</w:t>
      </w:r>
      <w:r w:rsidRPr="00FD536C">
        <w:rPr>
          <w:spacing w:val="11"/>
        </w:rPr>
        <w:t xml:space="preserve"> </w:t>
      </w:r>
      <w:r w:rsidRPr="00B0226B">
        <w:t>за</w:t>
      </w:r>
      <w:r w:rsidRPr="00FD536C">
        <w:rPr>
          <w:spacing w:val="9"/>
        </w:rPr>
        <w:t xml:space="preserve"> </w:t>
      </w:r>
      <w:r w:rsidRPr="00B0226B">
        <w:t>стартова</w:t>
      </w:r>
      <w:r w:rsidRPr="00FD536C">
        <w:rPr>
          <w:spacing w:val="11"/>
        </w:rPr>
        <w:t xml:space="preserve"> </w:t>
      </w:r>
      <w:r w:rsidRPr="00B0226B">
        <w:t>година</w:t>
      </w:r>
      <w:r w:rsidRPr="00FD536C">
        <w:rPr>
          <w:spacing w:val="9"/>
        </w:rPr>
        <w:t xml:space="preserve"> </w:t>
      </w:r>
      <w:r w:rsidRPr="00B0226B">
        <w:t>е</w:t>
      </w:r>
      <w:r w:rsidRPr="00FD536C">
        <w:rPr>
          <w:spacing w:val="10"/>
        </w:rPr>
        <w:t xml:space="preserve"> </w:t>
      </w:r>
      <w:r w:rsidRPr="00B0226B">
        <w:t>приета</w:t>
      </w:r>
      <w:r w:rsidRPr="00FD536C">
        <w:rPr>
          <w:spacing w:val="10"/>
        </w:rPr>
        <w:t xml:space="preserve"> </w:t>
      </w:r>
      <w:r w:rsidRPr="00B0226B">
        <w:t>1.01.2022</w:t>
      </w:r>
      <w:r w:rsidRPr="00FD536C">
        <w:rPr>
          <w:spacing w:val="-58"/>
        </w:rPr>
        <w:t xml:space="preserve"> </w:t>
      </w:r>
      <w:r w:rsidRPr="00B0226B">
        <w:t>г.</w:t>
      </w:r>
    </w:p>
    <w:p w:rsidR="00B0226B" w:rsidRPr="00B0226B" w:rsidRDefault="00B0226B" w:rsidP="00B0226B">
      <w:pPr>
        <w:pStyle w:val="ac"/>
        <w:spacing w:line="276" w:lineRule="auto"/>
        <w:ind w:left="0" w:firstLine="425"/>
      </w:pPr>
      <w:r w:rsidRPr="00B0226B">
        <w:t>Другите лица, които участват в схемата са: общините, регионалните сдружения на</w:t>
      </w:r>
      <w:r w:rsidRPr="00B0226B">
        <w:rPr>
          <w:spacing w:val="1"/>
        </w:rPr>
        <w:t xml:space="preserve"> </w:t>
      </w:r>
      <w:r w:rsidRPr="00B0226B">
        <w:t>общини за управление на отпадъците (РСУО) и фирмите или общински предприятия, на</w:t>
      </w:r>
      <w:r w:rsidRPr="00B0226B">
        <w:rPr>
          <w:spacing w:val="1"/>
        </w:rPr>
        <w:t xml:space="preserve"> </w:t>
      </w:r>
      <w:r w:rsidRPr="00B0226B">
        <w:t>които общините възлагат една или повече дейности, свързани със събиране, транспортиране</w:t>
      </w:r>
      <w:r w:rsidRPr="00B0226B">
        <w:rPr>
          <w:spacing w:val="1"/>
        </w:rPr>
        <w:t xml:space="preserve"> </w:t>
      </w:r>
      <w:r w:rsidRPr="00B0226B">
        <w:t>и</w:t>
      </w:r>
      <w:r w:rsidRPr="00B0226B">
        <w:rPr>
          <w:spacing w:val="1"/>
        </w:rPr>
        <w:t xml:space="preserve"> </w:t>
      </w:r>
      <w:r w:rsidRPr="00B0226B">
        <w:t>третиране</w:t>
      </w:r>
      <w:r w:rsidRPr="00B0226B">
        <w:rPr>
          <w:spacing w:val="1"/>
        </w:rPr>
        <w:t xml:space="preserve"> </w:t>
      </w:r>
      <w:r w:rsidRPr="00B0226B">
        <w:t>на</w:t>
      </w:r>
      <w:r w:rsidRPr="00B0226B">
        <w:rPr>
          <w:spacing w:val="1"/>
        </w:rPr>
        <w:t xml:space="preserve"> </w:t>
      </w:r>
      <w:r w:rsidRPr="00B0226B">
        <w:t>битовите</w:t>
      </w:r>
      <w:r w:rsidRPr="00B0226B">
        <w:rPr>
          <w:spacing w:val="1"/>
        </w:rPr>
        <w:t xml:space="preserve"> </w:t>
      </w:r>
      <w:r w:rsidRPr="00B0226B">
        <w:t>отпадъци.</w:t>
      </w:r>
      <w:r w:rsidRPr="00B0226B">
        <w:rPr>
          <w:spacing w:val="1"/>
        </w:rPr>
        <w:t xml:space="preserve"> </w:t>
      </w:r>
      <w:r w:rsidRPr="00B0226B">
        <w:t>В</w:t>
      </w:r>
      <w:r w:rsidRPr="00B0226B">
        <w:rPr>
          <w:spacing w:val="1"/>
        </w:rPr>
        <w:t xml:space="preserve"> </w:t>
      </w:r>
      <w:r w:rsidRPr="00B0226B">
        <w:t>анализираната</w:t>
      </w:r>
      <w:r w:rsidRPr="00B0226B">
        <w:rPr>
          <w:spacing w:val="1"/>
        </w:rPr>
        <w:t xml:space="preserve"> </w:t>
      </w:r>
      <w:r w:rsidRPr="00B0226B">
        <w:t>схема</w:t>
      </w:r>
      <w:r w:rsidRPr="00B0226B">
        <w:rPr>
          <w:spacing w:val="1"/>
        </w:rPr>
        <w:t xml:space="preserve"> </w:t>
      </w:r>
      <w:r w:rsidRPr="00B0226B">
        <w:t>общините</w:t>
      </w:r>
      <w:r w:rsidRPr="00B0226B">
        <w:rPr>
          <w:spacing w:val="1"/>
        </w:rPr>
        <w:t xml:space="preserve"> </w:t>
      </w:r>
      <w:r w:rsidRPr="00B0226B">
        <w:t>имат</w:t>
      </w:r>
      <w:r w:rsidRPr="00B0226B">
        <w:rPr>
          <w:spacing w:val="1"/>
        </w:rPr>
        <w:t xml:space="preserve"> </w:t>
      </w:r>
      <w:r w:rsidRPr="00B0226B">
        <w:t>традиционно</w:t>
      </w:r>
      <w:r w:rsidRPr="00B0226B">
        <w:rPr>
          <w:spacing w:val="-57"/>
        </w:rPr>
        <w:t xml:space="preserve"> </w:t>
      </w:r>
      <w:r w:rsidRPr="00B0226B">
        <w:t>големи отговорности, които нарастват особено в последните години, във връзка с новите</w:t>
      </w:r>
      <w:r w:rsidRPr="00B0226B">
        <w:rPr>
          <w:spacing w:val="1"/>
        </w:rPr>
        <w:t xml:space="preserve"> </w:t>
      </w:r>
      <w:r w:rsidRPr="00B0226B">
        <w:t>изисквания за прилагане на йерархията на отпадъците. Основните задължения на общините</w:t>
      </w:r>
      <w:r w:rsidRPr="00B0226B">
        <w:rPr>
          <w:spacing w:val="1"/>
        </w:rPr>
        <w:t xml:space="preserve"> </w:t>
      </w:r>
      <w:r w:rsidRPr="00B0226B">
        <w:t>са:</w:t>
      </w:r>
    </w:p>
    <w:p w:rsidR="00B0226B" w:rsidRPr="00B0226B" w:rsidRDefault="00B0226B" w:rsidP="00333D13">
      <w:pPr>
        <w:pStyle w:val="aa"/>
        <w:widowControl w:val="0"/>
        <w:numPr>
          <w:ilvl w:val="0"/>
          <w:numId w:val="12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разработване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общинска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наредба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общинска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програма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управление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r w:rsidR="00E0764A">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осигуряването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 всички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елементи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 системата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 събиране,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транспортиране 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последващо третиране в инсталации и съоръжения на битовите отпадъци в съответствие със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ЗУО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 наредбите към</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него</w:t>
      </w:r>
      <w:r w:rsidR="00E0764A">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442"/>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закриване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рекултивация</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депата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битови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преустановена</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експлоатация</w:t>
      </w:r>
      <w:r w:rsidR="00E0764A">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334"/>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организирането на събирането, оползотворяването и обезвреждането на строителни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 от ремонтна дейност, образувани от домакинствата на територията на съответната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община</w:t>
      </w:r>
      <w:r w:rsidR="00E0764A">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360"/>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оказване на съдействие на ОО за МРО, например чрез определяне на местата 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разполагане на контейнерите за разделно събиране на отпадъците от опаковки, както и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други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елементи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 системите 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събиране</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МРО</w:t>
      </w:r>
      <w:r w:rsidR="00E0764A">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420"/>
        </w:tabs>
        <w:autoSpaceDE w:val="0"/>
        <w:autoSpaceDN w:val="0"/>
        <w:spacing w:after="0"/>
        <w:ind w:left="0" w:firstLine="426"/>
        <w:contextualSpacing w:val="0"/>
        <w:jc w:val="both"/>
      </w:pPr>
      <w:r w:rsidRPr="00B0226B">
        <w:rPr>
          <w:rFonts w:ascii="Times New Roman" w:hAnsi="Times New Roman" w:cs="Times New Roman"/>
          <w:sz w:val="24"/>
          <w:szCs w:val="24"/>
        </w:rPr>
        <w:t>общинските</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системи</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разделно</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събиране</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хартия,</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метал,</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пластмаса и стъкло, включително отпадъците от опаковки от хартия, метал, пластмаса и</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стъкло, трябва да обхванат задължително всички населени места с население, по-голямо от</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5000 жители, и курортните населени места. За тези населени места законът изисква битовите</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 от хартия и картон, стъкло, пластмаси и метал, образувани от търговски обекти,</w:t>
      </w:r>
      <w:r w:rsidRPr="00E0764A">
        <w:rPr>
          <w:rFonts w:ascii="Times New Roman" w:hAnsi="Times New Roman" w:cs="Times New Roman"/>
          <w:spacing w:val="1"/>
          <w:sz w:val="24"/>
          <w:szCs w:val="24"/>
        </w:rPr>
        <w:t xml:space="preserve"> </w:t>
      </w:r>
      <w:r w:rsidRPr="00B0226B">
        <w:rPr>
          <w:rFonts w:ascii="Times New Roman" w:hAnsi="Times New Roman" w:cs="Times New Roman"/>
          <w:sz w:val="24"/>
          <w:szCs w:val="24"/>
        </w:rPr>
        <w:t>производствени,</w:t>
      </w:r>
      <w:r w:rsidRPr="00E0764A">
        <w:rPr>
          <w:rFonts w:ascii="Times New Roman" w:hAnsi="Times New Roman" w:cs="Times New Roman"/>
          <w:spacing w:val="31"/>
          <w:sz w:val="24"/>
          <w:szCs w:val="24"/>
        </w:rPr>
        <w:t xml:space="preserve"> </w:t>
      </w:r>
      <w:r w:rsidRPr="00B0226B">
        <w:rPr>
          <w:rFonts w:ascii="Times New Roman" w:hAnsi="Times New Roman" w:cs="Times New Roman"/>
          <w:sz w:val="24"/>
          <w:szCs w:val="24"/>
        </w:rPr>
        <w:t>стопански</w:t>
      </w:r>
      <w:r w:rsidRPr="00E0764A">
        <w:rPr>
          <w:rFonts w:ascii="Times New Roman" w:hAnsi="Times New Roman" w:cs="Times New Roman"/>
          <w:spacing w:val="32"/>
          <w:sz w:val="24"/>
          <w:szCs w:val="24"/>
        </w:rPr>
        <w:t xml:space="preserve"> </w:t>
      </w:r>
      <w:r w:rsidRPr="00B0226B">
        <w:rPr>
          <w:rFonts w:ascii="Times New Roman" w:hAnsi="Times New Roman" w:cs="Times New Roman"/>
          <w:sz w:val="24"/>
          <w:szCs w:val="24"/>
        </w:rPr>
        <w:t>и</w:t>
      </w:r>
      <w:r w:rsidRPr="00E0764A">
        <w:rPr>
          <w:rFonts w:ascii="Times New Roman" w:hAnsi="Times New Roman" w:cs="Times New Roman"/>
          <w:spacing w:val="32"/>
          <w:sz w:val="24"/>
          <w:szCs w:val="24"/>
        </w:rPr>
        <w:t xml:space="preserve"> </w:t>
      </w:r>
      <w:r w:rsidRPr="00B0226B">
        <w:rPr>
          <w:rFonts w:ascii="Times New Roman" w:hAnsi="Times New Roman" w:cs="Times New Roman"/>
          <w:sz w:val="24"/>
          <w:szCs w:val="24"/>
        </w:rPr>
        <w:t>административни</w:t>
      </w:r>
      <w:r w:rsidRPr="00E0764A">
        <w:rPr>
          <w:rFonts w:ascii="Times New Roman" w:hAnsi="Times New Roman" w:cs="Times New Roman"/>
          <w:spacing w:val="32"/>
          <w:sz w:val="24"/>
          <w:szCs w:val="24"/>
        </w:rPr>
        <w:t xml:space="preserve"> </w:t>
      </w:r>
      <w:r w:rsidRPr="00B0226B">
        <w:rPr>
          <w:rFonts w:ascii="Times New Roman" w:hAnsi="Times New Roman" w:cs="Times New Roman"/>
          <w:sz w:val="24"/>
          <w:szCs w:val="24"/>
        </w:rPr>
        <w:t>сгради,</w:t>
      </w:r>
      <w:r w:rsidRPr="00E0764A">
        <w:rPr>
          <w:rFonts w:ascii="Times New Roman" w:hAnsi="Times New Roman" w:cs="Times New Roman"/>
          <w:spacing w:val="31"/>
          <w:sz w:val="24"/>
          <w:szCs w:val="24"/>
        </w:rPr>
        <w:t xml:space="preserve"> </w:t>
      </w:r>
      <w:r w:rsidRPr="00B0226B">
        <w:rPr>
          <w:rFonts w:ascii="Times New Roman" w:hAnsi="Times New Roman" w:cs="Times New Roman"/>
          <w:sz w:val="24"/>
          <w:szCs w:val="24"/>
        </w:rPr>
        <w:t>да</w:t>
      </w:r>
      <w:r w:rsidRPr="00E0764A">
        <w:rPr>
          <w:rFonts w:ascii="Times New Roman" w:hAnsi="Times New Roman" w:cs="Times New Roman"/>
          <w:spacing w:val="30"/>
          <w:sz w:val="24"/>
          <w:szCs w:val="24"/>
        </w:rPr>
        <w:t xml:space="preserve"> </w:t>
      </w:r>
      <w:r w:rsidRPr="00B0226B">
        <w:rPr>
          <w:rFonts w:ascii="Times New Roman" w:hAnsi="Times New Roman" w:cs="Times New Roman"/>
          <w:sz w:val="24"/>
          <w:szCs w:val="24"/>
        </w:rPr>
        <w:t>се</w:t>
      </w:r>
      <w:r w:rsidRPr="00E0764A">
        <w:rPr>
          <w:rFonts w:ascii="Times New Roman" w:hAnsi="Times New Roman" w:cs="Times New Roman"/>
          <w:spacing w:val="32"/>
          <w:sz w:val="24"/>
          <w:szCs w:val="24"/>
        </w:rPr>
        <w:t xml:space="preserve"> </w:t>
      </w:r>
      <w:r w:rsidRPr="00B0226B">
        <w:rPr>
          <w:rFonts w:ascii="Times New Roman" w:hAnsi="Times New Roman" w:cs="Times New Roman"/>
          <w:sz w:val="24"/>
          <w:szCs w:val="24"/>
        </w:rPr>
        <w:t>събират</w:t>
      </w:r>
      <w:r w:rsidRPr="00E0764A">
        <w:rPr>
          <w:rFonts w:ascii="Times New Roman" w:hAnsi="Times New Roman" w:cs="Times New Roman"/>
          <w:spacing w:val="32"/>
          <w:sz w:val="24"/>
          <w:szCs w:val="24"/>
        </w:rPr>
        <w:t xml:space="preserve"> </w:t>
      </w:r>
      <w:r w:rsidRPr="00B0226B">
        <w:rPr>
          <w:rFonts w:ascii="Times New Roman" w:hAnsi="Times New Roman" w:cs="Times New Roman"/>
          <w:sz w:val="24"/>
          <w:szCs w:val="24"/>
        </w:rPr>
        <w:t>разделно</w:t>
      </w:r>
      <w:r w:rsidRPr="00E0764A">
        <w:rPr>
          <w:rFonts w:ascii="Times New Roman" w:hAnsi="Times New Roman" w:cs="Times New Roman"/>
          <w:spacing w:val="33"/>
          <w:sz w:val="24"/>
          <w:szCs w:val="24"/>
        </w:rPr>
        <w:t xml:space="preserve"> </w:t>
      </w:r>
      <w:r w:rsidRPr="00B0226B">
        <w:rPr>
          <w:rFonts w:ascii="Times New Roman" w:hAnsi="Times New Roman" w:cs="Times New Roman"/>
          <w:sz w:val="24"/>
          <w:szCs w:val="24"/>
        </w:rPr>
        <w:t>в</w:t>
      </w:r>
      <w:r w:rsidR="00E0764A">
        <w:rPr>
          <w:rFonts w:ascii="Times New Roman" w:hAnsi="Times New Roman" w:cs="Times New Roman"/>
          <w:sz w:val="24"/>
          <w:szCs w:val="24"/>
        </w:rPr>
        <w:t xml:space="preserve"> </w:t>
      </w:r>
      <w:r w:rsidRPr="00E0764A">
        <w:rPr>
          <w:rFonts w:ascii="Times New Roman" w:hAnsi="Times New Roman" w:cs="Times New Roman"/>
          <w:sz w:val="24"/>
          <w:szCs w:val="24"/>
        </w:rPr>
        <w:t xml:space="preserve">съответствие с реда и условията, регламентирани с </w:t>
      </w:r>
      <w:r w:rsidRPr="00E0764A">
        <w:rPr>
          <w:rFonts w:ascii="Times New Roman" w:hAnsi="Times New Roman" w:cs="Times New Roman"/>
          <w:sz w:val="24"/>
          <w:szCs w:val="24"/>
        </w:rPr>
        <w:lastRenderedPageBreak/>
        <w:t>Наредбите на общините за управление на</w:t>
      </w:r>
      <w:r w:rsidRPr="00E0764A">
        <w:rPr>
          <w:rFonts w:ascii="Times New Roman" w:hAnsi="Times New Roman" w:cs="Times New Roman"/>
          <w:spacing w:val="1"/>
          <w:sz w:val="24"/>
          <w:szCs w:val="24"/>
        </w:rPr>
        <w:t xml:space="preserve"> </w:t>
      </w:r>
      <w:r w:rsidRPr="00E0764A">
        <w:rPr>
          <w:rFonts w:ascii="Times New Roman" w:hAnsi="Times New Roman" w:cs="Times New Roman"/>
          <w:sz w:val="24"/>
          <w:szCs w:val="24"/>
        </w:rPr>
        <w:t>отпадъците</w:t>
      </w:r>
      <w:r w:rsidR="00FD536C">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422"/>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разделното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съхраняването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битови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биоразградими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биоотпадъци, в т.ч. за определянето на местата за разполагане на необходимите елементи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системата за разделно събиране на тези отпадъци и предаването им за компостиране или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анаеробно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разграждане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момента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въвеждане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експлоатация</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съоръжения</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инсталации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третиране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биоотпадъците.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длъжни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осигурят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разделно</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събиране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оползотворяване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цялото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количество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образуваните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биоотпадъци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поддържането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обществени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площи,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паркове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градини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територията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съответната</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община. Кметовете на общините трябва да разработят подробен график за обслужване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съдовете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биоотпадъци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оповестяват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интернет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страницата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съответната община и/или информират населението и обхванатите фирми по друг подходящ</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начин</w:t>
      </w:r>
      <w:r w:rsidR="00FD536C">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418"/>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осигуряването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площадки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безвъзмездно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предаване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разделно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събрани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 от домакинствата, в т.ч. едрогабаритни отпадъци, опасни отпадъци от бита и 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ремонтна дейност на домакинствата и др. отпадъци във всички населени места с население,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по-голямо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10</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000</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жители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територията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необходимост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други</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населени места. В населените места с районно деление тези площадки следва да съответстват</w:t>
      </w:r>
      <w:r w:rsidRPr="00B0226B">
        <w:rPr>
          <w:rFonts w:ascii="Times New Roman" w:hAnsi="Times New Roman" w:cs="Times New Roman"/>
          <w:spacing w:val="-57"/>
          <w:sz w:val="24"/>
          <w:szCs w:val="24"/>
        </w:rPr>
        <w:t xml:space="preserve"> </w:t>
      </w:r>
      <w:r w:rsidRPr="00B0226B">
        <w:rPr>
          <w:rFonts w:ascii="Times New Roman" w:hAnsi="Times New Roman" w:cs="Times New Roman"/>
          <w:sz w:val="24"/>
          <w:szCs w:val="24"/>
        </w:rPr>
        <w:t>най-малко на броя на районите, така че предлаганите услуги да бъдат достъпни за жителите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 общината. Тези изисквания са нови за общините и целят подобряване на условията 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потребителите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услуги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разделно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населените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места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подпомагане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постигане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целите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рециклиране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оползотворяване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00FD536C">
        <w:rPr>
          <w:rFonts w:ascii="Times New Roman" w:hAnsi="Times New Roman" w:cs="Times New Roman"/>
          <w:sz w:val="24"/>
          <w:szCs w:val="24"/>
        </w:rPr>
        <w:t>отпадъците;</w:t>
      </w:r>
    </w:p>
    <w:p w:rsidR="00B0226B" w:rsidRPr="00B0226B" w:rsidRDefault="00B0226B" w:rsidP="00333D13">
      <w:pPr>
        <w:pStyle w:val="aa"/>
        <w:widowControl w:val="0"/>
        <w:numPr>
          <w:ilvl w:val="0"/>
          <w:numId w:val="12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определяне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изискванията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към</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площадките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пунктовете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предаване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 от хартия и картон, пластмаси и стъкло и създаване и поддържане на регистър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пунктовете за предаване на отпадъци от пластмаси, стъкло, хартия и картон</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 територията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 съответната община и на площадките, осигурени от общините за безвъзмездно предаване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битови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00FD536C">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определяне на размера на таксите 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услугите, свързани с битовите отпадъци 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събирането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приходите от таксите</w:t>
      </w:r>
      <w:r w:rsidR="00FD536C">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 w:val="left" w:pos="1334"/>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осъществяване на контрол за спазване на изискванията от домакинствата и другите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задължени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в</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схемата</w:t>
      </w:r>
      <w:r w:rsidR="00FD536C">
        <w:rPr>
          <w:rFonts w:ascii="Times New Roman" w:hAnsi="Times New Roman" w:cs="Times New Roman"/>
          <w:sz w:val="24"/>
          <w:szCs w:val="24"/>
        </w:rPr>
        <w:t>;</w:t>
      </w:r>
    </w:p>
    <w:p w:rsidR="00B0226B" w:rsidRPr="00B0226B" w:rsidRDefault="00B0226B" w:rsidP="00333D13">
      <w:pPr>
        <w:pStyle w:val="aa"/>
        <w:widowControl w:val="0"/>
        <w:numPr>
          <w:ilvl w:val="0"/>
          <w:numId w:val="122"/>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B0226B">
        <w:rPr>
          <w:rFonts w:ascii="Times New Roman" w:hAnsi="Times New Roman" w:cs="Times New Roman"/>
          <w:sz w:val="24"/>
          <w:szCs w:val="24"/>
        </w:rPr>
        <w:t>осъществяване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контрол</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изпълнението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договорите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лицата,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общината е възложила различни дейности, свързани с изпълнение на услуги по събиране 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третиране на битовите отпадъци, за строителството на съоръжения за третиране на битови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доставката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машини и съоръжения</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 др.</w:t>
      </w:r>
    </w:p>
    <w:p w:rsidR="00B0226B" w:rsidRPr="00B0226B" w:rsidRDefault="00B0226B" w:rsidP="00B0226B">
      <w:pPr>
        <w:pStyle w:val="ac"/>
        <w:spacing w:line="276" w:lineRule="auto"/>
        <w:ind w:left="0" w:firstLine="425"/>
      </w:pPr>
      <w:r w:rsidRPr="00B0226B">
        <w:t>Схемата</w:t>
      </w:r>
      <w:r w:rsidRPr="00B0226B">
        <w:rPr>
          <w:spacing w:val="1"/>
        </w:rPr>
        <w:t xml:space="preserve"> </w:t>
      </w:r>
      <w:r w:rsidRPr="00B0226B">
        <w:t>за</w:t>
      </w:r>
      <w:r w:rsidRPr="00B0226B">
        <w:rPr>
          <w:spacing w:val="1"/>
        </w:rPr>
        <w:t xml:space="preserve"> </w:t>
      </w:r>
      <w:r w:rsidRPr="00B0226B">
        <w:t>отговорност</w:t>
      </w:r>
      <w:r w:rsidRPr="00B0226B">
        <w:rPr>
          <w:spacing w:val="1"/>
        </w:rPr>
        <w:t xml:space="preserve"> </w:t>
      </w:r>
      <w:r w:rsidRPr="00B0226B">
        <w:t>на</w:t>
      </w:r>
      <w:r w:rsidRPr="00B0226B">
        <w:rPr>
          <w:spacing w:val="1"/>
        </w:rPr>
        <w:t xml:space="preserve"> </w:t>
      </w:r>
      <w:r w:rsidRPr="00B0226B">
        <w:t>домакинствата</w:t>
      </w:r>
      <w:r w:rsidRPr="00B0226B">
        <w:rPr>
          <w:spacing w:val="1"/>
        </w:rPr>
        <w:t xml:space="preserve"> </w:t>
      </w:r>
      <w:r w:rsidRPr="00B0226B">
        <w:t>и</w:t>
      </w:r>
      <w:r w:rsidRPr="00B0226B">
        <w:rPr>
          <w:spacing w:val="1"/>
        </w:rPr>
        <w:t xml:space="preserve"> </w:t>
      </w:r>
      <w:r w:rsidRPr="00B0226B">
        <w:t>на</w:t>
      </w:r>
      <w:r w:rsidRPr="00B0226B">
        <w:rPr>
          <w:spacing w:val="1"/>
        </w:rPr>
        <w:t xml:space="preserve"> </w:t>
      </w:r>
      <w:r w:rsidRPr="00B0226B">
        <w:t>другите</w:t>
      </w:r>
      <w:r w:rsidRPr="00B0226B">
        <w:rPr>
          <w:spacing w:val="1"/>
        </w:rPr>
        <w:t xml:space="preserve"> </w:t>
      </w:r>
      <w:r w:rsidRPr="00B0226B">
        <w:t>лица,</w:t>
      </w:r>
      <w:r w:rsidRPr="00B0226B">
        <w:rPr>
          <w:spacing w:val="60"/>
        </w:rPr>
        <w:t xml:space="preserve"> </w:t>
      </w:r>
      <w:r w:rsidRPr="00B0226B">
        <w:t>които</w:t>
      </w:r>
      <w:r w:rsidRPr="00B0226B">
        <w:rPr>
          <w:spacing w:val="60"/>
        </w:rPr>
        <w:t xml:space="preserve"> </w:t>
      </w:r>
      <w:r w:rsidRPr="00B0226B">
        <w:t>генерират</w:t>
      </w:r>
      <w:r w:rsidRPr="00B0226B">
        <w:rPr>
          <w:spacing w:val="1"/>
        </w:rPr>
        <w:t xml:space="preserve"> </w:t>
      </w:r>
      <w:r w:rsidRPr="00B0226B">
        <w:t>подобни на битовите отпадъци включва всички потоци битови отпадъци (с изключение на</w:t>
      </w:r>
      <w:r w:rsidRPr="00B0226B">
        <w:rPr>
          <w:spacing w:val="1"/>
        </w:rPr>
        <w:t xml:space="preserve"> </w:t>
      </w:r>
      <w:r w:rsidRPr="00B0226B">
        <w:t>МРО,</w:t>
      </w:r>
      <w:r w:rsidRPr="00B0226B">
        <w:rPr>
          <w:spacing w:val="1"/>
        </w:rPr>
        <w:t xml:space="preserve"> </w:t>
      </w:r>
      <w:r w:rsidRPr="00B0226B">
        <w:t>които</w:t>
      </w:r>
      <w:r w:rsidRPr="00B0226B">
        <w:rPr>
          <w:spacing w:val="1"/>
        </w:rPr>
        <w:t xml:space="preserve"> </w:t>
      </w:r>
      <w:r w:rsidRPr="00B0226B">
        <w:t>се</w:t>
      </w:r>
      <w:r w:rsidRPr="00B0226B">
        <w:rPr>
          <w:spacing w:val="1"/>
        </w:rPr>
        <w:t xml:space="preserve"> </w:t>
      </w:r>
      <w:r w:rsidRPr="00B0226B">
        <w:t>управляват</w:t>
      </w:r>
      <w:r w:rsidRPr="00B0226B">
        <w:rPr>
          <w:spacing w:val="1"/>
        </w:rPr>
        <w:t xml:space="preserve"> </w:t>
      </w:r>
      <w:r w:rsidRPr="00B0226B">
        <w:t>чрез</w:t>
      </w:r>
      <w:r w:rsidRPr="00B0226B">
        <w:rPr>
          <w:spacing w:val="1"/>
        </w:rPr>
        <w:t xml:space="preserve"> </w:t>
      </w:r>
      <w:r w:rsidRPr="00B0226B">
        <w:t>Схемата</w:t>
      </w:r>
      <w:r w:rsidRPr="00B0226B">
        <w:rPr>
          <w:spacing w:val="1"/>
        </w:rPr>
        <w:t xml:space="preserve"> </w:t>
      </w:r>
      <w:r w:rsidRPr="00B0226B">
        <w:t>„Разширена</w:t>
      </w:r>
      <w:r w:rsidRPr="00B0226B">
        <w:rPr>
          <w:spacing w:val="1"/>
        </w:rPr>
        <w:t xml:space="preserve"> </w:t>
      </w:r>
      <w:r w:rsidRPr="00B0226B">
        <w:t>отговорност</w:t>
      </w:r>
      <w:r w:rsidRPr="00B0226B">
        <w:rPr>
          <w:spacing w:val="1"/>
        </w:rPr>
        <w:t xml:space="preserve"> </w:t>
      </w:r>
      <w:r w:rsidRPr="00B0226B">
        <w:t>на</w:t>
      </w:r>
      <w:r w:rsidRPr="00B0226B">
        <w:rPr>
          <w:spacing w:val="1"/>
        </w:rPr>
        <w:t xml:space="preserve"> </w:t>
      </w:r>
      <w:r w:rsidRPr="00B0226B">
        <w:t>производителя“),</w:t>
      </w:r>
      <w:r w:rsidRPr="00B0226B">
        <w:rPr>
          <w:spacing w:val="1"/>
        </w:rPr>
        <w:t xml:space="preserve"> </w:t>
      </w:r>
      <w:r w:rsidRPr="00B0226B">
        <w:t>генерирани от домакинствата и от обекти, подобни на битовите. Не е необходимо схемата да</w:t>
      </w:r>
      <w:r w:rsidRPr="00B0226B">
        <w:rPr>
          <w:spacing w:val="1"/>
        </w:rPr>
        <w:t xml:space="preserve"> </w:t>
      </w:r>
      <w:r w:rsidRPr="00B0226B">
        <w:t>разширява материалното си покритие, но е необходимо да се разширява териториалното</w:t>
      </w:r>
      <w:r w:rsidRPr="00B0226B">
        <w:rPr>
          <w:spacing w:val="1"/>
        </w:rPr>
        <w:t xml:space="preserve"> </w:t>
      </w:r>
      <w:r w:rsidRPr="00B0226B">
        <w:t>покритие</w:t>
      </w:r>
      <w:r w:rsidRPr="00B0226B">
        <w:rPr>
          <w:spacing w:val="54"/>
        </w:rPr>
        <w:t xml:space="preserve"> </w:t>
      </w:r>
      <w:r w:rsidRPr="00B0226B">
        <w:t>на</w:t>
      </w:r>
      <w:r w:rsidRPr="00B0226B">
        <w:rPr>
          <w:spacing w:val="55"/>
        </w:rPr>
        <w:t xml:space="preserve"> </w:t>
      </w:r>
      <w:r w:rsidRPr="00B0226B">
        <w:t>системите</w:t>
      </w:r>
      <w:r w:rsidRPr="00B0226B">
        <w:rPr>
          <w:spacing w:val="54"/>
        </w:rPr>
        <w:t xml:space="preserve"> </w:t>
      </w:r>
      <w:r w:rsidRPr="00B0226B">
        <w:t>за</w:t>
      </w:r>
      <w:r w:rsidRPr="00B0226B">
        <w:rPr>
          <w:spacing w:val="55"/>
        </w:rPr>
        <w:t xml:space="preserve"> </w:t>
      </w:r>
      <w:r w:rsidRPr="00B0226B">
        <w:t>разделно</w:t>
      </w:r>
      <w:r w:rsidRPr="00B0226B">
        <w:rPr>
          <w:spacing w:val="55"/>
        </w:rPr>
        <w:t xml:space="preserve"> </w:t>
      </w:r>
      <w:r w:rsidRPr="00B0226B">
        <w:t>събиране</w:t>
      </w:r>
      <w:r w:rsidRPr="00B0226B">
        <w:rPr>
          <w:spacing w:val="55"/>
        </w:rPr>
        <w:t xml:space="preserve"> </w:t>
      </w:r>
      <w:r w:rsidRPr="00B0226B">
        <w:t>на</w:t>
      </w:r>
      <w:r w:rsidRPr="00B0226B">
        <w:rPr>
          <w:spacing w:val="55"/>
        </w:rPr>
        <w:t xml:space="preserve"> </w:t>
      </w:r>
      <w:r w:rsidRPr="00B0226B">
        <w:t>потоците</w:t>
      </w:r>
      <w:r w:rsidRPr="00B0226B">
        <w:rPr>
          <w:spacing w:val="55"/>
        </w:rPr>
        <w:t xml:space="preserve"> </w:t>
      </w:r>
      <w:r w:rsidRPr="00B0226B">
        <w:t>битови</w:t>
      </w:r>
      <w:r w:rsidRPr="00B0226B">
        <w:rPr>
          <w:spacing w:val="55"/>
        </w:rPr>
        <w:t xml:space="preserve"> </w:t>
      </w:r>
      <w:r w:rsidRPr="00B0226B">
        <w:t>отпадъци,</w:t>
      </w:r>
      <w:r w:rsidRPr="00B0226B">
        <w:rPr>
          <w:spacing w:val="55"/>
        </w:rPr>
        <w:t xml:space="preserve"> </w:t>
      </w:r>
      <w:r w:rsidRPr="00B0226B">
        <w:t>включени</w:t>
      </w:r>
      <w:r w:rsidRPr="00B0226B">
        <w:rPr>
          <w:spacing w:val="54"/>
        </w:rPr>
        <w:t xml:space="preserve"> </w:t>
      </w:r>
      <w:r w:rsidRPr="00B0226B">
        <w:t>в</w:t>
      </w:r>
      <w:r w:rsidR="00F93693">
        <w:t xml:space="preserve"> </w:t>
      </w:r>
      <w:r w:rsidRPr="00B0226B">
        <w:t>„Схемата за отговорност на домакинствата и на другите лица, които генерират подобни на</w:t>
      </w:r>
      <w:r w:rsidRPr="00B0226B">
        <w:rPr>
          <w:spacing w:val="1"/>
        </w:rPr>
        <w:t xml:space="preserve"> </w:t>
      </w:r>
      <w:r w:rsidRPr="00B0226B">
        <w:t>битовите</w:t>
      </w:r>
      <w:r w:rsidRPr="00B0226B">
        <w:rPr>
          <w:spacing w:val="1"/>
        </w:rPr>
        <w:t xml:space="preserve"> </w:t>
      </w:r>
      <w:r w:rsidRPr="00B0226B">
        <w:t>отпадъци“</w:t>
      </w:r>
      <w:r w:rsidRPr="00B0226B">
        <w:rPr>
          <w:spacing w:val="1"/>
        </w:rPr>
        <w:t xml:space="preserve"> </w:t>
      </w:r>
      <w:r w:rsidRPr="00B0226B">
        <w:t>в</w:t>
      </w:r>
      <w:r w:rsidRPr="00B0226B">
        <w:rPr>
          <w:spacing w:val="1"/>
        </w:rPr>
        <w:t xml:space="preserve"> </w:t>
      </w:r>
      <w:r w:rsidRPr="00B0226B">
        <w:t>общини,</w:t>
      </w:r>
      <w:r w:rsidRPr="00B0226B">
        <w:rPr>
          <w:spacing w:val="1"/>
        </w:rPr>
        <w:t xml:space="preserve"> </w:t>
      </w:r>
      <w:r w:rsidRPr="00B0226B">
        <w:t>където</w:t>
      </w:r>
      <w:r w:rsidRPr="00B0226B">
        <w:rPr>
          <w:spacing w:val="1"/>
        </w:rPr>
        <w:t xml:space="preserve"> </w:t>
      </w:r>
      <w:r w:rsidRPr="00B0226B">
        <w:t>все</w:t>
      </w:r>
      <w:r w:rsidRPr="00B0226B">
        <w:rPr>
          <w:spacing w:val="1"/>
        </w:rPr>
        <w:t xml:space="preserve"> </w:t>
      </w:r>
      <w:r w:rsidRPr="00B0226B">
        <w:lastRenderedPageBreak/>
        <w:t>още</w:t>
      </w:r>
      <w:r w:rsidRPr="00B0226B">
        <w:rPr>
          <w:spacing w:val="1"/>
        </w:rPr>
        <w:t xml:space="preserve"> </w:t>
      </w:r>
      <w:r w:rsidRPr="00B0226B">
        <w:t>не</w:t>
      </w:r>
      <w:r w:rsidRPr="00B0226B">
        <w:rPr>
          <w:spacing w:val="1"/>
        </w:rPr>
        <w:t xml:space="preserve"> </w:t>
      </w:r>
      <w:r w:rsidRPr="00B0226B">
        <w:t>се</w:t>
      </w:r>
      <w:r w:rsidRPr="00B0226B">
        <w:rPr>
          <w:spacing w:val="1"/>
        </w:rPr>
        <w:t xml:space="preserve"> </w:t>
      </w:r>
      <w:r w:rsidRPr="00B0226B">
        <w:t>извършва</w:t>
      </w:r>
      <w:r w:rsidRPr="00B0226B">
        <w:rPr>
          <w:spacing w:val="1"/>
        </w:rPr>
        <w:t xml:space="preserve"> </w:t>
      </w:r>
      <w:r w:rsidRPr="00B0226B">
        <w:t>разделно</w:t>
      </w:r>
      <w:r w:rsidRPr="00B0226B">
        <w:rPr>
          <w:spacing w:val="1"/>
        </w:rPr>
        <w:t xml:space="preserve"> </w:t>
      </w:r>
      <w:r w:rsidRPr="00B0226B">
        <w:t>събиране</w:t>
      </w:r>
      <w:r w:rsidRPr="00B0226B">
        <w:rPr>
          <w:spacing w:val="60"/>
        </w:rPr>
        <w:t xml:space="preserve"> </w:t>
      </w:r>
      <w:r w:rsidRPr="00B0226B">
        <w:t>на</w:t>
      </w:r>
      <w:r w:rsidRPr="00B0226B">
        <w:rPr>
          <w:spacing w:val="1"/>
        </w:rPr>
        <w:t xml:space="preserve"> </w:t>
      </w:r>
      <w:r w:rsidRPr="00B0226B">
        <w:t>потоците</w:t>
      </w:r>
      <w:r w:rsidRPr="00B0226B">
        <w:rPr>
          <w:spacing w:val="1"/>
        </w:rPr>
        <w:t xml:space="preserve"> </w:t>
      </w:r>
      <w:r w:rsidRPr="00B0226B">
        <w:t>отпадъци,</w:t>
      </w:r>
      <w:r w:rsidRPr="00B0226B">
        <w:rPr>
          <w:spacing w:val="1"/>
        </w:rPr>
        <w:t xml:space="preserve"> </w:t>
      </w:r>
      <w:r w:rsidRPr="00B0226B">
        <w:t>включени</w:t>
      </w:r>
      <w:r w:rsidRPr="00B0226B">
        <w:rPr>
          <w:spacing w:val="1"/>
        </w:rPr>
        <w:t xml:space="preserve"> </w:t>
      </w:r>
      <w:r w:rsidRPr="00B0226B">
        <w:t>в</w:t>
      </w:r>
      <w:r w:rsidRPr="00B0226B">
        <w:rPr>
          <w:spacing w:val="1"/>
        </w:rPr>
        <w:t xml:space="preserve"> </w:t>
      </w:r>
      <w:r w:rsidRPr="00B0226B">
        <w:t>схемата,</w:t>
      </w:r>
      <w:r w:rsidRPr="00B0226B">
        <w:rPr>
          <w:spacing w:val="1"/>
        </w:rPr>
        <w:t xml:space="preserve"> </w:t>
      </w:r>
      <w:r w:rsidRPr="00B0226B">
        <w:t>особено</w:t>
      </w:r>
      <w:r w:rsidRPr="00B0226B">
        <w:rPr>
          <w:spacing w:val="1"/>
        </w:rPr>
        <w:t xml:space="preserve"> </w:t>
      </w:r>
      <w:r w:rsidRPr="00B0226B">
        <w:t>на</w:t>
      </w:r>
      <w:r w:rsidRPr="00B0226B">
        <w:rPr>
          <w:spacing w:val="1"/>
        </w:rPr>
        <w:t xml:space="preserve"> </w:t>
      </w:r>
      <w:r w:rsidRPr="00B0226B">
        <w:t>битовите</w:t>
      </w:r>
      <w:r w:rsidRPr="00B0226B">
        <w:rPr>
          <w:spacing w:val="1"/>
        </w:rPr>
        <w:t xml:space="preserve"> </w:t>
      </w:r>
      <w:r w:rsidRPr="00B0226B">
        <w:t>зелени</w:t>
      </w:r>
      <w:r w:rsidRPr="00B0226B">
        <w:rPr>
          <w:spacing w:val="1"/>
        </w:rPr>
        <w:t xml:space="preserve"> </w:t>
      </w:r>
      <w:r w:rsidRPr="00B0226B">
        <w:t>и</w:t>
      </w:r>
      <w:r w:rsidRPr="00B0226B">
        <w:rPr>
          <w:spacing w:val="1"/>
        </w:rPr>
        <w:t xml:space="preserve"> </w:t>
      </w:r>
      <w:r w:rsidRPr="00B0226B">
        <w:t>хранителни</w:t>
      </w:r>
      <w:r w:rsidRPr="00B0226B">
        <w:rPr>
          <w:spacing w:val="1"/>
        </w:rPr>
        <w:t xml:space="preserve"> </w:t>
      </w:r>
      <w:r w:rsidRPr="00B0226B">
        <w:t>биоотпадъци, а така също и на опасните отпадъци от бита; битовите отпадъци от хартия и</w:t>
      </w:r>
      <w:r w:rsidRPr="00B0226B">
        <w:rPr>
          <w:spacing w:val="1"/>
        </w:rPr>
        <w:t xml:space="preserve"> </w:t>
      </w:r>
      <w:r w:rsidRPr="00B0226B">
        <w:t>картон,</w:t>
      </w:r>
      <w:r w:rsidRPr="00B0226B">
        <w:rPr>
          <w:spacing w:val="1"/>
        </w:rPr>
        <w:t xml:space="preserve"> </w:t>
      </w:r>
      <w:r w:rsidRPr="00B0226B">
        <w:t>метали,</w:t>
      </w:r>
      <w:r w:rsidRPr="00B0226B">
        <w:rPr>
          <w:spacing w:val="1"/>
        </w:rPr>
        <w:t xml:space="preserve"> </w:t>
      </w:r>
      <w:r w:rsidRPr="00B0226B">
        <w:t>пластмаса</w:t>
      </w:r>
      <w:r w:rsidRPr="00B0226B">
        <w:rPr>
          <w:spacing w:val="1"/>
        </w:rPr>
        <w:t xml:space="preserve"> </w:t>
      </w:r>
      <w:r w:rsidRPr="00B0226B">
        <w:t>и</w:t>
      </w:r>
      <w:r w:rsidRPr="00B0226B">
        <w:rPr>
          <w:spacing w:val="1"/>
        </w:rPr>
        <w:t xml:space="preserve"> </w:t>
      </w:r>
      <w:r w:rsidRPr="00B0226B">
        <w:t>стъкло(извън</w:t>
      </w:r>
      <w:r w:rsidRPr="00B0226B">
        <w:rPr>
          <w:spacing w:val="1"/>
        </w:rPr>
        <w:t xml:space="preserve"> </w:t>
      </w:r>
      <w:r w:rsidRPr="00B0226B">
        <w:t>отпадъците</w:t>
      </w:r>
      <w:r w:rsidRPr="00B0226B">
        <w:rPr>
          <w:spacing w:val="1"/>
        </w:rPr>
        <w:t xml:space="preserve"> </w:t>
      </w:r>
      <w:r w:rsidRPr="00B0226B">
        <w:t>от</w:t>
      </w:r>
      <w:r w:rsidRPr="00B0226B">
        <w:rPr>
          <w:spacing w:val="1"/>
        </w:rPr>
        <w:t xml:space="preserve"> </w:t>
      </w:r>
      <w:r w:rsidRPr="00B0226B">
        <w:t>опаковки);</w:t>
      </w:r>
      <w:r w:rsidRPr="00B0226B">
        <w:rPr>
          <w:spacing w:val="1"/>
        </w:rPr>
        <w:t xml:space="preserve"> </w:t>
      </w:r>
      <w:r w:rsidRPr="00B0226B">
        <w:t>ЕГО,</w:t>
      </w:r>
      <w:r w:rsidRPr="00B0226B">
        <w:rPr>
          <w:spacing w:val="1"/>
        </w:rPr>
        <w:t xml:space="preserve"> </w:t>
      </w:r>
      <w:r w:rsidRPr="00B0226B">
        <w:t>строителни</w:t>
      </w:r>
      <w:r w:rsidRPr="00B0226B">
        <w:rPr>
          <w:spacing w:val="1"/>
        </w:rPr>
        <w:t xml:space="preserve"> </w:t>
      </w:r>
      <w:r w:rsidRPr="00B0226B">
        <w:t>отпадъци от малки ремонтни дейности на домакинствата, отпадъци от пепел и сгурия от</w:t>
      </w:r>
      <w:r w:rsidRPr="00B0226B">
        <w:rPr>
          <w:spacing w:val="1"/>
        </w:rPr>
        <w:t xml:space="preserve"> </w:t>
      </w:r>
      <w:r w:rsidRPr="00B0226B">
        <w:t>битовото</w:t>
      </w:r>
      <w:r w:rsidRPr="00B0226B">
        <w:rPr>
          <w:spacing w:val="-1"/>
        </w:rPr>
        <w:t xml:space="preserve"> </w:t>
      </w:r>
      <w:r w:rsidRPr="00B0226B">
        <w:t>отопление.</w:t>
      </w:r>
    </w:p>
    <w:p w:rsidR="00B0226B" w:rsidRDefault="00B0226B" w:rsidP="0033010C">
      <w:pPr>
        <w:pStyle w:val="ac"/>
        <w:spacing w:line="276" w:lineRule="auto"/>
        <w:ind w:left="0" w:firstLine="425"/>
        <w:rPr>
          <w:color w:val="000000" w:themeColor="text1"/>
        </w:rPr>
      </w:pPr>
      <w:r w:rsidRPr="00B0226B">
        <w:t>Системите</w:t>
      </w:r>
      <w:r w:rsidRPr="00B0226B">
        <w:rPr>
          <w:spacing w:val="1"/>
        </w:rPr>
        <w:t xml:space="preserve"> </w:t>
      </w:r>
      <w:r w:rsidRPr="00B0226B">
        <w:t>за</w:t>
      </w:r>
      <w:r w:rsidRPr="00B0226B">
        <w:rPr>
          <w:spacing w:val="1"/>
        </w:rPr>
        <w:t xml:space="preserve"> </w:t>
      </w:r>
      <w:r w:rsidRPr="00B0226B">
        <w:t>разделно</w:t>
      </w:r>
      <w:r w:rsidRPr="00B0226B">
        <w:rPr>
          <w:spacing w:val="1"/>
        </w:rPr>
        <w:t xml:space="preserve"> </w:t>
      </w:r>
      <w:r w:rsidRPr="00B0226B">
        <w:t>събиране</w:t>
      </w:r>
      <w:r w:rsidRPr="00B0226B">
        <w:rPr>
          <w:spacing w:val="1"/>
        </w:rPr>
        <w:t xml:space="preserve"> </w:t>
      </w:r>
      <w:r w:rsidRPr="00B0226B">
        <w:t>на</w:t>
      </w:r>
      <w:r w:rsidRPr="00B0226B">
        <w:rPr>
          <w:spacing w:val="1"/>
        </w:rPr>
        <w:t xml:space="preserve"> </w:t>
      </w:r>
      <w:r w:rsidRPr="00B0226B">
        <w:t>различните</w:t>
      </w:r>
      <w:r w:rsidRPr="00B0226B">
        <w:rPr>
          <w:spacing w:val="1"/>
        </w:rPr>
        <w:t xml:space="preserve"> </w:t>
      </w:r>
      <w:r w:rsidRPr="00B0226B">
        <w:t>отпадни</w:t>
      </w:r>
      <w:r w:rsidRPr="00B0226B">
        <w:rPr>
          <w:spacing w:val="1"/>
        </w:rPr>
        <w:t xml:space="preserve"> </w:t>
      </w:r>
      <w:r w:rsidRPr="00B0226B">
        <w:t>потоци</w:t>
      </w:r>
      <w:r w:rsidRPr="00B0226B">
        <w:rPr>
          <w:spacing w:val="1"/>
        </w:rPr>
        <w:t xml:space="preserve"> </w:t>
      </w:r>
      <w:r w:rsidRPr="00B0226B">
        <w:t>имат</w:t>
      </w:r>
      <w:r w:rsidRPr="00B0226B">
        <w:rPr>
          <w:spacing w:val="1"/>
        </w:rPr>
        <w:t xml:space="preserve"> </w:t>
      </w:r>
      <w:r w:rsidRPr="00B0226B">
        <w:t>различно</w:t>
      </w:r>
      <w:r w:rsidRPr="00B0226B">
        <w:rPr>
          <w:spacing w:val="1"/>
        </w:rPr>
        <w:t xml:space="preserve"> </w:t>
      </w:r>
      <w:r w:rsidRPr="00B0226B">
        <w:t>териториално</w:t>
      </w:r>
      <w:r w:rsidRPr="00B0226B">
        <w:rPr>
          <w:spacing w:val="1"/>
        </w:rPr>
        <w:t xml:space="preserve"> </w:t>
      </w:r>
      <w:r w:rsidRPr="00B0226B">
        <w:t>покритие.</w:t>
      </w:r>
      <w:r w:rsidRPr="00B0226B">
        <w:rPr>
          <w:spacing w:val="1"/>
        </w:rPr>
        <w:t xml:space="preserve"> </w:t>
      </w:r>
      <w:r w:rsidRPr="00B0226B">
        <w:t>Най-всеобхватно</w:t>
      </w:r>
      <w:r w:rsidRPr="00B0226B">
        <w:rPr>
          <w:spacing w:val="1"/>
        </w:rPr>
        <w:t xml:space="preserve"> </w:t>
      </w:r>
      <w:r w:rsidRPr="00B0226B">
        <w:t>и</w:t>
      </w:r>
      <w:r w:rsidRPr="00B0226B">
        <w:rPr>
          <w:spacing w:val="1"/>
        </w:rPr>
        <w:t xml:space="preserve"> </w:t>
      </w:r>
      <w:r w:rsidRPr="00B0226B">
        <w:t>последователно</w:t>
      </w:r>
      <w:r w:rsidRPr="00B0226B">
        <w:rPr>
          <w:spacing w:val="1"/>
        </w:rPr>
        <w:t xml:space="preserve"> </w:t>
      </w:r>
      <w:r w:rsidRPr="00B0226B">
        <w:t>на</w:t>
      </w:r>
      <w:r w:rsidRPr="00B0226B">
        <w:rPr>
          <w:spacing w:val="1"/>
        </w:rPr>
        <w:t xml:space="preserve"> </w:t>
      </w:r>
      <w:r w:rsidRPr="00B0226B">
        <w:t>територията</w:t>
      </w:r>
      <w:r w:rsidRPr="00B0226B">
        <w:rPr>
          <w:spacing w:val="1"/>
        </w:rPr>
        <w:t xml:space="preserve"> </w:t>
      </w:r>
      <w:r w:rsidRPr="00B0226B">
        <w:t>на</w:t>
      </w:r>
      <w:r w:rsidRPr="00B0226B">
        <w:rPr>
          <w:spacing w:val="1"/>
        </w:rPr>
        <w:t xml:space="preserve"> </w:t>
      </w:r>
      <w:r w:rsidRPr="00B0226B">
        <w:t>всички</w:t>
      </w:r>
      <w:r w:rsidRPr="00B0226B">
        <w:rPr>
          <w:spacing w:val="1"/>
        </w:rPr>
        <w:t xml:space="preserve"> </w:t>
      </w:r>
      <w:r w:rsidRPr="00B0226B">
        <w:t>региони и в почти всички общини са развити системите за разделно събиране на МРО по</w:t>
      </w:r>
      <w:r w:rsidRPr="00B0226B">
        <w:rPr>
          <w:spacing w:val="1"/>
        </w:rPr>
        <w:t xml:space="preserve"> </w:t>
      </w:r>
      <w:r w:rsidRPr="00B0226B">
        <w:rPr>
          <w:color w:val="000000" w:themeColor="text1"/>
        </w:rPr>
        <w:t>схемата</w:t>
      </w:r>
      <w:r w:rsidRPr="00B0226B">
        <w:rPr>
          <w:color w:val="000000" w:themeColor="text1"/>
          <w:spacing w:val="-1"/>
        </w:rPr>
        <w:t xml:space="preserve"> </w:t>
      </w:r>
      <w:r w:rsidRPr="00B0226B">
        <w:rPr>
          <w:color w:val="000000" w:themeColor="text1"/>
        </w:rPr>
        <w:t>„Разширена</w:t>
      </w:r>
      <w:r w:rsidRPr="00B0226B">
        <w:rPr>
          <w:color w:val="000000" w:themeColor="text1"/>
          <w:spacing w:val="-1"/>
        </w:rPr>
        <w:t xml:space="preserve"> </w:t>
      </w:r>
      <w:r w:rsidRPr="00B0226B">
        <w:rPr>
          <w:color w:val="000000" w:themeColor="text1"/>
        </w:rPr>
        <w:t>отговорност</w:t>
      </w:r>
      <w:r w:rsidRPr="00B0226B">
        <w:rPr>
          <w:color w:val="000000" w:themeColor="text1"/>
          <w:spacing w:val="-1"/>
        </w:rPr>
        <w:t xml:space="preserve"> </w:t>
      </w:r>
      <w:r w:rsidRPr="00B0226B">
        <w:rPr>
          <w:color w:val="000000" w:themeColor="text1"/>
        </w:rPr>
        <w:t>на</w:t>
      </w:r>
      <w:r w:rsidRPr="00B0226B">
        <w:rPr>
          <w:color w:val="000000" w:themeColor="text1"/>
          <w:spacing w:val="-1"/>
        </w:rPr>
        <w:t xml:space="preserve"> </w:t>
      </w:r>
      <w:r w:rsidRPr="00B0226B">
        <w:rPr>
          <w:color w:val="000000" w:themeColor="text1"/>
        </w:rPr>
        <w:t>производителя, както</w:t>
      </w:r>
      <w:r w:rsidRPr="00B0226B">
        <w:rPr>
          <w:color w:val="000000" w:themeColor="text1"/>
          <w:spacing w:val="-1"/>
        </w:rPr>
        <w:t xml:space="preserve"> </w:t>
      </w:r>
      <w:r w:rsidRPr="00B0226B">
        <w:rPr>
          <w:color w:val="000000" w:themeColor="text1"/>
        </w:rPr>
        <w:t>следва:</w:t>
      </w:r>
    </w:p>
    <w:p w:rsidR="0033010C" w:rsidRPr="00B0226B" w:rsidRDefault="0033010C" w:rsidP="0033010C">
      <w:pPr>
        <w:pStyle w:val="ac"/>
        <w:spacing w:line="276" w:lineRule="auto"/>
        <w:ind w:left="0" w:firstLine="425"/>
        <w:rPr>
          <w:color w:val="000000" w:themeColor="text1"/>
        </w:rPr>
      </w:pPr>
    </w:p>
    <w:p w:rsidR="0033010C" w:rsidRDefault="00B0226B" w:rsidP="0033010C">
      <w:pPr>
        <w:pStyle w:val="3"/>
        <w:keepNext w:val="0"/>
        <w:keepLines w:val="0"/>
        <w:widowControl w:val="0"/>
        <w:numPr>
          <w:ilvl w:val="0"/>
          <w:numId w:val="110"/>
        </w:numPr>
        <w:autoSpaceDE w:val="0"/>
        <w:autoSpaceDN w:val="0"/>
        <w:spacing w:before="0"/>
        <w:ind w:left="0" w:firstLine="425"/>
        <w:jc w:val="both"/>
        <w:rPr>
          <w:rFonts w:ascii="Times New Roman" w:hAnsi="Times New Roman" w:cs="Times New Roman"/>
          <w:color w:val="006600"/>
          <w:sz w:val="24"/>
          <w:szCs w:val="24"/>
        </w:rPr>
      </w:pPr>
      <w:r w:rsidRPr="00B0226B">
        <w:rPr>
          <w:rFonts w:ascii="Times New Roman" w:hAnsi="Times New Roman" w:cs="Times New Roman"/>
          <w:color w:val="006600"/>
          <w:sz w:val="24"/>
          <w:szCs w:val="24"/>
        </w:rPr>
        <w:t>Разделно</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събиране</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и</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трансп</w:t>
      </w:r>
      <w:r w:rsidR="0033010C">
        <w:rPr>
          <w:rFonts w:ascii="Times New Roman" w:hAnsi="Times New Roman" w:cs="Times New Roman"/>
          <w:color w:val="006600"/>
          <w:sz w:val="24"/>
          <w:szCs w:val="24"/>
        </w:rPr>
        <w:t>о</w:t>
      </w:r>
      <w:r w:rsidRPr="00B0226B">
        <w:rPr>
          <w:rFonts w:ascii="Times New Roman" w:hAnsi="Times New Roman" w:cs="Times New Roman"/>
          <w:color w:val="006600"/>
          <w:sz w:val="24"/>
          <w:szCs w:val="24"/>
        </w:rPr>
        <w:t>ртиране</w:t>
      </w:r>
      <w:r w:rsidRPr="00B0226B">
        <w:rPr>
          <w:rFonts w:ascii="Times New Roman" w:hAnsi="Times New Roman" w:cs="Times New Roman"/>
          <w:color w:val="006600"/>
          <w:spacing w:val="-4"/>
          <w:sz w:val="24"/>
          <w:szCs w:val="24"/>
        </w:rPr>
        <w:t xml:space="preserve"> </w:t>
      </w:r>
      <w:r w:rsidRPr="00B0226B">
        <w:rPr>
          <w:rFonts w:ascii="Times New Roman" w:hAnsi="Times New Roman" w:cs="Times New Roman"/>
          <w:color w:val="006600"/>
          <w:sz w:val="24"/>
          <w:szCs w:val="24"/>
        </w:rPr>
        <w:t>на</w:t>
      </w:r>
      <w:r w:rsidRPr="00B0226B">
        <w:rPr>
          <w:rFonts w:ascii="Times New Roman" w:hAnsi="Times New Roman" w:cs="Times New Roman"/>
          <w:color w:val="006600"/>
          <w:spacing w:val="-2"/>
          <w:sz w:val="24"/>
          <w:szCs w:val="24"/>
        </w:rPr>
        <w:t xml:space="preserve"> </w:t>
      </w:r>
      <w:r w:rsidRPr="00B0226B">
        <w:rPr>
          <w:rFonts w:ascii="Times New Roman" w:hAnsi="Times New Roman" w:cs="Times New Roman"/>
          <w:color w:val="006600"/>
          <w:sz w:val="24"/>
          <w:szCs w:val="24"/>
        </w:rPr>
        <w:t>отпадъци</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от</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опаковки</w:t>
      </w:r>
    </w:p>
    <w:p w:rsidR="0033010C" w:rsidRPr="0033010C" w:rsidRDefault="0033010C" w:rsidP="0033010C">
      <w:pPr>
        <w:spacing w:after="0"/>
        <w:ind w:firstLine="425"/>
        <w:jc w:val="both"/>
      </w:pPr>
      <w:r w:rsidRPr="0033010C">
        <w:rPr>
          <w:rFonts w:ascii="Times New Roman" w:hAnsi="Times New Roman" w:cs="Times New Roman"/>
          <w:color w:val="000000" w:themeColor="text1"/>
          <w:sz w:val="24"/>
          <w:szCs w:val="24"/>
        </w:rPr>
        <w:t>От всички МРО в страната за първи път</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започва да се</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създава</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системата</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за</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разделно</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събиране</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на</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отпадъците</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от</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опаковки</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през</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2004</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г.</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след</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приемането на Закона за управление на отпадъците през 2003 г. Съгласно Доклада на ИАОС</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относно</w:t>
      </w:r>
      <w:r w:rsidRPr="0033010C">
        <w:rPr>
          <w:rFonts w:ascii="Times New Roman" w:hAnsi="Times New Roman" w:cs="Times New Roman"/>
          <w:color w:val="000000" w:themeColor="text1"/>
          <w:spacing w:val="31"/>
          <w:sz w:val="24"/>
          <w:szCs w:val="24"/>
        </w:rPr>
        <w:t xml:space="preserve"> </w:t>
      </w:r>
      <w:r w:rsidRPr="0033010C">
        <w:rPr>
          <w:rFonts w:ascii="Times New Roman" w:hAnsi="Times New Roman" w:cs="Times New Roman"/>
          <w:color w:val="000000" w:themeColor="text1"/>
          <w:sz w:val="24"/>
          <w:szCs w:val="24"/>
        </w:rPr>
        <w:t>състоянието</w:t>
      </w:r>
      <w:r w:rsidRPr="0033010C">
        <w:rPr>
          <w:rFonts w:ascii="Times New Roman" w:hAnsi="Times New Roman" w:cs="Times New Roman"/>
          <w:color w:val="000000" w:themeColor="text1"/>
          <w:spacing w:val="33"/>
          <w:sz w:val="24"/>
          <w:szCs w:val="24"/>
        </w:rPr>
        <w:t xml:space="preserve"> </w:t>
      </w:r>
      <w:r w:rsidRPr="0033010C">
        <w:rPr>
          <w:rFonts w:ascii="Times New Roman" w:hAnsi="Times New Roman" w:cs="Times New Roman"/>
          <w:color w:val="000000" w:themeColor="text1"/>
          <w:sz w:val="24"/>
          <w:szCs w:val="24"/>
        </w:rPr>
        <w:t>на</w:t>
      </w:r>
      <w:r w:rsidRPr="0033010C">
        <w:rPr>
          <w:rFonts w:ascii="Times New Roman" w:hAnsi="Times New Roman" w:cs="Times New Roman"/>
          <w:color w:val="000000" w:themeColor="text1"/>
          <w:spacing w:val="36"/>
          <w:sz w:val="24"/>
          <w:szCs w:val="24"/>
        </w:rPr>
        <w:t xml:space="preserve"> </w:t>
      </w:r>
      <w:r w:rsidRPr="0033010C">
        <w:rPr>
          <w:rFonts w:ascii="Times New Roman" w:hAnsi="Times New Roman" w:cs="Times New Roman"/>
          <w:color w:val="000000" w:themeColor="text1"/>
          <w:sz w:val="24"/>
          <w:szCs w:val="24"/>
        </w:rPr>
        <w:t>управлението</w:t>
      </w:r>
      <w:r w:rsidRPr="0033010C">
        <w:rPr>
          <w:rFonts w:ascii="Times New Roman" w:hAnsi="Times New Roman" w:cs="Times New Roman"/>
          <w:color w:val="000000" w:themeColor="text1"/>
          <w:spacing w:val="33"/>
          <w:sz w:val="24"/>
          <w:szCs w:val="24"/>
        </w:rPr>
        <w:t xml:space="preserve"> </w:t>
      </w:r>
      <w:r w:rsidRPr="0033010C">
        <w:rPr>
          <w:rFonts w:ascii="Times New Roman" w:hAnsi="Times New Roman" w:cs="Times New Roman"/>
          <w:color w:val="000000" w:themeColor="text1"/>
          <w:sz w:val="24"/>
          <w:szCs w:val="24"/>
        </w:rPr>
        <w:t>на</w:t>
      </w:r>
      <w:r w:rsidRPr="0033010C">
        <w:rPr>
          <w:rFonts w:ascii="Times New Roman" w:hAnsi="Times New Roman" w:cs="Times New Roman"/>
          <w:color w:val="000000" w:themeColor="text1"/>
          <w:spacing w:val="30"/>
          <w:sz w:val="24"/>
          <w:szCs w:val="24"/>
        </w:rPr>
        <w:t xml:space="preserve"> </w:t>
      </w:r>
      <w:r w:rsidRPr="0033010C">
        <w:rPr>
          <w:rFonts w:ascii="Times New Roman" w:hAnsi="Times New Roman" w:cs="Times New Roman"/>
          <w:color w:val="000000" w:themeColor="text1"/>
          <w:sz w:val="24"/>
          <w:szCs w:val="24"/>
        </w:rPr>
        <w:t>опаковките</w:t>
      </w:r>
      <w:r w:rsidRPr="0033010C">
        <w:rPr>
          <w:rFonts w:ascii="Times New Roman" w:hAnsi="Times New Roman" w:cs="Times New Roman"/>
          <w:color w:val="000000" w:themeColor="text1"/>
          <w:spacing w:val="32"/>
          <w:sz w:val="24"/>
          <w:szCs w:val="24"/>
        </w:rPr>
        <w:t xml:space="preserve"> </w:t>
      </w:r>
      <w:r w:rsidRPr="0033010C">
        <w:rPr>
          <w:rFonts w:ascii="Times New Roman" w:hAnsi="Times New Roman" w:cs="Times New Roman"/>
          <w:color w:val="000000" w:themeColor="text1"/>
          <w:sz w:val="24"/>
          <w:szCs w:val="24"/>
        </w:rPr>
        <w:t>и</w:t>
      </w:r>
      <w:r w:rsidRPr="0033010C">
        <w:rPr>
          <w:rFonts w:ascii="Times New Roman" w:hAnsi="Times New Roman" w:cs="Times New Roman"/>
          <w:color w:val="000000" w:themeColor="text1"/>
          <w:spacing w:val="33"/>
          <w:sz w:val="24"/>
          <w:szCs w:val="24"/>
        </w:rPr>
        <w:t xml:space="preserve"> </w:t>
      </w:r>
      <w:r w:rsidRPr="0033010C">
        <w:rPr>
          <w:rFonts w:ascii="Times New Roman" w:hAnsi="Times New Roman" w:cs="Times New Roman"/>
          <w:color w:val="000000" w:themeColor="text1"/>
          <w:sz w:val="24"/>
          <w:szCs w:val="24"/>
        </w:rPr>
        <w:t>отпадъците</w:t>
      </w:r>
      <w:r w:rsidRPr="0033010C">
        <w:rPr>
          <w:rFonts w:ascii="Times New Roman" w:hAnsi="Times New Roman" w:cs="Times New Roman"/>
          <w:color w:val="000000" w:themeColor="text1"/>
          <w:spacing w:val="32"/>
          <w:sz w:val="24"/>
          <w:szCs w:val="24"/>
        </w:rPr>
        <w:t xml:space="preserve"> </w:t>
      </w:r>
      <w:r w:rsidRPr="0033010C">
        <w:rPr>
          <w:rFonts w:ascii="Times New Roman" w:hAnsi="Times New Roman" w:cs="Times New Roman"/>
          <w:color w:val="000000" w:themeColor="text1"/>
          <w:sz w:val="24"/>
          <w:szCs w:val="24"/>
        </w:rPr>
        <w:t>от</w:t>
      </w:r>
      <w:r w:rsidRPr="0033010C">
        <w:rPr>
          <w:rFonts w:ascii="Times New Roman" w:hAnsi="Times New Roman" w:cs="Times New Roman"/>
          <w:color w:val="000000" w:themeColor="text1"/>
          <w:spacing w:val="33"/>
          <w:sz w:val="24"/>
          <w:szCs w:val="24"/>
        </w:rPr>
        <w:t xml:space="preserve"> </w:t>
      </w:r>
      <w:r w:rsidRPr="0033010C">
        <w:rPr>
          <w:rFonts w:ascii="Times New Roman" w:hAnsi="Times New Roman" w:cs="Times New Roman"/>
          <w:color w:val="000000" w:themeColor="text1"/>
          <w:sz w:val="24"/>
          <w:szCs w:val="24"/>
        </w:rPr>
        <w:t>опаковки</w:t>
      </w:r>
      <w:r w:rsidRPr="0033010C">
        <w:rPr>
          <w:rFonts w:ascii="Times New Roman" w:hAnsi="Times New Roman" w:cs="Times New Roman"/>
          <w:color w:val="000000" w:themeColor="text1"/>
          <w:spacing w:val="32"/>
          <w:sz w:val="24"/>
          <w:szCs w:val="24"/>
        </w:rPr>
        <w:t xml:space="preserve"> </w:t>
      </w:r>
      <w:r w:rsidRPr="0033010C">
        <w:rPr>
          <w:rFonts w:ascii="Times New Roman" w:hAnsi="Times New Roman" w:cs="Times New Roman"/>
          <w:color w:val="000000" w:themeColor="text1"/>
          <w:sz w:val="24"/>
          <w:szCs w:val="24"/>
        </w:rPr>
        <w:t>за</w:t>
      </w:r>
      <w:r w:rsidRPr="0033010C">
        <w:rPr>
          <w:rFonts w:ascii="Times New Roman" w:hAnsi="Times New Roman" w:cs="Times New Roman"/>
          <w:color w:val="000000" w:themeColor="text1"/>
          <w:spacing w:val="31"/>
          <w:sz w:val="24"/>
          <w:szCs w:val="24"/>
        </w:rPr>
        <w:t xml:space="preserve"> </w:t>
      </w:r>
      <w:r w:rsidRPr="0033010C">
        <w:rPr>
          <w:rFonts w:ascii="Times New Roman" w:hAnsi="Times New Roman" w:cs="Times New Roman"/>
          <w:color w:val="000000" w:themeColor="text1"/>
          <w:sz w:val="24"/>
          <w:szCs w:val="24"/>
        </w:rPr>
        <w:t>2018</w:t>
      </w:r>
      <w:r w:rsidRPr="0033010C">
        <w:rPr>
          <w:rFonts w:ascii="Times New Roman" w:hAnsi="Times New Roman" w:cs="Times New Roman"/>
          <w:color w:val="000000" w:themeColor="text1"/>
          <w:spacing w:val="32"/>
          <w:sz w:val="24"/>
          <w:szCs w:val="24"/>
        </w:rPr>
        <w:t xml:space="preserve"> </w:t>
      </w:r>
      <w:r w:rsidRPr="0033010C">
        <w:rPr>
          <w:rFonts w:ascii="Times New Roman" w:hAnsi="Times New Roman" w:cs="Times New Roman"/>
          <w:color w:val="000000" w:themeColor="text1"/>
          <w:sz w:val="24"/>
          <w:szCs w:val="24"/>
        </w:rPr>
        <w:t>г.,</w:t>
      </w:r>
      <w:r w:rsidRPr="0033010C">
        <w:rPr>
          <w:rFonts w:ascii="Times New Roman" w:hAnsi="Times New Roman" w:cs="Times New Roman"/>
          <w:color w:val="000000" w:themeColor="text1"/>
          <w:spacing w:val="-58"/>
          <w:sz w:val="24"/>
          <w:szCs w:val="24"/>
        </w:rPr>
        <w:t xml:space="preserve"> </w:t>
      </w:r>
      <w:r w:rsidRPr="0033010C">
        <w:rPr>
          <w:rFonts w:ascii="Times New Roman" w:hAnsi="Times New Roman" w:cs="Times New Roman"/>
          <w:color w:val="000000" w:themeColor="text1"/>
          <w:sz w:val="24"/>
          <w:szCs w:val="24"/>
        </w:rPr>
        <w:t>183 от</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общо</w:t>
      </w:r>
      <w:r w:rsidRPr="0033010C">
        <w:rPr>
          <w:rFonts w:ascii="Times New Roman" w:hAnsi="Times New Roman" w:cs="Times New Roman"/>
          <w:color w:val="000000" w:themeColor="text1"/>
          <w:spacing w:val="14"/>
          <w:sz w:val="24"/>
          <w:szCs w:val="24"/>
        </w:rPr>
        <w:t xml:space="preserve"> </w:t>
      </w:r>
      <w:r w:rsidRPr="0033010C">
        <w:rPr>
          <w:rFonts w:ascii="Times New Roman" w:hAnsi="Times New Roman" w:cs="Times New Roman"/>
          <w:color w:val="000000" w:themeColor="text1"/>
          <w:sz w:val="24"/>
          <w:szCs w:val="24"/>
        </w:rPr>
        <w:t>265</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общини,</w:t>
      </w:r>
      <w:r w:rsidRPr="0033010C">
        <w:rPr>
          <w:rFonts w:ascii="Times New Roman" w:hAnsi="Times New Roman" w:cs="Times New Roman"/>
          <w:color w:val="000000" w:themeColor="text1"/>
          <w:spacing w:val="14"/>
          <w:sz w:val="24"/>
          <w:szCs w:val="24"/>
        </w:rPr>
        <w:t xml:space="preserve"> </w:t>
      </w:r>
      <w:r w:rsidRPr="0033010C">
        <w:rPr>
          <w:rFonts w:ascii="Times New Roman" w:hAnsi="Times New Roman" w:cs="Times New Roman"/>
          <w:color w:val="000000" w:themeColor="text1"/>
          <w:sz w:val="24"/>
          <w:szCs w:val="24"/>
        </w:rPr>
        <w:t>с</w:t>
      </w:r>
      <w:r w:rsidRPr="0033010C">
        <w:rPr>
          <w:rFonts w:ascii="Times New Roman" w:hAnsi="Times New Roman" w:cs="Times New Roman"/>
          <w:color w:val="000000" w:themeColor="text1"/>
          <w:spacing w:val="12"/>
          <w:sz w:val="24"/>
          <w:szCs w:val="24"/>
        </w:rPr>
        <w:t xml:space="preserve"> </w:t>
      </w:r>
      <w:r w:rsidRPr="0033010C">
        <w:rPr>
          <w:rFonts w:ascii="Times New Roman" w:hAnsi="Times New Roman" w:cs="Times New Roman"/>
          <w:color w:val="000000" w:themeColor="text1"/>
          <w:sz w:val="24"/>
          <w:szCs w:val="24"/>
        </w:rPr>
        <w:t>обхванато</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население</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от</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6</w:t>
      </w:r>
      <w:r w:rsidRPr="0033010C">
        <w:rPr>
          <w:rFonts w:ascii="Times New Roman" w:hAnsi="Times New Roman" w:cs="Times New Roman"/>
          <w:color w:val="000000" w:themeColor="text1"/>
          <w:spacing w:val="14"/>
          <w:sz w:val="24"/>
          <w:szCs w:val="24"/>
        </w:rPr>
        <w:t xml:space="preserve"> </w:t>
      </w:r>
      <w:r w:rsidRPr="0033010C">
        <w:rPr>
          <w:rFonts w:ascii="Times New Roman" w:hAnsi="Times New Roman" w:cs="Times New Roman"/>
          <w:color w:val="000000" w:themeColor="text1"/>
          <w:sz w:val="24"/>
          <w:szCs w:val="24"/>
        </w:rPr>
        <w:t>627</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295</w:t>
      </w:r>
      <w:r w:rsidRPr="0033010C">
        <w:rPr>
          <w:rFonts w:ascii="Times New Roman" w:hAnsi="Times New Roman" w:cs="Times New Roman"/>
          <w:color w:val="000000" w:themeColor="text1"/>
          <w:spacing w:val="14"/>
          <w:sz w:val="24"/>
          <w:szCs w:val="24"/>
        </w:rPr>
        <w:t xml:space="preserve"> </w:t>
      </w:r>
      <w:r w:rsidRPr="0033010C">
        <w:rPr>
          <w:rFonts w:ascii="Times New Roman" w:hAnsi="Times New Roman" w:cs="Times New Roman"/>
          <w:color w:val="000000" w:themeColor="text1"/>
          <w:sz w:val="24"/>
          <w:szCs w:val="24"/>
        </w:rPr>
        <w:t>жители,</w:t>
      </w:r>
      <w:r w:rsidRPr="0033010C">
        <w:rPr>
          <w:rFonts w:ascii="Times New Roman" w:hAnsi="Times New Roman" w:cs="Times New Roman"/>
          <w:color w:val="000000" w:themeColor="text1"/>
          <w:spacing w:val="13"/>
          <w:sz w:val="24"/>
          <w:szCs w:val="24"/>
        </w:rPr>
        <w:t xml:space="preserve"> </w:t>
      </w:r>
      <w:r w:rsidRPr="0033010C">
        <w:rPr>
          <w:rFonts w:ascii="Times New Roman" w:hAnsi="Times New Roman" w:cs="Times New Roman"/>
          <w:color w:val="000000" w:themeColor="text1"/>
          <w:sz w:val="24"/>
          <w:szCs w:val="24"/>
        </w:rPr>
        <w:t>са</w:t>
      </w:r>
      <w:r w:rsidRPr="0033010C">
        <w:rPr>
          <w:rFonts w:ascii="Times New Roman" w:hAnsi="Times New Roman" w:cs="Times New Roman"/>
          <w:color w:val="000000" w:themeColor="text1"/>
          <w:spacing w:val="12"/>
          <w:sz w:val="24"/>
          <w:szCs w:val="24"/>
        </w:rPr>
        <w:t xml:space="preserve"> </w:t>
      </w:r>
      <w:r w:rsidRPr="0033010C">
        <w:rPr>
          <w:rFonts w:ascii="Times New Roman" w:hAnsi="Times New Roman" w:cs="Times New Roman"/>
          <w:color w:val="000000" w:themeColor="text1"/>
          <w:sz w:val="24"/>
          <w:szCs w:val="24"/>
        </w:rPr>
        <w:t>изградени</w:t>
      </w:r>
      <w:r w:rsidRPr="0033010C">
        <w:rPr>
          <w:rFonts w:ascii="Times New Roman" w:hAnsi="Times New Roman" w:cs="Times New Roman"/>
          <w:color w:val="000000" w:themeColor="text1"/>
          <w:spacing w:val="15"/>
          <w:sz w:val="24"/>
          <w:szCs w:val="24"/>
        </w:rPr>
        <w:t xml:space="preserve"> </w:t>
      </w:r>
      <w:r w:rsidRPr="0033010C">
        <w:rPr>
          <w:rFonts w:ascii="Times New Roman" w:hAnsi="Times New Roman" w:cs="Times New Roman"/>
          <w:color w:val="000000" w:themeColor="text1"/>
          <w:sz w:val="24"/>
          <w:szCs w:val="24"/>
        </w:rPr>
        <w:t>системи</w:t>
      </w:r>
      <w:r w:rsidRPr="0033010C">
        <w:rPr>
          <w:rFonts w:ascii="Times New Roman" w:hAnsi="Times New Roman" w:cs="Times New Roman"/>
          <w:color w:val="000000" w:themeColor="text1"/>
          <w:spacing w:val="-58"/>
          <w:sz w:val="24"/>
          <w:szCs w:val="24"/>
        </w:rPr>
        <w:t xml:space="preserve"> </w:t>
      </w:r>
      <w:r w:rsidRPr="0033010C">
        <w:rPr>
          <w:rFonts w:ascii="Times New Roman" w:hAnsi="Times New Roman" w:cs="Times New Roman"/>
          <w:color w:val="000000" w:themeColor="text1"/>
          <w:sz w:val="24"/>
          <w:szCs w:val="24"/>
        </w:rPr>
        <w:t>за разделно събиране на отпадъци от опаковки, обслужвани от 45 500 бр. съдове за разделно</w:t>
      </w:r>
      <w:r w:rsidRPr="0033010C">
        <w:rPr>
          <w:rFonts w:ascii="Times New Roman" w:hAnsi="Times New Roman" w:cs="Times New Roman"/>
          <w:color w:val="000000" w:themeColor="text1"/>
          <w:spacing w:val="1"/>
          <w:sz w:val="24"/>
          <w:szCs w:val="24"/>
        </w:rPr>
        <w:t xml:space="preserve"> </w:t>
      </w:r>
      <w:r w:rsidRPr="0033010C">
        <w:rPr>
          <w:rFonts w:ascii="Times New Roman" w:hAnsi="Times New Roman" w:cs="Times New Roman"/>
          <w:color w:val="000000" w:themeColor="text1"/>
          <w:sz w:val="24"/>
          <w:szCs w:val="24"/>
        </w:rPr>
        <w:t xml:space="preserve">събиране. </w:t>
      </w:r>
    </w:p>
    <w:p w:rsidR="00B0226B" w:rsidRPr="00B0226B" w:rsidRDefault="00B0226B" w:rsidP="0033010C">
      <w:pPr>
        <w:pStyle w:val="3"/>
        <w:spacing w:before="0"/>
        <w:ind w:firstLine="425"/>
        <w:jc w:val="both"/>
        <w:rPr>
          <w:rFonts w:ascii="Times New Roman" w:hAnsi="Times New Roman" w:cs="Times New Roman"/>
          <w:b w:val="0"/>
          <w:color w:val="000000" w:themeColor="text1"/>
          <w:sz w:val="24"/>
          <w:szCs w:val="24"/>
        </w:rPr>
      </w:pPr>
      <w:r w:rsidRPr="00B0226B">
        <w:rPr>
          <w:rFonts w:ascii="Times New Roman" w:hAnsi="Times New Roman" w:cs="Times New Roman"/>
          <w:b w:val="0"/>
          <w:color w:val="000000" w:themeColor="text1"/>
          <w:sz w:val="24"/>
          <w:szCs w:val="24"/>
        </w:rPr>
        <w:t>По</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данни</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на</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организациите</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по</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оползотворяване</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на</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отпадъците</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от</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опаковки,</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публикувани към м. октомври на 2020 г., системата се е разширила допълнително и обхваща</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207</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от</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общо 265</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общини, разпределени</w:t>
      </w:r>
      <w:r w:rsidRPr="00B0226B">
        <w:rPr>
          <w:rFonts w:ascii="Times New Roman" w:hAnsi="Times New Roman" w:cs="Times New Roman"/>
          <w:b w:val="0"/>
          <w:color w:val="000000" w:themeColor="text1"/>
          <w:spacing w:val="-3"/>
          <w:sz w:val="24"/>
          <w:szCs w:val="24"/>
        </w:rPr>
        <w:t xml:space="preserve"> </w:t>
      </w:r>
      <w:r w:rsidRPr="00B0226B">
        <w:rPr>
          <w:rFonts w:ascii="Times New Roman" w:hAnsi="Times New Roman" w:cs="Times New Roman"/>
          <w:b w:val="0"/>
          <w:color w:val="000000" w:themeColor="text1"/>
          <w:sz w:val="24"/>
          <w:szCs w:val="24"/>
        </w:rPr>
        <w:t>по организации</w:t>
      </w:r>
      <w:r w:rsidRPr="00B0226B">
        <w:rPr>
          <w:rFonts w:ascii="Times New Roman" w:hAnsi="Times New Roman" w:cs="Times New Roman"/>
          <w:b w:val="0"/>
          <w:color w:val="000000" w:themeColor="text1"/>
          <w:spacing w:val="-1"/>
          <w:sz w:val="24"/>
          <w:szCs w:val="24"/>
        </w:rPr>
        <w:t xml:space="preserve"> </w:t>
      </w:r>
      <w:r w:rsidRPr="00B0226B">
        <w:rPr>
          <w:rFonts w:ascii="Times New Roman" w:hAnsi="Times New Roman" w:cs="Times New Roman"/>
          <w:b w:val="0"/>
          <w:color w:val="000000" w:themeColor="text1"/>
          <w:sz w:val="24"/>
          <w:szCs w:val="24"/>
        </w:rPr>
        <w:t>по оползотворяване.</w:t>
      </w:r>
    </w:p>
    <w:p w:rsidR="00B0226B" w:rsidRPr="00B0226B" w:rsidRDefault="00B0226B" w:rsidP="00B0226B">
      <w:pPr>
        <w:pStyle w:val="ac"/>
        <w:spacing w:line="276" w:lineRule="auto"/>
        <w:ind w:left="0" w:firstLine="425"/>
      </w:pPr>
      <w:r w:rsidRPr="00B0226B">
        <w:t>През 2017 г. Община Гълъбово сключи договор с „Екопак България” АД</w:t>
      </w:r>
      <w:r w:rsidRPr="00B0226B">
        <w:rPr>
          <w:spacing w:val="1"/>
        </w:rPr>
        <w:t xml:space="preserve"> </w:t>
      </w:r>
      <w:r w:rsidRPr="00B0226B">
        <w:t>за разделно събиране на опаковки и отпадъци от опаковки и рециклируеми материали.</w:t>
      </w:r>
      <w:r w:rsidRPr="00B0226B">
        <w:rPr>
          <w:spacing w:val="1"/>
        </w:rPr>
        <w:t xml:space="preserve"> </w:t>
      </w:r>
      <w:r w:rsidRPr="00B0226B">
        <w:t>Разделното събиране се извършва чрез жълти, сини и зелени контейнери тип Иглу,</w:t>
      </w:r>
      <w:r w:rsidRPr="00B0226B">
        <w:rPr>
          <w:spacing w:val="1"/>
        </w:rPr>
        <w:t xml:space="preserve"> </w:t>
      </w:r>
      <w:r w:rsidRPr="00B0226B">
        <w:t>разположени</w:t>
      </w:r>
      <w:r w:rsidRPr="00B0226B">
        <w:rPr>
          <w:spacing w:val="1"/>
        </w:rPr>
        <w:t xml:space="preserve"> </w:t>
      </w:r>
      <w:r w:rsidRPr="00B0226B">
        <w:t>на</w:t>
      </w:r>
      <w:r w:rsidRPr="00B0226B">
        <w:rPr>
          <w:spacing w:val="1"/>
        </w:rPr>
        <w:t xml:space="preserve"> </w:t>
      </w:r>
      <w:r w:rsidRPr="00B0226B">
        <w:t>територията</w:t>
      </w:r>
      <w:r w:rsidRPr="00B0226B">
        <w:rPr>
          <w:spacing w:val="1"/>
        </w:rPr>
        <w:t xml:space="preserve"> </w:t>
      </w:r>
      <w:r w:rsidRPr="00B0226B">
        <w:t>на</w:t>
      </w:r>
      <w:r w:rsidRPr="00B0226B">
        <w:rPr>
          <w:spacing w:val="1"/>
        </w:rPr>
        <w:t xml:space="preserve"> </w:t>
      </w:r>
      <w:r w:rsidRPr="00B0226B">
        <w:t>общината.</w:t>
      </w:r>
      <w:r w:rsidRPr="00B0226B">
        <w:rPr>
          <w:spacing w:val="1"/>
        </w:rPr>
        <w:t xml:space="preserve"> </w:t>
      </w:r>
      <w:r w:rsidRPr="00B0226B">
        <w:t>Контейнерите</w:t>
      </w:r>
      <w:r w:rsidRPr="00B0226B">
        <w:rPr>
          <w:spacing w:val="1"/>
        </w:rPr>
        <w:t xml:space="preserve"> </w:t>
      </w:r>
      <w:r w:rsidRPr="00B0226B">
        <w:t>за</w:t>
      </w:r>
      <w:r w:rsidRPr="00B0226B">
        <w:rPr>
          <w:spacing w:val="1"/>
        </w:rPr>
        <w:t xml:space="preserve"> </w:t>
      </w:r>
      <w:r w:rsidRPr="00B0226B">
        <w:t>разделно</w:t>
      </w:r>
      <w:r w:rsidRPr="00B0226B">
        <w:rPr>
          <w:spacing w:val="1"/>
        </w:rPr>
        <w:t xml:space="preserve"> </w:t>
      </w:r>
      <w:r w:rsidRPr="00B0226B">
        <w:t>събиране</w:t>
      </w:r>
      <w:r w:rsidRPr="00B0226B">
        <w:rPr>
          <w:spacing w:val="1"/>
        </w:rPr>
        <w:t xml:space="preserve"> </w:t>
      </w:r>
      <w:r w:rsidRPr="00B0226B">
        <w:t>са</w:t>
      </w:r>
      <w:r w:rsidRPr="00B0226B">
        <w:rPr>
          <w:spacing w:val="1"/>
        </w:rPr>
        <w:t xml:space="preserve"> </w:t>
      </w:r>
      <w:r w:rsidRPr="00B0226B">
        <w:t>собственост на „Екопак</w:t>
      </w:r>
      <w:r w:rsidRPr="00B0226B">
        <w:rPr>
          <w:spacing w:val="2"/>
        </w:rPr>
        <w:t xml:space="preserve"> </w:t>
      </w:r>
      <w:r w:rsidRPr="00B0226B">
        <w:t>България“</w:t>
      </w:r>
      <w:r w:rsidRPr="00B0226B">
        <w:rPr>
          <w:spacing w:val="3"/>
        </w:rPr>
        <w:t xml:space="preserve"> </w:t>
      </w:r>
      <w:r w:rsidRPr="00B0226B">
        <w:t>АД.</w:t>
      </w:r>
    </w:p>
    <w:p w:rsidR="00B0226B" w:rsidRPr="00B0226B" w:rsidRDefault="00B0226B" w:rsidP="00B0226B">
      <w:pPr>
        <w:pStyle w:val="ac"/>
        <w:spacing w:line="276" w:lineRule="auto"/>
        <w:ind w:left="0" w:firstLine="425"/>
      </w:pPr>
      <w:r w:rsidRPr="00B0226B">
        <w:t>Определени</w:t>
      </w:r>
      <w:r w:rsidRPr="00B0226B">
        <w:rPr>
          <w:spacing w:val="1"/>
        </w:rPr>
        <w:t xml:space="preserve"> </w:t>
      </w:r>
      <w:r w:rsidRPr="00B0226B">
        <w:t>са</w:t>
      </w:r>
      <w:r w:rsidRPr="00B0226B">
        <w:rPr>
          <w:spacing w:val="1"/>
        </w:rPr>
        <w:t xml:space="preserve"> </w:t>
      </w:r>
      <w:r w:rsidRPr="00B0226B">
        <w:t>местата</w:t>
      </w:r>
      <w:r w:rsidRPr="00B0226B">
        <w:rPr>
          <w:spacing w:val="1"/>
        </w:rPr>
        <w:t xml:space="preserve"> </w:t>
      </w:r>
      <w:r w:rsidRPr="00B0226B">
        <w:t>и</w:t>
      </w:r>
      <w:r w:rsidRPr="00B0226B">
        <w:rPr>
          <w:spacing w:val="1"/>
        </w:rPr>
        <w:t xml:space="preserve"> </w:t>
      </w:r>
      <w:r w:rsidRPr="00B0226B">
        <w:t>броят</w:t>
      </w:r>
      <w:r w:rsidRPr="00B0226B">
        <w:rPr>
          <w:spacing w:val="1"/>
        </w:rPr>
        <w:t xml:space="preserve"> </w:t>
      </w:r>
      <w:r w:rsidRPr="00B0226B">
        <w:t>на</w:t>
      </w:r>
      <w:r w:rsidRPr="00B0226B">
        <w:rPr>
          <w:spacing w:val="1"/>
        </w:rPr>
        <w:t xml:space="preserve"> </w:t>
      </w:r>
      <w:r w:rsidRPr="00B0226B">
        <w:t>разположените</w:t>
      </w:r>
      <w:r w:rsidRPr="00B0226B">
        <w:rPr>
          <w:spacing w:val="1"/>
        </w:rPr>
        <w:t xml:space="preserve"> </w:t>
      </w:r>
      <w:r w:rsidRPr="00B0226B">
        <w:t>контейнери,</w:t>
      </w:r>
      <w:r w:rsidRPr="00B0226B">
        <w:rPr>
          <w:spacing w:val="1"/>
        </w:rPr>
        <w:t xml:space="preserve"> </w:t>
      </w:r>
      <w:r w:rsidRPr="00B0226B">
        <w:t>както</w:t>
      </w:r>
      <w:r w:rsidRPr="00B0226B">
        <w:rPr>
          <w:spacing w:val="60"/>
        </w:rPr>
        <w:t xml:space="preserve"> </w:t>
      </w:r>
      <w:r w:rsidRPr="00B0226B">
        <w:t>и</w:t>
      </w:r>
      <w:r w:rsidRPr="00B0226B">
        <w:rPr>
          <w:spacing w:val="1"/>
        </w:rPr>
        <w:t xml:space="preserve"> </w:t>
      </w:r>
      <w:r w:rsidRPr="00B0226B">
        <w:t>честотата</w:t>
      </w:r>
      <w:r w:rsidRPr="00B0226B">
        <w:rPr>
          <w:spacing w:val="27"/>
        </w:rPr>
        <w:t xml:space="preserve"> </w:t>
      </w:r>
      <w:r w:rsidRPr="00B0226B">
        <w:t>на</w:t>
      </w:r>
      <w:r w:rsidRPr="00B0226B">
        <w:rPr>
          <w:spacing w:val="27"/>
        </w:rPr>
        <w:t xml:space="preserve"> </w:t>
      </w:r>
      <w:r w:rsidRPr="00B0226B">
        <w:t>обслужване</w:t>
      </w:r>
      <w:r w:rsidRPr="00B0226B">
        <w:rPr>
          <w:spacing w:val="28"/>
        </w:rPr>
        <w:t xml:space="preserve"> </w:t>
      </w:r>
      <w:r w:rsidRPr="00B0226B">
        <w:t>на</w:t>
      </w:r>
      <w:r w:rsidRPr="00B0226B">
        <w:rPr>
          <w:spacing w:val="24"/>
        </w:rPr>
        <w:t xml:space="preserve"> </w:t>
      </w:r>
      <w:r w:rsidRPr="00B0226B">
        <w:t>контейнерите,</w:t>
      </w:r>
      <w:r w:rsidRPr="00B0226B">
        <w:rPr>
          <w:spacing w:val="28"/>
        </w:rPr>
        <w:t xml:space="preserve"> </w:t>
      </w:r>
      <w:r w:rsidRPr="00B0226B">
        <w:t>съгласно</w:t>
      </w:r>
      <w:r w:rsidRPr="00B0226B">
        <w:rPr>
          <w:spacing w:val="27"/>
        </w:rPr>
        <w:t xml:space="preserve"> </w:t>
      </w:r>
      <w:r w:rsidRPr="00B0226B">
        <w:t>списък</w:t>
      </w:r>
      <w:r w:rsidRPr="00B0226B">
        <w:rPr>
          <w:spacing w:val="27"/>
        </w:rPr>
        <w:t xml:space="preserve"> </w:t>
      </w:r>
      <w:r w:rsidRPr="00B0226B">
        <w:t>към</w:t>
      </w:r>
      <w:r w:rsidRPr="00B0226B">
        <w:rPr>
          <w:spacing w:val="26"/>
        </w:rPr>
        <w:t xml:space="preserve"> </w:t>
      </w:r>
      <w:r w:rsidRPr="00B0226B">
        <w:t>сключения</w:t>
      </w:r>
      <w:r w:rsidRPr="00B0226B">
        <w:rPr>
          <w:spacing w:val="27"/>
        </w:rPr>
        <w:t xml:space="preserve"> </w:t>
      </w:r>
      <w:r w:rsidRPr="00B0226B">
        <w:t>договор</w:t>
      </w:r>
      <w:r w:rsidRPr="00B0226B">
        <w:rPr>
          <w:spacing w:val="28"/>
        </w:rPr>
        <w:t xml:space="preserve"> </w:t>
      </w:r>
      <w:r w:rsidRPr="00B0226B">
        <w:t>с</w:t>
      </w:r>
    </w:p>
    <w:p w:rsidR="00B0226B" w:rsidRPr="00B0226B" w:rsidRDefault="00B0226B" w:rsidP="00B0226B">
      <w:pPr>
        <w:pStyle w:val="ac"/>
        <w:spacing w:line="276" w:lineRule="auto"/>
        <w:ind w:left="0" w:firstLine="425"/>
      </w:pPr>
      <w:r w:rsidRPr="00B0226B">
        <w:t>„Екопак България” АД. Транспортирането на разделно събраните отпадъци от съдовете</w:t>
      </w:r>
      <w:r w:rsidRPr="00B0226B">
        <w:rPr>
          <w:spacing w:val="-57"/>
        </w:rPr>
        <w:t xml:space="preserve"> </w:t>
      </w:r>
      <w:r w:rsidRPr="00B0226B">
        <w:t>се</w:t>
      </w:r>
      <w:r w:rsidRPr="00B0226B">
        <w:rPr>
          <w:spacing w:val="-2"/>
        </w:rPr>
        <w:t xml:space="preserve"> </w:t>
      </w:r>
      <w:r w:rsidRPr="00B0226B">
        <w:t>извършва</w:t>
      </w:r>
      <w:r w:rsidRPr="00B0226B">
        <w:rPr>
          <w:spacing w:val="-2"/>
        </w:rPr>
        <w:t xml:space="preserve"> </w:t>
      </w:r>
      <w:r w:rsidRPr="00B0226B">
        <w:t>по график:</w:t>
      </w:r>
    </w:p>
    <w:p w:rsidR="00B0226B" w:rsidRPr="00B0226B" w:rsidRDefault="00B0226B" w:rsidP="00333D13">
      <w:pPr>
        <w:pStyle w:val="aa"/>
        <w:widowControl w:val="0"/>
        <w:numPr>
          <w:ilvl w:val="0"/>
          <w:numId w:val="10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12</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пъти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годишно</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жълтите</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сините</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контейнери,</w:t>
      </w:r>
    </w:p>
    <w:p w:rsidR="00B0226B" w:rsidRPr="00B0226B" w:rsidRDefault="00B0226B" w:rsidP="00333D13">
      <w:pPr>
        <w:pStyle w:val="aa"/>
        <w:widowControl w:val="0"/>
        <w:numPr>
          <w:ilvl w:val="0"/>
          <w:numId w:val="10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sz w:val="24"/>
          <w:szCs w:val="24"/>
        </w:rPr>
        <w:t>4</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пъти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годишно</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4"/>
          <w:sz w:val="24"/>
          <w:szCs w:val="24"/>
        </w:rPr>
        <w:t xml:space="preserve"> </w:t>
      </w:r>
      <w:r w:rsidRPr="00B0226B">
        <w:rPr>
          <w:rFonts w:ascii="Times New Roman" w:hAnsi="Times New Roman" w:cs="Times New Roman"/>
          <w:sz w:val="24"/>
          <w:szCs w:val="24"/>
        </w:rPr>
        <w:t>зелените</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контейнери.</w:t>
      </w:r>
    </w:p>
    <w:p w:rsidR="00B0226B" w:rsidRPr="00B0226B" w:rsidRDefault="00B0226B" w:rsidP="005609F3">
      <w:pPr>
        <w:tabs>
          <w:tab w:val="left" w:pos="709"/>
        </w:tabs>
        <w:spacing w:after="0"/>
        <w:ind w:firstLine="425"/>
        <w:jc w:val="both"/>
        <w:rPr>
          <w:rFonts w:ascii="Times New Roman" w:hAnsi="Times New Roman" w:cs="Times New Roman"/>
          <w:sz w:val="24"/>
          <w:szCs w:val="24"/>
        </w:rPr>
      </w:pPr>
    </w:p>
    <w:p w:rsidR="00B0226B" w:rsidRPr="00B0226B" w:rsidRDefault="00B0226B" w:rsidP="00333D13">
      <w:pPr>
        <w:pStyle w:val="3"/>
        <w:keepNext w:val="0"/>
        <w:keepLines w:val="0"/>
        <w:widowControl w:val="0"/>
        <w:numPr>
          <w:ilvl w:val="1"/>
          <w:numId w:val="106"/>
        </w:numPr>
        <w:tabs>
          <w:tab w:val="left" w:pos="709"/>
        </w:tabs>
        <w:autoSpaceDE w:val="0"/>
        <w:autoSpaceDN w:val="0"/>
        <w:spacing w:before="0"/>
        <w:ind w:left="0" w:firstLine="425"/>
        <w:jc w:val="both"/>
        <w:rPr>
          <w:rFonts w:ascii="Times New Roman" w:hAnsi="Times New Roman" w:cs="Times New Roman"/>
          <w:color w:val="006600"/>
          <w:sz w:val="24"/>
          <w:szCs w:val="24"/>
        </w:rPr>
      </w:pPr>
      <w:r w:rsidRPr="00B0226B">
        <w:rPr>
          <w:rFonts w:ascii="Times New Roman" w:hAnsi="Times New Roman" w:cs="Times New Roman"/>
          <w:color w:val="006600"/>
          <w:sz w:val="24"/>
          <w:szCs w:val="24"/>
        </w:rPr>
        <w:t>Разделно събиране на излязло</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от</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употреба</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електрическо</w:t>
      </w:r>
      <w:r w:rsidRPr="00B0226B">
        <w:rPr>
          <w:rFonts w:ascii="Times New Roman" w:hAnsi="Times New Roman" w:cs="Times New Roman"/>
          <w:color w:val="006600"/>
          <w:spacing w:val="61"/>
          <w:sz w:val="24"/>
          <w:szCs w:val="24"/>
        </w:rPr>
        <w:t xml:space="preserve"> </w:t>
      </w:r>
      <w:r w:rsidRPr="00B0226B">
        <w:rPr>
          <w:rFonts w:ascii="Times New Roman" w:hAnsi="Times New Roman" w:cs="Times New Roman"/>
          <w:color w:val="006600"/>
          <w:sz w:val="24"/>
          <w:szCs w:val="24"/>
        </w:rPr>
        <w:t>и</w:t>
      </w:r>
      <w:r w:rsidRPr="00B0226B">
        <w:rPr>
          <w:rFonts w:ascii="Times New Roman" w:hAnsi="Times New Roman" w:cs="Times New Roman"/>
          <w:color w:val="006600"/>
          <w:spacing w:val="-57"/>
          <w:sz w:val="24"/>
          <w:szCs w:val="24"/>
        </w:rPr>
        <w:t xml:space="preserve"> </w:t>
      </w:r>
      <w:r w:rsidRPr="00B0226B">
        <w:rPr>
          <w:rFonts w:ascii="Times New Roman" w:hAnsi="Times New Roman" w:cs="Times New Roman"/>
          <w:color w:val="006600"/>
          <w:sz w:val="24"/>
          <w:szCs w:val="24"/>
        </w:rPr>
        <w:t>електронно</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оборудване</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(ИУЕЕО), излезли от употреба батерии и акумулатори</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(НУБА), излезли от употреба моторни превозни средства (ИУМПС), отпадъчни</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масла</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и</w:t>
      </w:r>
      <w:r w:rsidRPr="00B0226B">
        <w:rPr>
          <w:rFonts w:ascii="Times New Roman" w:hAnsi="Times New Roman" w:cs="Times New Roman"/>
          <w:color w:val="006600"/>
          <w:spacing w:val="1"/>
          <w:sz w:val="24"/>
          <w:szCs w:val="24"/>
        </w:rPr>
        <w:t xml:space="preserve"> </w:t>
      </w:r>
      <w:r w:rsidRPr="00B0226B">
        <w:rPr>
          <w:rFonts w:ascii="Times New Roman" w:hAnsi="Times New Roman" w:cs="Times New Roman"/>
          <w:color w:val="006600"/>
          <w:sz w:val="24"/>
          <w:szCs w:val="24"/>
        </w:rPr>
        <w:t>нефтопродукти</w:t>
      </w:r>
    </w:p>
    <w:p w:rsidR="00B0226B" w:rsidRPr="00B0226B" w:rsidRDefault="00B0226B" w:rsidP="00B0226B">
      <w:pPr>
        <w:pStyle w:val="ac"/>
        <w:spacing w:line="276" w:lineRule="auto"/>
        <w:ind w:left="0" w:firstLine="425"/>
      </w:pPr>
      <w:r w:rsidRPr="00B0226B">
        <w:rPr>
          <w:color w:val="000000" w:themeColor="text1"/>
        </w:rPr>
        <w:t>Тези</w:t>
      </w:r>
      <w:r w:rsidRPr="00B0226B">
        <w:rPr>
          <w:color w:val="000000" w:themeColor="text1"/>
          <w:spacing w:val="-57"/>
        </w:rPr>
        <w:t xml:space="preserve"> </w:t>
      </w:r>
      <w:r w:rsidR="00F93693">
        <w:rPr>
          <w:color w:val="000000" w:themeColor="text1"/>
          <w:spacing w:val="-57"/>
        </w:rPr>
        <w:t xml:space="preserve"> </w:t>
      </w:r>
      <w:r w:rsidR="00350C06">
        <w:rPr>
          <w:color w:val="000000" w:themeColor="text1"/>
          <w:spacing w:val="-57"/>
        </w:rPr>
        <w:t xml:space="preserve">  </w:t>
      </w:r>
      <w:r w:rsidR="00F93693">
        <w:rPr>
          <w:color w:val="000000" w:themeColor="text1"/>
          <w:spacing w:val="-57"/>
        </w:rPr>
        <w:t xml:space="preserve">       </w:t>
      </w:r>
      <w:r w:rsidR="00350C06">
        <w:rPr>
          <w:color w:val="000000" w:themeColor="text1"/>
          <w:spacing w:val="-57"/>
        </w:rPr>
        <w:t xml:space="preserve">  </w:t>
      </w:r>
      <w:r w:rsidR="00F93693">
        <w:rPr>
          <w:color w:val="000000" w:themeColor="text1"/>
          <w:spacing w:val="-57"/>
        </w:rPr>
        <w:t xml:space="preserve"> </w:t>
      </w:r>
      <w:r w:rsidRPr="00B0226B">
        <w:rPr>
          <w:color w:val="000000" w:themeColor="text1"/>
        </w:rPr>
        <w:t>отпадъчни потоци покриват също територията на цялата страна. За отпадъците от ИУЕЕО от</w:t>
      </w:r>
      <w:r w:rsidRPr="00B0226B">
        <w:rPr>
          <w:color w:val="000000" w:themeColor="text1"/>
          <w:spacing w:val="1"/>
        </w:rPr>
        <w:t xml:space="preserve"> </w:t>
      </w:r>
      <w:r w:rsidRPr="00B0226B">
        <w:rPr>
          <w:color w:val="000000" w:themeColor="text1"/>
        </w:rPr>
        <w:t>организациите за оползотворяване на този вид отпадъци са осигурени специални пунктове за</w:t>
      </w:r>
      <w:r w:rsidRPr="00B0226B">
        <w:rPr>
          <w:color w:val="000000" w:themeColor="text1"/>
          <w:spacing w:val="-57"/>
        </w:rPr>
        <w:t xml:space="preserve"> </w:t>
      </w:r>
      <w:r w:rsidRPr="00B0226B">
        <w:rPr>
          <w:color w:val="000000" w:themeColor="text1"/>
        </w:rPr>
        <w:t>предаване</w:t>
      </w:r>
      <w:r w:rsidRPr="00B0226B">
        <w:rPr>
          <w:color w:val="000000" w:themeColor="text1"/>
          <w:spacing w:val="32"/>
        </w:rPr>
        <w:t xml:space="preserve"> </w:t>
      </w:r>
      <w:r w:rsidRPr="00B0226B">
        <w:rPr>
          <w:color w:val="000000" w:themeColor="text1"/>
        </w:rPr>
        <w:t>на</w:t>
      </w:r>
      <w:r w:rsidRPr="00B0226B">
        <w:rPr>
          <w:color w:val="000000" w:themeColor="text1"/>
          <w:spacing w:val="33"/>
        </w:rPr>
        <w:t xml:space="preserve"> </w:t>
      </w:r>
      <w:r w:rsidRPr="00B0226B">
        <w:rPr>
          <w:color w:val="000000" w:themeColor="text1"/>
        </w:rPr>
        <w:t>ИУЕЕО,</w:t>
      </w:r>
      <w:r w:rsidRPr="00B0226B">
        <w:rPr>
          <w:color w:val="000000" w:themeColor="text1"/>
          <w:spacing w:val="36"/>
        </w:rPr>
        <w:t xml:space="preserve"> </w:t>
      </w:r>
      <w:r w:rsidRPr="00B0226B">
        <w:rPr>
          <w:color w:val="000000" w:themeColor="text1"/>
        </w:rPr>
        <w:t>а</w:t>
      </w:r>
      <w:r w:rsidRPr="00B0226B">
        <w:rPr>
          <w:color w:val="000000" w:themeColor="text1"/>
          <w:spacing w:val="33"/>
        </w:rPr>
        <w:t xml:space="preserve"> </w:t>
      </w:r>
      <w:r w:rsidRPr="00B0226B">
        <w:rPr>
          <w:color w:val="000000" w:themeColor="text1"/>
        </w:rPr>
        <w:t>на</w:t>
      </w:r>
      <w:r w:rsidRPr="00B0226B">
        <w:rPr>
          <w:color w:val="000000" w:themeColor="text1"/>
          <w:spacing w:val="33"/>
        </w:rPr>
        <w:t xml:space="preserve"> </w:t>
      </w:r>
      <w:r w:rsidRPr="00B0226B">
        <w:rPr>
          <w:color w:val="000000" w:themeColor="text1"/>
        </w:rPr>
        <w:t>територията</w:t>
      </w:r>
      <w:r w:rsidRPr="00B0226B">
        <w:rPr>
          <w:color w:val="000000" w:themeColor="text1"/>
          <w:spacing w:val="33"/>
        </w:rPr>
        <w:t xml:space="preserve"> </w:t>
      </w:r>
      <w:r w:rsidRPr="00B0226B">
        <w:rPr>
          <w:color w:val="000000" w:themeColor="text1"/>
        </w:rPr>
        <w:t>на</w:t>
      </w:r>
      <w:r w:rsidRPr="00B0226B">
        <w:rPr>
          <w:color w:val="000000" w:themeColor="text1"/>
          <w:spacing w:val="33"/>
        </w:rPr>
        <w:t xml:space="preserve"> </w:t>
      </w:r>
      <w:r w:rsidRPr="00B0226B">
        <w:rPr>
          <w:color w:val="000000" w:themeColor="text1"/>
        </w:rPr>
        <w:t>търговските</w:t>
      </w:r>
      <w:r w:rsidRPr="00B0226B">
        <w:rPr>
          <w:color w:val="000000" w:themeColor="text1"/>
          <w:spacing w:val="34"/>
        </w:rPr>
        <w:t xml:space="preserve"> </w:t>
      </w:r>
      <w:r w:rsidRPr="00B0226B">
        <w:rPr>
          <w:color w:val="000000" w:themeColor="text1"/>
        </w:rPr>
        <w:t>обекти</w:t>
      </w:r>
      <w:r w:rsidRPr="00B0226B">
        <w:rPr>
          <w:color w:val="000000" w:themeColor="text1"/>
          <w:spacing w:val="35"/>
        </w:rPr>
        <w:t xml:space="preserve"> </w:t>
      </w:r>
      <w:r w:rsidRPr="00B0226B">
        <w:rPr>
          <w:color w:val="000000" w:themeColor="text1"/>
        </w:rPr>
        <w:t>в</w:t>
      </w:r>
      <w:r w:rsidRPr="00B0226B">
        <w:rPr>
          <w:color w:val="000000" w:themeColor="text1"/>
          <w:spacing w:val="34"/>
        </w:rPr>
        <w:t xml:space="preserve"> </w:t>
      </w:r>
      <w:r w:rsidRPr="00B0226B">
        <w:rPr>
          <w:color w:val="000000" w:themeColor="text1"/>
        </w:rPr>
        <w:t>страната,</w:t>
      </w:r>
      <w:r w:rsidRPr="00B0226B">
        <w:rPr>
          <w:color w:val="000000" w:themeColor="text1"/>
          <w:spacing w:val="33"/>
        </w:rPr>
        <w:t xml:space="preserve"> </w:t>
      </w:r>
      <w:r w:rsidRPr="00B0226B">
        <w:rPr>
          <w:color w:val="000000" w:themeColor="text1"/>
        </w:rPr>
        <w:t>които</w:t>
      </w:r>
      <w:r w:rsidRPr="00B0226B">
        <w:rPr>
          <w:color w:val="000000" w:themeColor="text1"/>
          <w:spacing w:val="35"/>
        </w:rPr>
        <w:t xml:space="preserve"> </w:t>
      </w:r>
      <w:r w:rsidRPr="00B0226B">
        <w:rPr>
          <w:color w:val="000000" w:themeColor="text1"/>
        </w:rPr>
        <w:t xml:space="preserve">продават </w:t>
      </w:r>
      <w:r w:rsidRPr="00B0226B">
        <w:t>ЕЕО се осигуряват условия за обратно приемане на ИУЕЕО от същия вид. Тъй като ЕЕО се</w:t>
      </w:r>
      <w:r w:rsidRPr="00B0226B">
        <w:rPr>
          <w:spacing w:val="1"/>
        </w:rPr>
        <w:t xml:space="preserve"> </w:t>
      </w:r>
      <w:r w:rsidRPr="00B0226B">
        <w:t>продава в почти всички общини на страната, елементи на системата за разделно събиране на</w:t>
      </w:r>
      <w:r w:rsidRPr="00B0226B">
        <w:rPr>
          <w:spacing w:val="1"/>
        </w:rPr>
        <w:t xml:space="preserve"> </w:t>
      </w:r>
      <w:r w:rsidRPr="00B0226B">
        <w:t>този</w:t>
      </w:r>
      <w:r w:rsidRPr="00B0226B">
        <w:rPr>
          <w:spacing w:val="1"/>
        </w:rPr>
        <w:t xml:space="preserve"> </w:t>
      </w:r>
      <w:r w:rsidRPr="00B0226B">
        <w:t>отпадъчен</w:t>
      </w:r>
      <w:r w:rsidRPr="00B0226B">
        <w:rPr>
          <w:spacing w:val="1"/>
        </w:rPr>
        <w:t xml:space="preserve"> </w:t>
      </w:r>
      <w:r w:rsidRPr="00B0226B">
        <w:t>поток</w:t>
      </w:r>
      <w:r w:rsidRPr="00B0226B">
        <w:rPr>
          <w:spacing w:val="1"/>
        </w:rPr>
        <w:t xml:space="preserve"> </w:t>
      </w:r>
      <w:r w:rsidRPr="00B0226B">
        <w:t>са</w:t>
      </w:r>
      <w:r w:rsidRPr="00B0226B">
        <w:rPr>
          <w:spacing w:val="1"/>
        </w:rPr>
        <w:t xml:space="preserve"> </w:t>
      </w:r>
      <w:r w:rsidRPr="00B0226B">
        <w:t>разположени</w:t>
      </w:r>
      <w:r w:rsidRPr="00B0226B">
        <w:rPr>
          <w:spacing w:val="1"/>
        </w:rPr>
        <w:t xml:space="preserve"> </w:t>
      </w:r>
      <w:r w:rsidRPr="00B0226B">
        <w:t>на</w:t>
      </w:r>
      <w:r w:rsidRPr="00B0226B">
        <w:rPr>
          <w:spacing w:val="1"/>
        </w:rPr>
        <w:t xml:space="preserve"> </w:t>
      </w:r>
      <w:r w:rsidRPr="00B0226B">
        <w:lastRenderedPageBreak/>
        <w:t>територията</w:t>
      </w:r>
      <w:r w:rsidRPr="00B0226B">
        <w:rPr>
          <w:spacing w:val="1"/>
        </w:rPr>
        <w:t xml:space="preserve"> </w:t>
      </w:r>
      <w:r w:rsidRPr="00B0226B">
        <w:t>на</w:t>
      </w:r>
      <w:r w:rsidRPr="00B0226B">
        <w:rPr>
          <w:spacing w:val="1"/>
        </w:rPr>
        <w:t xml:space="preserve"> </w:t>
      </w:r>
      <w:r w:rsidRPr="00B0226B">
        <w:t>всички</w:t>
      </w:r>
      <w:r w:rsidRPr="00B0226B">
        <w:rPr>
          <w:spacing w:val="1"/>
        </w:rPr>
        <w:t xml:space="preserve"> </w:t>
      </w:r>
      <w:r w:rsidRPr="00B0226B">
        <w:t>региони</w:t>
      </w:r>
      <w:r w:rsidRPr="00B0226B">
        <w:rPr>
          <w:spacing w:val="1"/>
        </w:rPr>
        <w:t xml:space="preserve"> </w:t>
      </w:r>
      <w:r w:rsidRPr="00B0226B">
        <w:t>и</w:t>
      </w:r>
      <w:r w:rsidRPr="00B0226B">
        <w:rPr>
          <w:spacing w:val="61"/>
        </w:rPr>
        <w:t xml:space="preserve"> </w:t>
      </w:r>
      <w:r w:rsidRPr="00B0226B">
        <w:t>в</w:t>
      </w:r>
      <w:r w:rsidRPr="00B0226B">
        <w:rPr>
          <w:spacing w:val="1"/>
        </w:rPr>
        <w:t xml:space="preserve"> </w:t>
      </w:r>
      <w:r w:rsidRPr="00B0226B">
        <w:t>преобладаващата част от</w:t>
      </w:r>
      <w:r w:rsidRPr="00B0226B">
        <w:rPr>
          <w:spacing w:val="1"/>
        </w:rPr>
        <w:t xml:space="preserve"> </w:t>
      </w:r>
      <w:r w:rsidRPr="00B0226B">
        <w:t>общините.</w:t>
      </w:r>
    </w:p>
    <w:p w:rsidR="00B0226B" w:rsidRPr="00B0226B" w:rsidRDefault="00B0226B" w:rsidP="00B0226B">
      <w:pPr>
        <w:pStyle w:val="ac"/>
        <w:spacing w:line="276" w:lineRule="auto"/>
        <w:ind w:left="0" w:firstLine="425"/>
      </w:pPr>
      <w:r w:rsidRPr="00B0226B">
        <w:rPr>
          <w:i/>
          <w:color w:val="006600"/>
        </w:rPr>
        <w:t>Системата за разделно събиране на ИУГ</w:t>
      </w:r>
      <w:r w:rsidRPr="00B0226B">
        <w:t>, отпадъчните масла и нефтопродукти и</w:t>
      </w:r>
      <w:r w:rsidRPr="00B0226B">
        <w:rPr>
          <w:spacing w:val="1"/>
        </w:rPr>
        <w:t xml:space="preserve"> </w:t>
      </w:r>
      <w:r w:rsidRPr="00B0226B">
        <w:t>излезли от употреба автомобилни акумулатори е също развита в почти всички общини в</w:t>
      </w:r>
      <w:r w:rsidRPr="00B0226B">
        <w:rPr>
          <w:spacing w:val="1"/>
        </w:rPr>
        <w:t xml:space="preserve"> </w:t>
      </w:r>
      <w:r w:rsidRPr="00B0226B">
        <w:t>страната, тъй като сервизите за смяна на гуми, автомобилни акумулатори и моторни масла са</w:t>
      </w:r>
      <w:r w:rsidRPr="00B0226B">
        <w:rPr>
          <w:spacing w:val="-57"/>
        </w:rPr>
        <w:t xml:space="preserve"> </w:t>
      </w:r>
      <w:r w:rsidRPr="00B0226B">
        <w:t>длъжни</w:t>
      </w:r>
      <w:r w:rsidRPr="00B0226B">
        <w:rPr>
          <w:spacing w:val="1"/>
        </w:rPr>
        <w:t xml:space="preserve"> </w:t>
      </w:r>
      <w:r w:rsidRPr="00B0226B">
        <w:t>да</w:t>
      </w:r>
      <w:r w:rsidRPr="00B0226B">
        <w:rPr>
          <w:spacing w:val="1"/>
        </w:rPr>
        <w:t xml:space="preserve"> </w:t>
      </w:r>
      <w:r w:rsidRPr="00B0226B">
        <w:t>приемат</w:t>
      </w:r>
      <w:r w:rsidRPr="00B0226B">
        <w:rPr>
          <w:spacing w:val="1"/>
        </w:rPr>
        <w:t xml:space="preserve"> </w:t>
      </w:r>
      <w:r w:rsidRPr="00B0226B">
        <w:t>обратно</w:t>
      </w:r>
      <w:r w:rsidRPr="00B0226B">
        <w:rPr>
          <w:spacing w:val="1"/>
        </w:rPr>
        <w:t xml:space="preserve"> </w:t>
      </w:r>
      <w:r w:rsidRPr="00B0226B">
        <w:t>употребените</w:t>
      </w:r>
      <w:r w:rsidRPr="00B0226B">
        <w:rPr>
          <w:spacing w:val="1"/>
        </w:rPr>
        <w:t xml:space="preserve"> </w:t>
      </w:r>
      <w:r w:rsidRPr="00B0226B">
        <w:t>продукти,</w:t>
      </w:r>
      <w:r w:rsidRPr="00B0226B">
        <w:rPr>
          <w:spacing w:val="1"/>
        </w:rPr>
        <w:t xml:space="preserve"> </w:t>
      </w:r>
      <w:r w:rsidRPr="00B0226B">
        <w:t>превърнали</w:t>
      </w:r>
      <w:r w:rsidRPr="00B0226B">
        <w:rPr>
          <w:spacing w:val="1"/>
        </w:rPr>
        <w:t xml:space="preserve"> </w:t>
      </w:r>
      <w:r w:rsidRPr="00B0226B">
        <w:t>се</w:t>
      </w:r>
      <w:r w:rsidRPr="00B0226B">
        <w:rPr>
          <w:spacing w:val="1"/>
        </w:rPr>
        <w:t xml:space="preserve"> </w:t>
      </w:r>
      <w:r w:rsidRPr="00B0226B">
        <w:t>в</w:t>
      </w:r>
      <w:r w:rsidRPr="00B0226B">
        <w:rPr>
          <w:spacing w:val="1"/>
        </w:rPr>
        <w:t xml:space="preserve"> </w:t>
      </w:r>
      <w:r w:rsidRPr="00B0226B">
        <w:t>отпадъци.</w:t>
      </w:r>
      <w:r w:rsidRPr="00B0226B">
        <w:rPr>
          <w:spacing w:val="1"/>
        </w:rPr>
        <w:t xml:space="preserve"> </w:t>
      </w:r>
      <w:r w:rsidRPr="00B0226B">
        <w:t>В</w:t>
      </w:r>
      <w:r w:rsidR="000E41ED">
        <w:t xml:space="preserve"> </w:t>
      </w:r>
      <w:r w:rsidRPr="00B0226B">
        <w:rPr>
          <w:spacing w:val="-57"/>
        </w:rPr>
        <w:t xml:space="preserve">  </w:t>
      </w:r>
      <w:r w:rsidRPr="00B0226B">
        <w:t>допълнение,</w:t>
      </w:r>
      <w:r w:rsidRPr="00B0226B">
        <w:rPr>
          <w:spacing w:val="1"/>
        </w:rPr>
        <w:t xml:space="preserve"> </w:t>
      </w:r>
      <w:r w:rsidRPr="00B0226B">
        <w:t>организациите</w:t>
      </w:r>
      <w:r w:rsidRPr="00B0226B">
        <w:rPr>
          <w:spacing w:val="1"/>
        </w:rPr>
        <w:t xml:space="preserve"> </w:t>
      </w:r>
      <w:r w:rsidRPr="00B0226B">
        <w:t>по</w:t>
      </w:r>
      <w:r w:rsidRPr="00B0226B">
        <w:rPr>
          <w:spacing w:val="1"/>
        </w:rPr>
        <w:t xml:space="preserve"> </w:t>
      </w:r>
      <w:r w:rsidRPr="00B0226B">
        <w:t>оползотворяване</w:t>
      </w:r>
      <w:r w:rsidRPr="00B0226B">
        <w:rPr>
          <w:spacing w:val="1"/>
        </w:rPr>
        <w:t xml:space="preserve"> </w:t>
      </w:r>
      <w:r w:rsidRPr="00B0226B">
        <w:t>осигуряват</w:t>
      </w:r>
      <w:r w:rsidRPr="00B0226B">
        <w:rPr>
          <w:spacing w:val="1"/>
        </w:rPr>
        <w:t xml:space="preserve"> </w:t>
      </w:r>
      <w:r w:rsidRPr="00B0226B">
        <w:t>допълнителни</w:t>
      </w:r>
      <w:r w:rsidRPr="00B0226B">
        <w:rPr>
          <w:spacing w:val="1"/>
        </w:rPr>
        <w:t xml:space="preserve"> </w:t>
      </w:r>
      <w:r w:rsidRPr="00B0226B">
        <w:t>пунктове</w:t>
      </w:r>
      <w:r w:rsidRPr="00B0226B">
        <w:rPr>
          <w:spacing w:val="1"/>
        </w:rPr>
        <w:t xml:space="preserve"> </w:t>
      </w:r>
      <w:r w:rsidRPr="00B0226B">
        <w:t>за</w:t>
      </w:r>
      <w:r w:rsidRPr="00B0226B">
        <w:rPr>
          <w:spacing w:val="1"/>
        </w:rPr>
        <w:t xml:space="preserve"> </w:t>
      </w:r>
      <w:r w:rsidRPr="00B0226B">
        <w:t>събиране</w:t>
      </w:r>
      <w:r w:rsidRPr="00B0226B">
        <w:rPr>
          <w:spacing w:val="1"/>
        </w:rPr>
        <w:t xml:space="preserve"> </w:t>
      </w:r>
      <w:r w:rsidRPr="00B0226B">
        <w:t>на</w:t>
      </w:r>
      <w:r w:rsidRPr="00B0226B">
        <w:rPr>
          <w:spacing w:val="1"/>
        </w:rPr>
        <w:t xml:space="preserve"> </w:t>
      </w:r>
      <w:r w:rsidRPr="00B0226B">
        <w:t>тези</w:t>
      </w:r>
      <w:r w:rsidRPr="00B0226B">
        <w:rPr>
          <w:spacing w:val="1"/>
        </w:rPr>
        <w:t xml:space="preserve"> </w:t>
      </w:r>
      <w:r w:rsidRPr="00B0226B">
        <w:t>отпадъци</w:t>
      </w:r>
      <w:r w:rsidRPr="00B0226B">
        <w:rPr>
          <w:spacing w:val="1"/>
        </w:rPr>
        <w:t xml:space="preserve"> </w:t>
      </w:r>
      <w:r w:rsidRPr="00B0226B">
        <w:t>в</w:t>
      </w:r>
      <w:r w:rsidRPr="00B0226B">
        <w:rPr>
          <w:spacing w:val="1"/>
        </w:rPr>
        <w:t xml:space="preserve"> </w:t>
      </w:r>
      <w:r w:rsidRPr="00B0226B">
        <w:t>по-големите</w:t>
      </w:r>
      <w:r w:rsidRPr="00B0226B">
        <w:rPr>
          <w:spacing w:val="1"/>
        </w:rPr>
        <w:t xml:space="preserve"> </w:t>
      </w:r>
      <w:r w:rsidRPr="00B0226B">
        <w:t>общини.</w:t>
      </w:r>
      <w:r w:rsidRPr="00B0226B">
        <w:rPr>
          <w:spacing w:val="1"/>
        </w:rPr>
        <w:t xml:space="preserve"> </w:t>
      </w:r>
      <w:r w:rsidRPr="00B0226B">
        <w:t>Организациите</w:t>
      </w:r>
      <w:r w:rsidRPr="00B0226B">
        <w:rPr>
          <w:spacing w:val="1"/>
        </w:rPr>
        <w:t xml:space="preserve"> </w:t>
      </w:r>
      <w:r w:rsidRPr="00B0226B">
        <w:t>по</w:t>
      </w:r>
      <w:r w:rsidRPr="00B0226B">
        <w:rPr>
          <w:spacing w:val="1"/>
        </w:rPr>
        <w:t xml:space="preserve"> </w:t>
      </w:r>
      <w:r w:rsidRPr="00B0226B">
        <w:t>оползотворяване</w:t>
      </w:r>
      <w:r w:rsidRPr="00B0226B">
        <w:rPr>
          <w:spacing w:val="1"/>
        </w:rPr>
        <w:t xml:space="preserve"> </w:t>
      </w:r>
      <w:r w:rsidRPr="00B0226B">
        <w:t>организират</w:t>
      </w:r>
      <w:r w:rsidRPr="00B0226B">
        <w:rPr>
          <w:spacing w:val="1"/>
        </w:rPr>
        <w:t xml:space="preserve"> </w:t>
      </w:r>
      <w:r w:rsidRPr="00B0226B">
        <w:t>събирането</w:t>
      </w:r>
      <w:r w:rsidRPr="00B0226B">
        <w:rPr>
          <w:spacing w:val="1"/>
        </w:rPr>
        <w:t xml:space="preserve"> </w:t>
      </w:r>
      <w:r w:rsidRPr="00B0226B">
        <w:t>на</w:t>
      </w:r>
      <w:r w:rsidRPr="00B0226B">
        <w:rPr>
          <w:spacing w:val="1"/>
        </w:rPr>
        <w:t xml:space="preserve"> </w:t>
      </w:r>
      <w:r w:rsidRPr="00B0226B">
        <w:t>предадените</w:t>
      </w:r>
      <w:r w:rsidRPr="00B0226B">
        <w:rPr>
          <w:spacing w:val="1"/>
        </w:rPr>
        <w:t xml:space="preserve"> </w:t>
      </w:r>
      <w:r w:rsidRPr="00B0226B">
        <w:t>ИУГ,</w:t>
      </w:r>
      <w:r w:rsidRPr="00B0226B">
        <w:rPr>
          <w:spacing w:val="1"/>
        </w:rPr>
        <w:t xml:space="preserve"> </w:t>
      </w:r>
      <w:r w:rsidRPr="00B0226B">
        <w:t>отпадъчните</w:t>
      </w:r>
      <w:r w:rsidRPr="00B0226B">
        <w:rPr>
          <w:spacing w:val="1"/>
        </w:rPr>
        <w:t xml:space="preserve"> </w:t>
      </w:r>
      <w:r w:rsidRPr="00B0226B">
        <w:t>масла</w:t>
      </w:r>
      <w:r w:rsidRPr="00B0226B">
        <w:rPr>
          <w:spacing w:val="1"/>
        </w:rPr>
        <w:t xml:space="preserve"> </w:t>
      </w:r>
      <w:r w:rsidRPr="00B0226B">
        <w:t>и</w:t>
      </w:r>
      <w:r w:rsidRPr="00B0226B">
        <w:rPr>
          <w:spacing w:val="1"/>
        </w:rPr>
        <w:t xml:space="preserve"> </w:t>
      </w:r>
      <w:r w:rsidRPr="00B0226B">
        <w:t>нефтопродукти</w:t>
      </w:r>
      <w:r w:rsidRPr="00B0226B">
        <w:rPr>
          <w:spacing w:val="1"/>
        </w:rPr>
        <w:t xml:space="preserve"> </w:t>
      </w:r>
      <w:r w:rsidRPr="00B0226B">
        <w:t>и</w:t>
      </w:r>
      <w:r w:rsidRPr="00B0226B">
        <w:rPr>
          <w:spacing w:val="1"/>
        </w:rPr>
        <w:t xml:space="preserve"> </w:t>
      </w:r>
      <w:r w:rsidRPr="00B0226B">
        <w:t>автомобилни</w:t>
      </w:r>
      <w:r w:rsidRPr="00B0226B">
        <w:rPr>
          <w:spacing w:val="1"/>
        </w:rPr>
        <w:t xml:space="preserve"> </w:t>
      </w:r>
      <w:r w:rsidRPr="00B0226B">
        <w:t>акумулатори</w:t>
      </w:r>
      <w:r w:rsidRPr="00B0226B">
        <w:rPr>
          <w:spacing w:val="1"/>
        </w:rPr>
        <w:t xml:space="preserve"> </w:t>
      </w:r>
      <w:r w:rsidRPr="00B0226B">
        <w:t>от</w:t>
      </w:r>
      <w:r w:rsidRPr="00B0226B">
        <w:rPr>
          <w:spacing w:val="1"/>
        </w:rPr>
        <w:t xml:space="preserve"> </w:t>
      </w:r>
      <w:r w:rsidRPr="00B0226B">
        <w:t>сервизите</w:t>
      </w:r>
      <w:r w:rsidRPr="00B0226B">
        <w:rPr>
          <w:spacing w:val="1"/>
        </w:rPr>
        <w:t xml:space="preserve"> </w:t>
      </w:r>
      <w:r w:rsidRPr="00B0226B">
        <w:t>и</w:t>
      </w:r>
      <w:r w:rsidRPr="00B0226B">
        <w:rPr>
          <w:spacing w:val="1"/>
        </w:rPr>
        <w:t xml:space="preserve"> </w:t>
      </w:r>
      <w:r w:rsidRPr="00B0226B">
        <w:t>осигуряват</w:t>
      </w:r>
      <w:r w:rsidRPr="00B0226B">
        <w:rPr>
          <w:spacing w:val="1"/>
        </w:rPr>
        <w:t xml:space="preserve"> </w:t>
      </w:r>
      <w:r w:rsidRPr="00B0226B">
        <w:t>по-нататъшното</w:t>
      </w:r>
      <w:r w:rsidRPr="00B0226B">
        <w:rPr>
          <w:spacing w:val="1"/>
        </w:rPr>
        <w:t xml:space="preserve"> </w:t>
      </w:r>
      <w:r w:rsidRPr="00B0226B">
        <w:t>им</w:t>
      </w:r>
      <w:r w:rsidRPr="00B0226B">
        <w:rPr>
          <w:spacing w:val="1"/>
        </w:rPr>
        <w:t xml:space="preserve"> </w:t>
      </w:r>
      <w:r w:rsidRPr="00B0226B">
        <w:t>предаване</w:t>
      </w:r>
      <w:r w:rsidRPr="00B0226B">
        <w:rPr>
          <w:spacing w:val="1"/>
        </w:rPr>
        <w:t xml:space="preserve"> </w:t>
      </w:r>
      <w:r w:rsidRPr="00B0226B">
        <w:t>за</w:t>
      </w:r>
      <w:r w:rsidRPr="00B0226B">
        <w:rPr>
          <w:spacing w:val="1"/>
        </w:rPr>
        <w:t xml:space="preserve"> </w:t>
      </w:r>
      <w:r w:rsidRPr="00B0226B">
        <w:t>рециклиране</w:t>
      </w:r>
      <w:r w:rsidRPr="00B0226B">
        <w:rPr>
          <w:spacing w:val="-2"/>
        </w:rPr>
        <w:t xml:space="preserve"> </w:t>
      </w:r>
      <w:r w:rsidRPr="00B0226B">
        <w:t>и оползотворяване.</w:t>
      </w:r>
    </w:p>
    <w:p w:rsidR="00B0226B" w:rsidRPr="00B0226B" w:rsidRDefault="00B0226B" w:rsidP="00B0226B">
      <w:pPr>
        <w:pStyle w:val="ac"/>
        <w:spacing w:line="276" w:lineRule="auto"/>
        <w:ind w:left="0" w:firstLine="425"/>
      </w:pPr>
      <w:r w:rsidRPr="00B0226B">
        <w:rPr>
          <w:i/>
          <w:color w:val="006600"/>
        </w:rPr>
        <w:t xml:space="preserve">Системата за разделно събиране на излезли от употреба портативни батерии </w:t>
      </w:r>
      <w:r w:rsidRPr="00B0226B">
        <w:t>е</w:t>
      </w:r>
      <w:r w:rsidRPr="00B0226B">
        <w:rPr>
          <w:spacing w:val="1"/>
        </w:rPr>
        <w:t xml:space="preserve"> </w:t>
      </w:r>
      <w:r w:rsidRPr="00B0226B">
        <w:t>развита също на територията на цялата страна, тъй като търговските обекти, в които се</w:t>
      </w:r>
      <w:r w:rsidRPr="00B0226B">
        <w:rPr>
          <w:spacing w:val="1"/>
        </w:rPr>
        <w:t xml:space="preserve"> </w:t>
      </w:r>
      <w:r w:rsidRPr="00B0226B">
        <w:t>извършва</w:t>
      </w:r>
      <w:r w:rsidRPr="00B0226B">
        <w:rPr>
          <w:spacing w:val="1"/>
        </w:rPr>
        <w:t xml:space="preserve"> </w:t>
      </w:r>
      <w:r w:rsidRPr="00B0226B">
        <w:t>продажба</w:t>
      </w:r>
      <w:r w:rsidRPr="00B0226B">
        <w:rPr>
          <w:spacing w:val="1"/>
        </w:rPr>
        <w:t xml:space="preserve"> </w:t>
      </w:r>
      <w:r w:rsidRPr="00B0226B">
        <w:t>на</w:t>
      </w:r>
      <w:r w:rsidRPr="00B0226B">
        <w:rPr>
          <w:spacing w:val="1"/>
        </w:rPr>
        <w:t xml:space="preserve"> </w:t>
      </w:r>
      <w:r w:rsidRPr="00B0226B">
        <w:t>портативни</w:t>
      </w:r>
      <w:r w:rsidRPr="00B0226B">
        <w:rPr>
          <w:spacing w:val="1"/>
        </w:rPr>
        <w:t xml:space="preserve"> </w:t>
      </w:r>
      <w:r w:rsidRPr="00B0226B">
        <w:t>батерии</w:t>
      </w:r>
      <w:r w:rsidRPr="00B0226B">
        <w:rPr>
          <w:spacing w:val="1"/>
        </w:rPr>
        <w:t xml:space="preserve"> </w:t>
      </w:r>
      <w:r w:rsidRPr="00B0226B">
        <w:t>са</w:t>
      </w:r>
      <w:r w:rsidRPr="00B0226B">
        <w:rPr>
          <w:spacing w:val="1"/>
        </w:rPr>
        <w:t xml:space="preserve"> </w:t>
      </w:r>
      <w:r w:rsidRPr="00B0226B">
        <w:t>длъжни</w:t>
      </w:r>
      <w:r w:rsidRPr="00B0226B">
        <w:rPr>
          <w:spacing w:val="1"/>
        </w:rPr>
        <w:t xml:space="preserve"> </w:t>
      </w:r>
      <w:r w:rsidRPr="00B0226B">
        <w:t>да</w:t>
      </w:r>
      <w:r w:rsidRPr="00B0226B">
        <w:rPr>
          <w:spacing w:val="1"/>
        </w:rPr>
        <w:t xml:space="preserve"> </w:t>
      </w:r>
      <w:r w:rsidRPr="00B0226B">
        <w:t>приемат</w:t>
      </w:r>
      <w:r w:rsidRPr="00B0226B">
        <w:rPr>
          <w:spacing w:val="1"/>
        </w:rPr>
        <w:t xml:space="preserve"> </w:t>
      </w:r>
      <w:r w:rsidRPr="00B0226B">
        <w:t>обратно</w:t>
      </w:r>
      <w:r w:rsidRPr="00B0226B">
        <w:rPr>
          <w:spacing w:val="1"/>
        </w:rPr>
        <w:t xml:space="preserve"> </w:t>
      </w:r>
      <w:r w:rsidRPr="00B0226B">
        <w:t>излезли</w:t>
      </w:r>
      <w:r w:rsidRPr="00B0226B">
        <w:rPr>
          <w:spacing w:val="1"/>
        </w:rPr>
        <w:t xml:space="preserve"> </w:t>
      </w:r>
      <w:r w:rsidRPr="00B0226B">
        <w:t>от</w:t>
      </w:r>
      <w:r w:rsidRPr="00B0226B">
        <w:rPr>
          <w:spacing w:val="1"/>
        </w:rPr>
        <w:t xml:space="preserve"> </w:t>
      </w:r>
      <w:r w:rsidRPr="00B0226B">
        <w:t>употреба такива батерии. В допълнение по заявка на общини и държавни административни</w:t>
      </w:r>
      <w:r w:rsidRPr="00B0226B">
        <w:rPr>
          <w:spacing w:val="1"/>
        </w:rPr>
        <w:t xml:space="preserve"> </w:t>
      </w:r>
      <w:r w:rsidRPr="00B0226B">
        <w:t>структури</w:t>
      </w:r>
      <w:r w:rsidRPr="00B0226B">
        <w:rPr>
          <w:spacing w:val="1"/>
        </w:rPr>
        <w:t xml:space="preserve"> </w:t>
      </w:r>
      <w:r w:rsidRPr="00B0226B">
        <w:t>организациите</w:t>
      </w:r>
      <w:r w:rsidRPr="00B0226B">
        <w:rPr>
          <w:spacing w:val="1"/>
        </w:rPr>
        <w:t xml:space="preserve"> </w:t>
      </w:r>
      <w:r w:rsidRPr="00B0226B">
        <w:t>по</w:t>
      </w:r>
      <w:r w:rsidRPr="00B0226B">
        <w:rPr>
          <w:spacing w:val="1"/>
        </w:rPr>
        <w:t xml:space="preserve"> </w:t>
      </w:r>
      <w:r w:rsidRPr="00B0226B">
        <w:t>оползотворяване</w:t>
      </w:r>
      <w:r w:rsidRPr="00B0226B">
        <w:rPr>
          <w:spacing w:val="1"/>
        </w:rPr>
        <w:t xml:space="preserve"> </w:t>
      </w:r>
      <w:r w:rsidRPr="00B0226B">
        <w:t>на</w:t>
      </w:r>
      <w:r w:rsidRPr="00B0226B">
        <w:rPr>
          <w:spacing w:val="1"/>
        </w:rPr>
        <w:t xml:space="preserve"> </w:t>
      </w:r>
      <w:r w:rsidRPr="00B0226B">
        <w:t>този</w:t>
      </w:r>
      <w:r w:rsidRPr="00B0226B">
        <w:rPr>
          <w:spacing w:val="1"/>
        </w:rPr>
        <w:t xml:space="preserve"> </w:t>
      </w:r>
      <w:r w:rsidRPr="00B0226B">
        <w:t>вид</w:t>
      </w:r>
      <w:r w:rsidRPr="00B0226B">
        <w:rPr>
          <w:spacing w:val="1"/>
        </w:rPr>
        <w:t xml:space="preserve"> </w:t>
      </w:r>
      <w:r w:rsidRPr="00B0226B">
        <w:t>отпадък</w:t>
      </w:r>
      <w:r w:rsidRPr="00B0226B">
        <w:rPr>
          <w:spacing w:val="1"/>
        </w:rPr>
        <w:t xml:space="preserve"> </w:t>
      </w:r>
      <w:r w:rsidRPr="00B0226B">
        <w:t>поставят</w:t>
      </w:r>
      <w:r w:rsidRPr="00B0226B">
        <w:rPr>
          <w:spacing w:val="1"/>
        </w:rPr>
        <w:t xml:space="preserve"> </w:t>
      </w:r>
      <w:r w:rsidRPr="00B0226B">
        <w:t>специални</w:t>
      </w:r>
      <w:r w:rsidRPr="00B0226B">
        <w:rPr>
          <w:spacing w:val="1"/>
        </w:rPr>
        <w:t xml:space="preserve"> </w:t>
      </w:r>
      <w:r w:rsidRPr="00B0226B">
        <w:t>контейнери</w:t>
      </w:r>
      <w:r w:rsidRPr="00B0226B">
        <w:rPr>
          <w:spacing w:val="-1"/>
        </w:rPr>
        <w:t xml:space="preserve"> </w:t>
      </w:r>
      <w:r w:rsidRPr="00B0226B">
        <w:t>за</w:t>
      </w:r>
      <w:r w:rsidRPr="00B0226B">
        <w:rPr>
          <w:spacing w:val="-1"/>
        </w:rPr>
        <w:t xml:space="preserve"> </w:t>
      </w:r>
      <w:r w:rsidRPr="00B0226B">
        <w:t>събирането им.</w:t>
      </w:r>
    </w:p>
    <w:p w:rsidR="00B0226B" w:rsidRDefault="00B0226B" w:rsidP="00B0226B">
      <w:pPr>
        <w:pStyle w:val="ac"/>
        <w:spacing w:line="276" w:lineRule="auto"/>
        <w:ind w:left="0" w:firstLine="425"/>
        <w:rPr>
          <w:color w:val="000000" w:themeColor="text1"/>
        </w:rPr>
      </w:pPr>
      <w:r w:rsidRPr="00B0226B">
        <w:rPr>
          <w:i/>
          <w:color w:val="006600"/>
        </w:rPr>
        <w:t xml:space="preserve">Системата за разделно събиране на ИУМПС </w:t>
      </w:r>
      <w:r w:rsidRPr="00B0226B">
        <w:t>е развита на територията на цялата</w:t>
      </w:r>
      <w:r w:rsidRPr="00B0226B">
        <w:rPr>
          <w:spacing w:val="1"/>
        </w:rPr>
        <w:t xml:space="preserve"> </w:t>
      </w:r>
      <w:r w:rsidRPr="00B0226B">
        <w:t>страна. Организациите по оползотворяване на ИУМПС осигуряват безплатното извозване на</w:t>
      </w:r>
      <w:r w:rsidRPr="00B0226B">
        <w:rPr>
          <w:spacing w:val="1"/>
        </w:rPr>
        <w:t xml:space="preserve"> </w:t>
      </w:r>
      <w:r w:rsidRPr="00B0226B">
        <w:t>ИУМПС до пунктове за временно съхраняване и/или разкомплектоване, по заявка на лица,</w:t>
      </w:r>
      <w:r w:rsidRPr="00B0226B">
        <w:rPr>
          <w:spacing w:val="1"/>
        </w:rPr>
        <w:t xml:space="preserve"> </w:t>
      </w:r>
      <w:r w:rsidRPr="00B0226B">
        <w:t>които искат да се освободят от ИУМПС от посочения от тях адрес. Също така, на лицата,</w:t>
      </w:r>
      <w:r w:rsidRPr="00B0226B">
        <w:rPr>
          <w:spacing w:val="1"/>
        </w:rPr>
        <w:t xml:space="preserve"> </w:t>
      </w:r>
      <w:r w:rsidRPr="00B0226B">
        <w:t>които искат да се освободят от ИУМПС, е предоставена възможност да извозят и предадат</w:t>
      </w:r>
      <w:r w:rsidRPr="00B0226B">
        <w:rPr>
          <w:spacing w:val="1"/>
        </w:rPr>
        <w:t xml:space="preserve"> </w:t>
      </w:r>
      <w:r w:rsidRPr="00B0226B">
        <w:t>ИУМПС на площадка за временно съхранение и/или разкомплектоване, като в този случай е</w:t>
      </w:r>
      <w:r w:rsidRPr="00B0226B">
        <w:rPr>
          <w:spacing w:val="1"/>
        </w:rPr>
        <w:t xml:space="preserve"> </w:t>
      </w:r>
      <w:r w:rsidRPr="00B0226B">
        <w:rPr>
          <w:color w:val="000000" w:themeColor="text1"/>
        </w:rPr>
        <w:t>предвидено</w:t>
      </w:r>
      <w:r w:rsidRPr="00B0226B">
        <w:rPr>
          <w:color w:val="000000" w:themeColor="text1"/>
          <w:spacing w:val="-1"/>
        </w:rPr>
        <w:t xml:space="preserve"> </w:t>
      </w:r>
      <w:r w:rsidRPr="00B0226B">
        <w:rPr>
          <w:color w:val="000000" w:themeColor="text1"/>
        </w:rPr>
        <w:t>и</w:t>
      </w:r>
      <w:r w:rsidRPr="00B0226B">
        <w:rPr>
          <w:color w:val="000000" w:themeColor="text1"/>
          <w:spacing w:val="-2"/>
        </w:rPr>
        <w:t xml:space="preserve"> </w:t>
      </w:r>
      <w:r w:rsidRPr="00B0226B">
        <w:rPr>
          <w:color w:val="000000" w:themeColor="text1"/>
        </w:rPr>
        <w:t>заплащане</w:t>
      </w:r>
      <w:r w:rsidRPr="00B0226B">
        <w:rPr>
          <w:color w:val="000000" w:themeColor="text1"/>
          <w:spacing w:val="-1"/>
        </w:rPr>
        <w:t xml:space="preserve"> </w:t>
      </w:r>
      <w:r w:rsidRPr="00B0226B">
        <w:rPr>
          <w:color w:val="000000" w:themeColor="text1"/>
        </w:rPr>
        <w:t>от страна на</w:t>
      </w:r>
      <w:r w:rsidRPr="00B0226B">
        <w:rPr>
          <w:color w:val="000000" w:themeColor="text1"/>
          <w:spacing w:val="-2"/>
        </w:rPr>
        <w:t xml:space="preserve"> </w:t>
      </w:r>
      <w:r w:rsidRPr="00B0226B">
        <w:rPr>
          <w:color w:val="000000" w:themeColor="text1"/>
        </w:rPr>
        <w:t>приемащия пункт.</w:t>
      </w:r>
    </w:p>
    <w:p w:rsidR="00350C06" w:rsidRDefault="00350C06" w:rsidP="00B0226B">
      <w:pPr>
        <w:pStyle w:val="ac"/>
        <w:spacing w:line="276" w:lineRule="auto"/>
        <w:ind w:left="0" w:firstLine="425"/>
        <w:rPr>
          <w:color w:val="000000" w:themeColor="text1"/>
        </w:rPr>
      </w:pPr>
    </w:p>
    <w:p w:rsidR="00B30F9D" w:rsidRPr="00B0226B" w:rsidRDefault="00B30F9D" w:rsidP="00B0226B">
      <w:pPr>
        <w:pStyle w:val="ac"/>
        <w:spacing w:line="276" w:lineRule="auto"/>
        <w:ind w:left="0" w:firstLine="425"/>
        <w:rPr>
          <w:color w:val="000000" w:themeColor="text1"/>
        </w:rPr>
      </w:pPr>
    </w:p>
    <w:p w:rsidR="00B0226B" w:rsidRPr="00B0226B" w:rsidRDefault="00B0226B" w:rsidP="00333D13">
      <w:pPr>
        <w:pStyle w:val="3"/>
        <w:keepNext w:val="0"/>
        <w:keepLines w:val="0"/>
        <w:widowControl w:val="0"/>
        <w:numPr>
          <w:ilvl w:val="0"/>
          <w:numId w:val="107"/>
        </w:numPr>
        <w:tabs>
          <w:tab w:val="left" w:pos="709"/>
        </w:tabs>
        <w:autoSpaceDE w:val="0"/>
        <w:autoSpaceDN w:val="0"/>
        <w:spacing w:before="0"/>
        <w:ind w:left="0" w:firstLine="425"/>
        <w:jc w:val="both"/>
        <w:rPr>
          <w:rFonts w:ascii="Times New Roman" w:hAnsi="Times New Roman" w:cs="Times New Roman"/>
          <w:color w:val="006600"/>
          <w:sz w:val="24"/>
          <w:szCs w:val="24"/>
        </w:rPr>
      </w:pPr>
      <w:r w:rsidRPr="00B0226B">
        <w:rPr>
          <w:rFonts w:ascii="Times New Roman" w:hAnsi="Times New Roman" w:cs="Times New Roman"/>
          <w:color w:val="006600"/>
          <w:sz w:val="24"/>
          <w:szCs w:val="24"/>
        </w:rPr>
        <w:t>Разделно</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събиране</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и</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транспортиране</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на</w:t>
      </w:r>
      <w:r w:rsidRPr="00B0226B">
        <w:rPr>
          <w:rFonts w:ascii="Times New Roman" w:hAnsi="Times New Roman" w:cs="Times New Roman"/>
          <w:color w:val="006600"/>
          <w:spacing w:val="-2"/>
          <w:sz w:val="24"/>
          <w:szCs w:val="24"/>
        </w:rPr>
        <w:t xml:space="preserve"> </w:t>
      </w:r>
      <w:r w:rsidRPr="00B0226B">
        <w:rPr>
          <w:rFonts w:ascii="Times New Roman" w:hAnsi="Times New Roman" w:cs="Times New Roman"/>
          <w:color w:val="006600"/>
          <w:sz w:val="24"/>
          <w:szCs w:val="24"/>
        </w:rPr>
        <w:t>биоотпадъци</w:t>
      </w:r>
    </w:p>
    <w:p w:rsidR="00B0226B" w:rsidRDefault="00B0226B" w:rsidP="00B0226B">
      <w:pPr>
        <w:pStyle w:val="ac"/>
        <w:spacing w:line="276" w:lineRule="auto"/>
        <w:ind w:left="0" w:firstLine="425"/>
      </w:pPr>
      <w:r w:rsidRPr="00B0226B">
        <w:rPr>
          <w:i/>
          <w:color w:val="006600"/>
        </w:rPr>
        <w:t>Зелени битови биоотпадъци.</w:t>
      </w:r>
      <w:r w:rsidRPr="00B0226B">
        <w:rPr>
          <w:b/>
          <w:i/>
          <w:color w:val="000000" w:themeColor="text1"/>
        </w:rPr>
        <w:t xml:space="preserve"> </w:t>
      </w:r>
      <w:r w:rsidRPr="00B0226B">
        <w:rPr>
          <w:color w:val="000000" w:themeColor="text1"/>
        </w:rPr>
        <w:t>Системите за разделно събиране на този отпадъчен</w:t>
      </w:r>
      <w:r w:rsidRPr="00B0226B">
        <w:rPr>
          <w:color w:val="000000" w:themeColor="text1"/>
          <w:spacing w:val="1"/>
        </w:rPr>
        <w:t xml:space="preserve"> </w:t>
      </w:r>
      <w:r w:rsidRPr="00B0226B">
        <w:rPr>
          <w:color w:val="000000" w:themeColor="text1"/>
        </w:rPr>
        <w:t>поток</w:t>
      </w:r>
      <w:r w:rsidRPr="00B0226B">
        <w:rPr>
          <w:color w:val="000000" w:themeColor="text1"/>
          <w:spacing w:val="1"/>
        </w:rPr>
        <w:t xml:space="preserve"> </w:t>
      </w:r>
      <w:r w:rsidRPr="00B0226B">
        <w:rPr>
          <w:color w:val="000000" w:themeColor="text1"/>
        </w:rPr>
        <w:t>са</w:t>
      </w:r>
      <w:r w:rsidRPr="00B0226B">
        <w:rPr>
          <w:color w:val="000000" w:themeColor="text1"/>
          <w:spacing w:val="1"/>
        </w:rPr>
        <w:t xml:space="preserve"> </w:t>
      </w:r>
      <w:r w:rsidRPr="00B0226B">
        <w:rPr>
          <w:color w:val="000000" w:themeColor="text1"/>
        </w:rPr>
        <w:t>развити</w:t>
      </w:r>
      <w:r w:rsidRPr="00B0226B">
        <w:rPr>
          <w:color w:val="000000" w:themeColor="text1"/>
          <w:spacing w:val="1"/>
        </w:rPr>
        <w:t xml:space="preserve"> </w:t>
      </w:r>
      <w:r w:rsidRPr="00B0226B">
        <w:rPr>
          <w:color w:val="000000" w:themeColor="text1"/>
        </w:rPr>
        <w:t>в</w:t>
      </w:r>
      <w:r w:rsidRPr="00B0226B">
        <w:rPr>
          <w:color w:val="000000" w:themeColor="text1"/>
          <w:spacing w:val="1"/>
        </w:rPr>
        <w:t xml:space="preserve"> </w:t>
      </w:r>
      <w:r w:rsidRPr="00B0226B">
        <w:rPr>
          <w:color w:val="000000" w:themeColor="text1"/>
        </w:rPr>
        <w:t>общините,</w:t>
      </w:r>
      <w:r w:rsidRPr="00B0226B">
        <w:rPr>
          <w:color w:val="000000" w:themeColor="text1"/>
          <w:spacing w:val="1"/>
        </w:rPr>
        <w:t xml:space="preserve"> </w:t>
      </w:r>
      <w:r w:rsidRPr="00B0226B">
        <w:rPr>
          <w:color w:val="000000" w:themeColor="text1"/>
        </w:rPr>
        <w:t>в</w:t>
      </w:r>
      <w:r w:rsidRPr="00B0226B">
        <w:rPr>
          <w:color w:val="000000" w:themeColor="text1"/>
          <w:spacing w:val="1"/>
        </w:rPr>
        <w:t xml:space="preserve"> </w:t>
      </w:r>
      <w:r w:rsidRPr="00B0226B">
        <w:rPr>
          <w:color w:val="000000" w:themeColor="text1"/>
        </w:rPr>
        <w:t>които</w:t>
      </w:r>
      <w:r w:rsidRPr="00B0226B">
        <w:rPr>
          <w:color w:val="000000" w:themeColor="text1"/>
          <w:spacing w:val="1"/>
        </w:rPr>
        <w:t xml:space="preserve"> </w:t>
      </w:r>
      <w:r w:rsidRPr="00B0226B">
        <w:rPr>
          <w:color w:val="000000" w:themeColor="text1"/>
        </w:rPr>
        <w:t>са</w:t>
      </w:r>
      <w:r w:rsidRPr="00B0226B">
        <w:rPr>
          <w:color w:val="000000" w:themeColor="text1"/>
          <w:spacing w:val="1"/>
        </w:rPr>
        <w:t xml:space="preserve"> </w:t>
      </w:r>
      <w:r w:rsidRPr="00B0226B">
        <w:rPr>
          <w:color w:val="000000" w:themeColor="text1"/>
        </w:rPr>
        <w:t>въведени</w:t>
      </w:r>
      <w:r w:rsidRPr="00B0226B">
        <w:rPr>
          <w:color w:val="000000" w:themeColor="text1"/>
          <w:spacing w:val="1"/>
        </w:rPr>
        <w:t xml:space="preserve"> </w:t>
      </w:r>
      <w:r w:rsidRPr="00B0226B">
        <w:rPr>
          <w:color w:val="000000" w:themeColor="text1"/>
        </w:rPr>
        <w:t>в</w:t>
      </w:r>
      <w:r w:rsidRPr="00B0226B">
        <w:rPr>
          <w:color w:val="000000" w:themeColor="text1"/>
          <w:spacing w:val="1"/>
        </w:rPr>
        <w:t xml:space="preserve"> </w:t>
      </w:r>
      <w:r w:rsidRPr="00B0226B">
        <w:rPr>
          <w:color w:val="000000" w:themeColor="text1"/>
        </w:rPr>
        <w:t>експлоатация</w:t>
      </w:r>
      <w:r w:rsidRPr="00B0226B">
        <w:rPr>
          <w:color w:val="000000" w:themeColor="text1"/>
          <w:spacing w:val="1"/>
        </w:rPr>
        <w:t xml:space="preserve"> </w:t>
      </w:r>
      <w:r w:rsidRPr="00B0226B">
        <w:rPr>
          <w:color w:val="000000" w:themeColor="text1"/>
        </w:rPr>
        <w:t>инсталации</w:t>
      </w:r>
      <w:r w:rsidRPr="00B0226B">
        <w:rPr>
          <w:color w:val="000000" w:themeColor="text1"/>
          <w:spacing w:val="1"/>
        </w:rPr>
        <w:t xml:space="preserve"> </w:t>
      </w:r>
      <w:r w:rsidRPr="00B0226B">
        <w:rPr>
          <w:color w:val="000000" w:themeColor="text1"/>
        </w:rPr>
        <w:t>за</w:t>
      </w:r>
      <w:r w:rsidRPr="00B0226B">
        <w:rPr>
          <w:color w:val="000000" w:themeColor="text1"/>
          <w:spacing w:val="1"/>
        </w:rPr>
        <w:t xml:space="preserve"> </w:t>
      </w:r>
      <w:r w:rsidRPr="00B0226B">
        <w:rPr>
          <w:color w:val="000000" w:themeColor="text1"/>
        </w:rPr>
        <w:t>компостиране на зелени битови отпадъци с финансиране основно по ОПОС 2014-2020 г. По-конкретно към 2020 г. това са следните 19 от общо 55 регионални системи на общините за</w:t>
      </w:r>
      <w:r w:rsidRPr="00B0226B">
        <w:rPr>
          <w:color w:val="000000" w:themeColor="text1"/>
          <w:spacing w:val="1"/>
        </w:rPr>
        <w:t xml:space="preserve"> </w:t>
      </w:r>
      <w:r w:rsidRPr="00B0226B">
        <w:rPr>
          <w:color w:val="000000" w:themeColor="text1"/>
        </w:rPr>
        <w:t>управление</w:t>
      </w:r>
      <w:r w:rsidRPr="00B0226B">
        <w:rPr>
          <w:color w:val="000000" w:themeColor="text1"/>
          <w:spacing w:val="1"/>
        </w:rPr>
        <w:t xml:space="preserve"> </w:t>
      </w:r>
      <w:r w:rsidRPr="00B0226B">
        <w:rPr>
          <w:color w:val="000000" w:themeColor="text1"/>
        </w:rPr>
        <w:t>на</w:t>
      </w:r>
      <w:r w:rsidRPr="00B0226B">
        <w:rPr>
          <w:color w:val="000000" w:themeColor="text1"/>
          <w:spacing w:val="1"/>
        </w:rPr>
        <w:t xml:space="preserve"> </w:t>
      </w:r>
      <w:r w:rsidRPr="00B0226B">
        <w:rPr>
          <w:color w:val="000000" w:themeColor="text1"/>
        </w:rPr>
        <w:t>отпадъците:</w:t>
      </w:r>
      <w:r w:rsidRPr="00B0226B">
        <w:rPr>
          <w:color w:val="000000" w:themeColor="text1"/>
          <w:spacing w:val="1"/>
        </w:rPr>
        <w:t xml:space="preserve"> </w:t>
      </w:r>
      <w:r w:rsidRPr="00B0226B">
        <w:rPr>
          <w:color w:val="000000" w:themeColor="text1"/>
        </w:rPr>
        <w:t>Борово-Бяла,</w:t>
      </w:r>
      <w:r w:rsidRPr="00B0226B">
        <w:rPr>
          <w:color w:val="000000" w:themeColor="text1"/>
          <w:spacing w:val="1"/>
        </w:rPr>
        <w:t xml:space="preserve"> </w:t>
      </w:r>
      <w:r w:rsidRPr="00B0226B">
        <w:rPr>
          <w:color w:val="000000" w:themeColor="text1"/>
        </w:rPr>
        <w:t>Бургас,</w:t>
      </w:r>
      <w:r w:rsidRPr="00B0226B">
        <w:rPr>
          <w:color w:val="000000" w:themeColor="text1"/>
          <w:spacing w:val="1"/>
        </w:rPr>
        <w:t xml:space="preserve"> </w:t>
      </w:r>
      <w:r w:rsidRPr="00B0226B">
        <w:rPr>
          <w:color w:val="000000" w:themeColor="text1"/>
        </w:rPr>
        <w:t>Велико</w:t>
      </w:r>
      <w:r w:rsidRPr="00B0226B">
        <w:rPr>
          <w:color w:val="000000" w:themeColor="text1"/>
          <w:spacing w:val="1"/>
        </w:rPr>
        <w:t xml:space="preserve"> </w:t>
      </w:r>
      <w:r w:rsidRPr="00B0226B">
        <w:rPr>
          <w:color w:val="000000" w:themeColor="text1"/>
        </w:rPr>
        <w:t>Търново,</w:t>
      </w:r>
      <w:r w:rsidRPr="00B0226B">
        <w:rPr>
          <w:color w:val="000000" w:themeColor="text1"/>
          <w:spacing w:val="1"/>
        </w:rPr>
        <w:t xml:space="preserve"> </w:t>
      </w:r>
      <w:r w:rsidRPr="00B0226B">
        <w:rPr>
          <w:color w:val="000000" w:themeColor="text1"/>
        </w:rPr>
        <w:t>Габрово,</w:t>
      </w:r>
      <w:r w:rsidRPr="00B0226B">
        <w:rPr>
          <w:color w:val="000000" w:themeColor="text1"/>
          <w:spacing w:val="1"/>
        </w:rPr>
        <w:t xml:space="preserve"> </w:t>
      </w:r>
      <w:r w:rsidRPr="00B0226B">
        <w:rPr>
          <w:color w:val="000000" w:themeColor="text1"/>
        </w:rPr>
        <w:t>Добрич,</w:t>
      </w:r>
      <w:r w:rsidRPr="00B0226B">
        <w:rPr>
          <w:color w:val="000000" w:themeColor="text1"/>
          <w:spacing w:val="-57"/>
        </w:rPr>
        <w:t xml:space="preserve"> </w:t>
      </w:r>
      <w:r w:rsidR="000E41ED">
        <w:rPr>
          <w:color w:val="000000" w:themeColor="text1"/>
          <w:spacing w:val="-57"/>
        </w:rPr>
        <w:t xml:space="preserve">         </w:t>
      </w:r>
      <w:r w:rsidRPr="00B0226B">
        <w:rPr>
          <w:color w:val="000000" w:themeColor="text1"/>
        </w:rPr>
        <w:t>Никопол-Левски,</w:t>
      </w:r>
      <w:r w:rsidRPr="00B0226B">
        <w:rPr>
          <w:color w:val="000000" w:themeColor="text1"/>
          <w:spacing w:val="1"/>
        </w:rPr>
        <w:t xml:space="preserve"> </w:t>
      </w:r>
      <w:r w:rsidRPr="00B0226B">
        <w:rPr>
          <w:color w:val="000000" w:themeColor="text1"/>
        </w:rPr>
        <w:t>Перник,</w:t>
      </w:r>
      <w:r w:rsidRPr="00B0226B">
        <w:rPr>
          <w:color w:val="000000" w:themeColor="text1"/>
          <w:spacing w:val="1"/>
        </w:rPr>
        <w:t xml:space="preserve"> </w:t>
      </w:r>
      <w:r w:rsidRPr="00B0226B">
        <w:rPr>
          <w:color w:val="000000" w:themeColor="text1"/>
        </w:rPr>
        <w:t>Плевен,</w:t>
      </w:r>
      <w:r w:rsidRPr="00B0226B">
        <w:rPr>
          <w:color w:val="000000" w:themeColor="text1"/>
          <w:spacing w:val="1"/>
        </w:rPr>
        <w:t xml:space="preserve"> </w:t>
      </w:r>
      <w:r w:rsidRPr="00B0226B">
        <w:rPr>
          <w:color w:val="000000" w:themeColor="text1"/>
        </w:rPr>
        <w:t>Пловдив,</w:t>
      </w:r>
      <w:r w:rsidRPr="00B0226B">
        <w:rPr>
          <w:color w:val="000000" w:themeColor="text1"/>
          <w:spacing w:val="1"/>
        </w:rPr>
        <w:t xml:space="preserve"> </w:t>
      </w:r>
      <w:r w:rsidRPr="00B0226B">
        <w:rPr>
          <w:color w:val="000000" w:themeColor="text1"/>
        </w:rPr>
        <w:t>Самоков,</w:t>
      </w:r>
      <w:r w:rsidRPr="00B0226B">
        <w:rPr>
          <w:color w:val="000000" w:themeColor="text1"/>
          <w:spacing w:val="1"/>
        </w:rPr>
        <w:t xml:space="preserve"> </w:t>
      </w:r>
      <w:r w:rsidRPr="00B0226B">
        <w:rPr>
          <w:color w:val="000000" w:themeColor="text1"/>
        </w:rPr>
        <w:t>Смолян,</w:t>
      </w:r>
      <w:r w:rsidRPr="00B0226B">
        <w:rPr>
          <w:color w:val="000000" w:themeColor="text1"/>
          <w:spacing w:val="1"/>
        </w:rPr>
        <w:t xml:space="preserve"> </w:t>
      </w:r>
      <w:r w:rsidRPr="00B0226B">
        <w:rPr>
          <w:color w:val="000000" w:themeColor="text1"/>
        </w:rPr>
        <w:t>Стара</w:t>
      </w:r>
      <w:r w:rsidRPr="00B0226B">
        <w:rPr>
          <w:color w:val="000000" w:themeColor="text1"/>
          <w:spacing w:val="1"/>
        </w:rPr>
        <w:t xml:space="preserve"> </w:t>
      </w:r>
      <w:r w:rsidRPr="00B0226B">
        <w:rPr>
          <w:color w:val="000000" w:themeColor="text1"/>
        </w:rPr>
        <w:t>Загора,</w:t>
      </w:r>
      <w:r w:rsidRPr="00B0226B">
        <w:rPr>
          <w:color w:val="000000" w:themeColor="text1"/>
          <w:spacing w:val="1"/>
        </w:rPr>
        <w:t xml:space="preserve"> </w:t>
      </w:r>
      <w:r w:rsidRPr="00B0226B">
        <w:rPr>
          <w:color w:val="000000" w:themeColor="text1"/>
        </w:rPr>
        <w:t>Столична,</w:t>
      </w:r>
      <w:r w:rsidRPr="00B0226B">
        <w:rPr>
          <w:color w:val="000000" w:themeColor="text1"/>
          <w:spacing w:val="1"/>
        </w:rPr>
        <w:t xml:space="preserve"> </w:t>
      </w:r>
      <w:r w:rsidRPr="00B0226B">
        <w:rPr>
          <w:color w:val="000000" w:themeColor="text1"/>
        </w:rPr>
        <w:t>Хасково,</w:t>
      </w:r>
      <w:r w:rsidRPr="00B0226B">
        <w:rPr>
          <w:color w:val="000000" w:themeColor="text1"/>
          <w:spacing w:val="1"/>
        </w:rPr>
        <w:t xml:space="preserve"> </w:t>
      </w:r>
      <w:r w:rsidRPr="00B0226B">
        <w:rPr>
          <w:color w:val="000000" w:themeColor="text1"/>
        </w:rPr>
        <w:t>Видин,</w:t>
      </w:r>
      <w:r w:rsidRPr="00B0226B">
        <w:rPr>
          <w:color w:val="000000" w:themeColor="text1"/>
          <w:spacing w:val="1"/>
        </w:rPr>
        <w:t xml:space="preserve"> </w:t>
      </w:r>
      <w:r w:rsidRPr="00B0226B">
        <w:rPr>
          <w:color w:val="000000" w:themeColor="text1"/>
        </w:rPr>
        <w:t>Луковит,</w:t>
      </w:r>
      <w:r w:rsidRPr="00B0226B">
        <w:rPr>
          <w:color w:val="000000" w:themeColor="text1"/>
          <w:spacing w:val="1"/>
        </w:rPr>
        <w:t xml:space="preserve"> </w:t>
      </w:r>
      <w:r w:rsidRPr="00B0226B">
        <w:rPr>
          <w:color w:val="000000" w:themeColor="text1"/>
        </w:rPr>
        <w:t>Монтана,</w:t>
      </w:r>
      <w:r w:rsidRPr="00B0226B">
        <w:rPr>
          <w:color w:val="000000" w:themeColor="text1"/>
          <w:spacing w:val="1"/>
        </w:rPr>
        <w:t xml:space="preserve"> </w:t>
      </w:r>
      <w:r w:rsidRPr="00B0226B">
        <w:rPr>
          <w:color w:val="000000" w:themeColor="text1"/>
        </w:rPr>
        <w:t>Панагюрище и</w:t>
      </w:r>
      <w:r w:rsidRPr="00B0226B">
        <w:rPr>
          <w:color w:val="000000" w:themeColor="text1"/>
          <w:spacing w:val="1"/>
        </w:rPr>
        <w:t xml:space="preserve"> </w:t>
      </w:r>
      <w:r w:rsidRPr="00B0226B">
        <w:rPr>
          <w:color w:val="000000" w:themeColor="text1"/>
        </w:rPr>
        <w:t>Разлог.</w:t>
      </w:r>
      <w:r w:rsidRPr="00B0226B">
        <w:rPr>
          <w:color w:val="000000" w:themeColor="text1"/>
          <w:spacing w:val="1"/>
        </w:rPr>
        <w:t xml:space="preserve"> </w:t>
      </w:r>
      <w:r w:rsidRPr="00B0226B">
        <w:rPr>
          <w:color w:val="000000" w:themeColor="text1"/>
        </w:rPr>
        <w:t>След като</w:t>
      </w:r>
      <w:r w:rsidRPr="00B0226B">
        <w:rPr>
          <w:color w:val="000000" w:themeColor="text1"/>
          <w:spacing w:val="1"/>
        </w:rPr>
        <w:t xml:space="preserve"> </w:t>
      </w:r>
      <w:r w:rsidRPr="00B0226B">
        <w:rPr>
          <w:color w:val="000000" w:themeColor="text1"/>
        </w:rPr>
        <w:t>бъдат</w:t>
      </w:r>
      <w:r w:rsidRPr="00B0226B">
        <w:rPr>
          <w:color w:val="000000" w:themeColor="text1"/>
          <w:spacing w:val="1"/>
        </w:rPr>
        <w:t xml:space="preserve"> </w:t>
      </w:r>
      <w:r w:rsidRPr="00B0226B">
        <w:rPr>
          <w:color w:val="000000" w:themeColor="text1"/>
        </w:rPr>
        <w:t>въведени в</w:t>
      </w:r>
      <w:r w:rsidRPr="00B0226B">
        <w:rPr>
          <w:color w:val="000000" w:themeColor="text1"/>
          <w:spacing w:val="1"/>
        </w:rPr>
        <w:t xml:space="preserve"> </w:t>
      </w:r>
      <w:r w:rsidRPr="00B0226B">
        <w:rPr>
          <w:color w:val="000000" w:themeColor="text1"/>
        </w:rPr>
        <w:t>експлоатация</w:t>
      </w:r>
      <w:r w:rsidRPr="00B0226B">
        <w:rPr>
          <w:color w:val="000000" w:themeColor="text1"/>
          <w:spacing w:val="1"/>
        </w:rPr>
        <w:t xml:space="preserve"> </w:t>
      </w:r>
      <w:r w:rsidRPr="00B0226B">
        <w:rPr>
          <w:color w:val="000000" w:themeColor="text1"/>
        </w:rPr>
        <w:t>изграждащите</w:t>
      </w:r>
      <w:r w:rsidRPr="00B0226B">
        <w:rPr>
          <w:color w:val="000000" w:themeColor="text1"/>
          <w:spacing w:val="2"/>
        </w:rPr>
        <w:t xml:space="preserve"> </w:t>
      </w:r>
      <w:r w:rsidRPr="00B0226B">
        <w:rPr>
          <w:color w:val="000000" w:themeColor="text1"/>
        </w:rPr>
        <w:t>се</w:t>
      </w:r>
      <w:r w:rsidRPr="00B0226B">
        <w:rPr>
          <w:color w:val="000000" w:themeColor="text1"/>
          <w:spacing w:val="1"/>
        </w:rPr>
        <w:t xml:space="preserve"> </w:t>
      </w:r>
      <w:r w:rsidRPr="00B0226B">
        <w:rPr>
          <w:color w:val="000000" w:themeColor="text1"/>
        </w:rPr>
        <w:t>през</w:t>
      </w:r>
      <w:r w:rsidRPr="00B0226B">
        <w:rPr>
          <w:color w:val="000000" w:themeColor="text1"/>
          <w:spacing w:val="3"/>
        </w:rPr>
        <w:t xml:space="preserve"> </w:t>
      </w:r>
      <w:r w:rsidRPr="00B0226B">
        <w:rPr>
          <w:color w:val="000000" w:themeColor="text1"/>
        </w:rPr>
        <w:t>2020</w:t>
      </w:r>
      <w:r w:rsidRPr="00B0226B">
        <w:rPr>
          <w:color w:val="000000" w:themeColor="text1"/>
          <w:spacing w:val="2"/>
        </w:rPr>
        <w:t xml:space="preserve"> </w:t>
      </w:r>
      <w:r w:rsidRPr="00B0226B">
        <w:rPr>
          <w:color w:val="000000" w:themeColor="text1"/>
        </w:rPr>
        <w:t>г.</w:t>
      </w:r>
      <w:r w:rsidRPr="00B0226B">
        <w:rPr>
          <w:color w:val="000000" w:themeColor="text1"/>
          <w:spacing w:val="2"/>
        </w:rPr>
        <w:t xml:space="preserve"> </w:t>
      </w:r>
      <w:r w:rsidRPr="00B0226B">
        <w:rPr>
          <w:color w:val="000000" w:themeColor="text1"/>
        </w:rPr>
        <w:t>инсталации</w:t>
      </w:r>
      <w:r w:rsidRPr="00B0226B">
        <w:rPr>
          <w:color w:val="000000" w:themeColor="text1"/>
          <w:spacing w:val="3"/>
        </w:rPr>
        <w:t xml:space="preserve"> </w:t>
      </w:r>
      <w:r w:rsidRPr="00B0226B">
        <w:rPr>
          <w:color w:val="000000" w:themeColor="text1"/>
        </w:rPr>
        <w:t>за</w:t>
      </w:r>
      <w:r w:rsidRPr="00B0226B">
        <w:rPr>
          <w:color w:val="000000" w:themeColor="text1"/>
          <w:spacing w:val="1"/>
        </w:rPr>
        <w:t xml:space="preserve"> </w:t>
      </w:r>
      <w:r w:rsidRPr="00B0226B">
        <w:rPr>
          <w:color w:val="000000" w:themeColor="text1"/>
        </w:rPr>
        <w:t>компостиране</w:t>
      </w:r>
      <w:r w:rsidRPr="00B0226B">
        <w:rPr>
          <w:color w:val="000000" w:themeColor="text1"/>
          <w:spacing w:val="1"/>
        </w:rPr>
        <w:t xml:space="preserve"> </w:t>
      </w:r>
      <w:r w:rsidRPr="00B0226B">
        <w:rPr>
          <w:color w:val="000000" w:themeColor="text1"/>
        </w:rPr>
        <w:t>на</w:t>
      </w:r>
      <w:r w:rsidRPr="00B0226B">
        <w:rPr>
          <w:color w:val="000000" w:themeColor="text1"/>
          <w:spacing w:val="1"/>
        </w:rPr>
        <w:t xml:space="preserve"> </w:t>
      </w:r>
      <w:r w:rsidRPr="00B0226B">
        <w:rPr>
          <w:color w:val="000000" w:themeColor="text1"/>
        </w:rPr>
        <w:t>зелени</w:t>
      </w:r>
      <w:r w:rsidRPr="00B0226B">
        <w:rPr>
          <w:color w:val="000000" w:themeColor="text1"/>
          <w:spacing w:val="3"/>
        </w:rPr>
        <w:t xml:space="preserve"> </w:t>
      </w:r>
      <w:r w:rsidRPr="00B0226B">
        <w:rPr>
          <w:color w:val="000000" w:themeColor="text1"/>
        </w:rPr>
        <w:t xml:space="preserve">отпадъци, </w:t>
      </w:r>
      <w:r w:rsidRPr="00B0226B">
        <w:t>без</w:t>
      </w:r>
      <w:r w:rsidRPr="00B0226B">
        <w:rPr>
          <w:spacing w:val="1"/>
        </w:rPr>
        <w:t xml:space="preserve"> </w:t>
      </w:r>
      <w:r w:rsidRPr="00B0226B">
        <w:t>разделно</w:t>
      </w:r>
      <w:r w:rsidRPr="00B0226B">
        <w:rPr>
          <w:spacing w:val="1"/>
        </w:rPr>
        <w:t xml:space="preserve"> </w:t>
      </w:r>
      <w:r w:rsidRPr="00B0226B">
        <w:t>събиране</w:t>
      </w:r>
      <w:r w:rsidRPr="00B0226B">
        <w:rPr>
          <w:spacing w:val="1"/>
        </w:rPr>
        <w:t xml:space="preserve"> </w:t>
      </w:r>
      <w:r w:rsidRPr="00B0226B">
        <w:t>на</w:t>
      </w:r>
      <w:r w:rsidRPr="00B0226B">
        <w:rPr>
          <w:spacing w:val="1"/>
        </w:rPr>
        <w:t xml:space="preserve"> </w:t>
      </w:r>
      <w:r w:rsidRPr="00B0226B">
        <w:t>зелените</w:t>
      </w:r>
      <w:r w:rsidRPr="00B0226B">
        <w:rPr>
          <w:spacing w:val="1"/>
        </w:rPr>
        <w:t xml:space="preserve"> </w:t>
      </w:r>
      <w:r w:rsidRPr="00B0226B">
        <w:t>биоотпадъци</w:t>
      </w:r>
      <w:r w:rsidRPr="00B0226B">
        <w:rPr>
          <w:spacing w:val="1"/>
        </w:rPr>
        <w:t xml:space="preserve"> </w:t>
      </w:r>
      <w:r w:rsidRPr="00B0226B">
        <w:t>ще</w:t>
      </w:r>
      <w:r w:rsidRPr="00B0226B">
        <w:rPr>
          <w:spacing w:val="1"/>
        </w:rPr>
        <w:t xml:space="preserve"> </w:t>
      </w:r>
      <w:r w:rsidRPr="00B0226B">
        <w:t>останат</w:t>
      </w:r>
      <w:r w:rsidRPr="00B0226B">
        <w:rPr>
          <w:spacing w:val="1"/>
        </w:rPr>
        <w:t xml:space="preserve"> </w:t>
      </w:r>
      <w:r w:rsidRPr="00B0226B">
        <w:t>следните</w:t>
      </w:r>
      <w:r w:rsidRPr="00B0226B">
        <w:rPr>
          <w:spacing w:val="1"/>
        </w:rPr>
        <w:t xml:space="preserve"> </w:t>
      </w:r>
      <w:r w:rsidRPr="00B0226B">
        <w:t>шест</w:t>
      </w:r>
      <w:r w:rsidRPr="00B0226B">
        <w:rPr>
          <w:spacing w:val="1"/>
        </w:rPr>
        <w:t xml:space="preserve"> </w:t>
      </w:r>
      <w:r w:rsidRPr="00B0226B">
        <w:t>регионални</w:t>
      </w:r>
      <w:r w:rsidRPr="00B0226B">
        <w:rPr>
          <w:spacing w:val="1"/>
        </w:rPr>
        <w:t xml:space="preserve"> </w:t>
      </w:r>
      <w:r w:rsidRPr="00B0226B">
        <w:t>системи:</w:t>
      </w:r>
      <w:r w:rsidRPr="00B0226B">
        <w:rPr>
          <w:spacing w:val="1"/>
        </w:rPr>
        <w:t xml:space="preserve"> </w:t>
      </w:r>
      <w:r w:rsidRPr="00B0226B">
        <w:t>Ловеч,</w:t>
      </w:r>
      <w:r w:rsidRPr="00B0226B">
        <w:rPr>
          <w:spacing w:val="1"/>
        </w:rPr>
        <w:t xml:space="preserve"> </w:t>
      </w:r>
      <w:r w:rsidRPr="00B0226B">
        <w:t>Омуртаг,</w:t>
      </w:r>
      <w:r w:rsidRPr="00B0226B">
        <w:rPr>
          <w:spacing w:val="1"/>
        </w:rPr>
        <w:t xml:space="preserve"> </w:t>
      </w:r>
      <w:r w:rsidRPr="00B0226B">
        <w:t>Шумен,</w:t>
      </w:r>
      <w:r w:rsidRPr="00B0226B">
        <w:rPr>
          <w:spacing w:val="1"/>
        </w:rPr>
        <w:t xml:space="preserve"> </w:t>
      </w:r>
      <w:r w:rsidRPr="00B0226B">
        <w:t>Малко</w:t>
      </w:r>
      <w:r w:rsidRPr="00B0226B">
        <w:rPr>
          <w:spacing w:val="1"/>
        </w:rPr>
        <w:t xml:space="preserve"> </w:t>
      </w:r>
      <w:r w:rsidRPr="00B0226B">
        <w:t>Търново,</w:t>
      </w:r>
      <w:r w:rsidRPr="00B0226B">
        <w:rPr>
          <w:spacing w:val="1"/>
        </w:rPr>
        <w:t xml:space="preserve"> </w:t>
      </w:r>
      <w:r w:rsidRPr="00B0226B">
        <w:t>Рудозем</w:t>
      </w:r>
      <w:r w:rsidRPr="00B0226B">
        <w:rPr>
          <w:spacing w:val="1"/>
        </w:rPr>
        <w:t xml:space="preserve"> </w:t>
      </w:r>
      <w:r w:rsidRPr="00B0226B">
        <w:t>и</w:t>
      </w:r>
      <w:r w:rsidRPr="00B0226B">
        <w:rPr>
          <w:spacing w:val="1"/>
        </w:rPr>
        <w:t xml:space="preserve"> </w:t>
      </w:r>
      <w:r w:rsidRPr="00B0226B">
        <w:t>Созопол.</w:t>
      </w:r>
      <w:r w:rsidRPr="00B0226B">
        <w:rPr>
          <w:spacing w:val="1"/>
        </w:rPr>
        <w:t xml:space="preserve"> </w:t>
      </w:r>
      <w:r w:rsidRPr="00B0226B">
        <w:t>Следва</w:t>
      </w:r>
      <w:r w:rsidRPr="00B0226B">
        <w:rPr>
          <w:spacing w:val="1"/>
        </w:rPr>
        <w:t xml:space="preserve"> </w:t>
      </w:r>
      <w:r w:rsidRPr="00B0226B">
        <w:t>да</w:t>
      </w:r>
      <w:r w:rsidRPr="00B0226B">
        <w:rPr>
          <w:spacing w:val="1"/>
        </w:rPr>
        <w:t xml:space="preserve"> </w:t>
      </w:r>
      <w:r w:rsidRPr="00B0226B">
        <w:t>се</w:t>
      </w:r>
      <w:r w:rsidRPr="00B0226B">
        <w:rPr>
          <w:spacing w:val="1"/>
        </w:rPr>
        <w:t xml:space="preserve"> </w:t>
      </w:r>
      <w:r w:rsidRPr="00B0226B">
        <w:t>подчертае, че разделното събиране на зелените биоотпадъци не се осъществява във всички</w:t>
      </w:r>
      <w:r w:rsidRPr="00B0226B">
        <w:rPr>
          <w:spacing w:val="1"/>
        </w:rPr>
        <w:t xml:space="preserve"> </w:t>
      </w:r>
      <w:r w:rsidRPr="00B0226B">
        <w:t>населени</w:t>
      </w:r>
      <w:r w:rsidRPr="00B0226B">
        <w:rPr>
          <w:spacing w:val="1"/>
        </w:rPr>
        <w:t xml:space="preserve"> </w:t>
      </w:r>
      <w:r w:rsidRPr="00B0226B">
        <w:t>места</w:t>
      </w:r>
      <w:r w:rsidRPr="00B0226B">
        <w:rPr>
          <w:spacing w:val="1"/>
        </w:rPr>
        <w:t xml:space="preserve"> </w:t>
      </w:r>
      <w:r w:rsidRPr="00B0226B">
        <w:t>в</w:t>
      </w:r>
      <w:r w:rsidRPr="00B0226B">
        <w:rPr>
          <w:spacing w:val="1"/>
        </w:rPr>
        <w:t xml:space="preserve"> </w:t>
      </w:r>
      <w:r w:rsidRPr="00B0226B">
        <w:t>обхвата</w:t>
      </w:r>
      <w:r w:rsidRPr="00B0226B">
        <w:rPr>
          <w:spacing w:val="1"/>
        </w:rPr>
        <w:t xml:space="preserve"> </w:t>
      </w:r>
      <w:r w:rsidRPr="00B0226B">
        <w:t>на РСУО,</w:t>
      </w:r>
      <w:r w:rsidRPr="00B0226B">
        <w:rPr>
          <w:spacing w:val="1"/>
        </w:rPr>
        <w:t xml:space="preserve"> </w:t>
      </w:r>
      <w:r w:rsidRPr="00B0226B">
        <w:t>на</w:t>
      </w:r>
      <w:r w:rsidRPr="00B0226B">
        <w:rPr>
          <w:spacing w:val="1"/>
        </w:rPr>
        <w:t xml:space="preserve"> </w:t>
      </w:r>
      <w:r w:rsidRPr="00B0226B">
        <w:t>чиято</w:t>
      </w:r>
      <w:r w:rsidRPr="00B0226B">
        <w:rPr>
          <w:spacing w:val="1"/>
        </w:rPr>
        <w:t xml:space="preserve"> </w:t>
      </w:r>
      <w:r w:rsidRPr="00B0226B">
        <w:t>територия</w:t>
      </w:r>
      <w:r w:rsidRPr="00B0226B">
        <w:rPr>
          <w:spacing w:val="1"/>
        </w:rPr>
        <w:t xml:space="preserve"> </w:t>
      </w:r>
      <w:r w:rsidRPr="00B0226B">
        <w:t>са изградени</w:t>
      </w:r>
      <w:r w:rsidRPr="00B0226B">
        <w:rPr>
          <w:spacing w:val="1"/>
        </w:rPr>
        <w:t xml:space="preserve"> </w:t>
      </w:r>
      <w:r w:rsidRPr="00B0226B">
        <w:t>или</w:t>
      </w:r>
      <w:r w:rsidRPr="00B0226B">
        <w:rPr>
          <w:spacing w:val="1"/>
        </w:rPr>
        <w:t xml:space="preserve"> </w:t>
      </w:r>
      <w:r w:rsidRPr="00B0226B">
        <w:t>се изграждат</w:t>
      </w:r>
      <w:r w:rsidRPr="00B0226B">
        <w:rPr>
          <w:spacing w:val="1"/>
        </w:rPr>
        <w:t xml:space="preserve"> </w:t>
      </w:r>
      <w:r w:rsidRPr="00B0226B">
        <w:t>инсталации</w:t>
      </w:r>
      <w:r w:rsidRPr="00B0226B">
        <w:rPr>
          <w:spacing w:val="1"/>
        </w:rPr>
        <w:t xml:space="preserve"> </w:t>
      </w:r>
      <w:r w:rsidRPr="00B0226B">
        <w:t>за</w:t>
      </w:r>
      <w:r w:rsidRPr="00B0226B">
        <w:rPr>
          <w:spacing w:val="1"/>
        </w:rPr>
        <w:t xml:space="preserve"> </w:t>
      </w:r>
      <w:r w:rsidRPr="00B0226B">
        <w:t>компостиране</w:t>
      </w:r>
      <w:r w:rsidRPr="00B0226B">
        <w:rPr>
          <w:spacing w:val="1"/>
        </w:rPr>
        <w:t xml:space="preserve"> </w:t>
      </w:r>
      <w:r w:rsidRPr="00B0226B">
        <w:t>на</w:t>
      </w:r>
      <w:r w:rsidRPr="00B0226B">
        <w:rPr>
          <w:spacing w:val="1"/>
        </w:rPr>
        <w:t xml:space="preserve"> </w:t>
      </w:r>
      <w:r w:rsidRPr="00B0226B">
        <w:t>зелени</w:t>
      </w:r>
      <w:r w:rsidRPr="00B0226B">
        <w:rPr>
          <w:spacing w:val="1"/>
        </w:rPr>
        <w:t xml:space="preserve"> </w:t>
      </w:r>
      <w:r w:rsidRPr="00B0226B">
        <w:t>отпадъци.</w:t>
      </w:r>
      <w:r w:rsidRPr="00B0226B">
        <w:rPr>
          <w:spacing w:val="1"/>
        </w:rPr>
        <w:t xml:space="preserve"> </w:t>
      </w:r>
      <w:r w:rsidRPr="00B0226B">
        <w:t>Зелените</w:t>
      </w:r>
      <w:r w:rsidRPr="00B0226B">
        <w:rPr>
          <w:spacing w:val="1"/>
        </w:rPr>
        <w:t xml:space="preserve"> </w:t>
      </w:r>
      <w:r w:rsidRPr="00B0226B">
        <w:t>отпадъци</w:t>
      </w:r>
      <w:r w:rsidRPr="00B0226B">
        <w:rPr>
          <w:spacing w:val="1"/>
        </w:rPr>
        <w:t xml:space="preserve"> </w:t>
      </w:r>
      <w:r w:rsidRPr="00B0226B">
        <w:t>се</w:t>
      </w:r>
      <w:r w:rsidRPr="00B0226B">
        <w:rPr>
          <w:spacing w:val="1"/>
        </w:rPr>
        <w:t xml:space="preserve"> </w:t>
      </w:r>
      <w:r w:rsidRPr="00B0226B">
        <w:t>събират</w:t>
      </w:r>
      <w:r w:rsidRPr="00B0226B">
        <w:rPr>
          <w:spacing w:val="1"/>
        </w:rPr>
        <w:t xml:space="preserve"> </w:t>
      </w:r>
      <w:r w:rsidRPr="00B0226B">
        <w:t>от</w:t>
      </w:r>
      <w:r w:rsidRPr="00B0226B">
        <w:rPr>
          <w:spacing w:val="1"/>
        </w:rPr>
        <w:t xml:space="preserve"> </w:t>
      </w:r>
      <w:r w:rsidRPr="00B0226B">
        <w:t>по-големите</w:t>
      </w:r>
      <w:r w:rsidRPr="00B0226B">
        <w:rPr>
          <w:spacing w:val="1"/>
        </w:rPr>
        <w:t xml:space="preserve"> </w:t>
      </w:r>
      <w:r w:rsidRPr="00B0226B">
        <w:t>населени</w:t>
      </w:r>
      <w:r w:rsidRPr="00B0226B">
        <w:rPr>
          <w:spacing w:val="1"/>
        </w:rPr>
        <w:t xml:space="preserve"> </w:t>
      </w:r>
      <w:r w:rsidRPr="00B0226B">
        <w:t>места,</w:t>
      </w:r>
      <w:r w:rsidRPr="00B0226B">
        <w:rPr>
          <w:spacing w:val="1"/>
        </w:rPr>
        <w:t xml:space="preserve"> </w:t>
      </w:r>
      <w:r w:rsidRPr="00B0226B">
        <w:t>като</w:t>
      </w:r>
      <w:r w:rsidRPr="00B0226B">
        <w:rPr>
          <w:spacing w:val="1"/>
        </w:rPr>
        <w:t xml:space="preserve"> </w:t>
      </w:r>
      <w:r w:rsidRPr="00B0226B">
        <w:t>при</w:t>
      </w:r>
      <w:r w:rsidRPr="00B0226B">
        <w:rPr>
          <w:spacing w:val="1"/>
        </w:rPr>
        <w:t xml:space="preserve"> </w:t>
      </w:r>
      <w:r w:rsidRPr="00B0226B">
        <w:t>определянето</w:t>
      </w:r>
      <w:r w:rsidRPr="00B0226B">
        <w:rPr>
          <w:spacing w:val="1"/>
        </w:rPr>
        <w:t xml:space="preserve"> </w:t>
      </w:r>
      <w:r w:rsidRPr="00B0226B">
        <w:t>им</w:t>
      </w:r>
      <w:r w:rsidRPr="00B0226B">
        <w:rPr>
          <w:spacing w:val="1"/>
        </w:rPr>
        <w:t xml:space="preserve"> </w:t>
      </w:r>
      <w:r w:rsidRPr="00B0226B">
        <w:t>са</w:t>
      </w:r>
      <w:r w:rsidRPr="00B0226B">
        <w:rPr>
          <w:spacing w:val="1"/>
        </w:rPr>
        <w:t xml:space="preserve"> </w:t>
      </w:r>
      <w:r w:rsidRPr="00B0226B">
        <w:t>взети</w:t>
      </w:r>
      <w:r w:rsidRPr="00B0226B">
        <w:rPr>
          <w:spacing w:val="1"/>
        </w:rPr>
        <w:t xml:space="preserve"> </w:t>
      </w:r>
      <w:r w:rsidRPr="00B0226B">
        <w:t>предвид</w:t>
      </w:r>
      <w:r w:rsidRPr="00B0226B">
        <w:rPr>
          <w:spacing w:val="60"/>
        </w:rPr>
        <w:t xml:space="preserve"> </w:t>
      </w:r>
      <w:r w:rsidRPr="00B0226B">
        <w:t>транспортни</w:t>
      </w:r>
      <w:r w:rsidRPr="00B0226B">
        <w:rPr>
          <w:spacing w:val="1"/>
        </w:rPr>
        <w:t xml:space="preserve"> </w:t>
      </w:r>
      <w:r w:rsidRPr="00B0226B">
        <w:t>разстояния</w:t>
      </w:r>
      <w:r w:rsidRPr="00B0226B">
        <w:rPr>
          <w:spacing w:val="1"/>
        </w:rPr>
        <w:t xml:space="preserve"> </w:t>
      </w:r>
      <w:r w:rsidRPr="00B0226B">
        <w:t>от</w:t>
      </w:r>
      <w:r w:rsidRPr="00B0226B">
        <w:rPr>
          <w:spacing w:val="1"/>
        </w:rPr>
        <w:t xml:space="preserve"> </w:t>
      </w:r>
      <w:r w:rsidRPr="00B0226B">
        <w:t>компостиращата</w:t>
      </w:r>
      <w:r w:rsidRPr="00B0226B">
        <w:rPr>
          <w:spacing w:val="1"/>
        </w:rPr>
        <w:t xml:space="preserve"> </w:t>
      </w:r>
      <w:r w:rsidRPr="00B0226B">
        <w:t>инсталация,</w:t>
      </w:r>
      <w:r w:rsidRPr="00B0226B">
        <w:rPr>
          <w:spacing w:val="1"/>
        </w:rPr>
        <w:t xml:space="preserve"> </w:t>
      </w:r>
      <w:r w:rsidRPr="00B0226B">
        <w:t>количества</w:t>
      </w:r>
      <w:r w:rsidRPr="00B0226B">
        <w:rPr>
          <w:spacing w:val="1"/>
        </w:rPr>
        <w:t xml:space="preserve"> </w:t>
      </w:r>
      <w:r w:rsidRPr="00B0226B">
        <w:t>генерирани</w:t>
      </w:r>
      <w:r w:rsidRPr="00B0226B">
        <w:rPr>
          <w:spacing w:val="1"/>
        </w:rPr>
        <w:t xml:space="preserve"> </w:t>
      </w:r>
      <w:r w:rsidRPr="00B0226B">
        <w:t>зелени</w:t>
      </w:r>
      <w:r w:rsidRPr="00B0226B">
        <w:rPr>
          <w:spacing w:val="1"/>
        </w:rPr>
        <w:t xml:space="preserve"> </w:t>
      </w:r>
      <w:r w:rsidRPr="00B0226B">
        <w:t>отпадъци,</w:t>
      </w:r>
      <w:r w:rsidRPr="00B0226B">
        <w:rPr>
          <w:spacing w:val="1"/>
        </w:rPr>
        <w:t xml:space="preserve"> </w:t>
      </w:r>
      <w:r w:rsidRPr="00B0226B">
        <w:t>необходими</w:t>
      </w:r>
      <w:r w:rsidRPr="00B0226B">
        <w:rPr>
          <w:spacing w:val="-2"/>
        </w:rPr>
        <w:t xml:space="preserve"> </w:t>
      </w:r>
      <w:r w:rsidRPr="00B0226B">
        <w:t>финансови</w:t>
      </w:r>
      <w:r w:rsidRPr="00B0226B">
        <w:rPr>
          <w:spacing w:val="-3"/>
        </w:rPr>
        <w:t xml:space="preserve"> </w:t>
      </w:r>
      <w:r w:rsidRPr="00B0226B">
        <w:t>разходи</w:t>
      </w:r>
      <w:r w:rsidRPr="00B0226B">
        <w:rPr>
          <w:spacing w:val="-1"/>
        </w:rPr>
        <w:t xml:space="preserve"> </w:t>
      </w:r>
      <w:r w:rsidRPr="00B0226B">
        <w:lastRenderedPageBreak/>
        <w:t>за</w:t>
      </w:r>
      <w:r w:rsidRPr="00B0226B">
        <w:rPr>
          <w:spacing w:val="-2"/>
        </w:rPr>
        <w:t xml:space="preserve"> </w:t>
      </w:r>
      <w:r w:rsidRPr="00B0226B">
        <w:t>разделното</w:t>
      </w:r>
      <w:r w:rsidRPr="00B0226B">
        <w:rPr>
          <w:spacing w:val="-3"/>
        </w:rPr>
        <w:t xml:space="preserve"> </w:t>
      </w:r>
      <w:r w:rsidRPr="00B0226B">
        <w:t>събиране</w:t>
      </w:r>
      <w:r w:rsidRPr="00B0226B">
        <w:rPr>
          <w:spacing w:val="-2"/>
        </w:rPr>
        <w:t xml:space="preserve"> </w:t>
      </w:r>
      <w:r w:rsidRPr="00B0226B">
        <w:t>и</w:t>
      </w:r>
      <w:r w:rsidRPr="00B0226B">
        <w:rPr>
          <w:spacing w:val="-2"/>
        </w:rPr>
        <w:t xml:space="preserve"> </w:t>
      </w:r>
      <w:r w:rsidRPr="00B0226B">
        <w:t>извозване</w:t>
      </w:r>
      <w:r w:rsidRPr="00B0226B">
        <w:rPr>
          <w:spacing w:val="-2"/>
        </w:rPr>
        <w:t xml:space="preserve"> </w:t>
      </w:r>
      <w:r w:rsidRPr="00B0226B">
        <w:t>на</w:t>
      </w:r>
      <w:r w:rsidRPr="00B0226B">
        <w:rPr>
          <w:spacing w:val="-2"/>
        </w:rPr>
        <w:t xml:space="preserve"> </w:t>
      </w:r>
      <w:r w:rsidRPr="00B0226B">
        <w:t>отпадъците</w:t>
      </w:r>
      <w:r w:rsidRPr="00B0226B">
        <w:rPr>
          <w:spacing w:val="-1"/>
        </w:rPr>
        <w:t xml:space="preserve"> </w:t>
      </w:r>
      <w:r w:rsidRPr="00B0226B">
        <w:t>и</w:t>
      </w:r>
      <w:r w:rsidRPr="00B0226B">
        <w:rPr>
          <w:spacing w:val="-1"/>
        </w:rPr>
        <w:t xml:space="preserve"> </w:t>
      </w:r>
      <w:r w:rsidRPr="00B0226B">
        <w:t>др.</w:t>
      </w:r>
    </w:p>
    <w:p w:rsidR="004762BD" w:rsidRPr="003B6A94" w:rsidRDefault="004762BD" w:rsidP="004762BD">
      <w:pPr>
        <w:pStyle w:val="ac"/>
        <w:spacing w:line="276" w:lineRule="auto"/>
        <w:ind w:left="0" w:firstLine="425"/>
        <w:rPr>
          <w:color w:val="000000" w:themeColor="text1"/>
        </w:rPr>
      </w:pPr>
      <w:r w:rsidRPr="003B6A94">
        <w:rPr>
          <w:color w:val="000000" w:themeColor="text1"/>
        </w:rPr>
        <w:t>Относно отпадъците от растителен произход на този етап в общината няма изградена</w:t>
      </w:r>
      <w:r w:rsidRPr="003B6A94">
        <w:rPr>
          <w:color w:val="000000" w:themeColor="text1"/>
          <w:spacing w:val="1"/>
        </w:rPr>
        <w:t xml:space="preserve"> </w:t>
      </w:r>
      <w:r w:rsidRPr="003B6A94">
        <w:rPr>
          <w:color w:val="000000" w:themeColor="text1"/>
        </w:rPr>
        <w:t>инфраструктура.</w:t>
      </w:r>
    </w:p>
    <w:p w:rsidR="004762BD" w:rsidRPr="003B6A94" w:rsidRDefault="004762BD" w:rsidP="004762BD">
      <w:pPr>
        <w:spacing w:after="0"/>
        <w:ind w:firstLine="425"/>
        <w:jc w:val="both"/>
        <w:rPr>
          <w:rFonts w:ascii="Times New Roman" w:hAnsi="Times New Roman" w:cs="Times New Roman"/>
          <w:color w:val="000000" w:themeColor="text1"/>
          <w:sz w:val="24"/>
          <w:szCs w:val="24"/>
        </w:rPr>
      </w:pPr>
      <w:r w:rsidRPr="003B6A94">
        <w:rPr>
          <w:rFonts w:ascii="Times New Roman" w:hAnsi="Times New Roman" w:cs="Times New Roman"/>
          <w:color w:val="000000" w:themeColor="text1"/>
          <w:sz w:val="24"/>
          <w:szCs w:val="24"/>
        </w:rPr>
        <w:t xml:space="preserve">Община Гълъбово има инвестиционно намерение за Изграждане на площадка за компостиране на разделно събрани биоотпадъци и други биоразградими отпадъци. Капацитетът на инсталацията за открито компостиране ще бъде  до  1 500 т/годишно,  разположена на площ от 10 000 кв.м. </w:t>
      </w:r>
    </w:p>
    <w:p w:rsidR="004762BD" w:rsidRPr="003B6A94" w:rsidRDefault="004762BD" w:rsidP="004762BD">
      <w:pPr>
        <w:pStyle w:val="aa"/>
        <w:spacing w:after="0"/>
        <w:ind w:left="0" w:firstLine="425"/>
        <w:jc w:val="both"/>
        <w:rPr>
          <w:rFonts w:ascii="Times New Roman" w:hAnsi="Times New Roman" w:cs="Times New Roman"/>
          <w:color w:val="000000" w:themeColor="text1"/>
          <w:sz w:val="24"/>
          <w:szCs w:val="24"/>
        </w:rPr>
      </w:pPr>
      <w:r w:rsidRPr="003B6A94">
        <w:rPr>
          <w:rFonts w:ascii="Times New Roman" w:hAnsi="Times New Roman" w:cs="Times New Roman"/>
          <w:color w:val="000000" w:themeColor="text1"/>
          <w:sz w:val="24"/>
          <w:szCs w:val="24"/>
        </w:rPr>
        <w:t>На площадките ще се  обособят следните функционални зони:</w:t>
      </w:r>
    </w:p>
    <w:p w:rsidR="004762BD" w:rsidRPr="003B6A94" w:rsidRDefault="004762BD" w:rsidP="004762BD">
      <w:pPr>
        <w:pStyle w:val="aa"/>
        <w:spacing w:after="0"/>
        <w:ind w:left="0" w:firstLine="425"/>
        <w:jc w:val="both"/>
        <w:rPr>
          <w:rFonts w:ascii="Times New Roman" w:hAnsi="Times New Roman" w:cs="Times New Roman"/>
          <w:color w:val="000000" w:themeColor="text1"/>
          <w:sz w:val="24"/>
          <w:szCs w:val="24"/>
        </w:rPr>
      </w:pPr>
      <w:r w:rsidRPr="003B6A94">
        <w:rPr>
          <w:rFonts w:ascii="Times New Roman" w:hAnsi="Times New Roman" w:cs="Times New Roman"/>
          <w:color w:val="000000" w:themeColor="text1"/>
          <w:sz w:val="24"/>
          <w:szCs w:val="24"/>
        </w:rPr>
        <w:t xml:space="preserve">1.  зона за приемане на отпадъците с контролно-пропускателен пункт; </w:t>
      </w:r>
    </w:p>
    <w:p w:rsidR="004762BD" w:rsidRPr="003B6A94" w:rsidRDefault="004762BD" w:rsidP="004762BD">
      <w:pPr>
        <w:pStyle w:val="aa"/>
        <w:tabs>
          <w:tab w:val="left" w:pos="709"/>
        </w:tabs>
        <w:spacing w:after="0"/>
        <w:ind w:left="0" w:firstLine="425"/>
        <w:jc w:val="both"/>
        <w:rPr>
          <w:rFonts w:ascii="Times New Roman" w:hAnsi="Times New Roman" w:cs="Times New Roman"/>
          <w:color w:val="000000" w:themeColor="text1"/>
          <w:sz w:val="24"/>
          <w:szCs w:val="24"/>
        </w:rPr>
      </w:pPr>
      <w:r w:rsidRPr="003B6A94">
        <w:rPr>
          <w:rFonts w:ascii="Times New Roman" w:hAnsi="Times New Roman" w:cs="Times New Roman"/>
          <w:color w:val="000000" w:themeColor="text1"/>
          <w:sz w:val="24"/>
          <w:szCs w:val="24"/>
        </w:rPr>
        <w:t>2. основна зона, върху която се осъществява основната дейност по третиране на отпадъците – компостираща инсталация;</w:t>
      </w:r>
    </w:p>
    <w:p w:rsidR="004762BD" w:rsidRPr="003B6A94" w:rsidRDefault="004762BD" w:rsidP="004762BD">
      <w:pPr>
        <w:pStyle w:val="aa"/>
        <w:tabs>
          <w:tab w:val="left" w:pos="709"/>
        </w:tabs>
        <w:spacing w:after="0"/>
        <w:ind w:left="0" w:firstLine="425"/>
        <w:jc w:val="both"/>
        <w:rPr>
          <w:rFonts w:ascii="Times New Roman" w:hAnsi="Times New Roman" w:cs="Times New Roman"/>
          <w:color w:val="000000" w:themeColor="text1"/>
          <w:sz w:val="24"/>
          <w:szCs w:val="24"/>
        </w:rPr>
      </w:pPr>
      <w:r w:rsidRPr="003B6A94">
        <w:rPr>
          <w:rFonts w:ascii="Times New Roman" w:hAnsi="Times New Roman" w:cs="Times New Roman"/>
          <w:color w:val="000000" w:themeColor="text1"/>
          <w:sz w:val="24"/>
          <w:szCs w:val="24"/>
        </w:rPr>
        <w:t>3. складова зона (за узряване на компоста, в т.ч. шредер и компостообръщач и временно съхраняване на отпадъци до предаването им).</w:t>
      </w:r>
    </w:p>
    <w:p w:rsidR="004762BD" w:rsidRPr="003B6A94" w:rsidRDefault="004762BD" w:rsidP="004762BD">
      <w:pPr>
        <w:pStyle w:val="ac"/>
        <w:spacing w:line="276" w:lineRule="auto"/>
        <w:ind w:left="0" w:firstLine="425"/>
        <w:rPr>
          <w:color w:val="000000" w:themeColor="text1"/>
        </w:rPr>
      </w:pPr>
      <w:r w:rsidRPr="003B6A94">
        <w:rPr>
          <w:color w:val="000000" w:themeColor="text1"/>
        </w:rPr>
        <w:t>Основният тип отпадъци ще бъде разделно събрани биоразградими отпадъци, зелени отпадъци от обществени паркове, градски и частни градини и др.</w:t>
      </w:r>
    </w:p>
    <w:p w:rsidR="004762BD" w:rsidRPr="003B6A94" w:rsidRDefault="004762BD" w:rsidP="004762BD">
      <w:pPr>
        <w:pStyle w:val="ac"/>
        <w:spacing w:line="276" w:lineRule="auto"/>
        <w:ind w:left="0" w:firstLine="425"/>
        <w:rPr>
          <w:color w:val="000000" w:themeColor="text1"/>
        </w:rPr>
      </w:pPr>
      <w:r w:rsidRPr="003B6A94">
        <w:rPr>
          <w:color w:val="000000" w:themeColor="text1"/>
        </w:rPr>
        <w:t xml:space="preserve">Извършена е процедура по </w:t>
      </w:r>
      <w:r w:rsidRPr="003B6A94">
        <w:rPr>
          <w:color w:val="000000" w:themeColor="text1"/>
          <w:lang w:val="x-none"/>
        </w:rPr>
        <w:t>преценяване на необходимостта от извършване на оценка на въздействието върху околната среда (ОВОС)</w:t>
      </w:r>
      <w:r w:rsidRPr="003B6A94">
        <w:rPr>
          <w:color w:val="000000" w:themeColor="text1"/>
        </w:rPr>
        <w:t xml:space="preserve">. Издадено е Решение № СЗ-30-ПР/2019 г. за </w:t>
      </w:r>
      <w:r w:rsidRPr="003B6A94">
        <w:rPr>
          <w:color w:val="000000" w:themeColor="text1"/>
          <w:lang w:val="x-none"/>
        </w:rPr>
        <w:t>преценяване на необходимостта от извършване на оценка на въздействието върху околната среда</w:t>
      </w:r>
      <w:r w:rsidRPr="003B6A94">
        <w:rPr>
          <w:color w:val="000000" w:themeColor="text1"/>
        </w:rPr>
        <w:t>.</w:t>
      </w:r>
    </w:p>
    <w:p w:rsidR="004762BD" w:rsidRPr="003B6A94" w:rsidRDefault="004762BD" w:rsidP="004762BD">
      <w:pPr>
        <w:pStyle w:val="ac"/>
        <w:spacing w:line="276" w:lineRule="auto"/>
        <w:ind w:left="0" w:firstLine="425"/>
        <w:rPr>
          <w:color w:val="000000" w:themeColor="text1"/>
        </w:rPr>
      </w:pPr>
      <w:r w:rsidRPr="003B6A94">
        <w:rPr>
          <w:color w:val="000000" w:themeColor="text1"/>
        </w:rPr>
        <w:t>Към момента общината е на етап изработване на проект.</w:t>
      </w:r>
    </w:p>
    <w:p w:rsidR="004762BD" w:rsidRPr="003B6A94" w:rsidRDefault="004762BD" w:rsidP="004762BD">
      <w:pPr>
        <w:pStyle w:val="ac"/>
        <w:spacing w:line="276" w:lineRule="auto"/>
        <w:ind w:left="0" w:firstLine="425"/>
        <w:rPr>
          <w:color w:val="000000" w:themeColor="text1"/>
        </w:rPr>
      </w:pPr>
      <w:r w:rsidRPr="003B6A94">
        <w:rPr>
          <w:color w:val="000000" w:themeColor="text1"/>
        </w:rPr>
        <w:t>От страна на община Гълъбово са предприети и други „инвестиционни“ мерки за</w:t>
      </w:r>
      <w:r w:rsidRPr="003B6A94">
        <w:rPr>
          <w:color w:val="000000" w:themeColor="text1"/>
          <w:spacing w:val="-57"/>
        </w:rPr>
        <w:t xml:space="preserve"> </w:t>
      </w:r>
      <w:r w:rsidRPr="003B6A94">
        <w:rPr>
          <w:color w:val="000000" w:themeColor="text1"/>
        </w:rPr>
        <w:t>третиране</w:t>
      </w:r>
      <w:r w:rsidRPr="003B6A94">
        <w:rPr>
          <w:color w:val="000000" w:themeColor="text1"/>
          <w:spacing w:val="1"/>
        </w:rPr>
        <w:t xml:space="preserve"> </w:t>
      </w:r>
      <w:r w:rsidRPr="003B6A94">
        <w:rPr>
          <w:color w:val="000000" w:themeColor="text1"/>
        </w:rPr>
        <w:t>на</w:t>
      </w:r>
      <w:r w:rsidRPr="003B6A94">
        <w:rPr>
          <w:color w:val="000000" w:themeColor="text1"/>
          <w:spacing w:val="1"/>
        </w:rPr>
        <w:t xml:space="preserve"> </w:t>
      </w:r>
      <w:r w:rsidRPr="003B6A94">
        <w:rPr>
          <w:color w:val="000000" w:themeColor="text1"/>
        </w:rPr>
        <w:t>„зелени“</w:t>
      </w:r>
      <w:r w:rsidRPr="003B6A94">
        <w:rPr>
          <w:color w:val="000000" w:themeColor="text1"/>
          <w:spacing w:val="1"/>
        </w:rPr>
        <w:t xml:space="preserve"> </w:t>
      </w:r>
      <w:r w:rsidRPr="003B6A94">
        <w:rPr>
          <w:color w:val="000000" w:themeColor="text1"/>
        </w:rPr>
        <w:t>отпадъци,</w:t>
      </w:r>
      <w:r w:rsidRPr="003B6A94">
        <w:rPr>
          <w:color w:val="000000" w:themeColor="text1"/>
          <w:spacing w:val="1"/>
        </w:rPr>
        <w:t xml:space="preserve"> </w:t>
      </w:r>
      <w:r w:rsidRPr="003B6A94">
        <w:rPr>
          <w:color w:val="000000" w:themeColor="text1"/>
        </w:rPr>
        <w:t>чрез</w:t>
      </w:r>
      <w:r w:rsidRPr="003B6A94">
        <w:rPr>
          <w:color w:val="000000" w:themeColor="text1"/>
          <w:spacing w:val="1"/>
        </w:rPr>
        <w:t xml:space="preserve"> </w:t>
      </w:r>
      <w:r w:rsidRPr="003B6A94">
        <w:rPr>
          <w:color w:val="000000" w:themeColor="text1"/>
        </w:rPr>
        <w:t>участието</w:t>
      </w:r>
      <w:r w:rsidRPr="003B6A94">
        <w:rPr>
          <w:color w:val="000000" w:themeColor="text1"/>
          <w:spacing w:val="1"/>
        </w:rPr>
        <w:t xml:space="preserve"> </w:t>
      </w:r>
      <w:r w:rsidRPr="003B6A94">
        <w:rPr>
          <w:color w:val="000000" w:themeColor="text1"/>
        </w:rPr>
        <w:t>и</w:t>
      </w:r>
      <w:r w:rsidRPr="003B6A94">
        <w:rPr>
          <w:color w:val="000000" w:themeColor="text1"/>
          <w:spacing w:val="1"/>
        </w:rPr>
        <w:t xml:space="preserve"> </w:t>
      </w:r>
      <w:r w:rsidRPr="003B6A94">
        <w:rPr>
          <w:color w:val="000000" w:themeColor="text1"/>
        </w:rPr>
        <w:t>в</w:t>
      </w:r>
      <w:r w:rsidRPr="003B6A94">
        <w:rPr>
          <w:color w:val="000000" w:themeColor="text1"/>
          <w:spacing w:val="1"/>
        </w:rPr>
        <w:t xml:space="preserve"> </w:t>
      </w:r>
      <w:r w:rsidRPr="003B6A94">
        <w:rPr>
          <w:color w:val="000000" w:themeColor="text1"/>
        </w:rPr>
        <w:t>Регионалното</w:t>
      </w:r>
      <w:r w:rsidRPr="003B6A94">
        <w:rPr>
          <w:color w:val="000000" w:themeColor="text1"/>
          <w:spacing w:val="1"/>
        </w:rPr>
        <w:t xml:space="preserve"> </w:t>
      </w:r>
      <w:r w:rsidRPr="003B6A94">
        <w:rPr>
          <w:color w:val="000000" w:themeColor="text1"/>
        </w:rPr>
        <w:t>сдружение</w:t>
      </w:r>
      <w:r w:rsidRPr="003B6A94">
        <w:rPr>
          <w:color w:val="000000" w:themeColor="text1"/>
          <w:spacing w:val="1"/>
        </w:rPr>
        <w:t xml:space="preserve"> </w:t>
      </w:r>
      <w:r w:rsidRPr="003B6A94">
        <w:rPr>
          <w:color w:val="000000" w:themeColor="text1"/>
        </w:rPr>
        <w:t>за</w:t>
      </w:r>
      <w:r w:rsidRPr="003B6A94">
        <w:rPr>
          <w:color w:val="000000" w:themeColor="text1"/>
          <w:spacing w:val="1"/>
        </w:rPr>
        <w:t xml:space="preserve"> </w:t>
      </w:r>
      <w:r w:rsidRPr="003B6A94">
        <w:rPr>
          <w:color w:val="000000" w:themeColor="text1"/>
        </w:rPr>
        <w:t>управление на отпадъците – Ст. Загора, участва в изграждането на РЦУО-Ст. Загора,</w:t>
      </w:r>
      <w:r w:rsidRPr="003B6A94">
        <w:rPr>
          <w:color w:val="000000" w:themeColor="text1"/>
          <w:spacing w:val="1"/>
        </w:rPr>
        <w:t xml:space="preserve"> </w:t>
      </w:r>
      <w:r w:rsidRPr="003B6A94">
        <w:rPr>
          <w:color w:val="000000" w:themeColor="text1"/>
        </w:rPr>
        <w:t>като в общината ще бъде въведен регионален подход за управление на отпадъците. Община Гълъбово може да транспортира „зелените” отпадъци до</w:t>
      </w:r>
      <w:r w:rsidRPr="003B6A94">
        <w:rPr>
          <w:color w:val="000000" w:themeColor="text1"/>
          <w:spacing w:val="1"/>
        </w:rPr>
        <w:t xml:space="preserve"> </w:t>
      </w:r>
      <w:r w:rsidRPr="003B6A94">
        <w:rPr>
          <w:color w:val="000000" w:themeColor="text1"/>
        </w:rPr>
        <w:t>инсталацията</w:t>
      </w:r>
      <w:r w:rsidRPr="003B6A94">
        <w:rPr>
          <w:color w:val="000000" w:themeColor="text1"/>
          <w:spacing w:val="-5"/>
        </w:rPr>
        <w:t xml:space="preserve"> </w:t>
      </w:r>
      <w:r w:rsidRPr="003B6A94">
        <w:rPr>
          <w:color w:val="000000" w:themeColor="text1"/>
        </w:rPr>
        <w:t>за</w:t>
      </w:r>
      <w:r w:rsidRPr="003B6A94">
        <w:rPr>
          <w:color w:val="000000" w:themeColor="text1"/>
          <w:spacing w:val="-1"/>
        </w:rPr>
        <w:t xml:space="preserve"> </w:t>
      </w:r>
      <w:r w:rsidRPr="003B6A94">
        <w:rPr>
          <w:color w:val="000000" w:themeColor="text1"/>
        </w:rPr>
        <w:t>сепариране</w:t>
      </w:r>
      <w:r w:rsidRPr="003B6A94">
        <w:rPr>
          <w:color w:val="000000" w:themeColor="text1"/>
          <w:spacing w:val="-2"/>
        </w:rPr>
        <w:t xml:space="preserve"> </w:t>
      </w:r>
      <w:r w:rsidRPr="003B6A94">
        <w:rPr>
          <w:color w:val="000000" w:themeColor="text1"/>
        </w:rPr>
        <w:t>и закрито</w:t>
      </w:r>
      <w:r w:rsidRPr="003B6A94">
        <w:rPr>
          <w:color w:val="000000" w:themeColor="text1"/>
          <w:spacing w:val="-4"/>
        </w:rPr>
        <w:t xml:space="preserve"> </w:t>
      </w:r>
      <w:r w:rsidRPr="003B6A94">
        <w:rPr>
          <w:color w:val="000000" w:themeColor="text1"/>
        </w:rPr>
        <w:t>компостиране</w:t>
      </w:r>
      <w:r w:rsidRPr="003B6A94">
        <w:rPr>
          <w:color w:val="000000" w:themeColor="text1"/>
          <w:spacing w:val="-1"/>
        </w:rPr>
        <w:t xml:space="preserve"> </w:t>
      </w:r>
      <w:r w:rsidRPr="003B6A94">
        <w:rPr>
          <w:color w:val="000000" w:themeColor="text1"/>
        </w:rPr>
        <w:t>на</w:t>
      </w:r>
      <w:r w:rsidRPr="003B6A94">
        <w:rPr>
          <w:color w:val="000000" w:themeColor="text1"/>
          <w:spacing w:val="-2"/>
        </w:rPr>
        <w:t xml:space="preserve"> </w:t>
      </w:r>
      <w:r w:rsidRPr="003B6A94">
        <w:rPr>
          <w:color w:val="000000" w:themeColor="text1"/>
        </w:rPr>
        <w:t>РЦУО-Ст. Загора</w:t>
      </w:r>
    </w:p>
    <w:p w:rsidR="004762BD" w:rsidRPr="003B6A94" w:rsidRDefault="004762BD" w:rsidP="004762BD">
      <w:pPr>
        <w:pStyle w:val="ac"/>
        <w:spacing w:line="276" w:lineRule="auto"/>
        <w:ind w:left="0" w:firstLine="425"/>
        <w:rPr>
          <w:color w:val="000000" w:themeColor="text1"/>
        </w:rPr>
      </w:pPr>
      <w:r w:rsidRPr="003B6A94">
        <w:rPr>
          <w:color w:val="000000" w:themeColor="text1"/>
        </w:rPr>
        <w:t>Там</w:t>
      </w:r>
      <w:r w:rsidRPr="003B6A94">
        <w:rPr>
          <w:color w:val="000000" w:themeColor="text1"/>
          <w:spacing w:val="1"/>
        </w:rPr>
        <w:t xml:space="preserve"> </w:t>
      </w:r>
      <w:r w:rsidRPr="003B6A94">
        <w:rPr>
          <w:color w:val="000000" w:themeColor="text1"/>
        </w:rPr>
        <w:t>третирането</w:t>
      </w:r>
      <w:r w:rsidRPr="003B6A94">
        <w:rPr>
          <w:color w:val="000000" w:themeColor="text1"/>
          <w:spacing w:val="1"/>
        </w:rPr>
        <w:t xml:space="preserve"> </w:t>
      </w:r>
      <w:r w:rsidRPr="003B6A94">
        <w:rPr>
          <w:color w:val="000000" w:themeColor="text1"/>
        </w:rPr>
        <w:t>на</w:t>
      </w:r>
      <w:r w:rsidRPr="003B6A94">
        <w:rPr>
          <w:color w:val="000000" w:themeColor="text1"/>
          <w:spacing w:val="1"/>
        </w:rPr>
        <w:t xml:space="preserve"> </w:t>
      </w:r>
      <w:r w:rsidRPr="003B6A94">
        <w:rPr>
          <w:color w:val="000000" w:themeColor="text1"/>
        </w:rPr>
        <w:t>„зелените”</w:t>
      </w:r>
      <w:r w:rsidRPr="003B6A94">
        <w:rPr>
          <w:color w:val="000000" w:themeColor="text1"/>
          <w:spacing w:val="1"/>
        </w:rPr>
        <w:t xml:space="preserve"> </w:t>
      </w:r>
      <w:r w:rsidRPr="003B6A94">
        <w:rPr>
          <w:color w:val="000000" w:themeColor="text1"/>
        </w:rPr>
        <w:t>отпадъци</w:t>
      </w:r>
      <w:r w:rsidRPr="003B6A94">
        <w:rPr>
          <w:color w:val="000000" w:themeColor="text1"/>
          <w:spacing w:val="1"/>
        </w:rPr>
        <w:t xml:space="preserve"> </w:t>
      </w:r>
      <w:r w:rsidRPr="003B6A94">
        <w:rPr>
          <w:color w:val="000000" w:themeColor="text1"/>
        </w:rPr>
        <w:t>е</w:t>
      </w:r>
      <w:r w:rsidRPr="003B6A94">
        <w:rPr>
          <w:color w:val="000000" w:themeColor="text1"/>
          <w:spacing w:val="1"/>
        </w:rPr>
        <w:t xml:space="preserve"> </w:t>
      </w:r>
      <w:r w:rsidRPr="003B6A94">
        <w:rPr>
          <w:color w:val="000000" w:themeColor="text1"/>
        </w:rPr>
        <w:t>шредиране</w:t>
      </w:r>
      <w:r w:rsidRPr="003B6A94">
        <w:rPr>
          <w:color w:val="000000" w:themeColor="text1"/>
          <w:spacing w:val="1"/>
        </w:rPr>
        <w:t xml:space="preserve"> </w:t>
      </w:r>
      <w:r w:rsidRPr="003B6A94">
        <w:rPr>
          <w:color w:val="000000" w:themeColor="text1"/>
        </w:rPr>
        <w:t>и</w:t>
      </w:r>
      <w:r w:rsidRPr="003B6A94">
        <w:rPr>
          <w:color w:val="000000" w:themeColor="text1"/>
          <w:spacing w:val="1"/>
        </w:rPr>
        <w:t xml:space="preserve"> </w:t>
      </w:r>
      <w:r w:rsidRPr="003B6A94">
        <w:rPr>
          <w:color w:val="000000" w:themeColor="text1"/>
        </w:rPr>
        <w:t>компостиране.</w:t>
      </w:r>
      <w:r w:rsidRPr="003B6A94">
        <w:rPr>
          <w:color w:val="000000" w:themeColor="text1"/>
          <w:spacing w:val="1"/>
        </w:rPr>
        <w:t xml:space="preserve"> </w:t>
      </w:r>
      <w:r w:rsidRPr="003B6A94">
        <w:rPr>
          <w:color w:val="000000" w:themeColor="text1"/>
        </w:rPr>
        <w:t>Проектният</w:t>
      </w:r>
      <w:r w:rsidRPr="003B6A94">
        <w:rPr>
          <w:color w:val="000000" w:themeColor="text1"/>
          <w:spacing w:val="1"/>
        </w:rPr>
        <w:t xml:space="preserve"> </w:t>
      </w:r>
      <w:r w:rsidRPr="003B6A94">
        <w:rPr>
          <w:color w:val="000000" w:themeColor="text1"/>
        </w:rPr>
        <w:t>капацитет</w:t>
      </w:r>
      <w:r w:rsidRPr="003B6A94">
        <w:rPr>
          <w:color w:val="000000" w:themeColor="text1"/>
          <w:spacing w:val="1"/>
        </w:rPr>
        <w:t xml:space="preserve"> </w:t>
      </w:r>
      <w:r w:rsidRPr="003B6A94">
        <w:rPr>
          <w:color w:val="000000" w:themeColor="text1"/>
        </w:rPr>
        <w:t>на</w:t>
      </w:r>
      <w:r w:rsidRPr="003B6A94">
        <w:rPr>
          <w:color w:val="000000" w:themeColor="text1"/>
          <w:spacing w:val="1"/>
        </w:rPr>
        <w:t xml:space="preserve"> </w:t>
      </w:r>
      <w:r w:rsidRPr="003B6A94">
        <w:rPr>
          <w:color w:val="000000" w:themeColor="text1"/>
        </w:rPr>
        <w:t>съоръжението</w:t>
      </w:r>
      <w:r w:rsidRPr="003B6A94">
        <w:rPr>
          <w:color w:val="000000" w:themeColor="text1"/>
          <w:spacing w:val="1"/>
        </w:rPr>
        <w:t xml:space="preserve"> </w:t>
      </w:r>
      <w:r w:rsidRPr="003B6A94">
        <w:rPr>
          <w:color w:val="000000" w:themeColor="text1"/>
        </w:rPr>
        <w:t>за</w:t>
      </w:r>
      <w:r w:rsidRPr="003B6A94">
        <w:rPr>
          <w:color w:val="000000" w:themeColor="text1"/>
          <w:spacing w:val="1"/>
        </w:rPr>
        <w:t xml:space="preserve"> </w:t>
      </w:r>
      <w:r w:rsidRPr="003B6A94">
        <w:rPr>
          <w:color w:val="000000" w:themeColor="text1"/>
        </w:rPr>
        <w:t>предварително</w:t>
      </w:r>
      <w:r w:rsidRPr="003B6A94">
        <w:rPr>
          <w:color w:val="000000" w:themeColor="text1"/>
          <w:spacing w:val="1"/>
        </w:rPr>
        <w:t xml:space="preserve"> </w:t>
      </w:r>
      <w:r w:rsidRPr="003B6A94">
        <w:rPr>
          <w:color w:val="000000" w:themeColor="text1"/>
        </w:rPr>
        <w:t>третиране</w:t>
      </w:r>
      <w:r w:rsidRPr="003B6A94">
        <w:rPr>
          <w:color w:val="000000" w:themeColor="text1"/>
          <w:spacing w:val="1"/>
        </w:rPr>
        <w:t xml:space="preserve"> </w:t>
      </w:r>
      <w:r w:rsidRPr="003B6A94">
        <w:rPr>
          <w:color w:val="000000" w:themeColor="text1"/>
        </w:rPr>
        <w:t>на</w:t>
      </w:r>
      <w:r w:rsidRPr="003B6A94">
        <w:rPr>
          <w:color w:val="000000" w:themeColor="text1"/>
          <w:spacing w:val="1"/>
        </w:rPr>
        <w:t xml:space="preserve"> </w:t>
      </w:r>
      <w:r w:rsidRPr="003B6A94">
        <w:rPr>
          <w:color w:val="000000" w:themeColor="text1"/>
        </w:rPr>
        <w:t>зелени</w:t>
      </w:r>
      <w:r w:rsidRPr="003B6A94">
        <w:rPr>
          <w:color w:val="000000" w:themeColor="text1"/>
          <w:spacing w:val="1"/>
        </w:rPr>
        <w:t xml:space="preserve"> </w:t>
      </w:r>
      <w:r w:rsidRPr="003B6A94">
        <w:rPr>
          <w:color w:val="000000" w:themeColor="text1"/>
        </w:rPr>
        <w:t>и</w:t>
      </w:r>
      <w:r w:rsidRPr="003B6A94">
        <w:rPr>
          <w:color w:val="000000" w:themeColor="text1"/>
          <w:spacing w:val="1"/>
        </w:rPr>
        <w:t xml:space="preserve"> </w:t>
      </w:r>
      <w:r w:rsidRPr="003B6A94">
        <w:rPr>
          <w:color w:val="000000" w:themeColor="text1"/>
        </w:rPr>
        <w:t>градински отпадъци е прието да отговаря на 9 000 т/год. общински зелени отпадъци и</w:t>
      </w:r>
      <w:r w:rsidRPr="003B6A94">
        <w:rPr>
          <w:color w:val="000000" w:themeColor="text1"/>
          <w:spacing w:val="1"/>
        </w:rPr>
        <w:t xml:space="preserve"> </w:t>
      </w:r>
      <w:r w:rsidRPr="003B6A94">
        <w:rPr>
          <w:color w:val="000000" w:themeColor="text1"/>
        </w:rPr>
        <w:t>до</w:t>
      </w:r>
      <w:r w:rsidRPr="003B6A94">
        <w:rPr>
          <w:color w:val="000000" w:themeColor="text1"/>
          <w:spacing w:val="1"/>
        </w:rPr>
        <w:t xml:space="preserve"> </w:t>
      </w:r>
      <w:r w:rsidRPr="003B6A94">
        <w:rPr>
          <w:color w:val="000000" w:themeColor="text1"/>
        </w:rPr>
        <w:t>6</w:t>
      </w:r>
      <w:r w:rsidRPr="003B6A94">
        <w:rPr>
          <w:color w:val="000000" w:themeColor="text1"/>
          <w:spacing w:val="1"/>
        </w:rPr>
        <w:t xml:space="preserve"> </w:t>
      </w:r>
      <w:r w:rsidRPr="003B6A94">
        <w:rPr>
          <w:color w:val="000000" w:themeColor="text1"/>
        </w:rPr>
        <w:t>000</w:t>
      </w:r>
      <w:r w:rsidRPr="003B6A94">
        <w:rPr>
          <w:color w:val="000000" w:themeColor="text1"/>
          <w:spacing w:val="1"/>
        </w:rPr>
        <w:t xml:space="preserve"> </w:t>
      </w:r>
      <w:r w:rsidRPr="003B6A94">
        <w:rPr>
          <w:color w:val="000000" w:themeColor="text1"/>
        </w:rPr>
        <w:t>тон/год.</w:t>
      </w:r>
      <w:r w:rsidRPr="003B6A94">
        <w:rPr>
          <w:color w:val="000000" w:themeColor="text1"/>
          <w:spacing w:val="1"/>
        </w:rPr>
        <w:t xml:space="preserve"> </w:t>
      </w:r>
      <w:r w:rsidRPr="003B6A94">
        <w:rPr>
          <w:color w:val="000000" w:themeColor="text1"/>
        </w:rPr>
        <w:t>градински</w:t>
      </w:r>
      <w:r w:rsidRPr="003B6A94">
        <w:rPr>
          <w:color w:val="000000" w:themeColor="text1"/>
          <w:spacing w:val="1"/>
        </w:rPr>
        <w:t xml:space="preserve"> </w:t>
      </w:r>
      <w:r w:rsidRPr="003B6A94">
        <w:rPr>
          <w:color w:val="000000" w:themeColor="text1"/>
        </w:rPr>
        <w:t>отпадъци</w:t>
      </w:r>
      <w:r w:rsidRPr="003B6A94">
        <w:rPr>
          <w:color w:val="000000" w:themeColor="text1"/>
          <w:spacing w:val="1"/>
        </w:rPr>
        <w:t xml:space="preserve"> </w:t>
      </w:r>
      <w:r w:rsidRPr="003B6A94">
        <w:rPr>
          <w:color w:val="000000" w:themeColor="text1"/>
        </w:rPr>
        <w:t>(50%</w:t>
      </w:r>
      <w:r w:rsidRPr="003B6A94">
        <w:rPr>
          <w:color w:val="000000" w:themeColor="text1"/>
          <w:spacing w:val="1"/>
        </w:rPr>
        <w:t xml:space="preserve"> </w:t>
      </w:r>
      <w:r w:rsidRPr="003B6A94">
        <w:rPr>
          <w:color w:val="000000" w:themeColor="text1"/>
        </w:rPr>
        <w:t>от</w:t>
      </w:r>
      <w:r w:rsidRPr="003B6A94">
        <w:rPr>
          <w:color w:val="000000" w:themeColor="text1"/>
          <w:spacing w:val="1"/>
        </w:rPr>
        <w:t xml:space="preserve"> </w:t>
      </w:r>
      <w:r w:rsidRPr="003B6A94">
        <w:rPr>
          <w:color w:val="000000" w:themeColor="text1"/>
        </w:rPr>
        <w:t>количеството,</w:t>
      </w:r>
      <w:r w:rsidRPr="003B6A94">
        <w:rPr>
          <w:color w:val="000000" w:themeColor="text1"/>
          <w:spacing w:val="1"/>
        </w:rPr>
        <w:t xml:space="preserve"> </w:t>
      </w:r>
      <w:r w:rsidRPr="003B6A94">
        <w:rPr>
          <w:color w:val="000000" w:themeColor="text1"/>
        </w:rPr>
        <w:t>което</w:t>
      </w:r>
      <w:r w:rsidRPr="003B6A94">
        <w:rPr>
          <w:color w:val="000000" w:themeColor="text1"/>
          <w:spacing w:val="1"/>
        </w:rPr>
        <w:t xml:space="preserve"> </w:t>
      </w:r>
      <w:r w:rsidRPr="003B6A94">
        <w:rPr>
          <w:color w:val="000000" w:themeColor="text1"/>
        </w:rPr>
        <w:t>в</w:t>
      </w:r>
      <w:r w:rsidRPr="003B6A94">
        <w:rPr>
          <w:color w:val="000000" w:themeColor="text1"/>
          <w:spacing w:val="1"/>
        </w:rPr>
        <w:t xml:space="preserve"> </w:t>
      </w:r>
      <w:r w:rsidRPr="003B6A94">
        <w:rPr>
          <w:color w:val="000000" w:themeColor="text1"/>
        </w:rPr>
        <w:t>момента</w:t>
      </w:r>
      <w:r w:rsidRPr="003B6A94">
        <w:rPr>
          <w:color w:val="000000" w:themeColor="text1"/>
          <w:spacing w:val="1"/>
        </w:rPr>
        <w:t xml:space="preserve"> </w:t>
      </w:r>
      <w:r w:rsidRPr="003B6A94">
        <w:rPr>
          <w:color w:val="000000" w:themeColor="text1"/>
        </w:rPr>
        <w:t>се</w:t>
      </w:r>
      <w:r w:rsidRPr="003B6A94">
        <w:rPr>
          <w:color w:val="000000" w:themeColor="text1"/>
          <w:spacing w:val="1"/>
        </w:rPr>
        <w:t xml:space="preserve"> </w:t>
      </w:r>
      <w:r w:rsidRPr="003B6A94">
        <w:rPr>
          <w:color w:val="000000" w:themeColor="text1"/>
        </w:rPr>
        <w:t>депонира като част от твърдите битови отпадъци), или общо 15 000 т/год. Приемайки</w:t>
      </w:r>
      <w:r w:rsidRPr="003B6A94">
        <w:rPr>
          <w:color w:val="000000" w:themeColor="text1"/>
          <w:spacing w:val="1"/>
        </w:rPr>
        <w:t xml:space="preserve"> </w:t>
      </w:r>
      <w:r w:rsidRPr="003B6A94">
        <w:rPr>
          <w:color w:val="000000" w:themeColor="text1"/>
        </w:rPr>
        <w:t>ефективно събиране в регион Стара Загора на всички общински зелени отпадъци и</w:t>
      </w:r>
      <w:r w:rsidRPr="003B6A94">
        <w:rPr>
          <w:color w:val="000000" w:themeColor="text1"/>
          <w:spacing w:val="1"/>
        </w:rPr>
        <w:t xml:space="preserve"> </w:t>
      </w:r>
      <w:r w:rsidRPr="003B6A94">
        <w:rPr>
          <w:color w:val="000000" w:themeColor="text1"/>
        </w:rPr>
        <w:t>въвеждане</w:t>
      </w:r>
      <w:r w:rsidRPr="003B6A94">
        <w:rPr>
          <w:color w:val="000000" w:themeColor="text1"/>
          <w:spacing w:val="52"/>
        </w:rPr>
        <w:t xml:space="preserve"> </w:t>
      </w:r>
      <w:r w:rsidRPr="003B6A94">
        <w:rPr>
          <w:color w:val="000000" w:themeColor="text1"/>
        </w:rPr>
        <w:t>на</w:t>
      </w:r>
      <w:r w:rsidRPr="003B6A94">
        <w:rPr>
          <w:color w:val="000000" w:themeColor="text1"/>
          <w:spacing w:val="55"/>
        </w:rPr>
        <w:t xml:space="preserve"> </w:t>
      </w:r>
      <w:r w:rsidRPr="003B6A94">
        <w:rPr>
          <w:color w:val="000000" w:themeColor="text1"/>
        </w:rPr>
        <w:t>разделно</w:t>
      </w:r>
      <w:r w:rsidRPr="003B6A94">
        <w:rPr>
          <w:color w:val="000000" w:themeColor="text1"/>
          <w:spacing w:val="53"/>
        </w:rPr>
        <w:t xml:space="preserve"> </w:t>
      </w:r>
      <w:r w:rsidRPr="003B6A94">
        <w:rPr>
          <w:color w:val="000000" w:themeColor="text1"/>
        </w:rPr>
        <w:t>събиране</w:t>
      </w:r>
      <w:r w:rsidRPr="003B6A94">
        <w:rPr>
          <w:color w:val="000000" w:themeColor="text1"/>
          <w:spacing w:val="52"/>
        </w:rPr>
        <w:t xml:space="preserve"> </w:t>
      </w:r>
      <w:r w:rsidRPr="003B6A94">
        <w:rPr>
          <w:color w:val="000000" w:themeColor="text1"/>
        </w:rPr>
        <w:t>на</w:t>
      </w:r>
      <w:r w:rsidRPr="003B6A94">
        <w:rPr>
          <w:color w:val="000000" w:themeColor="text1"/>
          <w:spacing w:val="53"/>
        </w:rPr>
        <w:t xml:space="preserve"> </w:t>
      </w:r>
      <w:r w:rsidRPr="003B6A94">
        <w:rPr>
          <w:color w:val="000000" w:themeColor="text1"/>
        </w:rPr>
        <w:t>градински</w:t>
      </w:r>
      <w:r w:rsidRPr="003B6A94">
        <w:rPr>
          <w:color w:val="000000" w:themeColor="text1"/>
          <w:spacing w:val="54"/>
        </w:rPr>
        <w:t xml:space="preserve"> </w:t>
      </w:r>
      <w:r w:rsidRPr="003B6A94">
        <w:rPr>
          <w:color w:val="000000" w:themeColor="text1"/>
        </w:rPr>
        <w:t>отпадъци</w:t>
      </w:r>
      <w:r w:rsidRPr="003B6A94">
        <w:rPr>
          <w:color w:val="000000" w:themeColor="text1"/>
          <w:spacing w:val="53"/>
        </w:rPr>
        <w:t xml:space="preserve"> </w:t>
      </w:r>
      <w:r w:rsidRPr="003B6A94">
        <w:rPr>
          <w:color w:val="000000" w:themeColor="text1"/>
        </w:rPr>
        <w:t>с</w:t>
      </w:r>
      <w:r w:rsidRPr="003B6A94">
        <w:rPr>
          <w:color w:val="000000" w:themeColor="text1"/>
          <w:spacing w:val="53"/>
        </w:rPr>
        <w:t xml:space="preserve"> </w:t>
      </w:r>
      <w:r w:rsidRPr="003B6A94">
        <w:rPr>
          <w:color w:val="000000" w:themeColor="text1"/>
        </w:rPr>
        <w:t>ефективност</w:t>
      </w:r>
      <w:r w:rsidRPr="003B6A94">
        <w:rPr>
          <w:color w:val="000000" w:themeColor="text1"/>
          <w:spacing w:val="54"/>
        </w:rPr>
        <w:t xml:space="preserve"> </w:t>
      </w:r>
      <w:r w:rsidRPr="003B6A94">
        <w:rPr>
          <w:color w:val="000000" w:themeColor="text1"/>
        </w:rPr>
        <w:t>от</w:t>
      </w:r>
      <w:r w:rsidRPr="003B6A94">
        <w:rPr>
          <w:color w:val="000000" w:themeColor="text1"/>
          <w:spacing w:val="53"/>
        </w:rPr>
        <w:t xml:space="preserve"> </w:t>
      </w:r>
      <w:r w:rsidRPr="003B6A94">
        <w:rPr>
          <w:color w:val="000000" w:themeColor="text1"/>
        </w:rPr>
        <w:t>50%</w:t>
      </w:r>
      <w:r w:rsidRPr="003B6A94">
        <w:rPr>
          <w:color w:val="000000" w:themeColor="text1"/>
          <w:spacing w:val="53"/>
        </w:rPr>
        <w:t xml:space="preserve"> </w:t>
      </w:r>
      <w:r w:rsidRPr="003B6A94">
        <w:rPr>
          <w:color w:val="000000" w:themeColor="text1"/>
        </w:rPr>
        <w:t>ще</w:t>
      </w:r>
      <w:r w:rsidRPr="003B6A94">
        <w:rPr>
          <w:color w:val="000000" w:themeColor="text1"/>
          <w:spacing w:val="-58"/>
        </w:rPr>
        <w:t xml:space="preserve"> </w:t>
      </w:r>
      <w:r w:rsidRPr="003B6A94">
        <w:rPr>
          <w:color w:val="000000" w:themeColor="text1"/>
        </w:rPr>
        <w:t>бъдат получени за компостиране около 15 000 т/год. зелени отпадъци. Производството</w:t>
      </w:r>
      <w:r w:rsidRPr="003B6A94">
        <w:rPr>
          <w:color w:val="000000" w:themeColor="text1"/>
          <w:spacing w:val="1"/>
        </w:rPr>
        <w:t xml:space="preserve"> </w:t>
      </w:r>
      <w:r w:rsidRPr="003B6A94">
        <w:rPr>
          <w:color w:val="000000" w:themeColor="text1"/>
        </w:rPr>
        <w:t>на зрял пресят зелен компост ще възлиза на около 65% от него или около 10 000 т/год.,</w:t>
      </w:r>
      <w:r w:rsidRPr="003B6A94">
        <w:rPr>
          <w:color w:val="000000" w:themeColor="text1"/>
          <w:spacing w:val="1"/>
        </w:rPr>
        <w:t xml:space="preserve"> </w:t>
      </w:r>
      <w:r w:rsidRPr="003B6A94">
        <w:rPr>
          <w:color w:val="000000" w:themeColor="text1"/>
        </w:rPr>
        <w:t>което</w:t>
      </w:r>
      <w:r w:rsidRPr="003B6A94">
        <w:rPr>
          <w:color w:val="000000" w:themeColor="text1"/>
          <w:spacing w:val="-1"/>
        </w:rPr>
        <w:t xml:space="preserve"> </w:t>
      </w:r>
      <w:r w:rsidRPr="003B6A94">
        <w:rPr>
          <w:color w:val="000000" w:themeColor="text1"/>
        </w:rPr>
        <w:t>обаче</w:t>
      </w:r>
      <w:r w:rsidRPr="003B6A94">
        <w:rPr>
          <w:color w:val="000000" w:themeColor="text1"/>
          <w:spacing w:val="-1"/>
        </w:rPr>
        <w:t xml:space="preserve"> </w:t>
      </w:r>
      <w:r w:rsidRPr="003B6A94">
        <w:rPr>
          <w:color w:val="000000" w:themeColor="text1"/>
        </w:rPr>
        <w:t>не</w:t>
      </w:r>
      <w:r w:rsidRPr="003B6A94">
        <w:rPr>
          <w:color w:val="000000" w:themeColor="text1"/>
          <w:spacing w:val="-1"/>
        </w:rPr>
        <w:t xml:space="preserve"> </w:t>
      </w:r>
      <w:r w:rsidRPr="003B6A94">
        <w:rPr>
          <w:color w:val="000000" w:themeColor="text1"/>
        </w:rPr>
        <w:t>се</w:t>
      </w:r>
      <w:r w:rsidRPr="003B6A94">
        <w:rPr>
          <w:color w:val="000000" w:themeColor="text1"/>
          <w:spacing w:val="-1"/>
        </w:rPr>
        <w:t xml:space="preserve"> </w:t>
      </w:r>
      <w:r w:rsidRPr="003B6A94">
        <w:rPr>
          <w:color w:val="000000" w:themeColor="text1"/>
        </w:rPr>
        <w:t>очаква</w:t>
      </w:r>
      <w:r w:rsidRPr="003B6A94">
        <w:rPr>
          <w:color w:val="000000" w:themeColor="text1"/>
          <w:spacing w:val="-1"/>
        </w:rPr>
        <w:t xml:space="preserve"> </w:t>
      </w:r>
      <w:r w:rsidRPr="003B6A94">
        <w:rPr>
          <w:color w:val="000000" w:themeColor="text1"/>
        </w:rPr>
        <w:t>да</w:t>
      </w:r>
      <w:r w:rsidRPr="003B6A94">
        <w:rPr>
          <w:color w:val="000000" w:themeColor="text1"/>
          <w:spacing w:val="-1"/>
        </w:rPr>
        <w:t xml:space="preserve"> </w:t>
      </w:r>
      <w:r w:rsidRPr="003B6A94">
        <w:rPr>
          <w:color w:val="000000" w:themeColor="text1"/>
        </w:rPr>
        <w:t>бъде</w:t>
      </w:r>
      <w:r w:rsidRPr="003B6A94">
        <w:rPr>
          <w:color w:val="000000" w:themeColor="text1"/>
          <w:spacing w:val="-2"/>
        </w:rPr>
        <w:t xml:space="preserve"> </w:t>
      </w:r>
      <w:r w:rsidRPr="003B6A94">
        <w:rPr>
          <w:color w:val="000000" w:themeColor="text1"/>
        </w:rPr>
        <w:t>постигнато в</w:t>
      </w:r>
      <w:r w:rsidRPr="003B6A94">
        <w:rPr>
          <w:color w:val="000000" w:themeColor="text1"/>
          <w:spacing w:val="-1"/>
        </w:rPr>
        <w:t xml:space="preserve"> </w:t>
      </w:r>
      <w:r w:rsidRPr="003B6A94">
        <w:rPr>
          <w:color w:val="000000" w:themeColor="text1"/>
        </w:rPr>
        <w:t>близките</w:t>
      </w:r>
      <w:r w:rsidRPr="003B6A94">
        <w:rPr>
          <w:color w:val="000000" w:themeColor="text1"/>
          <w:spacing w:val="-1"/>
        </w:rPr>
        <w:t xml:space="preserve"> </w:t>
      </w:r>
      <w:r w:rsidRPr="003B6A94">
        <w:rPr>
          <w:color w:val="000000" w:themeColor="text1"/>
        </w:rPr>
        <w:t>2-3 години.</w:t>
      </w:r>
    </w:p>
    <w:p w:rsidR="004762BD" w:rsidRPr="003B6A94" w:rsidRDefault="004762BD" w:rsidP="004762BD">
      <w:pPr>
        <w:pStyle w:val="ac"/>
        <w:spacing w:line="276" w:lineRule="auto"/>
        <w:ind w:left="0" w:firstLine="425"/>
        <w:rPr>
          <w:color w:val="000000" w:themeColor="text1"/>
        </w:rPr>
      </w:pPr>
      <w:r w:rsidRPr="003B6A94">
        <w:rPr>
          <w:color w:val="000000" w:themeColor="text1"/>
        </w:rPr>
        <w:t>За намаляване дела на</w:t>
      </w:r>
      <w:r w:rsidRPr="003B6A94">
        <w:rPr>
          <w:color w:val="000000" w:themeColor="text1"/>
          <w:spacing w:val="1"/>
        </w:rPr>
        <w:t xml:space="preserve"> </w:t>
      </w:r>
      <w:r w:rsidRPr="003B6A94">
        <w:rPr>
          <w:color w:val="000000" w:themeColor="text1"/>
        </w:rPr>
        <w:t>депонираните биоразградими</w:t>
      </w:r>
      <w:r w:rsidRPr="003B6A94">
        <w:rPr>
          <w:color w:val="000000" w:themeColor="text1"/>
          <w:spacing w:val="1"/>
        </w:rPr>
        <w:t xml:space="preserve"> </w:t>
      </w:r>
      <w:r w:rsidRPr="003B6A94">
        <w:rPr>
          <w:color w:val="000000" w:themeColor="text1"/>
        </w:rPr>
        <w:t>отпадъци</w:t>
      </w:r>
      <w:r w:rsidRPr="003B6A94">
        <w:rPr>
          <w:color w:val="000000" w:themeColor="text1"/>
          <w:spacing w:val="1"/>
        </w:rPr>
        <w:t xml:space="preserve"> </w:t>
      </w:r>
      <w:r w:rsidRPr="003B6A94">
        <w:rPr>
          <w:color w:val="000000" w:themeColor="text1"/>
        </w:rPr>
        <w:t>трябва да</w:t>
      </w:r>
      <w:r w:rsidRPr="003B6A94">
        <w:rPr>
          <w:color w:val="000000" w:themeColor="text1"/>
          <w:spacing w:val="1"/>
        </w:rPr>
        <w:t xml:space="preserve"> </w:t>
      </w:r>
      <w:r w:rsidRPr="003B6A94">
        <w:rPr>
          <w:color w:val="000000" w:themeColor="text1"/>
        </w:rPr>
        <w:t>се</w:t>
      </w:r>
      <w:r w:rsidRPr="003B6A94">
        <w:rPr>
          <w:color w:val="000000" w:themeColor="text1"/>
          <w:spacing w:val="1"/>
        </w:rPr>
        <w:t xml:space="preserve"> </w:t>
      </w:r>
      <w:r w:rsidRPr="003B6A94">
        <w:rPr>
          <w:color w:val="000000" w:themeColor="text1"/>
        </w:rPr>
        <w:t>засили и домашното компостиране, особено в селата на община Гълъбово, които са по-</w:t>
      </w:r>
      <w:r w:rsidRPr="003B6A94">
        <w:rPr>
          <w:color w:val="000000" w:themeColor="text1"/>
          <w:spacing w:val="1"/>
        </w:rPr>
        <w:t xml:space="preserve"> </w:t>
      </w:r>
      <w:r w:rsidRPr="003B6A94">
        <w:rPr>
          <w:color w:val="000000" w:themeColor="text1"/>
        </w:rPr>
        <w:t>отдалечени</w:t>
      </w:r>
      <w:r w:rsidRPr="003B6A94">
        <w:rPr>
          <w:color w:val="000000" w:themeColor="text1"/>
          <w:spacing w:val="-1"/>
        </w:rPr>
        <w:t xml:space="preserve"> </w:t>
      </w:r>
      <w:r w:rsidRPr="003B6A94">
        <w:rPr>
          <w:color w:val="000000" w:themeColor="text1"/>
        </w:rPr>
        <w:t>от</w:t>
      </w:r>
      <w:r w:rsidRPr="003B6A94">
        <w:rPr>
          <w:color w:val="000000" w:themeColor="text1"/>
          <w:spacing w:val="-1"/>
        </w:rPr>
        <w:t xml:space="preserve"> </w:t>
      </w:r>
      <w:r w:rsidRPr="003B6A94">
        <w:rPr>
          <w:color w:val="000000" w:themeColor="text1"/>
        </w:rPr>
        <w:t>общинския</w:t>
      </w:r>
      <w:r w:rsidRPr="003B6A94">
        <w:rPr>
          <w:color w:val="000000" w:themeColor="text1"/>
          <w:spacing w:val="-1"/>
        </w:rPr>
        <w:t xml:space="preserve"> </w:t>
      </w:r>
      <w:r w:rsidRPr="003B6A94">
        <w:rPr>
          <w:color w:val="000000" w:themeColor="text1"/>
        </w:rPr>
        <w:t>център, респективно</w:t>
      </w:r>
      <w:r w:rsidRPr="003B6A94">
        <w:rPr>
          <w:color w:val="000000" w:themeColor="text1"/>
          <w:spacing w:val="-3"/>
        </w:rPr>
        <w:t xml:space="preserve"> </w:t>
      </w:r>
      <w:r w:rsidRPr="003B6A94">
        <w:rPr>
          <w:color w:val="000000" w:themeColor="text1"/>
        </w:rPr>
        <w:t>от</w:t>
      </w:r>
      <w:r w:rsidRPr="003B6A94">
        <w:rPr>
          <w:color w:val="000000" w:themeColor="text1"/>
          <w:spacing w:val="-1"/>
        </w:rPr>
        <w:t xml:space="preserve"> </w:t>
      </w:r>
      <w:r w:rsidRPr="003B6A94">
        <w:rPr>
          <w:color w:val="000000" w:themeColor="text1"/>
        </w:rPr>
        <w:t>компостиращата</w:t>
      </w:r>
      <w:r w:rsidRPr="003B6A94">
        <w:rPr>
          <w:color w:val="000000" w:themeColor="text1"/>
          <w:spacing w:val="-1"/>
        </w:rPr>
        <w:t xml:space="preserve"> </w:t>
      </w:r>
      <w:r w:rsidRPr="003B6A94">
        <w:rPr>
          <w:color w:val="000000" w:themeColor="text1"/>
        </w:rPr>
        <w:t>площадка.</w:t>
      </w:r>
    </w:p>
    <w:p w:rsidR="004762BD" w:rsidRPr="003B6A94" w:rsidRDefault="004762BD" w:rsidP="00B0226B">
      <w:pPr>
        <w:pStyle w:val="ac"/>
        <w:spacing w:line="276" w:lineRule="auto"/>
        <w:ind w:left="0" w:firstLine="425"/>
        <w:rPr>
          <w:color w:val="000000" w:themeColor="text1"/>
        </w:rPr>
      </w:pPr>
    </w:p>
    <w:p w:rsidR="00B0226B" w:rsidRDefault="00B0226B" w:rsidP="00B0226B">
      <w:pPr>
        <w:pStyle w:val="ac"/>
        <w:spacing w:line="276" w:lineRule="auto"/>
        <w:ind w:left="0" w:firstLine="425"/>
      </w:pPr>
      <w:r w:rsidRPr="00B0226B">
        <w:rPr>
          <w:i/>
          <w:color w:val="006600"/>
        </w:rPr>
        <w:t>Хранителни битови биоотпадъци.</w:t>
      </w:r>
      <w:r w:rsidRPr="00B0226B">
        <w:rPr>
          <w:b/>
          <w:i/>
          <w:color w:val="006600"/>
        </w:rPr>
        <w:t xml:space="preserve"> </w:t>
      </w:r>
      <w:r w:rsidRPr="00B0226B">
        <w:t>Към 2020 г. система за разделно събиране на</w:t>
      </w:r>
      <w:r w:rsidRPr="00B0226B">
        <w:rPr>
          <w:spacing w:val="1"/>
        </w:rPr>
        <w:t xml:space="preserve"> </w:t>
      </w:r>
      <w:r w:rsidRPr="00B0226B">
        <w:t>хранителни</w:t>
      </w:r>
      <w:r w:rsidRPr="00B0226B">
        <w:rPr>
          <w:spacing w:val="1"/>
        </w:rPr>
        <w:t xml:space="preserve"> </w:t>
      </w:r>
      <w:r w:rsidRPr="00B0226B">
        <w:t>отпадъци</w:t>
      </w:r>
      <w:r w:rsidRPr="00B0226B">
        <w:rPr>
          <w:spacing w:val="1"/>
        </w:rPr>
        <w:t xml:space="preserve"> </w:t>
      </w:r>
      <w:r w:rsidRPr="00B0226B">
        <w:t>е</w:t>
      </w:r>
      <w:r w:rsidRPr="00B0226B">
        <w:rPr>
          <w:spacing w:val="1"/>
        </w:rPr>
        <w:t xml:space="preserve"> </w:t>
      </w:r>
      <w:r w:rsidRPr="00B0226B">
        <w:t>изградила</w:t>
      </w:r>
      <w:r w:rsidRPr="00B0226B">
        <w:rPr>
          <w:spacing w:val="1"/>
        </w:rPr>
        <w:t xml:space="preserve"> </w:t>
      </w:r>
      <w:r w:rsidRPr="00B0226B">
        <w:t>само</w:t>
      </w:r>
      <w:r w:rsidRPr="00B0226B">
        <w:rPr>
          <w:spacing w:val="1"/>
        </w:rPr>
        <w:t xml:space="preserve"> </w:t>
      </w:r>
      <w:r w:rsidRPr="00B0226B">
        <w:t>Столична</w:t>
      </w:r>
      <w:r w:rsidRPr="00B0226B">
        <w:rPr>
          <w:spacing w:val="1"/>
        </w:rPr>
        <w:t xml:space="preserve"> </w:t>
      </w:r>
      <w:r w:rsidRPr="00B0226B">
        <w:t>община,</w:t>
      </w:r>
      <w:r w:rsidRPr="00B0226B">
        <w:rPr>
          <w:spacing w:val="1"/>
        </w:rPr>
        <w:t xml:space="preserve"> </w:t>
      </w:r>
      <w:r w:rsidRPr="00B0226B">
        <w:t>която</w:t>
      </w:r>
      <w:r w:rsidRPr="00B0226B">
        <w:rPr>
          <w:spacing w:val="1"/>
        </w:rPr>
        <w:t xml:space="preserve"> </w:t>
      </w:r>
      <w:r w:rsidRPr="00B0226B">
        <w:t>има</w:t>
      </w:r>
      <w:r w:rsidRPr="00B0226B">
        <w:rPr>
          <w:spacing w:val="1"/>
        </w:rPr>
        <w:t xml:space="preserve"> </w:t>
      </w:r>
      <w:r w:rsidRPr="00B0226B">
        <w:t>функционираща</w:t>
      </w:r>
      <w:r w:rsidRPr="00B0226B">
        <w:rPr>
          <w:spacing w:val="1"/>
        </w:rPr>
        <w:t xml:space="preserve"> </w:t>
      </w:r>
      <w:r w:rsidRPr="00B0226B">
        <w:t>анаеробна</w:t>
      </w:r>
      <w:r w:rsidRPr="00B0226B">
        <w:rPr>
          <w:spacing w:val="1"/>
        </w:rPr>
        <w:t xml:space="preserve"> </w:t>
      </w:r>
      <w:r w:rsidRPr="00B0226B">
        <w:t>инсталация</w:t>
      </w:r>
      <w:r w:rsidRPr="00B0226B">
        <w:rPr>
          <w:spacing w:val="1"/>
        </w:rPr>
        <w:t xml:space="preserve"> </w:t>
      </w:r>
      <w:r w:rsidRPr="00B0226B">
        <w:t>за</w:t>
      </w:r>
      <w:r w:rsidRPr="00B0226B">
        <w:rPr>
          <w:spacing w:val="1"/>
        </w:rPr>
        <w:t xml:space="preserve"> </w:t>
      </w:r>
      <w:r w:rsidRPr="00B0226B">
        <w:t>хранителни</w:t>
      </w:r>
      <w:r w:rsidRPr="00B0226B">
        <w:rPr>
          <w:spacing w:val="1"/>
        </w:rPr>
        <w:t xml:space="preserve"> </w:t>
      </w:r>
      <w:r w:rsidRPr="00B0226B">
        <w:t>отпадъци</w:t>
      </w:r>
      <w:r w:rsidRPr="00B0226B">
        <w:rPr>
          <w:spacing w:val="1"/>
        </w:rPr>
        <w:t xml:space="preserve"> </w:t>
      </w:r>
      <w:r w:rsidRPr="00B0226B">
        <w:t>с</w:t>
      </w:r>
      <w:r w:rsidRPr="00B0226B">
        <w:rPr>
          <w:spacing w:val="1"/>
        </w:rPr>
        <w:t xml:space="preserve"> </w:t>
      </w:r>
      <w:r w:rsidRPr="00B0226B">
        <w:t>капацитет</w:t>
      </w:r>
      <w:r w:rsidRPr="00B0226B">
        <w:rPr>
          <w:spacing w:val="1"/>
        </w:rPr>
        <w:t xml:space="preserve"> </w:t>
      </w:r>
      <w:r w:rsidRPr="00B0226B">
        <w:t>20</w:t>
      </w:r>
      <w:r w:rsidRPr="00B0226B">
        <w:rPr>
          <w:spacing w:val="1"/>
        </w:rPr>
        <w:t xml:space="preserve"> </w:t>
      </w:r>
      <w:r w:rsidRPr="00B0226B">
        <w:t>000</w:t>
      </w:r>
      <w:r w:rsidRPr="00B0226B">
        <w:rPr>
          <w:spacing w:val="1"/>
        </w:rPr>
        <w:t xml:space="preserve"> </w:t>
      </w:r>
      <w:r w:rsidRPr="00B0226B">
        <w:t>т/година.</w:t>
      </w:r>
      <w:r w:rsidRPr="00B0226B">
        <w:rPr>
          <w:spacing w:val="1"/>
        </w:rPr>
        <w:t xml:space="preserve"> </w:t>
      </w:r>
      <w:r w:rsidRPr="00B0226B">
        <w:t>В</w:t>
      </w:r>
      <w:r w:rsidRPr="00B0226B">
        <w:rPr>
          <w:spacing w:val="1"/>
        </w:rPr>
        <w:t xml:space="preserve"> </w:t>
      </w:r>
      <w:r w:rsidRPr="00B0226B">
        <w:t>още</w:t>
      </w:r>
      <w:r w:rsidRPr="00B0226B">
        <w:rPr>
          <w:spacing w:val="1"/>
        </w:rPr>
        <w:t xml:space="preserve"> </w:t>
      </w:r>
      <w:r w:rsidRPr="00B0226B">
        <w:t>три</w:t>
      </w:r>
      <w:r w:rsidRPr="00B0226B">
        <w:rPr>
          <w:spacing w:val="-57"/>
        </w:rPr>
        <w:t xml:space="preserve"> </w:t>
      </w:r>
      <w:r w:rsidRPr="00B0226B">
        <w:lastRenderedPageBreak/>
        <w:t>регионални системи на общините за управление на отпадъците към 2020 г. със средства по</w:t>
      </w:r>
      <w:r w:rsidRPr="00B0226B">
        <w:rPr>
          <w:spacing w:val="1"/>
        </w:rPr>
        <w:t xml:space="preserve"> </w:t>
      </w:r>
      <w:r w:rsidRPr="00B0226B">
        <w:t>ОПОС 2014-2020г. се изграждат още три инсталации: Бургас (Югоизточна България), Русе</w:t>
      </w:r>
      <w:r w:rsidRPr="00B0226B">
        <w:rPr>
          <w:spacing w:val="1"/>
        </w:rPr>
        <w:t xml:space="preserve"> </w:t>
      </w:r>
      <w:r w:rsidRPr="00B0226B">
        <w:t>(Североизточна България) и Благоевград (Югозападна България) и след въвеждането им в</w:t>
      </w:r>
      <w:r w:rsidRPr="00B0226B">
        <w:rPr>
          <w:spacing w:val="1"/>
        </w:rPr>
        <w:t xml:space="preserve"> </w:t>
      </w:r>
      <w:r w:rsidRPr="00B0226B">
        <w:t>експлоатация</w:t>
      </w:r>
      <w:r w:rsidRPr="00B0226B">
        <w:rPr>
          <w:spacing w:val="1"/>
        </w:rPr>
        <w:t xml:space="preserve"> </w:t>
      </w:r>
      <w:r w:rsidRPr="00B0226B">
        <w:t>ще</w:t>
      </w:r>
      <w:r w:rsidRPr="00B0226B">
        <w:rPr>
          <w:spacing w:val="1"/>
        </w:rPr>
        <w:t xml:space="preserve"> </w:t>
      </w:r>
      <w:r w:rsidRPr="00B0226B">
        <w:t>започне</w:t>
      </w:r>
      <w:r w:rsidRPr="00B0226B">
        <w:rPr>
          <w:spacing w:val="1"/>
        </w:rPr>
        <w:t xml:space="preserve"> </w:t>
      </w:r>
      <w:r w:rsidRPr="00B0226B">
        <w:t>функционирането</w:t>
      </w:r>
      <w:r w:rsidRPr="00B0226B">
        <w:rPr>
          <w:spacing w:val="1"/>
        </w:rPr>
        <w:t xml:space="preserve"> </w:t>
      </w:r>
      <w:r w:rsidRPr="00B0226B">
        <w:t>и</w:t>
      </w:r>
      <w:r w:rsidRPr="00B0226B">
        <w:rPr>
          <w:spacing w:val="1"/>
        </w:rPr>
        <w:t xml:space="preserve"> </w:t>
      </w:r>
      <w:r w:rsidRPr="00B0226B">
        <w:t>на</w:t>
      </w:r>
      <w:r w:rsidRPr="00B0226B">
        <w:rPr>
          <w:spacing w:val="1"/>
        </w:rPr>
        <w:t xml:space="preserve"> </w:t>
      </w:r>
      <w:r w:rsidRPr="00B0226B">
        <w:t>системите</w:t>
      </w:r>
      <w:r w:rsidRPr="00B0226B">
        <w:rPr>
          <w:spacing w:val="1"/>
        </w:rPr>
        <w:t xml:space="preserve"> </w:t>
      </w:r>
      <w:r w:rsidRPr="00B0226B">
        <w:t>за</w:t>
      </w:r>
      <w:r w:rsidRPr="00B0226B">
        <w:rPr>
          <w:spacing w:val="1"/>
        </w:rPr>
        <w:t xml:space="preserve"> </w:t>
      </w:r>
      <w:r w:rsidRPr="00B0226B">
        <w:t>разделно</w:t>
      </w:r>
      <w:r w:rsidRPr="00B0226B">
        <w:rPr>
          <w:spacing w:val="1"/>
        </w:rPr>
        <w:t xml:space="preserve"> </w:t>
      </w:r>
      <w:r w:rsidRPr="00B0226B">
        <w:t>събиране</w:t>
      </w:r>
      <w:r w:rsidRPr="00B0226B">
        <w:rPr>
          <w:spacing w:val="1"/>
        </w:rPr>
        <w:t xml:space="preserve"> </w:t>
      </w:r>
      <w:r w:rsidRPr="00B0226B">
        <w:t>на</w:t>
      </w:r>
      <w:r w:rsidRPr="00B0226B">
        <w:rPr>
          <w:spacing w:val="1"/>
        </w:rPr>
        <w:t xml:space="preserve"> </w:t>
      </w:r>
      <w:r w:rsidRPr="00B0226B">
        <w:t>хранителните</w:t>
      </w:r>
      <w:r w:rsidRPr="00B0226B">
        <w:rPr>
          <w:spacing w:val="-1"/>
        </w:rPr>
        <w:t xml:space="preserve"> </w:t>
      </w:r>
      <w:r w:rsidRPr="00B0226B">
        <w:t>отпадъци</w:t>
      </w:r>
      <w:r w:rsidRPr="00B0226B">
        <w:rPr>
          <w:spacing w:val="-2"/>
        </w:rPr>
        <w:t xml:space="preserve"> </w:t>
      </w:r>
      <w:r w:rsidRPr="00B0226B">
        <w:t>в</w:t>
      </w:r>
      <w:r w:rsidRPr="00B0226B">
        <w:rPr>
          <w:spacing w:val="-1"/>
        </w:rPr>
        <w:t xml:space="preserve"> </w:t>
      </w:r>
      <w:r w:rsidRPr="00B0226B">
        <w:t>посочените региони.</w:t>
      </w:r>
    </w:p>
    <w:p w:rsidR="004762BD" w:rsidRDefault="004762BD" w:rsidP="004762BD">
      <w:pPr>
        <w:pStyle w:val="ac"/>
        <w:spacing w:line="276" w:lineRule="auto"/>
        <w:ind w:left="0" w:firstLine="425"/>
      </w:pPr>
      <w:r w:rsidRPr="00BC04CF">
        <w:t>Относно отпадъците от растителен произход и хранителните биоотпадъци на този етап в общината няма изградена</w:t>
      </w:r>
      <w:r w:rsidRPr="00BC04CF">
        <w:rPr>
          <w:spacing w:val="1"/>
        </w:rPr>
        <w:t xml:space="preserve"> </w:t>
      </w:r>
      <w:r w:rsidRPr="00BC04CF">
        <w:t>инфраструктура</w:t>
      </w:r>
      <w:r>
        <w:t>.</w:t>
      </w:r>
    </w:p>
    <w:p w:rsidR="00412CD3" w:rsidRPr="004151AD" w:rsidRDefault="00412CD3" w:rsidP="00412CD3">
      <w:pPr>
        <w:pStyle w:val="ac"/>
        <w:spacing w:line="276" w:lineRule="auto"/>
        <w:ind w:left="0" w:firstLine="425"/>
        <w:rPr>
          <w:color w:val="000000" w:themeColor="text1"/>
        </w:rPr>
      </w:pPr>
      <w:r w:rsidRPr="004151AD">
        <w:rPr>
          <w:color w:val="000000" w:themeColor="text1"/>
        </w:rPr>
        <w:t>В подпрограмата за достигане на целите и изискванията за биоразградимите</w:t>
      </w:r>
      <w:r w:rsidRPr="004151AD">
        <w:rPr>
          <w:color w:val="000000" w:themeColor="text1"/>
          <w:spacing w:val="1"/>
        </w:rPr>
        <w:t xml:space="preserve"> </w:t>
      </w:r>
      <w:r w:rsidRPr="004151AD">
        <w:rPr>
          <w:color w:val="000000" w:themeColor="text1"/>
        </w:rPr>
        <w:t>отпадъци</w:t>
      </w:r>
      <w:r w:rsidRPr="004151AD">
        <w:rPr>
          <w:color w:val="000000" w:themeColor="text1"/>
          <w:spacing w:val="1"/>
        </w:rPr>
        <w:t xml:space="preserve"> </w:t>
      </w:r>
      <w:r w:rsidRPr="004151AD">
        <w:rPr>
          <w:color w:val="000000" w:themeColor="text1"/>
        </w:rPr>
        <w:t>са</w:t>
      </w:r>
      <w:r w:rsidRPr="004151AD">
        <w:rPr>
          <w:color w:val="000000" w:themeColor="text1"/>
          <w:spacing w:val="1"/>
        </w:rPr>
        <w:t xml:space="preserve"> </w:t>
      </w:r>
      <w:r w:rsidRPr="004151AD">
        <w:rPr>
          <w:color w:val="000000" w:themeColor="text1"/>
        </w:rPr>
        <w:t>предвидени</w:t>
      </w:r>
      <w:r w:rsidRPr="004151AD">
        <w:rPr>
          <w:color w:val="000000" w:themeColor="text1"/>
          <w:spacing w:val="1"/>
        </w:rPr>
        <w:t xml:space="preserve"> </w:t>
      </w:r>
      <w:r w:rsidRPr="004151AD">
        <w:rPr>
          <w:color w:val="000000" w:themeColor="text1"/>
        </w:rPr>
        <w:t>мерки,</w:t>
      </w:r>
      <w:r w:rsidRPr="004151AD">
        <w:rPr>
          <w:color w:val="000000" w:themeColor="text1"/>
          <w:spacing w:val="1"/>
        </w:rPr>
        <w:t xml:space="preserve"> </w:t>
      </w:r>
      <w:r w:rsidRPr="004151AD">
        <w:rPr>
          <w:color w:val="000000" w:themeColor="text1"/>
        </w:rPr>
        <w:t>които</w:t>
      </w:r>
      <w:r w:rsidRPr="004151AD">
        <w:rPr>
          <w:color w:val="000000" w:themeColor="text1"/>
          <w:spacing w:val="1"/>
        </w:rPr>
        <w:t xml:space="preserve"> </w:t>
      </w:r>
      <w:r w:rsidRPr="004151AD">
        <w:rPr>
          <w:color w:val="000000" w:themeColor="text1"/>
        </w:rPr>
        <w:t>условно</w:t>
      </w:r>
      <w:r w:rsidRPr="004151AD">
        <w:rPr>
          <w:color w:val="000000" w:themeColor="text1"/>
          <w:spacing w:val="1"/>
        </w:rPr>
        <w:t xml:space="preserve"> </w:t>
      </w:r>
      <w:r w:rsidRPr="004151AD">
        <w:rPr>
          <w:color w:val="000000" w:themeColor="text1"/>
        </w:rPr>
        <w:t>могат</w:t>
      </w:r>
      <w:r w:rsidRPr="004151AD">
        <w:rPr>
          <w:color w:val="000000" w:themeColor="text1"/>
          <w:spacing w:val="1"/>
        </w:rPr>
        <w:t xml:space="preserve"> </w:t>
      </w:r>
      <w:r w:rsidRPr="004151AD">
        <w:rPr>
          <w:color w:val="000000" w:themeColor="text1"/>
        </w:rPr>
        <w:t>да</w:t>
      </w:r>
      <w:r w:rsidRPr="004151AD">
        <w:rPr>
          <w:color w:val="000000" w:themeColor="text1"/>
          <w:spacing w:val="1"/>
        </w:rPr>
        <w:t xml:space="preserve"> </w:t>
      </w:r>
      <w:r w:rsidRPr="004151AD">
        <w:rPr>
          <w:color w:val="000000" w:themeColor="text1"/>
        </w:rPr>
        <w:t>бъда</w:t>
      </w:r>
      <w:r w:rsidRPr="004151AD">
        <w:rPr>
          <w:color w:val="000000" w:themeColor="text1"/>
          <w:spacing w:val="1"/>
        </w:rPr>
        <w:t xml:space="preserve"> </w:t>
      </w:r>
      <w:r w:rsidRPr="004151AD">
        <w:rPr>
          <w:color w:val="000000" w:themeColor="text1"/>
        </w:rPr>
        <w:t>класифицирани</w:t>
      </w:r>
      <w:r w:rsidRPr="004151AD">
        <w:rPr>
          <w:color w:val="000000" w:themeColor="text1"/>
          <w:spacing w:val="1"/>
        </w:rPr>
        <w:t xml:space="preserve"> </w:t>
      </w:r>
      <w:r w:rsidRPr="004151AD">
        <w:rPr>
          <w:color w:val="000000" w:themeColor="text1"/>
        </w:rPr>
        <w:t>като</w:t>
      </w:r>
      <w:r w:rsidRPr="004151AD">
        <w:rPr>
          <w:color w:val="000000" w:themeColor="text1"/>
          <w:spacing w:val="-57"/>
        </w:rPr>
        <w:t xml:space="preserve"> </w:t>
      </w:r>
      <w:r w:rsidRPr="004151AD">
        <w:rPr>
          <w:color w:val="000000" w:themeColor="text1"/>
        </w:rPr>
        <w:t>инвестиционни</w:t>
      </w:r>
      <w:r w:rsidRPr="004151AD">
        <w:rPr>
          <w:color w:val="000000" w:themeColor="text1"/>
          <w:spacing w:val="-1"/>
        </w:rPr>
        <w:t xml:space="preserve"> </w:t>
      </w:r>
      <w:r w:rsidRPr="004151AD">
        <w:rPr>
          <w:color w:val="000000" w:themeColor="text1"/>
        </w:rPr>
        <w:t>мерки</w:t>
      </w:r>
      <w:r w:rsidRPr="004151AD">
        <w:rPr>
          <w:color w:val="000000" w:themeColor="text1"/>
          <w:spacing w:val="-2"/>
        </w:rPr>
        <w:t xml:space="preserve"> </w:t>
      </w:r>
      <w:r w:rsidRPr="004151AD">
        <w:rPr>
          <w:color w:val="000000" w:themeColor="text1"/>
        </w:rPr>
        <w:t>и</w:t>
      </w:r>
      <w:r w:rsidRPr="004151AD">
        <w:rPr>
          <w:color w:val="000000" w:themeColor="text1"/>
          <w:spacing w:val="-2"/>
        </w:rPr>
        <w:t xml:space="preserve"> </w:t>
      </w:r>
      <w:r w:rsidRPr="004151AD">
        <w:rPr>
          <w:color w:val="000000" w:themeColor="text1"/>
        </w:rPr>
        <w:t>„меки“</w:t>
      </w:r>
      <w:r w:rsidRPr="004151AD">
        <w:rPr>
          <w:color w:val="000000" w:themeColor="text1"/>
          <w:spacing w:val="-1"/>
        </w:rPr>
        <w:t xml:space="preserve"> </w:t>
      </w:r>
      <w:r w:rsidRPr="004151AD">
        <w:rPr>
          <w:color w:val="000000" w:themeColor="text1"/>
        </w:rPr>
        <w:t>мерки.</w:t>
      </w:r>
    </w:p>
    <w:p w:rsidR="00412CD3" w:rsidRPr="004151AD" w:rsidRDefault="00412CD3" w:rsidP="00412CD3">
      <w:pPr>
        <w:pStyle w:val="ac"/>
        <w:spacing w:line="276" w:lineRule="auto"/>
        <w:ind w:left="0" w:firstLine="425"/>
        <w:rPr>
          <w:color w:val="000000" w:themeColor="text1"/>
          <w:spacing w:val="-57"/>
        </w:rPr>
      </w:pPr>
      <w:r w:rsidRPr="004151AD">
        <w:rPr>
          <w:color w:val="000000" w:themeColor="text1"/>
        </w:rPr>
        <w:t>Инвестиционните мерки в програмата са свързани с ОПОС 2021-2028 г., както и от други източници на финансиране. Новите инвестиции са свързани главно с:</w:t>
      </w:r>
      <w:r w:rsidRPr="004151AD">
        <w:rPr>
          <w:color w:val="000000" w:themeColor="text1"/>
          <w:spacing w:val="-57"/>
        </w:rPr>
        <w:t xml:space="preserve">                                                             </w:t>
      </w:r>
    </w:p>
    <w:p w:rsidR="00412CD3" w:rsidRPr="004151AD" w:rsidRDefault="00412CD3" w:rsidP="00412CD3">
      <w:pPr>
        <w:pStyle w:val="aa"/>
        <w:widowControl w:val="0"/>
        <w:numPr>
          <w:ilvl w:val="1"/>
          <w:numId w:val="63"/>
        </w:numPr>
        <w:tabs>
          <w:tab w:val="left" w:pos="709"/>
        </w:tabs>
        <w:autoSpaceDE w:val="0"/>
        <w:autoSpaceDN w:val="0"/>
        <w:spacing w:after="0"/>
        <w:ind w:left="0" w:firstLine="425"/>
        <w:contextualSpacing w:val="0"/>
        <w:jc w:val="both"/>
        <w:rPr>
          <w:rFonts w:ascii="Times New Roman" w:hAnsi="Times New Roman" w:cs="Times New Roman"/>
          <w:color w:val="000000" w:themeColor="text1"/>
          <w:sz w:val="24"/>
          <w:szCs w:val="24"/>
        </w:rPr>
      </w:pPr>
      <w:r w:rsidRPr="004151AD">
        <w:rPr>
          <w:rFonts w:ascii="Times New Roman" w:hAnsi="Times New Roman" w:cs="Times New Roman"/>
          <w:color w:val="000000" w:themeColor="text1"/>
          <w:sz w:val="24"/>
          <w:szCs w:val="24"/>
        </w:rPr>
        <w:t>Изграждане</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на</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инсталация</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към</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РСУО</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за</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третиране</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на</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 xml:space="preserve">биоразградими  </w:t>
      </w:r>
      <w:r w:rsidRPr="004151AD">
        <w:rPr>
          <w:rFonts w:ascii="Times New Roman" w:hAnsi="Times New Roman" w:cs="Times New Roman"/>
          <w:color w:val="000000" w:themeColor="text1"/>
          <w:spacing w:val="-57"/>
          <w:sz w:val="24"/>
          <w:szCs w:val="24"/>
        </w:rPr>
        <w:t xml:space="preserve">                                </w:t>
      </w:r>
      <w:r w:rsidRPr="004151AD">
        <w:rPr>
          <w:rFonts w:ascii="Times New Roman" w:hAnsi="Times New Roman" w:cs="Times New Roman"/>
          <w:color w:val="000000" w:themeColor="text1"/>
          <w:sz w:val="24"/>
          <w:szCs w:val="24"/>
        </w:rPr>
        <w:t>отпадъци</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във</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връзка</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със</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задълженията</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за</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разделно</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събиране</w:t>
      </w:r>
      <w:r w:rsidRPr="004151AD">
        <w:rPr>
          <w:rFonts w:ascii="Times New Roman" w:hAnsi="Times New Roman" w:cs="Times New Roman"/>
          <w:color w:val="000000" w:themeColor="text1"/>
          <w:spacing w:val="61"/>
          <w:sz w:val="24"/>
          <w:szCs w:val="24"/>
        </w:rPr>
        <w:t xml:space="preserve"> </w:t>
      </w:r>
      <w:r w:rsidRPr="004151AD">
        <w:rPr>
          <w:rFonts w:ascii="Times New Roman" w:hAnsi="Times New Roman" w:cs="Times New Roman"/>
          <w:color w:val="000000" w:themeColor="text1"/>
          <w:sz w:val="24"/>
          <w:szCs w:val="24"/>
        </w:rPr>
        <w:t>на</w:t>
      </w:r>
      <w:r w:rsidRPr="004151AD">
        <w:rPr>
          <w:rFonts w:ascii="Times New Roman" w:hAnsi="Times New Roman" w:cs="Times New Roman"/>
          <w:color w:val="000000" w:themeColor="text1"/>
          <w:spacing w:val="61"/>
          <w:sz w:val="24"/>
          <w:szCs w:val="24"/>
        </w:rPr>
        <w:t xml:space="preserve"> </w:t>
      </w:r>
      <w:r w:rsidRPr="004151AD">
        <w:rPr>
          <w:rFonts w:ascii="Times New Roman" w:hAnsi="Times New Roman" w:cs="Times New Roman"/>
          <w:color w:val="000000" w:themeColor="text1"/>
          <w:sz w:val="24"/>
          <w:szCs w:val="24"/>
        </w:rPr>
        <w:t>хранителните</w:t>
      </w:r>
      <w:r w:rsidRPr="004151AD">
        <w:rPr>
          <w:rFonts w:ascii="Times New Roman" w:hAnsi="Times New Roman" w:cs="Times New Roman"/>
          <w:color w:val="000000" w:themeColor="text1"/>
          <w:spacing w:val="1"/>
          <w:sz w:val="24"/>
          <w:szCs w:val="24"/>
        </w:rPr>
        <w:t xml:space="preserve"> </w:t>
      </w:r>
      <w:r w:rsidRPr="004151AD">
        <w:rPr>
          <w:rFonts w:ascii="Times New Roman" w:hAnsi="Times New Roman" w:cs="Times New Roman"/>
          <w:color w:val="000000" w:themeColor="text1"/>
          <w:sz w:val="24"/>
          <w:szCs w:val="24"/>
        </w:rPr>
        <w:t xml:space="preserve">отпадъци; </w:t>
      </w:r>
    </w:p>
    <w:p w:rsidR="004762BD" w:rsidRPr="00B0226B" w:rsidRDefault="004762BD" w:rsidP="00B0226B">
      <w:pPr>
        <w:pStyle w:val="ac"/>
        <w:spacing w:line="276" w:lineRule="auto"/>
        <w:ind w:left="0" w:firstLine="425"/>
      </w:pPr>
    </w:p>
    <w:p w:rsidR="00B0226B" w:rsidRPr="00B0226B" w:rsidRDefault="00B0226B" w:rsidP="00333D13">
      <w:pPr>
        <w:pStyle w:val="aa"/>
        <w:widowControl w:val="0"/>
        <w:numPr>
          <w:ilvl w:val="0"/>
          <w:numId w:val="108"/>
        </w:numPr>
        <w:tabs>
          <w:tab w:val="left" w:pos="709"/>
        </w:tabs>
        <w:autoSpaceDE w:val="0"/>
        <w:autoSpaceDN w:val="0"/>
        <w:spacing w:after="0"/>
        <w:ind w:left="0" w:firstLine="425"/>
        <w:contextualSpacing w:val="0"/>
        <w:jc w:val="both"/>
        <w:rPr>
          <w:rFonts w:ascii="Times New Roman" w:hAnsi="Times New Roman" w:cs="Times New Roman"/>
          <w:b/>
          <w:color w:val="006600"/>
          <w:sz w:val="24"/>
          <w:szCs w:val="24"/>
        </w:rPr>
      </w:pPr>
      <w:r w:rsidRPr="00B0226B">
        <w:rPr>
          <w:rFonts w:ascii="Times New Roman" w:hAnsi="Times New Roman" w:cs="Times New Roman"/>
          <w:b/>
          <w:color w:val="006600"/>
          <w:sz w:val="24"/>
          <w:szCs w:val="24"/>
        </w:rPr>
        <w:t>Разделно</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събиране</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транспортиране</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на</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опасни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отпадъци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домакинствата, едрогабаритни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битови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отпадъци,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строителни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отпадъци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ремонтни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дейности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на</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домакинствата,</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отпадъци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пепел</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сгурия</w:t>
      </w:r>
      <w:r w:rsidRPr="00B0226B">
        <w:rPr>
          <w:rFonts w:ascii="Times New Roman" w:hAnsi="Times New Roman" w:cs="Times New Roman"/>
          <w:color w:val="006600"/>
          <w:sz w:val="24"/>
          <w:szCs w:val="24"/>
        </w:rPr>
        <w:t>.</w:t>
      </w:r>
    </w:p>
    <w:p w:rsidR="00B0226B" w:rsidRPr="00B0226B" w:rsidRDefault="00B0226B" w:rsidP="00B0226B">
      <w:pPr>
        <w:pStyle w:val="ac"/>
        <w:spacing w:line="276" w:lineRule="auto"/>
        <w:ind w:left="0" w:firstLine="425"/>
      </w:pPr>
      <w:r w:rsidRPr="00B0226B">
        <w:t>Системи</w:t>
      </w:r>
      <w:r w:rsidRPr="00B0226B">
        <w:rPr>
          <w:spacing w:val="8"/>
        </w:rPr>
        <w:t xml:space="preserve"> </w:t>
      </w:r>
      <w:r w:rsidRPr="00B0226B">
        <w:t>за</w:t>
      </w:r>
      <w:r w:rsidRPr="00B0226B">
        <w:rPr>
          <w:spacing w:val="7"/>
        </w:rPr>
        <w:t xml:space="preserve"> </w:t>
      </w:r>
      <w:r w:rsidRPr="00B0226B">
        <w:t>разделно</w:t>
      </w:r>
      <w:r w:rsidRPr="00B0226B">
        <w:rPr>
          <w:spacing w:val="7"/>
        </w:rPr>
        <w:t xml:space="preserve"> </w:t>
      </w:r>
      <w:r w:rsidRPr="00B0226B">
        <w:t>събиране</w:t>
      </w:r>
      <w:r w:rsidRPr="00B0226B">
        <w:rPr>
          <w:spacing w:val="7"/>
        </w:rPr>
        <w:t xml:space="preserve"> </w:t>
      </w:r>
      <w:r w:rsidRPr="00B0226B">
        <w:t>на</w:t>
      </w:r>
      <w:r w:rsidRPr="00B0226B">
        <w:rPr>
          <w:spacing w:val="6"/>
        </w:rPr>
        <w:t xml:space="preserve"> </w:t>
      </w:r>
      <w:r w:rsidRPr="00B0226B">
        <w:t>посочените</w:t>
      </w:r>
      <w:r w:rsidRPr="00B0226B">
        <w:rPr>
          <w:spacing w:val="8"/>
        </w:rPr>
        <w:t xml:space="preserve"> </w:t>
      </w:r>
      <w:r w:rsidRPr="00B0226B">
        <w:t>потоци</w:t>
      </w:r>
      <w:r w:rsidRPr="00B0226B">
        <w:rPr>
          <w:spacing w:val="8"/>
        </w:rPr>
        <w:t xml:space="preserve"> </w:t>
      </w:r>
      <w:r w:rsidRPr="00B0226B">
        <w:t>битови</w:t>
      </w:r>
      <w:r w:rsidRPr="00B0226B">
        <w:rPr>
          <w:spacing w:val="9"/>
        </w:rPr>
        <w:t xml:space="preserve"> </w:t>
      </w:r>
      <w:r w:rsidRPr="00B0226B">
        <w:t>отпадъци</w:t>
      </w:r>
      <w:r w:rsidRPr="00B0226B">
        <w:rPr>
          <w:spacing w:val="6"/>
        </w:rPr>
        <w:t xml:space="preserve"> </w:t>
      </w:r>
      <w:r w:rsidRPr="00B0226B">
        <w:t>са</w:t>
      </w:r>
      <w:r w:rsidRPr="00B0226B">
        <w:rPr>
          <w:spacing w:val="7"/>
        </w:rPr>
        <w:t xml:space="preserve"> </w:t>
      </w:r>
      <w:r w:rsidRPr="00B0226B">
        <w:t>организирани</w:t>
      </w:r>
      <w:r w:rsidRPr="00B0226B">
        <w:rPr>
          <w:spacing w:val="8"/>
        </w:rPr>
        <w:t xml:space="preserve"> </w:t>
      </w:r>
      <w:r w:rsidRPr="00B0226B">
        <w:t>само</w:t>
      </w:r>
      <w:r w:rsidR="0084463D">
        <w:t xml:space="preserve"> </w:t>
      </w:r>
      <w:r w:rsidRPr="00B0226B">
        <w:rPr>
          <w:spacing w:val="-57"/>
        </w:rPr>
        <w:t xml:space="preserve"> </w:t>
      </w:r>
      <w:r w:rsidRPr="00B0226B">
        <w:t>в някои по-големи общини, а в по-ограничен брой случаи – и в по - малки общини. За</w:t>
      </w:r>
      <w:r w:rsidRPr="00B0226B">
        <w:rPr>
          <w:spacing w:val="1"/>
        </w:rPr>
        <w:t xml:space="preserve"> </w:t>
      </w:r>
      <w:r w:rsidRPr="00B0226B">
        <w:t>едрогабаритните отпадъци от общините е създадена организация за разделното им събиране,</w:t>
      </w:r>
      <w:r w:rsidRPr="00B0226B">
        <w:rPr>
          <w:spacing w:val="1"/>
        </w:rPr>
        <w:t xml:space="preserve"> </w:t>
      </w:r>
      <w:r w:rsidRPr="00B0226B">
        <w:t>като общините публикуват седмичен график, съобразно който оставените до контейнерите за</w:t>
      </w:r>
      <w:r w:rsidRPr="00B0226B">
        <w:rPr>
          <w:spacing w:val="-57"/>
        </w:rPr>
        <w:t xml:space="preserve"> </w:t>
      </w:r>
      <w:r w:rsidRPr="00B0226B">
        <w:t>битови отпадъци ЕГО се извозват и/или на гражданите се посочват обособени площадки, на</w:t>
      </w:r>
      <w:r w:rsidRPr="00B0226B">
        <w:rPr>
          <w:spacing w:val="1"/>
        </w:rPr>
        <w:t xml:space="preserve"> </w:t>
      </w:r>
      <w:r w:rsidRPr="00B0226B">
        <w:t>които</w:t>
      </w:r>
      <w:r w:rsidRPr="00B0226B">
        <w:rPr>
          <w:spacing w:val="19"/>
        </w:rPr>
        <w:t xml:space="preserve"> </w:t>
      </w:r>
      <w:r w:rsidRPr="00B0226B">
        <w:t>могат</w:t>
      </w:r>
      <w:r w:rsidRPr="00B0226B">
        <w:rPr>
          <w:spacing w:val="20"/>
        </w:rPr>
        <w:t xml:space="preserve"> </w:t>
      </w:r>
      <w:r w:rsidRPr="00B0226B">
        <w:t>да</w:t>
      </w:r>
      <w:r w:rsidRPr="00B0226B">
        <w:rPr>
          <w:spacing w:val="16"/>
        </w:rPr>
        <w:t xml:space="preserve"> </w:t>
      </w:r>
      <w:r w:rsidRPr="00B0226B">
        <w:t>извозят</w:t>
      </w:r>
      <w:r w:rsidRPr="00B0226B">
        <w:rPr>
          <w:spacing w:val="17"/>
        </w:rPr>
        <w:t xml:space="preserve"> </w:t>
      </w:r>
      <w:r w:rsidRPr="00B0226B">
        <w:t>посочените</w:t>
      </w:r>
      <w:r w:rsidRPr="00B0226B">
        <w:rPr>
          <w:spacing w:val="19"/>
        </w:rPr>
        <w:t xml:space="preserve"> </w:t>
      </w:r>
      <w:r w:rsidRPr="00B0226B">
        <w:t>отпадъци.</w:t>
      </w:r>
      <w:r w:rsidRPr="00B0226B">
        <w:rPr>
          <w:spacing w:val="14"/>
        </w:rPr>
        <w:t xml:space="preserve"> </w:t>
      </w:r>
      <w:r w:rsidRPr="00B0226B">
        <w:t>Тъй</w:t>
      </w:r>
      <w:r w:rsidRPr="00B0226B">
        <w:rPr>
          <w:spacing w:val="20"/>
        </w:rPr>
        <w:t xml:space="preserve"> </w:t>
      </w:r>
      <w:r w:rsidRPr="00B0226B">
        <w:t>като</w:t>
      </w:r>
      <w:r w:rsidRPr="00B0226B">
        <w:rPr>
          <w:spacing w:val="19"/>
        </w:rPr>
        <w:t xml:space="preserve"> </w:t>
      </w:r>
      <w:r w:rsidRPr="00B0226B">
        <w:t>в</w:t>
      </w:r>
      <w:r w:rsidRPr="00B0226B">
        <w:rPr>
          <w:spacing w:val="18"/>
        </w:rPr>
        <w:t xml:space="preserve"> </w:t>
      </w:r>
      <w:r w:rsidRPr="00B0226B">
        <w:t>страната</w:t>
      </w:r>
      <w:r w:rsidRPr="00B0226B">
        <w:rPr>
          <w:spacing w:val="16"/>
        </w:rPr>
        <w:t xml:space="preserve"> </w:t>
      </w:r>
      <w:r w:rsidRPr="00B0226B">
        <w:t>няма</w:t>
      </w:r>
      <w:r w:rsidRPr="00B0226B">
        <w:rPr>
          <w:spacing w:val="18"/>
        </w:rPr>
        <w:t xml:space="preserve"> </w:t>
      </w:r>
      <w:r w:rsidRPr="00B0226B">
        <w:t>изградени</w:t>
      </w:r>
      <w:r w:rsidRPr="00B0226B">
        <w:rPr>
          <w:spacing w:val="20"/>
        </w:rPr>
        <w:t xml:space="preserve"> </w:t>
      </w:r>
      <w:r w:rsidRPr="00B0226B">
        <w:t>центрове</w:t>
      </w:r>
      <w:r w:rsidRPr="00B0226B">
        <w:rPr>
          <w:spacing w:val="-58"/>
        </w:rPr>
        <w:t xml:space="preserve"> </w:t>
      </w:r>
      <w:r w:rsidRPr="00B0226B">
        <w:t>за подготовка за повторна употреба на мебели и др. ЕГО, обичайната практика е от тях да се</w:t>
      </w:r>
      <w:r w:rsidRPr="00B0226B">
        <w:rPr>
          <w:spacing w:val="1"/>
        </w:rPr>
        <w:t xml:space="preserve"> </w:t>
      </w:r>
      <w:r w:rsidRPr="00B0226B">
        <w:t>извличат</w:t>
      </w:r>
      <w:r w:rsidRPr="00B0226B">
        <w:rPr>
          <w:spacing w:val="1"/>
        </w:rPr>
        <w:t xml:space="preserve"> </w:t>
      </w:r>
      <w:r w:rsidRPr="00B0226B">
        <w:t>някои</w:t>
      </w:r>
      <w:r w:rsidRPr="00B0226B">
        <w:rPr>
          <w:spacing w:val="1"/>
        </w:rPr>
        <w:t xml:space="preserve"> </w:t>
      </w:r>
      <w:r w:rsidRPr="00B0226B">
        <w:t>полезни</w:t>
      </w:r>
      <w:r w:rsidRPr="00B0226B">
        <w:rPr>
          <w:spacing w:val="1"/>
        </w:rPr>
        <w:t xml:space="preserve"> </w:t>
      </w:r>
      <w:r w:rsidRPr="00B0226B">
        <w:t>елементи,</w:t>
      </w:r>
      <w:r w:rsidRPr="00B0226B">
        <w:rPr>
          <w:spacing w:val="1"/>
        </w:rPr>
        <w:t xml:space="preserve"> </w:t>
      </w:r>
      <w:r w:rsidRPr="00B0226B">
        <w:t>които</w:t>
      </w:r>
      <w:r w:rsidRPr="00B0226B">
        <w:rPr>
          <w:spacing w:val="1"/>
        </w:rPr>
        <w:t xml:space="preserve"> </w:t>
      </w:r>
      <w:r w:rsidRPr="00B0226B">
        <w:t>се</w:t>
      </w:r>
      <w:r w:rsidRPr="00B0226B">
        <w:rPr>
          <w:spacing w:val="1"/>
        </w:rPr>
        <w:t xml:space="preserve"> </w:t>
      </w:r>
      <w:r w:rsidRPr="00B0226B">
        <w:t>предават</w:t>
      </w:r>
      <w:r w:rsidRPr="00B0226B">
        <w:rPr>
          <w:spacing w:val="1"/>
        </w:rPr>
        <w:t xml:space="preserve"> </w:t>
      </w:r>
      <w:r w:rsidRPr="00B0226B">
        <w:t>за</w:t>
      </w:r>
      <w:r w:rsidRPr="00B0226B">
        <w:rPr>
          <w:spacing w:val="1"/>
        </w:rPr>
        <w:t xml:space="preserve"> </w:t>
      </w:r>
      <w:r w:rsidRPr="00B0226B">
        <w:t>рециклиране</w:t>
      </w:r>
      <w:r w:rsidRPr="00B0226B">
        <w:rPr>
          <w:spacing w:val="1"/>
        </w:rPr>
        <w:t xml:space="preserve"> </w:t>
      </w:r>
      <w:r w:rsidRPr="00B0226B">
        <w:t>или</w:t>
      </w:r>
      <w:r w:rsidRPr="00B0226B">
        <w:rPr>
          <w:spacing w:val="1"/>
        </w:rPr>
        <w:t xml:space="preserve"> </w:t>
      </w:r>
      <w:r w:rsidRPr="00B0226B">
        <w:t>друго</w:t>
      </w:r>
      <w:r w:rsidRPr="00B0226B">
        <w:rPr>
          <w:spacing w:val="1"/>
        </w:rPr>
        <w:t xml:space="preserve"> </w:t>
      </w:r>
      <w:r w:rsidRPr="00B0226B">
        <w:t>оползотворяване, а остатъците се депонират. Разделното събиране на строителните отпадъци</w:t>
      </w:r>
      <w:r w:rsidRPr="00B0226B">
        <w:rPr>
          <w:spacing w:val="1"/>
        </w:rPr>
        <w:t xml:space="preserve"> </w:t>
      </w:r>
      <w:r w:rsidRPr="00B0226B">
        <w:t>от</w:t>
      </w:r>
      <w:r w:rsidRPr="00B0226B">
        <w:rPr>
          <w:spacing w:val="1"/>
        </w:rPr>
        <w:t xml:space="preserve"> </w:t>
      </w:r>
      <w:r w:rsidRPr="00B0226B">
        <w:t>ремонтни</w:t>
      </w:r>
      <w:r w:rsidRPr="00B0226B">
        <w:rPr>
          <w:spacing w:val="1"/>
        </w:rPr>
        <w:t xml:space="preserve"> </w:t>
      </w:r>
      <w:r w:rsidRPr="00B0226B">
        <w:t>дейности</w:t>
      </w:r>
      <w:r w:rsidRPr="00B0226B">
        <w:rPr>
          <w:spacing w:val="1"/>
        </w:rPr>
        <w:t xml:space="preserve"> </w:t>
      </w:r>
      <w:r w:rsidRPr="00B0226B">
        <w:t>на</w:t>
      </w:r>
      <w:r w:rsidRPr="00B0226B">
        <w:rPr>
          <w:spacing w:val="1"/>
        </w:rPr>
        <w:t xml:space="preserve"> </w:t>
      </w:r>
      <w:r w:rsidRPr="00B0226B">
        <w:t>домакинствата</w:t>
      </w:r>
      <w:r w:rsidRPr="00B0226B">
        <w:rPr>
          <w:spacing w:val="1"/>
        </w:rPr>
        <w:t xml:space="preserve"> </w:t>
      </w:r>
      <w:r w:rsidRPr="00B0226B">
        <w:t>(до</w:t>
      </w:r>
      <w:r w:rsidRPr="00B0226B">
        <w:rPr>
          <w:spacing w:val="1"/>
        </w:rPr>
        <w:t xml:space="preserve"> </w:t>
      </w:r>
      <w:r w:rsidRPr="00B0226B">
        <w:t>определени</w:t>
      </w:r>
      <w:r w:rsidRPr="00B0226B">
        <w:rPr>
          <w:spacing w:val="1"/>
        </w:rPr>
        <w:t xml:space="preserve"> </w:t>
      </w:r>
      <w:r w:rsidRPr="00B0226B">
        <w:t>количества)</w:t>
      </w:r>
      <w:r w:rsidRPr="00B0226B">
        <w:rPr>
          <w:spacing w:val="1"/>
        </w:rPr>
        <w:t xml:space="preserve"> </w:t>
      </w:r>
      <w:r w:rsidRPr="00B0226B">
        <w:t>се</w:t>
      </w:r>
      <w:r w:rsidRPr="00B0226B">
        <w:rPr>
          <w:spacing w:val="1"/>
        </w:rPr>
        <w:t xml:space="preserve"> </w:t>
      </w:r>
      <w:r w:rsidRPr="00B0226B">
        <w:t>организира</w:t>
      </w:r>
      <w:r w:rsidRPr="00B0226B">
        <w:rPr>
          <w:spacing w:val="1"/>
        </w:rPr>
        <w:t xml:space="preserve"> </w:t>
      </w:r>
      <w:r w:rsidRPr="00B0226B">
        <w:t>от</w:t>
      </w:r>
      <w:r w:rsidRPr="00B0226B">
        <w:rPr>
          <w:spacing w:val="1"/>
        </w:rPr>
        <w:t xml:space="preserve"> </w:t>
      </w:r>
      <w:r w:rsidRPr="00B0226B">
        <w:t>общините</w:t>
      </w:r>
      <w:r w:rsidRPr="00B0226B">
        <w:rPr>
          <w:spacing w:val="1"/>
        </w:rPr>
        <w:t xml:space="preserve"> </w:t>
      </w:r>
      <w:r w:rsidRPr="00B0226B">
        <w:t>по</w:t>
      </w:r>
      <w:r w:rsidRPr="00B0226B">
        <w:rPr>
          <w:spacing w:val="1"/>
        </w:rPr>
        <w:t xml:space="preserve"> </w:t>
      </w:r>
      <w:r w:rsidRPr="00B0226B">
        <w:t>следния</w:t>
      </w:r>
      <w:r w:rsidRPr="00B0226B">
        <w:rPr>
          <w:spacing w:val="1"/>
        </w:rPr>
        <w:t xml:space="preserve"> </w:t>
      </w:r>
      <w:r w:rsidRPr="00B0226B">
        <w:t>начин:</w:t>
      </w:r>
      <w:r w:rsidRPr="00B0226B">
        <w:rPr>
          <w:spacing w:val="1"/>
        </w:rPr>
        <w:t xml:space="preserve"> </w:t>
      </w:r>
      <w:r w:rsidRPr="00B0226B">
        <w:t>разрешено</w:t>
      </w:r>
      <w:r w:rsidRPr="00B0226B">
        <w:rPr>
          <w:spacing w:val="1"/>
        </w:rPr>
        <w:t xml:space="preserve"> </w:t>
      </w:r>
      <w:r w:rsidRPr="00B0226B">
        <w:t>е</w:t>
      </w:r>
      <w:r w:rsidRPr="00B0226B">
        <w:rPr>
          <w:spacing w:val="1"/>
        </w:rPr>
        <w:t xml:space="preserve"> </w:t>
      </w:r>
      <w:r w:rsidRPr="00B0226B">
        <w:t>тези</w:t>
      </w:r>
      <w:r w:rsidRPr="00B0226B">
        <w:rPr>
          <w:spacing w:val="1"/>
        </w:rPr>
        <w:t xml:space="preserve"> </w:t>
      </w:r>
      <w:r w:rsidRPr="00B0226B">
        <w:t>отпадъци</w:t>
      </w:r>
      <w:r w:rsidRPr="00B0226B">
        <w:rPr>
          <w:spacing w:val="1"/>
        </w:rPr>
        <w:t xml:space="preserve"> </w:t>
      </w:r>
      <w:r w:rsidRPr="00B0226B">
        <w:t>да</w:t>
      </w:r>
      <w:r w:rsidRPr="00B0226B">
        <w:rPr>
          <w:spacing w:val="1"/>
        </w:rPr>
        <w:t xml:space="preserve"> </w:t>
      </w:r>
      <w:r w:rsidRPr="00B0226B">
        <w:t>се</w:t>
      </w:r>
      <w:r w:rsidRPr="00B0226B">
        <w:rPr>
          <w:spacing w:val="1"/>
        </w:rPr>
        <w:t xml:space="preserve"> </w:t>
      </w:r>
      <w:r w:rsidRPr="00B0226B">
        <w:t>оставят</w:t>
      </w:r>
      <w:r w:rsidRPr="00B0226B">
        <w:rPr>
          <w:spacing w:val="1"/>
        </w:rPr>
        <w:t xml:space="preserve"> </w:t>
      </w:r>
      <w:r w:rsidRPr="00B0226B">
        <w:t>опаковани</w:t>
      </w:r>
      <w:r w:rsidRPr="00B0226B">
        <w:rPr>
          <w:spacing w:val="1"/>
        </w:rPr>
        <w:t xml:space="preserve"> </w:t>
      </w:r>
      <w:r w:rsidRPr="00B0226B">
        <w:t>до</w:t>
      </w:r>
      <w:r w:rsidRPr="00B0226B">
        <w:rPr>
          <w:spacing w:val="1"/>
        </w:rPr>
        <w:t xml:space="preserve"> </w:t>
      </w:r>
      <w:r w:rsidRPr="00B0226B">
        <w:t>контейнерите за битови отпадъци и след това се извозват на специализирани площадки за</w:t>
      </w:r>
      <w:r w:rsidRPr="00B0226B">
        <w:rPr>
          <w:spacing w:val="1"/>
        </w:rPr>
        <w:t xml:space="preserve"> </w:t>
      </w:r>
      <w:r w:rsidRPr="00B0226B">
        <w:t>третирането им или при по-големи количества гражданите заявяват контейнери, които след</w:t>
      </w:r>
      <w:r w:rsidRPr="00B0226B">
        <w:rPr>
          <w:spacing w:val="1"/>
        </w:rPr>
        <w:t xml:space="preserve"> </w:t>
      </w:r>
      <w:r w:rsidRPr="00B0226B">
        <w:t>това</w:t>
      </w:r>
      <w:r w:rsidRPr="00B0226B">
        <w:rPr>
          <w:spacing w:val="1"/>
        </w:rPr>
        <w:t xml:space="preserve"> </w:t>
      </w:r>
      <w:r w:rsidRPr="00B0226B">
        <w:t>се</w:t>
      </w:r>
      <w:r w:rsidRPr="00B0226B">
        <w:rPr>
          <w:spacing w:val="1"/>
        </w:rPr>
        <w:t xml:space="preserve"> </w:t>
      </w:r>
      <w:r w:rsidRPr="00B0226B">
        <w:t>извозват</w:t>
      </w:r>
      <w:r w:rsidRPr="00B0226B">
        <w:rPr>
          <w:spacing w:val="1"/>
        </w:rPr>
        <w:t xml:space="preserve"> </w:t>
      </w:r>
      <w:r w:rsidRPr="00B0226B">
        <w:t>срещу</w:t>
      </w:r>
      <w:r w:rsidRPr="00B0226B">
        <w:rPr>
          <w:spacing w:val="1"/>
        </w:rPr>
        <w:t xml:space="preserve"> </w:t>
      </w:r>
      <w:r w:rsidRPr="00B0226B">
        <w:t>заплащане</w:t>
      </w:r>
      <w:r w:rsidRPr="00B0226B">
        <w:rPr>
          <w:spacing w:val="1"/>
        </w:rPr>
        <w:t xml:space="preserve"> </w:t>
      </w:r>
      <w:r w:rsidRPr="00B0226B">
        <w:t>до</w:t>
      </w:r>
      <w:r w:rsidRPr="00B0226B">
        <w:rPr>
          <w:spacing w:val="1"/>
        </w:rPr>
        <w:t xml:space="preserve"> </w:t>
      </w:r>
      <w:r w:rsidRPr="00B0226B">
        <w:t>площадки</w:t>
      </w:r>
      <w:r w:rsidRPr="00B0226B">
        <w:rPr>
          <w:spacing w:val="1"/>
        </w:rPr>
        <w:t xml:space="preserve"> </w:t>
      </w:r>
      <w:r w:rsidRPr="00B0226B">
        <w:t>за</w:t>
      </w:r>
      <w:r w:rsidRPr="00B0226B">
        <w:rPr>
          <w:spacing w:val="1"/>
        </w:rPr>
        <w:t xml:space="preserve"> </w:t>
      </w:r>
      <w:r w:rsidRPr="00B0226B">
        <w:t>третиране</w:t>
      </w:r>
      <w:r w:rsidRPr="00B0226B">
        <w:rPr>
          <w:spacing w:val="1"/>
        </w:rPr>
        <w:t xml:space="preserve"> </w:t>
      </w:r>
      <w:r w:rsidRPr="00B0226B">
        <w:t>на</w:t>
      </w:r>
      <w:r w:rsidRPr="00B0226B">
        <w:rPr>
          <w:spacing w:val="1"/>
        </w:rPr>
        <w:t xml:space="preserve"> </w:t>
      </w:r>
      <w:r w:rsidRPr="00B0226B">
        <w:t>строителни</w:t>
      </w:r>
      <w:r w:rsidRPr="00B0226B">
        <w:rPr>
          <w:spacing w:val="1"/>
        </w:rPr>
        <w:t xml:space="preserve"> </w:t>
      </w:r>
      <w:r w:rsidRPr="00B0226B">
        <w:t>отпадъци.</w:t>
      </w:r>
      <w:r w:rsidRPr="00B0226B">
        <w:rPr>
          <w:spacing w:val="1"/>
        </w:rPr>
        <w:t xml:space="preserve"> </w:t>
      </w:r>
      <w:r w:rsidRPr="00B0226B">
        <w:t>Разделно събиране на опасни отпадъци от бита е организирано също в по-големи общини.</w:t>
      </w:r>
      <w:r w:rsidRPr="00B0226B">
        <w:rPr>
          <w:spacing w:val="1"/>
        </w:rPr>
        <w:t xml:space="preserve"> </w:t>
      </w:r>
      <w:r w:rsidRPr="00B0226B">
        <w:t>Общините</w:t>
      </w:r>
      <w:r w:rsidRPr="00B0226B">
        <w:rPr>
          <w:spacing w:val="8"/>
        </w:rPr>
        <w:t xml:space="preserve"> </w:t>
      </w:r>
      <w:r w:rsidRPr="00B0226B">
        <w:t>обявяват</w:t>
      </w:r>
      <w:r w:rsidRPr="00B0226B">
        <w:rPr>
          <w:spacing w:val="9"/>
        </w:rPr>
        <w:t xml:space="preserve"> </w:t>
      </w:r>
      <w:r w:rsidRPr="00B0226B">
        <w:t>график,</w:t>
      </w:r>
      <w:r w:rsidRPr="00B0226B">
        <w:rPr>
          <w:spacing w:val="6"/>
        </w:rPr>
        <w:t xml:space="preserve"> </w:t>
      </w:r>
      <w:r w:rsidRPr="00B0226B">
        <w:t>по</w:t>
      </w:r>
      <w:r w:rsidRPr="00B0226B">
        <w:rPr>
          <w:spacing w:val="9"/>
        </w:rPr>
        <w:t xml:space="preserve"> </w:t>
      </w:r>
      <w:r w:rsidRPr="00B0226B">
        <w:t>който</w:t>
      </w:r>
      <w:r w:rsidRPr="00B0226B">
        <w:rPr>
          <w:spacing w:val="9"/>
        </w:rPr>
        <w:t xml:space="preserve"> </w:t>
      </w:r>
      <w:r w:rsidRPr="00B0226B">
        <w:t>мобилни</w:t>
      </w:r>
      <w:r w:rsidRPr="00B0226B">
        <w:rPr>
          <w:spacing w:val="7"/>
        </w:rPr>
        <w:t xml:space="preserve"> </w:t>
      </w:r>
      <w:r w:rsidRPr="00B0226B">
        <w:t>пунктове</w:t>
      </w:r>
      <w:r w:rsidRPr="00B0226B">
        <w:rPr>
          <w:spacing w:val="8"/>
        </w:rPr>
        <w:t xml:space="preserve"> </w:t>
      </w:r>
      <w:r w:rsidRPr="00B0226B">
        <w:t>събират</w:t>
      </w:r>
      <w:r w:rsidRPr="00B0226B">
        <w:rPr>
          <w:spacing w:val="10"/>
        </w:rPr>
        <w:t xml:space="preserve"> </w:t>
      </w:r>
      <w:r w:rsidRPr="00B0226B">
        <w:t>от</w:t>
      </w:r>
      <w:r w:rsidRPr="00B0226B">
        <w:rPr>
          <w:spacing w:val="9"/>
        </w:rPr>
        <w:t xml:space="preserve"> </w:t>
      </w:r>
      <w:r w:rsidRPr="00B0226B">
        <w:t>домакинствата</w:t>
      </w:r>
      <w:r w:rsidRPr="00B0226B">
        <w:rPr>
          <w:spacing w:val="8"/>
        </w:rPr>
        <w:t xml:space="preserve"> </w:t>
      </w:r>
      <w:r w:rsidRPr="00B0226B">
        <w:t>опасните отпадъци от бита. В някои общини имат изградени площадки, на които гражданите могат</w:t>
      </w:r>
      <w:r w:rsidRPr="00B0226B">
        <w:rPr>
          <w:spacing w:val="1"/>
        </w:rPr>
        <w:t xml:space="preserve"> </w:t>
      </w:r>
      <w:r w:rsidRPr="00B0226B">
        <w:t>сами да предадат опасни битови отпадъци. Разделно събиране на отпадъци от пепел и сгурия</w:t>
      </w:r>
      <w:r w:rsidRPr="00B0226B">
        <w:rPr>
          <w:spacing w:val="1"/>
        </w:rPr>
        <w:t xml:space="preserve"> </w:t>
      </w:r>
      <w:r w:rsidRPr="00B0226B">
        <w:t>от битово отопление е организирано в някои общини. Разделното събиране на този поток</w:t>
      </w:r>
      <w:r w:rsidRPr="00B0226B">
        <w:rPr>
          <w:spacing w:val="1"/>
        </w:rPr>
        <w:t xml:space="preserve"> </w:t>
      </w:r>
      <w:r w:rsidRPr="00B0226B">
        <w:t>отпадъци</w:t>
      </w:r>
      <w:r w:rsidRPr="00B0226B">
        <w:rPr>
          <w:spacing w:val="1"/>
        </w:rPr>
        <w:t xml:space="preserve"> </w:t>
      </w:r>
      <w:r w:rsidRPr="00B0226B">
        <w:t>предотвратява</w:t>
      </w:r>
      <w:r w:rsidRPr="00B0226B">
        <w:rPr>
          <w:spacing w:val="1"/>
        </w:rPr>
        <w:t xml:space="preserve"> </w:t>
      </w:r>
      <w:r w:rsidRPr="00B0226B">
        <w:t>замърсяването</w:t>
      </w:r>
      <w:r w:rsidRPr="00B0226B">
        <w:rPr>
          <w:spacing w:val="1"/>
        </w:rPr>
        <w:t xml:space="preserve"> </w:t>
      </w:r>
      <w:r w:rsidRPr="00B0226B">
        <w:t>на</w:t>
      </w:r>
      <w:r w:rsidRPr="00B0226B">
        <w:rPr>
          <w:spacing w:val="1"/>
        </w:rPr>
        <w:t xml:space="preserve"> </w:t>
      </w:r>
      <w:r w:rsidRPr="00B0226B">
        <w:t>рециклируеми</w:t>
      </w:r>
      <w:r w:rsidRPr="00B0226B">
        <w:rPr>
          <w:spacing w:val="1"/>
        </w:rPr>
        <w:t xml:space="preserve"> </w:t>
      </w:r>
      <w:r w:rsidRPr="00B0226B">
        <w:t>отпадъци,</w:t>
      </w:r>
      <w:r w:rsidRPr="00B0226B">
        <w:rPr>
          <w:spacing w:val="1"/>
        </w:rPr>
        <w:t xml:space="preserve"> </w:t>
      </w:r>
      <w:r w:rsidRPr="00B0226B">
        <w:t>които</w:t>
      </w:r>
      <w:r w:rsidRPr="00B0226B">
        <w:rPr>
          <w:spacing w:val="1"/>
        </w:rPr>
        <w:t xml:space="preserve"> </w:t>
      </w:r>
      <w:r w:rsidRPr="00B0226B">
        <w:t>попадат</w:t>
      </w:r>
      <w:r w:rsidRPr="00B0226B">
        <w:rPr>
          <w:spacing w:val="1"/>
        </w:rPr>
        <w:t xml:space="preserve"> </w:t>
      </w:r>
      <w:r w:rsidRPr="00B0226B">
        <w:t>в</w:t>
      </w:r>
      <w:r w:rsidRPr="00B0226B">
        <w:rPr>
          <w:spacing w:val="1"/>
        </w:rPr>
        <w:t xml:space="preserve"> </w:t>
      </w:r>
      <w:r w:rsidRPr="00B0226B">
        <w:t>контейнерите за смесени битови отпадъци, които се насочват към инсталации за сепариране</w:t>
      </w:r>
      <w:r w:rsidRPr="00B0226B">
        <w:rPr>
          <w:spacing w:val="1"/>
        </w:rPr>
        <w:t xml:space="preserve"> </w:t>
      </w:r>
      <w:r w:rsidRPr="00B0226B">
        <w:t>на</w:t>
      </w:r>
      <w:r w:rsidRPr="00B0226B">
        <w:rPr>
          <w:spacing w:val="1"/>
        </w:rPr>
        <w:t xml:space="preserve"> </w:t>
      </w:r>
      <w:r w:rsidRPr="00B0226B">
        <w:t>рециклируеми</w:t>
      </w:r>
      <w:r w:rsidRPr="00B0226B">
        <w:rPr>
          <w:spacing w:val="1"/>
        </w:rPr>
        <w:t xml:space="preserve"> </w:t>
      </w:r>
      <w:r w:rsidRPr="00B0226B">
        <w:t>отпадъци</w:t>
      </w:r>
      <w:r w:rsidRPr="00B0226B">
        <w:rPr>
          <w:spacing w:val="1"/>
        </w:rPr>
        <w:t xml:space="preserve"> </w:t>
      </w:r>
      <w:r w:rsidRPr="00B0226B">
        <w:t>от</w:t>
      </w:r>
      <w:r w:rsidRPr="00B0226B">
        <w:rPr>
          <w:spacing w:val="1"/>
        </w:rPr>
        <w:t xml:space="preserve"> </w:t>
      </w:r>
      <w:r w:rsidRPr="00B0226B">
        <w:t>събраните</w:t>
      </w:r>
      <w:r w:rsidRPr="00B0226B">
        <w:rPr>
          <w:spacing w:val="1"/>
        </w:rPr>
        <w:t xml:space="preserve"> </w:t>
      </w:r>
      <w:r w:rsidRPr="00B0226B">
        <w:t>смесени</w:t>
      </w:r>
      <w:r w:rsidRPr="00B0226B">
        <w:rPr>
          <w:spacing w:val="1"/>
        </w:rPr>
        <w:t xml:space="preserve"> </w:t>
      </w:r>
      <w:r w:rsidRPr="00B0226B">
        <w:t>битови</w:t>
      </w:r>
      <w:r w:rsidRPr="00B0226B">
        <w:rPr>
          <w:spacing w:val="1"/>
        </w:rPr>
        <w:t xml:space="preserve"> </w:t>
      </w:r>
      <w:r w:rsidRPr="00B0226B">
        <w:t>отпадъци.</w:t>
      </w:r>
      <w:r w:rsidRPr="00B0226B">
        <w:rPr>
          <w:spacing w:val="1"/>
        </w:rPr>
        <w:t xml:space="preserve"> </w:t>
      </w:r>
      <w:r w:rsidRPr="00B0226B">
        <w:t>В</w:t>
      </w:r>
      <w:r w:rsidRPr="00B0226B">
        <w:rPr>
          <w:spacing w:val="1"/>
        </w:rPr>
        <w:t xml:space="preserve"> </w:t>
      </w:r>
      <w:r w:rsidRPr="00B0226B">
        <w:t>допълнение</w:t>
      </w:r>
      <w:r w:rsidRPr="00B0226B">
        <w:rPr>
          <w:spacing w:val="1"/>
        </w:rPr>
        <w:t xml:space="preserve"> </w:t>
      </w:r>
      <w:r w:rsidRPr="00B0226B">
        <w:t>се</w:t>
      </w:r>
      <w:r w:rsidRPr="00B0226B">
        <w:rPr>
          <w:spacing w:val="1"/>
        </w:rPr>
        <w:t xml:space="preserve"> </w:t>
      </w:r>
      <w:r w:rsidRPr="00B0226B">
        <w:t>предотвратява</w:t>
      </w:r>
      <w:r w:rsidRPr="00B0226B">
        <w:rPr>
          <w:spacing w:val="1"/>
        </w:rPr>
        <w:t xml:space="preserve"> </w:t>
      </w:r>
      <w:r w:rsidRPr="00B0226B">
        <w:t>запалване</w:t>
      </w:r>
      <w:r w:rsidRPr="00B0226B">
        <w:rPr>
          <w:spacing w:val="1"/>
        </w:rPr>
        <w:t xml:space="preserve"> </w:t>
      </w:r>
      <w:r w:rsidRPr="00B0226B">
        <w:t>на</w:t>
      </w:r>
      <w:r w:rsidRPr="00B0226B">
        <w:rPr>
          <w:spacing w:val="1"/>
        </w:rPr>
        <w:t xml:space="preserve"> </w:t>
      </w:r>
      <w:r w:rsidRPr="00B0226B">
        <w:t>контейнерите</w:t>
      </w:r>
      <w:r w:rsidRPr="00B0226B">
        <w:rPr>
          <w:spacing w:val="1"/>
        </w:rPr>
        <w:t xml:space="preserve"> </w:t>
      </w:r>
      <w:r w:rsidRPr="00B0226B">
        <w:t>от</w:t>
      </w:r>
      <w:r w:rsidRPr="00B0226B">
        <w:rPr>
          <w:spacing w:val="1"/>
        </w:rPr>
        <w:t xml:space="preserve"> </w:t>
      </w:r>
      <w:r w:rsidRPr="00B0226B">
        <w:t>горяща</w:t>
      </w:r>
      <w:r w:rsidRPr="00B0226B">
        <w:rPr>
          <w:spacing w:val="1"/>
        </w:rPr>
        <w:t xml:space="preserve"> </w:t>
      </w:r>
      <w:r w:rsidRPr="00B0226B">
        <w:t>сгурия</w:t>
      </w:r>
      <w:r w:rsidRPr="00B0226B">
        <w:rPr>
          <w:spacing w:val="1"/>
        </w:rPr>
        <w:t xml:space="preserve"> </w:t>
      </w:r>
      <w:r w:rsidRPr="00B0226B">
        <w:t>и</w:t>
      </w:r>
      <w:r w:rsidRPr="00B0226B">
        <w:rPr>
          <w:spacing w:val="1"/>
        </w:rPr>
        <w:t xml:space="preserve"> </w:t>
      </w:r>
      <w:r w:rsidRPr="00B0226B">
        <w:t>локално</w:t>
      </w:r>
      <w:r w:rsidRPr="00B0226B">
        <w:rPr>
          <w:spacing w:val="1"/>
        </w:rPr>
        <w:t xml:space="preserve"> </w:t>
      </w:r>
      <w:r w:rsidRPr="00B0226B">
        <w:t>замърсяване</w:t>
      </w:r>
      <w:r w:rsidRPr="00B0226B">
        <w:rPr>
          <w:spacing w:val="1"/>
        </w:rPr>
        <w:t xml:space="preserve"> </w:t>
      </w:r>
      <w:r w:rsidRPr="00B0226B">
        <w:t>на</w:t>
      </w:r>
      <w:r w:rsidRPr="00B0226B">
        <w:rPr>
          <w:spacing w:val="1"/>
        </w:rPr>
        <w:t xml:space="preserve"> </w:t>
      </w:r>
      <w:r w:rsidRPr="00B0226B">
        <w:t>въздуха,</w:t>
      </w:r>
      <w:r w:rsidRPr="00B0226B">
        <w:rPr>
          <w:spacing w:val="-1"/>
        </w:rPr>
        <w:t xml:space="preserve"> </w:t>
      </w:r>
      <w:r w:rsidRPr="00B0226B">
        <w:t>както и</w:t>
      </w:r>
      <w:r w:rsidRPr="00B0226B">
        <w:rPr>
          <w:spacing w:val="1"/>
        </w:rPr>
        <w:t xml:space="preserve"> </w:t>
      </w:r>
      <w:r w:rsidRPr="00B0226B">
        <w:t>опасност</w:t>
      </w:r>
      <w:r w:rsidRPr="00B0226B">
        <w:rPr>
          <w:spacing w:val="-1"/>
        </w:rPr>
        <w:t xml:space="preserve"> </w:t>
      </w:r>
      <w:r w:rsidRPr="00B0226B">
        <w:t>от</w:t>
      </w:r>
      <w:r w:rsidRPr="00B0226B">
        <w:rPr>
          <w:spacing w:val="1"/>
        </w:rPr>
        <w:t xml:space="preserve"> </w:t>
      </w:r>
      <w:r w:rsidRPr="00B0226B">
        <w:lastRenderedPageBreak/>
        <w:t>възникване</w:t>
      </w:r>
      <w:r w:rsidRPr="00B0226B">
        <w:rPr>
          <w:spacing w:val="-1"/>
        </w:rPr>
        <w:t xml:space="preserve"> </w:t>
      </w:r>
      <w:r w:rsidRPr="00B0226B">
        <w:t>на</w:t>
      </w:r>
      <w:r w:rsidRPr="00B0226B">
        <w:rPr>
          <w:spacing w:val="-2"/>
        </w:rPr>
        <w:t xml:space="preserve"> </w:t>
      </w:r>
      <w:r w:rsidRPr="00B0226B">
        <w:t>пожар.</w:t>
      </w:r>
    </w:p>
    <w:p w:rsidR="00B0226B" w:rsidRPr="00B0226B" w:rsidRDefault="00B0226B" w:rsidP="00333D13">
      <w:pPr>
        <w:pStyle w:val="ac"/>
        <w:numPr>
          <w:ilvl w:val="0"/>
          <w:numId w:val="112"/>
        </w:numPr>
        <w:tabs>
          <w:tab w:val="left" w:pos="709"/>
        </w:tabs>
        <w:spacing w:line="276" w:lineRule="auto"/>
        <w:ind w:left="0" w:firstLine="425"/>
      </w:pPr>
      <w:r w:rsidRPr="00B0226B">
        <w:rPr>
          <w:b/>
          <w:color w:val="006600"/>
        </w:rPr>
        <w:t>Разделно</w:t>
      </w:r>
      <w:r w:rsidRPr="00B0226B">
        <w:rPr>
          <w:b/>
          <w:color w:val="006600"/>
          <w:spacing w:val="-2"/>
        </w:rPr>
        <w:t xml:space="preserve"> </w:t>
      </w:r>
      <w:r w:rsidRPr="00B0226B">
        <w:rPr>
          <w:b/>
          <w:color w:val="006600"/>
        </w:rPr>
        <w:t>събиране</w:t>
      </w:r>
      <w:r w:rsidRPr="00B0226B">
        <w:rPr>
          <w:b/>
          <w:color w:val="006600"/>
          <w:spacing w:val="-3"/>
        </w:rPr>
        <w:t xml:space="preserve"> на о</w:t>
      </w:r>
      <w:r w:rsidRPr="00B0226B">
        <w:rPr>
          <w:b/>
          <w:color w:val="006600"/>
        </w:rPr>
        <w:t xml:space="preserve">тпадъци от текстил от бита. </w:t>
      </w:r>
      <w:r w:rsidRPr="00B0226B">
        <w:t>В последните години някои общини (София, Стара</w:t>
      </w:r>
      <w:r w:rsidR="0084463D">
        <w:t xml:space="preserve"> </w:t>
      </w:r>
      <w:r w:rsidRPr="00B0226B">
        <w:rPr>
          <w:spacing w:val="-57"/>
        </w:rPr>
        <w:t xml:space="preserve"> </w:t>
      </w:r>
      <w:r w:rsidRPr="00B0226B">
        <w:t>Загора,</w:t>
      </w:r>
      <w:r w:rsidRPr="00B0226B">
        <w:rPr>
          <w:spacing w:val="1"/>
        </w:rPr>
        <w:t xml:space="preserve"> </w:t>
      </w:r>
      <w:r w:rsidRPr="00B0226B">
        <w:t>Бургас</w:t>
      </w:r>
      <w:r w:rsidRPr="00B0226B">
        <w:rPr>
          <w:spacing w:val="1"/>
        </w:rPr>
        <w:t xml:space="preserve"> </w:t>
      </w:r>
      <w:r w:rsidRPr="00B0226B">
        <w:t>и</w:t>
      </w:r>
      <w:r w:rsidRPr="00B0226B">
        <w:rPr>
          <w:spacing w:val="1"/>
        </w:rPr>
        <w:t xml:space="preserve"> </w:t>
      </w:r>
      <w:r w:rsidRPr="00B0226B">
        <w:t>др.)</w:t>
      </w:r>
      <w:r w:rsidRPr="00B0226B">
        <w:rPr>
          <w:spacing w:val="1"/>
        </w:rPr>
        <w:t xml:space="preserve"> </w:t>
      </w:r>
      <w:r w:rsidRPr="00B0226B">
        <w:t>въведоха</w:t>
      </w:r>
      <w:r w:rsidRPr="00B0226B">
        <w:rPr>
          <w:spacing w:val="1"/>
        </w:rPr>
        <w:t xml:space="preserve"> </w:t>
      </w:r>
      <w:r w:rsidRPr="00B0226B">
        <w:t>пилотно</w:t>
      </w:r>
      <w:r w:rsidRPr="00B0226B">
        <w:rPr>
          <w:spacing w:val="1"/>
        </w:rPr>
        <w:t xml:space="preserve"> </w:t>
      </w:r>
      <w:r w:rsidRPr="00B0226B">
        <w:t>разделно</w:t>
      </w:r>
      <w:r w:rsidRPr="00B0226B">
        <w:rPr>
          <w:spacing w:val="1"/>
        </w:rPr>
        <w:t xml:space="preserve"> </w:t>
      </w:r>
      <w:r w:rsidRPr="00B0226B">
        <w:t>събиране</w:t>
      </w:r>
      <w:r w:rsidRPr="00B0226B">
        <w:rPr>
          <w:spacing w:val="1"/>
        </w:rPr>
        <w:t xml:space="preserve"> </w:t>
      </w:r>
      <w:r w:rsidRPr="00B0226B">
        <w:t>на</w:t>
      </w:r>
      <w:r w:rsidRPr="00B0226B">
        <w:rPr>
          <w:spacing w:val="1"/>
        </w:rPr>
        <w:t xml:space="preserve"> </w:t>
      </w:r>
      <w:r w:rsidRPr="00B0226B">
        <w:t>текстилни</w:t>
      </w:r>
      <w:r w:rsidRPr="00B0226B">
        <w:rPr>
          <w:spacing w:val="1"/>
        </w:rPr>
        <w:t xml:space="preserve"> </w:t>
      </w:r>
      <w:r w:rsidRPr="00B0226B">
        <w:t>отпадъци</w:t>
      </w:r>
      <w:r w:rsidRPr="00B0226B">
        <w:rPr>
          <w:spacing w:val="1"/>
        </w:rPr>
        <w:t xml:space="preserve"> </w:t>
      </w:r>
      <w:r w:rsidRPr="00B0226B">
        <w:t>в</w:t>
      </w:r>
      <w:r w:rsidRPr="00B0226B">
        <w:rPr>
          <w:spacing w:val="1"/>
        </w:rPr>
        <w:t xml:space="preserve"> </w:t>
      </w:r>
      <w:r w:rsidRPr="00B0226B">
        <w:t>сътрудничество с организации, които се занимават с дейности с дрехи втора употреба. В</w:t>
      </w:r>
      <w:r w:rsidRPr="00B0226B">
        <w:rPr>
          <w:spacing w:val="1"/>
        </w:rPr>
        <w:t xml:space="preserve"> </w:t>
      </w:r>
      <w:r w:rsidRPr="00B0226B">
        <w:t>настоящия НПУО се предлага разделното събиране да се разшири на територията на цялата</w:t>
      </w:r>
      <w:r w:rsidRPr="00B0226B">
        <w:rPr>
          <w:spacing w:val="1"/>
        </w:rPr>
        <w:t xml:space="preserve"> </w:t>
      </w:r>
      <w:r w:rsidRPr="00B0226B">
        <w:t>страна</w:t>
      </w:r>
      <w:r w:rsidRPr="00B0226B">
        <w:rPr>
          <w:spacing w:val="-2"/>
        </w:rPr>
        <w:t xml:space="preserve"> </w:t>
      </w:r>
      <w:r w:rsidRPr="00B0226B">
        <w:t>чрез прилагане</w:t>
      </w:r>
      <w:r w:rsidRPr="00B0226B">
        <w:rPr>
          <w:spacing w:val="-2"/>
        </w:rPr>
        <w:t xml:space="preserve"> </w:t>
      </w:r>
      <w:r w:rsidRPr="00B0226B">
        <w:t>на</w:t>
      </w:r>
      <w:r w:rsidRPr="00B0226B">
        <w:rPr>
          <w:spacing w:val="-1"/>
        </w:rPr>
        <w:t xml:space="preserve"> </w:t>
      </w:r>
      <w:r w:rsidRPr="00B0226B">
        <w:t>схемата „Разширена</w:t>
      </w:r>
      <w:r w:rsidRPr="00B0226B">
        <w:rPr>
          <w:spacing w:val="-5"/>
        </w:rPr>
        <w:t xml:space="preserve"> </w:t>
      </w:r>
      <w:r w:rsidRPr="00B0226B">
        <w:t>отговорност на</w:t>
      </w:r>
      <w:r w:rsidRPr="00B0226B">
        <w:rPr>
          <w:spacing w:val="-2"/>
        </w:rPr>
        <w:t xml:space="preserve"> </w:t>
      </w:r>
      <w:r w:rsidRPr="00B0226B">
        <w:t>производителя“.</w:t>
      </w:r>
    </w:p>
    <w:p w:rsidR="00B0226B" w:rsidRPr="00B0226B" w:rsidRDefault="00B0226B" w:rsidP="00333D13">
      <w:pPr>
        <w:pStyle w:val="ac"/>
        <w:numPr>
          <w:ilvl w:val="0"/>
          <w:numId w:val="112"/>
        </w:numPr>
        <w:spacing w:line="276" w:lineRule="auto"/>
        <w:ind w:left="0" w:firstLine="425"/>
      </w:pPr>
      <w:r w:rsidRPr="00B0226B">
        <w:rPr>
          <w:b/>
          <w:color w:val="006600"/>
        </w:rPr>
        <w:t>Разделно</w:t>
      </w:r>
      <w:r w:rsidRPr="00B0226B">
        <w:rPr>
          <w:b/>
          <w:color w:val="006600"/>
          <w:spacing w:val="-2"/>
        </w:rPr>
        <w:t xml:space="preserve"> </w:t>
      </w:r>
      <w:r w:rsidRPr="00B0226B">
        <w:rPr>
          <w:b/>
          <w:color w:val="006600"/>
        </w:rPr>
        <w:t>събиране</w:t>
      </w:r>
      <w:r w:rsidRPr="00B0226B">
        <w:rPr>
          <w:b/>
          <w:color w:val="006600"/>
          <w:spacing w:val="-3"/>
        </w:rPr>
        <w:t xml:space="preserve"> на </w:t>
      </w:r>
      <w:r w:rsidRPr="00B0226B">
        <w:rPr>
          <w:b/>
          <w:color w:val="006600"/>
        </w:rPr>
        <w:t>Отпадъци от територията на лечебни и здравни заведения</w:t>
      </w:r>
      <w:r w:rsidRPr="00B0226B">
        <w:rPr>
          <w:color w:val="006600"/>
        </w:rPr>
        <w:t xml:space="preserve">. </w:t>
      </w:r>
      <w:r w:rsidRPr="00B0226B">
        <w:rPr>
          <w:color w:val="000000" w:themeColor="text1"/>
        </w:rPr>
        <w:t>Р</w:t>
      </w:r>
      <w:r w:rsidRPr="00B0226B">
        <w:t>азделното събиране</w:t>
      </w:r>
      <w:r w:rsidRPr="00B0226B">
        <w:rPr>
          <w:spacing w:val="1"/>
        </w:rPr>
        <w:t xml:space="preserve"> </w:t>
      </w:r>
      <w:r w:rsidRPr="00B0226B">
        <w:t>на</w:t>
      </w:r>
      <w:r w:rsidRPr="00B0226B">
        <w:rPr>
          <w:spacing w:val="1"/>
        </w:rPr>
        <w:t xml:space="preserve"> </w:t>
      </w:r>
      <w:r w:rsidRPr="00B0226B">
        <w:t>този</w:t>
      </w:r>
      <w:r w:rsidRPr="00B0226B">
        <w:rPr>
          <w:spacing w:val="1"/>
        </w:rPr>
        <w:t xml:space="preserve"> </w:t>
      </w:r>
      <w:r w:rsidRPr="00B0226B">
        <w:t>поток</w:t>
      </w:r>
      <w:r w:rsidRPr="00B0226B">
        <w:rPr>
          <w:spacing w:val="1"/>
        </w:rPr>
        <w:t xml:space="preserve"> </w:t>
      </w:r>
      <w:r w:rsidRPr="00B0226B">
        <w:t>отпадъци</w:t>
      </w:r>
      <w:r w:rsidRPr="00B0226B">
        <w:rPr>
          <w:spacing w:val="1"/>
        </w:rPr>
        <w:t xml:space="preserve"> </w:t>
      </w:r>
      <w:r w:rsidRPr="00B0226B">
        <w:t>се</w:t>
      </w:r>
      <w:r w:rsidRPr="00B0226B">
        <w:rPr>
          <w:spacing w:val="1"/>
        </w:rPr>
        <w:t xml:space="preserve"> </w:t>
      </w:r>
      <w:r w:rsidRPr="00B0226B">
        <w:t>организира</w:t>
      </w:r>
      <w:r w:rsidRPr="00B0226B">
        <w:rPr>
          <w:spacing w:val="1"/>
        </w:rPr>
        <w:t xml:space="preserve"> </w:t>
      </w:r>
      <w:r w:rsidRPr="00B0226B">
        <w:t>на</w:t>
      </w:r>
      <w:r w:rsidRPr="00B0226B">
        <w:rPr>
          <w:spacing w:val="1"/>
        </w:rPr>
        <w:t xml:space="preserve"> </w:t>
      </w:r>
      <w:r w:rsidRPr="00B0226B">
        <w:t>територията</w:t>
      </w:r>
      <w:r w:rsidRPr="00B0226B">
        <w:rPr>
          <w:spacing w:val="1"/>
        </w:rPr>
        <w:t xml:space="preserve"> </w:t>
      </w:r>
      <w:r w:rsidRPr="00B0226B">
        <w:t>на</w:t>
      </w:r>
      <w:r w:rsidRPr="00B0226B">
        <w:rPr>
          <w:spacing w:val="1"/>
        </w:rPr>
        <w:t xml:space="preserve"> </w:t>
      </w:r>
      <w:r w:rsidRPr="00B0226B">
        <w:t>цялата</w:t>
      </w:r>
      <w:r w:rsidRPr="00B0226B">
        <w:rPr>
          <w:spacing w:val="1"/>
        </w:rPr>
        <w:t xml:space="preserve"> </w:t>
      </w:r>
      <w:r w:rsidRPr="00B0226B">
        <w:t>страна</w:t>
      </w:r>
      <w:r w:rsidRPr="00B0226B">
        <w:rPr>
          <w:spacing w:val="1"/>
        </w:rPr>
        <w:t xml:space="preserve"> </w:t>
      </w:r>
      <w:r w:rsidRPr="00B0226B">
        <w:t>от</w:t>
      </w:r>
      <w:r w:rsidRPr="00B0226B">
        <w:rPr>
          <w:spacing w:val="1"/>
        </w:rPr>
        <w:t xml:space="preserve"> </w:t>
      </w:r>
      <w:r w:rsidRPr="00B0226B">
        <w:t>лечебните</w:t>
      </w:r>
      <w:r w:rsidRPr="00B0226B">
        <w:rPr>
          <w:spacing w:val="1"/>
        </w:rPr>
        <w:t xml:space="preserve"> </w:t>
      </w:r>
      <w:r w:rsidRPr="00B0226B">
        <w:t>и</w:t>
      </w:r>
      <w:r w:rsidRPr="00B0226B">
        <w:rPr>
          <w:spacing w:val="-57"/>
        </w:rPr>
        <w:t xml:space="preserve"> </w:t>
      </w:r>
      <w:r w:rsidRPr="00B0226B">
        <w:t>здравните заведения. Разделното събиране се осъществява в съответствие с Наредба № 1 от</w:t>
      </w:r>
      <w:r w:rsidRPr="00B0226B">
        <w:rPr>
          <w:spacing w:val="1"/>
        </w:rPr>
        <w:t xml:space="preserve"> </w:t>
      </w:r>
      <w:r w:rsidRPr="00B0226B">
        <w:t>09.02.2015 г. за изискванията към дейностите по събиране и третиране на отпадъците на</w:t>
      </w:r>
      <w:r w:rsidRPr="00B0226B">
        <w:rPr>
          <w:spacing w:val="1"/>
        </w:rPr>
        <w:t xml:space="preserve"> </w:t>
      </w:r>
      <w:r w:rsidRPr="00B0226B">
        <w:t>територията на лечебните и здравните заведения (</w:t>
      </w:r>
      <w:r w:rsidR="0084463D">
        <w:t>о</w:t>
      </w:r>
      <w:r w:rsidRPr="00B0226B">
        <w:t xml:space="preserve">бн. ДВ. бр.13 от 17 </w:t>
      </w:r>
      <w:r w:rsidR="0084463D">
        <w:t>ф</w:t>
      </w:r>
      <w:r w:rsidRPr="00B0226B">
        <w:t>евруари 2015г., изм.</w:t>
      </w:r>
      <w:r w:rsidRPr="00B0226B">
        <w:rPr>
          <w:spacing w:val="1"/>
        </w:rPr>
        <w:t xml:space="preserve"> </w:t>
      </w:r>
      <w:r w:rsidRPr="00B0226B">
        <w:t>и</w:t>
      </w:r>
      <w:r w:rsidRPr="00B0226B">
        <w:rPr>
          <w:spacing w:val="-1"/>
        </w:rPr>
        <w:t xml:space="preserve"> </w:t>
      </w:r>
      <w:r w:rsidRPr="00B0226B">
        <w:t>доп. ДВ. бр.102 от 11</w:t>
      </w:r>
      <w:r w:rsidRPr="00B0226B">
        <w:rPr>
          <w:spacing w:val="-3"/>
        </w:rPr>
        <w:t xml:space="preserve"> </w:t>
      </w:r>
      <w:r w:rsidR="0084463D">
        <w:rPr>
          <w:spacing w:val="-3"/>
        </w:rPr>
        <w:t>д</w:t>
      </w:r>
      <w:r w:rsidRPr="00B0226B">
        <w:t>екември 2018г.).</w:t>
      </w:r>
    </w:p>
    <w:p w:rsidR="00B0226B" w:rsidRPr="00B0226B" w:rsidRDefault="00B0226B" w:rsidP="00333D13">
      <w:pPr>
        <w:pStyle w:val="aa"/>
        <w:widowControl w:val="0"/>
        <w:numPr>
          <w:ilvl w:val="0"/>
          <w:numId w:val="112"/>
        </w:numPr>
        <w:autoSpaceDE w:val="0"/>
        <w:autoSpaceDN w:val="0"/>
        <w:spacing w:after="0"/>
        <w:ind w:left="0" w:firstLine="425"/>
        <w:contextualSpacing w:val="0"/>
        <w:jc w:val="both"/>
        <w:rPr>
          <w:rFonts w:ascii="Times New Roman" w:hAnsi="Times New Roman" w:cs="Times New Roman"/>
          <w:sz w:val="24"/>
          <w:szCs w:val="24"/>
        </w:rPr>
      </w:pPr>
      <w:r w:rsidRPr="00B0226B">
        <w:rPr>
          <w:rFonts w:ascii="Times New Roman" w:hAnsi="Times New Roman" w:cs="Times New Roman"/>
          <w:b/>
          <w:color w:val="006600"/>
          <w:sz w:val="24"/>
          <w:szCs w:val="24"/>
        </w:rPr>
        <w:t>Разделно</w:t>
      </w:r>
      <w:r w:rsidRPr="00B0226B">
        <w:rPr>
          <w:rFonts w:ascii="Times New Roman" w:hAnsi="Times New Roman" w:cs="Times New Roman"/>
          <w:b/>
          <w:color w:val="006600"/>
          <w:spacing w:val="-2"/>
          <w:sz w:val="24"/>
          <w:szCs w:val="24"/>
        </w:rPr>
        <w:t xml:space="preserve"> </w:t>
      </w:r>
      <w:r w:rsidRPr="00B0226B">
        <w:rPr>
          <w:rFonts w:ascii="Times New Roman" w:hAnsi="Times New Roman" w:cs="Times New Roman"/>
          <w:b/>
          <w:color w:val="006600"/>
          <w:sz w:val="24"/>
          <w:szCs w:val="24"/>
        </w:rPr>
        <w:t>събиране</w:t>
      </w:r>
      <w:r w:rsidRPr="00B0226B">
        <w:rPr>
          <w:rFonts w:ascii="Times New Roman" w:hAnsi="Times New Roman" w:cs="Times New Roman"/>
          <w:b/>
          <w:color w:val="006600"/>
          <w:spacing w:val="-3"/>
          <w:sz w:val="24"/>
          <w:szCs w:val="24"/>
        </w:rPr>
        <w:t xml:space="preserve"> на б</w:t>
      </w:r>
      <w:r w:rsidRPr="00B0226B">
        <w:rPr>
          <w:rFonts w:ascii="Times New Roman" w:hAnsi="Times New Roman" w:cs="Times New Roman"/>
          <w:b/>
          <w:color w:val="006600"/>
          <w:sz w:val="24"/>
          <w:szCs w:val="24"/>
        </w:rPr>
        <w:t>итови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отпадъци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 хартия</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картон, метали, пластмаса и</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стъкло извън</w:t>
      </w:r>
      <w:r w:rsidRPr="00B0226B">
        <w:rPr>
          <w:rFonts w:ascii="Times New Roman" w:hAnsi="Times New Roman" w:cs="Times New Roman"/>
          <w:b/>
          <w:color w:val="006600"/>
          <w:spacing w:val="1"/>
          <w:sz w:val="24"/>
          <w:szCs w:val="24"/>
        </w:rPr>
        <w:t xml:space="preserve"> </w:t>
      </w:r>
      <w:r w:rsidRPr="00B0226B">
        <w:rPr>
          <w:rFonts w:ascii="Times New Roman" w:hAnsi="Times New Roman" w:cs="Times New Roman"/>
          <w:b/>
          <w:color w:val="006600"/>
          <w:sz w:val="24"/>
          <w:szCs w:val="24"/>
        </w:rPr>
        <w:t>отпадъците от опаковки.</w:t>
      </w:r>
      <w:r w:rsidRPr="00B0226B">
        <w:rPr>
          <w:rFonts w:ascii="Times New Roman" w:hAnsi="Times New Roman" w:cs="Times New Roman"/>
          <w:b/>
          <w:i/>
          <w:sz w:val="24"/>
          <w:szCs w:val="24"/>
        </w:rPr>
        <w:t xml:space="preserve"> </w:t>
      </w:r>
      <w:r w:rsidRPr="00B0226B">
        <w:rPr>
          <w:rFonts w:ascii="Times New Roman" w:hAnsi="Times New Roman" w:cs="Times New Roman"/>
          <w:sz w:val="24"/>
          <w:szCs w:val="24"/>
        </w:rPr>
        <w:t>Разделното събиране на този поток отпадъци е организирано от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бизнес</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организации,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като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гражданите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обекти,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които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генерират</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подобни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битовите могат да предават разделно събрани отпадъци на площадки, получили съответните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разрешителни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ЗУО</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за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съхраняване</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такива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отпадъци.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Такива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площадки</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има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организирани</w:t>
      </w:r>
      <w:r w:rsidRPr="00B0226B">
        <w:rPr>
          <w:rFonts w:ascii="Times New Roman" w:hAnsi="Times New Roman" w:cs="Times New Roman"/>
          <w:spacing w:val="-3"/>
          <w:sz w:val="24"/>
          <w:szCs w:val="24"/>
        </w:rPr>
        <w:t xml:space="preserve"> </w:t>
      </w:r>
      <w:r w:rsidRPr="00B0226B">
        <w:rPr>
          <w:rFonts w:ascii="Times New Roman" w:hAnsi="Times New Roman" w:cs="Times New Roman"/>
          <w:sz w:val="24"/>
          <w:szCs w:val="24"/>
        </w:rPr>
        <w:t>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територията на</w:t>
      </w:r>
      <w:r w:rsidRPr="00B0226B">
        <w:rPr>
          <w:rFonts w:ascii="Times New Roman" w:hAnsi="Times New Roman" w:cs="Times New Roman"/>
          <w:spacing w:val="-1"/>
          <w:sz w:val="24"/>
          <w:szCs w:val="24"/>
        </w:rPr>
        <w:t xml:space="preserve"> </w:t>
      </w:r>
      <w:r w:rsidRPr="00B0226B">
        <w:rPr>
          <w:rFonts w:ascii="Times New Roman" w:hAnsi="Times New Roman" w:cs="Times New Roman"/>
          <w:sz w:val="24"/>
          <w:szCs w:val="24"/>
        </w:rPr>
        <w:t>цялата</w:t>
      </w:r>
      <w:r w:rsidRPr="00B0226B">
        <w:rPr>
          <w:rFonts w:ascii="Times New Roman" w:hAnsi="Times New Roman" w:cs="Times New Roman"/>
          <w:spacing w:val="2"/>
          <w:sz w:val="24"/>
          <w:szCs w:val="24"/>
        </w:rPr>
        <w:t xml:space="preserve"> </w:t>
      </w:r>
      <w:r w:rsidRPr="00B0226B">
        <w:rPr>
          <w:rFonts w:ascii="Times New Roman" w:hAnsi="Times New Roman" w:cs="Times New Roman"/>
          <w:sz w:val="24"/>
          <w:szCs w:val="24"/>
        </w:rPr>
        <w:t>страна.</w:t>
      </w:r>
    </w:p>
    <w:p w:rsidR="00B0226B" w:rsidRDefault="00B0226B" w:rsidP="00333D13">
      <w:pPr>
        <w:pStyle w:val="ac"/>
        <w:numPr>
          <w:ilvl w:val="0"/>
          <w:numId w:val="112"/>
        </w:numPr>
        <w:spacing w:line="276" w:lineRule="auto"/>
        <w:ind w:left="0" w:firstLine="425"/>
      </w:pPr>
      <w:r w:rsidRPr="00B0226B">
        <w:rPr>
          <w:b/>
          <w:color w:val="006600"/>
        </w:rPr>
        <w:t>Разделно</w:t>
      </w:r>
      <w:r w:rsidRPr="00B0226B">
        <w:rPr>
          <w:b/>
          <w:color w:val="006600"/>
          <w:spacing w:val="-2"/>
        </w:rPr>
        <w:t xml:space="preserve"> </w:t>
      </w:r>
      <w:r w:rsidRPr="00B0226B">
        <w:rPr>
          <w:b/>
          <w:color w:val="006600"/>
        </w:rPr>
        <w:t>събиране</w:t>
      </w:r>
      <w:r w:rsidRPr="00B0226B">
        <w:rPr>
          <w:b/>
          <w:color w:val="006600"/>
          <w:spacing w:val="-3"/>
        </w:rPr>
        <w:t xml:space="preserve"> на о</w:t>
      </w:r>
      <w:r w:rsidRPr="00B0226B">
        <w:rPr>
          <w:b/>
          <w:color w:val="006600"/>
        </w:rPr>
        <w:t>тпадъци от строителство и от разрушаване на сгради</w:t>
      </w:r>
      <w:r w:rsidRPr="00B0226B">
        <w:rPr>
          <w:color w:val="006600"/>
        </w:rPr>
        <w:t xml:space="preserve">. </w:t>
      </w:r>
      <w:r w:rsidRPr="00B0226B">
        <w:t>Разделното събиране на</w:t>
      </w:r>
      <w:r w:rsidR="00F87F41">
        <w:t xml:space="preserve"> </w:t>
      </w:r>
      <w:r w:rsidRPr="00B0226B">
        <w:rPr>
          <w:spacing w:val="-57"/>
        </w:rPr>
        <w:t xml:space="preserve"> </w:t>
      </w:r>
      <w:r w:rsidRPr="00B0226B">
        <w:t>отпадъците</w:t>
      </w:r>
      <w:r w:rsidRPr="00B0226B">
        <w:rPr>
          <w:spacing w:val="1"/>
        </w:rPr>
        <w:t xml:space="preserve"> </w:t>
      </w:r>
      <w:r w:rsidRPr="00B0226B">
        <w:t>от</w:t>
      </w:r>
      <w:r w:rsidRPr="00B0226B">
        <w:rPr>
          <w:spacing w:val="1"/>
        </w:rPr>
        <w:t xml:space="preserve"> </w:t>
      </w:r>
      <w:r w:rsidRPr="00B0226B">
        <w:t>строителство</w:t>
      </w:r>
      <w:r w:rsidRPr="00B0226B">
        <w:rPr>
          <w:spacing w:val="1"/>
        </w:rPr>
        <w:t xml:space="preserve"> </w:t>
      </w:r>
      <w:r w:rsidRPr="00B0226B">
        <w:t>и</w:t>
      </w:r>
      <w:r w:rsidRPr="00B0226B">
        <w:rPr>
          <w:spacing w:val="1"/>
        </w:rPr>
        <w:t xml:space="preserve"> </w:t>
      </w:r>
      <w:r w:rsidRPr="00B0226B">
        <w:t>разрушаване</w:t>
      </w:r>
      <w:r w:rsidRPr="00B0226B">
        <w:rPr>
          <w:spacing w:val="1"/>
        </w:rPr>
        <w:t xml:space="preserve"> </w:t>
      </w:r>
      <w:r w:rsidRPr="00B0226B">
        <w:t>на</w:t>
      </w:r>
      <w:r w:rsidRPr="00B0226B">
        <w:rPr>
          <w:spacing w:val="1"/>
        </w:rPr>
        <w:t xml:space="preserve"> </w:t>
      </w:r>
      <w:r w:rsidRPr="00B0226B">
        <w:t>сгради</w:t>
      </w:r>
      <w:r w:rsidRPr="00B0226B">
        <w:rPr>
          <w:spacing w:val="1"/>
        </w:rPr>
        <w:t xml:space="preserve"> </w:t>
      </w:r>
      <w:r w:rsidRPr="00B0226B">
        <w:t>е</w:t>
      </w:r>
      <w:r w:rsidRPr="00B0226B">
        <w:rPr>
          <w:spacing w:val="1"/>
        </w:rPr>
        <w:t xml:space="preserve"> </w:t>
      </w:r>
      <w:r w:rsidRPr="00B0226B">
        <w:t>отговорност</w:t>
      </w:r>
      <w:r w:rsidRPr="00B0226B">
        <w:rPr>
          <w:spacing w:val="1"/>
        </w:rPr>
        <w:t xml:space="preserve"> </w:t>
      </w:r>
      <w:r w:rsidRPr="00B0226B">
        <w:t>на</w:t>
      </w:r>
      <w:r w:rsidRPr="00B0226B">
        <w:rPr>
          <w:spacing w:val="1"/>
        </w:rPr>
        <w:t xml:space="preserve"> </w:t>
      </w:r>
      <w:r w:rsidRPr="00B0226B">
        <w:t>строителната</w:t>
      </w:r>
      <w:r w:rsidRPr="00B0226B">
        <w:rPr>
          <w:spacing w:val="1"/>
        </w:rPr>
        <w:t xml:space="preserve"> </w:t>
      </w:r>
      <w:r w:rsidRPr="00B0226B">
        <w:t>индустрия, която осъществява дейностите по разделното събиране на този поток отпадъци и</w:t>
      </w:r>
      <w:r w:rsidRPr="00B0226B">
        <w:rPr>
          <w:spacing w:val="1"/>
        </w:rPr>
        <w:t xml:space="preserve"> </w:t>
      </w:r>
      <w:r w:rsidRPr="00B0226B">
        <w:t>предаването им за рециклиране и оползотворяване в съответствие с Наредбата за управление</w:t>
      </w:r>
      <w:r w:rsidRPr="00B0226B">
        <w:rPr>
          <w:spacing w:val="1"/>
        </w:rPr>
        <w:t xml:space="preserve"> </w:t>
      </w:r>
      <w:r w:rsidRPr="00B0226B">
        <w:t>на строителните отпадъци и за влагане на рециклирани строителни материали, приета с ПМС</w:t>
      </w:r>
      <w:r w:rsidRPr="00B0226B">
        <w:rPr>
          <w:spacing w:val="-57"/>
        </w:rPr>
        <w:t xml:space="preserve"> </w:t>
      </w:r>
      <w:r w:rsidRPr="00B0226B">
        <w:t>267</w:t>
      </w:r>
      <w:r w:rsidRPr="00B0226B">
        <w:rPr>
          <w:spacing w:val="-1"/>
        </w:rPr>
        <w:t xml:space="preserve"> </w:t>
      </w:r>
      <w:r w:rsidRPr="00B0226B">
        <w:t>от 5.12.2017 г.</w:t>
      </w:r>
      <w:r w:rsidRPr="00B0226B">
        <w:rPr>
          <w:spacing w:val="-1"/>
        </w:rPr>
        <w:t xml:space="preserve"> </w:t>
      </w:r>
      <w:r w:rsidRPr="00B0226B">
        <w:t>(</w:t>
      </w:r>
      <w:r w:rsidR="00F87F41">
        <w:t>о</w:t>
      </w:r>
      <w:r w:rsidRPr="00B0226B">
        <w:t>бн., ДВ, бр. 98 от 8.12.2017</w:t>
      </w:r>
      <w:r w:rsidRPr="00B0226B">
        <w:rPr>
          <w:spacing w:val="-1"/>
        </w:rPr>
        <w:t xml:space="preserve"> </w:t>
      </w:r>
      <w:r w:rsidRPr="00B0226B">
        <w:t>г.).</w:t>
      </w:r>
    </w:p>
    <w:p w:rsidR="005609F3" w:rsidRPr="00B0226B" w:rsidRDefault="005609F3" w:rsidP="005609F3">
      <w:pPr>
        <w:pStyle w:val="ac"/>
        <w:spacing w:line="276" w:lineRule="auto"/>
        <w:ind w:left="425" w:firstLine="0"/>
      </w:pPr>
    </w:p>
    <w:p w:rsidR="00B0226B" w:rsidRPr="00B0226B" w:rsidRDefault="00B0226B" w:rsidP="00B0226B">
      <w:pPr>
        <w:pStyle w:val="2"/>
        <w:spacing w:line="276" w:lineRule="auto"/>
        <w:ind w:left="0" w:firstLine="425"/>
        <w:jc w:val="both"/>
        <w:rPr>
          <w:rFonts w:ascii="Times New Roman" w:hAnsi="Times New Roman" w:cs="Times New Roman"/>
          <w:color w:val="006600"/>
          <w:sz w:val="24"/>
          <w:szCs w:val="24"/>
        </w:rPr>
      </w:pPr>
      <w:r w:rsidRPr="00B0226B">
        <w:rPr>
          <w:rFonts w:ascii="Times New Roman" w:hAnsi="Times New Roman" w:cs="Times New Roman"/>
          <w:color w:val="006600"/>
          <w:sz w:val="24"/>
          <w:szCs w:val="24"/>
        </w:rPr>
        <w:t>Основни</w:t>
      </w:r>
      <w:r w:rsidRPr="00B0226B">
        <w:rPr>
          <w:rFonts w:ascii="Times New Roman" w:hAnsi="Times New Roman" w:cs="Times New Roman"/>
          <w:color w:val="006600"/>
          <w:spacing w:val="-2"/>
          <w:sz w:val="24"/>
          <w:szCs w:val="24"/>
        </w:rPr>
        <w:t xml:space="preserve"> </w:t>
      </w:r>
      <w:r w:rsidRPr="00B0226B">
        <w:rPr>
          <w:rFonts w:ascii="Times New Roman" w:hAnsi="Times New Roman" w:cs="Times New Roman"/>
          <w:color w:val="006600"/>
          <w:sz w:val="24"/>
          <w:szCs w:val="24"/>
        </w:rPr>
        <w:t>изводи</w:t>
      </w:r>
      <w:r w:rsidRPr="00B0226B">
        <w:rPr>
          <w:rFonts w:ascii="Times New Roman" w:hAnsi="Times New Roman" w:cs="Times New Roman"/>
          <w:color w:val="006600"/>
          <w:spacing w:val="-2"/>
          <w:sz w:val="24"/>
          <w:szCs w:val="24"/>
        </w:rPr>
        <w:t xml:space="preserve"> </w:t>
      </w:r>
      <w:r w:rsidRPr="00B0226B">
        <w:rPr>
          <w:rFonts w:ascii="Times New Roman" w:hAnsi="Times New Roman" w:cs="Times New Roman"/>
          <w:color w:val="006600"/>
          <w:sz w:val="24"/>
          <w:szCs w:val="24"/>
        </w:rPr>
        <w:t>и</w:t>
      </w:r>
      <w:r w:rsidRPr="00B0226B">
        <w:rPr>
          <w:rFonts w:ascii="Times New Roman" w:hAnsi="Times New Roman" w:cs="Times New Roman"/>
          <w:color w:val="006600"/>
          <w:spacing w:val="-3"/>
          <w:sz w:val="24"/>
          <w:szCs w:val="24"/>
        </w:rPr>
        <w:t xml:space="preserve"> </w:t>
      </w:r>
      <w:r w:rsidRPr="00B0226B">
        <w:rPr>
          <w:rFonts w:ascii="Times New Roman" w:hAnsi="Times New Roman" w:cs="Times New Roman"/>
          <w:color w:val="006600"/>
          <w:sz w:val="24"/>
          <w:szCs w:val="24"/>
        </w:rPr>
        <w:t>препоръки</w:t>
      </w:r>
    </w:p>
    <w:p w:rsidR="00B0226B" w:rsidRPr="00B0226B" w:rsidRDefault="00B0226B" w:rsidP="00333D13">
      <w:pPr>
        <w:pStyle w:val="ac"/>
        <w:numPr>
          <w:ilvl w:val="0"/>
          <w:numId w:val="123"/>
        </w:numPr>
        <w:tabs>
          <w:tab w:val="left" w:pos="709"/>
        </w:tabs>
        <w:spacing w:line="276" w:lineRule="auto"/>
        <w:ind w:left="0" w:firstLine="426"/>
      </w:pPr>
      <w:r w:rsidRPr="00B0226B">
        <w:t>В</w:t>
      </w:r>
      <w:r w:rsidRPr="00B0226B">
        <w:rPr>
          <w:spacing w:val="1"/>
        </w:rPr>
        <w:t xml:space="preserve"> </w:t>
      </w:r>
      <w:r w:rsidRPr="00B0226B">
        <w:t>България</w:t>
      </w:r>
      <w:r w:rsidRPr="00B0226B">
        <w:rPr>
          <w:spacing w:val="1"/>
        </w:rPr>
        <w:t xml:space="preserve"> </w:t>
      </w:r>
      <w:r w:rsidRPr="00B0226B">
        <w:t>се</w:t>
      </w:r>
      <w:r w:rsidRPr="00B0226B">
        <w:rPr>
          <w:spacing w:val="1"/>
        </w:rPr>
        <w:t xml:space="preserve"> </w:t>
      </w:r>
      <w:r w:rsidRPr="00B0226B">
        <w:t>прилагат</w:t>
      </w:r>
      <w:r w:rsidRPr="00B0226B">
        <w:rPr>
          <w:spacing w:val="1"/>
        </w:rPr>
        <w:t xml:space="preserve"> </w:t>
      </w:r>
      <w:r w:rsidRPr="00B0226B">
        <w:t>успешно</w:t>
      </w:r>
      <w:r w:rsidRPr="00B0226B">
        <w:rPr>
          <w:spacing w:val="1"/>
        </w:rPr>
        <w:t xml:space="preserve"> </w:t>
      </w:r>
      <w:r w:rsidRPr="00B0226B">
        <w:t>няколко</w:t>
      </w:r>
      <w:r w:rsidRPr="00B0226B">
        <w:rPr>
          <w:spacing w:val="1"/>
        </w:rPr>
        <w:t xml:space="preserve"> </w:t>
      </w:r>
      <w:r w:rsidRPr="00B0226B">
        <w:t>основни</w:t>
      </w:r>
      <w:r w:rsidRPr="00B0226B">
        <w:rPr>
          <w:spacing w:val="1"/>
        </w:rPr>
        <w:t xml:space="preserve"> </w:t>
      </w:r>
      <w:r w:rsidRPr="00B0226B">
        <w:t>схеми</w:t>
      </w:r>
      <w:r w:rsidRPr="00B0226B">
        <w:rPr>
          <w:spacing w:val="1"/>
        </w:rPr>
        <w:t xml:space="preserve"> </w:t>
      </w:r>
      <w:r w:rsidRPr="00B0226B">
        <w:t>за</w:t>
      </w:r>
      <w:r w:rsidRPr="00B0226B">
        <w:rPr>
          <w:spacing w:val="1"/>
        </w:rPr>
        <w:t xml:space="preserve"> </w:t>
      </w:r>
      <w:r w:rsidRPr="00B0226B">
        <w:t>управление</w:t>
      </w:r>
      <w:r w:rsidRPr="00B0226B">
        <w:rPr>
          <w:spacing w:val="1"/>
        </w:rPr>
        <w:t xml:space="preserve"> </w:t>
      </w:r>
      <w:r w:rsidRPr="00B0226B">
        <w:t>на</w:t>
      </w:r>
      <w:r w:rsidRPr="00B0226B">
        <w:rPr>
          <w:spacing w:val="1"/>
        </w:rPr>
        <w:t xml:space="preserve"> </w:t>
      </w:r>
      <w:r w:rsidRPr="00B0226B">
        <w:t>отпадъците</w:t>
      </w:r>
      <w:r w:rsidRPr="00B0226B">
        <w:rPr>
          <w:spacing w:val="12"/>
        </w:rPr>
        <w:t xml:space="preserve"> </w:t>
      </w:r>
      <w:r w:rsidRPr="00B0226B">
        <w:t>в</w:t>
      </w:r>
      <w:r w:rsidRPr="00B0226B">
        <w:rPr>
          <w:spacing w:val="12"/>
        </w:rPr>
        <w:t xml:space="preserve"> </w:t>
      </w:r>
      <w:r w:rsidRPr="00B0226B">
        <w:t>съответствие</w:t>
      </w:r>
      <w:r w:rsidRPr="00B0226B">
        <w:rPr>
          <w:spacing w:val="12"/>
        </w:rPr>
        <w:t xml:space="preserve"> </w:t>
      </w:r>
      <w:r w:rsidRPr="00B0226B">
        <w:t>с</w:t>
      </w:r>
      <w:r w:rsidRPr="00B0226B">
        <w:rPr>
          <w:spacing w:val="12"/>
        </w:rPr>
        <w:t xml:space="preserve"> </w:t>
      </w:r>
      <w:r w:rsidRPr="00B0226B">
        <w:t>националното</w:t>
      </w:r>
      <w:r w:rsidRPr="00B0226B">
        <w:rPr>
          <w:spacing w:val="13"/>
        </w:rPr>
        <w:t xml:space="preserve"> </w:t>
      </w:r>
      <w:r w:rsidRPr="00B0226B">
        <w:t>законодателство</w:t>
      </w:r>
      <w:r w:rsidRPr="00B0226B">
        <w:rPr>
          <w:spacing w:val="13"/>
        </w:rPr>
        <w:t xml:space="preserve"> </w:t>
      </w:r>
      <w:r w:rsidRPr="00B0226B">
        <w:t>в</w:t>
      </w:r>
      <w:r w:rsidRPr="00B0226B">
        <w:rPr>
          <w:spacing w:val="12"/>
        </w:rPr>
        <w:t xml:space="preserve"> </w:t>
      </w:r>
      <w:r w:rsidRPr="00B0226B">
        <w:t>т.ч.:</w:t>
      </w:r>
      <w:r w:rsidRPr="00B0226B">
        <w:rPr>
          <w:spacing w:val="13"/>
        </w:rPr>
        <w:t xml:space="preserve"> </w:t>
      </w:r>
      <w:r w:rsidRPr="00B0226B">
        <w:t>отговорност</w:t>
      </w:r>
      <w:r w:rsidRPr="00B0226B">
        <w:rPr>
          <w:spacing w:val="13"/>
        </w:rPr>
        <w:t xml:space="preserve"> </w:t>
      </w:r>
      <w:r w:rsidRPr="00B0226B">
        <w:t>на причинителя</w:t>
      </w:r>
      <w:r w:rsidRPr="00B0226B">
        <w:rPr>
          <w:spacing w:val="1"/>
        </w:rPr>
        <w:t xml:space="preserve"> </w:t>
      </w:r>
      <w:r w:rsidRPr="00B0226B">
        <w:t>и</w:t>
      </w:r>
      <w:r w:rsidRPr="00B0226B">
        <w:rPr>
          <w:spacing w:val="1"/>
        </w:rPr>
        <w:t xml:space="preserve"> </w:t>
      </w:r>
      <w:r w:rsidRPr="00B0226B">
        <w:t>притежателя</w:t>
      </w:r>
      <w:r w:rsidRPr="00B0226B">
        <w:rPr>
          <w:spacing w:val="1"/>
        </w:rPr>
        <w:t xml:space="preserve"> </w:t>
      </w:r>
      <w:r w:rsidRPr="00B0226B">
        <w:t>за</w:t>
      </w:r>
      <w:r w:rsidRPr="00B0226B">
        <w:rPr>
          <w:spacing w:val="1"/>
        </w:rPr>
        <w:t xml:space="preserve"> </w:t>
      </w:r>
      <w:r w:rsidRPr="00B0226B">
        <w:t>образуваните</w:t>
      </w:r>
      <w:r w:rsidRPr="00B0226B">
        <w:rPr>
          <w:spacing w:val="1"/>
        </w:rPr>
        <w:t xml:space="preserve"> </w:t>
      </w:r>
      <w:r w:rsidRPr="00B0226B">
        <w:t>отпадъци</w:t>
      </w:r>
      <w:r w:rsidRPr="00B0226B">
        <w:rPr>
          <w:spacing w:val="1"/>
        </w:rPr>
        <w:t xml:space="preserve"> </w:t>
      </w:r>
      <w:r w:rsidRPr="00B0226B">
        <w:t>при</w:t>
      </w:r>
      <w:r w:rsidRPr="00B0226B">
        <w:rPr>
          <w:spacing w:val="1"/>
        </w:rPr>
        <w:t xml:space="preserve"> </w:t>
      </w:r>
      <w:r w:rsidRPr="00B0226B">
        <w:t>производството</w:t>
      </w:r>
      <w:r w:rsidRPr="00B0226B">
        <w:rPr>
          <w:spacing w:val="1"/>
        </w:rPr>
        <w:t xml:space="preserve"> </w:t>
      </w:r>
      <w:r w:rsidRPr="00B0226B">
        <w:t>на</w:t>
      </w:r>
      <w:r w:rsidRPr="00B0226B">
        <w:rPr>
          <w:spacing w:val="1"/>
        </w:rPr>
        <w:t xml:space="preserve"> </w:t>
      </w:r>
      <w:r w:rsidRPr="00B0226B">
        <w:t>стоки</w:t>
      </w:r>
      <w:r w:rsidRPr="00B0226B">
        <w:rPr>
          <w:spacing w:val="60"/>
        </w:rPr>
        <w:t xml:space="preserve"> </w:t>
      </w:r>
      <w:r w:rsidRPr="00B0226B">
        <w:t>и</w:t>
      </w:r>
      <w:r w:rsidRPr="00B0226B">
        <w:rPr>
          <w:spacing w:val="1"/>
        </w:rPr>
        <w:t xml:space="preserve"> </w:t>
      </w:r>
      <w:r w:rsidRPr="00B0226B">
        <w:t>услуги; разширена отговорност на производителя относно 6 групи масово разпространени</w:t>
      </w:r>
      <w:r w:rsidRPr="00B0226B">
        <w:rPr>
          <w:spacing w:val="1"/>
        </w:rPr>
        <w:t xml:space="preserve"> </w:t>
      </w:r>
      <w:r w:rsidRPr="00B0226B">
        <w:t>отпадъци; и схема за отговорност на домакинствата и на другите лица, които генерират</w:t>
      </w:r>
      <w:r w:rsidRPr="00B0226B">
        <w:rPr>
          <w:spacing w:val="1"/>
        </w:rPr>
        <w:t xml:space="preserve"> </w:t>
      </w:r>
      <w:r w:rsidRPr="00B0226B">
        <w:t>подобни</w:t>
      </w:r>
      <w:r w:rsidRPr="00B0226B">
        <w:rPr>
          <w:spacing w:val="-1"/>
        </w:rPr>
        <w:t xml:space="preserve"> </w:t>
      </w:r>
      <w:r w:rsidRPr="00B0226B">
        <w:t>на</w:t>
      </w:r>
      <w:r w:rsidRPr="00B0226B">
        <w:rPr>
          <w:spacing w:val="-1"/>
        </w:rPr>
        <w:t xml:space="preserve"> </w:t>
      </w:r>
      <w:r w:rsidRPr="00B0226B">
        <w:t>битовите отпадъци.</w:t>
      </w:r>
    </w:p>
    <w:p w:rsidR="00B0226B" w:rsidRPr="005609F3" w:rsidRDefault="00B0226B" w:rsidP="00333D13">
      <w:pPr>
        <w:pStyle w:val="aa"/>
        <w:widowControl w:val="0"/>
        <w:numPr>
          <w:ilvl w:val="2"/>
          <w:numId w:val="123"/>
        </w:numPr>
        <w:tabs>
          <w:tab w:val="left" w:pos="709"/>
          <w:tab w:val="left" w:pos="1466"/>
        </w:tabs>
        <w:autoSpaceDE w:val="0"/>
        <w:autoSpaceDN w:val="0"/>
        <w:spacing w:after="0"/>
        <w:ind w:left="0" w:firstLine="426"/>
        <w:jc w:val="both"/>
        <w:rPr>
          <w:rFonts w:ascii="Times New Roman" w:hAnsi="Times New Roman" w:cs="Times New Roman"/>
          <w:sz w:val="24"/>
          <w:szCs w:val="24"/>
        </w:rPr>
      </w:pPr>
      <w:r w:rsidRPr="005609F3">
        <w:rPr>
          <w:rFonts w:ascii="Times New Roman" w:hAnsi="Times New Roman" w:cs="Times New Roman"/>
          <w:sz w:val="24"/>
          <w:szCs w:val="24"/>
        </w:rPr>
        <w:t>Схемата за отговорност на причинителя и притежателя за образуваните 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производството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стоки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услуги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прилага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производствени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вкл.</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производствени опасни отпадъци, болнични отпадъци, ПСБ/ПСТ, утайки от ПСОВ, отпадъци</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от строителството и от разрушаване на сгради (с изключение на строителните отпадъци 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ремонтни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дейности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домакинствата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разрушаване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сгради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в</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малки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количества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критерии, определени в ЗУО). Създадени са публични регистри на: лицата подлежащи 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инспекция и контрол; лицата, притежаващи разрешителни и регистрационни документи 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извършване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дейности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lastRenderedPageBreak/>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търговците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брокерите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депата</w:t>
      </w:r>
      <w:r w:rsidRPr="005609F3">
        <w:rPr>
          <w:rFonts w:ascii="Times New Roman" w:hAnsi="Times New Roman" w:cs="Times New Roman"/>
          <w:spacing w:val="60"/>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 и инсталациите за преработка на отпадъци; лицата с комплексно разрешително по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ЗООС и регистър на лицата с рециклиращи съоръжения по потоци отпадъци. Цените 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услугите, свързани със съхранение, транспортиране и третиране на отпадъци се формират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изцяло</w:t>
      </w:r>
      <w:r w:rsidRPr="005609F3">
        <w:rPr>
          <w:rFonts w:ascii="Times New Roman" w:hAnsi="Times New Roman" w:cs="Times New Roman"/>
          <w:spacing w:val="27"/>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24"/>
          <w:sz w:val="24"/>
          <w:szCs w:val="24"/>
        </w:rPr>
        <w:t xml:space="preserve"> </w:t>
      </w:r>
      <w:r w:rsidRPr="005609F3">
        <w:rPr>
          <w:rFonts w:ascii="Times New Roman" w:hAnsi="Times New Roman" w:cs="Times New Roman"/>
          <w:sz w:val="24"/>
          <w:szCs w:val="24"/>
        </w:rPr>
        <w:t>пазарен</w:t>
      </w:r>
      <w:r w:rsidRPr="005609F3">
        <w:rPr>
          <w:rFonts w:ascii="Times New Roman" w:hAnsi="Times New Roman" w:cs="Times New Roman"/>
          <w:spacing w:val="28"/>
          <w:sz w:val="24"/>
          <w:szCs w:val="24"/>
        </w:rPr>
        <w:t xml:space="preserve"> </w:t>
      </w:r>
      <w:r w:rsidRPr="005609F3">
        <w:rPr>
          <w:rFonts w:ascii="Times New Roman" w:hAnsi="Times New Roman" w:cs="Times New Roman"/>
          <w:sz w:val="24"/>
          <w:szCs w:val="24"/>
        </w:rPr>
        <w:t>принцип</w:t>
      </w:r>
      <w:r w:rsidRPr="005609F3">
        <w:rPr>
          <w:rFonts w:ascii="Times New Roman" w:hAnsi="Times New Roman" w:cs="Times New Roman"/>
          <w:spacing w:val="26"/>
          <w:sz w:val="24"/>
          <w:szCs w:val="24"/>
        </w:rPr>
        <w:t xml:space="preserve"> </w:t>
      </w:r>
      <w:r w:rsidRPr="005609F3">
        <w:rPr>
          <w:rFonts w:ascii="Times New Roman" w:hAnsi="Times New Roman" w:cs="Times New Roman"/>
          <w:sz w:val="24"/>
          <w:szCs w:val="24"/>
        </w:rPr>
        <w:t>при</w:t>
      </w:r>
      <w:r w:rsidRPr="005609F3">
        <w:rPr>
          <w:rFonts w:ascii="Times New Roman" w:hAnsi="Times New Roman" w:cs="Times New Roman"/>
          <w:spacing w:val="26"/>
          <w:sz w:val="24"/>
          <w:szCs w:val="24"/>
        </w:rPr>
        <w:t xml:space="preserve"> </w:t>
      </w:r>
      <w:r w:rsidRPr="005609F3">
        <w:rPr>
          <w:rFonts w:ascii="Times New Roman" w:hAnsi="Times New Roman" w:cs="Times New Roman"/>
          <w:sz w:val="24"/>
          <w:szCs w:val="24"/>
        </w:rPr>
        <w:t>наличната</w:t>
      </w:r>
      <w:r w:rsidRPr="005609F3">
        <w:rPr>
          <w:rFonts w:ascii="Times New Roman" w:hAnsi="Times New Roman" w:cs="Times New Roman"/>
          <w:spacing w:val="25"/>
          <w:sz w:val="24"/>
          <w:szCs w:val="24"/>
        </w:rPr>
        <w:t xml:space="preserve"> </w:t>
      </w:r>
      <w:r w:rsidRPr="005609F3">
        <w:rPr>
          <w:rFonts w:ascii="Times New Roman" w:hAnsi="Times New Roman" w:cs="Times New Roman"/>
          <w:sz w:val="24"/>
          <w:szCs w:val="24"/>
        </w:rPr>
        <w:t>конкуренция</w:t>
      </w:r>
      <w:r w:rsidRPr="005609F3">
        <w:rPr>
          <w:rFonts w:ascii="Times New Roman" w:hAnsi="Times New Roman" w:cs="Times New Roman"/>
          <w:spacing w:val="25"/>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27"/>
          <w:sz w:val="24"/>
          <w:szCs w:val="24"/>
        </w:rPr>
        <w:t xml:space="preserve"> </w:t>
      </w:r>
      <w:r w:rsidRPr="005609F3">
        <w:rPr>
          <w:rFonts w:ascii="Times New Roman" w:hAnsi="Times New Roman" w:cs="Times New Roman"/>
          <w:sz w:val="24"/>
          <w:szCs w:val="24"/>
        </w:rPr>
        <w:t>национално</w:t>
      </w:r>
      <w:r w:rsidRPr="005609F3">
        <w:rPr>
          <w:rFonts w:ascii="Times New Roman" w:hAnsi="Times New Roman" w:cs="Times New Roman"/>
          <w:spacing w:val="27"/>
          <w:sz w:val="24"/>
          <w:szCs w:val="24"/>
        </w:rPr>
        <w:t xml:space="preserve"> </w:t>
      </w:r>
      <w:r w:rsidRPr="005609F3">
        <w:rPr>
          <w:rFonts w:ascii="Times New Roman" w:hAnsi="Times New Roman" w:cs="Times New Roman"/>
          <w:sz w:val="24"/>
          <w:szCs w:val="24"/>
        </w:rPr>
        <w:t>ниво,</w:t>
      </w:r>
      <w:r w:rsidRPr="005609F3">
        <w:rPr>
          <w:rFonts w:ascii="Times New Roman" w:hAnsi="Times New Roman" w:cs="Times New Roman"/>
          <w:spacing w:val="27"/>
          <w:sz w:val="24"/>
          <w:szCs w:val="24"/>
        </w:rPr>
        <w:t xml:space="preserve"> </w:t>
      </w:r>
      <w:r w:rsidRPr="005609F3">
        <w:rPr>
          <w:rFonts w:ascii="Times New Roman" w:hAnsi="Times New Roman" w:cs="Times New Roman"/>
          <w:sz w:val="24"/>
          <w:szCs w:val="24"/>
        </w:rPr>
        <w:t>в</w:t>
      </w:r>
      <w:r w:rsidRPr="005609F3">
        <w:rPr>
          <w:rFonts w:ascii="Times New Roman" w:hAnsi="Times New Roman" w:cs="Times New Roman"/>
          <w:spacing w:val="27"/>
          <w:sz w:val="24"/>
          <w:szCs w:val="24"/>
        </w:rPr>
        <w:t xml:space="preserve"> </w:t>
      </w:r>
      <w:r w:rsidRPr="005609F3">
        <w:rPr>
          <w:rFonts w:ascii="Times New Roman" w:hAnsi="Times New Roman" w:cs="Times New Roman"/>
          <w:sz w:val="24"/>
          <w:szCs w:val="24"/>
        </w:rPr>
        <w:t>рамките</w:t>
      </w:r>
      <w:r w:rsidRPr="005609F3">
        <w:rPr>
          <w:rFonts w:ascii="Times New Roman" w:hAnsi="Times New Roman" w:cs="Times New Roman"/>
          <w:spacing w:val="38"/>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ЕС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Световната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търговска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организация.</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Всички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лица,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получили</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разрешително/регистрационен</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документ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дейност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или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комплексно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разрешително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инсталация</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третиране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подлежат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планови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или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извънпланови (ad hoc) проверки. Процесът на контрол е обезпечен с всички необходими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нормативни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документи.</w:t>
      </w:r>
    </w:p>
    <w:p w:rsidR="00B0226B" w:rsidRPr="00B0226B" w:rsidRDefault="00B0226B" w:rsidP="00333D13">
      <w:pPr>
        <w:pStyle w:val="ac"/>
        <w:numPr>
          <w:ilvl w:val="2"/>
          <w:numId w:val="123"/>
        </w:numPr>
        <w:tabs>
          <w:tab w:val="left" w:pos="709"/>
        </w:tabs>
        <w:spacing w:line="276" w:lineRule="auto"/>
        <w:ind w:left="0" w:firstLine="426"/>
      </w:pPr>
      <w:r w:rsidRPr="00B0226B">
        <w:t>Схемата</w:t>
      </w:r>
      <w:r w:rsidRPr="00B0226B">
        <w:rPr>
          <w:spacing w:val="1"/>
        </w:rPr>
        <w:t xml:space="preserve"> </w:t>
      </w:r>
      <w:r w:rsidRPr="00B0226B">
        <w:t>за</w:t>
      </w:r>
      <w:r w:rsidRPr="00B0226B">
        <w:rPr>
          <w:spacing w:val="1"/>
        </w:rPr>
        <w:t xml:space="preserve"> </w:t>
      </w:r>
      <w:r w:rsidRPr="00B0226B">
        <w:t>разширена</w:t>
      </w:r>
      <w:r w:rsidRPr="00B0226B">
        <w:rPr>
          <w:spacing w:val="1"/>
        </w:rPr>
        <w:t xml:space="preserve"> </w:t>
      </w:r>
      <w:r w:rsidRPr="00B0226B">
        <w:t>отговорност</w:t>
      </w:r>
      <w:r w:rsidRPr="00B0226B">
        <w:rPr>
          <w:spacing w:val="1"/>
        </w:rPr>
        <w:t xml:space="preserve"> </w:t>
      </w:r>
      <w:r w:rsidRPr="00B0226B">
        <w:t>на</w:t>
      </w:r>
      <w:r w:rsidRPr="00B0226B">
        <w:rPr>
          <w:spacing w:val="1"/>
        </w:rPr>
        <w:t xml:space="preserve"> </w:t>
      </w:r>
      <w:r w:rsidRPr="00B0226B">
        <w:t>производителя</w:t>
      </w:r>
      <w:r w:rsidRPr="00B0226B">
        <w:rPr>
          <w:spacing w:val="1"/>
        </w:rPr>
        <w:t xml:space="preserve"> </w:t>
      </w:r>
      <w:r w:rsidRPr="00B0226B">
        <w:t>(РОП)</w:t>
      </w:r>
      <w:r w:rsidRPr="00B0226B">
        <w:rPr>
          <w:spacing w:val="1"/>
        </w:rPr>
        <w:t xml:space="preserve"> </w:t>
      </w:r>
      <w:r w:rsidRPr="00B0226B">
        <w:t>се</w:t>
      </w:r>
      <w:r w:rsidRPr="00B0226B">
        <w:rPr>
          <w:spacing w:val="60"/>
        </w:rPr>
        <w:t xml:space="preserve"> </w:t>
      </w:r>
      <w:r w:rsidRPr="00B0226B">
        <w:t>прилага</w:t>
      </w:r>
      <w:r w:rsidRPr="00B0226B">
        <w:rPr>
          <w:spacing w:val="1"/>
        </w:rPr>
        <w:t xml:space="preserve"> </w:t>
      </w:r>
      <w:r w:rsidRPr="00B0226B">
        <w:t>успешно по отношение на 6 групи масово разпространени отпадъци (МРО): опаковки (от</w:t>
      </w:r>
      <w:r w:rsidRPr="00B0226B">
        <w:rPr>
          <w:spacing w:val="1"/>
        </w:rPr>
        <w:t xml:space="preserve"> </w:t>
      </w:r>
      <w:r w:rsidRPr="00B0226B">
        <w:t>2004 г.); ИУМПС (от 2005 г.); ИУЕЕО (от 2006 г.); отпадъчни масла и нефтопродукти (от</w:t>
      </w:r>
      <w:r w:rsidRPr="00B0226B">
        <w:rPr>
          <w:spacing w:val="1"/>
        </w:rPr>
        <w:t xml:space="preserve"> </w:t>
      </w:r>
      <w:r w:rsidRPr="00B0226B">
        <w:t>2006 г.); батерии и акумулатори (от 2006 г.); и гуми (от 2011 г.). При тази схема, лицата,</w:t>
      </w:r>
      <w:r w:rsidRPr="00B0226B">
        <w:rPr>
          <w:spacing w:val="1"/>
        </w:rPr>
        <w:t xml:space="preserve"> </w:t>
      </w:r>
      <w:r w:rsidRPr="00B0226B">
        <w:t>пускащи на пазара продукти, които се превръщат в МРО, са задължени по силата на ЗУО и</w:t>
      </w:r>
      <w:r w:rsidRPr="00B0226B">
        <w:rPr>
          <w:spacing w:val="1"/>
        </w:rPr>
        <w:t xml:space="preserve"> </w:t>
      </w:r>
      <w:r w:rsidRPr="00B0226B">
        <w:t>специфичните</w:t>
      </w:r>
      <w:r w:rsidRPr="00B0226B">
        <w:rPr>
          <w:spacing w:val="1"/>
        </w:rPr>
        <w:t xml:space="preserve"> </w:t>
      </w:r>
      <w:r w:rsidRPr="00B0226B">
        <w:t>наредби</w:t>
      </w:r>
      <w:r w:rsidRPr="00B0226B">
        <w:rPr>
          <w:spacing w:val="1"/>
        </w:rPr>
        <w:t xml:space="preserve"> </w:t>
      </w:r>
      <w:r w:rsidRPr="00B0226B">
        <w:t>за</w:t>
      </w:r>
      <w:r w:rsidRPr="00B0226B">
        <w:rPr>
          <w:spacing w:val="1"/>
        </w:rPr>
        <w:t xml:space="preserve"> </w:t>
      </w:r>
      <w:r w:rsidRPr="00B0226B">
        <w:t>постигане</w:t>
      </w:r>
      <w:r w:rsidRPr="00B0226B">
        <w:rPr>
          <w:spacing w:val="1"/>
        </w:rPr>
        <w:t xml:space="preserve"> </w:t>
      </w:r>
      <w:r w:rsidRPr="00B0226B">
        <w:t>на</w:t>
      </w:r>
      <w:r w:rsidRPr="00B0226B">
        <w:rPr>
          <w:spacing w:val="1"/>
        </w:rPr>
        <w:t xml:space="preserve"> </w:t>
      </w:r>
      <w:r w:rsidRPr="00B0226B">
        <w:t>количествени</w:t>
      </w:r>
      <w:r w:rsidRPr="00B0226B">
        <w:rPr>
          <w:spacing w:val="1"/>
        </w:rPr>
        <w:t xml:space="preserve"> </w:t>
      </w:r>
      <w:r w:rsidRPr="00B0226B">
        <w:t>цели</w:t>
      </w:r>
      <w:r w:rsidRPr="00B0226B">
        <w:rPr>
          <w:spacing w:val="1"/>
        </w:rPr>
        <w:t xml:space="preserve"> </w:t>
      </w:r>
      <w:r w:rsidRPr="00B0226B">
        <w:t>за</w:t>
      </w:r>
      <w:r w:rsidRPr="00B0226B">
        <w:rPr>
          <w:spacing w:val="1"/>
        </w:rPr>
        <w:t xml:space="preserve"> </w:t>
      </w:r>
      <w:r w:rsidRPr="00B0226B">
        <w:t>подготовка</w:t>
      </w:r>
      <w:r w:rsidRPr="00B0226B">
        <w:rPr>
          <w:spacing w:val="1"/>
        </w:rPr>
        <w:t xml:space="preserve"> </w:t>
      </w:r>
      <w:r w:rsidRPr="00B0226B">
        <w:t>за</w:t>
      </w:r>
      <w:r w:rsidRPr="00B0226B">
        <w:rPr>
          <w:spacing w:val="1"/>
        </w:rPr>
        <w:t xml:space="preserve"> </w:t>
      </w:r>
      <w:r w:rsidRPr="00B0226B">
        <w:t>повторна</w:t>
      </w:r>
      <w:r w:rsidRPr="00B0226B">
        <w:rPr>
          <w:spacing w:val="1"/>
        </w:rPr>
        <w:t xml:space="preserve"> </w:t>
      </w:r>
      <w:r w:rsidRPr="00B0226B">
        <w:t>употреба, рециклиране и оползотворяване на МРО, определени в Наредбите за всеки вид</w:t>
      </w:r>
      <w:r w:rsidRPr="00B0226B">
        <w:rPr>
          <w:spacing w:val="1"/>
        </w:rPr>
        <w:t xml:space="preserve"> </w:t>
      </w:r>
      <w:r w:rsidRPr="00B0226B">
        <w:t>МРО.</w:t>
      </w:r>
      <w:r w:rsidRPr="00B0226B">
        <w:rPr>
          <w:spacing w:val="1"/>
        </w:rPr>
        <w:t xml:space="preserve"> </w:t>
      </w:r>
      <w:r w:rsidRPr="00B0226B">
        <w:t>Създадени</w:t>
      </w:r>
      <w:r w:rsidRPr="00B0226B">
        <w:rPr>
          <w:spacing w:val="1"/>
        </w:rPr>
        <w:t xml:space="preserve"> </w:t>
      </w:r>
      <w:r w:rsidRPr="00B0226B">
        <w:t>са</w:t>
      </w:r>
      <w:r w:rsidRPr="00B0226B">
        <w:rPr>
          <w:spacing w:val="1"/>
        </w:rPr>
        <w:t xml:space="preserve"> </w:t>
      </w:r>
      <w:r w:rsidRPr="00B0226B">
        <w:t>и</w:t>
      </w:r>
      <w:r w:rsidRPr="00B0226B">
        <w:rPr>
          <w:spacing w:val="1"/>
        </w:rPr>
        <w:t xml:space="preserve"> </w:t>
      </w:r>
      <w:r w:rsidRPr="00B0226B">
        <w:t>се</w:t>
      </w:r>
      <w:r w:rsidRPr="00B0226B">
        <w:rPr>
          <w:spacing w:val="1"/>
        </w:rPr>
        <w:t xml:space="preserve"> </w:t>
      </w:r>
      <w:r w:rsidRPr="00B0226B">
        <w:t>поддържат</w:t>
      </w:r>
      <w:r w:rsidRPr="00B0226B">
        <w:rPr>
          <w:spacing w:val="1"/>
        </w:rPr>
        <w:t xml:space="preserve"> </w:t>
      </w:r>
      <w:r w:rsidRPr="00B0226B">
        <w:t>съответните</w:t>
      </w:r>
      <w:r w:rsidRPr="00B0226B">
        <w:rPr>
          <w:spacing w:val="1"/>
        </w:rPr>
        <w:t xml:space="preserve"> </w:t>
      </w:r>
      <w:r w:rsidRPr="00B0226B">
        <w:t>публични</w:t>
      </w:r>
      <w:r w:rsidRPr="00B0226B">
        <w:rPr>
          <w:spacing w:val="1"/>
        </w:rPr>
        <w:t xml:space="preserve"> </w:t>
      </w:r>
      <w:r w:rsidRPr="00B0226B">
        <w:t>регистри</w:t>
      </w:r>
      <w:r w:rsidRPr="00B0226B">
        <w:rPr>
          <w:spacing w:val="1"/>
        </w:rPr>
        <w:t xml:space="preserve"> </w:t>
      </w:r>
      <w:r w:rsidRPr="00B0226B">
        <w:t>на</w:t>
      </w:r>
      <w:r w:rsidRPr="00B0226B">
        <w:rPr>
          <w:spacing w:val="1"/>
        </w:rPr>
        <w:t xml:space="preserve"> </w:t>
      </w:r>
      <w:r w:rsidRPr="00B0226B">
        <w:t>задължените</w:t>
      </w:r>
      <w:r w:rsidRPr="00B0226B">
        <w:rPr>
          <w:spacing w:val="1"/>
        </w:rPr>
        <w:t xml:space="preserve"> </w:t>
      </w:r>
      <w:r w:rsidRPr="00B0226B">
        <w:t>по</w:t>
      </w:r>
      <w:r w:rsidRPr="00B0226B">
        <w:rPr>
          <w:spacing w:val="-57"/>
        </w:rPr>
        <w:t xml:space="preserve"> </w:t>
      </w:r>
      <w:r w:rsidRPr="00B0226B">
        <w:t>схемата лица. Цените на услугите, свързани с подготовка за повторна употреба, рециклиране</w:t>
      </w:r>
      <w:r w:rsidRPr="00B0226B">
        <w:rPr>
          <w:spacing w:val="1"/>
        </w:rPr>
        <w:t xml:space="preserve"> </w:t>
      </w:r>
      <w:r w:rsidRPr="00B0226B">
        <w:t>и</w:t>
      </w:r>
      <w:r w:rsidRPr="00B0226B">
        <w:rPr>
          <w:spacing w:val="1"/>
        </w:rPr>
        <w:t xml:space="preserve"> </w:t>
      </w:r>
      <w:r w:rsidRPr="00B0226B">
        <w:t>оползотворяване</w:t>
      </w:r>
      <w:r w:rsidRPr="00B0226B">
        <w:rPr>
          <w:spacing w:val="1"/>
        </w:rPr>
        <w:t xml:space="preserve"> </w:t>
      </w:r>
      <w:r w:rsidRPr="00B0226B">
        <w:t>на</w:t>
      </w:r>
      <w:r w:rsidRPr="00B0226B">
        <w:rPr>
          <w:spacing w:val="1"/>
        </w:rPr>
        <w:t xml:space="preserve"> </w:t>
      </w:r>
      <w:r w:rsidRPr="00B0226B">
        <w:t>МРО</w:t>
      </w:r>
      <w:r w:rsidRPr="00B0226B">
        <w:rPr>
          <w:spacing w:val="1"/>
        </w:rPr>
        <w:t xml:space="preserve"> </w:t>
      </w:r>
      <w:r w:rsidRPr="00B0226B">
        <w:t>се</w:t>
      </w:r>
      <w:r w:rsidRPr="00B0226B">
        <w:rPr>
          <w:spacing w:val="1"/>
        </w:rPr>
        <w:t xml:space="preserve"> </w:t>
      </w:r>
      <w:r w:rsidRPr="00B0226B">
        <w:t>формират</w:t>
      </w:r>
      <w:r w:rsidRPr="00B0226B">
        <w:rPr>
          <w:spacing w:val="1"/>
        </w:rPr>
        <w:t xml:space="preserve"> </w:t>
      </w:r>
      <w:r w:rsidRPr="00B0226B">
        <w:t>изцяло</w:t>
      </w:r>
      <w:r w:rsidRPr="00B0226B">
        <w:rPr>
          <w:spacing w:val="1"/>
        </w:rPr>
        <w:t xml:space="preserve"> </w:t>
      </w:r>
      <w:r w:rsidRPr="00B0226B">
        <w:t>на</w:t>
      </w:r>
      <w:r w:rsidRPr="00B0226B">
        <w:rPr>
          <w:spacing w:val="1"/>
        </w:rPr>
        <w:t xml:space="preserve"> </w:t>
      </w:r>
      <w:r w:rsidRPr="00B0226B">
        <w:t>пазарен</w:t>
      </w:r>
      <w:r w:rsidRPr="00B0226B">
        <w:rPr>
          <w:spacing w:val="1"/>
        </w:rPr>
        <w:t xml:space="preserve"> </w:t>
      </w:r>
      <w:r w:rsidRPr="00B0226B">
        <w:t>принцип</w:t>
      </w:r>
      <w:r w:rsidRPr="00B0226B">
        <w:rPr>
          <w:spacing w:val="1"/>
        </w:rPr>
        <w:t xml:space="preserve"> </w:t>
      </w:r>
      <w:r w:rsidRPr="00B0226B">
        <w:t>при</w:t>
      </w:r>
      <w:r w:rsidRPr="00B0226B">
        <w:rPr>
          <w:spacing w:val="1"/>
        </w:rPr>
        <w:t xml:space="preserve"> </w:t>
      </w:r>
      <w:r w:rsidRPr="00B0226B">
        <w:t>наличната</w:t>
      </w:r>
      <w:r w:rsidRPr="00B0226B">
        <w:rPr>
          <w:spacing w:val="1"/>
        </w:rPr>
        <w:t xml:space="preserve"> </w:t>
      </w:r>
      <w:r w:rsidRPr="00B0226B">
        <w:t>конкуренция на национално ниво, в рамките на ЕС и СТО за предоставяне на такива услуги.</w:t>
      </w:r>
      <w:r w:rsidRPr="00B0226B">
        <w:rPr>
          <w:spacing w:val="1"/>
        </w:rPr>
        <w:t xml:space="preserve"> </w:t>
      </w:r>
      <w:r w:rsidRPr="00B0226B">
        <w:t>Анализът на отпадъците показва, че най-добри постижения от гледна точка на йерархията на</w:t>
      </w:r>
      <w:r w:rsidRPr="00B0226B">
        <w:rPr>
          <w:spacing w:val="1"/>
        </w:rPr>
        <w:t xml:space="preserve"> </w:t>
      </w:r>
      <w:r w:rsidRPr="00B0226B">
        <w:t>управление</w:t>
      </w:r>
      <w:r w:rsidRPr="00B0226B">
        <w:rPr>
          <w:spacing w:val="7"/>
        </w:rPr>
        <w:t xml:space="preserve"> </w:t>
      </w:r>
      <w:r w:rsidRPr="00B0226B">
        <w:t>на</w:t>
      </w:r>
      <w:r w:rsidRPr="00B0226B">
        <w:rPr>
          <w:spacing w:val="8"/>
        </w:rPr>
        <w:t xml:space="preserve"> </w:t>
      </w:r>
      <w:r w:rsidRPr="00B0226B">
        <w:t>отпадъците</w:t>
      </w:r>
      <w:r w:rsidRPr="00B0226B">
        <w:rPr>
          <w:spacing w:val="8"/>
        </w:rPr>
        <w:t xml:space="preserve"> </w:t>
      </w:r>
      <w:r w:rsidRPr="00B0226B">
        <w:t>са</w:t>
      </w:r>
      <w:r w:rsidRPr="00B0226B">
        <w:rPr>
          <w:spacing w:val="8"/>
        </w:rPr>
        <w:t xml:space="preserve"> </w:t>
      </w:r>
      <w:r w:rsidRPr="00B0226B">
        <w:t>постигнати</w:t>
      </w:r>
      <w:r w:rsidRPr="00B0226B">
        <w:rPr>
          <w:spacing w:val="9"/>
        </w:rPr>
        <w:t xml:space="preserve"> </w:t>
      </w:r>
      <w:r w:rsidRPr="00B0226B">
        <w:t>за</w:t>
      </w:r>
      <w:r w:rsidRPr="00B0226B">
        <w:rPr>
          <w:spacing w:val="7"/>
        </w:rPr>
        <w:t xml:space="preserve"> </w:t>
      </w:r>
      <w:r w:rsidRPr="00B0226B">
        <w:t>МРО.</w:t>
      </w:r>
      <w:r w:rsidRPr="00B0226B">
        <w:rPr>
          <w:spacing w:val="9"/>
        </w:rPr>
        <w:t xml:space="preserve"> </w:t>
      </w:r>
      <w:r w:rsidRPr="00B0226B">
        <w:t>Това</w:t>
      </w:r>
      <w:r w:rsidRPr="00B0226B">
        <w:rPr>
          <w:spacing w:val="7"/>
        </w:rPr>
        <w:t xml:space="preserve"> </w:t>
      </w:r>
      <w:r w:rsidRPr="00B0226B">
        <w:t>дава</w:t>
      </w:r>
      <w:r w:rsidRPr="00B0226B">
        <w:rPr>
          <w:spacing w:val="8"/>
        </w:rPr>
        <w:t xml:space="preserve"> </w:t>
      </w:r>
      <w:r w:rsidRPr="00B0226B">
        <w:t>основание</w:t>
      </w:r>
      <w:r w:rsidRPr="00B0226B">
        <w:rPr>
          <w:spacing w:val="8"/>
        </w:rPr>
        <w:t xml:space="preserve"> </w:t>
      </w:r>
      <w:r w:rsidRPr="00B0226B">
        <w:t>добрите</w:t>
      </w:r>
      <w:r w:rsidRPr="00B0226B">
        <w:rPr>
          <w:spacing w:val="6"/>
        </w:rPr>
        <w:t xml:space="preserve"> </w:t>
      </w:r>
      <w:r w:rsidRPr="00B0226B">
        <w:t>резултати</w:t>
      </w:r>
      <w:r w:rsidRPr="00B0226B">
        <w:rPr>
          <w:spacing w:val="11"/>
        </w:rPr>
        <w:t xml:space="preserve"> </w:t>
      </w:r>
      <w:r w:rsidRPr="00B0226B">
        <w:t>от прилагане на схемата за 6-те групи МРО схемата да се разшири и за други продукти. С оглед</w:t>
      </w:r>
      <w:r w:rsidRPr="00B0226B">
        <w:rPr>
          <w:spacing w:val="1"/>
        </w:rPr>
        <w:t xml:space="preserve"> </w:t>
      </w:r>
      <w:r w:rsidRPr="00B0226B">
        <w:t>на новите европейски цели по отношение на текстилните отпадъци за 2025 г., е необходимо в</w:t>
      </w:r>
      <w:r w:rsidRPr="00B0226B">
        <w:rPr>
          <w:spacing w:val="-57"/>
        </w:rPr>
        <w:t xml:space="preserve"> </w:t>
      </w:r>
      <w:r w:rsidRPr="00B0226B">
        <w:t>схемата</w:t>
      </w:r>
      <w:r w:rsidRPr="00B0226B">
        <w:rPr>
          <w:spacing w:val="-1"/>
        </w:rPr>
        <w:t xml:space="preserve"> </w:t>
      </w:r>
      <w:r w:rsidRPr="00B0226B">
        <w:t>да</w:t>
      </w:r>
      <w:r w:rsidRPr="00B0226B">
        <w:rPr>
          <w:spacing w:val="-1"/>
        </w:rPr>
        <w:t xml:space="preserve"> </w:t>
      </w:r>
      <w:r w:rsidRPr="00B0226B">
        <w:t>бъдат включен и този отпадъчен</w:t>
      </w:r>
      <w:r w:rsidRPr="00B0226B">
        <w:rPr>
          <w:spacing w:val="-1"/>
        </w:rPr>
        <w:t xml:space="preserve"> </w:t>
      </w:r>
      <w:r w:rsidRPr="00B0226B">
        <w:t>поток.</w:t>
      </w:r>
    </w:p>
    <w:p w:rsidR="00B0226B" w:rsidRPr="005609F3" w:rsidRDefault="00B0226B" w:rsidP="00333D13">
      <w:pPr>
        <w:pStyle w:val="aa"/>
        <w:widowControl w:val="0"/>
        <w:numPr>
          <w:ilvl w:val="0"/>
          <w:numId w:val="123"/>
        </w:numPr>
        <w:tabs>
          <w:tab w:val="left" w:pos="709"/>
          <w:tab w:val="left" w:pos="1319"/>
        </w:tabs>
        <w:autoSpaceDE w:val="0"/>
        <w:autoSpaceDN w:val="0"/>
        <w:spacing w:after="0"/>
        <w:ind w:left="0" w:firstLine="426"/>
        <w:jc w:val="both"/>
        <w:rPr>
          <w:rFonts w:ascii="Times New Roman" w:hAnsi="Times New Roman" w:cs="Times New Roman"/>
          <w:sz w:val="24"/>
          <w:szCs w:val="24"/>
        </w:rPr>
      </w:pPr>
      <w:r w:rsidRPr="005609F3">
        <w:rPr>
          <w:rFonts w:ascii="Times New Roman" w:hAnsi="Times New Roman" w:cs="Times New Roman"/>
          <w:sz w:val="24"/>
          <w:szCs w:val="24"/>
        </w:rPr>
        <w:t>Схема за отговорност на домакинствата и на другите лица, които генерират подобни</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битовите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Схемата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прилага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битовите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домакинствата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изключение на 6 групи МРО) и за отпадъци, подобни на битовите, които по своя характер 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състав</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сравними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домакинствата,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образувани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други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източници.</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Задължени лица са домакинствата и лицата, които образуват битови отпадъци и подобни 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битовите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Задължените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лица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заплащат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такса-битови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приходите</w:t>
      </w:r>
      <w:r w:rsidRPr="005609F3">
        <w:rPr>
          <w:rFonts w:ascii="Times New Roman" w:hAnsi="Times New Roman" w:cs="Times New Roman"/>
          <w:spacing w:val="60"/>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която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финансира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функционирането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схемата.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Понастоящем</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размерът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таксата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определя</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масово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като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промил</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данъчната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оценка/отчетната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стойност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имотите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гражданите, фирмите и институциите, което води до неспазване на принципа „замърсителят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плаща“.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През</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2017</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г.</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приет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ЗИД</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ЗМДТ,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който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бяха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въведени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нови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основи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определяне на такса битови отпадъци. След няколко отлагания, към настоящия момент 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стартова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година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новия</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механизъм</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определяне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такса-битови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приета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1.01.2022</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г.</w:t>
      </w:r>
    </w:p>
    <w:p w:rsidR="00B0226B" w:rsidRPr="005609F3" w:rsidRDefault="00B0226B" w:rsidP="00333D13">
      <w:pPr>
        <w:pStyle w:val="aa"/>
        <w:widowControl w:val="0"/>
        <w:numPr>
          <w:ilvl w:val="0"/>
          <w:numId w:val="123"/>
        </w:numPr>
        <w:tabs>
          <w:tab w:val="left" w:pos="709"/>
          <w:tab w:val="left" w:pos="1430"/>
        </w:tabs>
        <w:autoSpaceDE w:val="0"/>
        <w:autoSpaceDN w:val="0"/>
        <w:spacing w:after="0"/>
        <w:ind w:left="0" w:firstLine="426"/>
        <w:jc w:val="both"/>
        <w:rPr>
          <w:rFonts w:ascii="Times New Roman" w:hAnsi="Times New Roman" w:cs="Times New Roman"/>
          <w:sz w:val="24"/>
          <w:szCs w:val="24"/>
        </w:rPr>
      </w:pPr>
      <w:r w:rsidRPr="005609F3">
        <w:rPr>
          <w:rFonts w:ascii="Times New Roman" w:hAnsi="Times New Roman" w:cs="Times New Roman"/>
          <w:sz w:val="24"/>
          <w:szCs w:val="24"/>
        </w:rPr>
        <w:t>Разделно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събиране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осъществява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16</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потока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В</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териториален</w:t>
      </w:r>
      <w:r w:rsidRPr="005609F3">
        <w:rPr>
          <w:rFonts w:ascii="Times New Roman" w:hAnsi="Times New Roman" w:cs="Times New Roman"/>
          <w:spacing w:val="50"/>
          <w:sz w:val="24"/>
          <w:szCs w:val="24"/>
        </w:rPr>
        <w:t xml:space="preserve"> </w:t>
      </w:r>
      <w:r w:rsidRPr="005609F3">
        <w:rPr>
          <w:rFonts w:ascii="Times New Roman" w:hAnsi="Times New Roman" w:cs="Times New Roman"/>
          <w:sz w:val="24"/>
          <w:szCs w:val="24"/>
        </w:rPr>
        <w:t>обхват</w:t>
      </w:r>
      <w:r w:rsidRPr="005609F3">
        <w:rPr>
          <w:rFonts w:ascii="Times New Roman" w:hAnsi="Times New Roman" w:cs="Times New Roman"/>
          <w:spacing w:val="51"/>
          <w:sz w:val="24"/>
          <w:szCs w:val="24"/>
        </w:rPr>
        <w:t xml:space="preserve"> </w:t>
      </w:r>
      <w:r w:rsidRPr="005609F3">
        <w:rPr>
          <w:rFonts w:ascii="Times New Roman" w:hAnsi="Times New Roman" w:cs="Times New Roman"/>
          <w:sz w:val="24"/>
          <w:szCs w:val="24"/>
        </w:rPr>
        <w:t>във</w:t>
      </w:r>
      <w:r w:rsidRPr="005609F3">
        <w:rPr>
          <w:rFonts w:ascii="Times New Roman" w:hAnsi="Times New Roman" w:cs="Times New Roman"/>
          <w:spacing w:val="50"/>
          <w:sz w:val="24"/>
          <w:szCs w:val="24"/>
        </w:rPr>
        <w:t xml:space="preserve"> </w:t>
      </w:r>
      <w:r w:rsidRPr="005609F3">
        <w:rPr>
          <w:rFonts w:ascii="Times New Roman" w:hAnsi="Times New Roman" w:cs="Times New Roman"/>
          <w:sz w:val="24"/>
          <w:szCs w:val="24"/>
        </w:rPr>
        <w:t>всички</w:t>
      </w:r>
      <w:r w:rsidRPr="005609F3">
        <w:rPr>
          <w:rFonts w:ascii="Times New Roman" w:hAnsi="Times New Roman" w:cs="Times New Roman"/>
          <w:spacing w:val="51"/>
          <w:sz w:val="24"/>
          <w:szCs w:val="24"/>
        </w:rPr>
        <w:t xml:space="preserve"> </w:t>
      </w:r>
      <w:r w:rsidRPr="005609F3">
        <w:rPr>
          <w:rFonts w:ascii="Times New Roman" w:hAnsi="Times New Roman" w:cs="Times New Roman"/>
          <w:sz w:val="24"/>
          <w:szCs w:val="24"/>
        </w:rPr>
        <w:t>региони</w:t>
      </w:r>
      <w:r w:rsidRPr="005609F3">
        <w:rPr>
          <w:rFonts w:ascii="Times New Roman" w:hAnsi="Times New Roman" w:cs="Times New Roman"/>
          <w:spacing w:val="5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47"/>
          <w:sz w:val="24"/>
          <w:szCs w:val="24"/>
        </w:rPr>
        <w:t xml:space="preserve"> </w:t>
      </w:r>
      <w:r w:rsidRPr="005609F3">
        <w:rPr>
          <w:rFonts w:ascii="Times New Roman" w:hAnsi="Times New Roman" w:cs="Times New Roman"/>
          <w:sz w:val="24"/>
          <w:szCs w:val="24"/>
        </w:rPr>
        <w:t>страната</w:t>
      </w:r>
      <w:r w:rsidRPr="005609F3">
        <w:rPr>
          <w:rFonts w:ascii="Times New Roman" w:hAnsi="Times New Roman" w:cs="Times New Roman"/>
          <w:spacing w:val="50"/>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49"/>
          <w:sz w:val="24"/>
          <w:szCs w:val="24"/>
        </w:rPr>
        <w:t xml:space="preserve"> </w:t>
      </w:r>
      <w:r w:rsidRPr="005609F3">
        <w:rPr>
          <w:rFonts w:ascii="Times New Roman" w:hAnsi="Times New Roman" w:cs="Times New Roman"/>
          <w:sz w:val="24"/>
          <w:szCs w:val="24"/>
        </w:rPr>
        <w:t>извършва</w:t>
      </w:r>
      <w:r w:rsidRPr="005609F3">
        <w:rPr>
          <w:rFonts w:ascii="Times New Roman" w:hAnsi="Times New Roman" w:cs="Times New Roman"/>
          <w:spacing w:val="51"/>
          <w:sz w:val="24"/>
          <w:szCs w:val="24"/>
        </w:rPr>
        <w:t xml:space="preserve"> </w:t>
      </w:r>
      <w:r w:rsidRPr="005609F3">
        <w:rPr>
          <w:rFonts w:ascii="Times New Roman" w:hAnsi="Times New Roman" w:cs="Times New Roman"/>
          <w:sz w:val="24"/>
          <w:szCs w:val="24"/>
        </w:rPr>
        <w:t>разделно</w:t>
      </w:r>
      <w:r w:rsidRPr="005609F3">
        <w:rPr>
          <w:rFonts w:ascii="Times New Roman" w:hAnsi="Times New Roman" w:cs="Times New Roman"/>
          <w:spacing w:val="50"/>
          <w:sz w:val="24"/>
          <w:szCs w:val="24"/>
        </w:rPr>
        <w:t xml:space="preserve"> </w:t>
      </w:r>
      <w:r w:rsidRPr="005609F3">
        <w:rPr>
          <w:rFonts w:ascii="Times New Roman" w:hAnsi="Times New Roman" w:cs="Times New Roman"/>
          <w:sz w:val="24"/>
          <w:szCs w:val="24"/>
        </w:rPr>
        <w:t>събиране</w:t>
      </w:r>
      <w:r w:rsidRPr="005609F3">
        <w:rPr>
          <w:rFonts w:ascii="Times New Roman" w:hAnsi="Times New Roman" w:cs="Times New Roman"/>
          <w:spacing w:val="49"/>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 xml:space="preserve">МРО, отпадъци от лечебни и здравни заведения и отпадъци от хартия и </w:t>
      </w:r>
      <w:r w:rsidRPr="005609F3">
        <w:rPr>
          <w:rFonts w:ascii="Times New Roman" w:hAnsi="Times New Roman" w:cs="Times New Roman"/>
          <w:sz w:val="24"/>
          <w:szCs w:val="24"/>
        </w:rPr>
        <w:lastRenderedPageBreak/>
        <w:t>картон, метали,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пластмаса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стъкло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(извън</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опаковки)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строителство</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разрушаване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сгради.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другите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потоци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Опасни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бита;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Зелени</w:t>
      </w:r>
      <w:r w:rsidRPr="005609F3">
        <w:rPr>
          <w:rFonts w:ascii="Times New Roman" w:hAnsi="Times New Roman" w:cs="Times New Roman"/>
          <w:spacing w:val="-57"/>
          <w:sz w:val="24"/>
          <w:szCs w:val="24"/>
        </w:rPr>
        <w:t xml:space="preserve"> </w:t>
      </w:r>
      <w:r w:rsidR="00F87F41">
        <w:rPr>
          <w:rFonts w:ascii="Times New Roman" w:hAnsi="Times New Roman" w:cs="Times New Roman"/>
          <w:spacing w:val="-57"/>
          <w:sz w:val="24"/>
          <w:szCs w:val="24"/>
        </w:rPr>
        <w:t xml:space="preserve">   </w:t>
      </w:r>
      <w:r w:rsidRPr="005609F3">
        <w:rPr>
          <w:rFonts w:ascii="Times New Roman" w:hAnsi="Times New Roman" w:cs="Times New Roman"/>
          <w:sz w:val="24"/>
          <w:szCs w:val="24"/>
        </w:rPr>
        <w:t>биоотпадъци; Хранителни биоотпадъци; Отпадъци от текстил от бита; Отпадъци от пепел 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сгурия от битово отопление ; Едрогабаритни битови отпадъци (като мебели, дюшеци и др.</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подобни);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Строителни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отпадъци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от</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ремонтни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дейности</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на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домакинствата,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се</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прилага</w:t>
      </w:r>
      <w:r w:rsidRPr="005609F3">
        <w:rPr>
          <w:rFonts w:ascii="Times New Roman" w:hAnsi="Times New Roman" w:cs="Times New Roman"/>
          <w:spacing w:val="1"/>
          <w:sz w:val="24"/>
          <w:szCs w:val="24"/>
        </w:rPr>
        <w:t xml:space="preserve"> </w:t>
      </w:r>
      <w:r w:rsidRPr="005609F3">
        <w:rPr>
          <w:rFonts w:ascii="Times New Roman" w:hAnsi="Times New Roman" w:cs="Times New Roman"/>
          <w:sz w:val="24"/>
          <w:szCs w:val="24"/>
        </w:rPr>
        <w:t>разделно събиране в част от общините в страната и е необходимо териториалния обхват да се</w:t>
      </w:r>
      <w:r w:rsidRPr="005609F3">
        <w:rPr>
          <w:rFonts w:ascii="Times New Roman" w:hAnsi="Times New Roman" w:cs="Times New Roman"/>
          <w:spacing w:val="-57"/>
          <w:sz w:val="24"/>
          <w:szCs w:val="24"/>
        </w:rPr>
        <w:t xml:space="preserve"> </w:t>
      </w:r>
      <w:r w:rsidRPr="005609F3">
        <w:rPr>
          <w:rFonts w:ascii="Times New Roman" w:hAnsi="Times New Roman" w:cs="Times New Roman"/>
          <w:sz w:val="24"/>
          <w:szCs w:val="24"/>
        </w:rPr>
        <w:t>разширява</w:t>
      </w:r>
      <w:r w:rsidRPr="005609F3">
        <w:rPr>
          <w:rFonts w:ascii="Times New Roman" w:hAnsi="Times New Roman" w:cs="Times New Roman"/>
          <w:spacing w:val="-3"/>
          <w:sz w:val="24"/>
          <w:szCs w:val="24"/>
        </w:rPr>
        <w:t xml:space="preserve"> </w:t>
      </w:r>
      <w:r w:rsidRPr="005609F3">
        <w:rPr>
          <w:rFonts w:ascii="Times New Roman" w:hAnsi="Times New Roman" w:cs="Times New Roman"/>
          <w:sz w:val="24"/>
          <w:szCs w:val="24"/>
        </w:rPr>
        <w:t>поетапно.</w:t>
      </w:r>
    </w:p>
    <w:p w:rsidR="00B0226B" w:rsidRPr="00B0226B" w:rsidRDefault="00B0226B" w:rsidP="005609F3">
      <w:pPr>
        <w:pStyle w:val="ac"/>
        <w:tabs>
          <w:tab w:val="left" w:pos="709"/>
        </w:tabs>
        <w:spacing w:line="276" w:lineRule="auto"/>
        <w:ind w:left="0" w:firstLine="426"/>
      </w:pPr>
    </w:p>
    <w:p w:rsidR="009D0E86" w:rsidRPr="009D0E86" w:rsidRDefault="009D0E86" w:rsidP="009D0E86">
      <w:pPr>
        <w:pStyle w:val="ac"/>
        <w:spacing w:line="276" w:lineRule="auto"/>
        <w:ind w:left="0" w:firstLine="425"/>
        <w:rPr>
          <w:b/>
          <w:color w:val="006600"/>
        </w:rPr>
      </w:pPr>
      <w:r w:rsidRPr="009D0E86">
        <w:rPr>
          <w:b/>
          <w:color w:val="006600"/>
        </w:rPr>
        <w:t xml:space="preserve">8.8. Анализ на инфраструктурата за </w:t>
      </w:r>
      <w:r w:rsidR="00B13EFE">
        <w:rPr>
          <w:b/>
          <w:color w:val="006600"/>
        </w:rPr>
        <w:t xml:space="preserve">третиране </w:t>
      </w:r>
      <w:r w:rsidRPr="009D0E86">
        <w:rPr>
          <w:b/>
          <w:color w:val="006600"/>
        </w:rPr>
        <w:t>на отпадъците</w:t>
      </w:r>
    </w:p>
    <w:p w:rsidR="009D0E86" w:rsidRPr="009D0E86" w:rsidRDefault="009D0E86" w:rsidP="009D0E86">
      <w:pPr>
        <w:pStyle w:val="ac"/>
        <w:spacing w:line="276" w:lineRule="auto"/>
        <w:ind w:left="0" w:firstLine="425"/>
      </w:pPr>
      <w:r w:rsidRPr="009D0E86">
        <w:t>Ключова</w:t>
      </w:r>
      <w:r w:rsidRPr="009D0E86">
        <w:rPr>
          <w:spacing w:val="1"/>
        </w:rPr>
        <w:t xml:space="preserve"> </w:t>
      </w:r>
      <w:r w:rsidRPr="009D0E86">
        <w:t>предпоставка</w:t>
      </w:r>
      <w:r w:rsidRPr="009D0E86">
        <w:rPr>
          <w:spacing w:val="1"/>
        </w:rPr>
        <w:t xml:space="preserve"> </w:t>
      </w:r>
      <w:r w:rsidRPr="009D0E86">
        <w:t>за</w:t>
      </w:r>
      <w:r w:rsidRPr="009D0E86">
        <w:rPr>
          <w:spacing w:val="1"/>
        </w:rPr>
        <w:t xml:space="preserve"> </w:t>
      </w:r>
      <w:r w:rsidRPr="009D0E86">
        <w:t>нивото</w:t>
      </w:r>
      <w:r w:rsidRPr="009D0E86">
        <w:rPr>
          <w:spacing w:val="1"/>
        </w:rPr>
        <w:t xml:space="preserve"> </w:t>
      </w:r>
      <w:r w:rsidRPr="009D0E86">
        <w:t>на</w:t>
      </w:r>
      <w:r w:rsidRPr="009D0E86">
        <w:rPr>
          <w:spacing w:val="1"/>
        </w:rPr>
        <w:t xml:space="preserve"> </w:t>
      </w:r>
      <w:r w:rsidRPr="009D0E86">
        <w:t>рециклиране</w:t>
      </w:r>
      <w:r w:rsidRPr="009D0E86">
        <w:rPr>
          <w:spacing w:val="1"/>
        </w:rPr>
        <w:t xml:space="preserve"> </w:t>
      </w:r>
      <w:r w:rsidRPr="009D0E86">
        <w:t>и</w:t>
      </w:r>
      <w:r w:rsidRPr="009D0E86">
        <w:rPr>
          <w:spacing w:val="1"/>
        </w:rPr>
        <w:t xml:space="preserve"> </w:t>
      </w:r>
      <w:r w:rsidRPr="009D0E86">
        <w:t>оползотворяване</w:t>
      </w:r>
      <w:r w:rsidRPr="009D0E86">
        <w:rPr>
          <w:spacing w:val="1"/>
        </w:rPr>
        <w:t xml:space="preserve"> </w:t>
      </w:r>
      <w:r w:rsidRPr="009D0E86">
        <w:t>на</w:t>
      </w:r>
      <w:r w:rsidRPr="009D0E86">
        <w:rPr>
          <w:spacing w:val="1"/>
        </w:rPr>
        <w:t xml:space="preserve"> </w:t>
      </w:r>
      <w:r w:rsidRPr="009D0E86">
        <w:t>отпадъците и опазване на околната среда и човешкото здраве е подходящата като тип и</w:t>
      </w:r>
      <w:r w:rsidRPr="009D0E86">
        <w:rPr>
          <w:spacing w:val="1"/>
        </w:rPr>
        <w:t xml:space="preserve"> </w:t>
      </w:r>
      <w:r w:rsidRPr="009D0E86">
        <w:t>капацитет</w:t>
      </w:r>
      <w:r w:rsidRPr="009D0E86">
        <w:rPr>
          <w:spacing w:val="1"/>
        </w:rPr>
        <w:t xml:space="preserve"> </w:t>
      </w:r>
      <w:r w:rsidRPr="009D0E86">
        <w:t>инфраструктура.</w:t>
      </w:r>
      <w:r w:rsidRPr="009D0E86">
        <w:rPr>
          <w:spacing w:val="1"/>
        </w:rPr>
        <w:t xml:space="preserve"> </w:t>
      </w:r>
      <w:r w:rsidRPr="009D0E86">
        <w:t>В</w:t>
      </w:r>
      <w:r w:rsidRPr="009D0E86">
        <w:rPr>
          <w:spacing w:val="1"/>
        </w:rPr>
        <w:t xml:space="preserve"> </w:t>
      </w:r>
      <w:r w:rsidRPr="009D0E86">
        <w:t>тази</w:t>
      </w:r>
      <w:r w:rsidRPr="009D0E86">
        <w:rPr>
          <w:spacing w:val="1"/>
        </w:rPr>
        <w:t xml:space="preserve"> </w:t>
      </w:r>
      <w:r w:rsidRPr="009D0E86">
        <w:t>връзка</w:t>
      </w:r>
      <w:r w:rsidRPr="009D0E86">
        <w:rPr>
          <w:spacing w:val="1"/>
        </w:rPr>
        <w:t xml:space="preserve"> </w:t>
      </w:r>
      <w:r w:rsidRPr="009D0E86">
        <w:t>в</w:t>
      </w:r>
      <w:r w:rsidRPr="009D0E86">
        <w:rPr>
          <w:spacing w:val="1"/>
        </w:rPr>
        <w:t xml:space="preserve"> </w:t>
      </w:r>
      <w:r w:rsidRPr="009D0E86">
        <w:t>настоящия</w:t>
      </w:r>
      <w:r w:rsidRPr="009D0E86">
        <w:rPr>
          <w:spacing w:val="1"/>
        </w:rPr>
        <w:t xml:space="preserve"> </w:t>
      </w:r>
      <w:r w:rsidRPr="009D0E86">
        <w:t>раздел</w:t>
      </w:r>
      <w:r w:rsidRPr="009D0E86">
        <w:rPr>
          <w:spacing w:val="1"/>
        </w:rPr>
        <w:t xml:space="preserve"> </w:t>
      </w:r>
      <w:r w:rsidRPr="009D0E86">
        <w:t>е</w:t>
      </w:r>
      <w:r w:rsidRPr="009D0E86">
        <w:rPr>
          <w:spacing w:val="1"/>
        </w:rPr>
        <w:t xml:space="preserve"> </w:t>
      </w:r>
      <w:r w:rsidRPr="009D0E86">
        <w:t>направен</w:t>
      </w:r>
      <w:r w:rsidRPr="009D0E86">
        <w:rPr>
          <w:spacing w:val="60"/>
        </w:rPr>
        <w:t xml:space="preserve"> </w:t>
      </w:r>
      <w:r w:rsidRPr="009D0E86">
        <w:t>обстоен</w:t>
      </w:r>
      <w:r w:rsidRPr="009D0E86">
        <w:rPr>
          <w:spacing w:val="1"/>
        </w:rPr>
        <w:t xml:space="preserve"> </w:t>
      </w:r>
      <w:r w:rsidRPr="009D0E86">
        <w:t>анализ на наличната инфраструктура в община Гълъбово за потоците отпадъци, чието</w:t>
      </w:r>
      <w:r w:rsidRPr="009D0E86">
        <w:rPr>
          <w:spacing w:val="1"/>
        </w:rPr>
        <w:t xml:space="preserve"> </w:t>
      </w:r>
      <w:r w:rsidRPr="009D0E86">
        <w:t>управление</w:t>
      </w:r>
      <w:r w:rsidRPr="009D0E86">
        <w:rPr>
          <w:spacing w:val="-2"/>
        </w:rPr>
        <w:t xml:space="preserve"> </w:t>
      </w:r>
      <w:r w:rsidRPr="009D0E86">
        <w:t>е</w:t>
      </w:r>
      <w:r w:rsidRPr="009D0E86">
        <w:rPr>
          <w:spacing w:val="-1"/>
        </w:rPr>
        <w:t xml:space="preserve"> </w:t>
      </w:r>
      <w:r w:rsidRPr="009D0E86">
        <w:t>от компетенциите</w:t>
      </w:r>
      <w:r w:rsidRPr="009D0E86">
        <w:rPr>
          <w:spacing w:val="-1"/>
        </w:rPr>
        <w:t xml:space="preserve"> </w:t>
      </w:r>
      <w:r w:rsidRPr="009D0E86">
        <w:t>на</w:t>
      </w:r>
      <w:r w:rsidRPr="009D0E86">
        <w:rPr>
          <w:spacing w:val="-1"/>
        </w:rPr>
        <w:t xml:space="preserve"> </w:t>
      </w:r>
      <w:r w:rsidRPr="009D0E86">
        <w:t>общината.</w:t>
      </w:r>
    </w:p>
    <w:p w:rsidR="009D0E86" w:rsidRPr="009D0E86" w:rsidRDefault="009D0E86" w:rsidP="009D0E86">
      <w:pPr>
        <w:pStyle w:val="ac"/>
        <w:spacing w:line="276" w:lineRule="auto"/>
        <w:ind w:left="0" w:firstLine="425"/>
      </w:pPr>
      <w:r w:rsidRPr="009D0E86">
        <w:t>Информационни източници за анализа са програмни документи на национално</w:t>
      </w:r>
      <w:r w:rsidRPr="009D0E86">
        <w:rPr>
          <w:spacing w:val="1"/>
        </w:rPr>
        <w:t xml:space="preserve"> </w:t>
      </w:r>
      <w:r w:rsidRPr="009D0E86">
        <w:t>ниво, информация, публикувана от МОСВ, ИАОС, РИОСВ - Стара Загора, както и</w:t>
      </w:r>
      <w:r w:rsidRPr="009D0E86">
        <w:rPr>
          <w:spacing w:val="1"/>
        </w:rPr>
        <w:t xml:space="preserve"> </w:t>
      </w:r>
      <w:r w:rsidRPr="009D0E86">
        <w:t>информация,</w:t>
      </w:r>
      <w:r w:rsidRPr="009D0E86">
        <w:rPr>
          <w:spacing w:val="-4"/>
        </w:rPr>
        <w:t xml:space="preserve"> </w:t>
      </w:r>
      <w:r w:rsidRPr="009D0E86">
        <w:t>налична</w:t>
      </w:r>
      <w:r w:rsidRPr="009D0E86">
        <w:rPr>
          <w:spacing w:val="-1"/>
        </w:rPr>
        <w:t xml:space="preserve"> </w:t>
      </w:r>
      <w:r w:rsidRPr="009D0E86">
        <w:t>в</w:t>
      </w:r>
      <w:r w:rsidRPr="009D0E86">
        <w:rPr>
          <w:spacing w:val="-3"/>
        </w:rPr>
        <w:t xml:space="preserve"> </w:t>
      </w:r>
      <w:r w:rsidRPr="009D0E86">
        <w:t>община</w:t>
      </w:r>
      <w:r w:rsidRPr="009D0E86">
        <w:rPr>
          <w:spacing w:val="-1"/>
        </w:rPr>
        <w:t xml:space="preserve"> </w:t>
      </w:r>
      <w:r w:rsidRPr="009D0E86">
        <w:t>Гълъбово.</w:t>
      </w:r>
    </w:p>
    <w:p w:rsidR="009D0E86" w:rsidRPr="009D0E86" w:rsidRDefault="009D0E86" w:rsidP="009D0E86">
      <w:pPr>
        <w:pStyle w:val="ac"/>
        <w:spacing w:line="276" w:lineRule="auto"/>
        <w:ind w:left="0" w:firstLine="425"/>
      </w:pPr>
      <w:r w:rsidRPr="009D0E86">
        <w:t>Анализът</w:t>
      </w:r>
      <w:r w:rsidRPr="009D0E86">
        <w:rPr>
          <w:spacing w:val="-3"/>
        </w:rPr>
        <w:t xml:space="preserve"> </w:t>
      </w:r>
      <w:r w:rsidRPr="009D0E86">
        <w:t>на</w:t>
      </w:r>
      <w:r w:rsidRPr="009D0E86">
        <w:rPr>
          <w:spacing w:val="-4"/>
        </w:rPr>
        <w:t xml:space="preserve"> </w:t>
      </w:r>
      <w:r w:rsidRPr="009D0E86">
        <w:t>инфраструктурата</w:t>
      </w:r>
      <w:r w:rsidRPr="009D0E86">
        <w:rPr>
          <w:spacing w:val="-3"/>
        </w:rPr>
        <w:t xml:space="preserve"> </w:t>
      </w:r>
      <w:r w:rsidRPr="009D0E86">
        <w:t>търси</w:t>
      </w:r>
      <w:r w:rsidRPr="009D0E86">
        <w:rPr>
          <w:spacing w:val="-3"/>
        </w:rPr>
        <w:t xml:space="preserve"> </w:t>
      </w:r>
      <w:r w:rsidRPr="009D0E86">
        <w:t>отговор</w:t>
      </w:r>
      <w:r w:rsidRPr="009D0E86">
        <w:rPr>
          <w:spacing w:val="-3"/>
        </w:rPr>
        <w:t xml:space="preserve"> </w:t>
      </w:r>
      <w:r w:rsidRPr="009D0E86">
        <w:t>на</w:t>
      </w:r>
      <w:r w:rsidRPr="009D0E86">
        <w:rPr>
          <w:spacing w:val="-4"/>
        </w:rPr>
        <w:t xml:space="preserve"> </w:t>
      </w:r>
      <w:r w:rsidRPr="009D0E86">
        <w:t>следните</w:t>
      </w:r>
      <w:r w:rsidRPr="009D0E86">
        <w:rPr>
          <w:spacing w:val="-3"/>
        </w:rPr>
        <w:t xml:space="preserve"> </w:t>
      </w:r>
      <w:r w:rsidRPr="009D0E86">
        <w:t>основни</w:t>
      </w:r>
      <w:r w:rsidRPr="009D0E86">
        <w:rPr>
          <w:spacing w:val="-3"/>
        </w:rPr>
        <w:t xml:space="preserve"> </w:t>
      </w:r>
      <w:r w:rsidRPr="009D0E86">
        <w:t>въпроси:</w:t>
      </w:r>
    </w:p>
    <w:p w:rsidR="009D0E86" w:rsidRPr="009D0E86" w:rsidRDefault="009D0E86" w:rsidP="00333D13">
      <w:pPr>
        <w:pStyle w:val="aa"/>
        <w:widowControl w:val="0"/>
        <w:numPr>
          <w:ilvl w:val="0"/>
          <w:numId w:val="123"/>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Какви са настоящата ситуация и тенденциите по отношение на</w:t>
      </w:r>
      <w:r w:rsidRPr="009D0E86">
        <w:rPr>
          <w:rFonts w:ascii="Times New Roman" w:hAnsi="Times New Roman" w:cs="Times New Roman"/>
          <w:spacing w:val="-57"/>
          <w:sz w:val="24"/>
          <w:szCs w:val="24"/>
        </w:rPr>
        <w:t xml:space="preserve"> </w:t>
      </w:r>
      <w:r w:rsidRPr="009D0E86">
        <w:rPr>
          <w:rFonts w:ascii="Times New Roman" w:hAnsi="Times New Roman" w:cs="Times New Roman"/>
          <w:sz w:val="24"/>
          <w:szCs w:val="24"/>
        </w:rPr>
        <w:t>осигуряване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от общината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инфраструктура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w:t>
      </w:r>
    </w:p>
    <w:p w:rsidR="009D0E86" w:rsidRPr="009D0E86" w:rsidRDefault="009D0E86" w:rsidP="00333D13">
      <w:pPr>
        <w:pStyle w:val="aa"/>
        <w:widowControl w:val="0"/>
        <w:numPr>
          <w:ilvl w:val="0"/>
          <w:numId w:val="123"/>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Осигурената,</w:t>
      </w:r>
      <w:r w:rsidRPr="009D0E86">
        <w:rPr>
          <w:rFonts w:ascii="Times New Roman" w:hAnsi="Times New Roman" w:cs="Times New Roman"/>
          <w:spacing w:val="11"/>
          <w:sz w:val="24"/>
          <w:szCs w:val="24"/>
        </w:rPr>
        <w:t xml:space="preserve"> </w:t>
      </w:r>
      <w:r w:rsidRPr="009D0E86">
        <w:rPr>
          <w:rFonts w:ascii="Times New Roman" w:hAnsi="Times New Roman" w:cs="Times New Roman"/>
          <w:sz w:val="24"/>
          <w:szCs w:val="24"/>
        </w:rPr>
        <w:t>изградена</w:t>
      </w:r>
      <w:r w:rsidRPr="009D0E86">
        <w:rPr>
          <w:rFonts w:ascii="Times New Roman" w:hAnsi="Times New Roman" w:cs="Times New Roman"/>
          <w:spacing w:val="1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3"/>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9"/>
          <w:sz w:val="24"/>
          <w:szCs w:val="24"/>
        </w:rPr>
        <w:t xml:space="preserve"> </w:t>
      </w:r>
      <w:r w:rsidRPr="009D0E86">
        <w:rPr>
          <w:rFonts w:ascii="Times New Roman" w:hAnsi="Times New Roman" w:cs="Times New Roman"/>
          <w:sz w:val="24"/>
          <w:szCs w:val="24"/>
        </w:rPr>
        <w:t>процес</w:t>
      </w:r>
      <w:r w:rsidRPr="009D0E86">
        <w:rPr>
          <w:rFonts w:ascii="Times New Roman" w:hAnsi="Times New Roman" w:cs="Times New Roman"/>
          <w:spacing w:val="1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1"/>
          <w:sz w:val="24"/>
          <w:szCs w:val="24"/>
        </w:rPr>
        <w:t xml:space="preserve"> </w:t>
      </w:r>
      <w:r w:rsidRPr="009D0E86">
        <w:rPr>
          <w:rFonts w:ascii="Times New Roman" w:hAnsi="Times New Roman" w:cs="Times New Roman"/>
          <w:sz w:val="24"/>
          <w:szCs w:val="24"/>
        </w:rPr>
        <w:t>изграждане</w:t>
      </w:r>
      <w:r w:rsidRPr="009D0E86">
        <w:rPr>
          <w:rFonts w:ascii="Times New Roman" w:hAnsi="Times New Roman" w:cs="Times New Roman"/>
          <w:spacing w:val="11"/>
          <w:sz w:val="24"/>
          <w:szCs w:val="24"/>
        </w:rPr>
        <w:t xml:space="preserve"> </w:t>
      </w:r>
      <w:r w:rsidRPr="009D0E86">
        <w:rPr>
          <w:rFonts w:ascii="Times New Roman" w:hAnsi="Times New Roman" w:cs="Times New Roman"/>
          <w:sz w:val="24"/>
          <w:szCs w:val="24"/>
        </w:rPr>
        <w:t>инфраструктура,</w:t>
      </w:r>
      <w:r w:rsidRPr="009D0E86">
        <w:rPr>
          <w:rFonts w:ascii="Times New Roman" w:hAnsi="Times New Roman" w:cs="Times New Roman"/>
          <w:spacing w:val="11"/>
          <w:sz w:val="24"/>
          <w:szCs w:val="24"/>
        </w:rPr>
        <w:t xml:space="preserve"> </w:t>
      </w:r>
      <w:r w:rsidRPr="009D0E86">
        <w:rPr>
          <w:rFonts w:ascii="Times New Roman" w:hAnsi="Times New Roman" w:cs="Times New Roman"/>
          <w:sz w:val="24"/>
          <w:szCs w:val="24"/>
        </w:rPr>
        <w:t>която</w:t>
      </w:r>
      <w:r w:rsidRPr="009D0E86">
        <w:rPr>
          <w:rFonts w:ascii="Times New Roman" w:hAnsi="Times New Roman" w:cs="Times New Roman"/>
          <w:spacing w:val="-57"/>
          <w:sz w:val="24"/>
          <w:szCs w:val="24"/>
        </w:rPr>
        <w:t xml:space="preserve"> </w:t>
      </w:r>
      <w:r w:rsidRPr="009D0E86">
        <w:rPr>
          <w:rFonts w:ascii="Times New Roman" w:hAnsi="Times New Roman" w:cs="Times New Roman"/>
          <w:sz w:val="24"/>
          <w:szCs w:val="24"/>
        </w:rPr>
        <w:t>обслужва</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или</w:t>
      </w:r>
      <w:r w:rsidRPr="009D0E86">
        <w:rPr>
          <w:rFonts w:ascii="Times New Roman" w:hAnsi="Times New Roman" w:cs="Times New Roman"/>
          <w:spacing w:val="7"/>
          <w:sz w:val="24"/>
          <w:szCs w:val="24"/>
        </w:rPr>
        <w:t xml:space="preserve"> </w:t>
      </w:r>
      <w:r w:rsidRPr="009D0E86">
        <w:rPr>
          <w:rFonts w:ascii="Times New Roman" w:hAnsi="Times New Roman" w:cs="Times New Roman"/>
          <w:sz w:val="24"/>
          <w:szCs w:val="24"/>
        </w:rPr>
        <w:t>би</w:t>
      </w:r>
      <w:r w:rsidRPr="009D0E86">
        <w:rPr>
          <w:rFonts w:ascii="Times New Roman" w:hAnsi="Times New Roman" w:cs="Times New Roman"/>
          <w:spacing w:val="6"/>
          <w:sz w:val="24"/>
          <w:szCs w:val="24"/>
        </w:rPr>
        <w:t xml:space="preserve"> </w:t>
      </w:r>
      <w:r w:rsidRPr="009D0E86">
        <w:rPr>
          <w:rFonts w:ascii="Times New Roman" w:hAnsi="Times New Roman" w:cs="Times New Roman"/>
          <w:sz w:val="24"/>
          <w:szCs w:val="24"/>
        </w:rPr>
        <w:t>могла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да</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обслужва</w:t>
      </w:r>
      <w:r w:rsidRPr="009D0E86">
        <w:rPr>
          <w:rFonts w:ascii="Times New Roman" w:hAnsi="Times New Roman" w:cs="Times New Roman"/>
          <w:spacing w:val="4"/>
          <w:sz w:val="24"/>
          <w:szCs w:val="24"/>
        </w:rPr>
        <w:t xml:space="preserve"> </w:t>
      </w:r>
      <w:r w:rsidRPr="009D0E86">
        <w:rPr>
          <w:rFonts w:ascii="Times New Roman" w:hAnsi="Times New Roman" w:cs="Times New Roman"/>
          <w:sz w:val="24"/>
          <w:szCs w:val="24"/>
        </w:rPr>
        <w:t>община</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Гълъбово</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4"/>
          <w:sz w:val="24"/>
          <w:szCs w:val="24"/>
        </w:rPr>
        <w:t xml:space="preserve"> </w:t>
      </w:r>
      <w:r w:rsidRPr="009D0E86">
        <w:rPr>
          <w:rFonts w:ascii="Times New Roman" w:hAnsi="Times New Roman" w:cs="Times New Roman"/>
          <w:sz w:val="24"/>
          <w:szCs w:val="24"/>
        </w:rPr>
        <w:t>нейна</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територия</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РСУО-Стара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Загора,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достатъчна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ли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третиране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съответствие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нормативните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изисквания</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постигане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целите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рециклиране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оползотворяване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отпадъците;</w:t>
      </w:r>
    </w:p>
    <w:p w:rsidR="009D0E86" w:rsidRPr="009D0E86" w:rsidRDefault="009D0E86" w:rsidP="00333D13">
      <w:pPr>
        <w:pStyle w:val="aa"/>
        <w:widowControl w:val="0"/>
        <w:numPr>
          <w:ilvl w:val="0"/>
          <w:numId w:val="123"/>
        </w:numPr>
        <w:tabs>
          <w:tab w:val="left" w:pos="709"/>
        </w:tabs>
        <w:autoSpaceDE w:val="0"/>
        <w:autoSpaceDN w:val="0"/>
        <w:spacing w:after="0"/>
        <w:ind w:left="0" w:firstLine="426"/>
        <w:contextualSpacing w:val="0"/>
        <w:jc w:val="both"/>
        <w:rPr>
          <w:rFonts w:ascii="Times New Roman" w:hAnsi="Times New Roman" w:cs="Times New Roman"/>
          <w:color w:val="365F91"/>
          <w:sz w:val="24"/>
          <w:szCs w:val="24"/>
        </w:rPr>
      </w:pPr>
      <w:r w:rsidRPr="009D0E86">
        <w:rPr>
          <w:rFonts w:ascii="Times New Roman" w:hAnsi="Times New Roman" w:cs="Times New Roman"/>
          <w:sz w:val="24"/>
          <w:szCs w:val="24"/>
        </w:rPr>
        <w:t>Необходима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ли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допълнителна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инфраструктура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подобряване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услугите</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прилагане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йерархията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 управление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отпадъците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общината.</w:t>
      </w:r>
    </w:p>
    <w:p w:rsidR="009D0E86" w:rsidRPr="009D0E86" w:rsidRDefault="009D0E86" w:rsidP="00333D13">
      <w:pPr>
        <w:pStyle w:val="ac"/>
        <w:numPr>
          <w:ilvl w:val="0"/>
          <w:numId w:val="123"/>
        </w:numPr>
        <w:tabs>
          <w:tab w:val="left" w:pos="709"/>
        </w:tabs>
        <w:spacing w:line="276" w:lineRule="auto"/>
        <w:ind w:left="0" w:firstLine="426"/>
      </w:pPr>
      <w:r w:rsidRPr="009D0E86">
        <w:t>В</w:t>
      </w:r>
      <w:r w:rsidRPr="009D0E86">
        <w:rPr>
          <w:spacing w:val="1"/>
        </w:rPr>
        <w:t xml:space="preserve"> </w:t>
      </w:r>
      <w:r w:rsidRPr="009D0E86">
        <w:t>края</w:t>
      </w:r>
      <w:r w:rsidRPr="009D0E86">
        <w:rPr>
          <w:spacing w:val="1"/>
        </w:rPr>
        <w:t xml:space="preserve"> </w:t>
      </w:r>
      <w:r w:rsidRPr="009D0E86">
        <w:t>на</w:t>
      </w:r>
      <w:r w:rsidRPr="009D0E86">
        <w:rPr>
          <w:spacing w:val="1"/>
        </w:rPr>
        <w:t xml:space="preserve"> </w:t>
      </w:r>
      <w:r w:rsidRPr="009D0E86">
        <w:t>анализа</w:t>
      </w:r>
      <w:r w:rsidRPr="009D0E86">
        <w:rPr>
          <w:spacing w:val="1"/>
        </w:rPr>
        <w:t xml:space="preserve"> </w:t>
      </w:r>
      <w:r w:rsidRPr="009D0E86">
        <w:t>са</w:t>
      </w:r>
      <w:r w:rsidRPr="009D0E86">
        <w:rPr>
          <w:spacing w:val="1"/>
        </w:rPr>
        <w:t xml:space="preserve"> </w:t>
      </w:r>
      <w:r w:rsidRPr="009D0E86">
        <w:t>направени</w:t>
      </w:r>
      <w:r w:rsidRPr="009D0E86">
        <w:rPr>
          <w:spacing w:val="1"/>
        </w:rPr>
        <w:t xml:space="preserve"> </w:t>
      </w:r>
      <w:r w:rsidRPr="009D0E86">
        <w:t>основни</w:t>
      </w:r>
      <w:r w:rsidRPr="009D0E86">
        <w:rPr>
          <w:spacing w:val="1"/>
        </w:rPr>
        <w:t xml:space="preserve"> </w:t>
      </w:r>
      <w:r w:rsidRPr="009D0E86">
        <w:t>изводи</w:t>
      </w:r>
      <w:r w:rsidRPr="009D0E86">
        <w:rPr>
          <w:spacing w:val="1"/>
        </w:rPr>
        <w:t xml:space="preserve"> </w:t>
      </w:r>
      <w:r w:rsidRPr="009D0E86">
        <w:t>и</w:t>
      </w:r>
      <w:r w:rsidRPr="009D0E86">
        <w:rPr>
          <w:spacing w:val="1"/>
        </w:rPr>
        <w:t xml:space="preserve"> </w:t>
      </w:r>
      <w:r w:rsidRPr="009D0E86">
        <w:t>препоръки,</w:t>
      </w:r>
      <w:r w:rsidRPr="009D0E86">
        <w:rPr>
          <w:spacing w:val="1"/>
        </w:rPr>
        <w:t xml:space="preserve"> </w:t>
      </w:r>
      <w:r w:rsidRPr="009D0E86">
        <w:t>с</w:t>
      </w:r>
      <w:r w:rsidRPr="009D0E86">
        <w:rPr>
          <w:spacing w:val="1"/>
        </w:rPr>
        <w:t xml:space="preserve"> </w:t>
      </w:r>
      <w:r w:rsidRPr="009D0E86">
        <w:t>цел</w:t>
      </w:r>
      <w:r w:rsidRPr="009D0E86">
        <w:rPr>
          <w:spacing w:val="-57"/>
        </w:rPr>
        <w:t xml:space="preserve"> </w:t>
      </w:r>
      <w:r w:rsidRPr="009D0E86">
        <w:t>идентифициране</w:t>
      </w:r>
      <w:r w:rsidRPr="009D0E86">
        <w:rPr>
          <w:spacing w:val="1"/>
        </w:rPr>
        <w:t xml:space="preserve"> </w:t>
      </w:r>
      <w:r w:rsidRPr="009D0E86">
        <w:t>на</w:t>
      </w:r>
      <w:r w:rsidRPr="009D0E86">
        <w:rPr>
          <w:spacing w:val="1"/>
        </w:rPr>
        <w:t xml:space="preserve"> </w:t>
      </w:r>
      <w:r w:rsidRPr="009D0E86">
        <w:t>необходимите</w:t>
      </w:r>
      <w:r w:rsidRPr="009D0E86">
        <w:rPr>
          <w:spacing w:val="1"/>
        </w:rPr>
        <w:t xml:space="preserve"> </w:t>
      </w:r>
      <w:r w:rsidRPr="009D0E86">
        <w:t>мерки</w:t>
      </w:r>
      <w:r w:rsidRPr="009D0E86">
        <w:rPr>
          <w:spacing w:val="1"/>
        </w:rPr>
        <w:t xml:space="preserve"> </w:t>
      </w:r>
      <w:r w:rsidRPr="009D0E86">
        <w:t>по</w:t>
      </w:r>
      <w:r w:rsidRPr="009D0E86">
        <w:rPr>
          <w:spacing w:val="1"/>
        </w:rPr>
        <w:t xml:space="preserve"> </w:t>
      </w:r>
      <w:r w:rsidRPr="009D0E86">
        <w:t>отношение</w:t>
      </w:r>
      <w:r w:rsidRPr="009D0E86">
        <w:rPr>
          <w:spacing w:val="1"/>
        </w:rPr>
        <w:t xml:space="preserve"> </w:t>
      </w:r>
      <w:r w:rsidRPr="009D0E86">
        <w:t>на</w:t>
      </w:r>
      <w:r w:rsidRPr="009D0E86">
        <w:rPr>
          <w:spacing w:val="1"/>
        </w:rPr>
        <w:t xml:space="preserve"> </w:t>
      </w:r>
      <w:r w:rsidRPr="009D0E86">
        <w:t>инфраструктурата</w:t>
      </w:r>
      <w:r w:rsidRPr="009D0E86">
        <w:rPr>
          <w:spacing w:val="1"/>
        </w:rPr>
        <w:t xml:space="preserve"> </w:t>
      </w:r>
      <w:r w:rsidRPr="009D0E86">
        <w:t>за</w:t>
      </w:r>
      <w:r w:rsidRPr="009D0E86">
        <w:rPr>
          <w:spacing w:val="1"/>
        </w:rPr>
        <w:t xml:space="preserve"> </w:t>
      </w:r>
      <w:r w:rsidRPr="009D0E86">
        <w:t>отпадъците.</w:t>
      </w:r>
    </w:p>
    <w:p w:rsidR="009D0E86" w:rsidRPr="009D0E86" w:rsidRDefault="009D0E86" w:rsidP="00333D13">
      <w:pPr>
        <w:pStyle w:val="ac"/>
        <w:numPr>
          <w:ilvl w:val="0"/>
          <w:numId w:val="123"/>
        </w:numPr>
        <w:tabs>
          <w:tab w:val="left" w:pos="709"/>
        </w:tabs>
        <w:spacing w:line="276" w:lineRule="auto"/>
        <w:ind w:left="0" w:firstLine="426"/>
      </w:pPr>
      <w:r w:rsidRPr="009D0E86">
        <w:t>Анализът е направен и в контекста на нивото на развитие на инфраструктурата</w:t>
      </w:r>
      <w:r w:rsidRPr="009D0E86">
        <w:rPr>
          <w:spacing w:val="1"/>
        </w:rPr>
        <w:t xml:space="preserve"> </w:t>
      </w:r>
      <w:r w:rsidRPr="009D0E86">
        <w:t>за</w:t>
      </w:r>
      <w:r w:rsidRPr="009D0E86">
        <w:rPr>
          <w:spacing w:val="-2"/>
        </w:rPr>
        <w:t xml:space="preserve"> </w:t>
      </w:r>
      <w:r w:rsidRPr="009D0E86">
        <w:t>третиране</w:t>
      </w:r>
      <w:r w:rsidRPr="009D0E86">
        <w:rPr>
          <w:spacing w:val="-1"/>
        </w:rPr>
        <w:t xml:space="preserve"> </w:t>
      </w:r>
      <w:r w:rsidRPr="009D0E86">
        <w:t>на</w:t>
      </w:r>
      <w:r w:rsidRPr="009D0E86">
        <w:rPr>
          <w:spacing w:val="-1"/>
        </w:rPr>
        <w:t xml:space="preserve"> </w:t>
      </w:r>
      <w:r w:rsidRPr="009D0E86">
        <w:t>отпадъците</w:t>
      </w:r>
      <w:r w:rsidRPr="009D0E86">
        <w:rPr>
          <w:spacing w:val="-1"/>
        </w:rPr>
        <w:t xml:space="preserve"> </w:t>
      </w:r>
      <w:r w:rsidRPr="009D0E86">
        <w:t>като</w:t>
      </w:r>
      <w:r w:rsidRPr="009D0E86">
        <w:rPr>
          <w:spacing w:val="-3"/>
        </w:rPr>
        <w:t xml:space="preserve"> </w:t>
      </w:r>
      <w:r w:rsidRPr="009D0E86">
        <w:t>цяло</w:t>
      </w:r>
      <w:r w:rsidRPr="009D0E86">
        <w:rPr>
          <w:spacing w:val="-2"/>
        </w:rPr>
        <w:t xml:space="preserve"> </w:t>
      </w:r>
      <w:r w:rsidRPr="009D0E86">
        <w:t>в</w:t>
      </w:r>
      <w:r w:rsidRPr="009D0E86">
        <w:rPr>
          <w:spacing w:val="-1"/>
        </w:rPr>
        <w:t xml:space="preserve"> </w:t>
      </w:r>
      <w:r w:rsidRPr="009D0E86">
        <w:t>българските</w:t>
      </w:r>
      <w:r w:rsidRPr="009D0E86">
        <w:rPr>
          <w:spacing w:val="-1"/>
        </w:rPr>
        <w:t xml:space="preserve"> </w:t>
      </w:r>
      <w:r w:rsidRPr="009D0E86">
        <w:t>общини.</w:t>
      </w:r>
    </w:p>
    <w:p w:rsidR="009D0E86" w:rsidRPr="009D0E86" w:rsidRDefault="009D0E86" w:rsidP="00333D13">
      <w:pPr>
        <w:pStyle w:val="ac"/>
        <w:numPr>
          <w:ilvl w:val="0"/>
          <w:numId w:val="123"/>
        </w:numPr>
        <w:tabs>
          <w:tab w:val="left" w:pos="709"/>
        </w:tabs>
        <w:spacing w:line="276" w:lineRule="auto"/>
        <w:ind w:left="0" w:firstLine="426"/>
      </w:pPr>
      <w:r w:rsidRPr="009D0E86">
        <w:t>Конкретните</w:t>
      </w:r>
      <w:r w:rsidRPr="009D0E86">
        <w:rPr>
          <w:spacing w:val="-4"/>
        </w:rPr>
        <w:t xml:space="preserve"> </w:t>
      </w:r>
      <w:r w:rsidRPr="009D0E86">
        <w:t>данни</w:t>
      </w:r>
      <w:r w:rsidRPr="009D0E86">
        <w:rPr>
          <w:spacing w:val="-3"/>
        </w:rPr>
        <w:t xml:space="preserve"> </w:t>
      </w:r>
      <w:r w:rsidRPr="009D0E86">
        <w:t>очертават</w:t>
      </w:r>
      <w:r w:rsidRPr="009D0E86">
        <w:rPr>
          <w:spacing w:val="-2"/>
        </w:rPr>
        <w:t xml:space="preserve"> </w:t>
      </w:r>
      <w:r w:rsidRPr="009D0E86">
        <w:t>следните</w:t>
      </w:r>
      <w:r w:rsidRPr="009D0E86">
        <w:rPr>
          <w:spacing w:val="-4"/>
        </w:rPr>
        <w:t xml:space="preserve"> </w:t>
      </w:r>
      <w:r w:rsidRPr="009D0E86">
        <w:t>тенденции:</w:t>
      </w:r>
    </w:p>
    <w:p w:rsidR="009D0E86" w:rsidRPr="009D0E86" w:rsidRDefault="009D0E86" w:rsidP="00333D13">
      <w:pPr>
        <w:pStyle w:val="aa"/>
        <w:widowControl w:val="0"/>
        <w:numPr>
          <w:ilvl w:val="0"/>
          <w:numId w:val="123"/>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Проучванията и изводите в НПУО 2020-2028 г. показват, че е изградена и</w:t>
      </w:r>
      <w:r w:rsidRPr="009D0E86">
        <w:rPr>
          <w:rFonts w:ascii="Times New Roman" w:hAnsi="Times New Roman" w:cs="Times New Roman"/>
          <w:spacing w:val="-57"/>
          <w:sz w:val="24"/>
          <w:szCs w:val="24"/>
        </w:rPr>
        <w:t xml:space="preserve"> </w:t>
      </w:r>
      <w:r w:rsidRPr="009D0E86">
        <w:rPr>
          <w:rFonts w:ascii="Times New Roman" w:hAnsi="Times New Roman" w:cs="Times New Roman"/>
          <w:sz w:val="24"/>
          <w:szCs w:val="24"/>
        </w:rPr>
        <w:t>продължава да се изгражда мащабна инфраструктура за екологосъобразно третиране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битовите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други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потоци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РСУО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общините</w:t>
      </w:r>
      <w:r w:rsidRPr="009D0E86">
        <w:rPr>
          <w:rFonts w:ascii="Times New Roman" w:hAnsi="Times New Roman" w:cs="Times New Roman"/>
          <w:spacing w:val="60"/>
          <w:sz w:val="24"/>
          <w:szCs w:val="24"/>
        </w:rPr>
        <w:t xml:space="preserve"> </w:t>
      </w:r>
      <w:r w:rsidRPr="009D0E86">
        <w:rPr>
          <w:rFonts w:ascii="Times New Roman" w:hAnsi="Times New Roman" w:cs="Times New Roman"/>
          <w:sz w:val="24"/>
          <w:szCs w:val="24"/>
        </w:rPr>
        <w:t>са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осигурени с модерна техническа инфраструктура, финансирана основно от ОПОС,</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националния</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бюджет, бюджета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общините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ПУДООС.</w:t>
      </w:r>
    </w:p>
    <w:p w:rsidR="009D0E86" w:rsidRPr="009D0E86" w:rsidRDefault="009D0E86" w:rsidP="00333D13">
      <w:pPr>
        <w:pStyle w:val="aa"/>
        <w:widowControl w:val="0"/>
        <w:numPr>
          <w:ilvl w:val="0"/>
          <w:numId w:val="123"/>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Към 2020 г. са изградени и функционират всички депа за управление 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отпадъците на регионален принцип (51 броя), с изключение на два региона, в които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депата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процес</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изпълнение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които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намерили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временно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решение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третиране на отпадъците в съответствие с изискванията. Един регион е намерил</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решение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третиране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частна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инсталация.</w:t>
      </w:r>
    </w:p>
    <w:p w:rsidR="009D0E86" w:rsidRPr="009D0E86" w:rsidRDefault="009D0E86" w:rsidP="00333D13">
      <w:pPr>
        <w:pStyle w:val="aa"/>
        <w:widowControl w:val="0"/>
        <w:numPr>
          <w:ilvl w:val="0"/>
          <w:numId w:val="123"/>
        </w:numPr>
        <w:tabs>
          <w:tab w:val="left" w:pos="594"/>
          <w:tab w:val="left" w:pos="709"/>
          <w:tab w:val="left" w:pos="1134"/>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lastRenderedPageBreak/>
        <w:t xml:space="preserve">   Към</w:t>
      </w:r>
      <w:r w:rsidRPr="009D0E86">
        <w:rPr>
          <w:rFonts w:ascii="Times New Roman" w:hAnsi="Times New Roman" w:cs="Times New Roman"/>
          <w:spacing w:val="28"/>
          <w:sz w:val="24"/>
          <w:szCs w:val="24"/>
        </w:rPr>
        <w:t xml:space="preserve"> </w:t>
      </w:r>
      <w:r w:rsidRPr="009D0E86">
        <w:rPr>
          <w:rFonts w:ascii="Times New Roman" w:hAnsi="Times New Roman" w:cs="Times New Roman"/>
          <w:sz w:val="24"/>
          <w:szCs w:val="24"/>
        </w:rPr>
        <w:t>2018</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г.</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41</w:t>
      </w:r>
      <w:r w:rsidRPr="009D0E86">
        <w:rPr>
          <w:rFonts w:ascii="Times New Roman" w:hAnsi="Times New Roman" w:cs="Times New Roman"/>
          <w:spacing w:val="32"/>
          <w:sz w:val="24"/>
          <w:szCs w:val="24"/>
        </w:rPr>
        <w:t xml:space="preserve"> </w:t>
      </w:r>
      <w:r w:rsidRPr="009D0E86">
        <w:rPr>
          <w:rFonts w:ascii="Times New Roman" w:hAnsi="Times New Roman" w:cs="Times New Roman"/>
          <w:sz w:val="24"/>
          <w:szCs w:val="24"/>
        </w:rPr>
        <w:t>общини</w:t>
      </w:r>
      <w:r w:rsidRPr="009D0E86">
        <w:rPr>
          <w:rFonts w:ascii="Times New Roman" w:hAnsi="Times New Roman" w:cs="Times New Roman"/>
          <w:spacing w:val="30"/>
          <w:sz w:val="24"/>
          <w:szCs w:val="24"/>
        </w:rPr>
        <w:t xml:space="preserve"> </w:t>
      </w:r>
      <w:r w:rsidRPr="009D0E86">
        <w:rPr>
          <w:rFonts w:ascii="Times New Roman" w:hAnsi="Times New Roman" w:cs="Times New Roman"/>
          <w:sz w:val="24"/>
          <w:szCs w:val="24"/>
        </w:rPr>
        <w:t>изпълняват</w:t>
      </w:r>
      <w:r w:rsidRPr="009D0E86">
        <w:rPr>
          <w:rFonts w:ascii="Times New Roman" w:hAnsi="Times New Roman" w:cs="Times New Roman"/>
          <w:spacing w:val="30"/>
          <w:sz w:val="24"/>
          <w:szCs w:val="24"/>
        </w:rPr>
        <w:t xml:space="preserve"> </w:t>
      </w:r>
      <w:r w:rsidRPr="009D0E86">
        <w:rPr>
          <w:rFonts w:ascii="Times New Roman" w:hAnsi="Times New Roman" w:cs="Times New Roman"/>
          <w:sz w:val="24"/>
          <w:szCs w:val="24"/>
        </w:rPr>
        <w:t>заложените</w:t>
      </w:r>
      <w:r w:rsidRPr="009D0E86">
        <w:rPr>
          <w:rFonts w:ascii="Times New Roman" w:hAnsi="Times New Roman" w:cs="Times New Roman"/>
          <w:spacing w:val="28"/>
          <w:sz w:val="24"/>
          <w:szCs w:val="24"/>
        </w:rPr>
        <w:t xml:space="preserve"> </w:t>
      </w:r>
      <w:r w:rsidRPr="009D0E86">
        <w:rPr>
          <w:rFonts w:ascii="Times New Roman" w:hAnsi="Times New Roman" w:cs="Times New Roman"/>
          <w:sz w:val="24"/>
          <w:szCs w:val="24"/>
        </w:rPr>
        <w:t>цели</w:t>
      </w:r>
      <w:r w:rsidRPr="009D0E86">
        <w:rPr>
          <w:rFonts w:ascii="Times New Roman" w:hAnsi="Times New Roman" w:cs="Times New Roman"/>
          <w:spacing w:val="31"/>
          <w:sz w:val="24"/>
          <w:szCs w:val="24"/>
        </w:rPr>
        <w:t xml:space="preserve"> </w:t>
      </w:r>
      <w:r w:rsidRPr="009D0E86">
        <w:rPr>
          <w:rFonts w:ascii="Times New Roman" w:hAnsi="Times New Roman" w:cs="Times New Roman"/>
          <w:sz w:val="24"/>
          <w:szCs w:val="24"/>
        </w:rPr>
        <w:t>по</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чл.</w:t>
      </w:r>
      <w:r w:rsidRPr="009D0E86">
        <w:rPr>
          <w:rFonts w:ascii="Times New Roman" w:hAnsi="Times New Roman" w:cs="Times New Roman"/>
          <w:spacing w:val="30"/>
          <w:sz w:val="24"/>
          <w:szCs w:val="24"/>
        </w:rPr>
        <w:t xml:space="preserve"> </w:t>
      </w:r>
      <w:r w:rsidRPr="009D0E86">
        <w:rPr>
          <w:rFonts w:ascii="Times New Roman" w:hAnsi="Times New Roman" w:cs="Times New Roman"/>
          <w:sz w:val="24"/>
          <w:szCs w:val="24"/>
        </w:rPr>
        <w:t>31,</w:t>
      </w:r>
      <w:r w:rsidRPr="009D0E86">
        <w:rPr>
          <w:rFonts w:ascii="Times New Roman" w:hAnsi="Times New Roman" w:cs="Times New Roman"/>
          <w:spacing w:val="32"/>
          <w:sz w:val="24"/>
          <w:szCs w:val="24"/>
        </w:rPr>
        <w:t xml:space="preserve"> </w:t>
      </w:r>
      <w:r w:rsidRPr="009D0E86">
        <w:rPr>
          <w:rFonts w:ascii="Times New Roman" w:hAnsi="Times New Roman" w:cs="Times New Roman"/>
          <w:sz w:val="24"/>
          <w:szCs w:val="24"/>
        </w:rPr>
        <w:t>ал.</w:t>
      </w:r>
      <w:r w:rsidRPr="009D0E86">
        <w:rPr>
          <w:rFonts w:ascii="Times New Roman" w:hAnsi="Times New Roman" w:cs="Times New Roman"/>
          <w:spacing w:val="32"/>
          <w:sz w:val="24"/>
          <w:szCs w:val="24"/>
        </w:rPr>
        <w:t xml:space="preserve"> </w:t>
      </w:r>
      <w:r w:rsidRPr="009D0E86">
        <w:rPr>
          <w:rFonts w:ascii="Times New Roman" w:hAnsi="Times New Roman" w:cs="Times New Roman"/>
          <w:sz w:val="24"/>
          <w:szCs w:val="24"/>
        </w:rPr>
        <w:t>1</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от ЗУО.</w:t>
      </w:r>
    </w:p>
    <w:p w:rsidR="009D0E86" w:rsidRPr="009D0E86" w:rsidRDefault="009D0E86" w:rsidP="00333D13">
      <w:pPr>
        <w:pStyle w:val="aa"/>
        <w:widowControl w:val="0"/>
        <w:numPr>
          <w:ilvl w:val="0"/>
          <w:numId w:val="123"/>
        </w:numPr>
        <w:tabs>
          <w:tab w:val="left" w:pos="594"/>
          <w:tab w:val="left" w:pos="709"/>
          <w:tab w:val="left" w:pos="1134"/>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 xml:space="preserve">   Голяма</w:t>
      </w:r>
      <w:r w:rsidRPr="009D0E86">
        <w:rPr>
          <w:rFonts w:ascii="Times New Roman" w:hAnsi="Times New Roman" w:cs="Times New Roman"/>
          <w:spacing w:val="53"/>
          <w:sz w:val="24"/>
          <w:szCs w:val="24"/>
        </w:rPr>
        <w:t xml:space="preserve"> </w:t>
      </w:r>
      <w:r w:rsidRPr="009D0E86">
        <w:rPr>
          <w:rFonts w:ascii="Times New Roman" w:hAnsi="Times New Roman" w:cs="Times New Roman"/>
          <w:sz w:val="24"/>
          <w:szCs w:val="24"/>
        </w:rPr>
        <w:t>част</w:t>
      </w:r>
      <w:r w:rsidRPr="009D0E86">
        <w:rPr>
          <w:rFonts w:ascii="Times New Roman" w:hAnsi="Times New Roman" w:cs="Times New Roman"/>
          <w:spacing w:val="55"/>
          <w:sz w:val="24"/>
          <w:szCs w:val="24"/>
        </w:rPr>
        <w:t xml:space="preserve"> </w:t>
      </w:r>
      <w:r w:rsidRPr="009D0E86">
        <w:rPr>
          <w:rFonts w:ascii="Times New Roman" w:hAnsi="Times New Roman" w:cs="Times New Roman"/>
          <w:sz w:val="24"/>
          <w:szCs w:val="24"/>
        </w:rPr>
        <w:t>от</w:t>
      </w:r>
      <w:r w:rsidRPr="009D0E86">
        <w:rPr>
          <w:rFonts w:ascii="Times New Roman" w:hAnsi="Times New Roman" w:cs="Times New Roman"/>
          <w:spacing w:val="55"/>
          <w:sz w:val="24"/>
          <w:szCs w:val="24"/>
        </w:rPr>
        <w:t xml:space="preserve"> </w:t>
      </w:r>
      <w:r w:rsidRPr="009D0E86">
        <w:rPr>
          <w:rFonts w:ascii="Times New Roman" w:hAnsi="Times New Roman" w:cs="Times New Roman"/>
          <w:sz w:val="24"/>
          <w:szCs w:val="24"/>
        </w:rPr>
        <w:t>общините</w:t>
      </w:r>
      <w:r w:rsidRPr="009D0E86">
        <w:rPr>
          <w:rFonts w:ascii="Times New Roman" w:hAnsi="Times New Roman" w:cs="Times New Roman"/>
          <w:spacing w:val="53"/>
          <w:sz w:val="24"/>
          <w:szCs w:val="24"/>
        </w:rPr>
        <w:t xml:space="preserve"> </w:t>
      </w:r>
      <w:r w:rsidRPr="009D0E86">
        <w:rPr>
          <w:rFonts w:ascii="Times New Roman" w:hAnsi="Times New Roman" w:cs="Times New Roman"/>
          <w:sz w:val="24"/>
          <w:szCs w:val="24"/>
        </w:rPr>
        <w:t>са</w:t>
      </w:r>
      <w:r w:rsidRPr="009D0E86">
        <w:rPr>
          <w:rFonts w:ascii="Times New Roman" w:hAnsi="Times New Roman" w:cs="Times New Roman"/>
          <w:spacing w:val="54"/>
          <w:sz w:val="24"/>
          <w:szCs w:val="24"/>
        </w:rPr>
        <w:t xml:space="preserve"> </w:t>
      </w:r>
      <w:r w:rsidRPr="009D0E86">
        <w:rPr>
          <w:rFonts w:ascii="Times New Roman" w:hAnsi="Times New Roman" w:cs="Times New Roman"/>
          <w:sz w:val="24"/>
          <w:szCs w:val="24"/>
        </w:rPr>
        <w:t>добре</w:t>
      </w:r>
      <w:r w:rsidRPr="009D0E86">
        <w:rPr>
          <w:rFonts w:ascii="Times New Roman" w:hAnsi="Times New Roman" w:cs="Times New Roman"/>
          <w:spacing w:val="53"/>
          <w:sz w:val="24"/>
          <w:szCs w:val="24"/>
        </w:rPr>
        <w:t xml:space="preserve"> </w:t>
      </w:r>
      <w:r w:rsidRPr="009D0E86">
        <w:rPr>
          <w:rFonts w:ascii="Times New Roman" w:hAnsi="Times New Roman" w:cs="Times New Roman"/>
          <w:sz w:val="24"/>
          <w:szCs w:val="24"/>
        </w:rPr>
        <w:t>обезпечени</w:t>
      </w:r>
      <w:r w:rsidRPr="009D0E86">
        <w:rPr>
          <w:rFonts w:ascii="Times New Roman" w:hAnsi="Times New Roman" w:cs="Times New Roman"/>
          <w:spacing w:val="56"/>
          <w:sz w:val="24"/>
          <w:szCs w:val="24"/>
        </w:rPr>
        <w:t xml:space="preserve"> </w:t>
      </w:r>
      <w:r w:rsidRPr="009D0E86">
        <w:rPr>
          <w:rFonts w:ascii="Times New Roman" w:hAnsi="Times New Roman" w:cs="Times New Roman"/>
          <w:sz w:val="24"/>
          <w:szCs w:val="24"/>
        </w:rPr>
        <w:t>със</w:t>
      </w:r>
      <w:r w:rsidRPr="009D0E86">
        <w:rPr>
          <w:rFonts w:ascii="Times New Roman" w:hAnsi="Times New Roman" w:cs="Times New Roman"/>
          <w:spacing w:val="54"/>
          <w:sz w:val="24"/>
          <w:szCs w:val="24"/>
        </w:rPr>
        <w:t xml:space="preserve"> </w:t>
      </w:r>
      <w:r w:rsidRPr="009D0E86">
        <w:rPr>
          <w:rFonts w:ascii="Times New Roman" w:hAnsi="Times New Roman" w:cs="Times New Roman"/>
          <w:sz w:val="24"/>
          <w:szCs w:val="24"/>
        </w:rPr>
        <w:t>съдове</w:t>
      </w:r>
      <w:r w:rsidRPr="009D0E86">
        <w:rPr>
          <w:rFonts w:ascii="Times New Roman" w:hAnsi="Times New Roman" w:cs="Times New Roman"/>
          <w:spacing w:val="5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54"/>
          <w:sz w:val="24"/>
          <w:szCs w:val="24"/>
        </w:rPr>
        <w:t xml:space="preserve"> </w:t>
      </w:r>
      <w:r w:rsidRPr="009D0E86">
        <w:rPr>
          <w:rFonts w:ascii="Times New Roman" w:hAnsi="Times New Roman" w:cs="Times New Roman"/>
          <w:sz w:val="24"/>
          <w:szCs w:val="24"/>
        </w:rPr>
        <w:t>смесени битови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Съдовете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разделно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събиране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почти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изцяло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собственост на организациите по оползотворяване и към момента липсва достатъчна</w:t>
      </w:r>
      <w:r w:rsidRPr="009D0E86">
        <w:rPr>
          <w:rFonts w:ascii="Times New Roman" w:hAnsi="Times New Roman" w:cs="Times New Roman"/>
          <w:spacing w:val="-57"/>
          <w:sz w:val="24"/>
          <w:szCs w:val="24"/>
        </w:rPr>
        <w:t xml:space="preserve"> </w:t>
      </w:r>
      <w:r w:rsidR="00F87F41">
        <w:rPr>
          <w:rFonts w:ascii="Times New Roman" w:hAnsi="Times New Roman" w:cs="Times New Roman"/>
          <w:spacing w:val="-57"/>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анализ информация</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техния</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брой</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 обем.</w:t>
      </w:r>
    </w:p>
    <w:p w:rsidR="009D0E86" w:rsidRPr="009D0E86" w:rsidRDefault="009D0E86" w:rsidP="00333D13">
      <w:pPr>
        <w:pStyle w:val="aa"/>
        <w:widowControl w:val="0"/>
        <w:numPr>
          <w:ilvl w:val="0"/>
          <w:numId w:val="123"/>
        </w:numPr>
        <w:tabs>
          <w:tab w:val="left" w:pos="709"/>
          <w:tab w:val="left" w:pos="1134"/>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Все</w:t>
      </w:r>
      <w:r w:rsidRPr="009D0E86">
        <w:rPr>
          <w:rFonts w:ascii="Times New Roman" w:hAnsi="Times New Roman" w:cs="Times New Roman"/>
          <w:spacing w:val="-4"/>
          <w:sz w:val="24"/>
          <w:szCs w:val="24"/>
        </w:rPr>
        <w:t xml:space="preserve"> </w:t>
      </w:r>
      <w:r w:rsidRPr="009D0E86">
        <w:rPr>
          <w:rFonts w:ascii="Times New Roman" w:hAnsi="Times New Roman" w:cs="Times New Roman"/>
          <w:sz w:val="24"/>
          <w:szCs w:val="24"/>
        </w:rPr>
        <w:t>още</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е</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голям</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делът</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депонираните</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което</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обуславя</w:t>
      </w:r>
      <w:r w:rsidR="00F87F41">
        <w:rPr>
          <w:rFonts w:ascii="Times New Roman" w:hAnsi="Times New Roman" w:cs="Times New Roman"/>
          <w:sz w:val="24"/>
          <w:szCs w:val="24"/>
        </w:rPr>
        <w:t xml:space="preserve"> </w:t>
      </w:r>
      <w:r w:rsidRPr="009D0E86">
        <w:rPr>
          <w:rFonts w:ascii="Times New Roman" w:hAnsi="Times New Roman" w:cs="Times New Roman"/>
          <w:spacing w:val="-57"/>
          <w:sz w:val="24"/>
          <w:szCs w:val="24"/>
        </w:rPr>
        <w:t xml:space="preserve"> </w:t>
      </w:r>
      <w:r w:rsidRPr="009D0E86">
        <w:rPr>
          <w:rFonts w:ascii="Times New Roman" w:hAnsi="Times New Roman" w:cs="Times New Roman"/>
          <w:sz w:val="24"/>
          <w:szCs w:val="24"/>
        </w:rPr>
        <w:t>необходимост</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изграждане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допълнителни</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клетки</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депата.</w:t>
      </w:r>
    </w:p>
    <w:p w:rsidR="009D0E86" w:rsidRPr="009D0E86" w:rsidRDefault="009D0E86" w:rsidP="00333D13">
      <w:pPr>
        <w:pStyle w:val="aa"/>
        <w:widowControl w:val="0"/>
        <w:numPr>
          <w:ilvl w:val="0"/>
          <w:numId w:val="123"/>
        </w:numPr>
        <w:tabs>
          <w:tab w:val="left" w:pos="709"/>
          <w:tab w:val="left" w:pos="1134"/>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От</w:t>
      </w:r>
      <w:r w:rsidRPr="009D0E86">
        <w:rPr>
          <w:rFonts w:ascii="Times New Roman" w:hAnsi="Times New Roman" w:cs="Times New Roman"/>
          <w:spacing w:val="6"/>
          <w:sz w:val="24"/>
          <w:szCs w:val="24"/>
        </w:rPr>
        <w:t xml:space="preserve"> </w:t>
      </w:r>
      <w:r w:rsidRPr="009D0E86">
        <w:rPr>
          <w:rFonts w:ascii="Times New Roman" w:hAnsi="Times New Roman" w:cs="Times New Roman"/>
          <w:sz w:val="24"/>
          <w:szCs w:val="24"/>
        </w:rPr>
        <w:t>страна</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7"/>
          <w:sz w:val="24"/>
          <w:szCs w:val="24"/>
        </w:rPr>
        <w:t xml:space="preserve"> </w:t>
      </w:r>
      <w:r w:rsidRPr="009D0E86">
        <w:rPr>
          <w:rFonts w:ascii="Times New Roman" w:hAnsi="Times New Roman" w:cs="Times New Roman"/>
          <w:sz w:val="24"/>
          <w:szCs w:val="24"/>
        </w:rPr>
        <w:t>общините</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не</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се</w:t>
      </w:r>
      <w:r w:rsidRPr="009D0E86">
        <w:rPr>
          <w:rFonts w:ascii="Times New Roman" w:hAnsi="Times New Roman" w:cs="Times New Roman"/>
          <w:spacing w:val="7"/>
          <w:sz w:val="24"/>
          <w:szCs w:val="24"/>
        </w:rPr>
        <w:t xml:space="preserve"> </w:t>
      </w:r>
      <w:r w:rsidRPr="009D0E86">
        <w:rPr>
          <w:rFonts w:ascii="Times New Roman" w:hAnsi="Times New Roman" w:cs="Times New Roman"/>
          <w:sz w:val="24"/>
          <w:szCs w:val="24"/>
        </w:rPr>
        <w:t>предприемат</w:t>
      </w:r>
      <w:r w:rsidRPr="009D0E86">
        <w:rPr>
          <w:rFonts w:ascii="Times New Roman" w:hAnsi="Times New Roman" w:cs="Times New Roman"/>
          <w:spacing w:val="6"/>
          <w:sz w:val="24"/>
          <w:szCs w:val="24"/>
        </w:rPr>
        <w:t xml:space="preserve"> </w:t>
      </w:r>
      <w:r w:rsidRPr="009D0E86">
        <w:rPr>
          <w:rFonts w:ascii="Times New Roman" w:hAnsi="Times New Roman" w:cs="Times New Roman"/>
          <w:sz w:val="24"/>
          <w:szCs w:val="24"/>
        </w:rPr>
        <w:t>навреме</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действия</w:t>
      </w:r>
      <w:r w:rsidRPr="009D0E86">
        <w:rPr>
          <w:rFonts w:ascii="Times New Roman" w:hAnsi="Times New Roman" w:cs="Times New Roman"/>
          <w:spacing w:val="5"/>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57"/>
          <w:sz w:val="24"/>
          <w:szCs w:val="24"/>
        </w:rPr>
        <w:t xml:space="preserve"> </w:t>
      </w:r>
      <w:r w:rsidRPr="009D0E86">
        <w:rPr>
          <w:rFonts w:ascii="Times New Roman" w:hAnsi="Times New Roman" w:cs="Times New Roman"/>
          <w:sz w:val="24"/>
          <w:szCs w:val="24"/>
        </w:rPr>
        <w:t>осигуряване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достатъчен капацитет</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депониране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отпадъците.</w:t>
      </w:r>
    </w:p>
    <w:p w:rsidR="009D0E86" w:rsidRPr="009D0E86" w:rsidRDefault="009D0E86" w:rsidP="00333D13">
      <w:pPr>
        <w:pStyle w:val="aa"/>
        <w:widowControl w:val="0"/>
        <w:numPr>
          <w:ilvl w:val="0"/>
          <w:numId w:val="123"/>
        </w:numPr>
        <w:tabs>
          <w:tab w:val="left" w:pos="709"/>
          <w:tab w:val="left" w:pos="1134"/>
        </w:tabs>
        <w:autoSpaceDE w:val="0"/>
        <w:autoSpaceDN w:val="0"/>
        <w:spacing w:after="0"/>
        <w:ind w:left="0" w:firstLine="426"/>
        <w:contextualSpacing w:val="0"/>
        <w:jc w:val="both"/>
        <w:rPr>
          <w:rFonts w:ascii="Times New Roman" w:hAnsi="Times New Roman" w:cs="Times New Roman"/>
          <w:sz w:val="24"/>
          <w:szCs w:val="24"/>
        </w:rPr>
      </w:pPr>
      <w:r w:rsidRPr="009D0E86">
        <w:rPr>
          <w:rFonts w:ascii="Times New Roman" w:hAnsi="Times New Roman" w:cs="Times New Roman"/>
          <w:sz w:val="24"/>
          <w:szCs w:val="24"/>
        </w:rPr>
        <w:t>С цел спазване изискванията на чл. 21, ал. 1 от Закона за управление 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кметовете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общините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регионалните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сдружения</w:t>
      </w:r>
      <w:r w:rsidRPr="009D0E86">
        <w:rPr>
          <w:rFonts w:ascii="Times New Roman" w:hAnsi="Times New Roman" w:cs="Times New Roman"/>
          <w:spacing w:val="61"/>
          <w:sz w:val="24"/>
          <w:szCs w:val="24"/>
        </w:rPr>
        <w:t xml:space="preserve"> </w:t>
      </w:r>
      <w:r w:rsidRPr="009D0E86">
        <w:rPr>
          <w:rFonts w:ascii="Times New Roman" w:hAnsi="Times New Roman" w:cs="Times New Roman"/>
          <w:sz w:val="24"/>
          <w:szCs w:val="24"/>
        </w:rPr>
        <w:t>трябва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своевременно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предприемат</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действия</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възлагане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извършване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прединвестиционни проучвания за изграждане на ново съоръжение/я за третиране на</w:t>
      </w:r>
      <w:r w:rsidRPr="009D0E86">
        <w:rPr>
          <w:rFonts w:ascii="Times New Roman" w:hAnsi="Times New Roman" w:cs="Times New Roman"/>
          <w:spacing w:val="-57"/>
          <w:sz w:val="24"/>
          <w:szCs w:val="24"/>
        </w:rPr>
        <w:t xml:space="preserve"> </w:t>
      </w:r>
      <w:r w:rsidRPr="009D0E86">
        <w:rPr>
          <w:rFonts w:ascii="Times New Roman" w:hAnsi="Times New Roman" w:cs="Times New Roman"/>
          <w:sz w:val="24"/>
          <w:szCs w:val="24"/>
        </w:rPr>
        <w:t>битовите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най-малко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три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години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преди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изчерпване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обема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депото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битови</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или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изтичането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експлоатационния</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срок</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инсталацията.</w:t>
      </w:r>
    </w:p>
    <w:p w:rsidR="009D0E86" w:rsidRPr="009D0E86" w:rsidRDefault="009D0E86" w:rsidP="009D0E86">
      <w:pPr>
        <w:pStyle w:val="ac"/>
        <w:spacing w:line="276" w:lineRule="auto"/>
        <w:ind w:left="0" w:firstLine="425"/>
      </w:pPr>
      <w:r w:rsidRPr="009D0E86">
        <w:t>В</w:t>
      </w:r>
      <w:r w:rsidRPr="009D0E86">
        <w:rPr>
          <w:spacing w:val="1"/>
        </w:rPr>
        <w:t xml:space="preserve"> </w:t>
      </w:r>
      <w:r w:rsidRPr="009D0E86">
        <w:t>много</w:t>
      </w:r>
      <w:r w:rsidRPr="009D0E86">
        <w:rPr>
          <w:spacing w:val="1"/>
        </w:rPr>
        <w:t xml:space="preserve"> </w:t>
      </w:r>
      <w:r w:rsidRPr="009D0E86">
        <w:t>малко</w:t>
      </w:r>
      <w:r w:rsidRPr="009D0E86">
        <w:rPr>
          <w:spacing w:val="1"/>
        </w:rPr>
        <w:t xml:space="preserve"> </w:t>
      </w:r>
      <w:r w:rsidRPr="009D0E86">
        <w:t>общини</w:t>
      </w:r>
      <w:r w:rsidRPr="009D0E86">
        <w:rPr>
          <w:spacing w:val="1"/>
        </w:rPr>
        <w:t xml:space="preserve"> </w:t>
      </w:r>
      <w:r w:rsidRPr="009D0E86">
        <w:t>са</w:t>
      </w:r>
      <w:r w:rsidRPr="009D0E86">
        <w:rPr>
          <w:spacing w:val="1"/>
        </w:rPr>
        <w:t xml:space="preserve"> </w:t>
      </w:r>
      <w:r w:rsidRPr="009D0E86">
        <w:t>въведени</w:t>
      </w:r>
      <w:r w:rsidRPr="009D0E86">
        <w:rPr>
          <w:spacing w:val="1"/>
        </w:rPr>
        <w:t xml:space="preserve"> </w:t>
      </w:r>
      <w:r w:rsidRPr="009D0E86">
        <w:t>в</w:t>
      </w:r>
      <w:r w:rsidRPr="009D0E86">
        <w:rPr>
          <w:spacing w:val="1"/>
        </w:rPr>
        <w:t xml:space="preserve"> </w:t>
      </w:r>
      <w:r w:rsidRPr="009D0E86">
        <w:t>експлоатация</w:t>
      </w:r>
      <w:r w:rsidRPr="009D0E86">
        <w:rPr>
          <w:spacing w:val="1"/>
        </w:rPr>
        <w:t xml:space="preserve"> </w:t>
      </w:r>
      <w:r w:rsidRPr="009D0E86">
        <w:t>инсталации</w:t>
      </w:r>
      <w:r w:rsidRPr="009D0E86">
        <w:rPr>
          <w:spacing w:val="1"/>
        </w:rPr>
        <w:t xml:space="preserve"> </w:t>
      </w:r>
      <w:r w:rsidRPr="009D0E86">
        <w:t>за</w:t>
      </w:r>
      <w:r w:rsidRPr="009D0E86">
        <w:rPr>
          <w:spacing w:val="1"/>
        </w:rPr>
        <w:t xml:space="preserve"> </w:t>
      </w:r>
      <w:r w:rsidRPr="009D0E86">
        <w:t>рециклиране</w:t>
      </w:r>
      <w:r w:rsidRPr="009D0E86">
        <w:rPr>
          <w:spacing w:val="1"/>
        </w:rPr>
        <w:t xml:space="preserve"> </w:t>
      </w:r>
      <w:r w:rsidRPr="009D0E86">
        <w:t>на</w:t>
      </w:r>
      <w:r w:rsidRPr="009D0E86">
        <w:rPr>
          <w:spacing w:val="1"/>
        </w:rPr>
        <w:t xml:space="preserve"> </w:t>
      </w:r>
      <w:r w:rsidRPr="009D0E86">
        <w:t>битови</w:t>
      </w:r>
      <w:r w:rsidRPr="009D0E86">
        <w:rPr>
          <w:spacing w:val="1"/>
        </w:rPr>
        <w:t xml:space="preserve"> </w:t>
      </w:r>
      <w:r w:rsidRPr="009D0E86">
        <w:t>биоотпадъци</w:t>
      </w:r>
      <w:r w:rsidRPr="009D0E86">
        <w:rPr>
          <w:spacing w:val="1"/>
        </w:rPr>
        <w:t xml:space="preserve"> </w:t>
      </w:r>
      <w:r w:rsidRPr="009D0E86">
        <w:t>и</w:t>
      </w:r>
      <w:r w:rsidRPr="009D0E86">
        <w:rPr>
          <w:spacing w:val="1"/>
        </w:rPr>
        <w:t xml:space="preserve"> </w:t>
      </w:r>
      <w:r w:rsidRPr="009D0E86">
        <w:t>за</w:t>
      </w:r>
      <w:r w:rsidRPr="009D0E86">
        <w:rPr>
          <w:spacing w:val="1"/>
        </w:rPr>
        <w:t xml:space="preserve"> </w:t>
      </w:r>
      <w:r w:rsidRPr="009D0E86">
        <w:t>производство</w:t>
      </w:r>
      <w:r w:rsidRPr="009D0E86">
        <w:rPr>
          <w:spacing w:val="1"/>
        </w:rPr>
        <w:t xml:space="preserve"> </w:t>
      </w:r>
      <w:r w:rsidRPr="009D0E86">
        <w:t>на</w:t>
      </w:r>
      <w:r w:rsidRPr="009D0E86">
        <w:rPr>
          <w:spacing w:val="1"/>
        </w:rPr>
        <w:t xml:space="preserve"> </w:t>
      </w:r>
      <w:r w:rsidRPr="009D0E86">
        <w:t>компост</w:t>
      </w:r>
      <w:r w:rsidRPr="009D0E86">
        <w:rPr>
          <w:spacing w:val="1"/>
        </w:rPr>
        <w:t xml:space="preserve"> </w:t>
      </w:r>
      <w:r w:rsidRPr="009D0E86">
        <w:t>или</w:t>
      </w:r>
      <w:r w:rsidRPr="009D0E86">
        <w:rPr>
          <w:spacing w:val="1"/>
        </w:rPr>
        <w:t xml:space="preserve"> </w:t>
      </w:r>
      <w:r w:rsidRPr="009D0E86">
        <w:t>за</w:t>
      </w:r>
      <w:r w:rsidRPr="009D0E86">
        <w:rPr>
          <w:spacing w:val="1"/>
        </w:rPr>
        <w:t xml:space="preserve"> </w:t>
      </w:r>
      <w:r w:rsidRPr="009D0E86">
        <w:t>преработване и оползотворяване на биоразградими битови отпадъци чрез механично биологично</w:t>
      </w:r>
      <w:r w:rsidRPr="009D0E86">
        <w:rPr>
          <w:spacing w:val="-4"/>
        </w:rPr>
        <w:t xml:space="preserve"> </w:t>
      </w:r>
      <w:r w:rsidRPr="009D0E86">
        <w:t>третиране.</w:t>
      </w:r>
    </w:p>
    <w:p w:rsidR="009D0E86" w:rsidRPr="009D0E86" w:rsidRDefault="009D0E86" w:rsidP="00333D13">
      <w:pPr>
        <w:pStyle w:val="aa"/>
        <w:widowControl w:val="0"/>
        <w:numPr>
          <w:ilvl w:val="0"/>
          <w:numId w:val="123"/>
        </w:numPr>
        <w:tabs>
          <w:tab w:val="left" w:pos="709"/>
        </w:tabs>
        <w:autoSpaceDE w:val="0"/>
        <w:autoSpaceDN w:val="0"/>
        <w:spacing w:after="0"/>
        <w:ind w:left="0" w:firstLine="360"/>
        <w:contextualSpacing w:val="0"/>
        <w:jc w:val="both"/>
        <w:rPr>
          <w:rFonts w:ascii="Times New Roman" w:hAnsi="Times New Roman" w:cs="Times New Roman"/>
          <w:sz w:val="24"/>
          <w:szCs w:val="24"/>
        </w:rPr>
      </w:pPr>
      <w:r w:rsidRPr="009D0E86">
        <w:rPr>
          <w:rFonts w:ascii="Times New Roman" w:hAnsi="Times New Roman" w:cs="Times New Roman"/>
          <w:sz w:val="24"/>
          <w:szCs w:val="24"/>
        </w:rPr>
        <w:t>Повечето общини са осигурили площадки за населените места над 10 000</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жители за безвъзмездно предаване на разделно събрани отпадъци чрез сключване 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договори</w:t>
      </w:r>
      <w:r w:rsidRPr="009D0E86">
        <w:rPr>
          <w:rFonts w:ascii="Times New Roman" w:hAnsi="Times New Roman" w:cs="Times New Roman"/>
          <w:spacing w:val="41"/>
          <w:sz w:val="24"/>
          <w:szCs w:val="24"/>
        </w:rPr>
        <w:t xml:space="preserve"> </w:t>
      </w:r>
      <w:r w:rsidRPr="009D0E86">
        <w:rPr>
          <w:rFonts w:ascii="Times New Roman" w:hAnsi="Times New Roman" w:cs="Times New Roman"/>
          <w:sz w:val="24"/>
          <w:szCs w:val="24"/>
        </w:rPr>
        <w:t>с</w:t>
      </w:r>
      <w:r w:rsidRPr="009D0E86">
        <w:rPr>
          <w:rFonts w:ascii="Times New Roman" w:hAnsi="Times New Roman" w:cs="Times New Roman"/>
          <w:spacing w:val="41"/>
          <w:sz w:val="24"/>
          <w:szCs w:val="24"/>
        </w:rPr>
        <w:t xml:space="preserve"> </w:t>
      </w:r>
      <w:r w:rsidRPr="009D0E86">
        <w:rPr>
          <w:rFonts w:ascii="Times New Roman" w:hAnsi="Times New Roman" w:cs="Times New Roman"/>
          <w:sz w:val="24"/>
          <w:szCs w:val="24"/>
        </w:rPr>
        <w:t>фирми,</w:t>
      </w:r>
      <w:r w:rsidRPr="009D0E86">
        <w:rPr>
          <w:rFonts w:ascii="Times New Roman" w:hAnsi="Times New Roman" w:cs="Times New Roman"/>
          <w:spacing w:val="40"/>
          <w:sz w:val="24"/>
          <w:szCs w:val="24"/>
        </w:rPr>
        <w:t xml:space="preserve"> </w:t>
      </w:r>
      <w:r w:rsidRPr="009D0E86">
        <w:rPr>
          <w:rFonts w:ascii="Times New Roman" w:hAnsi="Times New Roman" w:cs="Times New Roman"/>
          <w:sz w:val="24"/>
          <w:szCs w:val="24"/>
        </w:rPr>
        <w:t>притежаващи</w:t>
      </w:r>
      <w:r w:rsidRPr="009D0E86">
        <w:rPr>
          <w:rFonts w:ascii="Times New Roman" w:hAnsi="Times New Roman" w:cs="Times New Roman"/>
          <w:spacing w:val="42"/>
          <w:sz w:val="24"/>
          <w:szCs w:val="24"/>
        </w:rPr>
        <w:t xml:space="preserve"> </w:t>
      </w:r>
      <w:r w:rsidRPr="009D0E86">
        <w:rPr>
          <w:rFonts w:ascii="Times New Roman" w:hAnsi="Times New Roman" w:cs="Times New Roman"/>
          <w:sz w:val="24"/>
          <w:szCs w:val="24"/>
        </w:rPr>
        <w:t>разрешителни</w:t>
      </w:r>
      <w:r w:rsidRPr="009D0E86">
        <w:rPr>
          <w:rFonts w:ascii="Times New Roman" w:hAnsi="Times New Roman" w:cs="Times New Roman"/>
          <w:spacing w:val="41"/>
          <w:sz w:val="24"/>
          <w:szCs w:val="24"/>
        </w:rPr>
        <w:t xml:space="preserve"> </w:t>
      </w:r>
      <w:r w:rsidRPr="009D0E86">
        <w:rPr>
          <w:rFonts w:ascii="Times New Roman" w:hAnsi="Times New Roman" w:cs="Times New Roman"/>
          <w:sz w:val="24"/>
          <w:szCs w:val="24"/>
        </w:rPr>
        <w:t>по</w:t>
      </w:r>
      <w:r w:rsidRPr="009D0E86">
        <w:rPr>
          <w:rFonts w:ascii="Times New Roman" w:hAnsi="Times New Roman" w:cs="Times New Roman"/>
          <w:spacing w:val="41"/>
          <w:sz w:val="24"/>
          <w:szCs w:val="24"/>
        </w:rPr>
        <w:t xml:space="preserve"> </w:t>
      </w:r>
      <w:r w:rsidRPr="009D0E86">
        <w:rPr>
          <w:rFonts w:ascii="Times New Roman" w:hAnsi="Times New Roman" w:cs="Times New Roman"/>
          <w:sz w:val="24"/>
          <w:szCs w:val="24"/>
        </w:rPr>
        <w:t>ЗУО.</w:t>
      </w:r>
      <w:r w:rsidRPr="009D0E86">
        <w:rPr>
          <w:rFonts w:ascii="Times New Roman" w:hAnsi="Times New Roman" w:cs="Times New Roman"/>
          <w:spacing w:val="40"/>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40"/>
          <w:sz w:val="24"/>
          <w:szCs w:val="24"/>
        </w:rPr>
        <w:t xml:space="preserve"> </w:t>
      </w:r>
      <w:r w:rsidRPr="009D0E86">
        <w:rPr>
          <w:rFonts w:ascii="Times New Roman" w:hAnsi="Times New Roman" w:cs="Times New Roman"/>
          <w:sz w:val="24"/>
          <w:szCs w:val="24"/>
        </w:rPr>
        <w:t>практика</w:t>
      </w:r>
      <w:r w:rsidRPr="009D0E86">
        <w:rPr>
          <w:rFonts w:ascii="Times New Roman" w:hAnsi="Times New Roman" w:cs="Times New Roman"/>
          <w:spacing w:val="40"/>
          <w:sz w:val="24"/>
          <w:szCs w:val="24"/>
        </w:rPr>
        <w:t xml:space="preserve"> </w:t>
      </w:r>
      <w:r w:rsidRPr="009D0E86">
        <w:rPr>
          <w:rFonts w:ascii="Times New Roman" w:hAnsi="Times New Roman" w:cs="Times New Roman"/>
          <w:sz w:val="24"/>
          <w:szCs w:val="24"/>
        </w:rPr>
        <w:t>обаче,</w:t>
      </w:r>
      <w:r w:rsidRPr="009D0E86">
        <w:rPr>
          <w:rFonts w:ascii="Times New Roman" w:hAnsi="Times New Roman" w:cs="Times New Roman"/>
          <w:spacing w:val="41"/>
          <w:sz w:val="24"/>
          <w:szCs w:val="24"/>
        </w:rPr>
        <w:t xml:space="preserve"> </w:t>
      </w:r>
      <w:r w:rsidRPr="009D0E86">
        <w:rPr>
          <w:rFonts w:ascii="Times New Roman" w:hAnsi="Times New Roman" w:cs="Times New Roman"/>
          <w:sz w:val="24"/>
          <w:szCs w:val="24"/>
        </w:rPr>
        <w:t>няма</w:t>
      </w:r>
    </w:p>
    <w:p w:rsidR="009D0E86" w:rsidRPr="009D0E86" w:rsidRDefault="009D0E86" w:rsidP="00333D13">
      <w:pPr>
        <w:pStyle w:val="ac"/>
        <w:numPr>
          <w:ilvl w:val="0"/>
          <w:numId w:val="123"/>
        </w:numPr>
        <w:tabs>
          <w:tab w:val="left" w:pos="709"/>
        </w:tabs>
        <w:spacing w:line="276" w:lineRule="auto"/>
        <w:ind w:left="0" w:firstLine="360"/>
      </w:pPr>
      <w:r w:rsidRPr="009D0E86">
        <w:t>модерни,</w:t>
      </w:r>
      <w:r w:rsidRPr="009D0E86">
        <w:rPr>
          <w:spacing w:val="1"/>
        </w:rPr>
        <w:t xml:space="preserve"> </w:t>
      </w:r>
      <w:r w:rsidRPr="009D0E86">
        <w:t>добре</w:t>
      </w:r>
      <w:r w:rsidRPr="009D0E86">
        <w:rPr>
          <w:spacing w:val="1"/>
        </w:rPr>
        <w:t xml:space="preserve"> </w:t>
      </w:r>
      <w:r w:rsidRPr="009D0E86">
        <w:t>функциониращи</w:t>
      </w:r>
      <w:r w:rsidRPr="009D0E86">
        <w:rPr>
          <w:spacing w:val="1"/>
        </w:rPr>
        <w:t xml:space="preserve"> </w:t>
      </w:r>
      <w:r w:rsidRPr="009D0E86">
        <w:t>площадки</w:t>
      </w:r>
      <w:r w:rsidRPr="009D0E86">
        <w:rPr>
          <w:spacing w:val="1"/>
        </w:rPr>
        <w:t xml:space="preserve"> </w:t>
      </w:r>
      <w:r w:rsidRPr="009D0E86">
        <w:t>за</w:t>
      </w:r>
      <w:r w:rsidRPr="009D0E86">
        <w:rPr>
          <w:spacing w:val="1"/>
        </w:rPr>
        <w:t xml:space="preserve"> </w:t>
      </w:r>
      <w:r w:rsidRPr="009D0E86">
        <w:t>приемане</w:t>
      </w:r>
      <w:r w:rsidRPr="009D0E86">
        <w:rPr>
          <w:spacing w:val="1"/>
        </w:rPr>
        <w:t xml:space="preserve"> </w:t>
      </w:r>
      <w:r w:rsidRPr="009D0E86">
        <w:t>на</w:t>
      </w:r>
      <w:r w:rsidRPr="009D0E86">
        <w:rPr>
          <w:spacing w:val="1"/>
        </w:rPr>
        <w:t xml:space="preserve"> </w:t>
      </w:r>
      <w:r w:rsidRPr="009D0E86">
        <w:t>широк</w:t>
      </w:r>
      <w:r w:rsidRPr="009D0E86">
        <w:rPr>
          <w:spacing w:val="1"/>
        </w:rPr>
        <w:t xml:space="preserve"> </w:t>
      </w:r>
      <w:r w:rsidRPr="009D0E86">
        <w:t>спектър</w:t>
      </w:r>
      <w:r w:rsidRPr="009D0E86">
        <w:rPr>
          <w:spacing w:val="1"/>
        </w:rPr>
        <w:t xml:space="preserve"> </w:t>
      </w:r>
      <w:r w:rsidRPr="009D0E86">
        <w:t>от</w:t>
      </w:r>
      <w:r w:rsidRPr="009D0E86">
        <w:rPr>
          <w:spacing w:val="1"/>
        </w:rPr>
        <w:t xml:space="preserve"> </w:t>
      </w:r>
      <w:r w:rsidRPr="009D0E86">
        <w:t>разделно</w:t>
      </w:r>
      <w:r w:rsidRPr="009D0E86">
        <w:rPr>
          <w:spacing w:val="-1"/>
        </w:rPr>
        <w:t xml:space="preserve"> </w:t>
      </w:r>
      <w:r w:rsidRPr="009D0E86">
        <w:t>събраните</w:t>
      </w:r>
      <w:r w:rsidRPr="009D0E86">
        <w:rPr>
          <w:spacing w:val="-2"/>
        </w:rPr>
        <w:t xml:space="preserve"> </w:t>
      </w:r>
      <w:r w:rsidRPr="009D0E86">
        <w:t>отпадъци, в</w:t>
      </w:r>
      <w:r w:rsidRPr="009D0E86">
        <w:rPr>
          <w:spacing w:val="-2"/>
        </w:rPr>
        <w:t xml:space="preserve"> </w:t>
      </w:r>
      <w:r w:rsidRPr="009D0E86">
        <w:t>т.ч.</w:t>
      </w:r>
      <w:r w:rsidRPr="009D0E86">
        <w:rPr>
          <w:spacing w:val="-1"/>
        </w:rPr>
        <w:t xml:space="preserve"> </w:t>
      </w:r>
      <w:r w:rsidRPr="009D0E86">
        <w:t>ЕГО,</w:t>
      </w:r>
      <w:r w:rsidRPr="009D0E86">
        <w:rPr>
          <w:spacing w:val="-1"/>
        </w:rPr>
        <w:t xml:space="preserve"> </w:t>
      </w:r>
      <w:r w:rsidRPr="009D0E86">
        <w:t>опасни</w:t>
      </w:r>
      <w:r w:rsidRPr="009D0E86">
        <w:rPr>
          <w:spacing w:val="-1"/>
        </w:rPr>
        <w:t xml:space="preserve"> </w:t>
      </w:r>
      <w:r w:rsidRPr="009D0E86">
        <w:t>отпадъци от</w:t>
      </w:r>
      <w:r w:rsidRPr="009D0E86">
        <w:rPr>
          <w:spacing w:val="-1"/>
        </w:rPr>
        <w:t xml:space="preserve"> </w:t>
      </w:r>
      <w:r w:rsidRPr="009D0E86">
        <w:t>бита</w:t>
      </w:r>
      <w:r w:rsidRPr="009D0E86">
        <w:rPr>
          <w:spacing w:val="-2"/>
        </w:rPr>
        <w:t xml:space="preserve"> </w:t>
      </w:r>
      <w:r w:rsidRPr="009D0E86">
        <w:t>и</w:t>
      </w:r>
      <w:r w:rsidRPr="009D0E86">
        <w:rPr>
          <w:spacing w:val="-2"/>
        </w:rPr>
        <w:t xml:space="preserve"> </w:t>
      </w:r>
      <w:r w:rsidRPr="009D0E86">
        <w:t>др</w:t>
      </w:r>
    </w:p>
    <w:p w:rsidR="009D0E86" w:rsidRPr="009D0E86" w:rsidRDefault="009D0E86" w:rsidP="00333D13">
      <w:pPr>
        <w:pStyle w:val="aa"/>
        <w:widowControl w:val="0"/>
        <w:numPr>
          <w:ilvl w:val="0"/>
          <w:numId w:val="123"/>
        </w:numPr>
        <w:tabs>
          <w:tab w:val="left" w:pos="709"/>
        </w:tabs>
        <w:autoSpaceDE w:val="0"/>
        <w:autoSpaceDN w:val="0"/>
        <w:spacing w:after="0"/>
        <w:ind w:left="0" w:firstLine="360"/>
        <w:contextualSpacing w:val="0"/>
        <w:jc w:val="both"/>
        <w:rPr>
          <w:rFonts w:ascii="Times New Roman" w:hAnsi="Times New Roman" w:cs="Times New Roman"/>
          <w:sz w:val="24"/>
          <w:szCs w:val="24"/>
        </w:rPr>
      </w:pPr>
      <w:r w:rsidRPr="009D0E86">
        <w:rPr>
          <w:rFonts w:ascii="Times New Roman" w:hAnsi="Times New Roman" w:cs="Times New Roman"/>
          <w:sz w:val="24"/>
          <w:szCs w:val="24"/>
        </w:rPr>
        <w:t>Утайките</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от</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преобладаващия</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брой</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ПСОВ</w:t>
      </w:r>
      <w:r w:rsidRPr="009D0E86">
        <w:rPr>
          <w:rFonts w:ascii="Times New Roman" w:hAnsi="Times New Roman" w:cs="Times New Roman"/>
          <w:spacing w:val="-4"/>
          <w:sz w:val="24"/>
          <w:szCs w:val="24"/>
        </w:rPr>
        <w:t xml:space="preserve"> </w:t>
      </w:r>
      <w:r w:rsidRPr="009D0E86">
        <w:rPr>
          <w:rFonts w:ascii="Times New Roman" w:hAnsi="Times New Roman" w:cs="Times New Roman"/>
          <w:sz w:val="24"/>
          <w:szCs w:val="24"/>
        </w:rPr>
        <w:t>в</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страната</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се</w:t>
      </w:r>
      <w:r w:rsidRPr="009D0E86">
        <w:rPr>
          <w:rFonts w:ascii="Times New Roman" w:hAnsi="Times New Roman" w:cs="Times New Roman"/>
          <w:spacing w:val="-3"/>
          <w:sz w:val="24"/>
          <w:szCs w:val="24"/>
        </w:rPr>
        <w:t xml:space="preserve"> </w:t>
      </w:r>
      <w:r w:rsidRPr="009D0E86">
        <w:rPr>
          <w:rFonts w:ascii="Times New Roman" w:hAnsi="Times New Roman" w:cs="Times New Roman"/>
          <w:sz w:val="24"/>
          <w:szCs w:val="24"/>
        </w:rPr>
        <w:t>депонират.</w:t>
      </w:r>
    </w:p>
    <w:p w:rsidR="009D0E86" w:rsidRPr="009D0E86" w:rsidRDefault="009D0E86" w:rsidP="00333D13">
      <w:pPr>
        <w:pStyle w:val="aa"/>
        <w:widowControl w:val="0"/>
        <w:numPr>
          <w:ilvl w:val="0"/>
          <w:numId w:val="123"/>
        </w:numPr>
        <w:tabs>
          <w:tab w:val="left" w:pos="709"/>
        </w:tabs>
        <w:autoSpaceDE w:val="0"/>
        <w:autoSpaceDN w:val="0"/>
        <w:spacing w:after="0"/>
        <w:ind w:left="0" w:firstLine="360"/>
        <w:contextualSpacing w:val="0"/>
        <w:jc w:val="both"/>
        <w:rPr>
          <w:rFonts w:ascii="Times New Roman" w:hAnsi="Times New Roman" w:cs="Times New Roman"/>
          <w:sz w:val="24"/>
          <w:szCs w:val="24"/>
        </w:rPr>
      </w:pPr>
      <w:r w:rsidRPr="009D0E86">
        <w:rPr>
          <w:rFonts w:ascii="Times New Roman" w:hAnsi="Times New Roman" w:cs="Times New Roman"/>
          <w:sz w:val="24"/>
          <w:szCs w:val="24"/>
        </w:rPr>
        <w:t>В</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ограничен</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брой</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общини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РСУО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има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инсталирани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съоръжения</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рециклиране на строителни отпадъци, на много места отпадъците се депонират. В</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някои</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общини</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използват</w:t>
      </w:r>
      <w:r w:rsidRPr="009D0E86">
        <w:rPr>
          <w:rFonts w:ascii="Times New Roman" w:hAnsi="Times New Roman" w:cs="Times New Roman"/>
          <w:spacing w:val="30"/>
          <w:sz w:val="24"/>
          <w:szCs w:val="24"/>
        </w:rPr>
        <w:t xml:space="preserve"> </w:t>
      </w:r>
      <w:r w:rsidRPr="009D0E86">
        <w:rPr>
          <w:rFonts w:ascii="Times New Roman" w:hAnsi="Times New Roman" w:cs="Times New Roman"/>
          <w:sz w:val="24"/>
          <w:szCs w:val="24"/>
        </w:rPr>
        <w:t>строителните</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отпадъци</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27"/>
          <w:sz w:val="24"/>
          <w:szCs w:val="24"/>
        </w:rPr>
        <w:t xml:space="preserve"> </w:t>
      </w:r>
      <w:r w:rsidRPr="009D0E86">
        <w:rPr>
          <w:rFonts w:ascii="Times New Roman" w:hAnsi="Times New Roman" w:cs="Times New Roman"/>
          <w:sz w:val="24"/>
          <w:szCs w:val="24"/>
        </w:rPr>
        <w:t>запълване</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27"/>
          <w:sz w:val="24"/>
          <w:szCs w:val="24"/>
        </w:rPr>
        <w:t xml:space="preserve"> </w:t>
      </w:r>
      <w:r w:rsidRPr="009D0E86">
        <w:rPr>
          <w:rFonts w:ascii="Times New Roman" w:hAnsi="Times New Roman" w:cs="Times New Roman"/>
          <w:sz w:val="24"/>
          <w:szCs w:val="24"/>
        </w:rPr>
        <w:t>негативни</w:t>
      </w:r>
      <w:r w:rsidRPr="009D0E86">
        <w:rPr>
          <w:rFonts w:ascii="Times New Roman" w:hAnsi="Times New Roman" w:cs="Times New Roman"/>
          <w:spacing w:val="29"/>
          <w:sz w:val="24"/>
          <w:szCs w:val="24"/>
        </w:rPr>
        <w:t xml:space="preserve"> </w:t>
      </w:r>
      <w:r w:rsidRPr="009D0E86">
        <w:rPr>
          <w:rFonts w:ascii="Times New Roman" w:hAnsi="Times New Roman" w:cs="Times New Roman"/>
          <w:sz w:val="24"/>
          <w:szCs w:val="24"/>
        </w:rPr>
        <w:t>форми</w:t>
      </w:r>
      <w:r w:rsidRPr="009D0E86">
        <w:rPr>
          <w:rFonts w:ascii="Times New Roman" w:hAnsi="Times New Roman" w:cs="Times New Roman"/>
          <w:spacing w:val="-58"/>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стари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кариери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минни обекти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цел</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техническата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им</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рекултивация.</w:t>
      </w:r>
    </w:p>
    <w:p w:rsidR="009D0E86" w:rsidRPr="009D0E86" w:rsidRDefault="009D0E86" w:rsidP="00333D13">
      <w:pPr>
        <w:pStyle w:val="aa"/>
        <w:widowControl w:val="0"/>
        <w:numPr>
          <w:ilvl w:val="0"/>
          <w:numId w:val="123"/>
        </w:numPr>
        <w:tabs>
          <w:tab w:val="left" w:pos="709"/>
        </w:tabs>
        <w:autoSpaceDE w:val="0"/>
        <w:autoSpaceDN w:val="0"/>
        <w:spacing w:after="0"/>
        <w:ind w:left="0" w:firstLine="360"/>
        <w:contextualSpacing w:val="0"/>
        <w:jc w:val="both"/>
        <w:rPr>
          <w:rFonts w:ascii="Times New Roman" w:hAnsi="Times New Roman" w:cs="Times New Roman"/>
          <w:sz w:val="24"/>
          <w:szCs w:val="24"/>
        </w:rPr>
      </w:pPr>
      <w:r w:rsidRPr="009D0E86">
        <w:rPr>
          <w:rFonts w:ascii="Times New Roman" w:hAnsi="Times New Roman" w:cs="Times New Roman"/>
          <w:sz w:val="24"/>
          <w:szCs w:val="24"/>
        </w:rPr>
        <w:t>99.8%</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населението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страната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обхванато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от</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системите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организирано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сметосъбиране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и</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сметоизвозване,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като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покритието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със</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съдове</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за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събиране на смесени битови отпадъци и техника за извозването им е достатъчно, но</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се</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констатира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напреднала</w:t>
      </w:r>
      <w:r w:rsidRPr="009D0E86">
        <w:rPr>
          <w:rFonts w:ascii="Times New Roman" w:hAnsi="Times New Roman" w:cs="Times New Roman"/>
          <w:spacing w:val="-1"/>
          <w:sz w:val="24"/>
          <w:szCs w:val="24"/>
        </w:rPr>
        <w:t xml:space="preserve"> </w:t>
      </w:r>
      <w:r w:rsidRPr="009D0E86">
        <w:rPr>
          <w:rFonts w:ascii="Times New Roman" w:hAnsi="Times New Roman" w:cs="Times New Roman"/>
          <w:sz w:val="24"/>
          <w:szCs w:val="24"/>
        </w:rPr>
        <w:t>амортизация на</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тази</w:t>
      </w:r>
      <w:r w:rsidRPr="009D0E86">
        <w:rPr>
          <w:rFonts w:ascii="Times New Roman" w:hAnsi="Times New Roman" w:cs="Times New Roman"/>
          <w:spacing w:val="-2"/>
          <w:sz w:val="24"/>
          <w:szCs w:val="24"/>
        </w:rPr>
        <w:t xml:space="preserve"> </w:t>
      </w:r>
      <w:r w:rsidRPr="009D0E86">
        <w:rPr>
          <w:rFonts w:ascii="Times New Roman" w:hAnsi="Times New Roman" w:cs="Times New Roman"/>
          <w:sz w:val="24"/>
          <w:szCs w:val="24"/>
        </w:rPr>
        <w:t>техника.</w:t>
      </w:r>
    </w:p>
    <w:p w:rsidR="009D0E86" w:rsidRPr="00E60D80" w:rsidRDefault="009D0E86" w:rsidP="00E60D80">
      <w:pPr>
        <w:widowControl w:val="0"/>
        <w:tabs>
          <w:tab w:val="left" w:pos="1679"/>
        </w:tabs>
        <w:autoSpaceDE w:val="0"/>
        <w:autoSpaceDN w:val="0"/>
        <w:spacing w:after="0"/>
        <w:ind w:left="425"/>
        <w:jc w:val="both"/>
        <w:rPr>
          <w:rFonts w:ascii="Times New Roman" w:hAnsi="Times New Roman" w:cs="Times New Roman"/>
          <w:sz w:val="24"/>
          <w:szCs w:val="24"/>
        </w:rPr>
      </w:pPr>
    </w:p>
    <w:p w:rsidR="009D0E86" w:rsidRPr="009D0E86" w:rsidRDefault="009D0E86" w:rsidP="009D0E86">
      <w:pPr>
        <w:pStyle w:val="4"/>
        <w:spacing w:before="0"/>
        <w:ind w:firstLine="425"/>
        <w:jc w:val="both"/>
        <w:rPr>
          <w:rFonts w:ascii="Times New Roman" w:hAnsi="Times New Roman" w:cs="Times New Roman"/>
          <w:color w:val="006600"/>
          <w:sz w:val="24"/>
          <w:szCs w:val="24"/>
        </w:rPr>
      </w:pPr>
      <w:r w:rsidRPr="009D0E86">
        <w:rPr>
          <w:rFonts w:ascii="Times New Roman" w:hAnsi="Times New Roman" w:cs="Times New Roman"/>
          <w:color w:val="006600"/>
          <w:sz w:val="24"/>
          <w:szCs w:val="24"/>
        </w:rPr>
        <w:t>Инфраструктура</w:t>
      </w:r>
      <w:r w:rsidRPr="009D0E86">
        <w:rPr>
          <w:rFonts w:ascii="Times New Roman" w:hAnsi="Times New Roman" w:cs="Times New Roman"/>
          <w:color w:val="006600"/>
          <w:spacing w:val="-3"/>
          <w:sz w:val="24"/>
          <w:szCs w:val="24"/>
        </w:rPr>
        <w:t xml:space="preserve"> </w:t>
      </w:r>
      <w:r w:rsidRPr="009D0E86">
        <w:rPr>
          <w:rFonts w:ascii="Times New Roman" w:hAnsi="Times New Roman" w:cs="Times New Roman"/>
          <w:color w:val="006600"/>
          <w:sz w:val="24"/>
          <w:szCs w:val="24"/>
        </w:rPr>
        <w:t>за</w:t>
      </w:r>
      <w:r w:rsidRPr="009D0E86">
        <w:rPr>
          <w:rFonts w:ascii="Times New Roman" w:hAnsi="Times New Roman" w:cs="Times New Roman"/>
          <w:color w:val="006600"/>
          <w:spacing w:val="-2"/>
          <w:sz w:val="24"/>
          <w:szCs w:val="24"/>
        </w:rPr>
        <w:t xml:space="preserve"> </w:t>
      </w:r>
      <w:r w:rsidRPr="009D0E86">
        <w:rPr>
          <w:rFonts w:ascii="Times New Roman" w:hAnsi="Times New Roman" w:cs="Times New Roman"/>
          <w:color w:val="006600"/>
          <w:sz w:val="24"/>
          <w:szCs w:val="24"/>
        </w:rPr>
        <w:t>битовите</w:t>
      </w:r>
      <w:r w:rsidRPr="009D0E86">
        <w:rPr>
          <w:rFonts w:ascii="Times New Roman" w:hAnsi="Times New Roman" w:cs="Times New Roman"/>
          <w:color w:val="006600"/>
          <w:spacing w:val="-3"/>
          <w:sz w:val="24"/>
          <w:szCs w:val="24"/>
        </w:rPr>
        <w:t xml:space="preserve"> </w:t>
      </w:r>
      <w:r w:rsidRPr="009D0E86">
        <w:rPr>
          <w:rFonts w:ascii="Times New Roman" w:hAnsi="Times New Roman" w:cs="Times New Roman"/>
          <w:color w:val="006600"/>
          <w:sz w:val="24"/>
          <w:szCs w:val="24"/>
        </w:rPr>
        <w:t>отпадъци</w:t>
      </w:r>
    </w:p>
    <w:p w:rsidR="009D0E86" w:rsidRPr="009D0E86" w:rsidRDefault="009D0E86" w:rsidP="009D0E86">
      <w:pPr>
        <w:pStyle w:val="ac"/>
        <w:spacing w:line="276" w:lineRule="auto"/>
        <w:ind w:left="0" w:firstLine="425"/>
      </w:pPr>
      <w:r w:rsidRPr="009D0E86">
        <w:t>В</w:t>
      </w:r>
      <w:r w:rsidRPr="009D0E86">
        <w:rPr>
          <w:spacing w:val="1"/>
        </w:rPr>
        <w:t xml:space="preserve"> </w:t>
      </w:r>
      <w:r w:rsidRPr="009D0E86">
        <w:t>анализа</w:t>
      </w:r>
      <w:r w:rsidRPr="009D0E86">
        <w:rPr>
          <w:spacing w:val="1"/>
        </w:rPr>
        <w:t xml:space="preserve"> </w:t>
      </w:r>
      <w:r w:rsidRPr="009D0E86">
        <w:t>се</w:t>
      </w:r>
      <w:r w:rsidRPr="009D0E86">
        <w:rPr>
          <w:spacing w:val="1"/>
        </w:rPr>
        <w:t xml:space="preserve"> </w:t>
      </w:r>
      <w:r w:rsidRPr="009D0E86">
        <w:t>проучва</w:t>
      </w:r>
      <w:r w:rsidRPr="009D0E86">
        <w:rPr>
          <w:spacing w:val="1"/>
        </w:rPr>
        <w:t xml:space="preserve"> </w:t>
      </w:r>
      <w:r w:rsidRPr="009D0E86">
        <w:t>състоянието,</w:t>
      </w:r>
      <w:r w:rsidRPr="009D0E86">
        <w:rPr>
          <w:spacing w:val="1"/>
        </w:rPr>
        <w:t xml:space="preserve"> </w:t>
      </w:r>
      <w:r w:rsidRPr="009D0E86">
        <w:t>предприетите</w:t>
      </w:r>
      <w:r w:rsidRPr="009D0E86">
        <w:rPr>
          <w:spacing w:val="1"/>
        </w:rPr>
        <w:t xml:space="preserve"> </w:t>
      </w:r>
      <w:r w:rsidRPr="009D0E86">
        <w:t>мерки</w:t>
      </w:r>
      <w:r w:rsidRPr="009D0E86">
        <w:rPr>
          <w:spacing w:val="1"/>
        </w:rPr>
        <w:t xml:space="preserve"> </w:t>
      </w:r>
      <w:r w:rsidRPr="009D0E86">
        <w:t>за</w:t>
      </w:r>
      <w:r w:rsidRPr="009D0E86">
        <w:rPr>
          <w:spacing w:val="1"/>
        </w:rPr>
        <w:t xml:space="preserve"> </w:t>
      </w:r>
      <w:r w:rsidRPr="009D0E86">
        <w:t>осигуряването,</w:t>
      </w:r>
      <w:r w:rsidRPr="009D0E86">
        <w:rPr>
          <w:spacing w:val="1"/>
        </w:rPr>
        <w:t xml:space="preserve"> </w:t>
      </w:r>
      <w:r w:rsidRPr="009D0E86">
        <w:t>проблемите и напредъка по решаването им</w:t>
      </w:r>
      <w:r w:rsidRPr="009D0E86">
        <w:rPr>
          <w:spacing w:val="1"/>
        </w:rPr>
        <w:t xml:space="preserve"> </w:t>
      </w:r>
      <w:r w:rsidRPr="009D0E86">
        <w:t>относно съоръженията за обезвреждане,</w:t>
      </w:r>
      <w:r w:rsidRPr="009D0E86">
        <w:rPr>
          <w:spacing w:val="1"/>
        </w:rPr>
        <w:t xml:space="preserve"> </w:t>
      </w:r>
      <w:r w:rsidRPr="009D0E86">
        <w:t>предварително</w:t>
      </w:r>
      <w:r w:rsidRPr="009D0E86">
        <w:rPr>
          <w:spacing w:val="1"/>
        </w:rPr>
        <w:t xml:space="preserve"> </w:t>
      </w:r>
      <w:r w:rsidRPr="009D0E86">
        <w:t>третиране,</w:t>
      </w:r>
      <w:r w:rsidRPr="009D0E86">
        <w:rPr>
          <w:spacing w:val="1"/>
        </w:rPr>
        <w:t xml:space="preserve"> </w:t>
      </w:r>
      <w:r w:rsidRPr="009D0E86">
        <w:t>приемане</w:t>
      </w:r>
      <w:r w:rsidRPr="009D0E86">
        <w:rPr>
          <w:spacing w:val="1"/>
        </w:rPr>
        <w:t xml:space="preserve"> </w:t>
      </w:r>
      <w:r w:rsidRPr="009D0E86">
        <w:t>и</w:t>
      </w:r>
      <w:r w:rsidRPr="009D0E86">
        <w:rPr>
          <w:spacing w:val="1"/>
        </w:rPr>
        <w:t xml:space="preserve"> </w:t>
      </w:r>
      <w:r w:rsidRPr="009D0E86">
        <w:t>временно</w:t>
      </w:r>
      <w:r w:rsidRPr="009D0E86">
        <w:rPr>
          <w:spacing w:val="1"/>
        </w:rPr>
        <w:t xml:space="preserve"> </w:t>
      </w:r>
      <w:r w:rsidRPr="009D0E86">
        <w:t>съхраняване,</w:t>
      </w:r>
      <w:r w:rsidRPr="009D0E86">
        <w:rPr>
          <w:spacing w:val="1"/>
        </w:rPr>
        <w:t xml:space="preserve"> </w:t>
      </w:r>
      <w:r w:rsidRPr="009D0E86">
        <w:t>сортиране</w:t>
      </w:r>
      <w:r w:rsidRPr="009D0E86">
        <w:rPr>
          <w:spacing w:val="1"/>
        </w:rPr>
        <w:t xml:space="preserve"> </w:t>
      </w:r>
      <w:r w:rsidRPr="009D0E86">
        <w:t>с</w:t>
      </w:r>
      <w:r w:rsidRPr="009D0E86">
        <w:rPr>
          <w:spacing w:val="61"/>
        </w:rPr>
        <w:t xml:space="preserve"> </w:t>
      </w:r>
      <w:r w:rsidRPr="009D0E86">
        <w:t>цел</w:t>
      </w:r>
      <w:r w:rsidRPr="009D0E86">
        <w:rPr>
          <w:spacing w:val="1"/>
        </w:rPr>
        <w:t xml:space="preserve"> </w:t>
      </w:r>
      <w:r w:rsidRPr="009D0E86">
        <w:t>предаване за последващо рециклиране и друго оползотворяване на битовите отпадъци,</w:t>
      </w:r>
      <w:r w:rsidRPr="009D0E86">
        <w:rPr>
          <w:spacing w:val="1"/>
        </w:rPr>
        <w:t xml:space="preserve"> </w:t>
      </w:r>
      <w:r w:rsidRPr="009D0E86">
        <w:t>техника</w:t>
      </w:r>
      <w:r w:rsidRPr="009D0E86">
        <w:rPr>
          <w:spacing w:val="-2"/>
        </w:rPr>
        <w:t xml:space="preserve"> </w:t>
      </w:r>
      <w:r w:rsidRPr="009D0E86">
        <w:t>и съдове</w:t>
      </w:r>
      <w:r w:rsidRPr="009D0E86">
        <w:rPr>
          <w:spacing w:val="-2"/>
        </w:rPr>
        <w:t xml:space="preserve"> </w:t>
      </w:r>
      <w:r w:rsidRPr="009D0E86">
        <w:t>за</w:t>
      </w:r>
      <w:r w:rsidRPr="009D0E86">
        <w:rPr>
          <w:spacing w:val="-1"/>
        </w:rPr>
        <w:t xml:space="preserve"> </w:t>
      </w:r>
      <w:r w:rsidRPr="009D0E86">
        <w:t>събирането</w:t>
      </w:r>
      <w:r w:rsidRPr="009D0E86">
        <w:rPr>
          <w:spacing w:val="-1"/>
        </w:rPr>
        <w:t xml:space="preserve"> </w:t>
      </w:r>
      <w:r w:rsidRPr="009D0E86">
        <w:t>и извозването</w:t>
      </w:r>
      <w:r w:rsidRPr="009D0E86">
        <w:rPr>
          <w:spacing w:val="-3"/>
        </w:rPr>
        <w:t xml:space="preserve"> </w:t>
      </w:r>
      <w:r w:rsidRPr="009D0E86">
        <w:t>им.</w:t>
      </w:r>
    </w:p>
    <w:p w:rsidR="009D0E86" w:rsidRPr="009D0E86" w:rsidRDefault="009D0E86" w:rsidP="00333D13">
      <w:pPr>
        <w:pStyle w:val="aa"/>
        <w:widowControl w:val="0"/>
        <w:numPr>
          <w:ilvl w:val="0"/>
          <w:numId w:val="110"/>
        </w:numPr>
        <w:tabs>
          <w:tab w:val="left" w:pos="709"/>
        </w:tabs>
        <w:autoSpaceDE w:val="0"/>
        <w:autoSpaceDN w:val="0"/>
        <w:spacing w:after="0"/>
        <w:ind w:left="0" w:firstLine="425"/>
        <w:contextualSpacing w:val="0"/>
        <w:jc w:val="both"/>
        <w:rPr>
          <w:rFonts w:ascii="Times New Roman" w:hAnsi="Times New Roman" w:cs="Times New Roman"/>
          <w:b/>
          <w:color w:val="006600"/>
          <w:sz w:val="24"/>
          <w:szCs w:val="24"/>
        </w:rPr>
      </w:pPr>
      <w:r w:rsidRPr="009D0E86">
        <w:rPr>
          <w:rFonts w:ascii="Times New Roman" w:hAnsi="Times New Roman" w:cs="Times New Roman"/>
          <w:b/>
          <w:color w:val="006600"/>
          <w:sz w:val="24"/>
          <w:szCs w:val="24"/>
        </w:rPr>
        <w:t>Инфраструктура</w:t>
      </w:r>
      <w:r w:rsidRPr="009D0E86">
        <w:rPr>
          <w:rFonts w:ascii="Times New Roman" w:hAnsi="Times New Roman" w:cs="Times New Roman"/>
          <w:b/>
          <w:color w:val="006600"/>
          <w:spacing w:val="-3"/>
          <w:sz w:val="24"/>
          <w:szCs w:val="24"/>
        </w:rPr>
        <w:t xml:space="preserve"> </w:t>
      </w:r>
      <w:r w:rsidRPr="009D0E86">
        <w:rPr>
          <w:rFonts w:ascii="Times New Roman" w:hAnsi="Times New Roman" w:cs="Times New Roman"/>
          <w:b/>
          <w:color w:val="006600"/>
          <w:sz w:val="24"/>
          <w:szCs w:val="24"/>
        </w:rPr>
        <w:t>за</w:t>
      </w:r>
      <w:r w:rsidRPr="009D0E86">
        <w:rPr>
          <w:rFonts w:ascii="Times New Roman" w:hAnsi="Times New Roman" w:cs="Times New Roman"/>
          <w:b/>
          <w:color w:val="006600"/>
          <w:spacing w:val="-3"/>
          <w:sz w:val="24"/>
          <w:szCs w:val="24"/>
        </w:rPr>
        <w:t xml:space="preserve"> </w:t>
      </w:r>
      <w:r w:rsidRPr="009D0E86">
        <w:rPr>
          <w:rFonts w:ascii="Times New Roman" w:hAnsi="Times New Roman" w:cs="Times New Roman"/>
          <w:b/>
          <w:color w:val="006600"/>
          <w:sz w:val="24"/>
          <w:szCs w:val="24"/>
        </w:rPr>
        <w:t>събиране</w:t>
      </w:r>
      <w:r w:rsidRPr="009D0E86">
        <w:rPr>
          <w:rFonts w:ascii="Times New Roman" w:hAnsi="Times New Roman" w:cs="Times New Roman"/>
          <w:b/>
          <w:color w:val="006600"/>
          <w:spacing w:val="-3"/>
          <w:sz w:val="24"/>
          <w:szCs w:val="24"/>
        </w:rPr>
        <w:t xml:space="preserve"> </w:t>
      </w:r>
      <w:r w:rsidRPr="009D0E86">
        <w:rPr>
          <w:rFonts w:ascii="Times New Roman" w:hAnsi="Times New Roman" w:cs="Times New Roman"/>
          <w:b/>
          <w:color w:val="006600"/>
          <w:sz w:val="24"/>
          <w:szCs w:val="24"/>
        </w:rPr>
        <w:t>и</w:t>
      </w:r>
      <w:r w:rsidRPr="009D0E86">
        <w:rPr>
          <w:rFonts w:ascii="Times New Roman" w:hAnsi="Times New Roman" w:cs="Times New Roman"/>
          <w:b/>
          <w:color w:val="006600"/>
          <w:spacing w:val="-5"/>
          <w:sz w:val="24"/>
          <w:szCs w:val="24"/>
        </w:rPr>
        <w:t xml:space="preserve"> </w:t>
      </w:r>
      <w:r w:rsidRPr="009D0E86">
        <w:rPr>
          <w:rFonts w:ascii="Times New Roman" w:hAnsi="Times New Roman" w:cs="Times New Roman"/>
          <w:b/>
          <w:color w:val="006600"/>
          <w:sz w:val="24"/>
          <w:szCs w:val="24"/>
        </w:rPr>
        <w:t>транспортиране</w:t>
      </w:r>
      <w:r w:rsidRPr="009D0E86">
        <w:rPr>
          <w:rFonts w:ascii="Times New Roman" w:hAnsi="Times New Roman" w:cs="Times New Roman"/>
          <w:b/>
          <w:color w:val="006600"/>
          <w:spacing w:val="-3"/>
          <w:sz w:val="24"/>
          <w:szCs w:val="24"/>
        </w:rPr>
        <w:t xml:space="preserve"> </w:t>
      </w:r>
      <w:r w:rsidRPr="009D0E86">
        <w:rPr>
          <w:rFonts w:ascii="Times New Roman" w:hAnsi="Times New Roman" w:cs="Times New Roman"/>
          <w:b/>
          <w:color w:val="006600"/>
          <w:sz w:val="24"/>
          <w:szCs w:val="24"/>
        </w:rPr>
        <w:t>на</w:t>
      </w:r>
      <w:r w:rsidRPr="009D0E86">
        <w:rPr>
          <w:rFonts w:ascii="Times New Roman" w:hAnsi="Times New Roman" w:cs="Times New Roman"/>
          <w:b/>
          <w:color w:val="006600"/>
          <w:spacing w:val="-3"/>
          <w:sz w:val="24"/>
          <w:szCs w:val="24"/>
        </w:rPr>
        <w:t xml:space="preserve"> </w:t>
      </w:r>
      <w:r w:rsidRPr="009D0E86">
        <w:rPr>
          <w:rFonts w:ascii="Times New Roman" w:hAnsi="Times New Roman" w:cs="Times New Roman"/>
          <w:b/>
          <w:color w:val="006600"/>
          <w:sz w:val="24"/>
          <w:szCs w:val="24"/>
        </w:rPr>
        <w:t>битови</w:t>
      </w:r>
      <w:r w:rsidRPr="009D0E86">
        <w:rPr>
          <w:rFonts w:ascii="Times New Roman" w:hAnsi="Times New Roman" w:cs="Times New Roman"/>
          <w:b/>
          <w:color w:val="006600"/>
          <w:spacing w:val="-2"/>
          <w:sz w:val="24"/>
          <w:szCs w:val="24"/>
        </w:rPr>
        <w:t xml:space="preserve"> </w:t>
      </w:r>
      <w:r w:rsidRPr="009D0E86">
        <w:rPr>
          <w:rFonts w:ascii="Times New Roman" w:hAnsi="Times New Roman" w:cs="Times New Roman"/>
          <w:b/>
          <w:color w:val="006600"/>
          <w:sz w:val="24"/>
          <w:szCs w:val="24"/>
        </w:rPr>
        <w:t>отпадъци</w:t>
      </w:r>
    </w:p>
    <w:p w:rsidR="009D0E86" w:rsidRPr="009D0E86" w:rsidRDefault="009D0E86" w:rsidP="009D0E86">
      <w:pPr>
        <w:pStyle w:val="ac"/>
        <w:spacing w:line="276" w:lineRule="auto"/>
        <w:ind w:left="0" w:firstLine="425"/>
      </w:pPr>
      <w:r w:rsidRPr="009D0E86">
        <w:t>Посочени са данни както за инфраструктурата за смесените, така и за разделно</w:t>
      </w:r>
      <w:r w:rsidRPr="009D0E86">
        <w:rPr>
          <w:spacing w:val="1"/>
        </w:rPr>
        <w:t xml:space="preserve"> </w:t>
      </w:r>
      <w:r w:rsidRPr="009D0E86">
        <w:t>събраните</w:t>
      </w:r>
      <w:r w:rsidRPr="009D0E86">
        <w:rPr>
          <w:spacing w:val="-2"/>
        </w:rPr>
        <w:t xml:space="preserve"> </w:t>
      </w:r>
      <w:r w:rsidRPr="009D0E86">
        <w:t>битови отпадъци.</w:t>
      </w:r>
    </w:p>
    <w:p w:rsidR="009D0E86" w:rsidRPr="009D0E86" w:rsidRDefault="009D0E86" w:rsidP="009D0E86">
      <w:pPr>
        <w:spacing w:after="0"/>
        <w:ind w:firstLine="425"/>
        <w:jc w:val="both"/>
        <w:rPr>
          <w:rFonts w:ascii="Times New Roman" w:hAnsi="Times New Roman" w:cs="Times New Roman"/>
          <w:i/>
          <w:sz w:val="24"/>
          <w:szCs w:val="24"/>
        </w:rPr>
      </w:pPr>
      <w:r w:rsidRPr="009D0E86">
        <w:rPr>
          <w:rFonts w:ascii="Times New Roman" w:hAnsi="Times New Roman" w:cs="Times New Roman"/>
          <w:i/>
          <w:sz w:val="24"/>
          <w:szCs w:val="24"/>
        </w:rPr>
        <w:lastRenderedPageBreak/>
        <w:t>Смесени</w:t>
      </w:r>
      <w:r w:rsidRPr="009D0E86">
        <w:rPr>
          <w:rFonts w:ascii="Times New Roman" w:hAnsi="Times New Roman" w:cs="Times New Roman"/>
          <w:i/>
          <w:spacing w:val="-3"/>
          <w:sz w:val="24"/>
          <w:szCs w:val="24"/>
        </w:rPr>
        <w:t xml:space="preserve"> </w:t>
      </w:r>
      <w:r w:rsidRPr="009D0E86">
        <w:rPr>
          <w:rFonts w:ascii="Times New Roman" w:hAnsi="Times New Roman" w:cs="Times New Roman"/>
          <w:i/>
          <w:sz w:val="24"/>
          <w:szCs w:val="24"/>
        </w:rPr>
        <w:t>битови</w:t>
      </w:r>
      <w:r w:rsidRPr="009D0E86">
        <w:rPr>
          <w:rFonts w:ascii="Times New Roman" w:hAnsi="Times New Roman" w:cs="Times New Roman"/>
          <w:i/>
          <w:spacing w:val="-3"/>
          <w:sz w:val="24"/>
          <w:szCs w:val="24"/>
        </w:rPr>
        <w:t xml:space="preserve"> </w:t>
      </w:r>
      <w:r w:rsidRPr="009D0E86">
        <w:rPr>
          <w:rFonts w:ascii="Times New Roman" w:hAnsi="Times New Roman" w:cs="Times New Roman"/>
          <w:i/>
          <w:sz w:val="24"/>
          <w:szCs w:val="24"/>
        </w:rPr>
        <w:t>отпадъци</w:t>
      </w:r>
    </w:p>
    <w:p w:rsidR="009D0E86" w:rsidRPr="009D0E86" w:rsidRDefault="009D0E86" w:rsidP="009D0E86">
      <w:pPr>
        <w:pStyle w:val="ae"/>
        <w:spacing w:line="276" w:lineRule="auto"/>
        <w:ind w:firstLine="425"/>
        <w:jc w:val="both"/>
        <w:rPr>
          <w:rFonts w:ascii="Times New Roman" w:hAnsi="Times New Roman" w:cs="Times New Roman"/>
          <w:sz w:val="24"/>
          <w:szCs w:val="24"/>
        </w:rPr>
      </w:pPr>
      <w:r w:rsidRPr="009D0E86">
        <w:rPr>
          <w:rFonts w:ascii="Times New Roman" w:hAnsi="Times New Roman" w:cs="Times New Roman"/>
          <w:sz w:val="24"/>
          <w:szCs w:val="24"/>
        </w:rPr>
        <w:t>В настоящият момент сметосъбирането и сметоизвозването на битовите отпадъци генерирани на територията на община Гълъбово се осъществява от самата община. За всички населени места на Община Гълъбово има организирано сметосъбиране и сметоизвозване, т.е процента на населението обхванато от тази услуга е 100%.</w:t>
      </w:r>
    </w:p>
    <w:p w:rsidR="009D0E86" w:rsidRPr="009D0E86" w:rsidRDefault="009D0E86" w:rsidP="009D0E86">
      <w:pPr>
        <w:pStyle w:val="ae"/>
        <w:spacing w:line="276" w:lineRule="auto"/>
        <w:ind w:firstLine="425"/>
        <w:jc w:val="both"/>
        <w:rPr>
          <w:rFonts w:ascii="Times New Roman" w:hAnsi="Times New Roman" w:cs="Times New Roman"/>
          <w:sz w:val="24"/>
          <w:szCs w:val="24"/>
        </w:rPr>
      </w:pPr>
      <w:r w:rsidRPr="009D0E86">
        <w:rPr>
          <w:rFonts w:ascii="Times New Roman" w:hAnsi="Times New Roman" w:cs="Times New Roman"/>
          <w:sz w:val="24"/>
          <w:szCs w:val="24"/>
        </w:rPr>
        <w:t>Сметосъбирането и сметоизвозването в населените места на общината се извършва по утвърден график. Със заповед на Кмета на Община Гълъбово е определена честотата на сметоизвозването по населени места, като за гр. Гълъбово така и за съставните селища на общината. С горепосочената заповед са определени границите на районите и видът на предлаганите услуги за имотите със стопанско предназначение, намиращи се извън строителните граници на населените места, в които общината е организирала събиране и извозване на битовите отпадъци.</w:t>
      </w:r>
    </w:p>
    <w:p w:rsidR="009D0E86" w:rsidRPr="009D0E86" w:rsidRDefault="009D0E86" w:rsidP="009D0E86">
      <w:pPr>
        <w:pStyle w:val="ae"/>
        <w:spacing w:line="276" w:lineRule="auto"/>
        <w:ind w:firstLine="425"/>
        <w:jc w:val="both"/>
        <w:rPr>
          <w:rFonts w:ascii="Times New Roman" w:hAnsi="Times New Roman" w:cs="Times New Roman"/>
          <w:color w:val="0070C0"/>
          <w:sz w:val="24"/>
          <w:szCs w:val="24"/>
        </w:rPr>
      </w:pPr>
      <w:r w:rsidRPr="009D0E86">
        <w:rPr>
          <w:rFonts w:ascii="Times New Roman" w:hAnsi="Times New Roman" w:cs="Times New Roman"/>
          <w:sz w:val="24"/>
          <w:szCs w:val="24"/>
        </w:rPr>
        <w:t xml:space="preserve">Видовете услуги, предлагани от Община Гълъбово, за които се заплаща такса битови отпадъци са определени с </w:t>
      </w:r>
      <w:r w:rsidRPr="009D0E86">
        <w:rPr>
          <w:rFonts w:ascii="Times New Roman" w:hAnsi="Times New Roman" w:cs="Times New Roman"/>
          <w:i/>
          <w:sz w:val="24"/>
          <w:szCs w:val="24"/>
        </w:rPr>
        <w:t>Наредба за определянето и администрирането на местните такси и цени на услуги на територията на община Гълъбово</w:t>
      </w:r>
      <w:r w:rsidRPr="009D0E86">
        <w:rPr>
          <w:rFonts w:ascii="Times New Roman" w:hAnsi="Times New Roman" w:cs="Times New Roman"/>
          <w:sz w:val="24"/>
          <w:szCs w:val="24"/>
        </w:rPr>
        <w:t xml:space="preserve"> приета от Общински съвет;</w:t>
      </w:r>
    </w:p>
    <w:p w:rsidR="009D0E86" w:rsidRPr="009D0E86" w:rsidRDefault="009D0E86" w:rsidP="009D0E86">
      <w:pPr>
        <w:pStyle w:val="ae"/>
        <w:spacing w:line="276" w:lineRule="auto"/>
        <w:ind w:firstLine="425"/>
        <w:jc w:val="both"/>
        <w:rPr>
          <w:rFonts w:ascii="Times New Roman" w:hAnsi="Times New Roman" w:cs="Times New Roman"/>
          <w:sz w:val="24"/>
          <w:szCs w:val="24"/>
        </w:rPr>
      </w:pPr>
      <w:r w:rsidRPr="009D0E86">
        <w:rPr>
          <w:rFonts w:ascii="Times New Roman" w:hAnsi="Times New Roman" w:cs="Times New Roman"/>
          <w:sz w:val="24"/>
          <w:szCs w:val="24"/>
        </w:rPr>
        <w:t xml:space="preserve">Отпадъците се събират в четири типа съдове: </w:t>
      </w:r>
    </w:p>
    <w:p w:rsidR="009D0E86" w:rsidRPr="009D0E86" w:rsidRDefault="009D0E86" w:rsidP="00333D13">
      <w:pPr>
        <w:pStyle w:val="ae"/>
        <w:numPr>
          <w:ilvl w:val="0"/>
          <w:numId w:val="124"/>
        </w:numPr>
        <w:spacing w:line="276" w:lineRule="auto"/>
        <w:ind w:left="0" w:firstLine="426"/>
        <w:jc w:val="both"/>
        <w:rPr>
          <w:rFonts w:ascii="Times New Roman" w:hAnsi="Times New Roman" w:cs="Times New Roman"/>
          <w:sz w:val="24"/>
          <w:szCs w:val="24"/>
        </w:rPr>
      </w:pPr>
      <w:r w:rsidRPr="009D0E86">
        <w:rPr>
          <w:rFonts w:ascii="Times New Roman" w:hAnsi="Times New Roman" w:cs="Times New Roman"/>
          <w:sz w:val="24"/>
          <w:szCs w:val="24"/>
        </w:rPr>
        <w:t>Кофи с обем 0,11 м</w:t>
      </w:r>
      <w:r w:rsidRPr="00BB1993">
        <w:rPr>
          <w:rFonts w:ascii="Times New Roman" w:hAnsi="Times New Roman" w:cs="Times New Roman"/>
          <w:sz w:val="24"/>
          <w:szCs w:val="24"/>
          <w:vertAlign w:val="superscript"/>
        </w:rPr>
        <w:t>3</w:t>
      </w:r>
      <w:r w:rsidRPr="009D0E86">
        <w:rPr>
          <w:rFonts w:ascii="Times New Roman" w:hAnsi="Times New Roman" w:cs="Times New Roman"/>
          <w:sz w:val="24"/>
          <w:szCs w:val="24"/>
        </w:rPr>
        <w:t xml:space="preserve"> – за битови отпадъци от селата и от еднофамилни жилищни сгради в града; </w:t>
      </w:r>
    </w:p>
    <w:p w:rsidR="009D0E86" w:rsidRPr="009D0E86" w:rsidRDefault="009D0E86" w:rsidP="00333D13">
      <w:pPr>
        <w:pStyle w:val="ae"/>
        <w:numPr>
          <w:ilvl w:val="0"/>
          <w:numId w:val="124"/>
        </w:numPr>
        <w:spacing w:line="276" w:lineRule="auto"/>
        <w:ind w:left="0" w:firstLine="426"/>
        <w:jc w:val="both"/>
        <w:rPr>
          <w:rFonts w:ascii="Times New Roman" w:hAnsi="Times New Roman" w:cs="Times New Roman"/>
          <w:sz w:val="24"/>
          <w:szCs w:val="24"/>
        </w:rPr>
      </w:pPr>
      <w:r w:rsidRPr="009D0E86">
        <w:rPr>
          <w:rFonts w:ascii="Times New Roman" w:hAnsi="Times New Roman" w:cs="Times New Roman"/>
          <w:sz w:val="24"/>
          <w:szCs w:val="24"/>
        </w:rPr>
        <w:t>Контейнери с обем 1,1 м</w:t>
      </w:r>
      <w:r w:rsidRPr="00BB1993">
        <w:rPr>
          <w:rFonts w:ascii="Times New Roman" w:hAnsi="Times New Roman" w:cs="Times New Roman"/>
          <w:sz w:val="24"/>
          <w:szCs w:val="24"/>
          <w:vertAlign w:val="superscript"/>
        </w:rPr>
        <w:t>3</w:t>
      </w:r>
      <w:r w:rsidRPr="009D0E86">
        <w:rPr>
          <w:rFonts w:ascii="Times New Roman" w:hAnsi="Times New Roman" w:cs="Times New Roman"/>
          <w:sz w:val="24"/>
          <w:szCs w:val="24"/>
        </w:rPr>
        <w:t xml:space="preserve"> - за битови отпадъци от селата, от други жилищни сгради в града - блоковите жилища и от по-големи обществени сгради; </w:t>
      </w:r>
    </w:p>
    <w:p w:rsidR="009D0E86" w:rsidRPr="009D0E86" w:rsidRDefault="009D0E86" w:rsidP="00333D13">
      <w:pPr>
        <w:pStyle w:val="ae"/>
        <w:numPr>
          <w:ilvl w:val="0"/>
          <w:numId w:val="124"/>
        </w:numPr>
        <w:spacing w:line="276" w:lineRule="auto"/>
        <w:ind w:left="0" w:firstLine="426"/>
        <w:jc w:val="both"/>
        <w:rPr>
          <w:rFonts w:ascii="Times New Roman" w:hAnsi="Times New Roman" w:cs="Times New Roman"/>
          <w:sz w:val="24"/>
          <w:szCs w:val="24"/>
        </w:rPr>
      </w:pPr>
      <w:r w:rsidRPr="009D0E86">
        <w:rPr>
          <w:rFonts w:ascii="Times New Roman" w:hAnsi="Times New Roman" w:cs="Times New Roman"/>
          <w:sz w:val="24"/>
          <w:szCs w:val="24"/>
        </w:rPr>
        <w:t>Контейнери с обем 4 м</w:t>
      </w:r>
      <w:r w:rsidRPr="00BB1993">
        <w:rPr>
          <w:rFonts w:ascii="Times New Roman" w:hAnsi="Times New Roman" w:cs="Times New Roman"/>
          <w:sz w:val="24"/>
          <w:szCs w:val="24"/>
          <w:vertAlign w:val="superscript"/>
        </w:rPr>
        <w:t>3</w:t>
      </w:r>
      <w:r w:rsidRPr="009D0E86">
        <w:rPr>
          <w:rFonts w:ascii="Times New Roman" w:hAnsi="Times New Roman" w:cs="Times New Roman"/>
          <w:sz w:val="24"/>
          <w:szCs w:val="24"/>
        </w:rPr>
        <w:t xml:space="preserve"> - за битови отпадъци от жилищни сгради в града; </w:t>
      </w:r>
    </w:p>
    <w:p w:rsidR="009D0E86" w:rsidRPr="009D0E86" w:rsidRDefault="009D0E86" w:rsidP="00333D13">
      <w:pPr>
        <w:pStyle w:val="ae"/>
        <w:numPr>
          <w:ilvl w:val="0"/>
          <w:numId w:val="124"/>
        </w:numPr>
        <w:spacing w:line="276" w:lineRule="auto"/>
        <w:ind w:left="0" w:firstLine="426"/>
        <w:jc w:val="both"/>
        <w:rPr>
          <w:rFonts w:ascii="Times New Roman" w:hAnsi="Times New Roman" w:cs="Times New Roman"/>
          <w:sz w:val="24"/>
          <w:szCs w:val="24"/>
        </w:rPr>
      </w:pPr>
      <w:r w:rsidRPr="009D0E86">
        <w:rPr>
          <w:rFonts w:ascii="Times New Roman" w:hAnsi="Times New Roman" w:cs="Times New Roman"/>
          <w:sz w:val="24"/>
          <w:szCs w:val="24"/>
        </w:rPr>
        <w:t xml:space="preserve">Паркови кошчета - разположени на територията на цялата община, за отпадъци от почистването на обществени паркове и градини; </w:t>
      </w:r>
    </w:p>
    <w:p w:rsidR="009D0E86" w:rsidRPr="009D0E86" w:rsidRDefault="009D0E86" w:rsidP="009D0E86">
      <w:pPr>
        <w:pStyle w:val="ac"/>
        <w:spacing w:line="276" w:lineRule="auto"/>
        <w:ind w:left="0" w:firstLine="425"/>
      </w:pPr>
      <w:r w:rsidRPr="009D0E86">
        <w:t>Транспортирането на отпадъците се извършва с специализирани коли на Община Гълъбово до Претовна станция – Гълъбово.</w:t>
      </w:r>
    </w:p>
    <w:p w:rsidR="009D0E86" w:rsidRPr="009D0E86" w:rsidRDefault="009D0E86" w:rsidP="009D0E86">
      <w:pPr>
        <w:pStyle w:val="ae"/>
        <w:spacing w:line="276" w:lineRule="auto"/>
        <w:ind w:firstLine="425"/>
        <w:jc w:val="both"/>
        <w:rPr>
          <w:rFonts w:ascii="Times New Roman" w:eastAsia="Arial-BoldMT" w:hAnsi="Times New Roman" w:cs="Times New Roman"/>
          <w:sz w:val="24"/>
          <w:szCs w:val="24"/>
        </w:rPr>
      </w:pPr>
      <w:r w:rsidRPr="009D0E86">
        <w:rPr>
          <w:rFonts w:ascii="Times New Roman" w:hAnsi="Times New Roman" w:cs="Times New Roman"/>
          <w:sz w:val="24"/>
          <w:szCs w:val="24"/>
        </w:rPr>
        <w:t>Дейността по сметосъбиране и сметоизвозване на смесени битови отпадъци е обезпечена с необходимите съдове за събиране и сметоизвозваща техника така, че да обхване 100% от населението на Общината и да осигури необходимата честота на извозване, която да не допуска препълване на контейнерите. В същото време обаче е наложителна бърза подмяна на амортизираните транспортни средства.</w:t>
      </w:r>
    </w:p>
    <w:p w:rsidR="009D0E86" w:rsidRPr="009D0E86" w:rsidRDefault="009D0E86" w:rsidP="009D0E86">
      <w:pPr>
        <w:pStyle w:val="ae"/>
        <w:spacing w:line="276" w:lineRule="auto"/>
        <w:ind w:firstLine="425"/>
        <w:jc w:val="both"/>
        <w:rPr>
          <w:rFonts w:ascii="Times New Roman" w:hAnsi="Times New Roman" w:cs="Times New Roman"/>
          <w:sz w:val="24"/>
          <w:szCs w:val="24"/>
        </w:rPr>
      </w:pPr>
      <w:r w:rsidRPr="009D0E86">
        <w:rPr>
          <w:rFonts w:ascii="Times New Roman" w:hAnsi="Times New Roman" w:cs="Times New Roman"/>
          <w:sz w:val="24"/>
          <w:szCs w:val="24"/>
        </w:rPr>
        <w:t xml:space="preserve">Не е решен проблемът с разделното събиране на отпадъците от изгарянето на дърва и въглища през отоплителния сезон, тъй като на територията на община Гълъбово понастоящем няма отделни съдове са събиране на пепел и сгурия. Понастоящем посочените отпадъци от домакинствата се изхвърлят, извозват и третират със смесените битови отпадъци. При смесване с въглищни остатъци, сгурия и пепел се променя състава на отпадъците в посока по-висока плътност и понижено съдържание на рециклируеми материали. При изсипване на не добре загасени отпадъци от горенето на дърва и въглища се повреждат и контейнерите. Друг негативен ефект от запалването на отпадъците в контейнерите е временното, но силно замърсяване на въздуха в района на контейнерите с горящи отпадъци. Имайки в предвид, че в малките населени места в общината, основно населението се отоплява на дърва и въглища е необходимо, общината да осигури съответните съдове за събиране на пепел и сгурия или ако сключи </w:t>
      </w:r>
      <w:r w:rsidRPr="009D0E86">
        <w:rPr>
          <w:rFonts w:ascii="Times New Roman" w:hAnsi="Times New Roman" w:cs="Times New Roman"/>
          <w:sz w:val="24"/>
          <w:szCs w:val="24"/>
        </w:rPr>
        <w:lastRenderedPageBreak/>
        <w:t>договор за изпълнение на услугите по сметосъбиране и сметоизвозване да заложи изискване в районите, където населението главно ползва дърва и въглища за отопление да се поставят контейнери за разделно събиране на пепел и сгурия.</w:t>
      </w:r>
    </w:p>
    <w:p w:rsidR="00D861CB" w:rsidRDefault="00D861CB" w:rsidP="00D861CB">
      <w:pPr>
        <w:pStyle w:val="ac"/>
        <w:spacing w:line="276" w:lineRule="auto"/>
        <w:ind w:left="0" w:firstLine="425"/>
      </w:pPr>
      <w:r w:rsidRPr="00D861CB">
        <w:t>Кофите</w:t>
      </w:r>
      <w:r w:rsidRPr="00D861CB">
        <w:rPr>
          <w:spacing w:val="1"/>
        </w:rPr>
        <w:t xml:space="preserve"> </w:t>
      </w:r>
      <w:r w:rsidRPr="00D861CB">
        <w:t>и</w:t>
      </w:r>
      <w:r w:rsidRPr="00D861CB">
        <w:rPr>
          <w:spacing w:val="1"/>
        </w:rPr>
        <w:t xml:space="preserve"> </w:t>
      </w:r>
      <w:r w:rsidRPr="00D861CB">
        <w:t>контейнерите</w:t>
      </w:r>
      <w:r w:rsidRPr="00D861CB">
        <w:rPr>
          <w:spacing w:val="1"/>
        </w:rPr>
        <w:t xml:space="preserve"> </w:t>
      </w:r>
      <w:r w:rsidRPr="00D861CB">
        <w:t>са</w:t>
      </w:r>
      <w:r w:rsidRPr="00D861CB">
        <w:rPr>
          <w:spacing w:val="1"/>
        </w:rPr>
        <w:t xml:space="preserve"> </w:t>
      </w:r>
      <w:r w:rsidRPr="00D861CB">
        <w:t>общинска</w:t>
      </w:r>
      <w:r w:rsidRPr="00D861CB">
        <w:rPr>
          <w:spacing w:val="1"/>
        </w:rPr>
        <w:t xml:space="preserve"> </w:t>
      </w:r>
      <w:r w:rsidRPr="00D861CB">
        <w:t>собственост,</w:t>
      </w:r>
      <w:r w:rsidRPr="00D861CB">
        <w:rPr>
          <w:spacing w:val="1"/>
        </w:rPr>
        <w:t xml:space="preserve"> </w:t>
      </w:r>
      <w:r w:rsidRPr="00D861CB">
        <w:t>тяхното</w:t>
      </w:r>
      <w:r w:rsidRPr="00D861CB">
        <w:rPr>
          <w:spacing w:val="1"/>
        </w:rPr>
        <w:t xml:space="preserve"> </w:t>
      </w:r>
      <w:r w:rsidRPr="00D861CB">
        <w:t>състояние</w:t>
      </w:r>
      <w:r w:rsidRPr="00D861CB">
        <w:rPr>
          <w:spacing w:val="1"/>
        </w:rPr>
        <w:t xml:space="preserve"> </w:t>
      </w:r>
      <w:r w:rsidRPr="00D861CB">
        <w:t>се</w:t>
      </w:r>
      <w:r w:rsidRPr="00D861CB">
        <w:rPr>
          <w:spacing w:val="1"/>
        </w:rPr>
        <w:t xml:space="preserve"> </w:t>
      </w:r>
      <w:r w:rsidRPr="00D861CB">
        <w:t>контролира от служители на   Общината. Изгорените или механично увредени съдове</w:t>
      </w:r>
      <w:r w:rsidRPr="00D861CB">
        <w:rPr>
          <w:spacing w:val="1"/>
        </w:rPr>
        <w:t xml:space="preserve"> </w:t>
      </w:r>
      <w:r w:rsidRPr="00D861CB">
        <w:t>се</w:t>
      </w:r>
      <w:r w:rsidRPr="00D861CB">
        <w:rPr>
          <w:spacing w:val="1"/>
        </w:rPr>
        <w:t xml:space="preserve"> </w:t>
      </w:r>
      <w:r w:rsidRPr="00D861CB">
        <w:t>подменят</w:t>
      </w:r>
      <w:r w:rsidRPr="00D861CB">
        <w:rPr>
          <w:spacing w:val="1"/>
        </w:rPr>
        <w:t xml:space="preserve"> </w:t>
      </w:r>
      <w:r w:rsidRPr="00D861CB">
        <w:t>с</w:t>
      </w:r>
      <w:r w:rsidRPr="00D861CB">
        <w:rPr>
          <w:spacing w:val="1"/>
        </w:rPr>
        <w:t xml:space="preserve"> </w:t>
      </w:r>
      <w:r w:rsidRPr="00D861CB">
        <w:t>налични</w:t>
      </w:r>
      <w:r w:rsidRPr="00D861CB">
        <w:rPr>
          <w:spacing w:val="1"/>
        </w:rPr>
        <w:t xml:space="preserve"> </w:t>
      </w:r>
      <w:r w:rsidRPr="00D861CB">
        <w:t>оборотни</w:t>
      </w:r>
      <w:r w:rsidRPr="00D861CB">
        <w:rPr>
          <w:spacing w:val="1"/>
        </w:rPr>
        <w:t xml:space="preserve"> </w:t>
      </w:r>
      <w:r w:rsidRPr="00D861CB">
        <w:t>или</w:t>
      </w:r>
      <w:r w:rsidRPr="00D861CB">
        <w:rPr>
          <w:spacing w:val="1"/>
        </w:rPr>
        <w:t xml:space="preserve"> </w:t>
      </w:r>
      <w:r w:rsidRPr="00D861CB">
        <w:t>нови</w:t>
      </w:r>
      <w:r w:rsidRPr="00D861CB">
        <w:rPr>
          <w:spacing w:val="1"/>
        </w:rPr>
        <w:t xml:space="preserve"> </w:t>
      </w:r>
      <w:r w:rsidRPr="00D861CB">
        <w:t>контейнери</w:t>
      </w:r>
      <w:r w:rsidRPr="00D861CB">
        <w:rPr>
          <w:spacing w:val="1"/>
        </w:rPr>
        <w:t xml:space="preserve"> </w:t>
      </w:r>
      <w:r w:rsidRPr="00D861CB">
        <w:t>след</w:t>
      </w:r>
      <w:r w:rsidRPr="00D861CB">
        <w:rPr>
          <w:spacing w:val="60"/>
        </w:rPr>
        <w:t xml:space="preserve"> </w:t>
      </w:r>
      <w:r w:rsidRPr="00D861CB">
        <w:t>установяване</w:t>
      </w:r>
      <w:r w:rsidRPr="00D861CB">
        <w:rPr>
          <w:spacing w:val="60"/>
        </w:rPr>
        <w:t xml:space="preserve"> </w:t>
      </w:r>
      <w:r w:rsidRPr="00D861CB">
        <w:t>на</w:t>
      </w:r>
      <w:r w:rsidRPr="00D861CB">
        <w:rPr>
          <w:spacing w:val="1"/>
        </w:rPr>
        <w:t xml:space="preserve"> </w:t>
      </w:r>
      <w:r w:rsidRPr="00D861CB">
        <w:t>повредата.</w:t>
      </w:r>
    </w:p>
    <w:p w:rsidR="00D861CB" w:rsidRPr="00D861CB" w:rsidRDefault="00D861CB" w:rsidP="00D861CB">
      <w:pPr>
        <w:pStyle w:val="ac"/>
        <w:spacing w:line="276" w:lineRule="auto"/>
        <w:ind w:left="0" w:firstLine="425"/>
      </w:pPr>
    </w:p>
    <w:p w:rsidR="00D861CB" w:rsidRPr="00D861CB" w:rsidRDefault="00D861CB" w:rsidP="00D861CB">
      <w:pPr>
        <w:spacing w:after="0"/>
        <w:ind w:firstLine="425"/>
        <w:jc w:val="both"/>
        <w:rPr>
          <w:rFonts w:ascii="Times New Roman" w:hAnsi="Times New Roman" w:cs="Times New Roman"/>
          <w:b/>
          <w:sz w:val="24"/>
          <w:szCs w:val="24"/>
        </w:rPr>
      </w:pPr>
      <w:r>
        <w:rPr>
          <w:rFonts w:ascii="Times New Roman" w:hAnsi="Times New Roman" w:cs="Times New Roman"/>
          <w:b/>
          <w:sz w:val="24"/>
          <w:szCs w:val="24"/>
        </w:rPr>
        <w:t xml:space="preserve">        </w:t>
      </w:r>
      <w:r w:rsidRPr="00D861CB">
        <w:rPr>
          <w:rFonts w:ascii="Times New Roman" w:hAnsi="Times New Roman" w:cs="Times New Roman"/>
          <w:b/>
          <w:sz w:val="24"/>
          <w:szCs w:val="24"/>
        </w:rPr>
        <w:t>Таблица</w:t>
      </w:r>
      <w:r w:rsidRPr="00D861CB">
        <w:rPr>
          <w:rFonts w:ascii="Times New Roman" w:hAnsi="Times New Roman" w:cs="Times New Roman"/>
          <w:b/>
          <w:spacing w:val="-4"/>
          <w:sz w:val="24"/>
          <w:szCs w:val="24"/>
        </w:rPr>
        <w:t xml:space="preserve"> </w:t>
      </w:r>
      <w:r w:rsidRPr="00D861CB">
        <w:rPr>
          <w:rFonts w:ascii="Times New Roman" w:hAnsi="Times New Roman" w:cs="Times New Roman"/>
          <w:b/>
          <w:sz w:val="24"/>
          <w:szCs w:val="24"/>
        </w:rPr>
        <w:t>5.</w:t>
      </w:r>
      <w:r w:rsidRPr="00D861CB">
        <w:rPr>
          <w:rFonts w:ascii="Times New Roman" w:hAnsi="Times New Roman" w:cs="Times New Roman"/>
          <w:b/>
          <w:spacing w:val="-1"/>
          <w:sz w:val="24"/>
          <w:szCs w:val="24"/>
        </w:rPr>
        <w:t xml:space="preserve"> </w:t>
      </w:r>
      <w:r w:rsidRPr="00D861CB">
        <w:rPr>
          <w:rFonts w:ascii="Times New Roman" w:hAnsi="Times New Roman" w:cs="Times New Roman"/>
          <w:b/>
          <w:sz w:val="24"/>
          <w:szCs w:val="24"/>
        </w:rPr>
        <w:t>Съдове</w:t>
      </w:r>
      <w:r w:rsidRPr="00D861CB">
        <w:rPr>
          <w:rFonts w:ascii="Times New Roman" w:hAnsi="Times New Roman" w:cs="Times New Roman"/>
          <w:b/>
          <w:spacing w:val="-1"/>
          <w:sz w:val="24"/>
          <w:szCs w:val="24"/>
        </w:rPr>
        <w:t xml:space="preserve"> </w:t>
      </w:r>
      <w:r w:rsidRPr="00D861CB">
        <w:rPr>
          <w:rFonts w:ascii="Times New Roman" w:hAnsi="Times New Roman" w:cs="Times New Roman"/>
          <w:b/>
          <w:sz w:val="24"/>
          <w:szCs w:val="24"/>
        </w:rPr>
        <w:t>за</w:t>
      </w:r>
      <w:r w:rsidRPr="00D861CB">
        <w:rPr>
          <w:rFonts w:ascii="Times New Roman" w:hAnsi="Times New Roman" w:cs="Times New Roman"/>
          <w:b/>
          <w:spacing w:val="-1"/>
          <w:sz w:val="24"/>
          <w:szCs w:val="24"/>
        </w:rPr>
        <w:t xml:space="preserve"> </w:t>
      </w:r>
      <w:r w:rsidRPr="00D861CB">
        <w:rPr>
          <w:rFonts w:ascii="Times New Roman" w:hAnsi="Times New Roman" w:cs="Times New Roman"/>
          <w:b/>
          <w:sz w:val="24"/>
          <w:szCs w:val="24"/>
        </w:rPr>
        <w:t>събиране</w:t>
      </w:r>
      <w:r w:rsidRPr="00D861CB">
        <w:rPr>
          <w:rFonts w:ascii="Times New Roman" w:hAnsi="Times New Roman" w:cs="Times New Roman"/>
          <w:b/>
          <w:spacing w:val="-1"/>
          <w:sz w:val="24"/>
          <w:szCs w:val="24"/>
        </w:rPr>
        <w:t xml:space="preserve"> </w:t>
      </w:r>
      <w:r w:rsidRPr="00D861CB">
        <w:rPr>
          <w:rFonts w:ascii="Times New Roman" w:hAnsi="Times New Roman" w:cs="Times New Roman"/>
          <w:b/>
          <w:sz w:val="24"/>
          <w:szCs w:val="24"/>
        </w:rPr>
        <w:t>на</w:t>
      </w:r>
      <w:r w:rsidRPr="00D861CB">
        <w:rPr>
          <w:rFonts w:ascii="Times New Roman" w:hAnsi="Times New Roman" w:cs="Times New Roman"/>
          <w:b/>
          <w:spacing w:val="-4"/>
          <w:sz w:val="24"/>
          <w:szCs w:val="24"/>
        </w:rPr>
        <w:t xml:space="preserve"> </w:t>
      </w:r>
      <w:r w:rsidRPr="00D861CB">
        <w:rPr>
          <w:rFonts w:ascii="Times New Roman" w:hAnsi="Times New Roman" w:cs="Times New Roman"/>
          <w:b/>
          <w:sz w:val="24"/>
          <w:szCs w:val="24"/>
        </w:rPr>
        <w:t>смесените</w:t>
      </w:r>
      <w:r w:rsidRPr="00D861CB">
        <w:rPr>
          <w:rFonts w:ascii="Times New Roman" w:hAnsi="Times New Roman" w:cs="Times New Roman"/>
          <w:b/>
          <w:spacing w:val="-1"/>
          <w:sz w:val="24"/>
          <w:szCs w:val="24"/>
        </w:rPr>
        <w:t xml:space="preserve"> </w:t>
      </w:r>
      <w:r w:rsidRPr="00D861CB">
        <w:rPr>
          <w:rFonts w:ascii="Times New Roman" w:hAnsi="Times New Roman" w:cs="Times New Roman"/>
          <w:b/>
          <w:sz w:val="24"/>
          <w:szCs w:val="24"/>
        </w:rPr>
        <w:t>битови</w:t>
      </w:r>
      <w:r w:rsidRPr="00D861CB">
        <w:rPr>
          <w:rFonts w:ascii="Times New Roman" w:hAnsi="Times New Roman" w:cs="Times New Roman"/>
          <w:b/>
          <w:spacing w:val="-1"/>
          <w:sz w:val="24"/>
          <w:szCs w:val="24"/>
        </w:rPr>
        <w:t xml:space="preserve"> </w:t>
      </w:r>
      <w:r w:rsidRPr="00D861CB">
        <w:rPr>
          <w:rFonts w:ascii="Times New Roman" w:hAnsi="Times New Roman" w:cs="Times New Roman"/>
          <w:b/>
          <w:sz w:val="24"/>
          <w:szCs w:val="24"/>
        </w:rPr>
        <w:t>отпадъци</w:t>
      </w:r>
    </w:p>
    <w:tbl>
      <w:tblPr>
        <w:tblStyle w:val="a9"/>
        <w:tblW w:w="0" w:type="auto"/>
        <w:tblInd w:w="922" w:type="dxa"/>
        <w:tblLook w:val="04A0" w:firstRow="1" w:lastRow="0" w:firstColumn="1" w:lastColumn="0" w:noHBand="0" w:noVBand="1"/>
      </w:tblPr>
      <w:tblGrid>
        <w:gridCol w:w="516"/>
        <w:gridCol w:w="2048"/>
        <w:gridCol w:w="1559"/>
        <w:gridCol w:w="1470"/>
        <w:gridCol w:w="1649"/>
      </w:tblGrid>
      <w:tr w:rsidR="00D861CB" w:rsidRPr="00D861CB" w:rsidTr="00D861CB">
        <w:tc>
          <w:tcPr>
            <w:tcW w:w="516" w:type="dxa"/>
            <w:tcBorders>
              <w:top w:val="single" w:sz="4" w:space="0" w:color="auto"/>
              <w:left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w:t>
            </w:r>
          </w:p>
        </w:tc>
        <w:tc>
          <w:tcPr>
            <w:tcW w:w="2048" w:type="dxa"/>
            <w:tcBorders>
              <w:top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Населени места</w:t>
            </w:r>
          </w:p>
        </w:tc>
        <w:tc>
          <w:tcPr>
            <w:tcW w:w="1559" w:type="dxa"/>
            <w:tcBorders>
              <w:top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 xml:space="preserve">Кофи – </w:t>
            </w:r>
          </w:p>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110 л.</w:t>
            </w:r>
          </w:p>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(бр.)</w:t>
            </w:r>
          </w:p>
        </w:tc>
        <w:tc>
          <w:tcPr>
            <w:tcW w:w="1470" w:type="dxa"/>
            <w:tcBorders>
              <w:top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Контейнер-тип „Бобър“ 1,1 м</w:t>
            </w:r>
            <w:r w:rsidRPr="00D861CB">
              <w:rPr>
                <w:rFonts w:ascii="Times New Roman" w:hAnsi="Times New Roman" w:cs="Times New Roman"/>
                <w:b/>
                <w:sz w:val="24"/>
                <w:szCs w:val="24"/>
                <w:vertAlign w:val="superscript"/>
              </w:rPr>
              <w:t xml:space="preserve">3 </w:t>
            </w:r>
            <w:r w:rsidRPr="00D861CB">
              <w:rPr>
                <w:rFonts w:ascii="Times New Roman" w:hAnsi="Times New Roman" w:cs="Times New Roman"/>
                <w:b/>
                <w:sz w:val="24"/>
                <w:szCs w:val="24"/>
              </w:rPr>
              <w:t>(бр.)</w:t>
            </w:r>
          </w:p>
        </w:tc>
        <w:tc>
          <w:tcPr>
            <w:tcW w:w="1649" w:type="dxa"/>
            <w:tcBorders>
              <w:top w:val="single" w:sz="4" w:space="0" w:color="auto"/>
              <w:right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vertAlign w:val="superscript"/>
              </w:rPr>
            </w:pPr>
            <w:r w:rsidRPr="00D861CB">
              <w:rPr>
                <w:rFonts w:ascii="Times New Roman" w:hAnsi="Times New Roman" w:cs="Times New Roman"/>
                <w:b/>
                <w:sz w:val="24"/>
                <w:szCs w:val="24"/>
              </w:rPr>
              <w:t>Контейнер – 4 м</w:t>
            </w:r>
            <w:r w:rsidRPr="00D861CB">
              <w:rPr>
                <w:rFonts w:ascii="Times New Roman" w:hAnsi="Times New Roman" w:cs="Times New Roman"/>
                <w:b/>
                <w:sz w:val="24"/>
                <w:szCs w:val="24"/>
                <w:vertAlign w:val="superscript"/>
              </w:rPr>
              <w:t>3</w:t>
            </w:r>
          </w:p>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(бр.)</w:t>
            </w: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гр. Гълъбово</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2 130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487</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34</w:t>
            </w: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2.</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Обручище</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800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34</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3.</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Медникарово</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220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44</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3</w:t>
            </w: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4.</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Искрица</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120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4</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5.</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Мъдрец</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450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9</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6.</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Главан</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490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30</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2</w:t>
            </w: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7.</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Помощник</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140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5</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8.</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Априлово</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160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8</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9.</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Великово</w:t>
            </w:r>
          </w:p>
        </w:tc>
        <w:tc>
          <w:tcPr>
            <w:tcW w:w="1559" w:type="dxa"/>
          </w:tcPr>
          <w:p w:rsidR="00D861CB" w:rsidRPr="00D861CB" w:rsidRDefault="00D861CB" w:rsidP="004A6787">
            <w:pPr>
              <w:jc w:val="center"/>
              <w:rPr>
                <w:rFonts w:ascii="Times New Roman" w:hAnsi="Times New Roman" w:cs="Times New Roman"/>
                <w:sz w:val="24"/>
                <w:szCs w:val="24"/>
              </w:rPr>
            </w:pPr>
          </w:p>
        </w:tc>
        <w:tc>
          <w:tcPr>
            <w:tcW w:w="1470" w:type="dxa"/>
          </w:tcPr>
          <w:p w:rsidR="00D861CB" w:rsidRPr="00D861CB" w:rsidRDefault="00D861CB" w:rsidP="004A6787">
            <w:pPr>
              <w:jc w:val="center"/>
              <w:rPr>
                <w:rFonts w:ascii="Times New Roman" w:hAnsi="Times New Roman" w:cs="Times New Roman"/>
                <w:sz w:val="24"/>
                <w:szCs w:val="24"/>
              </w:rPr>
            </w:pP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5</w:t>
            </w: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10.</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Разделна</w:t>
            </w:r>
          </w:p>
        </w:tc>
        <w:tc>
          <w:tcPr>
            <w:tcW w:w="1559" w:type="dxa"/>
          </w:tcPr>
          <w:p w:rsidR="00D861CB" w:rsidRPr="00D861CB" w:rsidRDefault="00D861CB" w:rsidP="004A6787">
            <w:pPr>
              <w:jc w:val="center"/>
              <w:rPr>
                <w:rFonts w:ascii="Times New Roman" w:hAnsi="Times New Roman" w:cs="Times New Roman"/>
                <w:sz w:val="24"/>
                <w:szCs w:val="24"/>
              </w:rPr>
            </w:pPr>
          </w:p>
        </w:tc>
        <w:tc>
          <w:tcPr>
            <w:tcW w:w="1470" w:type="dxa"/>
          </w:tcPr>
          <w:p w:rsidR="00D861CB" w:rsidRPr="00D861CB" w:rsidRDefault="00D861CB" w:rsidP="004A6787">
            <w:pPr>
              <w:jc w:val="center"/>
              <w:rPr>
                <w:rFonts w:ascii="Times New Roman" w:hAnsi="Times New Roman" w:cs="Times New Roman"/>
                <w:sz w:val="24"/>
                <w:szCs w:val="24"/>
              </w:rPr>
            </w:pP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7</w:t>
            </w:r>
          </w:p>
        </w:tc>
      </w:tr>
      <w:tr w:rsidR="00D861CB" w:rsidRPr="00D861CB" w:rsidTr="00D861CB">
        <w:tc>
          <w:tcPr>
            <w:tcW w:w="516" w:type="dxa"/>
            <w:tcBorders>
              <w:left w:val="single" w:sz="4" w:space="0" w:color="auto"/>
            </w:tcBorders>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11.</w:t>
            </w:r>
          </w:p>
        </w:tc>
        <w:tc>
          <w:tcPr>
            <w:tcW w:w="2048" w:type="dxa"/>
          </w:tcPr>
          <w:p w:rsidR="00D861CB" w:rsidRPr="00D861CB" w:rsidRDefault="00D861CB" w:rsidP="004A6787">
            <w:pPr>
              <w:rPr>
                <w:rFonts w:ascii="Times New Roman" w:hAnsi="Times New Roman" w:cs="Times New Roman"/>
                <w:sz w:val="24"/>
                <w:szCs w:val="24"/>
              </w:rPr>
            </w:pPr>
            <w:r w:rsidRPr="00D861CB">
              <w:rPr>
                <w:rFonts w:ascii="Times New Roman" w:hAnsi="Times New Roman" w:cs="Times New Roman"/>
                <w:sz w:val="24"/>
                <w:szCs w:val="24"/>
              </w:rPr>
              <w:t>с. Мусачево</w:t>
            </w:r>
          </w:p>
        </w:tc>
        <w:tc>
          <w:tcPr>
            <w:tcW w:w="1559"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130</w:t>
            </w:r>
          </w:p>
        </w:tc>
        <w:tc>
          <w:tcPr>
            <w:tcW w:w="1470"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rPr>
              <w:t>7</w:t>
            </w:r>
          </w:p>
        </w:tc>
        <w:tc>
          <w:tcPr>
            <w:tcW w:w="1649" w:type="dxa"/>
            <w:tcBorders>
              <w:right w:val="single" w:sz="4" w:space="0" w:color="auto"/>
            </w:tcBorders>
          </w:tcPr>
          <w:p w:rsidR="00D861CB" w:rsidRPr="00D861CB" w:rsidRDefault="00D861CB" w:rsidP="004A6787">
            <w:pPr>
              <w:jc w:val="center"/>
              <w:rPr>
                <w:rFonts w:ascii="Times New Roman" w:hAnsi="Times New Roman" w:cs="Times New Roman"/>
                <w:sz w:val="24"/>
                <w:szCs w:val="24"/>
              </w:rPr>
            </w:pPr>
          </w:p>
        </w:tc>
      </w:tr>
      <w:tr w:rsidR="00D861CB" w:rsidRPr="00D861CB" w:rsidTr="00D861CB">
        <w:tc>
          <w:tcPr>
            <w:tcW w:w="2564" w:type="dxa"/>
            <w:gridSpan w:val="2"/>
            <w:tcBorders>
              <w:left w:val="single" w:sz="4" w:space="0" w:color="auto"/>
              <w:bottom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ОБЩО:</w:t>
            </w:r>
          </w:p>
        </w:tc>
        <w:tc>
          <w:tcPr>
            <w:tcW w:w="1559" w:type="dxa"/>
            <w:tcBorders>
              <w:bottom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4 640</w:t>
            </w:r>
          </w:p>
        </w:tc>
        <w:tc>
          <w:tcPr>
            <w:tcW w:w="1470" w:type="dxa"/>
            <w:tcBorders>
              <w:bottom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628</w:t>
            </w:r>
          </w:p>
        </w:tc>
        <w:tc>
          <w:tcPr>
            <w:tcW w:w="1649" w:type="dxa"/>
            <w:tcBorders>
              <w:bottom w:val="single" w:sz="4" w:space="0" w:color="auto"/>
              <w:right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51</w:t>
            </w:r>
          </w:p>
        </w:tc>
      </w:tr>
    </w:tbl>
    <w:p w:rsidR="00D861CB" w:rsidRPr="00D861CB" w:rsidRDefault="00D861CB" w:rsidP="00D861CB">
      <w:pPr>
        <w:spacing w:after="0"/>
        <w:ind w:firstLine="425"/>
        <w:jc w:val="both"/>
        <w:rPr>
          <w:rFonts w:ascii="Times New Roman" w:hAnsi="Times New Roman" w:cs="Times New Roman"/>
          <w:i/>
          <w:sz w:val="24"/>
          <w:szCs w:val="24"/>
        </w:rPr>
      </w:pPr>
    </w:p>
    <w:p w:rsidR="00D861CB" w:rsidRPr="00D861CB" w:rsidRDefault="00D861CB" w:rsidP="00D861CB">
      <w:pPr>
        <w:spacing w:after="0"/>
        <w:ind w:firstLine="425"/>
        <w:jc w:val="both"/>
        <w:rPr>
          <w:rFonts w:ascii="Times New Roman" w:hAnsi="Times New Roman" w:cs="Times New Roman"/>
          <w:i/>
          <w:sz w:val="24"/>
          <w:szCs w:val="24"/>
        </w:rPr>
      </w:pPr>
      <w:r w:rsidRPr="00D861CB">
        <w:rPr>
          <w:rFonts w:ascii="Times New Roman" w:hAnsi="Times New Roman" w:cs="Times New Roman"/>
          <w:i/>
          <w:sz w:val="24"/>
          <w:szCs w:val="24"/>
        </w:rPr>
        <w:t>Разделно</w:t>
      </w:r>
      <w:r w:rsidRPr="00D861CB">
        <w:rPr>
          <w:rFonts w:ascii="Times New Roman" w:hAnsi="Times New Roman" w:cs="Times New Roman"/>
          <w:i/>
          <w:spacing w:val="-2"/>
          <w:sz w:val="24"/>
          <w:szCs w:val="24"/>
        </w:rPr>
        <w:t xml:space="preserve"> </w:t>
      </w:r>
      <w:r w:rsidRPr="00D861CB">
        <w:rPr>
          <w:rFonts w:ascii="Times New Roman" w:hAnsi="Times New Roman" w:cs="Times New Roman"/>
          <w:i/>
          <w:sz w:val="24"/>
          <w:szCs w:val="24"/>
        </w:rPr>
        <w:t>събиране</w:t>
      </w:r>
      <w:r w:rsidRPr="00D861CB">
        <w:rPr>
          <w:rFonts w:ascii="Times New Roman" w:hAnsi="Times New Roman" w:cs="Times New Roman"/>
          <w:i/>
          <w:spacing w:val="-3"/>
          <w:sz w:val="24"/>
          <w:szCs w:val="24"/>
        </w:rPr>
        <w:t xml:space="preserve"> </w:t>
      </w:r>
      <w:r w:rsidRPr="00D861CB">
        <w:rPr>
          <w:rFonts w:ascii="Times New Roman" w:hAnsi="Times New Roman" w:cs="Times New Roman"/>
          <w:i/>
          <w:sz w:val="24"/>
          <w:szCs w:val="24"/>
        </w:rPr>
        <w:t>на</w:t>
      </w:r>
      <w:r w:rsidRPr="00D861CB">
        <w:rPr>
          <w:rFonts w:ascii="Times New Roman" w:hAnsi="Times New Roman" w:cs="Times New Roman"/>
          <w:i/>
          <w:spacing w:val="-3"/>
          <w:sz w:val="24"/>
          <w:szCs w:val="24"/>
        </w:rPr>
        <w:t xml:space="preserve"> </w:t>
      </w:r>
      <w:r w:rsidRPr="00D861CB">
        <w:rPr>
          <w:rFonts w:ascii="Times New Roman" w:hAnsi="Times New Roman" w:cs="Times New Roman"/>
          <w:i/>
          <w:sz w:val="24"/>
          <w:szCs w:val="24"/>
        </w:rPr>
        <w:t>отпадъци</w:t>
      </w:r>
      <w:r w:rsidRPr="00D861CB">
        <w:rPr>
          <w:rFonts w:ascii="Times New Roman" w:hAnsi="Times New Roman" w:cs="Times New Roman"/>
          <w:i/>
          <w:spacing w:val="-2"/>
          <w:sz w:val="24"/>
          <w:szCs w:val="24"/>
        </w:rPr>
        <w:t xml:space="preserve"> </w:t>
      </w:r>
      <w:r w:rsidRPr="00D861CB">
        <w:rPr>
          <w:rFonts w:ascii="Times New Roman" w:hAnsi="Times New Roman" w:cs="Times New Roman"/>
          <w:i/>
          <w:sz w:val="24"/>
          <w:szCs w:val="24"/>
        </w:rPr>
        <w:t>от</w:t>
      </w:r>
      <w:r w:rsidRPr="00D861CB">
        <w:rPr>
          <w:rFonts w:ascii="Times New Roman" w:hAnsi="Times New Roman" w:cs="Times New Roman"/>
          <w:i/>
          <w:spacing w:val="-2"/>
          <w:sz w:val="24"/>
          <w:szCs w:val="24"/>
        </w:rPr>
        <w:t xml:space="preserve"> </w:t>
      </w:r>
      <w:r w:rsidRPr="00D861CB">
        <w:rPr>
          <w:rFonts w:ascii="Times New Roman" w:hAnsi="Times New Roman" w:cs="Times New Roman"/>
          <w:i/>
          <w:sz w:val="24"/>
          <w:szCs w:val="24"/>
        </w:rPr>
        <w:t>опаковки</w:t>
      </w:r>
    </w:p>
    <w:p w:rsidR="00D861CB" w:rsidRPr="00D861CB" w:rsidRDefault="00D861CB" w:rsidP="00D861CB">
      <w:pPr>
        <w:pStyle w:val="ac"/>
        <w:spacing w:line="276" w:lineRule="auto"/>
        <w:ind w:left="0" w:firstLine="425"/>
      </w:pPr>
      <w:r w:rsidRPr="00D861CB">
        <w:t>Контейнерите за разделно събиране на отпадъци</w:t>
      </w:r>
      <w:r w:rsidRPr="00D861CB">
        <w:rPr>
          <w:spacing w:val="1"/>
        </w:rPr>
        <w:t xml:space="preserve"> </w:t>
      </w:r>
      <w:r w:rsidRPr="00D861CB">
        <w:t>от</w:t>
      </w:r>
      <w:r w:rsidRPr="00D861CB">
        <w:rPr>
          <w:spacing w:val="60"/>
        </w:rPr>
        <w:t xml:space="preserve"> </w:t>
      </w:r>
      <w:r w:rsidRPr="00D861CB">
        <w:t>опаковки</w:t>
      </w:r>
      <w:r w:rsidRPr="00D861CB">
        <w:rPr>
          <w:spacing w:val="60"/>
        </w:rPr>
        <w:t xml:space="preserve"> </w:t>
      </w:r>
      <w:r w:rsidRPr="00D861CB">
        <w:t>са собственост</w:t>
      </w:r>
      <w:r w:rsidRPr="00D861CB">
        <w:rPr>
          <w:spacing w:val="1"/>
        </w:rPr>
        <w:t xml:space="preserve"> </w:t>
      </w:r>
      <w:r w:rsidRPr="00D861CB">
        <w:t>на</w:t>
      </w:r>
      <w:r w:rsidRPr="00D861CB">
        <w:rPr>
          <w:spacing w:val="1"/>
        </w:rPr>
        <w:t xml:space="preserve"> </w:t>
      </w:r>
      <w:r w:rsidRPr="00D861CB">
        <w:t>Организацията за</w:t>
      </w:r>
      <w:r w:rsidRPr="00D861CB">
        <w:rPr>
          <w:spacing w:val="1"/>
        </w:rPr>
        <w:t xml:space="preserve"> </w:t>
      </w:r>
      <w:r w:rsidRPr="00D861CB">
        <w:t>оползотворяване на</w:t>
      </w:r>
      <w:r w:rsidRPr="00D861CB">
        <w:rPr>
          <w:spacing w:val="1"/>
        </w:rPr>
        <w:t xml:space="preserve"> </w:t>
      </w:r>
      <w:r w:rsidRPr="00D861CB">
        <w:t>отпадъци</w:t>
      </w:r>
      <w:r w:rsidRPr="00D861CB">
        <w:rPr>
          <w:spacing w:val="1"/>
        </w:rPr>
        <w:t xml:space="preserve"> </w:t>
      </w:r>
      <w:r w:rsidRPr="00D861CB">
        <w:t>от</w:t>
      </w:r>
      <w:r w:rsidRPr="00D861CB">
        <w:rPr>
          <w:spacing w:val="60"/>
        </w:rPr>
        <w:t xml:space="preserve"> </w:t>
      </w:r>
      <w:r w:rsidRPr="00D861CB">
        <w:t>опаковки</w:t>
      </w:r>
      <w:r w:rsidRPr="00D861CB">
        <w:rPr>
          <w:spacing w:val="60"/>
        </w:rPr>
        <w:t xml:space="preserve"> </w:t>
      </w:r>
      <w:r w:rsidRPr="00D861CB">
        <w:t>„Екопак</w:t>
      </w:r>
      <w:r w:rsidRPr="00D861CB">
        <w:rPr>
          <w:spacing w:val="60"/>
        </w:rPr>
        <w:t xml:space="preserve"> </w:t>
      </w:r>
      <w:r w:rsidRPr="00D861CB">
        <w:t>България“</w:t>
      </w:r>
      <w:r w:rsidRPr="00D861CB">
        <w:rPr>
          <w:spacing w:val="1"/>
        </w:rPr>
        <w:t xml:space="preserve"> </w:t>
      </w:r>
      <w:r w:rsidRPr="00D861CB">
        <w:t>АД.</w:t>
      </w:r>
    </w:p>
    <w:p w:rsidR="00D861CB" w:rsidRPr="00D861CB" w:rsidRDefault="00D861CB" w:rsidP="00D861CB">
      <w:pPr>
        <w:pStyle w:val="ac"/>
        <w:spacing w:line="276" w:lineRule="auto"/>
        <w:ind w:left="0" w:firstLine="425"/>
      </w:pPr>
    </w:p>
    <w:p w:rsidR="00D861CB" w:rsidRDefault="00D861CB" w:rsidP="00D861CB">
      <w:pPr>
        <w:spacing w:after="0"/>
        <w:ind w:firstLine="425"/>
        <w:jc w:val="both"/>
        <w:rPr>
          <w:rFonts w:ascii="Times New Roman" w:hAnsi="Times New Roman" w:cs="Times New Roman"/>
          <w:b/>
          <w:sz w:val="24"/>
          <w:szCs w:val="24"/>
        </w:rPr>
      </w:pPr>
      <w:r w:rsidRPr="00D861CB">
        <w:rPr>
          <w:rFonts w:ascii="Times New Roman" w:hAnsi="Times New Roman" w:cs="Times New Roman"/>
          <w:b/>
          <w:sz w:val="24"/>
          <w:szCs w:val="24"/>
        </w:rPr>
        <w:t xml:space="preserve">Таблица 6. Налични съдове за разделно събиране на отпадъци от опаковки </w:t>
      </w:r>
    </w:p>
    <w:p w:rsidR="00D861CB" w:rsidRPr="00D861CB" w:rsidRDefault="00D861CB" w:rsidP="00D861CB">
      <w:pPr>
        <w:spacing w:after="0"/>
        <w:ind w:firstLine="425"/>
        <w:jc w:val="both"/>
        <w:rPr>
          <w:rFonts w:ascii="Times New Roman" w:hAnsi="Times New Roman" w:cs="Times New Roman"/>
          <w:b/>
          <w:sz w:val="24"/>
          <w:szCs w:val="24"/>
        </w:rPr>
      </w:pPr>
      <w:r w:rsidRPr="00D861CB">
        <w:rPr>
          <w:rFonts w:ascii="Times New Roman" w:hAnsi="Times New Roman" w:cs="Times New Roman"/>
          <w:b/>
          <w:sz w:val="24"/>
          <w:szCs w:val="24"/>
        </w:rPr>
        <w:t>на</w:t>
      </w:r>
      <w:r w:rsidRPr="00D861CB">
        <w:rPr>
          <w:rFonts w:ascii="Times New Roman" w:hAnsi="Times New Roman" w:cs="Times New Roman"/>
          <w:b/>
          <w:spacing w:val="-52"/>
          <w:sz w:val="24"/>
          <w:szCs w:val="24"/>
        </w:rPr>
        <w:t xml:space="preserve"> </w:t>
      </w:r>
      <w:r>
        <w:rPr>
          <w:rFonts w:ascii="Times New Roman" w:hAnsi="Times New Roman" w:cs="Times New Roman"/>
          <w:b/>
          <w:spacing w:val="-52"/>
          <w:sz w:val="24"/>
          <w:szCs w:val="24"/>
        </w:rPr>
        <w:t xml:space="preserve"> </w:t>
      </w:r>
      <w:r w:rsidRPr="00D861CB">
        <w:rPr>
          <w:rFonts w:ascii="Times New Roman" w:hAnsi="Times New Roman" w:cs="Times New Roman"/>
          <w:b/>
          <w:sz w:val="24"/>
          <w:szCs w:val="24"/>
        </w:rPr>
        <w:t>територията</w:t>
      </w:r>
      <w:r w:rsidRPr="00D861CB">
        <w:rPr>
          <w:rFonts w:ascii="Times New Roman" w:hAnsi="Times New Roman" w:cs="Times New Roman"/>
          <w:b/>
          <w:spacing w:val="-4"/>
          <w:sz w:val="24"/>
          <w:szCs w:val="24"/>
        </w:rPr>
        <w:t xml:space="preserve"> </w:t>
      </w:r>
      <w:r w:rsidRPr="00D861CB">
        <w:rPr>
          <w:rFonts w:ascii="Times New Roman" w:hAnsi="Times New Roman" w:cs="Times New Roman"/>
          <w:b/>
          <w:sz w:val="24"/>
          <w:szCs w:val="24"/>
        </w:rPr>
        <w:t>на гр.</w:t>
      </w:r>
      <w:r w:rsidRPr="00D861CB">
        <w:rPr>
          <w:rFonts w:ascii="Times New Roman" w:hAnsi="Times New Roman" w:cs="Times New Roman"/>
          <w:b/>
          <w:spacing w:val="-3"/>
          <w:sz w:val="24"/>
          <w:szCs w:val="24"/>
        </w:rPr>
        <w:t xml:space="preserve"> </w:t>
      </w:r>
      <w:r w:rsidRPr="00D861CB">
        <w:rPr>
          <w:rFonts w:ascii="Times New Roman" w:hAnsi="Times New Roman" w:cs="Times New Roman"/>
          <w:b/>
          <w:sz w:val="24"/>
          <w:szCs w:val="24"/>
        </w:rPr>
        <w:t>Гълъбов</w:t>
      </w:r>
    </w:p>
    <w:tbl>
      <w:tblPr>
        <w:tblStyle w:val="a9"/>
        <w:tblW w:w="0" w:type="auto"/>
        <w:tblInd w:w="509" w:type="dxa"/>
        <w:tblLayout w:type="fixed"/>
        <w:tblLook w:val="04A0" w:firstRow="1" w:lastRow="0" w:firstColumn="1" w:lastColumn="0" w:noHBand="0" w:noVBand="1"/>
      </w:tblPr>
      <w:tblGrid>
        <w:gridCol w:w="2746"/>
        <w:gridCol w:w="1504"/>
        <w:gridCol w:w="1276"/>
        <w:gridCol w:w="851"/>
        <w:gridCol w:w="1701"/>
      </w:tblGrid>
      <w:tr w:rsidR="00D861CB" w:rsidRPr="00D861CB" w:rsidTr="00D861CB">
        <w:tc>
          <w:tcPr>
            <w:tcW w:w="2746" w:type="dxa"/>
            <w:tcBorders>
              <w:top w:val="single" w:sz="4" w:space="0" w:color="auto"/>
              <w:left w:val="single" w:sz="4" w:space="0" w:color="auto"/>
            </w:tcBorders>
            <w:shd w:val="clear" w:color="auto" w:fill="93D07C"/>
          </w:tcPr>
          <w:p w:rsidR="00D861CB" w:rsidRPr="00D861CB" w:rsidRDefault="00D861CB" w:rsidP="004A6787">
            <w:pPr>
              <w:ind w:left="229" w:hanging="229"/>
              <w:jc w:val="center"/>
              <w:rPr>
                <w:rFonts w:ascii="Times New Roman" w:hAnsi="Times New Roman" w:cs="Times New Roman"/>
                <w:b/>
                <w:sz w:val="24"/>
                <w:szCs w:val="24"/>
              </w:rPr>
            </w:pPr>
            <w:r w:rsidRPr="00D861CB">
              <w:rPr>
                <w:rFonts w:ascii="Times New Roman" w:hAnsi="Times New Roman" w:cs="Times New Roman"/>
                <w:b/>
                <w:sz w:val="24"/>
                <w:szCs w:val="24"/>
              </w:rPr>
              <w:t>Вид на контейнерите</w:t>
            </w:r>
          </w:p>
        </w:tc>
        <w:tc>
          <w:tcPr>
            <w:tcW w:w="1504" w:type="dxa"/>
            <w:tcBorders>
              <w:top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Материал</w:t>
            </w:r>
          </w:p>
        </w:tc>
        <w:tc>
          <w:tcPr>
            <w:tcW w:w="1276" w:type="dxa"/>
            <w:tcBorders>
              <w:top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Обем</w:t>
            </w:r>
          </w:p>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(литра)</w:t>
            </w:r>
          </w:p>
        </w:tc>
        <w:tc>
          <w:tcPr>
            <w:tcW w:w="851" w:type="dxa"/>
            <w:tcBorders>
              <w:top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Брой</w:t>
            </w:r>
          </w:p>
        </w:tc>
        <w:tc>
          <w:tcPr>
            <w:tcW w:w="1701" w:type="dxa"/>
            <w:tcBorders>
              <w:top w:val="single" w:sz="4" w:space="0" w:color="auto"/>
              <w:right w:val="single" w:sz="4" w:space="0" w:color="auto"/>
            </w:tcBorders>
            <w:shd w:val="clear" w:color="auto" w:fill="93D07C"/>
          </w:tcPr>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Честота на обслужване</w:t>
            </w:r>
          </w:p>
          <w:p w:rsidR="00D861CB" w:rsidRPr="00D861CB" w:rsidRDefault="00D861CB" w:rsidP="004A6787">
            <w:pPr>
              <w:jc w:val="center"/>
              <w:rPr>
                <w:rFonts w:ascii="Times New Roman" w:hAnsi="Times New Roman" w:cs="Times New Roman"/>
                <w:b/>
                <w:sz w:val="24"/>
                <w:szCs w:val="24"/>
              </w:rPr>
            </w:pPr>
            <w:r w:rsidRPr="00D861CB">
              <w:rPr>
                <w:rFonts w:ascii="Times New Roman" w:hAnsi="Times New Roman" w:cs="Times New Roman"/>
                <w:b/>
                <w:sz w:val="24"/>
                <w:szCs w:val="24"/>
              </w:rPr>
              <w:t>(годишно)</w:t>
            </w:r>
          </w:p>
        </w:tc>
      </w:tr>
      <w:tr w:rsidR="00D861CB" w:rsidRPr="00D861CB" w:rsidTr="00336A36">
        <w:tc>
          <w:tcPr>
            <w:tcW w:w="2746" w:type="dxa"/>
            <w:tcBorders>
              <w:left w:val="single" w:sz="4" w:space="0" w:color="auto"/>
            </w:tcBorders>
            <w:shd w:val="clear" w:color="auto" w:fill="auto"/>
          </w:tcPr>
          <w:p w:rsidR="00D861CB" w:rsidRPr="00D861CB" w:rsidRDefault="00D861CB" w:rsidP="00336A36">
            <w:pPr>
              <w:rPr>
                <w:rFonts w:ascii="Times New Roman" w:hAnsi="Times New Roman" w:cs="Times New Roman"/>
                <w:sz w:val="24"/>
                <w:szCs w:val="24"/>
              </w:rPr>
            </w:pPr>
            <w:r w:rsidRPr="00D861CB">
              <w:rPr>
                <w:rFonts w:ascii="Times New Roman" w:hAnsi="Times New Roman" w:cs="Times New Roman"/>
                <w:sz w:val="24"/>
                <w:szCs w:val="24"/>
              </w:rPr>
              <w:t>Контейнер Иглу - жълт</w:t>
            </w:r>
          </w:p>
        </w:tc>
        <w:tc>
          <w:tcPr>
            <w:tcW w:w="1504" w:type="dxa"/>
            <w:shd w:val="clear" w:color="auto" w:fill="auto"/>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HDPE</w:t>
            </w:r>
          </w:p>
        </w:tc>
        <w:tc>
          <w:tcPr>
            <w:tcW w:w="1276" w:type="dxa"/>
            <w:shd w:val="clear" w:color="auto" w:fill="auto"/>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1500</w:t>
            </w:r>
          </w:p>
        </w:tc>
        <w:tc>
          <w:tcPr>
            <w:tcW w:w="851" w:type="dxa"/>
            <w:shd w:val="clear" w:color="auto" w:fill="auto"/>
          </w:tcPr>
          <w:p w:rsidR="00D861CB" w:rsidRPr="00336A36" w:rsidRDefault="00D861CB" w:rsidP="004A6787">
            <w:pPr>
              <w:jc w:val="center"/>
              <w:rPr>
                <w:rFonts w:ascii="Times New Roman" w:hAnsi="Times New Roman" w:cs="Times New Roman"/>
                <w:color w:val="000000" w:themeColor="text1"/>
                <w:sz w:val="24"/>
                <w:szCs w:val="24"/>
                <w:lang w:val="en-US"/>
              </w:rPr>
            </w:pPr>
            <w:r w:rsidRPr="00336A36">
              <w:rPr>
                <w:rFonts w:ascii="Times New Roman" w:hAnsi="Times New Roman" w:cs="Times New Roman"/>
                <w:color w:val="000000" w:themeColor="text1"/>
                <w:sz w:val="24"/>
                <w:szCs w:val="24"/>
                <w:lang w:val="en-US"/>
              </w:rPr>
              <w:t>28</w:t>
            </w:r>
          </w:p>
        </w:tc>
        <w:tc>
          <w:tcPr>
            <w:tcW w:w="1701" w:type="dxa"/>
            <w:tcBorders>
              <w:right w:val="single" w:sz="4" w:space="0" w:color="auto"/>
            </w:tcBorders>
            <w:shd w:val="clear" w:color="auto" w:fill="auto"/>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12</w:t>
            </w:r>
          </w:p>
        </w:tc>
      </w:tr>
      <w:tr w:rsidR="00D861CB" w:rsidRPr="00D861CB" w:rsidTr="00D861CB">
        <w:tc>
          <w:tcPr>
            <w:tcW w:w="2746" w:type="dxa"/>
            <w:tcBorders>
              <w:left w:val="single" w:sz="4" w:space="0" w:color="auto"/>
            </w:tcBorders>
          </w:tcPr>
          <w:p w:rsidR="00D861CB" w:rsidRPr="00D861CB" w:rsidRDefault="00D861CB" w:rsidP="00336A36">
            <w:pPr>
              <w:rPr>
                <w:rFonts w:ascii="Times New Roman" w:hAnsi="Times New Roman" w:cs="Times New Roman"/>
                <w:sz w:val="24"/>
                <w:szCs w:val="24"/>
              </w:rPr>
            </w:pPr>
            <w:r w:rsidRPr="00D861CB">
              <w:rPr>
                <w:rFonts w:ascii="Times New Roman" w:hAnsi="Times New Roman" w:cs="Times New Roman"/>
                <w:sz w:val="24"/>
                <w:szCs w:val="24"/>
              </w:rPr>
              <w:t>Контейнер Иглу - зелен</w:t>
            </w:r>
          </w:p>
        </w:tc>
        <w:tc>
          <w:tcPr>
            <w:tcW w:w="1504"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lang w:val="en-US"/>
              </w:rPr>
              <w:t>HDPE</w:t>
            </w:r>
          </w:p>
        </w:tc>
        <w:tc>
          <w:tcPr>
            <w:tcW w:w="1276" w:type="dxa"/>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1500</w:t>
            </w:r>
          </w:p>
        </w:tc>
        <w:tc>
          <w:tcPr>
            <w:tcW w:w="851" w:type="dxa"/>
          </w:tcPr>
          <w:p w:rsidR="00D861CB" w:rsidRPr="00336A36" w:rsidRDefault="00D861CB" w:rsidP="004A6787">
            <w:pPr>
              <w:jc w:val="center"/>
              <w:rPr>
                <w:rFonts w:ascii="Times New Roman" w:hAnsi="Times New Roman" w:cs="Times New Roman"/>
                <w:color w:val="000000" w:themeColor="text1"/>
                <w:sz w:val="24"/>
                <w:szCs w:val="24"/>
                <w:lang w:val="en-US"/>
              </w:rPr>
            </w:pPr>
            <w:r w:rsidRPr="00336A36">
              <w:rPr>
                <w:rFonts w:ascii="Times New Roman" w:hAnsi="Times New Roman" w:cs="Times New Roman"/>
                <w:color w:val="000000" w:themeColor="text1"/>
                <w:sz w:val="24"/>
                <w:szCs w:val="24"/>
                <w:lang w:val="en-US"/>
              </w:rPr>
              <w:t>28</w:t>
            </w:r>
          </w:p>
        </w:tc>
        <w:tc>
          <w:tcPr>
            <w:tcW w:w="1701" w:type="dxa"/>
            <w:tcBorders>
              <w:right w:val="single" w:sz="4" w:space="0" w:color="auto"/>
            </w:tcBorders>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12</w:t>
            </w:r>
          </w:p>
        </w:tc>
      </w:tr>
      <w:tr w:rsidR="00D861CB" w:rsidRPr="00D861CB" w:rsidTr="00D861CB">
        <w:tc>
          <w:tcPr>
            <w:tcW w:w="2746" w:type="dxa"/>
            <w:tcBorders>
              <w:left w:val="single" w:sz="4" w:space="0" w:color="auto"/>
            </w:tcBorders>
          </w:tcPr>
          <w:p w:rsidR="00D861CB" w:rsidRPr="00D861CB" w:rsidRDefault="00D861CB" w:rsidP="00336A36">
            <w:pPr>
              <w:rPr>
                <w:rFonts w:ascii="Times New Roman" w:hAnsi="Times New Roman" w:cs="Times New Roman"/>
                <w:sz w:val="24"/>
                <w:szCs w:val="24"/>
              </w:rPr>
            </w:pPr>
            <w:r w:rsidRPr="00D861CB">
              <w:rPr>
                <w:rFonts w:ascii="Times New Roman" w:hAnsi="Times New Roman" w:cs="Times New Roman"/>
                <w:sz w:val="24"/>
                <w:szCs w:val="24"/>
              </w:rPr>
              <w:t>Контейнер Иглу - син</w:t>
            </w:r>
          </w:p>
        </w:tc>
        <w:tc>
          <w:tcPr>
            <w:tcW w:w="1504" w:type="dxa"/>
          </w:tcPr>
          <w:p w:rsidR="00D861CB" w:rsidRPr="00D861CB" w:rsidRDefault="00D861CB" w:rsidP="004A6787">
            <w:pPr>
              <w:jc w:val="center"/>
              <w:rPr>
                <w:rFonts w:ascii="Times New Roman" w:hAnsi="Times New Roman" w:cs="Times New Roman"/>
                <w:sz w:val="24"/>
                <w:szCs w:val="24"/>
              </w:rPr>
            </w:pPr>
            <w:r w:rsidRPr="00D861CB">
              <w:rPr>
                <w:rFonts w:ascii="Times New Roman" w:hAnsi="Times New Roman" w:cs="Times New Roman"/>
                <w:sz w:val="24"/>
                <w:szCs w:val="24"/>
                <w:lang w:val="en-US"/>
              </w:rPr>
              <w:t>HDPE</w:t>
            </w:r>
          </w:p>
        </w:tc>
        <w:tc>
          <w:tcPr>
            <w:tcW w:w="1276" w:type="dxa"/>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1500</w:t>
            </w:r>
          </w:p>
        </w:tc>
        <w:tc>
          <w:tcPr>
            <w:tcW w:w="851" w:type="dxa"/>
          </w:tcPr>
          <w:p w:rsidR="00D861CB" w:rsidRPr="00336A36" w:rsidRDefault="00D861CB" w:rsidP="00336A36">
            <w:pPr>
              <w:jc w:val="center"/>
              <w:rPr>
                <w:rFonts w:ascii="Times New Roman" w:hAnsi="Times New Roman" w:cs="Times New Roman"/>
                <w:color w:val="FF0000"/>
                <w:sz w:val="24"/>
                <w:szCs w:val="24"/>
              </w:rPr>
            </w:pPr>
            <w:r w:rsidRPr="00336A36">
              <w:rPr>
                <w:rFonts w:ascii="Times New Roman" w:hAnsi="Times New Roman" w:cs="Times New Roman"/>
                <w:color w:val="000000" w:themeColor="text1"/>
                <w:sz w:val="24"/>
                <w:szCs w:val="24"/>
                <w:lang w:val="en-US"/>
              </w:rPr>
              <w:t>2</w:t>
            </w:r>
            <w:r w:rsidR="00336A36">
              <w:rPr>
                <w:rFonts w:ascii="Times New Roman" w:hAnsi="Times New Roman" w:cs="Times New Roman"/>
                <w:color w:val="000000" w:themeColor="text1"/>
                <w:sz w:val="24"/>
                <w:szCs w:val="24"/>
              </w:rPr>
              <w:t>7</w:t>
            </w:r>
          </w:p>
        </w:tc>
        <w:tc>
          <w:tcPr>
            <w:tcW w:w="1701" w:type="dxa"/>
            <w:tcBorders>
              <w:right w:val="single" w:sz="4" w:space="0" w:color="auto"/>
            </w:tcBorders>
          </w:tcPr>
          <w:p w:rsidR="00D861CB" w:rsidRPr="00D861CB" w:rsidRDefault="00D861CB" w:rsidP="004A6787">
            <w:pPr>
              <w:jc w:val="center"/>
              <w:rPr>
                <w:rFonts w:ascii="Times New Roman" w:hAnsi="Times New Roman" w:cs="Times New Roman"/>
                <w:sz w:val="24"/>
                <w:szCs w:val="24"/>
                <w:lang w:val="en-US"/>
              </w:rPr>
            </w:pPr>
            <w:r w:rsidRPr="00D861CB">
              <w:rPr>
                <w:rFonts w:ascii="Times New Roman" w:hAnsi="Times New Roman" w:cs="Times New Roman"/>
                <w:sz w:val="24"/>
                <w:szCs w:val="24"/>
                <w:lang w:val="en-US"/>
              </w:rPr>
              <w:t>12</w:t>
            </w:r>
          </w:p>
        </w:tc>
      </w:tr>
    </w:tbl>
    <w:p w:rsidR="00D861CB" w:rsidRPr="00D861CB" w:rsidRDefault="00D861CB" w:rsidP="00D861CB">
      <w:pPr>
        <w:pStyle w:val="ac"/>
        <w:ind w:left="0" w:firstLine="0"/>
        <w:jc w:val="left"/>
        <w:rPr>
          <w:b/>
        </w:rPr>
      </w:pPr>
    </w:p>
    <w:p w:rsidR="00D861CB" w:rsidRPr="00D861CB" w:rsidRDefault="00D861CB" w:rsidP="00336A36">
      <w:pPr>
        <w:pStyle w:val="ac"/>
        <w:spacing w:line="276" w:lineRule="auto"/>
        <w:ind w:left="0" w:firstLine="425"/>
      </w:pPr>
      <w:r w:rsidRPr="00D861CB">
        <w:t>Общият</w:t>
      </w:r>
      <w:r w:rsidRPr="00D861CB">
        <w:rPr>
          <w:spacing w:val="1"/>
        </w:rPr>
        <w:t xml:space="preserve"> </w:t>
      </w:r>
      <w:r w:rsidRPr="00D861CB">
        <w:t>обем</w:t>
      </w:r>
      <w:r w:rsidRPr="00D861CB">
        <w:rPr>
          <w:spacing w:val="1"/>
        </w:rPr>
        <w:t xml:space="preserve"> </w:t>
      </w:r>
      <w:r w:rsidRPr="00D861CB">
        <w:t>на</w:t>
      </w:r>
      <w:r w:rsidRPr="00D861CB">
        <w:rPr>
          <w:spacing w:val="1"/>
        </w:rPr>
        <w:t xml:space="preserve"> </w:t>
      </w:r>
      <w:r w:rsidRPr="00D861CB">
        <w:t>разположените</w:t>
      </w:r>
      <w:r w:rsidRPr="00D861CB">
        <w:rPr>
          <w:spacing w:val="1"/>
        </w:rPr>
        <w:t xml:space="preserve"> </w:t>
      </w:r>
      <w:r w:rsidRPr="00D861CB">
        <w:t>контейнери</w:t>
      </w:r>
      <w:r w:rsidRPr="00D861CB">
        <w:rPr>
          <w:spacing w:val="1"/>
        </w:rPr>
        <w:t xml:space="preserve"> </w:t>
      </w:r>
      <w:r w:rsidRPr="00D861CB">
        <w:t>отговаря</w:t>
      </w:r>
      <w:r w:rsidRPr="00D861CB">
        <w:rPr>
          <w:spacing w:val="1"/>
        </w:rPr>
        <w:t xml:space="preserve"> </w:t>
      </w:r>
      <w:r w:rsidRPr="00D861CB">
        <w:t>на</w:t>
      </w:r>
      <w:r w:rsidRPr="00D861CB">
        <w:rPr>
          <w:spacing w:val="1"/>
        </w:rPr>
        <w:t xml:space="preserve"> </w:t>
      </w:r>
      <w:r w:rsidRPr="00D861CB">
        <w:t>изискванията</w:t>
      </w:r>
      <w:r w:rsidRPr="00D861CB">
        <w:rPr>
          <w:spacing w:val="1"/>
        </w:rPr>
        <w:t xml:space="preserve"> </w:t>
      </w:r>
      <w:r w:rsidRPr="00D861CB">
        <w:t>на</w:t>
      </w:r>
      <w:r w:rsidRPr="00D861CB">
        <w:rPr>
          <w:spacing w:val="1"/>
        </w:rPr>
        <w:t xml:space="preserve"> </w:t>
      </w:r>
      <w:r w:rsidRPr="00D861CB">
        <w:t>Наредбата</w:t>
      </w:r>
      <w:r w:rsidRPr="00D861CB">
        <w:rPr>
          <w:spacing w:val="1"/>
        </w:rPr>
        <w:t xml:space="preserve"> </w:t>
      </w:r>
      <w:r w:rsidRPr="00D861CB">
        <w:t>за</w:t>
      </w:r>
      <w:r w:rsidRPr="00D861CB">
        <w:rPr>
          <w:spacing w:val="1"/>
        </w:rPr>
        <w:t xml:space="preserve"> </w:t>
      </w:r>
      <w:r w:rsidRPr="00D861CB">
        <w:t>опаковките</w:t>
      </w:r>
      <w:r w:rsidRPr="00D861CB">
        <w:rPr>
          <w:spacing w:val="1"/>
        </w:rPr>
        <w:t xml:space="preserve"> </w:t>
      </w:r>
      <w:r w:rsidRPr="00D861CB">
        <w:t>и</w:t>
      </w:r>
      <w:r w:rsidRPr="00D861CB">
        <w:rPr>
          <w:spacing w:val="1"/>
        </w:rPr>
        <w:t xml:space="preserve"> </w:t>
      </w:r>
      <w:r w:rsidRPr="00D861CB">
        <w:t>отпадъците</w:t>
      </w:r>
      <w:r w:rsidRPr="00D861CB">
        <w:rPr>
          <w:spacing w:val="1"/>
        </w:rPr>
        <w:t xml:space="preserve"> </w:t>
      </w:r>
      <w:r w:rsidRPr="00D861CB">
        <w:t>от</w:t>
      </w:r>
      <w:r w:rsidRPr="00D861CB">
        <w:rPr>
          <w:spacing w:val="1"/>
        </w:rPr>
        <w:t xml:space="preserve"> </w:t>
      </w:r>
      <w:r w:rsidRPr="00D861CB">
        <w:t>опаковки</w:t>
      </w:r>
      <w:r w:rsidRPr="00D861CB">
        <w:rPr>
          <w:spacing w:val="1"/>
        </w:rPr>
        <w:t xml:space="preserve"> </w:t>
      </w:r>
      <w:r w:rsidRPr="00D861CB">
        <w:t>по</w:t>
      </w:r>
      <w:r w:rsidRPr="00D861CB">
        <w:rPr>
          <w:spacing w:val="1"/>
        </w:rPr>
        <w:t xml:space="preserve"> </w:t>
      </w:r>
      <w:r w:rsidRPr="00D861CB">
        <w:t>отношение</w:t>
      </w:r>
      <w:r w:rsidRPr="00D861CB">
        <w:rPr>
          <w:spacing w:val="1"/>
        </w:rPr>
        <w:t xml:space="preserve"> </w:t>
      </w:r>
      <w:r w:rsidRPr="00D861CB">
        <w:t>капацитета</w:t>
      </w:r>
      <w:r w:rsidRPr="00D861CB">
        <w:rPr>
          <w:spacing w:val="1"/>
        </w:rPr>
        <w:t xml:space="preserve"> </w:t>
      </w:r>
      <w:r w:rsidRPr="00D861CB">
        <w:t>на</w:t>
      </w:r>
      <w:r w:rsidRPr="00D861CB">
        <w:rPr>
          <w:spacing w:val="1"/>
        </w:rPr>
        <w:t xml:space="preserve"> </w:t>
      </w:r>
      <w:r w:rsidRPr="00D861CB">
        <w:t>контейнерите</w:t>
      </w:r>
      <w:r w:rsidRPr="00D861CB">
        <w:rPr>
          <w:spacing w:val="41"/>
        </w:rPr>
        <w:t xml:space="preserve"> </w:t>
      </w:r>
      <w:r w:rsidRPr="00D861CB">
        <w:t>спрямо</w:t>
      </w:r>
      <w:r w:rsidRPr="00D861CB">
        <w:rPr>
          <w:spacing w:val="39"/>
        </w:rPr>
        <w:t xml:space="preserve"> </w:t>
      </w:r>
      <w:r w:rsidRPr="00D861CB">
        <w:t>обслужвания</w:t>
      </w:r>
      <w:r w:rsidRPr="00D861CB">
        <w:rPr>
          <w:spacing w:val="43"/>
        </w:rPr>
        <w:t xml:space="preserve"> </w:t>
      </w:r>
      <w:r w:rsidRPr="00D861CB">
        <w:t>брой</w:t>
      </w:r>
      <w:r w:rsidRPr="00D861CB">
        <w:rPr>
          <w:spacing w:val="43"/>
        </w:rPr>
        <w:t xml:space="preserve"> </w:t>
      </w:r>
      <w:r w:rsidRPr="00D861CB">
        <w:t>население</w:t>
      </w:r>
      <w:r w:rsidRPr="00D861CB">
        <w:rPr>
          <w:spacing w:val="42"/>
        </w:rPr>
        <w:t xml:space="preserve"> </w:t>
      </w:r>
      <w:r w:rsidRPr="00D861CB">
        <w:t>на</w:t>
      </w:r>
      <w:r w:rsidRPr="00D861CB">
        <w:rPr>
          <w:spacing w:val="41"/>
        </w:rPr>
        <w:t xml:space="preserve"> </w:t>
      </w:r>
      <w:r w:rsidRPr="00D861CB">
        <w:t>град</w:t>
      </w:r>
      <w:r w:rsidRPr="00D861CB">
        <w:rPr>
          <w:spacing w:val="49"/>
        </w:rPr>
        <w:t xml:space="preserve"> </w:t>
      </w:r>
      <w:r w:rsidRPr="00D861CB">
        <w:t>Гълъбово,</w:t>
      </w:r>
      <w:r w:rsidRPr="00D861CB">
        <w:rPr>
          <w:spacing w:val="42"/>
        </w:rPr>
        <w:t xml:space="preserve"> </w:t>
      </w:r>
      <w:r w:rsidRPr="00D861CB">
        <w:t>като</w:t>
      </w:r>
      <w:r w:rsidRPr="00D861CB">
        <w:rPr>
          <w:spacing w:val="42"/>
        </w:rPr>
        <w:t xml:space="preserve"> </w:t>
      </w:r>
      <w:r w:rsidRPr="00D861CB">
        <w:t>местата</w:t>
      </w:r>
      <w:r w:rsidRPr="00D861CB">
        <w:rPr>
          <w:spacing w:val="41"/>
        </w:rPr>
        <w:t xml:space="preserve"> </w:t>
      </w:r>
      <w:r w:rsidRPr="00D861CB">
        <w:t>за разполагане</w:t>
      </w:r>
      <w:r w:rsidRPr="00D861CB">
        <w:rPr>
          <w:spacing w:val="44"/>
        </w:rPr>
        <w:t xml:space="preserve"> </w:t>
      </w:r>
      <w:r w:rsidRPr="00D861CB">
        <w:t>се</w:t>
      </w:r>
      <w:r w:rsidRPr="00D861CB">
        <w:rPr>
          <w:spacing w:val="47"/>
        </w:rPr>
        <w:t xml:space="preserve"> </w:t>
      </w:r>
      <w:r w:rsidRPr="00D861CB">
        <w:t>съгласуват</w:t>
      </w:r>
      <w:r w:rsidRPr="00D861CB">
        <w:rPr>
          <w:spacing w:val="46"/>
        </w:rPr>
        <w:t xml:space="preserve"> </w:t>
      </w:r>
      <w:r w:rsidRPr="00D861CB">
        <w:t>с</w:t>
      </w:r>
      <w:r w:rsidRPr="00D861CB">
        <w:rPr>
          <w:spacing w:val="44"/>
        </w:rPr>
        <w:t xml:space="preserve"> </w:t>
      </w:r>
      <w:r w:rsidRPr="00D861CB">
        <w:t>общината</w:t>
      </w:r>
      <w:r w:rsidRPr="00D861CB">
        <w:rPr>
          <w:spacing w:val="44"/>
        </w:rPr>
        <w:t xml:space="preserve"> </w:t>
      </w:r>
      <w:r w:rsidRPr="00D861CB">
        <w:t>и</w:t>
      </w:r>
      <w:r w:rsidRPr="00D861CB">
        <w:rPr>
          <w:spacing w:val="46"/>
        </w:rPr>
        <w:t xml:space="preserve"> </w:t>
      </w:r>
      <w:r w:rsidRPr="00D861CB">
        <w:t>при</w:t>
      </w:r>
      <w:r w:rsidRPr="00D861CB">
        <w:rPr>
          <w:spacing w:val="47"/>
        </w:rPr>
        <w:t xml:space="preserve"> </w:t>
      </w:r>
      <w:r w:rsidRPr="00D861CB">
        <w:t>необходимост</w:t>
      </w:r>
      <w:r w:rsidRPr="00D861CB">
        <w:rPr>
          <w:spacing w:val="46"/>
        </w:rPr>
        <w:t xml:space="preserve"> </w:t>
      </w:r>
      <w:r w:rsidRPr="00D861CB">
        <w:t>тези</w:t>
      </w:r>
      <w:r w:rsidRPr="00D861CB">
        <w:rPr>
          <w:spacing w:val="46"/>
        </w:rPr>
        <w:t xml:space="preserve"> </w:t>
      </w:r>
      <w:r w:rsidRPr="00D861CB">
        <w:t>места</w:t>
      </w:r>
      <w:r w:rsidRPr="00D861CB">
        <w:rPr>
          <w:spacing w:val="47"/>
        </w:rPr>
        <w:t xml:space="preserve"> </w:t>
      </w:r>
      <w:r w:rsidRPr="00D861CB">
        <w:t>се</w:t>
      </w:r>
      <w:r w:rsidRPr="00D861CB">
        <w:rPr>
          <w:spacing w:val="44"/>
        </w:rPr>
        <w:t xml:space="preserve"> </w:t>
      </w:r>
      <w:r w:rsidRPr="00D861CB">
        <w:t>променят,</w:t>
      </w:r>
      <w:r w:rsidRPr="00D861CB">
        <w:rPr>
          <w:spacing w:val="-57"/>
        </w:rPr>
        <w:t xml:space="preserve"> </w:t>
      </w:r>
      <w:r w:rsidRPr="00D861CB">
        <w:t>също съгласувано с общината, и се разполагат в близост до контейнерите за смесени</w:t>
      </w:r>
      <w:r w:rsidRPr="00D861CB">
        <w:rPr>
          <w:spacing w:val="1"/>
        </w:rPr>
        <w:t xml:space="preserve"> </w:t>
      </w:r>
      <w:r w:rsidRPr="00D861CB">
        <w:t>битови отпадъци, каквито са изискванията на цитираната наредба. На контейнерите се</w:t>
      </w:r>
      <w:r w:rsidRPr="00D861CB">
        <w:rPr>
          <w:spacing w:val="1"/>
        </w:rPr>
        <w:t xml:space="preserve"> </w:t>
      </w:r>
      <w:r w:rsidRPr="00D861CB">
        <w:t>поставя информация за това какви отпадъци могат и какви не могат да се изхвърлят в</w:t>
      </w:r>
      <w:r w:rsidRPr="00D861CB">
        <w:rPr>
          <w:spacing w:val="1"/>
        </w:rPr>
        <w:t xml:space="preserve"> </w:t>
      </w:r>
      <w:r w:rsidRPr="00D861CB">
        <w:t>контейнерите</w:t>
      </w:r>
      <w:r w:rsidRPr="00D861CB">
        <w:rPr>
          <w:spacing w:val="-2"/>
        </w:rPr>
        <w:t xml:space="preserve"> </w:t>
      </w:r>
      <w:r w:rsidRPr="00D861CB">
        <w:t>за</w:t>
      </w:r>
      <w:r w:rsidRPr="00D861CB">
        <w:rPr>
          <w:spacing w:val="-1"/>
        </w:rPr>
        <w:t xml:space="preserve"> </w:t>
      </w:r>
      <w:r w:rsidRPr="00D861CB">
        <w:t>разделно</w:t>
      </w:r>
      <w:r w:rsidRPr="00D861CB">
        <w:rPr>
          <w:spacing w:val="-1"/>
        </w:rPr>
        <w:t xml:space="preserve"> </w:t>
      </w:r>
      <w:r w:rsidRPr="00D861CB">
        <w:t>събиране</w:t>
      </w:r>
      <w:r w:rsidRPr="00D861CB">
        <w:rPr>
          <w:spacing w:val="-1"/>
        </w:rPr>
        <w:t xml:space="preserve"> </w:t>
      </w:r>
      <w:r w:rsidRPr="00D861CB">
        <w:t>на</w:t>
      </w:r>
      <w:r w:rsidRPr="00D861CB">
        <w:rPr>
          <w:spacing w:val="-1"/>
        </w:rPr>
        <w:t xml:space="preserve"> </w:t>
      </w:r>
      <w:r w:rsidRPr="00D861CB">
        <w:t>отпадъците</w:t>
      </w:r>
      <w:r w:rsidRPr="00D861CB">
        <w:rPr>
          <w:spacing w:val="-2"/>
        </w:rPr>
        <w:t xml:space="preserve"> </w:t>
      </w:r>
      <w:r w:rsidRPr="00D861CB">
        <w:t>от опаковки.</w:t>
      </w:r>
    </w:p>
    <w:p w:rsidR="00D861CB" w:rsidRPr="00D861CB" w:rsidRDefault="00D861CB" w:rsidP="00336A36">
      <w:pPr>
        <w:pStyle w:val="ac"/>
        <w:spacing w:line="276" w:lineRule="auto"/>
        <w:ind w:left="0" w:firstLine="425"/>
      </w:pPr>
      <w:r w:rsidRPr="00D861CB">
        <w:lastRenderedPageBreak/>
        <w:t>Специализираните</w:t>
      </w:r>
      <w:r w:rsidRPr="00D861CB">
        <w:rPr>
          <w:spacing w:val="1"/>
        </w:rPr>
        <w:t xml:space="preserve"> </w:t>
      </w:r>
      <w:r w:rsidRPr="00D861CB">
        <w:t>сметоизвозващи</w:t>
      </w:r>
      <w:r w:rsidRPr="00D861CB">
        <w:rPr>
          <w:spacing w:val="1"/>
        </w:rPr>
        <w:t xml:space="preserve"> </w:t>
      </w:r>
      <w:r w:rsidRPr="00D861CB">
        <w:t>камиони</w:t>
      </w:r>
      <w:r w:rsidRPr="00D861CB">
        <w:rPr>
          <w:spacing w:val="1"/>
        </w:rPr>
        <w:t xml:space="preserve"> </w:t>
      </w:r>
      <w:r w:rsidRPr="00D861CB">
        <w:t>са</w:t>
      </w:r>
      <w:r w:rsidRPr="00D861CB">
        <w:rPr>
          <w:spacing w:val="1"/>
        </w:rPr>
        <w:t xml:space="preserve"> </w:t>
      </w:r>
      <w:r w:rsidRPr="00D861CB">
        <w:t>собственост</w:t>
      </w:r>
      <w:r w:rsidRPr="00D861CB">
        <w:rPr>
          <w:spacing w:val="1"/>
        </w:rPr>
        <w:t xml:space="preserve"> </w:t>
      </w:r>
      <w:r w:rsidRPr="00D861CB">
        <w:t>на</w:t>
      </w:r>
      <w:r w:rsidRPr="00D861CB">
        <w:rPr>
          <w:spacing w:val="1"/>
        </w:rPr>
        <w:t xml:space="preserve"> </w:t>
      </w:r>
      <w:r w:rsidRPr="00D861CB">
        <w:t>„Тракия</w:t>
      </w:r>
      <w:r w:rsidRPr="00D861CB">
        <w:rPr>
          <w:spacing w:val="1"/>
        </w:rPr>
        <w:t xml:space="preserve"> </w:t>
      </w:r>
      <w:r w:rsidRPr="00D861CB">
        <w:t>сепариране</w:t>
      </w:r>
      <w:r w:rsidRPr="00D861CB">
        <w:rPr>
          <w:spacing w:val="-1"/>
        </w:rPr>
        <w:t xml:space="preserve"> </w:t>
      </w:r>
      <w:r w:rsidRPr="00D861CB">
        <w:t>и рециклиране“</w:t>
      </w:r>
      <w:r w:rsidRPr="00D861CB">
        <w:rPr>
          <w:spacing w:val="-1"/>
        </w:rPr>
        <w:t xml:space="preserve"> </w:t>
      </w:r>
      <w:r w:rsidRPr="00D861CB">
        <w:t>ЕООД, подизпълнител</w:t>
      </w:r>
      <w:r w:rsidRPr="00D861CB">
        <w:rPr>
          <w:spacing w:val="2"/>
        </w:rPr>
        <w:t xml:space="preserve"> </w:t>
      </w:r>
      <w:r w:rsidRPr="00D861CB">
        <w:t>„Екопак</w:t>
      </w:r>
      <w:r w:rsidRPr="00D861CB">
        <w:rPr>
          <w:spacing w:val="5"/>
        </w:rPr>
        <w:t xml:space="preserve"> </w:t>
      </w:r>
      <w:r w:rsidRPr="00D861CB">
        <w:t>България“</w:t>
      </w:r>
      <w:r w:rsidRPr="00D861CB">
        <w:rPr>
          <w:spacing w:val="3"/>
        </w:rPr>
        <w:t xml:space="preserve"> </w:t>
      </w:r>
      <w:r w:rsidRPr="00D861CB">
        <w:t>АД.</w:t>
      </w:r>
    </w:p>
    <w:p w:rsidR="00AE6B94" w:rsidRDefault="00AE6B94" w:rsidP="00336A36">
      <w:pPr>
        <w:spacing w:after="0"/>
        <w:ind w:firstLine="425"/>
        <w:jc w:val="both"/>
        <w:rPr>
          <w:rFonts w:ascii="Times New Roman" w:hAnsi="Times New Roman" w:cs="Times New Roman"/>
          <w:i/>
          <w:sz w:val="24"/>
          <w:szCs w:val="24"/>
        </w:rPr>
      </w:pPr>
    </w:p>
    <w:p w:rsidR="00D861CB" w:rsidRPr="006B4B22" w:rsidRDefault="00D861CB" w:rsidP="006B4B22">
      <w:pPr>
        <w:spacing w:after="0"/>
        <w:ind w:firstLine="425"/>
        <w:jc w:val="both"/>
        <w:rPr>
          <w:rFonts w:ascii="Times New Roman" w:hAnsi="Times New Roman" w:cs="Times New Roman"/>
          <w:sz w:val="24"/>
          <w:szCs w:val="24"/>
        </w:rPr>
      </w:pPr>
      <w:r w:rsidRPr="00D861CB">
        <w:rPr>
          <w:rFonts w:ascii="Times New Roman" w:hAnsi="Times New Roman" w:cs="Times New Roman"/>
          <w:i/>
          <w:sz w:val="24"/>
          <w:szCs w:val="24"/>
        </w:rPr>
        <w:t>За</w:t>
      </w:r>
      <w:r w:rsidRPr="00D861CB">
        <w:rPr>
          <w:rFonts w:ascii="Times New Roman" w:hAnsi="Times New Roman" w:cs="Times New Roman"/>
          <w:i/>
          <w:spacing w:val="-3"/>
          <w:sz w:val="24"/>
          <w:szCs w:val="24"/>
        </w:rPr>
        <w:t xml:space="preserve"> </w:t>
      </w:r>
      <w:r w:rsidRPr="00D861CB">
        <w:rPr>
          <w:rFonts w:ascii="Times New Roman" w:hAnsi="Times New Roman" w:cs="Times New Roman"/>
          <w:i/>
          <w:sz w:val="24"/>
          <w:szCs w:val="24"/>
        </w:rPr>
        <w:t>разделно</w:t>
      </w:r>
      <w:r w:rsidRPr="00D861CB">
        <w:rPr>
          <w:rFonts w:ascii="Times New Roman" w:hAnsi="Times New Roman" w:cs="Times New Roman"/>
          <w:i/>
          <w:spacing w:val="-3"/>
          <w:sz w:val="24"/>
          <w:szCs w:val="24"/>
        </w:rPr>
        <w:t xml:space="preserve"> </w:t>
      </w:r>
      <w:r w:rsidRPr="00D861CB">
        <w:rPr>
          <w:rFonts w:ascii="Times New Roman" w:hAnsi="Times New Roman" w:cs="Times New Roman"/>
          <w:i/>
          <w:sz w:val="24"/>
          <w:szCs w:val="24"/>
        </w:rPr>
        <w:t>събрани</w:t>
      </w:r>
      <w:r w:rsidRPr="00D861CB">
        <w:rPr>
          <w:rFonts w:ascii="Times New Roman" w:hAnsi="Times New Roman" w:cs="Times New Roman"/>
          <w:i/>
          <w:spacing w:val="-4"/>
          <w:sz w:val="24"/>
          <w:szCs w:val="24"/>
        </w:rPr>
        <w:t xml:space="preserve"> </w:t>
      </w:r>
      <w:r w:rsidRPr="00D861CB">
        <w:rPr>
          <w:rFonts w:ascii="Times New Roman" w:hAnsi="Times New Roman" w:cs="Times New Roman"/>
          <w:i/>
          <w:sz w:val="24"/>
          <w:szCs w:val="24"/>
        </w:rPr>
        <w:t>битови</w:t>
      </w:r>
      <w:r w:rsidRPr="00D861CB">
        <w:rPr>
          <w:rFonts w:ascii="Times New Roman" w:hAnsi="Times New Roman" w:cs="Times New Roman"/>
          <w:i/>
          <w:spacing w:val="-3"/>
          <w:sz w:val="24"/>
          <w:szCs w:val="24"/>
        </w:rPr>
        <w:t xml:space="preserve"> </w:t>
      </w:r>
      <w:r w:rsidR="00BB1993">
        <w:rPr>
          <w:rFonts w:ascii="Times New Roman" w:hAnsi="Times New Roman" w:cs="Times New Roman"/>
          <w:i/>
          <w:spacing w:val="-3"/>
          <w:sz w:val="24"/>
          <w:szCs w:val="24"/>
        </w:rPr>
        <w:t xml:space="preserve">биоразградими отпадъци и </w:t>
      </w:r>
      <w:r w:rsidRPr="00D861CB">
        <w:rPr>
          <w:rFonts w:ascii="Times New Roman" w:hAnsi="Times New Roman" w:cs="Times New Roman"/>
          <w:i/>
          <w:sz w:val="24"/>
          <w:szCs w:val="24"/>
        </w:rPr>
        <w:t>биоотпадъци</w:t>
      </w:r>
      <w:r w:rsidR="006B4B22">
        <w:rPr>
          <w:rFonts w:ascii="Times New Roman" w:hAnsi="Times New Roman" w:cs="Times New Roman"/>
          <w:i/>
          <w:sz w:val="24"/>
          <w:szCs w:val="24"/>
          <w:lang w:val="en-US"/>
        </w:rPr>
        <w:t xml:space="preserve">  </w:t>
      </w:r>
      <w:r w:rsidRPr="006B4B22">
        <w:rPr>
          <w:rFonts w:ascii="Times New Roman" w:hAnsi="Times New Roman" w:cs="Times New Roman"/>
          <w:sz w:val="24"/>
          <w:szCs w:val="24"/>
        </w:rPr>
        <w:t>Община</w:t>
      </w:r>
      <w:r w:rsidRPr="006B4B22">
        <w:rPr>
          <w:rFonts w:ascii="Times New Roman" w:hAnsi="Times New Roman" w:cs="Times New Roman"/>
          <w:spacing w:val="1"/>
          <w:sz w:val="24"/>
          <w:szCs w:val="24"/>
        </w:rPr>
        <w:t xml:space="preserve"> </w:t>
      </w:r>
      <w:r w:rsidRPr="006B4B22">
        <w:rPr>
          <w:rFonts w:ascii="Times New Roman" w:hAnsi="Times New Roman" w:cs="Times New Roman"/>
          <w:sz w:val="24"/>
          <w:szCs w:val="24"/>
        </w:rPr>
        <w:t>Гълъбово не е осигурила контейнери</w:t>
      </w:r>
      <w:r w:rsidRPr="006B4B22">
        <w:rPr>
          <w:rFonts w:ascii="Times New Roman" w:hAnsi="Times New Roman" w:cs="Times New Roman"/>
          <w:spacing w:val="1"/>
          <w:sz w:val="24"/>
          <w:szCs w:val="24"/>
        </w:rPr>
        <w:t xml:space="preserve"> </w:t>
      </w:r>
      <w:r w:rsidRPr="006B4B22">
        <w:rPr>
          <w:rFonts w:ascii="Times New Roman" w:hAnsi="Times New Roman" w:cs="Times New Roman"/>
          <w:sz w:val="24"/>
          <w:szCs w:val="24"/>
        </w:rPr>
        <w:t>за</w:t>
      </w:r>
      <w:r w:rsidRPr="006B4B22">
        <w:rPr>
          <w:rFonts w:ascii="Times New Roman" w:hAnsi="Times New Roman" w:cs="Times New Roman"/>
          <w:spacing w:val="1"/>
          <w:sz w:val="24"/>
          <w:szCs w:val="24"/>
        </w:rPr>
        <w:t xml:space="preserve"> </w:t>
      </w:r>
      <w:r w:rsidRPr="006B4B22">
        <w:rPr>
          <w:rFonts w:ascii="Times New Roman" w:hAnsi="Times New Roman" w:cs="Times New Roman"/>
          <w:sz w:val="24"/>
          <w:szCs w:val="24"/>
        </w:rPr>
        <w:t>градински биоразградими отпадъци в районите с домове с дворове за обслужване на</w:t>
      </w:r>
      <w:r w:rsidRPr="006B4B22">
        <w:rPr>
          <w:rFonts w:ascii="Times New Roman" w:hAnsi="Times New Roman" w:cs="Times New Roman"/>
          <w:spacing w:val="1"/>
          <w:sz w:val="24"/>
          <w:szCs w:val="24"/>
        </w:rPr>
        <w:t xml:space="preserve"> </w:t>
      </w:r>
      <w:r w:rsidRPr="006B4B22">
        <w:rPr>
          <w:rFonts w:ascii="Times New Roman" w:hAnsi="Times New Roman" w:cs="Times New Roman"/>
          <w:sz w:val="24"/>
          <w:szCs w:val="24"/>
        </w:rPr>
        <w:t>жителите</w:t>
      </w:r>
      <w:r w:rsidRPr="006B4B22">
        <w:rPr>
          <w:rFonts w:ascii="Times New Roman" w:hAnsi="Times New Roman" w:cs="Times New Roman"/>
          <w:spacing w:val="1"/>
          <w:sz w:val="24"/>
          <w:szCs w:val="24"/>
        </w:rPr>
        <w:t xml:space="preserve"> </w:t>
      </w:r>
      <w:r w:rsidRPr="006B4B22">
        <w:rPr>
          <w:rFonts w:ascii="Times New Roman" w:hAnsi="Times New Roman" w:cs="Times New Roman"/>
          <w:sz w:val="24"/>
          <w:szCs w:val="24"/>
        </w:rPr>
        <w:t>на</w:t>
      </w:r>
      <w:r w:rsidRPr="006B4B22">
        <w:rPr>
          <w:rFonts w:ascii="Times New Roman" w:hAnsi="Times New Roman" w:cs="Times New Roman"/>
          <w:spacing w:val="1"/>
          <w:sz w:val="24"/>
          <w:szCs w:val="24"/>
        </w:rPr>
        <w:t xml:space="preserve"> </w:t>
      </w:r>
      <w:r w:rsidRPr="006B4B22">
        <w:rPr>
          <w:rFonts w:ascii="Times New Roman" w:hAnsi="Times New Roman" w:cs="Times New Roman"/>
          <w:sz w:val="24"/>
          <w:szCs w:val="24"/>
        </w:rPr>
        <w:t>гр.</w:t>
      </w:r>
      <w:r w:rsidRPr="006B4B22">
        <w:rPr>
          <w:rFonts w:ascii="Times New Roman" w:hAnsi="Times New Roman" w:cs="Times New Roman"/>
          <w:spacing w:val="1"/>
          <w:sz w:val="24"/>
          <w:szCs w:val="24"/>
        </w:rPr>
        <w:t xml:space="preserve"> Гълъбово</w:t>
      </w:r>
      <w:r w:rsidRPr="006B4B22">
        <w:rPr>
          <w:rFonts w:ascii="Times New Roman" w:hAnsi="Times New Roman" w:cs="Times New Roman"/>
          <w:sz w:val="24"/>
          <w:szCs w:val="24"/>
        </w:rPr>
        <w:t>, тъй като не е изградена площадка за компостиране.</w:t>
      </w:r>
      <w:r w:rsidRPr="006B4B22">
        <w:rPr>
          <w:rFonts w:ascii="Times New Roman" w:hAnsi="Times New Roman" w:cs="Times New Roman"/>
          <w:spacing w:val="1"/>
          <w:sz w:val="24"/>
          <w:szCs w:val="24"/>
        </w:rPr>
        <w:t xml:space="preserve"> </w:t>
      </w:r>
    </w:p>
    <w:p w:rsidR="00D861CB" w:rsidRPr="002C37FB" w:rsidRDefault="00D861CB" w:rsidP="00336A36">
      <w:pPr>
        <w:pStyle w:val="ac"/>
        <w:spacing w:line="276" w:lineRule="auto"/>
        <w:ind w:left="0" w:firstLine="425"/>
      </w:pPr>
      <w:r w:rsidRPr="00D861CB">
        <w:t>Осигурена е машина за събиране на дребни растителни отпадъци от уличната</w:t>
      </w:r>
      <w:r w:rsidRPr="00D861CB">
        <w:rPr>
          <w:spacing w:val="1"/>
        </w:rPr>
        <w:t xml:space="preserve"> </w:t>
      </w:r>
      <w:r w:rsidRPr="00D861CB">
        <w:t>мрежа</w:t>
      </w:r>
      <w:r w:rsidRPr="00D861CB">
        <w:rPr>
          <w:spacing w:val="1"/>
        </w:rPr>
        <w:t xml:space="preserve"> </w:t>
      </w:r>
      <w:r w:rsidR="002C37FB">
        <w:t>(мотометачка).</w:t>
      </w:r>
    </w:p>
    <w:p w:rsidR="00D861CB" w:rsidRPr="00D861CB" w:rsidRDefault="00D861CB" w:rsidP="00336A36">
      <w:pPr>
        <w:spacing w:after="0"/>
        <w:ind w:firstLine="425"/>
        <w:jc w:val="both"/>
        <w:rPr>
          <w:rFonts w:ascii="Times New Roman" w:hAnsi="Times New Roman" w:cs="Times New Roman"/>
          <w:i/>
          <w:sz w:val="24"/>
          <w:szCs w:val="24"/>
        </w:rPr>
      </w:pPr>
      <w:r w:rsidRPr="00D861CB">
        <w:rPr>
          <w:rFonts w:ascii="Times New Roman" w:hAnsi="Times New Roman" w:cs="Times New Roman"/>
          <w:i/>
          <w:sz w:val="24"/>
          <w:szCs w:val="24"/>
        </w:rPr>
        <w:t>Съдове</w:t>
      </w:r>
      <w:r w:rsidRPr="00D861CB">
        <w:rPr>
          <w:rFonts w:ascii="Times New Roman" w:hAnsi="Times New Roman" w:cs="Times New Roman"/>
          <w:i/>
          <w:spacing w:val="-4"/>
          <w:sz w:val="24"/>
          <w:szCs w:val="24"/>
        </w:rPr>
        <w:t xml:space="preserve"> </w:t>
      </w:r>
      <w:r w:rsidRPr="00D861CB">
        <w:rPr>
          <w:rFonts w:ascii="Times New Roman" w:hAnsi="Times New Roman" w:cs="Times New Roman"/>
          <w:i/>
          <w:sz w:val="24"/>
          <w:szCs w:val="24"/>
        </w:rPr>
        <w:t>за</w:t>
      </w:r>
      <w:r w:rsidRPr="00D861CB">
        <w:rPr>
          <w:rFonts w:ascii="Times New Roman" w:hAnsi="Times New Roman" w:cs="Times New Roman"/>
          <w:i/>
          <w:spacing w:val="-4"/>
          <w:sz w:val="24"/>
          <w:szCs w:val="24"/>
        </w:rPr>
        <w:t xml:space="preserve"> </w:t>
      </w:r>
      <w:r w:rsidRPr="00D861CB">
        <w:rPr>
          <w:rFonts w:ascii="Times New Roman" w:hAnsi="Times New Roman" w:cs="Times New Roman"/>
          <w:i/>
          <w:sz w:val="24"/>
          <w:szCs w:val="24"/>
        </w:rPr>
        <w:t>фамилно</w:t>
      </w:r>
      <w:r w:rsidRPr="00D861CB">
        <w:rPr>
          <w:rFonts w:ascii="Times New Roman" w:hAnsi="Times New Roman" w:cs="Times New Roman"/>
          <w:i/>
          <w:spacing w:val="-2"/>
          <w:sz w:val="24"/>
          <w:szCs w:val="24"/>
        </w:rPr>
        <w:t xml:space="preserve"> </w:t>
      </w:r>
      <w:r w:rsidRPr="00D861CB">
        <w:rPr>
          <w:rFonts w:ascii="Times New Roman" w:hAnsi="Times New Roman" w:cs="Times New Roman"/>
          <w:i/>
          <w:sz w:val="24"/>
          <w:szCs w:val="24"/>
        </w:rPr>
        <w:t>компостиране</w:t>
      </w:r>
    </w:p>
    <w:p w:rsidR="00D861CB" w:rsidRDefault="00D861CB" w:rsidP="00336A36">
      <w:pPr>
        <w:pStyle w:val="ac"/>
        <w:spacing w:line="276" w:lineRule="auto"/>
        <w:ind w:left="0" w:firstLine="425"/>
      </w:pPr>
      <w:r w:rsidRPr="00D861CB">
        <w:t>Общината</w:t>
      </w:r>
      <w:r w:rsidRPr="00D861CB">
        <w:rPr>
          <w:spacing w:val="-4"/>
        </w:rPr>
        <w:t xml:space="preserve"> </w:t>
      </w:r>
      <w:r w:rsidRPr="00D861CB">
        <w:t>не</w:t>
      </w:r>
      <w:r w:rsidRPr="00D861CB">
        <w:rPr>
          <w:spacing w:val="-3"/>
        </w:rPr>
        <w:t xml:space="preserve"> </w:t>
      </w:r>
      <w:r w:rsidRPr="00D861CB">
        <w:t>е</w:t>
      </w:r>
      <w:r w:rsidRPr="00D861CB">
        <w:rPr>
          <w:spacing w:val="-3"/>
        </w:rPr>
        <w:t xml:space="preserve"> </w:t>
      </w:r>
      <w:r w:rsidRPr="00D861CB">
        <w:t>предоставяла</w:t>
      </w:r>
      <w:r w:rsidRPr="00D861CB">
        <w:rPr>
          <w:spacing w:val="-4"/>
        </w:rPr>
        <w:t xml:space="preserve"> </w:t>
      </w:r>
      <w:r w:rsidRPr="00D861CB">
        <w:t>на</w:t>
      </w:r>
      <w:r w:rsidRPr="00D861CB">
        <w:rPr>
          <w:spacing w:val="-3"/>
        </w:rPr>
        <w:t xml:space="preserve"> </w:t>
      </w:r>
      <w:r w:rsidRPr="00D861CB">
        <w:t>домакинства</w:t>
      </w:r>
      <w:r w:rsidRPr="00D861CB">
        <w:rPr>
          <w:spacing w:val="-4"/>
        </w:rPr>
        <w:t xml:space="preserve"> </w:t>
      </w:r>
      <w:r w:rsidRPr="00D861CB">
        <w:t>съдове</w:t>
      </w:r>
      <w:r w:rsidRPr="00D861CB">
        <w:rPr>
          <w:spacing w:val="-4"/>
        </w:rPr>
        <w:t xml:space="preserve"> </w:t>
      </w:r>
      <w:r w:rsidRPr="00D861CB">
        <w:t>за</w:t>
      </w:r>
      <w:r w:rsidRPr="00D861CB">
        <w:rPr>
          <w:spacing w:val="-3"/>
        </w:rPr>
        <w:t xml:space="preserve"> </w:t>
      </w:r>
      <w:r w:rsidRPr="00D861CB">
        <w:t>фамилно</w:t>
      </w:r>
      <w:r w:rsidRPr="00D861CB">
        <w:rPr>
          <w:spacing w:val="-2"/>
        </w:rPr>
        <w:t xml:space="preserve"> </w:t>
      </w:r>
      <w:r w:rsidRPr="00D861CB">
        <w:t>компостиране.</w:t>
      </w:r>
    </w:p>
    <w:p w:rsidR="00B30F9D" w:rsidRPr="00D861CB" w:rsidRDefault="00B30F9D" w:rsidP="00336A36">
      <w:pPr>
        <w:pStyle w:val="ac"/>
        <w:spacing w:line="276" w:lineRule="auto"/>
        <w:ind w:left="0" w:firstLine="425"/>
      </w:pPr>
    </w:p>
    <w:p w:rsidR="00D861CB" w:rsidRPr="00D861CB" w:rsidRDefault="00D861CB" w:rsidP="00333D13">
      <w:pPr>
        <w:pStyle w:val="3"/>
        <w:keepNext w:val="0"/>
        <w:keepLines w:val="0"/>
        <w:widowControl w:val="0"/>
        <w:numPr>
          <w:ilvl w:val="0"/>
          <w:numId w:val="110"/>
        </w:numPr>
        <w:tabs>
          <w:tab w:val="left" w:pos="709"/>
        </w:tabs>
        <w:autoSpaceDE w:val="0"/>
        <w:autoSpaceDN w:val="0"/>
        <w:spacing w:before="0"/>
        <w:ind w:left="0" w:firstLine="425"/>
        <w:jc w:val="both"/>
        <w:rPr>
          <w:rFonts w:ascii="Times New Roman" w:hAnsi="Times New Roman" w:cs="Times New Roman"/>
          <w:color w:val="006600"/>
          <w:sz w:val="24"/>
          <w:szCs w:val="24"/>
        </w:rPr>
      </w:pPr>
      <w:r w:rsidRPr="00D861CB">
        <w:rPr>
          <w:rFonts w:ascii="Times New Roman" w:hAnsi="Times New Roman" w:cs="Times New Roman"/>
          <w:color w:val="006600"/>
          <w:sz w:val="24"/>
          <w:szCs w:val="24"/>
        </w:rPr>
        <w:t>Съоръжения</w:t>
      </w:r>
      <w:r w:rsidRPr="00D861CB">
        <w:rPr>
          <w:rFonts w:ascii="Times New Roman" w:hAnsi="Times New Roman" w:cs="Times New Roman"/>
          <w:color w:val="006600"/>
          <w:spacing w:val="-4"/>
          <w:sz w:val="24"/>
          <w:szCs w:val="24"/>
        </w:rPr>
        <w:t xml:space="preserve"> </w:t>
      </w:r>
      <w:r w:rsidRPr="00D861CB">
        <w:rPr>
          <w:rFonts w:ascii="Times New Roman" w:hAnsi="Times New Roman" w:cs="Times New Roman"/>
          <w:color w:val="006600"/>
          <w:sz w:val="24"/>
          <w:szCs w:val="24"/>
        </w:rPr>
        <w:t>за</w:t>
      </w:r>
      <w:r w:rsidRPr="00D861CB">
        <w:rPr>
          <w:rFonts w:ascii="Times New Roman" w:hAnsi="Times New Roman" w:cs="Times New Roman"/>
          <w:color w:val="006600"/>
          <w:spacing w:val="-3"/>
          <w:sz w:val="24"/>
          <w:szCs w:val="24"/>
        </w:rPr>
        <w:t xml:space="preserve"> </w:t>
      </w:r>
      <w:r w:rsidRPr="00D861CB">
        <w:rPr>
          <w:rFonts w:ascii="Times New Roman" w:hAnsi="Times New Roman" w:cs="Times New Roman"/>
          <w:color w:val="006600"/>
          <w:sz w:val="24"/>
          <w:szCs w:val="24"/>
        </w:rPr>
        <w:t>обезвреждане</w:t>
      </w:r>
      <w:r w:rsidRPr="00D861CB">
        <w:rPr>
          <w:rFonts w:ascii="Times New Roman" w:hAnsi="Times New Roman" w:cs="Times New Roman"/>
          <w:color w:val="006600"/>
          <w:spacing w:val="-4"/>
          <w:sz w:val="24"/>
          <w:szCs w:val="24"/>
        </w:rPr>
        <w:t xml:space="preserve"> </w:t>
      </w:r>
      <w:r w:rsidRPr="00D861CB">
        <w:rPr>
          <w:rFonts w:ascii="Times New Roman" w:hAnsi="Times New Roman" w:cs="Times New Roman"/>
          <w:color w:val="006600"/>
          <w:sz w:val="24"/>
          <w:szCs w:val="24"/>
        </w:rPr>
        <w:t>(депониране)</w:t>
      </w:r>
      <w:r w:rsidRPr="00D861CB">
        <w:rPr>
          <w:rFonts w:ascii="Times New Roman" w:hAnsi="Times New Roman" w:cs="Times New Roman"/>
          <w:color w:val="006600"/>
          <w:spacing w:val="-3"/>
          <w:sz w:val="24"/>
          <w:szCs w:val="24"/>
        </w:rPr>
        <w:t xml:space="preserve"> </w:t>
      </w:r>
      <w:r w:rsidRPr="00D861CB">
        <w:rPr>
          <w:rFonts w:ascii="Times New Roman" w:hAnsi="Times New Roman" w:cs="Times New Roman"/>
          <w:color w:val="006600"/>
          <w:sz w:val="24"/>
          <w:szCs w:val="24"/>
        </w:rPr>
        <w:t>на</w:t>
      </w:r>
      <w:r w:rsidRPr="00D861CB">
        <w:rPr>
          <w:rFonts w:ascii="Times New Roman" w:hAnsi="Times New Roman" w:cs="Times New Roman"/>
          <w:color w:val="006600"/>
          <w:spacing w:val="1"/>
          <w:sz w:val="24"/>
          <w:szCs w:val="24"/>
        </w:rPr>
        <w:t xml:space="preserve"> </w:t>
      </w:r>
      <w:r w:rsidRPr="00D861CB">
        <w:rPr>
          <w:rFonts w:ascii="Times New Roman" w:hAnsi="Times New Roman" w:cs="Times New Roman"/>
          <w:color w:val="006600"/>
          <w:sz w:val="24"/>
          <w:szCs w:val="24"/>
        </w:rPr>
        <w:t>отпадъците</w:t>
      </w:r>
    </w:p>
    <w:p w:rsidR="00D861CB" w:rsidRPr="00D861CB" w:rsidRDefault="00D861CB" w:rsidP="00336A36">
      <w:pPr>
        <w:pStyle w:val="ac"/>
        <w:spacing w:line="276" w:lineRule="auto"/>
        <w:ind w:left="0" w:firstLine="425"/>
      </w:pPr>
      <w:r w:rsidRPr="00D861CB">
        <w:t>Община</w:t>
      </w:r>
      <w:r w:rsidRPr="00D861CB">
        <w:rPr>
          <w:spacing w:val="1"/>
        </w:rPr>
        <w:t xml:space="preserve"> Гълъбово </w:t>
      </w:r>
      <w:r w:rsidRPr="00D861CB">
        <w:t>е</w:t>
      </w:r>
      <w:r w:rsidRPr="00D861CB">
        <w:rPr>
          <w:spacing w:val="1"/>
        </w:rPr>
        <w:t xml:space="preserve"> </w:t>
      </w:r>
      <w:r w:rsidRPr="00D861CB">
        <w:t>сред</w:t>
      </w:r>
      <w:r w:rsidRPr="00D861CB">
        <w:rPr>
          <w:spacing w:val="1"/>
        </w:rPr>
        <w:t xml:space="preserve"> </w:t>
      </w:r>
      <w:r w:rsidRPr="00D861CB">
        <w:t>общините</w:t>
      </w:r>
      <w:r w:rsidRPr="00D861CB">
        <w:rPr>
          <w:spacing w:val="1"/>
        </w:rPr>
        <w:t xml:space="preserve"> </w:t>
      </w:r>
      <w:r w:rsidRPr="00D861CB">
        <w:t>в</w:t>
      </w:r>
      <w:r w:rsidRPr="00D861CB">
        <w:rPr>
          <w:spacing w:val="1"/>
        </w:rPr>
        <w:t xml:space="preserve"> </w:t>
      </w:r>
      <w:r w:rsidRPr="00D861CB">
        <w:t>България,</w:t>
      </w:r>
      <w:r w:rsidRPr="00D861CB">
        <w:rPr>
          <w:spacing w:val="1"/>
        </w:rPr>
        <w:t xml:space="preserve"> </w:t>
      </w:r>
      <w:r w:rsidRPr="00D861CB">
        <w:t>които</w:t>
      </w:r>
      <w:r w:rsidRPr="00D861CB">
        <w:rPr>
          <w:spacing w:val="1"/>
        </w:rPr>
        <w:t xml:space="preserve"> </w:t>
      </w:r>
      <w:r w:rsidRPr="00D861CB">
        <w:t>към</w:t>
      </w:r>
      <w:r w:rsidRPr="00D861CB">
        <w:rPr>
          <w:spacing w:val="1"/>
        </w:rPr>
        <w:t xml:space="preserve"> </w:t>
      </w:r>
      <w:r w:rsidRPr="00D861CB">
        <w:t>момента</w:t>
      </w:r>
      <w:r w:rsidRPr="00D861CB">
        <w:rPr>
          <w:spacing w:val="60"/>
        </w:rPr>
        <w:t xml:space="preserve"> </w:t>
      </w:r>
      <w:r w:rsidRPr="00D861CB">
        <w:t>на</w:t>
      </w:r>
      <w:r w:rsidRPr="00D861CB">
        <w:rPr>
          <w:spacing w:val="1"/>
        </w:rPr>
        <w:t xml:space="preserve"> </w:t>
      </w:r>
      <w:r w:rsidRPr="00D861CB">
        <w:t>настоящия</w:t>
      </w:r>
      <w:r w:rsidRPr="00D861CB">
        <w:rPr>
          <w:spacing w:val="-1"/>
        </w:rPr>
        <w:t xml:space="preserve"> </w:t>
      </w:r>
      <w:r w:rsidRPr="00D861CB">
        <w:t>анализ</w:t>
      </w:r>
      <w:r w:rsidRPr="00D861CB">
        <w:rPr>
          <w:spacing w:val="-3"/>
        </w:rPr>
        <w:t xml:space="preserve"> </w:t>
      </w:r>
      <w:r w:rsidRPr="00D861CB">
        <w:t>изхвърлят</w:t>
      </w:r>
      <w:r w:rsidRPr="00D861CB">
        <w:rPr>
          <w:spacing w:val="-1"/>
        </w:rPr>
        <w:t xml:space="preserve"> </w:t>
      </w:r>
      <w:r w:rsidRPr="00D861CB">
        <w:t>отпадъците</w:t>
      </w:r>
      <w:r w:rsidRPr="00D861CB">
        <w:rPr>
          <w:spacing w:val="-2"/>
        </w:rPr>
        <w:t xml:space="preserve"> </w:t>
      </w:r>
      <w:r w:rsidRPr="00D861CB">
        <w:t>си</w:t>
      </w:r>
      <w:r w:rsidRPr="00D861CB">
        <w:rPr>
          <w:spacing w:val="-1"/>
        </w:rPr>
        <w:t xml:space="preserve"> </w:t>
      </w:r>
      <w:r w:rsidRPr="00D861CB">
        <w:t>на</w:t>
      </w:r>
      <w:r w:rsidRPr="00D861CB">
        <w:rPr>
          <w:spacing w:val="-5"/>
        </w:rPr>
        <w:t xml:space="preserve"> </w:t>
      </w:r>
      <w:r w:rsidRPr="00D861CB">
        <w:t>регионално</w:t>
      </w:r>
      <w:r w:rsidRPr="00D861CB">
        <w:rPr>
          <w:spacing w:val="-1"/>
        </w:rPr>
        <w:t xml:space="preserve"> </w:t>
      </w:r>
      <w:r w:rsidRPr="00D861CB">
        <w:t>депо</w:t>
      </w:r>
      <w:r w:rsidRPr="00D861CB">
        <w:rPr>
          <w:spacing w:val="-1"/>
        </w:rPr>
        <w:t xml:space="preserve"> </w:t>
      </w:r>
      <w:r w:rsidRPr="00D861CB">
        <w:t>Стара</w:t>
      </w:r>
      <w:r w:rsidRPr="00D861CB">
        <w:rPr>
          <w:spacing w:val="-2"/>
        </w:rPr>
        <w:t xml:space="preserve"> </w:t>
      </w:r>
      <w:r w:rsidRPr="00D861CB">
        <w:t>Загора.</w:t>
      </w:r>
    </w:p>
    <w:p w:rsidR="00D861CB" w:rsidRPr="00D861CB" w:rsidRDefault="00D861CB" w:rsidP="00336A36">
      <w:pPr>
        <w:pStyle w:val="ae"/>
        <w:tabs>
          <w:tab w:val="left" w:pos="9356"/>
        </w:tabs>
        <w:spacing w:line="276" w:lineRule="auto"/>
        <w:ind w:firstLine="425"/>
        <w:jc w:val="both"/>
        <w:rPr>
          <w:rStyle w:val="FontStyle111"/>
          <w:rFonts w:ascii="Times New Roman" w:hAnsi="Times New Roman" w:cs="Times New Roman"/>
          <w:sz w:val="24"/>
          <w:szCs w:val="24"/>
        </w:rPr>
      </w:pPr>
      <w:r w:rsidRPr="00D861CB">
        <w:rPr>
          <w:rStyle w:val="FontStyle111"/>
          <w:rFonts w:ascii="Times New Roman" w:hAnsi="Times New Roman" w:cs="Times New Roman"/>
          <w:sz w:val="24"/>
          <w:szCs w:val="24"/>
        </w:rPr>
        <w:t>С решение № 238 от 05 януари 2009 г. гр. Ст. Загора, Старозагорски Окръжен съд /Търговско отделение/ регистрира юридическо лице - Сдружение с нестопанска цел с наименование "Регионално сдружение за управление на отпадъците - Стара Загора". Мястото на изпълнение на дейността на сдружението е гр. Стара Загора, бул. „Цар Симеон Велики" 107.</w:t>
      </w:r>
    </w:p>
    <w:p w:rsidR="00D861CB" w:rsidRPr="00D861CB" w:rsidRDefault="00D861CB" w:rsidP="00336A36">
      <w:pPr>
        <w:pStyle w:val="ac"/>
        <w:spacing w:line="276" w:lineRule="auto"/>
        <w:ind w:left="0" w:firstLine="425"/>
      </w:pPr>
      <w:r w:rsidRPr="00D861CB">
        <w:t>Създадено</w:t>
      </w:r>
      <w:r w:rsidRPr="00D861CB">
        <w:rPr>
          <w:spacing w:val="1"/>
        </w:rPr>
        <w:t xml:space="preserve"> е </w:t>
      </w:r>
      <w:r w:rsidRPr="00D861CB">
        <w:t>с</w:t>
      </w:r>
      <w:r w:rsidRPr="00D861CB">
        <w:rPr>
          <w:spacing w:val="1"/>
        </w:rPr>
        <w:t xml:space="preserve"> </w:t>
      </w:r>
      <w:r w:rsidRPr="00D861CB">
        <w:t>цел</w:t>
      </w:r>
      <w:r w:rsidRPr="00D861CB">
        <w:rPr>
          <w:spacing w:val="1"/>
        </w:rPr>
        <w:t xml:space="preserve"> </w:t>
      </w:r>
      <w:r w:rsidRPr="00D861CB">
        <w:t>управление</w:t>
      </w:r>
      <w:r w:rsidRPr="00D861CB">
        <w:rPr>
          <w:spacing w:val="1"/>
        </w:rPr>
        <w:t xml:space="preserve"> </w:t>
      </w:r>
      <w:r w:rsidRPr="00D861CB">
        <w:t>на</w:t>
      </w:r>
      <w:r w:rsidRPr="00D861CB">
        <w:rPr>
          <w:spacing w:val="1"/>
        </w:rPr>
        <w:t xml:space="preserve"> </w:t>
      </w:r>
      <w:r w:rsidRPr="00D861CB">
        <w:t>отпадъците</w:t>
      </w:r>
      <w:r w:rsidRPr="00D861CB">
        <w:rPr>
          <w:spacing w:val="1"/>
        </w:rPr>
        <w:t xml:space="preserve"> </w:t>
      </w:r>
      <w:r w:rsidRPr="00D861CB">
        <w:t>на</w:t>
      </w:r>
      <w:r w:rsidRPr="00D861CB">
        <w:rPr>
          <w:spacing w:val="1"/>
        </w:rPr>
        <w:t xml:space="preserve"> </w:t>
      </w:r>
      <w:r w:rsidRPr="00D861CB">
        <w:t>регионален</w:t>
      </w:r>
      <w:r w:rsidRPr="00D861CB">
        <w:rPr>
          <w:spacing w:val="1"/>
        </w:rPr>
        <w:t xml:space="preserve"> </w:t>
      </w:r>
      <w:r w:rsidRPr="00D861CB">
        <w:t>принцип.</w:t>
      </w:r>
      <w:r w:rsidRPr="00D861CB">
        <w:rPr>
          <w:spacing w:val="-57"/>
        </w:rPr>
        <w:t xml:space="preserve"> </w:t>
      </w:r>
      <w:r w:rsidR="00AE6B94">
        <w:rPr>
          <w:spacing w:val="-57"/>
        </w:rPr>
        <w:t xml:space="preserve">         </w:t>
      </w:r>
      <w:r w:rsidRPr="00D861CB">
        <w:t>Регионалното сдружение за управление на отпадъците в регион Стара Загора обединява</w:t>
      </w:r>
      <w:r w:rsidRPr="00D861CB">
        <w:rPr>
          <w:spacing w:val="-57"/>
        </w:rPr>
        <w:t xml:space="preserve"> </w:t>
      </w:r>
      <w:r w:rsidRPr="00D861CB">
        <w:t>действията на общините членки за изграждането на система за регионално управление</w:t>
      </w:r>
      <w:r w:rsidRPr="00D861CB">
        <w:rPr>
          <w:spacing w:val="1"/>
        </w:rPr>
        <w:t xml:space="preserve"> </w:t>
      </w:r>
      <w:r w:rsidRPr="00D861CB">
        <w:t>на отпадъците, отговаряща на националните нормативни изисквания и европейските</w:t>
      </w:r>
      <w:r w:rsidRPr="00D861CB">
        <w:rPr>
          <w:spacing w:val="1"/>
        </w:rPr>
        <w:t xml:space="preserve"> </w:t>
      </w:r>
      <w:r w:rsidRPr="00D861CB">
        <w:t>стандарти.</w:t>
      </w:r>
    </w:p>
    <w:p w:rsidR="00D861CB" w:rsidRPr="00D861CB" w:rsidRDefault="00D861CB" w:rsidP="00336A36">
      <w:pPr>
        <w:pStyle w:val="ac"/>
        <w:spacing w:line="276" w:lineRule="auto"/>
        <w:ind w:left="0" w:firstLine="425"/>
      </w:pPr>
      <w:r w:rsidRPr="00D861CB">
        <w:t>Проблемът</w:t>
      </w:r>
      <w:r w:rsidRPr="00D861CB">
        <w:rPr>
          <w:spacing w:val="1"/>
        </w:rPr>
        <w:t xml:space="preserve"> </w:t>
      </w:r>
      <w:r w:rsidRPr="00D861CB">
        <w:t>с</w:t>
      </w:r>
      <w:r w:rsidRPr="00D861CB">
        <w:rPr>
          <w:spacing w:val="1"/>
        </w:rPr>
        <w:t xml:space="preserve"> </w:t>
      </w:r>
      <w:r w:rsidRPr="00D861CB">
        <w:t>липсата</w:t>
      </w:r>
      <w:r w:rsidRPr="00D861CB">
        <w:rPr>
          <w:spacing w:val="1"/>
        </w:rPr>
        <w:t xml:space="preserve"> </w:t>
      </w:r>
      <w:r w:rsidRPr="00D861CB">
        <w:t>на</w:t>
      </w:r>
      <w:r w:rsidRPr="00D861CB">
        <w:rPr>
          <w:spacing w:val="1"/>
        </w:rPr>
        <w:t xml:space="preserve"> </w:t>
      </w:r>
      <w:r w:rsidRPr="00D861CB">
        <w:t>депо</w:t>
      </w:r>
      <w:r w:rsidRPr="00D861CB">
        <w:rPr>
          <w:spacing w:val="1"/>
        </w:rPr>
        <w:t xml:space="preserve"> </w:t>
      </w:r>
      <w:r w:rsidRPr="00D861CB">
        <w:t>за</w:t>
      </w:r>
      <w:r w:rsidRPr="00D861CB">
        <w:rPr>
          <w:spacing w:val="1"/>
        </w:rPr>
        <w:t xml:space="preserve"> </w:t>
      </w:r>
      <w:r w:rsidRPr="00D861CB">
        <w:t>битовите</w:t>
      </w:r>
      <w:r w:rsidRPr="00D861CB">
        <w:rPr>
          <w:spacing w:val="1"/>
        </w:rPr>
        <w:t xml:space="preserve"> </w:t>
      </w:r>
      <w:r w:rsidRPr="00D861CB">
        <w:t>отпадъци,</w:t>
      </w:r>
      <w:r w:rsidRPr="00D861CB">
        <w:rPr>
          <w:spacing w:val="1"/>
        </w:rPr>
        <w:t xml:space="preserve"> </w:t>
      </w:r>
      <w:r w:rsidRPr="00D861CB">
        <w:t>отговарящо</w:t>
      </w:r>
      <w:r w:rsidRPr="00D861CB">
        <w:rPr>
          <w:spacing w:val="1"/>
        </w:rPr>
        <w:t xml:space="preserve"> </w:t>
      </w:r>
      <w:r w:rsidRPr="00D861CB">
        <w:t>на</w:t>
      </w:r>
      <w:r w:rsidRPr="00D861CB">
        <w:rPr>
          <w:spacing w:val="1"/>
        </w:rPr>
        <w:t xml:space="preserve"> </w:t>
      </w:r>
      <w:r w:rsidRPr="00D861CB">
        <w:t>съвременните</w:t>
      </w:r>
      <w:r w:rsidRPr="00D861CB">
        <w:rPr>
          <w:spacing w:val="1"/>
        </w:rPr>
        <w:t xml:space="preserve"> </w:t>
      </w:r>
      <w:r w:rsidRPr="00D861CB">
        <w:t>стандарти</w:t>
      </w:r>
      <w:r w:rsidRPr="00D861CB">
        <w:rPr>
          <w:spacing w:val="1"/>
        </w:rPr>
        <w:t xml:space="preserve"> </w:t>
      </w:r>
      <w:r w:rsidRPr="00D861CB">
        <w:t>за</w:t>
      </w:r>
      <w:r w:rsidRPr="00D861CB">
        <w:rPr>
          <w:spacing w:val="1"/>
        </w:rPr>
        <w:t xml:space="preserve"> </w:t>
      </w:r>
      <w:r w:rsidRPr="00D861CB">
        <w:t>опазване</w:t>
      </w:r>
      <w:r w:rsidRPr="00D861CB">
        <w:rPr>
          <w:spacing w:val="1"/>
        </w:rPr>
        <w:t xml:space="preserve"> </w:t>
      </w:r>
      <w:r w:rsidRPr="00D861CB">
        <w:t>на</w:t>
      </w:r>
      <w:r w:rsidRPr="00D861CB">
        <w:rPr>
          <w:spacing w:val="1"/>
        </w:rPr>
        <w:t xml:space="preserve"> </w:t>
      </w:r>
      <w:r w:rsidRPr="00D861CB">
        <w:t>околната</w:t>
      </w:r>
      <w:r w:rsidRPr="00D861CB">
        <w:rPr>
          <w:spacing w:val="1"/>
        </w:rPr>
        <w:t xml:space="preserve"> </w:t>
      </w:r>
      <w:r w:rsidRPr="00D861CB">
        <w:t>среда</w:t>
      </w:r>
      <w:r w:rsidRPr="00D861CB">
        <w:rPr>
          <w:spacing w:val="1"/>
        </w:rPr>
        <w:t xml:space="preserve"> </w:t>
      </w:r>
      <w:r w:rsidRPr="00D861CB">
        <w:t>и</w:t>
      </w:r>
      <w:r w:rsidRPr="00D861CB">
        <w:rPr>
          <w:spacing w:val="1"/>
        </w:rPr>
        <w:t xml:space="preserve"> </w:t>
      </w:r>
      <w:r w:rsidRPr="00D861CB">
        <w:t>човешкото</w:t>
      </w:r>
      <w:r w:rsidRPr="00D861CB">
        <w:rPr>
          <w:spacing w:val="1"/>
        </w:rPr>
        <w:t xml:space="preserve"> </w:t>
      </w:r>
      <w:r w:rsidRPr="00D861CB">
        <w:t>здраве,</w:t>
      </w:r>
      <w:r w:rsidRPr="00D861CB">
        <w:rPr>
          <w:spacing w:val="1"/>
        </w:rPr>
        <w:t xml:space="preserve"> </w:t>
      </w:r>
      <w:r w:rsidRPr="00D861CB">
        <w:t>е</w:t>
      </w:r>
      <w:r w:rsidRPr="00D861CB">
        <w:rPr>
          <w:spacing w:val="1"/>
        </w:rPr>
        <w:t xml:space="preserve"> </w:t>
      </w:r>
      <w:r w:rsidRPr="00D861CB">
        <w:t>идентифициран</w:t>
      </w:r>
      <w:r w:rsidRPr="00D861CB">
        <w:rPr>
          <w:spacing w:val="1"/>
        </w:rPr>
        <w:t xml:space="preserve"> </w:t>
      </w:r>
      <w:r w:rsidRPr="00D861CB">
        <w:t>като</w:t>
      </w:r>
      <w:r w:rsidRPr="00D861CB">
        <w:rPr>
          <w:spacing w:val="1"/>
        </w:rPr>
        <w:t xml:space="preserve"> </w:t>
      </w:r>
      <w:r w:rsidRPr="00D861CB">
        <w:t>един</w:t>
      </w:r>
      <w:r w:rsidRPr="00D861CB">
        <w:rPr>
          <w:spacing w:val="1"/>
        </w:rPr>
        <w:t xml:space="preserve"> </w:t>
      </w:r>
      <w:r w:rsidRPr="00D861CB">
        <w:t>от</w:t>
      </w:r>
      <w:r w:rsidRPr="00D861CB">
        <w:rPr>
          <w:spacing w:val="1"/>
        </w:rPr>
        <w:t xml:space="preserve"> </w:t>
      </w:r>
      <w:r w:rsidRPr="00D861CB">
        <w:t>най-сериозните</w:t>
      </w:r>
      <w:r w:rsidRPr="00D861CB">
        <w:rPr>
          <w:spacing w:val="1"/>
        </w:rPr>
        <w:t xml:space="preserve"> </w:t>
      </w:r>
      <w:r w:rsidRPr="00D861CB">
        <w:t>екологични</w:t>
      </w:r>
      <w:r w:rsidRPr="00D861CB">
        <w:rPr>
          <w:spacing w:val="1"/>
        </w:rPr>
        <w:t xml:space="preserve"> </w:t>
      </w:r>
      <w:r w:rsidRPr="00D861CB">
        <w:t>проблеми</w:t>
      </w:r>
      <w:r w:rsidRPr="00D861CB">
        <w:rPr>
          <w:spacing w:val="1"/>
        </w:rPr>
        <w:t xml:space="preserve"> </w:t>
      </w:r>
      <w:r w:rsidRPr="00D861CB">
        <w:t>във</w:t>
      </w:r>
      <w:r w:rsidRPr="00D861CB">
        <w:rPr>
          <w:spacing w:val="1"/>
        </w:rPr>
        <w:t xml:space="preserve"> </w:t>
      </w:r>
      <w:r w:rsidRPr="00D861CB">
        <w:t>всички</w:t>
      </w:r>
      <w:r w:rsidRPr="00D861CB">
        <w:rPr>
          <w:spacing w:val="-57"/>
        </w:rPr>
        <w:t xml:space="preserve"> </w:t>
      </w:r>
      <w:r w:rsidRPr="00D861CB">
        <w:t>програмни</w:t>
      </w:r>
      <w:r w:rsidRPr="00D861CB">
        <w:rPr>
          <w:spacing w:val="1"/>
        </w:rPr>
        <w:t xml:space="preserve"> </w:t>
      </w:r>
      <w:r w:rsidRPr="00D861CB">
        <w:t>документи</w:t>
      </w:r>
      <w:r w:rsidRPr="00D861CB">
        <w:rPr>
          <w:spacing w:val="1"/>
        </w:rPr>
        <w:t xml:space="preserve"> </w:t>
      </w:r>
      <w:r w:rsidRPr="00D861CB">
        <w:t>на</w:t>
      </w:r>
      <w:r w:rsidRPr="00D861CB">
        <w:rPr>
          <w:spacing w:val="1"/>
        </w:rPr>
        <w:t xml:space="preserve"> </w:t>
      </w:r>
      <w:r w:rsidRPr="00D861CB">
        <w:t>община</w:t>
      </w:r>
      <w:r w:rsidRPr="00D861CB">
        <w:rPr>
          <w:spacing w:val="1"/>
        </w:rPr>
        <w:t xml:space="preserve"> </w:t>
      </w:r>
      <w:r w:rsidRPr="00D861CB">
        <w:t>Гълъбово.</w:t>
      </w:r>
      <w:r w:rsidRPr="00D861CB">
        <w:rPr>
          <w:spacing w:val="1"/>
        </w:rPr>
        <w:t xml:space="preserve"> </w:t>
      </w:r>
      <w:r w:rsidRPr="00D861CB">
        <w:t>За</w:t>
      </w:r>
      <w:r w:rsidRPr="00D861CB">
        <w:rPr>
          <w:spacing w:val="1"/>
        </w:rPr>
        <w:t xml:space="preserve"> </w:t>
      </w:r>
      <w:r w:rsidRPr="00D861CB">
        <w:t>решаване</w:t>
      </w:r>
      <w:r w:rsidRPr="00D861CB">
        <w:rPr>
          <w:spacing w:val="1"/>
        </w:rPr>
        <w:t xml:space="preserve"> </w:t>
      </w:r>
      <w:r w:rsidRPr="00D861CB">
        <w:t>на</w:t>
      </w:r>
      <w:r w:rsidRPr="00D861CB">
        <w:rPr>
          <w:spacing w:val="1"/>
        </w:rPr>
        <w:t xml:space="preserve"> </w:t>
      </w:r>
      <w:r w:rsidRPr="00D861CB">
        <w:t>проблема</w:t>
      </w:r>
      <w:r w:rsidRPr="00D861CB">
        <w:rPr>
          <w:spacing w:val="1"/>
        </w:rPr>
        <w:t xml:space="preserve"> </w:t>
      </w:r>
      <w:r w:rsidRPr="00D861CB">
        <w:t>общината</w:t>
      </w:r>
      <w:r w:rsidRPr="00D861CB">
        <w:rPr>
          <w:spacing w:val="1"/>
        </w:rPr>
        <w:t xml:space="preserve"> </w:t>
      </w:r>
      <w:r w:rsidRPr="00D861CB">
        <w:t>в</w:t>
      </w:r>
      <w:r w:rsidRPr="00D861CB">
        <w:rPr>
          <w:spacing w:val="1"/>
        </w:rPr>
        <w:t xml:space="preserve"> </w:t>
      </w:r>
      <w:r w:rsidRPr="00D861CB">
        <w:t>партньорство със съседните общини от регионалното сдружение, подготвиха проект и</w:t>
      </w:r>
      <w:r w:rsidRPr="00D861CB">
        <w:rPr>
          <w:spacing w:val="1"/>
        </w:rPr>
        <w:t xml:space="preserve"> </w:t>
      </w:r>
      <w:r w:rsidRPr="00D861CB">
        <w:t>получиха одобрение за безвъзмездно финансиране по Оперативна програма „Околна</w:t>
      </w:r>
      <w:r w:rsidRPr="00D861CB">
        <w:rPr>
          <w:spacing w:val="1"/>
        </w:rPr>
        <w:t xml:space="preserve"> </w:t>
      </w:r>
      <w:r w:rsidRPr="00D861CB">
        <w:t>среда 2007-2013 г.“, както на инвестиционния проект, така и преди това – на проекта за</w:t>
      </w:r>
      <w:r w:rsidRPr="00D861CB">
        <w:rPr>
          <w:spacing w:val="1"/>
        </w:rPr>
        <w:t xml:space="preserve"> </w:t>
      </w:r>
      <w:r w:rsidRPr="00D861CB">
        <w:t>техническа</w:t>
      </w:r>
      <w:r w:rsidRPr="00D861CB">
        <w:rPr>
          <w:spacing w:val="1"/>
        </w:rPr>
        <w:t xml:space="preserve"> </w:t>
      </w:r>
      <w:r w:rsidRPr="00D861CB">
        <w:t>помощ</w:t>
      </w:r>
      <w:r w:rsidRPr="00D861CB">
        <w:rPr>
          <w:spacing w:val="1"/>
        </w:rPr>
        <w:t xml:space="preserve"> </w:t>
      </w:r>
      <w:r w:rsidRPr="00D861CB">
        <w:t>за</w:t>
      </w:r>
      <w:r w:rsidRPr="00D861CB">
        <w:rPr>
          <w:spacing w:val="1"/>
        </w:rPr>
        <w:t xml:space="preserve"> </w:t>
      </w:r>
      <w:r w:rsidRPr="00D861CB">
        <w:t>подготовка</w:t>
      </w:r>
      <w:r w:rsidRPr="00D861CB">
        <w:rPr>
          <w:spacing w:val="1"/>
        </w:rPr>
        <w:t xml:space="preserve"> </w:t>
      </w:r>
      <w:r w:rsidRPr="00D861CB">
        <w:t>на</w:t>
      </w:r>
      <w:r w:rsidRPr="00D861CB">
        <w:rPr>
          <w:spacing w:val="1"/>
        </w:rPr>
        <w:t xml:space="preserve"> </w:t>
      </w:r>
      <w:r w:rsidRPr="00D861CB">
        <w:t>необходимите</w:t>
      </w:r>
      <w:r w:rsidRPr="00D861CB">
        <w:rPr>
          <w:spacing w:val="1"/>
        </w:rPr>
        <w:t xml:space="preserve"> </w:t>
      </w:r>
      <w:r w:rsidRPr="00D861CB">
        <w:t>документи</w:t>
      </w:r>
      <w:r w:rsidRPr="00D861CB">
        <w:rPr>
          <w:spacing w:val="1"/>
        </w:rPr>
        <w:t xml:space="preserve"> </w:t>
      </w:r>
      <w:r w:rsidRPr="00D861CB">
        <w:t>за</w:t>
      </w:r>
      <w:r w:rsidRPr="00D861CB">
        <w:rPr>
          <w:spacing w:val="1"/>
        </w:rPr>
        <w:t xml:space="preserve"> </w:t>
      </w:r>
      <w:r w:rsidRPr="00D861CB">
        <w:t>инвестиционния</w:t>
      </w:r>
      <w:r w:rsidRPr="00D861CB">
        <w:rPr>
          <w:spacing w:val="1"/>
        </w:rPr>
        <w:t xml:space="preserve"> </w:t>
      </w:r>
      <w:r w:rsidRPr="00D861CB">
        <w:t>проект.</w:t>
      </w:r>
      <w:r w:rsidRPr="00D861CB">
        <w:rPr>
          <w:spacing w:val="1"/>
        </w:rPr>
        <w:t xml:space="preserve"> </w:t>
      </w:r>
      <w:r w:rsidRPr="00D861CB">
        <w:t>Водещ партньор при подготовката и изпълнението на проекта е община Стара</w:t>
      </w:r>
      <w:r w:rsidRPr="00D861CB">
        <w:rPr>
          <w:spacing w:val="1"/>
        </w:rPr>
        <w:t xml:space="preserve"> </w:t>
      </w:r>
      <w:r w:rsidRPr="00D861CB">
        <w:t>Загора. Основната цел на проекта е изграждане на ново депо, с което да се осигури</w:t>
      </w:r>
      <w:r w:rsidRPr="00D861CB">
        <w:rPr>
          <w:spacing w:val="1"/>
        </w:rPr>
        <w:t xml:space="preserve"> </w:t>
      </w:r>
      <w:r w:rsidRPr="00D861CB">
        <w:t>прилагане</w:t>
      </w:r>
      <w:r w:rsidRPr="00D861CB">
        <w:rPr>
          <w:spacing w:val="1"/>
        </w:rPr>
        <w:t xml:space="preserve"> </w:t>
      </w:r>
      <w:r w:rsidRPr="00D861CB">
        <w:t>на</w:t>
      </w:r>
      <w:r w:rsidRPr="00D861CB">
        <w:rPr>
          <w:spacing w:val="1"/>
        </w:rPr>
        <w:t xml:space="preserve"> </w:t>
      </w:r>
      <w:r w:rsidRPr="00D861CB">
        <w:t>съвременните</w:t>
      </w:r>
      <w:r w:rsidRPr="00D861CB">
        <w:rPr>
          <w:spacing w:val="1"/>
        </w:rPr>
        <w:t xml:space="preserve"> </w:t>
      </w:r>
      <w:r w:rsidRPr="00D861CB">
        <w:t>изисквания</w:t>
      </w:r>
      <w:r w:rsidRPr="00D861CB">
        <w:rPr>
          <w:spacing w:val="1"/>
        </w:rPr>
        <w:t xml:space="preserve"> </w:t>
      </w:r>
      <w:r w:rsidRPr="00D861CB">
        <w:t>за</w:t>
      </w:r>
      <w:r w:rsidRPr="00D861CB">
        <w:rPr>
          <w:spacing w:val="1"/>
        </w:rPr>
        <w:t xml:space="preserve"> </w:t>
      </w:r>
      <w:r w:rsidRPr="00D861CB">
        <w:t>опазване</w:t>
      </w:r>
      <w:r w:rsidRPr="00D861CB">
        <w:rPr>
          <w:spacing w:val="1"/>
        </w:rPr>
        <w:t xml:space="preserve"> </w:t>
      </w:r>
      <w:r w:rsidRPr="00D861CB">
        <w:t>на</w:t>
      </w:r>
      <w:r w:rsidRPr="00D861CB">
        <w:rPr>
          <w:spacing w:val="1"/>
        </w:rPr>
        <w:t xml:space="preserve"> </w:t>
      </w:r>
      <w:r w:rsidRPr="00D861CB">
        <w:t>околната</w:t>
      </w:r>
      <w:r w:rsidRPr="00D861CB">
        <w:rPr>
          <w:spacing w:val="1"/>
        </w:rPr>
        <w:t xml:space="preserve"> </w:t>
      </w:r>
      <w:r w:rsidRPr="00D861CB">
        <w:t>среда</w:t>
      </w:r>
      <w:r w:rsidRPr="00D861CB">
        <w:rPr>
          <w:spacing w:val="61"/>
        </w:rPr>
        <w:t xml:space="preserve"> </w:t>
      </w:r>
      <w:r w:rsidRPr="00D861CB">
        <w:t>при</w:t>
      </w:r>
      <w:r w:rsidRPr="00D861CB">
        <w:rPr>
          <w:spacing w:val="1"/>
        </w:rPr>
        <w:t xml:space="preserve"> </w:t>
      </w:r>
      <w:r w:rsidRPr="00D861CB">
        <w:t>депонирането на отпадъците от общините от региона, както и три претоварни станции.</w:t>
      </w:r>
      <w:r w:rsidRPr="00D861CB">
        <w:rPr>
          <w:spacing w:val="1"/>
        </w:rPr>
        <w:t xml:space="preserve"> </w:t>
      </w:r>
    </w:p>
    <w:p w:rsidR="00D861CB" w:rsidRPr="00D861CB" w:rsidRDefault="00D861CB" w:rsidP="00336A36">
      <w:pPr>
        <w:pStyle w:val="ae"/>
        <w:spacing w:line="276" w:lineRule="auto"/>
        <w:ind w:firstLine="425"/>
        <w:jc w:val="both"/>
        <w:rPr>
          <w:rFonts w:ascii="Times New Roman" w:hAnsi="Times New Roman" w:cs="Times New Roman"/>
          <w:sz w:val="24"/>
          <w:szCs w:val="24"/>
        </w:rPr>
      </w:pPr>
      <w:r w:rsidRPr="00D861CB">
        <w:rPr>
          <w:rFonts w:ascii="Times New Roman" w:hAnsi="Times New Roman" w:cs="Times New Roman"/>
          <w:sz w:val="24"/>
          <w:szCs w:val="24"/>
        </w:rPr>
        <w:t xml:space="preserve">Депото е мярка за обезвреждане на отпадъци, чиито проектни и експлоатационни цели водят до минимизиране на отрицателното въздействие върху околната среда и общественото здраве от депонирани санитарни отпадъци. Депонирането е последния вариант за обезвреждане на отпадъци, които не могат да бъдат рециклирани или повторно използвани по никакъв начин. </w:t>
      </w:r>
    </w:p>
    <w:p w:rsidR="00D861CB" w:rsidRPr="00D861CB" w:rsidRDefault="00D861CB" w:rsidP="00336A36">
      <w:pPr>
        <w:pStyle w:val="ae"/>
        <w:spacing w:line="276" w:lineRule="auto"/>
        <w:ind w:firstLine="425"/>
        <w:jc w:val="both"/>
        <w:rPr>
          <w:rFonts w:ascii="Times New Roman" w:hAnsi="Times New Roman" w:cs="Times New Roman"/>
          <w:sz w:val="24"/>
          <w:szCs w:val="24"/>
        </w:rPr>
      </w:pPr>
      <w:r w:rsidRPr="00D861CB">
        <w:rPr>
          <w:rFonts w:ascii="Times New Roman" w:hAnsi="Times New Roman" w:cs="Times New Roman"/>
          <w:sz w:val="24"/>
          <w:szCs w:val="24"/>
        </w:rPr>
        <w:t xml:space="preserve">Правната рамка за депата в България се основава на Директива 1999/31/EC на ЕС. Член 6 от Директивата приема депонирането само на отпадъци, които са били обект на </w:t>
      </w:r>
      <w:r w:rsidRPr="00D861CB">
        <w:rPr>
          <w:rFonts w:ascii="Times New Roman" w:hAnsi="Times New Roman" w:cs="Times New Roman"/>
          <w:sz w:val="24"/>
          <w:szCs w:val="24"/>
        </w:rPr>
        <w:lastRenderedPageBreak/>
        <w:t xml:space="preserve">предварителна обработка. Възможното третиране включва комбинация от физични, термични, химични, биологични и механични (сортиране) обработки, които променят характеристиките на отпадъците с цел намаляване на неговия обем или степен на опасност улеснявайки разширено оползотворяване на площадката за депониране. </w:t>
      </w:r>
    </w:p>
    <w:p w:rsidR="00D861CB" w:rsidRPr="00D861CB" w:rsidRDefault="00D861CB" w:rsidP="00336A36">
      <w:pPr>
        <w:pStyle w:val="ae"/>
        <w:spacing w:line="276" w:lineRule="auto"/>
        <w:ind w:firstLine="425"/>
        <w:jc w:val="both"/>
        <w:rPr>
          <w:rFonts w:ascii="Times New Roman" w:hAnsi="Times New Roman" w:cs="Times New Roman"/>
          <w:sz w:val="24"/>
          <w:szCs w:val="24"/>
        </w:rPr>
      </w:pPr>
      <w:r w:rsidRPr="00D861CB">
        <w:rPr>
          <w:rFonts w:ascii="Times New Roman" w:hAnsi="Times New Roman" w:cs="Times New Roman"/>
          <w:sz w:val="24"/>
          <w:szCs w:val="24"/>
        </w:rPr>
        <w:t xml:space="preserve">Според член 4 от Директивата, депата за отпадъци са класифицирани в три категории в зависимост от вида на получените отпадъци: опасни, неопасни и инертни. Неопасни отпадъци означава общински отпадъци или всички други, които не се считат за опасни отпадъци. Опасните отпадъци се дефинират с Директива 91/689/ EEC. </w:t>
      </w:r>
    </w:p>
    <w:p w:rsidR="00D861CB" w:rsidRPr="00D861CB" w:rsidRDefault="00D861CB" w:rsidP="00336A36">
      <w:pPr>
        <w:pStyle w:val="ac"/>
        <w:spacing w:line="276" w:lineRule="auto"/>
        <w:ind w:left="0" w:firstLine="425"/>
      </w:pPr>
      <w:r w:rsidRPr="00D861CB">
        <w:t>„Регионален център за управление на отпадъците – Стара Загора“, е разположен в</w:t>
      </w:r>
      <w:r w:rsidRPr="00D861CB">
        <w:rPr>
          <w:spacing w:val="1"/>
        </w:rPr>
        <w:t xml:space="preserve"> </w:t>
      </w:r>
      <w:r w:rsidRPr="00D861CB">
        <w:t>землището на с. Ракитница, Община Стара Загора, Област Стара Загора, североизточно от</w:t>
      </w:r>
      <w:r w:rsidRPr="00D861CB">
        <w:rPr>
          <w:spacing w:val="1"/>
        </w:rPr>
        <w:t xml:space="preserve"> </w:t>
      </w:r>
      <w:r w:rsidRPr="00D861CB">
        <w:t>селото.</w:t>
      </w:r>
      <w:r w:rsidRPr="00D861CB">
        <w:rPr>
          <w:spacing w:val="48"/>
        </w:rPr>
        <w:t xml:space="preserve"> </w:t>
      </w:r>
      <w:r w:rsidRPr="00D861CB">
        <w:t>Намира</w:t>
      </w:r>
      <w:r w:rsidRPr="00D861CB">
        <w:rPr>
          <w:spacing w:val="50"/>
        </w:rPr>
        <w:t xml:space="preserve"> </w:t>
      </w:r>
      <w:r w:rsidRPr="00D861CB">
        <w:t>се</w:t>
      </w:r>
      <w:r w:rsidRPr="00D861CB">
        <w:rPr>
          <w:spacing w:val="47"/>
        </w:rPr>
        <w:t xml:space="preserve"> </w:t>
      </w:r>
      <w:r w:rsidRPr="00D861CB">
        <w:t>на</w:t>
      </w:r>
      <w:r w:rsidRPr="00D861CB">
        <w:rPr>
          <w:spacing w:val="49"/>
        </w:rPr>
        <w:t xml:space="preserve"> </w:t>
      </w:r>
      <w:r w:rsidRPr="00D861CB">
        <w:t>1</w:t>
      </w:r>
      <w:r w:rsidRPr="00D861CB">
        <w:rPr>
          <w:spacing w:val="48"/>
        </w:rPr>
        <w:t xml:space="preserve"> </w:t>
      </w:r>
      <w:r w:rsidRPr="00D861CB">
        <w:t>км.</w:t>
      </w:r>
      <w:r w:rsidRPr="00D861CB">
        <w:rPr>
          <w:spacing w:val="49"/>
        </w:rPr>
        <w:t xml:space="preserve"> </w:t>
      </w:r>
      <w:r w:rsidRPr="00D861CB">
        <w:t>от</w:t>
      </w:r>
      <w:r w:rsidRPr="00D861CB">
        <w:rPr>
          <w:spacing w:val="48"/>
        </w:rPr>
        <w:t xml:space="preserve"> </w:t>
      </w:r>
      <w:r w:rsidRPr="00D861CB">
        <w:t>покрайнините</w:t>
      </w:r>
      <w:r w:rsidRPr="00D861CB">
        <w:rPr>
          <w:spacing w:val="47"/>
        </w:rPr>
        <w:t xml:space="preserve"> </w:t>
      </w:r>
      <w:r w:rsidRPr="00D861CB">
        <w:t>му,</w:t>
      </w:r>
      <w:r w:rsidRPr="00D861CB">
        <w:rPr>
          <w:spacing w:val="50"/>
        </w:rPr>
        <w:t xml:space="preserve"> </w:t>
      </w:r>
      <w:r w:rsidRPr="00D861CB">
        <w:t>в</w:t>
      </w:r>
      <w:r w:rsidRPr="00D861CB">
        <w:rPr>
          <w:spacing w:val="47"/>
        </w:rPr>
        <w:t xml:space="preserve"> </w:t>
      </w:r>
      <w:r w:rsidRPr="00D861CB">
        <w:t>ляво</w:t>
      </w:r>
      <w:r w:rsidRPr="00D861CB">
        <w:rPr>
          <w:spacing w:val="47"/>
        </w:rPr>
        <w:t xml:space="preserve"> </w:t>
      </w:r>
      <w:r w:rsidRPr="00D861CB">
        <w:t>от</w:t>
      </w:r>
      <w:r w:rsidRPr="00D861CB">
        <w:rPr>
          <w:spacing w:val="49"/>
        </w:rPr>
        <w:t xml:space="preserve"> </w:t>
      </w:r>
      <w:r w:rsidRPr="00D861CB">
        <w:t>пътя</w:t>
      </w:r>
      <w:r w:rsidRPr="00D861CB">
        <w:rPr>
          <w:spacing w:val="48"/>
        </w:rPr>
        <w:t xml:space="preserve"> </w:t>
      </w:r>
      <w:r w:rsidRPr="00D861CB">
        <w:t>Стара</w:t>
      </w:r>
      <w:r w:rsidRPr="00D861CB">
        <w:rPr>
          <w:spacing w:val="46"/>
        </w:rPr>
        <w:t xml:space="preserve"> </w:t>
      </w:r>
      <w:r w:rsidRPr="00D861CB">
        <w:t>Загора</w:t>
      </w:r>
      <w:r w:rsidRPr="00D861CB">
        <w:rPr>
          <w:spacing w:val="56"/>
        </w:rPr>
        <w:t xml:space="preserve"> </w:t>
      </w:r>
      <w:r w:rsidRPr="00D861CB">
        <w:t>-</w:t>
      </w:r>
      <w:r w:rsidRPr="00D861CB">
        <w:rPr>
          <w:spacing w:val="47"/>
        </w:rPr>
        <w:t xml:space="preserve"> </w:t>
      </w:r>
      <w:r w:rsidRPr="00D861CB">
        <w:t>Чирпан.</w:t>
      </w:r>
    </w:p>
    <w:p w:rsidR="00D861CB" w:rsidRDefault="00D861CB" w:rsidP="00336A36">
      <w:pPr>
        <w:pStyle w:val="ac"/>
        <w:spacing w:line="276" w:lineRule="auto"/>
        <w:ind w:left="0" w:firstLine="425"/>
      </w:pPr>
      <w:r w:rsidRPr="00D861CB">
        <w:t>Достъпът до обекта се осъществява от главен път II - 66 от Републиканската пътна мрежа.</w:t>
      </w:r>
      <w:r w:rsidRPr="00D861CB">
        <w:rPr>
          <w:spacing w:val="1"/>
        </w:rPr>
        <w:t xml:space="preserve"> </w:t>
      </w:r>
      <w:r w:rsidRPr="00D861CB">
        <w:t>Общата</w:t>
      </w:r>
      <w:r w:rsidRPr="00D861CB">
        <w:rPr>
          <w:spacing w:val="1"/>
        </w:rPr>
        <w:t xml:space="preserve"> </w:t>
      </w:r>
      <w:r w:rsidRPr="00D861CB">
        <w:t>площ</w:t>
      </w:r>
      <w:r w:rsidRPr="00D861CB">
        <w:rPr>
          <w:spacing w:val="1"/>
        </w:rPr>
        <w:t xml:space="preserve"> </w:t>
      </w:r>
      <w:r w:rsidRPr="00D861CB">
        <w:t>на</w:t>
      </w:r>
      <w:r w:rsidRPr="00D861CB">
        <w:rPr>
          <w:spacing w:val="1"/>
        </w:rPr>
        <w:t xml:space="preserve"> </w:t>
      </w:r>
      <w:r w:rsidRPr="00D861CB">
        <w:t>площадката</w:t>
      </w:r>
      <w:r w:rsidRPr="00D861CB">
        <w:rPr>
          <w:spacing w:val="1"/>
        </w:rPr>
        <w:t xml:space="preserve"> </w:t>
      </w:r>
      <w:r w:rsidRPr="00D861CB">
        <w:t>е</w:t>
      </w:r>
      <w:r w:rsidRPr="00D861CB">
        <w:rPr>
          <w:spacing w:val="1"/>
        </w:rPr>
        <w:t xml:space="preserve"> </w:t>
      </w:r>
      <w:r w:rsidRPr="00D861CB">
        <w:t>325,080</w:t>
      </w:r>
      <w:r w:rsidRPr="00D861CB">
        <w:rPr>
          <w:spacing w:val="1"/>
        </w:rPr>
        <w:t xml:space="preserve"> </w:t>
      </w:r>
      <w:r w:rsidRPr="00D861CB">
        <w:t>декара.</w:t>
      </w:r>
      <w:r w:rsidRPr="00D861CB">
        <w:rPr>
          <w:spacing w:val="1"/>
        </w:rPr>
        <w:t xml:space="preserve"> </w:t>
      </w:r>
      <w:r w:rsidRPr="00D861CB">
        <w:t>„РЦУО</w:t>
      </w:r>
      <w:r w:rsidRPr="00D861CB">
        <w:rPr>
          <w:spacing w:val="1"/>
        </w:rPr>
        <w:t xml:space="preserve"> </w:t>
      </w:r>
      <w:r w:rsidRPr="00D861CB">
        <w:t>-</w:t>
      </w:r>
      <w:r w:rsidRPr="00D861CB">
        <w:rPr>
          <w:spacing w:val="1"/>
        </w:rPr>
        <w:t xml:space="preserve"> </w:t>
      </w:r>
      <w:r w:rsidRPr="00D861CB">
        <w:t>Стара</w:t>
      </w:r>
      <w:r w:rsidRPr="00D861CB">
        <w:rPr>
          <w:spacing w:val="1"/>
        </w:rPr>
        <w:t xml:space="preserve"> </w:t>
      </w:r>
      <w:r w:rsidRPr="00D861CB">
        <w:t>Загора“</w:t>
      </w:r>
      <w:r w:rsidRPr="00D861CB">
        <w:rPr>
          <w:spacing w:val="1"/>
        </w:rPr>
        <w:t xml:space="preserve"> </w:t>
      </w:r>
      <w:r w:rsidRPr="00D861CB">
        <w:t>е</w:t>
      </w:r>
      <w:r w:rsidRPr="00D861CB">
        <w:rPr>
          <w:spacing w:val="60"/>
        </w:rPr>
        <w:t xml:space="preserve"> </w:t>
      </w:r>
      <w:r w:rsidRPr="00D861CB">
        <w:t>част</w:t>
      </w:r>
      <w:r w:rsidRPr="00D861CB">
        <w:rPr>
          <w:spacing w:val="60"/>
        </w:rPr>
        <w:t xml:space="preserve"> </w:t>
      </w:r>
      <w:r w:rsidRPr="00D861CB">
        <w:t>от</w:t>
      </w:r>
      <w:r w:rsidRPr="00D861CB">
        <w:rPr>
          <w:spacing w:val="1"/>
        </w:rPr>
        <w:t xml:space="preserve"> </w:t>
      </w:r>
      <w:r w:rsidRPr="00D861CB">
        <w:t>Регионалната система за управление на отпадъците в регион Стара Загора за общините Стара</w:t>
      </w:r>
      <w:r w:rsidRPr="00D861CB">
        <w:rPr>
          <w:spacing w:val="-57"/>
        </w:rPr>
        <w:t xml:space="preserve"> </w:t>
      </w:r>
      <w:r w:rsidRPr="00D861CB">
        <w:t>Загора,</w:t>
      </w:r>
      <w:r w:rsidRPr="00D861CB">
        <w:rPr>
          <w:spacing w:val="1"/>
        </w:rPr>
        <w:t xml:space="preserve"> </w:t>
      </w:r>
      <w:r w:rsidRPr="00D861CB">
        <w:t>Казанлък,</w:t>
      </w:r>
      <w:r w:rsidRPr="00D861CB">
        <w:rPr>
          <w:spacing w:val="1"/>
        </w:rPr>
        <w:t xml:space="preserve"> </w:t>
      </w:r>
      <w:r w:rsidRPr="00D861CB">
        <w:t>Гълъбово,</w:t>
      </w:r>
      <w:r w:rsidRPr="00D861CB">
        <w:rPr>
          <w:spacing w:val="1"/>
        </w:rPr>
        <w:t xml:space="preserve"> </w:t>
      </w:r>
      <w:r w:rsidRPr="00D861CB">
        <w:t>Гурково,</w:t>
      </w:r>
      <w:r w:rsidRPr="00D861CB">
        <w:rPr>
          <w:spacing w:val="1"/>
        </w:rPr>
        <w:t xml:space="preserve"> </w:t>
      </w:r>
      <w:r w:rsidRPr="00D861CB">
        <w:t>Братя</w:t>
      </w:r>
      <w:r w:rsidRPr="00D861CB">
        <w:rPr>
          <w:spacing w:val="1"/>
        </w:rPr>
        <w:t xml:space="preserve"> </w:t>
      </w:r>
      <w:r w:rsidRPr="00D861CB">
        <w:t>Даскалови,</w:t>
      </w:r>
      <w:r w:rsidRPr="00D861CB">
        <w:rPr>
          <w:spacing w:val="1"/>
        </w:rPr>
        <w:t xml:space="preserve"> </w:t>
      </w:r>
      <w:r w:rsidRPr="00D861CB">
        <w:t>Мъглиж,</w:t>
      </w:r>
      <w:r w:rsidRPr="00D861CB">
        <w:rPr>
          <w:spacing w:val="1"/>
        </w:rPr>
        <w:t xml:space="preserve"> </w:t>
      </w:r>
      <w:r w:rsidRPr="00D861CB">
        <w:t>Николаево,</w:t>
      </w:r>
      <w:r w:rsidRPr="00D861CB">
        <w:rPr>
          <w:spacing w:val="61"/>
        </w:rPr>
        <w:t xml:space="preserve"> </w:t>
      </w:r>
      <w:r w:rsidRPr="00D861CB">
        <w:t>Опан,</w:t>
      </w:r>
      <w:r w:rsidRPr="00D861CB">
        <w:rPr>
          <w:spacing w:val="1"/>
        </w:rPr>
        <w:t xml:space="preserve"> </w:t>
      </w:r>
      <w:r w:rsidRPr="00D861CB">
        <w:t>Твърдица,</w:t>
      </w:r>
      <w:r w:rsidRPr="00D861CB">
        <w:rPr>
          <w:spacing w:val="-1"/>
        </w:rPr>
        <w:t xml:space="preserve"> </w:t>
      </w:r>
      <w:r w:rsidRPr="00D861CB">
        <w:t>Чирпан,</w:t>
      </w:r>
      <w:r w:rsidRPr="00D861CB">
        <w:rPr>
          <w:spacing w:val="-1"/>
        </w:rPr>
        <w:t xml:space="preserve"> </w:t>
      </w:r>
      <w:r w:rsidRPr="00D861CB">
        <w:t>Павел</w:t>
      </w:r>
      <w:r w:rsidRPr="00D861CB">
        <w:rPr>
          <w:spacing w:val="-1"/>
        </w:rPr>
        <w:t xml:space="preserve"> </w:t>
      </w:r>
      <w:r w:rsidRPr="00D861CB">
        <w:t>Баня</w:t>
      </w:r>
      <w:r w:rsidRPr="00D861CB">
        <w:rPr>
          <w:spacing w:val="-1"/>
        </w:rPr>
        <w:t xml:space="preserve"> </w:t>
      </w:r>
      <w:r w:rsidRPr="00D861CB">
        <w:t>и Раднево,</w:t>
      </w:r>
      <w:r w:rsidRPr="00D861CB">
        <w:rPr>
          <w:spacing w:val="-2"/>
        </w:rPr>
        <w:t xml:space="preserve"> </w:t>
      </w:r>
      <w:r w:rsidRPr="00D861CB">
        <w:t>включваща</w:t>
      </w:r>
      <w:r w:rsidRPr="00D861CB">
        <w:rPr>
          <w:spacing w:val="-2"/>
        </w:rPr>
        <w:t xml:space="preserve"> </w:t>
      </w:r>
      <w:r w:rsidRPr="00D861CB">
        <w:t>212 населени</w:t>
      </w:r>
      <w:r w:rsidRPr="00D861CB">
        <w:rPr>
          <w:spacing w:val="-1"/>
        </w:rPr>
        <w:t xml:space="preserve"> </w:t>
      </w:r>
      <w:r w:rsidRPr="00D861CB">
        <w:t>места.</w:t>
      </w:r>
    </w:p>
    <w:p w:rsidR="00455EB5" w:rsidRPr="00455EB5" w:rsidRDefault="00455EB5" w:rsidP="00455EB5">
      <w:pPr>
        <w:pStyle w:val="2"/>
        <w:spacing w:line="276" w:lineRule="auto"/>
        <w:ind w:left="0" w:firstLine="425"/>
        <w:jc w:val="both"/>
        <w:rPr>
          <w:rFonts w:ascii="Times New Roman" w:hAnsi="Times New Roman" w:cs="Times New Roman"/>
          <w:sz w:val="24"/>
          <w:szCs w:val="24"/>
        </w:rPr>
      </w:pPr>
      <w:r w:rsidRPr="00455EB5">
        <w:rPr>
          <w:rFonts w:ascii="Times New Roman" w:hAnsi="Times New Roman" w:cs="Times New Roman"/>
          <w:sz w:val="24"/>
          <w:szCs w:val="24"/>
        </w:rPr>
        <w:t>Инсталации,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които</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попадат в</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обхвата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на т.</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5.</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4.</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от Приложение</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4</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ЗООС:</w:t>
      </w:r>
    </w:p>
    <w:p w:rsidR="00455EB5" w:rsidRPr="00455EB5" w:rsidRDefault="00455EB5" w:rsidP="00455EB5">
      <w:pPr>
        <w:pStyle w:val="ac"/>
        <w:spacing w:line="276" w:lineRule="auto"/>
        <w:ind w:left="0" w:firstLine="425"/>
      </w:pPr>
      <w:r w:rsidRPr="00455EB5">
        <w:t>„Регионален</w:t>
      </w:r>
      <w:r w:rsidRPr="00455EB5">
        <w:rPr>
          <w:spacing w:val="1"/>
        </w:rPr>
        <w:t xml:space="preserve"> </w:t>
      </w:r>
      <w:r w:rsidRPr="00455EB5">
        <w:t>център</w:t>
      </w:r>
      <w:r w:rsidRPr="00455EB5">
        <w:rPr>
          <w:spacing w:val="1"/>
        </w:rPr>
        <w:t xml:space="preserve"> </w:t>
      </w:r>
      <w:r w:rsidRPr="00455EB5">
        <w:t>за</w:t>
      </w:r>
      <w:r w:rsidRPr="00455EB5">
        <w:rPr>
          <w:spacing w:val="1"/>
        </w:rPr>
        <w:t xml:space="preserve"> </w:t>
      </w:r>
      <w:r w:rsidRPr="00455EB5">
        <w:t>управление</w:t>
      </w:r>
      <w:r w:rsidRPr="00455EB5">
        <w:rPr>
          <w:spacing w:val="1"/>
        </w:rPr>
        <w:t xml:space="preserve"> </w:t>
      </w:r>
      <w:r w:rsidRPr="00455EB5">
        <w:t>на</w:t>
      </w:r>
      <w:r w:rsidRPr="00455EB5">
        <w:rPr>
          <w:spacing w:val="1"/>
        </w:rPr>
        <w:t xml:space="preserve"> </w:t>
      </w:r>
      <w:r w:rsidRPr="00455EB5">
        <w:t>отпадъците</w:t>
      </w:r>
      <w:r w:rsidRPr="00455EB5">
        <w:rPr>
          <w:spacing w:val="1"/>
        </w:rPr>
        <w:t xml:space="preserve"> </w:t>
      </w:r>
      <w:r w:rsidRPr="00455EB5">
        <w:t>–</w:t>
      </w:r>
      <w:r w:rsidRPr="00455EB5">
        <w:rPr>
          <w:spacing w:val="1"/>
        </w:rPr>
        <w:t xml:space="preserve"> </w:t>
      </w:r>
      <w:r w:rsidRPr="00455EB5">
        <w:t>Стара</w:t>
      </w:r>
      <w:r w:rsidRPr="00455EB5">
        <w:rPr>
          <w:spacing w:val="1"/>
        </w:rPr>
        <w:t xml:space="preserve"> </w:t>
      </w:r>
      <w:r w:rsidRPr="00455EB5">
        <w:t>Загора“,</w:t>
      </w:r>
      <w:r w:rsidRPr="00455EB5">
        <w:rPr>
          <w:spacing w:val="1"/>
        </w:rPr>
        <w:t xml:space="preserve"> </w:t>
      </w:r>
      <w:r w:rsidRPr="00455EB5">
        <w:t>обслужващ</w:t>
      </w:r>
      <w:r w:rsidRPr="00455EB5">
        <w:rPr>
          <w:spacing w:val="1"/>
        </w:rPr>
        <w:t xml:space="preserve"> </w:t>
      </w:r>
      <w:r w:rsidRPr="00455EB5">
        <w:t>общините</w:t>
      </w:r>
      <w:r w:rsidRPr="00455EB5">
        <w:rPr>
          <w:spacing w:val="1"/>
        </w:rPr>
        <w:t xml:space="preserve"> </w:t>
      </w:r>
      <w:r w:rsidRPr="00455EB5">
        <w:t>Стара</w:t>
      </w:r>
      <w:r w:rsidRPr="00455EB5">
        <w:rPr>
          <w:spacing w:val="1"/>
        </w:rPr>
        <w:t xml:space="preserve"> </w:t>
      </w:r>
      <w:r w:rsidRPr="00455EB5">
        <w:t>Загора,</w:t>
      </w:r>
      <w:r w:rsidRPr="00455EB5">
        <w:rPr>
          <w:spacing w:val="1"/>
        </w:rPr>
        <w:t xml:space="preserve"> </w:t>
      </w:r>
      <w:r w:rsidRPr="00455EB5">
        <w:t>Казанлък,</w:t>
      </w:r>
      <w:r w:rsidRPr="00455EB5">
        <w:rPr>
          <w:spacing w:val="1"/>
        </w:rPr>
        <w:t xml:space="preserve"> </w:t>
      </w:r>
      <w:r w:rsidRPr="00455EB5">
        <w:t>Гълъбово,</w:t>
      </w:r>
      <w:r w:rsidRPr="00455EB5">
        <w:rPr>
          <w:spacing w:val="1"/>
        </w:rPr>
        <w:t xml:space="preserve"> </w:t>
      </w:r>
      <w:r w:rsidRPr="00455EB5">
        <w:t>Гурково,</w:t>
      </w:r>
      <w:r w:rsidRPr="00455EB5">
        <w:rPr>
          <w:spacing w:val="1"/>
        </w:rPr>
        <w:t xml:space="preserve"> </w:t>
      </w:r>
      <w:r w:rsidRPr="00455EB5">
        <w:t>Братя</w:t>
      </w:r>
      <w:r w:rsidRPr="00455EB5">
        <w:rPr>
          <w:spacing w:val="1"/>
        </w:rPr>
        <w:t xml:space="preserve"> </w:t>
      </w:r>
      <w:r w:rsidRPr="00455EB5">
        <w:t>Даскалови,</w:t>
      </w:r>
      <w:r w:rsidRPr="00455EB5">
        <w:rPr>
          <w:spacing w:val="61"/>
        </w:rPr>
        <w:t xml:space="preserve"> </w:t>
      </w:r>
      <w:r w:rsidRPr="00455EB5">
        <w:t>Мъглиж,</w:t>
      </w:r>
      <w:r w:rsidRPr="00455EB5">
        <w:rPr>
          <w:spacing w:val="1"/>
        </w:rPr>
        <w:t xml:space="preserve"> </w:t>
      </w:r>
      <w:r w:rsidRPr="00455EB5">
        <w:t>Николаево,</w:t>
      </w:r>
      <w:r w:rsidRPr="00455EB5">
        <w:rPr>
          <w:spacing w:val="-3"/>
        </w:rPr>
        <w:t xml:space="preserve"> </w:t>
      </w:r>
      <w:r w:rsidRPr="00455EB5">
        <w:t>Опан,</w:t>
      </w:r>
      <w:r w:rsidRPr="00455EB5">
        <w:rPr>
          <w:spacing w:val="-2"/>
        </w:rPr>
        <w:t xml:space="preserve"> </w:t>
      </w:r>
      <w:r w:rsidRPr="00455EB5">
        <w:t>Твърдица,</w:t>
      </w:r>
      <w:r w:rsidRPr="00455EB5">
        <w:rPr>
          <w:spacing w:val="-2"/>
        </w:rPr>
        <w:t xml:space="preserve"> </w:t>
      </w:r>
      <w:r w:rsidRPr="00455EB5">
        <w:t>Чирпан,</w:t>
      </w:r>
      <w:r w:rsidRPr="00455EB5">
        <w:rPr>
          <w:spacing w:val="-1"/>
        </w:rPr>
        <w:t xml:space="preserve"> </w:t>
      </w:r>
      <w:r w:rsidRPr="00455EB5">
        <w:t>Павел</w:t>
      </w:r>
      <w:r w:rsidRPr="00455EB5">
        <w:rPr>
          <w:spacing w:val="-3"/>
        </w:rPr>
        <w:t xml:space="preserve"> </w:t>
      </w:r>
      <w:r w:rsidRPr="00455EB5">
        <w:t>Баня</w:t>
      </w:r>
      <w:r w:rsidRPr="00455EB5">
        <w:rPr>
          <w:spacing w:val="-2"/>
        </w:rPr>
        <w:t xml:space="preserve"> </w:t>
      </w:r>
      <w:r w:rsidRPr="00455EB5">
        <w:t>и</w:t>
      </w:r>
      <w:r w:rsidRPr="00455EB5">
        <w:rPr>
          <w:spacing w:val="-2"/>
        </w:rPr>
        <w:t xml:space="preserve"> </w:t>
      </w:r>
      <w:r w:rsidRPr="00455EB5">
        <w:t>Раднево,</w:t>
      </w:r>
      <w:r w:rsidRPr="00455EB5">
        <w:rPr>
          <w:spacing w:val="-2"/>
        </w:rPr>
        <w:t xml:space="preserve"> </w:t>
      </w:r>
      <w:r w:rsidRPr="00455EB5">
        <w:t>с.</w:t>
      </w:r>
      <w:r w:rsidRPr="00455EB5">
        <w:rPr>
          <w:spacing w:val="-2"/>
        </w:rPr>
        <w:t xml:space="preserve"> </w:t>
      </w:r>
      <w:r w:rsidRPr="00455EB5">
        <w:t>Ракитница,</w:t>
      </w:r>
      <w:r w:rsidRPr="00455EB5">
        <w:rPr>
          <w:spacing w:val="-2"/>
        </w:rPr>
        <w:t xml:space="preserve"> </w:t>
      </w:r>
      <w:r w:rsidRPr="00455EB5">
        <w:t>състоящ</w:t>
      </w:r>
      <w:r w:rsidRPr="00455EB5">
        <w:rPr>
          <w:spacing w:val="-2"/>
        </w:rPr>
        <w:t xml:space="preserve"> </w:t>
      </w:r>
      <w:r w:rsidRPr="00455EB5">
        <w:t>се</w:t>
      </w:r>
      <w:r w:rsidRPr="00455EB5">
        <w:rPr>
          <w:spacing w:val="-4"/>
        </w:rPr>
        <w:t xml:space="preserve"> </w:t>
      </w:r>
      <w:r w:rsidRPr="00455EB5">
        <w:t>от:</w:t>
      </w:r>
    </w:p>
    <w:p w:rsidR="00455EB5" w:rsidRPr="00455EB5" w:rsidRDefault="00455EB5" w:rsidP="00333D13">
      <w:pPr>
        <w:pStyle w:val="aa"/>
        <w:widowControl w:val="0"/>
        <w:numPr>
          <w:ilvl w:val="0"/>
          <w:numId w:val="11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Клетка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1</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Депо за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неопасни</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отпадъци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т.5.4 от</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Приложение</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5"/>
          <w:sz w:val="24"/>
          <w:szCs w:val="24"/>
        </w:rPr>
        <w:t xml:space="preserve"> </w:t>
      </w:r>
      <w:r w:rsidRPr="00455EB5">
        <w:rPr>
          <w:rFonts w:ascii="Times New Roman" w:hAnsi="Times New Roman" w:cs="Times New Roman"/>
          <w:sz w:val="24"/>
          <w:szCs w:val="24"/>
        </w:rPr>
        <w:t>4</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към</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ЗООС.</w:t>
      </w:r>
    </w:p>
    <w:p w:rsidR="00455EB5" w:rsidRPr="00455EB5" w:rsidRDefault="00455EB5" w:rsidP="00333D13">
      <w:pPr>
        <w:pStyle w:val="aa"/>
        <w:widowControl w:val="0"/>
        <w:numPr>
          <w:ilvl w:val="0"/>
          <w:numId w:val="118"/>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Инсталация</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закрито</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компостиране</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т.5.3.2</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от</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Приложение</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4</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към</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ЗООС</w:t>
      </w:r>
    </w:p>
    <w:p w:rsidR="00455EB5" w:rsidRPr="00455EB5" w:rsidRDefault="00455EB5" w:rsidP="00455EB5">
      <w:pPr>
        <w:pStyle w:val="2"/>
        <w:tabs>
          <w:tab w:val="left" w:pos="709"/>
        </w:tabs>
        <w:spacing w:line="276" w:lineRule="auto"/>
        <w:ind w:left="0" w:firstLine="425"/>
        <w:jc w:val="both"/>
        <w:rPr>
          <w:rFonts w:ascii="Times New Roman" w:hAnsi="Times New Roman" w:cs="Times New Roman"/>
          <w:sz w:val="24"/>
          <w:szCs w:val="24"/>
        </w:rPr>
      </w:pPr>
      <w:r w:rsidRPr="00455EB5">
        <w:rPr>
          <w:rFonts w:ascii="Times New Roman" w:hAnsi="Times New Roman" w:cs="Times New Roman"/>
          <w:sz w:val="24"/>
          <w:szCs w:val="24"/>
        </w:rPr>
        <w:t>Инсталации,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които</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не</w:t>
      </w:r>
      <w:r w:rsidRPr="00455EB5">
        <w:rPr>
          <w:rFonts w:ascii="Times New Roman" w:hAnsi="Times New Roman" w:cs="Times New Roman"/>
          <w:spacing w:val="-5"/>
          <w:sz w:val="24"/>
          <w:szCs w:val="24"/>
        </w:rPr>
        <w:t xml:space="preserve"> </w:t>
      </w:r>
      <w:r w:rsidRPr="00455EB5">
        <w:rPr>
          <w:rFonts w:ascii="Times New Roman" w:hAnsi="Times New Roman" w:cs="Times New Roman"/>
          <w:sz w:val="24"/>
          <w:szCs w:val="24"/>
        </w:rPr>
        <w:t>попадат в</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обхвата</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Приложение</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4</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ЗООС:</w:t>
      </w:r>
    </w:p>
    <w:p w:rsidR="00455EB5" w:rsidRPr="00455EB5" w:rsidRDefault="00455EB5" w:rsidP="00333D13">
      <w:pPr>
        <w:pStyle w:val="aa"/>
        <w:widowControl w:val="0"/>
        <w:numPr>
          <w:ilvl w:val="0"/>
          <w:numId w:val="11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Инсталация</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сепариране</w:t>
      </w:r>
    </w:p>
    <w:p w:rsidR="00455EB5" w:rsidRPr="00455EB5" w:rsidRDefault="00455EB5" w:rsidP="00333D13">
      <w:pPr>
        <w:pStyle w:val="aa"/>
        <w:widowControl w:val="0"/>
        <w:numPr>
          <w:ilvl w:val="0"/>
          <w:numId w:val="117"/>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Общински</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събирателен</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център,</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включващ</w:t>
      </w:r>
    </w:p>
    <w:p w:rsidR="00455EB5" w:rsidRPr="00455EB5" w:rsidRDefault="00455EB5" w:rsidP="00333D13">
      <w:pPr>
        <w:pStyle w:val="aa"/>
        <w:widowControl w:val="0"/>
        <w:numPr>
          <w:ilvl w:val="0"/>
          <w:numId w:val="116"/>
        </w:numPr>
        <w:tabs>
          <w:tab w:val="left" w:pos="709"/>
          <w:tab w:val="left" w:pos="1410"/>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Зона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съхранение</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5"/>
          <w:sz w:val="24"/>
          <w:szCs w:val="24"/>
        </w:rPr>
        <w:t xml:space="preserve"> </w:t>
      </w:r>
      <w:r w:rsidRPr="00455EB5">
        <w:rPr>
          <w:rFonts w:ascii="Times New Roman" w:hAnsi="Times New Roman" w:cs="Times New Roman"/>
          <w:sz w:val="24"/>
          <w:szCs w:val="24"/>
        </w:rPr>
        <w:t>опасни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отпадъци;</w:t>
      </w:r>
    </w:p>
    <w:p w:rsidR="00455EB5" w:rsidRPr="00455EB5" w:rsidRDefault="00455EB5" w:rsidP="00333D13">
      <w:pPr>
        <w:pStyle w:val="aa"/>
        <w:widowControl w:val="0"/>
        <w:numPr>
          <w:ilvl w:val="0"/>
          <w:numId w:val="116"/>
        </w:numPr>
        <w:tabs>
          <w:tab w:val="left" w:pos="709"/>
          <w:tab w:val="left" w:pos="1410"/>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Зона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съхранение</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6"/>
          <w:sz w:val="24"/>
          <w:szCs w:val="24"/>
        </w:rPr>
        <w:t xml:space="preserve"> </w:t>
      </w:r>
      <w:r w:rsidRPr="00455EB5">
        <w:rPr>
          <w:rFonts w:ascii="Times New Roman" w:hAnsi="Times New Roman" w:cs="Times New Roman"/>
          <w:sz w:val="24"/>
          <w:szCs w:val="24"/>
        </w:rPr>
        <w:t>неопасни</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отпадъци;</w:t>
      </w:r>
    </w:p>
    <w:p w:rsidR="00455EB5" w:rsidRPr="00455EB5" w:rsidRDefault="00455EB5" w:rsidP="00455EB5">
      <w:pPr>
        <w:pStyle w:val="ac"/>
        <w:spacing w:line="276" w:lineRule="auto"/>
        <w:ind w:left="0" w:firstLine="425"/>
      </w:pPr>
      <w:r w:rsidRPr="00455EB5">
        <w:t>Обектът представлява</w:t>
      </w:r>
      <w:r w:rsidRPr="00455EB5">
        <w:rPr>
          <w:spacing w:val="1"/>
        </w:rPr>
        <w:t xml:space="preserve"> </w:t>
      </w:r>
      <w:r w:rsidRPr="00455EB5">
        <w:t>„Регионален</w:t>
      </w:r>
      <w:r w:rsidRPr="00455EB5">
        <w:rPr>
          <w:spacing w:val="1"/>
        </w:rPr>
        <w:t xml:space="preserve"> </w:t>
      </w:r>
      <w:r w:rsidRPr="00455EB5">
        <w:t>център за</w:t>
      </w:r>
      <w:r w:rsidRPr="00455EB5">
        <w:rPr>
          <w:spacing w:val="1"/>
        </w:rPr>
        <w:t xml:space="preserve"> </w:t>
      </w:r>
      <w:r w:rsidRPr="00455EB5">
        <w:t>управление на отпадъците</w:t>
      </w:r>
      <w:r w:rsidRPr="00455EB5">
        <w:rPr>
          <w:spacing w:val="1"/>
        </w:rPr>
        <w:t xml:space="preserve"> </w:t>
      </w:r>
      <w:r w:rsidRPr="00455EB5">
        <w:t>–</w:t>
      </w:r>
      <w:r w:rsidRPr="00455EB5">
        <w:rPr>
          <w:spacing w:val="1"/>
        </w:rPr>
        <w:t xml:space="preserve"> </w:t>
      </w:r>
      <w:r w:rsidRPr="00455EB5">
        <w:t>Стара</w:t>
      </w:r>
      <w:r w:rsidRPr="00455EB5">
        <w:rPr>
          <w:spacing w:val="1"/>
        </w:rPr>
        <w:t xml:space="preserve"> </w:t>
      </w:r>
      <w:r w:rsidRPr="00455EB5">
        <w:t>Загара“, обслужващ общините Стара Загора, Казанлък, Гълъбово, Гурково, Братя Даскалови,</w:t>
      </w:r>
      <w:r w:rsidRPr="00455EB5">
        <w:rPr>
          <w:spacing w:val="1"/>
        </w:rPr>
        <w:t xml:space="preserve"> </w:t>
      </w:r>
      <w:r w:rsidRPr="00455EB5">
        <w:t>Мъглиж, Николаево, Опан, Твърдица, Чирпан, Павел Баня и Раднево”, разположен върху</w:t>
      </w:r>
      <w:r w:rsidRPr="00455EB5">
        <w:rPr>
          <w:spacing w:val="1"/>
        </w:rPr>
        <w:t xml:space="preserve"> </w:t>
      </w:r>
      <w:r w:rsidRPr="00455EB5">
        <w:t>площ от 325,080 декара в землището на с. Ракитница, община Стара Загора, област Стара</w:t>
      </w:r>
      <w:r w:rsidRPr="00455EB5">
        <w:rPr>
          <w:spacing w:val="1"/>
        </w:rPr>
        <w:t xml:space="preserve"> </w:t>
      </w:r>
      <w:r w:rsidRPr="00455EB5">
        <w:t>Загора.</w:t>
      </w:r>
    </w:p>
    <w:p w:rsidR="00455EB5" w:rsidRPr="00455EB5" w:rsidRDefault="00455EB5" w:rsidP="00455EB5">
      <w:pPr>
        <w:pStyle w:val="ac"/>
        <w:spacing w:line="276" w:lineRule="auto"/>
        <w:ind w:left="0" w:firstLine="425"/>
      </w:pPr>
      <w:r w:rsidRPr="00455EB5">
        <w:t>Депото е въведено в експлоатация на 05.01.2017 г., за което е уведомена РИОСВ -</w:t>
      </w:r>
      <w:r w:rsidRPr="00455EB5">
        <w:rPr>
          <w:spacing w:val="1"/>
        </w:rPr>
        <w:t xml:space="preserve"> </w:t>
      </w:r>
      <w:r w:rsidRPr="00455EB5">
        <w:t>Стара</w:t>
      </w:r>
      <w:r w:rsidRPr="00455EB5">
        <w:rPr>
          <w:spacing w:val="-3"/>
        </w:rPr>
        <w:t xml:space="preserve"> </w:t>
      </w:r>
      <w:r w:rsidRPr="00455EB5">
        <w:t>Загора</w:t>
      </w:r>
      <w:r w:rsidRPr="00455EB5">
        <w:rPr>
          <w:spacing w:val="-2"/>
        </w:rPr>
        <w:t xml:space="preserve"> </w:t>
      </w:r>
      <w:r w:rsidRPr="00455EB5">
        <w:t>с</w:t>
      </w:r>
      <w:r w:rsidRPr="00455EB5">
        <w:rPr>
          <w:spacing w:val="-2"/>
        </w:rPr>
        <w:t xml:space="preserve"> </w:t>
      </w:r>
      <w:r w:rsidRPr="00455EB5">
        <w:t>писмо</w:t>
      </w:r>
      <w:r w:rsidRPr="00455EB5">
        <w:rPr>
          <w:spacing w:val="1"/>
        </w:rPr>
        <w:t xml:space="preserve"> </w:t>
      </w:r>
      <w:r w:rsidRPr="00455EB5">
        <w:t>със</w:t>
      </w:r>
      <w:r w:rsidRPr="00455EB5">
        <w:rPr>
          <w:spacing w:val="-2"/>
        </w:rPr>
        <w:t xml:space="preserve"> </w:t>
      </w:r>
      <w:r w:rsidRPr="00455EB5">
        <w:t>Изх. №1/05.01.2011год.</w:t>
      </w:r>
      <w:r w:rsidRPr="00455EB5">
        <w:rPr>
          <w:spacing w:val="-1"/>
        </w:rPr>
        <w:t xml:space="preserve"> </w:t>
      </w:r>
      <w:r w:rsidRPr="00455EB5">
        <w:t>На</w:t>
      </w:r>
      <w:r w:rsidRPr="00455EB5">
        <w:rPr>
          <w:spacing w:val="-3"/>
        </w:rPr>
        <w:t xml:space="preserve"> </w:t>
      </w:r>
      <w:r w:rsidRPr="00455EB5">
        <w:t>неговата</w:t>
      </w:r>
      <w:r w:rsidRPr="00455EB5">
        <w:rPr>
          <w:spacing w:val="-1"/>
        </w:rPr>
        <w:t xml:space="preserve"> </w:t>
      </w:r>
      <w:r w:rsidRPr="00455EB5">
        <w:t>територия</w:t>
      </w:r>
      <w:r w:rsidRPr="00455EB5">
        <w:rPr>
          <w:spacing w:val="-1"/>
        </w:rPr>
        <w:t xml:space="preserve"> </w:t>
      </w:r>
      <w:r w:rsidRPr="00455EB5">
        <w:t>са</w:t>
      </w:r>
      <w:r w:rsidRPr="00455EB5">
        <w:rPr>
          <w:spacing w:val="-2"/>
        </w:rPr>
        <w:t xml:space="preserve"> </w:t>
      </w:r>
      <w:r w:rsidRPr="00455EB5">
        <w:t>изградени:</w:t>
      </w:r>
    </w:p>
    <w:p w:rsidR="00455EB5" w:rsidRPr="00455EB5" w:rsidRDefault="00455EB5" w:rsidP="00333D13">
      <w:pPr>
        <w:pStyle w:val="aa"/>
        <w:widowControl w:val="0"/>
        <w:numPr>
          <w:ilvl w:val="0"/>
          <w:numId w:val="11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Клетка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1</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с</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капацитет</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742 482</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тона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отпадъци;</w:t>
      </w:r>
    </w:p>
    <w:p w:rsidR="00455EB5" w:rsidRPr="00455EB5" w:rsidRDefault="00455EB5" w:rsidP="00333D13">
      <w:pPr>
        <w:pStyle w:val="aa"/>
        <w:widowControl w:val="0"/>
        <w:numPr>
          <w:ilvl w:val="0"/>
          <w:numId w:val="119"/>
        </w:numPr>
        <w:tabs>
          <w:tab w:val="left" w:pos="709"/>
          <w:tab w:val="left" w:pos="1415"/>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Инсталация</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сепариране</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закрито</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компостиране;</w:t>
      </w:r>
    </w:p>
    <w:p w:rsidR="00455EB5" w:rsidRPr="00455EB5" w:rsidRDefault="00455EB5" w:rsidP="00333D13">
      <w:pPr>
        <w:pStyle w:val="aa"/>
        <w:widowControl w:val="0"/>
        <w:numPr>
          <w:ilvl w:val="0"/>
          <w:numId w:val="119"/>
        </w:numPr>
        <w:tabs>
          <w:tab w:val="left" w:pos="709"/>
          <w:tab w:val="left" w:pos="1417"/>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Инсталация за третиране на изпусканите от компостирането интензивно миришещи</w:t>
      </w:r>
      <w:r w:rsidRPr="00455EB5">
        <w:rPr>
          <w:rFonts w:ascii="Times New Roman" w:hAnsi="Times New Roman" w:cs="Times New Roman"/>
          <w:spacing w:val="-57"/>
          <w:sz w:val="24"/>
          <w:szCs w:val="24"/>
        </w:rPr>
        <w:t xml:space="preserve"> </w:t>
      </w:r>
      <w:r w:rsidRPr="00455EB5">
        <w:rPr>
          <w:rFonts w:ascii="Times New Roman" w:hAnsi="Times New Roman" w:cs="Times New Roman"/>
          <w:sz w:val="24"/>
          <w:szCs w:val="24"/>
        </w:rPr>
        <w:t>вещества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 4 броя биофилтри;</w:t>
      </w:r>
    </w:p>
    <w:p w:rsidR="00455EB5" w:rsidRPr="00455EB5" w:rsidRDefault="00455EB5" w:rsidP="00333D13">
      <w:pPr>
        <w:pStyle w:val="aa"/>
        <w:widowControl w:val="0"/>
        <w:numPr>
          <w:ilvl w:val="0"/>
          <w:numId w:val="119"/>
        </w:numPr>
        <w:tabs>
          <w:tab w:val="left" w:pos="709"/>
          <w:tab w:val="left" w:pos="1415"/>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Площадка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временно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съхранение</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едрогабаритни</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отпадъци;</w:t>
      </w:r>
    </w:p>
    <w:p w:rsidR="00455EB5" w:rsidRPr="00455EB5" w:rsidRDefault="00455EB5" w:rsidP="00333D13">
      <w:pPr>
        <w:pStyle w:val="aa"/>
        <w:widowControl w:val="0"/>
        <w:numPr>
          <w:ilvl w:val="0"/>
          <w:numId w:val="119"/>
        </w:numPr>
        <w:tabs>
          <w:tab w:val="left" w:pos="709"/>
          <w:tab w:val="left" w:pos="1415"/>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Локална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пречиствателна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станция</w:t>
      </w:r>
      <w:r w:rsidRPr="00455EB5">
        <w:rPr>
          <w:rFonts w:ascii="Times New Roman" w:hAnsi="Times New Roman" w:cs="Times New Roman"/>
          <w:spacing w:val="-5"/>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отпадъчни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инфилтратни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води;</w:t>
      </w:r>
    </w:p>
    <w:p w:rsidR="00455EB5" w:rsidRPr="00455EB5" w:rsidRDefault="00455EB5" w:rsidP="00333D13">
      <w:pPr>
        <w:pStyle w:val="aa"/>
        <w:widowControl w:val="0"/>
        <w:numPr>
          <w:ilvl w:val="0"/>
          <w:numId w:val="119"/>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lastRenderedPageBreak/>
        <w:t>Приемна</w:t>
      </w:r>
      <w:r w:rsidRPr="00455EB5">
        <w:rPr>
          <w:rFonts w:ascii="Times New Roman" w:hAnsi="Times New Roman" w:cs="Times New Roman"/>
          <w:spacing w:val="46"/>
          <w:sz w:val="24"/>
          <w:szCs w:val="24"/>
        </w:rPr>
        <w:t xml:space="preserve"> </w:t>
      </w:r>
      <w:r w:rsidRPr="00455EB5">
        <w:rPr>
          <w:rFonts w:ascii="Times New Roman" w:hAnsi="Times New Roman" w:cs="Times New Roman"/>
          <w:sz w:val="24"/>
          <w:szCs w:val="24"/>
        </w:rPr>
        <w:t>зона:</w:t>
      </w:r>
      <w:r w:rsidRPr="00455EB5">
        <w:rPr>
          <w:rFonts w:ascii="Times New Roman" w:hAnsi="Times New Roman" w:cs="Times New Roman"/>
          <w:spacing w:val="49"/>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47"/>
          <w:sz w:val="24"/>
          <w:szCs w:val="24"/>
        </w:rPr>
        <w:t xml:space="preserve"> </w:t>
      </w:r>
      <w:r w:rsidRPr="00455EB5">
        <w:rPr>
          <w:rFonts w:ascii="Times New Roman" w:hAnsi="Times New Roman" w:cs="Times New Roman"/>
          <w:sz w:val="24"/>
          <w:szCs w:val="24"/>
        </w:rPr>
        <w:t>КПП</w:t>
      </w:r>
      <w:r w:rsidRPr="00455EB5">
        <w:rPr>
          <w:rFonts w:ascii="Times New Roman" w:hAnsi="Times New Roman" w:cs="Times New Roman"/>
          <w:spacing w:val="47"/>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48"/>
          <w:sz w:val="24"/>
          <w:szCs w:val="24"/>
        </w:rPr>
        <w:t xml:space="preserve"> </w:t>
      </w:r>
      <w:r w:rsidRPr="00455EB5">
        <w:rPr>
          <w:rFonts w:ascii="Times New Roman" w:hAnsi="Times New Roman" w:cs="Times New Roman"/>
          <w:sz w:val="24"/>
          <w:szCs w:val="24"/>
        </w:rPr>
        <w:t>Контролно</w:t>
      </w:r>
      <w:r w:rsidRPr="00455EB5">
        <w:rPr>
          <w:rFonts w:ascii="Times New Roman" w:hAnsi="Times New Roman" w:cs="Times New Roman"/>
          <w:spacing w:val="44"/>
          <w:sz w:val="24"/>
          <w:szCs w:val="24"/>
        </w:rPr>
        <w:t xml:space="preserve"> </w:t>
      </w:r>
      <w:r w:rsidRPr="00455EB5">
        <w:rPr>
          <w:rFonts w:ascii="Times New Roman" w:hAnsi="Times New Roman" w:cs="Times New Roman"/>
          <w:sz w:val="24"/>
          <w:szCs w:val="24"/>
        </w:rPr>
        <w:t>пропускателен</w:t>
      </w:r>
      <w:r w:rsidRPr="00455EB5">
        <w:rPr>
          <w:rFonts w:ascii="Times New Roman" w:hAnsi="Times New Roman" w:cs="Times New Roman"/>
          <w:spacing w:val="49"/>
          <w:sz w:val="24"/>
          <w:szCs w:val="24"/>
        </w:rPr>
        <w:t xml:space="preserve"> </w:t>
      </w:r>
      <w:r w:rsidRPr="00455EB5">
        <w:rPr>
          <w:rFonts w:ascii="Times New Roman" w:hAnsi="Times New Roman" w:cs="Times New Roman"/>
          <w:sz w:val="24"/>
          <w:szCs w:val="24"/>
        </w:rPr>
        <w:t>пункт</w:t>
      </w:r>
      <w:r w:rsidRPr="00455EB5">
        <w:rPr>
          <w:rFonts w:ascii="Times New Roman" w:hAnsi="Times New Roman" w:cs="Times New Roman"/>
          <w:spacing w:val="51"/>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46"/>
          <w:sz w:val="24"/>
          <w:szCs w:val="24"/>
        </w:rPr>
        <w:t xml:space="preserve"> </w:t>
      </w:r>
      <w:r w:rsidRPr="00455EB5">
        <w:rPr>
          <w:rFonts w:ascii="Times New Roman" w:hAnsi="Times New Roman" w:cs="Times New Roman"/>
          <w:sz w:val="24"/>
          <w:szCs w:val="24"/>
        </w:rPr>
        <w:t>Портален</w:t>
      </w:r>
      <w:r w:rsidRPr="00455EB5">
        <w:rPr>
          <w:rFonts w:ascii="Times New Roman" w:hAnsi="Times New Roman" w:cs="Times New Roman"/>
          <w:spacing w:val="49"/>
          <w:sz w:val="24"/>
          <w:szCs w:val="24"/>
        </w:rPr>
        <w:t xml:space="preserve"> </w:t>
      </w:r>
      <w:r w:rsidRPr="00455EB5">
        <w:rPr>
          <w:rFonts w:ascii="Times New Roman" w:hAnsi="Times New Roman" w:cs="Times New Roman"/>
          <w:sz w:val="24"/>
          <w:szCs w:val="24"/>
        </w:rPr>
        <w:t>монитор</w:t>
      </w:r>
      <w:r w:rsidRPr="00455EB5">
        <w:rPr>
          <w:rFonts w:ascii="Times New Roman" w:hAnsi="Times New Roman" w:cs="Times New Roman"/>
          <w:spacing w:val="47"/>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57"/>
          <w:sz w:val="24"/>
          <w:szCs w:val="24"/>
        </w:rPr>
        <w:t xml:space="preserve"> </w:t>
      </w:r>
      <w:r w:rsidRPr="00455EB5">
        <w:rPr>
          <w:rFonts w:ascii="Times New Roman" w:hAnsi="Times New Roman" w:cs="Times New Roman"/>
          <w:sz w:val="24"/>
          <w:szCs w:val="24"/>
        </w:rPr>
        <w:t>Автовезна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2 бр./Вход и</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Изход/</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Административна</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сграда</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Гараж</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работилница</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Навес</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компактор</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Дизел</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агрегатно</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Трафопост</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Биологично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пречиствателно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съоръжение</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битови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отпадни</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води</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БПСОВ)</w:t>
      </w:r>
    </w:p>
    <w:p w:rsidR="00455EB5" w:rsidRPr="00455EB5" w:rsidRDefault="00455EB5" w:rsidP="00333D13">
      <w:pPr>
        <w:pStyle w:val="aa"/>
        <w:widowControl w:val="0"/>
        <w:numPr>
          <w:ilvl w:val="0"/>
          <w:numId w:val="116"/>
        </w:numPr>
        <w:tabs>
          <w:tab w:val="left" w:pos="709"/>
          <w:tab w:val="left" w:pos="1478"/>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Общински</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събирателен</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център</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със</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зони</w:t>
      </w:r>
      <w:r w:rsidRPr="00455EB5">
        <w:rPr>
          <w:rFonts w:ascii="Times New Roman" w:hAnsi="Times New Roman" w:cs="Times New Roman"/>
          <w:spacing w:val="59"/>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временно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съхранение</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опасни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57"/>
          <w:sz w:val="24"/>
          <w:szCs w:val="24"/>
        </w:rPr>
        <w:t xml:space="preserve"> </w:t>
      </w:r>
      <w:r w:rsidRPr="00455EB5">
        <w:rPr>
          <w:rFonts w:ascii="Times New Roman" w:hAnsi="Times New Roman" w:cs="Times New Roman"/>
          <w:sz w:val="24"/>
          <w:szCs w:val="24"/>
        </w:rPr>
        <w:t>неопасни</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отпадъци;</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Дизел</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колонка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резервоар</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за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дизелово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гориво;</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Автомивка</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с</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Калумаслоуловител;</w:t>
      </w:r>
    </w:p>
    <w:p w:rsidR="00455EB5" w:rsidRPr="00455EB5" w:rsidRDefault="00455EB5" w:rsidP="00455EB5">
      <w:pPr>
        <w:pStyle w:val="ac"/>
        <w:spacing w:line="276" w:lineRule="auto"/>
        <w:ind w:left="0" w:firstLine="425"/>
      </w:pPr>
      <w:r w:rsidRPr="00455EB5">
        <w:t>На депото се приемат само отпадъци, които са включени в списъка на видовете</w:t>
      </w:r>
      <w:r w:rsidRPr="00455EB5">
        <w:rPr>
          <w:spacing w:val="1"/>
        </w:rPr>
        <w:t xml:space="preserve"> </w:t>
      </w:r>
      <w:r w:rsidRPr="00455EB5">
        <w:t>отпадъци, разрешени за депониране на депото в съответствие с условията в КР, като същите</w:t>
      </w:r>
      <w:r w:rsidRPr="00455EB5">
        <w:rPr>
          <w:spacing w:val="1"/>
        </w:rPr>
        <w:t xml:space="preserve"> </w:t>
      </w:r>
      <w:r w:rsidRPr="00455EB5">
        <w:t>отговарят на критериите за приемане за съответния клас депо. Депонирането на отпадъците</w:t>
      </w:r>
      <w:r w:rsidRPr="00455EB5">
        <w:rPr>
          <w:spacing w:val="1"/>
        </w:rPr>
        <w:t xml:space="preserve"> </w:t>
      </w:r>
      <w:r w:rsidRPr="00455EB5">
        <w:t>се</w:t>
      </w:r>
      <w:r w:rsidRPr="00455EB5">
        <w:rPr>
          <w:spacing w:val="1"/>
        </w:rPr>
        <w:t xml:space="preserve"> </w:t>
      </w:r>
      <w:r w:rsidRPr="00455EB5">
        <w:t>извършва</w:t>
      </w:r>
      <w:r w:rsidRPr="00455EB5">
        <w:rPr>
          <w:spacing w:val="1"/>
        </w:rPr>
        <w:t xml:space="preserve"> </w:t>
      </w:r>
      <w:r w:rsidRPr="00455EB5">
        <w:t>съобразно</w:t>
      </w:r>
      <w:r w:rsidRPr="00455EB5">
        <w:rPr>
          <w:spacing w:val="1"/>
        </w:rPr>
        <w:t xml:space="preserve"> </w:t>
      </w:r>
      <w:r w:rsidRPr="00455EB5">
        <w:t>експлоатационните</w:t>
      </w:r>
      <w:r w:rsidRPr="00455EB5">
        <w:rPr>
          <w:spacing w:val="1"/>
        </w:rPr>
        <w:t xml:space="preserve"> </w:t>
      </w:r>
      <w:r w:rsidRPr="00455EB5">
        <w:t>изисквания,</w:t>
      </w:r>
      <w:r w:rsidRPr="00455EB5">
        <w:rPr>
          <w:spacing w:val="1"/>
        </w:rPr>
        <w:t xml:space="preserve"> </w:t>
      </w:r>
      <w:r w:rsidRPr="00455EB5">
        <w:t>определени</w:t>
      </w:r>
      <w:r w:rsidRPr="00455EB5">
        <w:rPr>
          <w:spacing w:val="1"/>
        </w:rPr>
        <w:t xml:space="preserve"> </w:t>
      </w:r>
      <w:r w:rsidRPr="00455EB5">
        <w:t>с</w:t>
      </w:r>
      <w:r w:rsidRPr="00455EB5">
        <w:rPr>
          <w:spacing w:val="1"/>
        </w:rPr>
        <w:t xml:space="preserve"> </w:t>
      </w:r>
      <w:r w:rsidRPr="00455EB5">
        <w:t>проекта</w:t>
      </w:r>
      <w:r w:rsidRPr="00455EB5">
        <w:rPr>
          <w:spacing w:val="61"/>
        </w:rPr>
        <w:t xml:space="preserve"> </w:t>
      </w:r>
      <w:r w:rsidRPr="00455EB5">
        <w:t>на</w:t>
      </w:r>
      <w:r w:rsidRPr="00455EB5">
        <w:rPr>
          <w:spacing w:val="1"/>
        </w:rPr>
        <w:t xml:space="preserve"> </w:t>
      </w:r>
      <w:r w:rsidRPr="00455EB5">
        <w:t>технологията</w:t>
      </w:r>
      <w:r w:rsidRPr="00455EB5">
        <w:rPr>
          <w:spacing w:val="-1"/>
        </w:rPr>
        <w:t xml:space="preserve"> </w:t>
      </w:r>
      <w:r w:rsidRPr="00455EB5">
        <w:t>по депониране</w:t>
      </w:r>
      <w:r w:rsidRPr="00455EB5">
        <w:rPr>
          <w:spacing w:val="-1"/>
        </w:rPr>
        <w:t xml:space="preserve"> </w:t>
      </w:r>
      <w:r w:rsidRPr="00455EB5">
        <w:t>и</w:t>
      </w:r>
      <w:r w:rsidRPr="00455EB5">
        <w:rPr>
          <w:spacing w:val="-1"/>
        </w:rPr>
        <w:t xml:space="preserve"> </w:t>
      </w:r>
      <w:r w:rsidRPr="00455EB5">
        <w:t>плана</w:t>
      </w:r>
      <w:r w:rsidRPr="00455EB5">
        <w:rPr>
          <w:spacing w:val="-1"/>
        </w:rPr>
        <w:t xml:space="preserve"> </w:t>
      </w:r>
      <w:r w:rsidRPr="00455EB5">
        <w:t>за</w:t>
      </w:r>
      <w:r w:rsidRPr="00455EB5">
        <w:rPr>
          <w:spacing w:val="-1"/>
        </w:rPr>
        <w:t xml:space="preserve"> </w:t>
      </w:r>
      <w:r w:rsidRPr="00455EB5">
        <w:t>експлоатация на</w:t>
      </w:r>
      <w:r w:rsidRPr="00455EB5">
        <w:rPr>
          <w:spacing w:val="-2"/>
        </w:rPr>
        <w:t xml:space="preserve"> </w:t>
      </w:r>
      <w:r w:rsidRPr="00455EB5">
        <w:t>депото.</w:t>
      </w:r>
    </w:p>
    <w:p w:rsidR="00455EB5" w:rsidRPr="00455EB5" w:rsidRDefault="00455EB5" w:rsidP="00455EB5">
      <w:pPr>
        <w:pStyle w:val="ac"/>
        <w:spacing w:line="276" w:lineRule="auto"/>
        <w:ind w:left="0" w:firstLine="425"/>
      </w:pPr>
      <w:r w:rsidRPr="00455EB5">
        <w:t>Претоварни</w:t>
      </w:r>
      <w:r w:rsidRPr="00455EB5">
        <w:rPr>
          <w:spacing w:val="1"/>
        </w:rPr>
        <w:t xml:space="preserve"> </w:t>
      </w:r>
      <w:r w:rsidRPr="00455EB5">
        <w:t>станции</w:t>
      </w:r>
      <w:r w:rsidRPr="00455EB5">
        <w:rPr>
          <w:spacing w:val="1"/>
        </w:rPr>
        <w:t xml:space="preserve"> </w:t>
      </w:r>
      <w:r w:rsidRPr="00455EB5">
        <w:t>Казанлък,</w:t>
      </w:r>
      <w:r w:rsidRPr="00455EB5">
        <w:rPr>
          <w:spacing w:val="1"/>
        </w:rPr>
        <w:t xml:space="preserve"> </w:t>
      </w:r>
      <w:r w:rsidRPr="00455EB5">
        <w:t>Гурково</w:t>
      </w:r>
      <w:r w:rsidRPr="00455EB5">
        <w:rPr>
          <w:spacing w:val="1"/>
        </w:rPr>
        <w:t xml:space="preserve"> </w:t>
      </w:r>
      <w:r w:rsidRPr="00455EB5">
        <w:t>и</w:t>
      </w:r>
      <w:r w:rsidRPr="00455EB5">
        <w:rPr>
          <w:spacing w:val="1"/>
        </w:rPr>
        <w:t xml:space="preserve"> </w:t>
      </w:r>
      <w:r w:rsidRPr="00455EB5">
        <w:t>Гълъбово</w:t>
      </w:r>
      <w:r w:rsidRPr="00455EB5">
        <w:rPr>
          <w:spacing w:val="1"/>
        </w:rPr>
        <w:t xml:space="preserve"> </w:t>
      </w:r>
      <w:r w:rsidRPr="00455EB5">
        <w:t>са</w:t>
      </w:r>
      <w:r w:rsidRPr="00455EB5">
        <w:rPr>
          <w:spacing w:val="1"/>
        </w:rPr>
        <w:t xml:space="preserve"> </w:t>
      </w:r>
      <w:r w:rsidRPr="00455EB5">
        <w:t>част</w:t>
      </w:r>
      <w:r w:rsidRPr="00455EB5">
        <w:rPr>
          <w:spacing w:val="1"/>
        </w:rPr>
        <w:t xml:space="preserve"> </w:t>
      </w:r>
      <w:r w:rsidRPr="00455EB5">
        <w:t>от</w:t>
      </w:r>
      <w:r w:rsidRPr="00455EB5">
        <w:rPr>
          <w:spacing w:val="1"/>
        </w:rPr>
        <w:t xml:space="preserve"> </w:t>
      </w:r>
      <w:r w:rsidRPr="00455EB5">
        <w:t>„Регионалната</w:t>
      </w:r>
      <w:r w:rsidRPr="00455EB5">
        <w:rPr>
          <w:spacing w:val="1"/>
        </w:rPr>
        <w:t xml:space="preserve"> </w:t>
      </w:r>
      <w:r w:rsidRPr="00455EB5">
        <w:t>сиситема за управление на отпадъците в регион Стара Загора“. Всяка претоварна станция</w:t>
      </w:r>
      <w:r w:rsidRPr="00455EB5">
        <w:rPr>
          <w:spacing w:val="1"/>
        </w:rPr>
        <w:t xml:space="preserve"> </w:t>
      </w:r>
      <w:r w:rsidRPr="00455EB5">
        <w:t>приема отпадъци от съответните общини, от където след компактиране се транспортират със</w:t>
      </w:r>
      <w:r w:rsidRPr="00455EB5">
        <w:rPr>
          <w:spacing w:val="1"/>
        </w:rPr>
        <w:t xml:space="preserve"> </w:t>
      </w:r>
      <w:r w:rsidRPr="00455EB5">
        <w:t>специален</w:t>
      </w:r>
      <w:r w:rsidRPr="00455EB5">
        <w:rPr>
          <w:spacing w:val="1"/>
        </w:rPr>
        <w:t xml:space="preserve"> </w:t>
      </w:r>
      <w:r w:rsidRPr="00455EB5">
        <w:t>транспорт</w:t>
      </w:r>
      <w:r w:rsidRPr="00455EB5">
        <w:rPr>
          <w:spacing w:val="1"/>
        </w:rPr>
        <w:t xml:space="preserve"> </w:t>
      </w:r>
      <w:r w:rsidRPr="00455EB5">
        <w:t>за</w:t>
      </w:r>
      <w:r w:rsidRPr="00455EB5">
        <w:rPr>
          <w:spacing w:val="1"/>
        </w:rPr>
        <w:t xml:space="preserve"> </w:t>
      </w:r>
      <w:r w:rsidRPr="00455EB5">
        <w:t>последващо</w:t>
      </w:r>
      <w:r w:rsidRPr="00455EB5">
        <w:rPr>
          <w:spacing w:val="1"/>
        </w:rPr>
        <w:t xml:space="preserve"> </w:t>
      </w:r>
      <w:r w:rsidRPr="00455EB5">
        <w:t>третиране</w:t>
      </w:r>
      <w:r w:rsidRPr="00455EB5">
        <w:rPr>
          <w:spacing w:val="1"/>
        </w:rPr>
        <w:t xml:space="preserve"> </w:t>
      </w:r>
      <w:r w:rsidRPr="00455EB5">
        <w:t>до</w:t>
      </w:r>
      <w:r w:rsidRPr="00455EB5">
        <w:rPr>
          <w:spacing w:val="1"/>
        </w:rPr>
        <w:t xml:space="preserve"> </w:t>
      </w:r>
      <w:r w:rsidRPr="00455EB5">
        <w:t>„Регионален</w:t>
      </w:r>
      <w:r w:rsidRPr="00455EB5">
        <w:rPr>
          <w:spacing w:val="1"/>
        </w:rPr>
        <w:t xml:space="preserve"> </w:t>
      </w:r>
      <w:r w:rsidRPr="00455EB5">
        <w:t>център</w:t>
      </w:r>
      <w:r w:rsidRPr="00455EB5">
        <w:rPr>
          <w:spacing w:val="1"/>
        </w:rPr>
        <w:t xml:space="preserve"> </w:t>
      </w:r>
      <w:r w:rsidRPr="00455EB5">
        <w:t>за</w:t>
      </w:r>
      <w:r w:rsidRPr="00455EB5">
        <w:rPr>
          <w:spacing w:val="1"/>
        </w:rPr>
        <w:t xml:space="preserve"> </w:t>
      </w:r>
      <w:r w:rsidRPr="00455EB5">
        <w:t>управление</w:t>
      </w:r>
      <w:r w:rsidRPr="00455EB5">
        <w:rPr>
          <w:spacing w:val="1"/>
        </w:rPr>
        <w:t xml:space="preserve"> </w:t>
      </w:r>
      <w:r w:rsidRPr="00455EB5">
        <w:t>на</w:t>
      </w:r>
      <w:r w:rsidRPr="00455EB5">
        <w:rPr>
          <w:spacing w:val="-57"/>
        </w:rPr>
        <w:t xml:space="preserve"> </w:t>
      </w:r>
      <w:r w:rsidRPr="00455EB5">
        <w:t>отпадъците</w:t>
      </w:r>
      <w:r w:rsidRPr="00455EB5">
        <w:rPr>
          <w:spacing w:val="-1"/>
        </w:rPr>
        <w:t xml:space="preserve"> </w:t>
      </w:r>
      <w:r w:rsidRPr="00455EB5">
        <w:t>– Стара</w:t>
      </w:r>
      <w:r w:rsidRPr="00455EB5">
        <w:rPr>
          <w:spacing w:val="-2"/>
        </w:rPr>
        <w:t xml:space="preserve"> </w:t>
      </w:r>
      <w:r w:rsidRPr="00455EB5">
        <w:t>Загора“.</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Претоварна</w:t>
      </w:r>
      <w:r w:rsidRPr="00455EB5">
        <w:rPr>
          <w:rFonts w:ascii="Times New Roman" w:hAnsi="Times New Roman" w:cs="Times New Roman"/>
          <w:spacing w:val="26"/>
          <w:sz w:val="24"/>
          <w:szCs w:val="24"/>
        </w:rPr>
        <w:t xml:space="preserve"> </w:t>
      </w:r>
      <w:r w:rsidRPr="00455EB5">
        <w:rPr>
          <w:rFonts w:ascii="Times New Roman" w:hAnsi="Times New Roman" w:cs="Times New Roman"/>
          <w:sz w:val="24"/>
          <w:szCs w:val="24"/>
        </w:rPr>
        <w:t>станция</w:t>
      </w:r>
      <w:r w:rsidRPr="00455EB5">
        <w:rPr>
          <w:rFonts w:ascii="Times New Roman" w:hAnsi="Times New Roman" w:cs="Times New Roman"/>
          <w:spacing w:val="24"/>
          <w:sz w:val="24"/>
          <w:szCs w:val="24"/>
        </w:rPr>
        <w:t xml:space="preserve"> </w:t>
      </w:r>
      <w:r w:rsidRPr="00455EB5">
        <w:rPr>
          <w:rFonts w:ascii="Times New Roman" w:hAnsi="Times New Roman" w:cs="Times New Roman"/>
          <w:sz w:val="24"/>
          <w:szCs w:val="24"/>
        </w:rPr>
        <w:t>Казанлък</w:t>
      </w:r>
      <w:r w:rsidRPr="00455EB5">
        <w:rPr>
          <w:rFonts w:ascii="Times New Roman" w:hAnsi="Times New Roman" w:cs="Times New Roman"/>
          <w:spacing w:val="26"/>
          <w:sz w:val="24"/>
          <w:szCs w:val="24"/>
        </w:rPr>
        <w:t xml:space="preserve"> </w:t>
      </w:r>
      <w:r w:rsidRPr="00455EB5">
        <w:rPr>
          <w:rFonts w:ascii="Times New Roman" w:hAnsi="Times New Roman" w:cs="Times New Roman"/>
          <w:sz w:val="24"/>
          <w:szCs w:val="24"/>
        </w:rPr>
        <w:t>(компактира</w:t>
      </w:r>
      <w:r w:rsidRPr="00455EB5">
        <w:rPr>
          <w:rFonts w:ascii="Times New Roman" w:hAnsi="Times New Roman" w:cs="Times New Roman"/>
          <w:spacing w:val="24"/>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27"/>
          <w:sz w:val="24"/>
          <w:szCs w:val="24"/>
        </w:rPr>
        <w:t xml:space="preserve"> </w:t>
      </w:r>
      <w:r w:rsidRPr="00455EB5">
        <w:rPr>
          <w:rFonts w:ascii="Times New Roman" w:hAnsi="Times New Roman" w:cs="Times New Roman"/>
          <w:sz w:val="24"/>
          <w:szCs w:val="24"/>
        </w:rPr>
        <w:t>транспортира</w:t>
      </w:r>
      <w:r w:rsidRPr="00455EB5">
        <w:rPr>
          <w:rFonts w:ascii="Times New Roman" w:hAnsi="Times New Roman" w:cs="Times New Roman"/>
          <w:spacing w:val="26"/>
          <w:sz w:val="24"/>
          <w:szCs w:val="24"/>
        </w:rPr>
        <w:t xml:space="preserve"> </w:t>
      </w:r>
      <w:r w:rsidRPr="00455EB5">
        <w:rPr>
          <w:rFonts w:ascii="Times New Roman" w:hAnsi="Times New Roman" w:cs="Times New Roman"/>
          <w:sz w:val="24"/>
          <w:szCs w:val="24"/>
        </w:rPr>
        <w:t>общинските</w:t>
      </w:r>
      <w:r w:rsidRPr="00455EB5">
        <w:rPr>
          <w:rFonts w:ascii="Times New Roman" w:hAnsi="Times New Roman" w:cs="Times New Roman"/>
          <w:spacing w:val="27"/>
          <w:sz w:val="24"/>
          <w:szCs w:val="24"/>
        </w:rPr>
        <w:t xml:space="preserve"> </w:t>
      </w:r>
      <w:r w:rsidRPr="00455EB5">
        <w:rPr>
          <w:rFonts w:ascii="Times New Roman" w:hAnsi="Times New Roman" w:cs="Times New Roman"/>
          <w:sz w:val="24"/>
          <w:szCs w:val="24"/>
        </w:rPr>
        <w:t>отпадъци</w:t>
      </w:r>
      <w:r w:rsidRPr="00455EB5">
        <w:rPr>
          <w:rFonts w:ascii="Times New Roman" w:hAnsi="Times New Roman" w:cs="Times New Roman"/>
          <w:spacing w:val="-57"/>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общините Павел</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баня,</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Казанлък</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и Мъглиж</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до „</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РЦУО-Ст. Загора“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Претоварна</w:t>
      </w:r>
      <w:r w:rsidRPr="00455EB5">
        <w:rPr>
          <w:rFonts w:ascii="Times New Roman" w:hAnsi="Times New Roman" w:cs="Times New Roman"/>
          <w:spacing w:val="23"/>
          <w:sz w:val="24"/>
          <w:szCs w:val="24"/>
        </w:rPr>
        <w:t xml:space="preserve"> </w:t>
      </w:r>
      <w:r w:rsidRPr="00455EB5">
        <w:rPr>
          <w:rFonts w:ascii="Times New Roman" w:hAnsi="Times New Roman" w:cs="Times New Roman"/>
          <w:sz w:val="24"/>
          <w:szCs w:val="24"/>
        </w:rPr>
        <w:t>станция</w:t>
      </w:r>
      <w:r w:rsidRPr="00455EB5">
        <w:rPr>
          <w:rFonts w:ascii="Times New Roman" w:hAnsi="Times New Roman" w:cs="Times New Roman"/>
          <w:spacing w:val="24"/>
          <w:sz w:val="24"/>
          <w:szCs w:val="24"/>
        </w:rPr>
        <w:t xml:space="preserve"> </w:t>
      </w:r>
      <w:r w:rsidRPr="00455EB5">
        <w:rPr>
          <w:rFonts w:ascii="Times New Roman" w:hAnsi="Times New Roman" w:cs="Times New Roman"/>
          <w:sz w:val="24"/>
          <w:szCs w:val="24"/>
        </w:rPr>
        <w:t>Гълъбово</w:t>
      </w:r>
      <w:r w:rsidRPr="00455EB5">
        <w:rPr>
          <w:rFonts w:ascii="Times New Roman" w:hAnsi="Times New Roman" w:cs="Times New Roman"/>
          <w:spacing w:val="25"/>
          <w:sz w:val="24"/>
          <w:szCs w:val="24"/>
        </w:rPr>
        <w:t xml:space="preserve"> </w:t>
      </w:r>
      <w:r w:rsidRPr="00455EB5">
        <w:rPr>
          <w:rFonts w:ascii="Times New Roman" w:hAnsi="Times New Roman" w:cs="Times New Roman"/>
          <w:sz w:val="24"/>
          <w:szCs w:val="24"/>
        </w:rPr>
        <w:t>(компактира</w:t>
      </w:r>
      <w:r w:rsidRPr="00455EB5">
        <w:rPr>
          <w:rFonts w:ascii="Times New Roman" w:hAnsi="Times New Roman" w:cs="Times New Roman"/>
          <w:spacing w:val="21"/>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25"/>
          <w:sz w:val="24"/>
          <w:szCs w:val="24"/>
        </w:rPr>
        <w:t xml:space="preserve"> </w:t>
      </w:r>
      <w:r w:rsidRPr="00455EB5">
        <w:rPr>
          <w:rFonts w:ascii="Times New Roman" w:hAnsi="Times New Roman" w:cs="Times New Roman"/>
          <w:sz w:val="24"/>
          <w:szCs w:val="24"/>
        </w:rPr>
        <w:t>транспортира</w:t>
      </w:r>
      <w:r w:rsidRPr="00455EB5">
        <w:rPr>
          <w:rFonts w:ascii="Times New Roman" w:hAnsi="Times New Roman" w:cs="Times New Roman"/>
          <w:spacing w:val="23"/>
          <w:sz w:val="24"/>
          <w:szCs w:val="24"/>
        </w:rPr>
        <w:t xml:space="preserve"> </w:t>
      </w:r>
      <w:r w:rsidRPr="00455EB5">
        <w:rPr>
          <w:rFonts w:ascii="Times New Roman" w:hAnsi="Times New Roman" w:cs="Times New Roman"/>
          <w:sz w:val="24"/>
          <w:szCs w:val="24"/>
        </w:rPr>
        <w:t>общинските</w:t>
      </w:r>
      <w:r w:rsidRPr="00455EB5">
        <w:rPr>
          <w:rFonts w:ascii="Times New Roman" w:hAnsi="Times New Roman" w:cs="Times New Roman"/>
          <w:spacing w:val="24"/>
          <w:sz w:val="24"/>
          <w:szCs w:val="24"/>
        </w:rPr>
        <w:t xml:space="preserve"> </w:t>
      </w:r>
      <w:r w:rsidRPr="00455EB5">
        <w:rPr>
          <w:rFonts w:ascii="Times New Roman" w:hAnsi="Times New Roman" w:cs="Times New Roman"/>
          <w:sz w:val="24"/>
          <w:szCs w:val="24"/>
        </w:rPr>
        <w:t>отпадъци</w:t>
      </w:r>
      <w:r w:rsidRPr="00455EB5">
        <w:rPr>
          <w:rFonts w:ascii="Times New Roman" w:hAnsi="Times New Roman" w:cs="Times New Roman"/>
          <w:spacing w:val="-57"/>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община</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Гълъбово до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„РЦУО-Ст. Загора“);</w:t>
      </w:r>
    </w:p>
    <w:p w:rsidR="00455EB5" w:rsidRPr="00455EB5" w:rsidRDefault="00455EB5" w:rsidP="00333D13">
      <w:pPr>
        <w:pStyle w:val="aa"/>
        <w:widowControl w:val="0"/>
        <w:numPr>
          <w:ilvl w:val="0"/>
          <w:numId w:val="116"/>
        </w:numPr>
        <w:tabs>
          <w:tab w:val="left" w:pos="709"/>
        </w:tabs>
        <w:autoSpaceDE w:val="0"/>
        <w:autoSpaceDN w:val="0"/>
        <w:spacing w:after="0"/>
        <w:ind w:left="0" w:firstLine="425"/>
        <w:contextualSpacing w:val="0"/>
        <w:jc w:val="both"/>
        <w:rPr>
          <w:rFonts w:ascii="Times New Roman" w:hAnsi="Times New Roman" w:cs="Times New Roman"/>
          <w:sz w:val="24"/>
          <w:szCs w:val="24"/>
        </w:rPr>
      </w:pPr>
      <w:r w:rsidRPr="00455EB5">
        <w:rPr>
          <w:rFonts w:ascii="Times New Roman" w:hAnsi="Times New Roman" w:cs="Times New Roman"/>
          <w:sz w:val="24"/>
          <w:szCs w:val="24"/>
        </w:rPr>
        <w:t>Претоварна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станция</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Гурково</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(компактира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транспортира</w:t>
      </w:r>
      <w:r w:rsidRPr="00455EB5">
        <w:rPr>
          <w:rFonts w:ascii="Times New Roman" w:hAnsi="Times New Roman" w:cs="Times New Roman"/>
          <w:spacing w:val="3"/>
          <w:sz w:val="24"/>
          <w:szCs w:val="24"/>
        </w:rPr>
        <w:t xml:space="preserve"> </w:t>
      </w:r>
      <w:r w:rsidRPr="00455EB5">
        <w:rPr>
          <w:rFonts w:ascii="Times New Roman" w:hAnsi="Times New Roman" w:cs="Times New Roman"/>
          <w:sz w:val="24"/>
          <w:szCs w:val="24"/>
        </w:rPr>
        <w:t>общинските</w:t>
      </w:r>
      <w:r w:rsidRPr="00455EB5">
        <w:rPr>
          <w:rFonts w:ascii="Times New Roman" w:hAnsi="Times New Roman" w:cs="Times New Roman"/>
          <w:spacing w:val="4"/>
          <w:sz w:val="24"/>
          <w:szCs w:val="24"/>
        </w:rPr>
        <w:t xml:space="preserve"> </w:t>
      </w:r>
      <w:r w:rsidRPr="00455EB5">
        <w:rPr>
          <w:rFonts w:ascii="Times New Roman" w:hAnsi="Times New Roman" w:cs="Times New Roman"/>
          <w:sz w:val="24"/>
          <w:szCs w:val="24"/>
        </w:rPr>
        <w:t>отпадъци</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на</w:t>
      </w:r>
      <w:r w:rsidRPr="00455EB5">
        <w:rPr>
          <w:rFonts w:ascii="Times New Roman" w:hAnsi="Times New Roman" w:cs="Times New Roman"/>
          <w:spacing w:val="-57"/>
          <w:sz w:val="24"/>
          <w:szCs w:val="24"/>
        </w:rPr>
        <w:t xml:space="preserve"> </w:t>
      </w:r>
      <w:r w:rsidRPr="00455EB5">
        <w:rPr>
          <w:rFonts w:ascii="Times New Roman" w:hAnsi="Times New Roman" w:cs="Times New Roman"/>
          <w:sz w:val="24"/>
          <w:szCs w:val="24"/>
        </w:rPr>
        <w:t>общините</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Гурково, Твърдица</w:t>
      </w:r>
      <w:r w:rsidRPr="00455EB5">
        <w:rPr>
          <w:rFonts w:ascii="Times New Roman" w:hAnsi="Times New Roman" w:cs="Times New Roman"/>
          <w:spacing w:val="-2"/>
          <w:sz w:val="24"/>
          <w:szCs w:val="24"/>
        </w:rPr>
        <w:t xml:space="preserve"> </w:t>
      </w:r>
      <w:r w:rsidRPr="00455EB5">
        <w:rPr>
          <w:rFonts w:ascii="Times New Roman" w:hAnsi="Times New Roman" w:cs="Times New Roman"/>
          <w:sz w:val="24"/>
          <w:szCs w:val="24"/>
        </w:rPr>
        <w:t>и Николаево</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до</w:t>
      </w:r>
      <w:r w:rsidRPr="00455EB5">
        <w:rPr>
          <w:rFonts w:ascii="Times New Roman" w:hAnsi="Times New Roman" w:cs="Times New Roman"/>
          <w:spacing w:val="-1"/>
          <w:sz w:val="24"/>
          <w:szCs w:val="24"/>
        </w:rPr>
        <w:t xml:space="preserve"> </w:t>
      </w:r>
      <w:r w:rsidRPr="00455EB5">
        <w:rPr>
          <w:rFonts w:ascii="Times New Roman" w:hAnsi="Times New Roman" w:cs="Times New Roman"/>
          <w:sz w:val="24"/>
          <w:szCs w:val="24"/>
        </w:rPr>
        <w:t>„РЦУО-Ст. Загора“)</w:t>
      </w:r>
    </w:p>
    <w:p w:rsidR="00455EB5" w:rsidRPr="00455EB5" w:rsidRDefault="00455EB5" w:rsidP="00333D13">
      <w:pPr>
        <w:pStyle w:val="ac"/>
        <w:numPr>
          <w:ilvl w:val="0"/>
          <w:numId w:val="116"/>
        </w:numPr>
        <w:spacing w:line="276" w:lineRule="auto"/>
        <w:ind w:left="0" w:firstLine="425"/>
      </w:pPr>
      <w:r w:rsidRPr="00455EB5">
        <w:t>С измененията на нормативната уредба в областта на отпадъците обаче възникват</w:t>
      </w:r>
      <w:r w:rsidRPr="00455EB5">
        <w:rPr>
          <w:spacing w:val="1"/>
        </w:rPr>
        <w:t xml:space="preserve"> </w:t>
      </w:r>
      <w:r w:rsidRPr="00455EB5">
        <w:t>нови изисквания по изпълнение на целите по рециклиране и намаляване на количествата</w:t>
      </w:r>
      <w:r w:rsidRPr="00455EB5">
        <w:rPr>
          <w:spacing w:val="1"/>
        </w:rPr>
        <w:t xml:space="preserve"> </w:t>
      </w:r>
      <w:r w:rsidRPr="00455EB5">
        <w:t>депонирани отпадъци, което изисква и надграждане с нови съоръжения на съществуващата</w:t>
      </w:r>
      <w:r w:rsidRPr="00455EB5">
        <w:rPr>
          <w:spacing w:val="1"/>
        </w:rPr>
        <w:t xml:space="preserve"> </w:t>
      </w:r>
      <w:r w:rsidRPr="00455EB5">
        <w:t>инфраструктура.</w:t>
      </w:r>
    </w:p>
    <w:p w:rsidR="00455EB5" w:rsidRPr="00455EB5" w:rsidRDefault="00455EB5" w:rsidP="00333D13">
      <w:pPr>
        <w:pStyle w:val="ac"/>
        <w:numPr>
          <w:ilvl w:val="0"/>
          <w:numId w:val="116"/>
        </w:numPr>
        <w:spacing w:line="276" w:lineRule="auto"/>
        <w:ind w:left="0" w:firstLine="425"/>
      </w:pPr>
      <w:r w:rsidRPr="00455EB5">
        <w:t>Единствената клетка за депониране на отпадъци на Регионалната система вече е</w:t>
      </w:r>
      <w:r w:rsidRPr="00455EB5">
        <w:rPr>
          <w:spacing w:val="1"/>
        </w:rPr>
        <w:t xml:space="preserve"> </w:t>
      </w:r>
      <w:r w:rsidRPr="00455EB5">
        <w:t>запълнена на около 50 %. Към настоящия момент от началото на експлоатацията на клетката</w:t>
      </w:r>
      <w:r w:rsidRPr="00455EB5">
        <w:rPr>
          <w:spacing w:val="1"/>
        </w:rPr>
        <w:t xml:space="preserve"> </w:t>
      </w:r>
      <w:r w:rsidRPr="00455EB5">
        <w:t>са</w:t>
      </w:r>
      <w:r w:rsidRPr="00455EB5">
        <w:rPr>
          <w:spacing w:val="1"/>
        </w:rPr>
        <w:t xml:space="preserve"> </w:t>
      </w:r>
      <w:r w:rsidRPr="00455EB5">
        <w:t>депонирани</w:t>
      </w:r>
      <w:r w:rsidRPr="00455EB5">
        <w:rPr>
          <w:spacing w:val="1"/>
        </w:rPr>
        <w:t xml:space="preserve"> </w:t>
      </w:r>
      <w:r w:rsidRPr="00455EB5">
        <w:t>около 356</w:t>
      </w:r>
      <w:r w:rsidRPr="00455EB5">
        <w:rPr>
          <w:spacing w:val="1"/>
        </w:rPr>
        <w:t xml:space="preserve"> </w:t>
      </w:r>
      <w:r w:rsidRPr="00455EB5">
        <w:t>000</w:t>
      </w:r>
      <w:r w:rsidRPr="00455EB5">
        <w:rPr>
          <w:spacing w:val="1"/>
        </w:rPr>
        <w:t xml:space="preserve"> </w:t>
      </w:r>
      <w:r w:rsidRPr="00455EB5">
        <w:t>тона,</w:t>
      </w:r>
      <w:r w:rsidRPr="00455EB5">
        <w:rPr>
          <w:spacing w:val="1"/>
        </w:rPr>
        <w:t xml:space="preserve"> </w:t>
      </w:r>
      <w:r w:rsidRPr="00455EB5">
        <w:t>при</w:t>
      </w:r>
      <w:r w:rsidRPr="00455EB5">
        <w:rPr>
          <w:spacing w:val="1"/>
        </w:rPr>
        <w:t xml:space="preserve"> </w:t>
      </w:r>
      <w:r w:rsidRPr="00455EB5">
        <w:t>капацитет</w:t>
      </w:r>
      <w:r w:rsidRPr="00455EB5">
        <w:rPr>
          <w:spacing w:val="1"/>
        </w:rPr>
        <w:t xml:space="preserve"> </w:t>
      </w:r>
      <w:r w:rsidRPr="00455EB5">
        <w:t>742</w:t>
      </w:r>
      <w:r w:rsidRPr="00455EB5">
        <w:rPr>
          <w:spacing w:val="1"/>
        </w:rPr>
        <w:t xml:space="preserve"> </w:t>
      </w:r>
      <w:r w:rsidRPr="00455EB5">
        <w:t>482</w:t>
      </w:r>
      <w:r w:rsidRPr="00455EB5">
        <w:rPr>
          <w:spacing w:val="1"/>
        </w:rPr>
        <w:t xml:space="preserve"> </w:t>
      </w:r>
      <w:r w:rsidRPr="00455EB5">
        <w:t>тона</w:t>
      </w:r>
      <w:r w:rsidRPr="00455EB5">
        <w:rPr>
          <w:spacing w:val="1"/>
        </w:rPr>
        <w:t xml:space="preserve"> </w:t>
      </w:r>
      <w:r w:rsidRPr="00455EB5">
        <w:t>отпадъци.</w:t>
      </w:r>
      <w:r w:rsidRPr="00455EB5">
        <w:rPr>
          <w:spacing w:val="1"/>
        </w:rPr>
        <w:t xml:space="preserve"> </w:t>
      </w:r>
      <w:r w:rsidRPr="00455EB5">
        <w:t>По проект</w:t>
      </w:r>
      <w:r w:rsidRPr="00455EB5">
        <w:rPr>
          <w:spacing w:val="1"/>
        </w:rPr>
        <w:t xml:space="preserve"> </w:t>
      </w:r>
      <w:r w:rsidRPr="00455EB5">
        <w:t>е</w:t>
      </w:r>
      <w:r w:rsidRPr="00455EB5">
        <w:rPr>
          <w:spacing w:val="1"/>
        </w:rPr>
        <w:t xml:space="preserve"> </w:t>
      </w:r>
      <w:r w:rsidRPr="00455EB5">
        <w:t>предвидено</w:t>
      </w:r>
      <w:r w:rsidRPr="00455EB5">
        <w:rPr>
          <w:spacing w:val="1"/>
        </w:rPr>
        <w:t xml:space="preserve"> </w:t>
      </w:r>
      <w:r w:rsidRPr="00455EB5">
        <w:t>клетката</w:t>
      </w:r>
      <w:r w:rsidRPr="00455EB5">
        <w:rPr>
          <w:spacing w:val="1"/>
        </w:rPr>
        <w:t xml:space="preserve"> </w:t>
      </w:r>
      <w:r w:rsidRPr="00455EB5">
        <w:t>да</w:t>
      </w:r>
      <w:r w:rsidRPr="00455EB5">
        <w:rPr>
          <w:spacing w:val="1"/>
        </w:rPr>
        <w:t xml:space="preserve"> </w:t>
      </w:r>
      <w:r w:rsidRPr="00455EB5">
        <w:t>се</w:t>
      </w:r>
      <w:r w:rsidRPr="00455EB5">
        <w:rPr>
          <w:spacing w:val="1"/>
        </w:rPr>
        <w:t xml:space="preserve"> </w:t>
      </w:r>
      <w:r w:rsidRPr="00455EB5">
        <w:t>експлоатира</w:t>
      </w:r>
      <w:r w:rsidRPr="00455EB5">
        <w:rPr>
          <w:spacing w:val="1"/>
        </w:rPr>
        <w:t xml:space="preserve"> </w:t>
      </w:r>
      <w:r w:rsidRPr="00455EB5">
        <w:t>около</w:t>
      </w:r>
      <w:r w:rsidRPr="00455EB5">
        <w:rPr>
          <w:spacing w:val="1"/>
        </w:rPr>
        <w:t xml:space="preserve"> </w:t>
      </w:r>
      <w:r w:rsidRPr="00455EB5">
        <w:t>7</w:t>
      </w:r>
      <w:r w:rsidRPr="00455EB5">
        <w:rPr>
          <w:spacing w:val="1"/>
        </w:rPr>
        <w:t xml:space="preserve"> </w:t>
      </w:r>
      <w:r w:rsidRPr="00455EB5">
        <w:t>години,</w:t>
      </w:r>
      <w:r w:rsidRPr="00455EB5">
        <w:rPr>
          <w:spacing w:val="1"/>
        </w:rPr>
        <w:t xml:space="preserve"> </w:t>
      </w:r>
      <w:r w:rsidRPr="00455EB5">
        <w:t>но</w:t>
      </w:r>
      <w:r w:rsidRPr="00455EB5">
        <w:rPr>
          <w:spacing w:val="1"/>
        </w:rPr>
        <w:t xml:space="preserve"> </w:t>
      </w:r>
      <w:r w:rsidRPr="00455EB5">
        <w:t>поради</w:t>
      </w:r>
      <w:r w:rsidRPr="00455EB5">
        <w:rPr>
          <w:spacing w:val="1"/>
        </w:rPr>
        <w:t xml:space="preserve"> </w:t>
      </w:r>
      <w:r w:rsidRPr="00455EB5">
        <w:t>въвеждане</w:t>
      </w:r>
      <w:r w:rsidRPr="00455EB5">
        <w:rPr>
          <w:spacing w:val="1"/>
        </w:rPr>
        <w:t xml:space="preserve"> </w:t>
      </w:r>
      <w:r w:rsidRPr="00455EB5">
        <w:t>на</w:t>
      </w:r>
      <w:r w:rsidRPr="00455EB5">
        <w:rPr>
          <w:spacing w:val="1"/>
        </w:rPr>
        <w:t xml:space="preserve"> </w:t>
      </w:r>
      <w:r w:rsidRPr="00455EB5">
        <w:t>предварително</w:t>
      </w:r>
      <w:r w:rsidRPr="00455EB5">
        <w:rPr>
          <w:spacing w:val="1"/>
        </w:rPr>
        <w:t xml:space="preserve"> </w:t>
      </w:r>
      <w:r w:rsidRPr="00455EB5">
        <w:t>сепариране</w:t>
      </w:r>
      <w:r w:rsidRPr="00455EB5">
        <w:rPr>
          <w:spacing w:val="1"/>
        </w:rPr>
        <w:t xml:space="preserve"> </w:t>
      </w:r>
      <w:r w:rsidRPr="00455EB5">
        <w:t>на</w:t>
      </w:r>
      <w:r w:rsidRPr="00455EB5">
        <w:rPr>
          <w:spacing w:val="1"/>
        </w:rPr>
        <w:t xml:space="preserve"> </w:t>
      </w:r>
      <w:r w:rsidRPr="00455EB5">
        <w:t>битовите</w:t>
      </w:r>
      <w:r w:rsidRPr="00455EB5">
        <w:rPr>
          <w:spacing w:val="1"/>
        </w:rPr>
        <w:t xml:space="preserve"> </w:t>
      </w:r>
      <w:r w:rsidRPr="00455EB5">
        <w:t>отпадъци</w:t>
      </w:r>
      <w:r w:rsidRPr="00455EB5">
        <w:rPr>
          <w:spacing w:val="1"/>
        </w:rPr>
        <w:t xml:space="preserve"> </w:t>
      </w:r>
      <w:r w:rsidRPr="00455EB5">
        <w:t>в</w:t>
      </w:r>
      <w:r w:rsidRPr="00455EB5">
        <w:rPr>
          <w:spacing w:val="1"/>
        </w:rPr>
        <w:t xml:space="preserve"> </w:t>
      </w:r>
      <w:r w:rsidRPr="00455EB5">
        <w:t>две</w:t>
      </w:r>
      <w:r w:rsidRPr="00455EB5">
        <w:rPr>
          <w:spacing w:val="1"/>
        </w:rPr>
        <w:t xml:space="preserve"> </w:t>
      </w:r>
      <w:r w:rsidRPr="00455EB5">
        <w:t>от</w:t>
      </w:r>
      <w:r w:rsidRPr="00455EB5">
        <w:rPr>
          <w:spacing w:val="1"/>
        </w:rPr>
        <w:t xml:space="preserve"> </w:t>
      </w:r>
      <w:r w:rsidRPr="00455EB5">
        <w:t>общините</w:t>
      </w:r>
      <w:r w:rsidRPr="00455EB5">
        <w:rPr>
          <w:spacing w:val="1"/>
        </w:rPr>
        <w:t xml:space="preserve"> </w:t>
      </w:r>
      <w:r w:rsidRPr="00455EB5">
        <w:t>-</w:t>
      </w:r>
      <w:r w:rsidRPr="00455EB5">
        <w:rPr>
          <w:spacing w:val="1"/>
        </w:rPr>
        <w:t xml:space="preserve"> </w:t>
      </w:r>
      <w:r w:rsidRPr="00455EB5">
        <w:t>Стара</w:t>
      </w:r>
      <w:r w:rsidRPr="00455EB5">
        <w:rPr>
          <w:spacing w:val="1"/>
        </w:rPr>
        <w:t xml:space="preserve"> </w:t>
      </w:r>
      <w:r w:rsidRPr="00455EB5">
        <w:t>Загора</w:t>
      </w:r>
      <w:r w:rsidRPr="00455EB5">
        <w:rPr>
          <w:spacing w:val="1"/>
        </w:rPr>
        <w:t xml:space="preserve"> </w:t>
      </w:r>
      <w:r w:rsidRPr="00455EB5">
        <w:t>и</w:t>
      </w:r>
      <w:r w:rsidRPr="00455EB5">
        <w:rPr>
          <w:spacing w:val="1"/>
        </w:rPr>
        <w:t xml:space="preserve"> </w:t>
      </w:r>
      <w:r w:rsidRPr="00455EB5">
        <w:t>Казанлък,</w:t>
      </w:r>
      <w:r w:rsidRPr="00455EB5">
        <w:rPr>
          <w:spacing w:val="-1"/>
        </w:rPr>
        <w:t xml:space="preserve"> </w:t>
      </w:r>
      <w:r w:rsidRPr="00455EB5">
        <w:t>експлоатационния</w:t>
      </w:r>
      <w:r w:rsidRPr="00455EB5">
        <w:rPr>
          <w:spacing w:val="-3"/>
        </w:rPr>
        <w:t xml:space="preserve"> </w:t>
      </w:r>
      <w:r w:rsidRPr="00455EB5">
        <w:t>период</w:t>
      </w:r>
      <w:r w:rsidRPr="00455EB5">
        <w:rPr>
          <w:spacing w:val="-4"/>
        </w:rPr>
        <w:t xml:space="preserve"> </w:t>
      </w:r>
      <w:r w:rsidRPr="00455EB5">
        <w:t>на</w:t>
      </w:r>
      <w:r w:rsidRPr="00455EB5">
        <w:rPr>
          <w:spacing w:val="-1"/>
        </w:rPr>
        <w:t xml:space="preserve"> </w:t>
      </w:r>
      <w:r w:rsidRPr="00455EB5">
        <w:t>клетката се</w:t>
      </w:r>
      <w:r w:rsidRPr="00455EB5">
        <w:rPr>
          <w:spacing w:val="2"/>
        </w:rPr>
        <w:t xml:space="preserve"> </w:t>
      </w:r>
      <w:r w:rsidRPr="00455EB5">
        <w:t>удължи с</w:t>
      </w:r>
      <w:r w:rsidRPr="00455EB5">
        <w:rPr>
          <w:spacing w:val="-2"/>
        </w:rPr>
        <w:t xml:space="preserve"> </w:t>
      </w:r>
      <w:r w:rsidRPr="00455EB5">
        <w:t>още</w:t>
      </w:r>
      <w:r w:rsidRPr="00455EB5">
        <w:rPr>
          <w:spacing w:val="-1"/>
        </w:rPr>
        <w:t xml:space="preserve"> </w:t>
      </w:r>
      <w:r w:rsidRPr="00455EB5">
        <w:t>3 години.</w:t>
      </w:r>
    </w:p>
    <w:p w:rsidR="00455EB5" w:rsidRPr="00455EB5" w:rsidRDefault="00455EB5" w:rsidP="00333D13">
      <w:pPr>
        <w:pStyle w:val="ac"/>
        <w:numPr>
          <w:ilvl w:val="0"/>
          <w:numId w:val="116"/>
        </w:numPr>
        <w:spacing w:line="276" w:lineRule="auto"/>
        <w:ind w:left="0" w:firstLine="425"/>
      </w:pPr>
      <w:r w:rsidRPr="00455EB5">
        <w:t>Сдружението за управление на отпадъците вече има достатъчно опит по планиране,</w:t>
      </w:r>
      <w:r w:rsidRPr="00455EB5">
        <w:rPr>
          <w:spacing w:val="1"/>
        </w:rPr>
        <w:t xml:space="preserve"> </w:t>
      </w:r>
      <w:r w:rsidRPr="00455EB5">
        <w:t>проектиране и изграждане на съоръжения за третиране на отпадъци и този опит показва, че</w:t>
      </w:r>
      <w:r w:rsidRPr="00455EB5">
        <w:rPr>
          <w:spacing w:val="1"/>
        </w:rPr>
        <w:t xml:space="preserve"> </w:t>
      </w:r>
      <w:r w:rsidRPr="00455EB5">
        <w:t>тези</w:t>
      </w:r>
      <w:r w:rsidRPr="00455EB5">
        <w:rPr>
          <w:spacing w:val="1"/>
        </w:rPr>
        <w:t xml:space="preserve"> </w:t>
      </w:r>
      <w:r w:rsidRPr="00455EB5">
        <w:t>дейности</w:t>
      </w:r>
      <w:r w:rsidRPr="00455EB5">
        <w:rPr>
          <w:spacing w:val="1"/>
        </w:rPr>
        <w:t xml:space="preserve"> </w:t>
      </w:r>
      <w:r w:rsidRPr="00455EB5">
        <w:t>отнемат</w:t>
      </w:r>
      <w:r w:rsidRPr="00455EB5">
        <w:rPr>
          <w:spacing w:val="1"/>
        </w:rPr>
        <w:t xml:space="preserve"> </w:t>
      </w:r>
      <w:r w:rsidRPr="00455EB5">
        <w:t>доста</w:t>
      </w:r>
      <w:r w:rsidRPr="00455EB5">
        <w:rPr>
          <w:spacing w:val="1"/>
        </w:rPr>
        <w:t xml:space="preserve"> </w:t>
      </w:r>
      <w:r w:rsidRPr="00455EB5">
        <w:t>време</w:t>
      </w:r>
      <w:r w:rsidRPr="00455EB5">
        <w:rPr>
          <w:spacing w:val="1"/>
        </w:rPr>
        <w:t xml:space="preserve"> </w:t>
      </w:r>
      <w:r w:rsidRPr="00455EB5">
        <w:t>поради</w:t>
      </w:r>
      <w:r w:rsidRPr="00455EB5">
        <w:rPr>
          <w:spacing w:val="1"/>
        </w:rPr>
        <w:t xml:space="preserve"> </w:t>
      </w:r>
      <w:r w:rsidRPr="00455EB5">
        <w:t>продължителни</w:t>
      </w:r>
      <w:r w:rsidRPr="00455EB5">
        <w:rPr>
          <w:spacing w:val="1"/>
        </w:rPr>
        <w:t xml:space="preserve"> </w:t>
      </w:r>
      <w:r w:rsidRPr="00455EB5">
        <w:t>процедури</w:t>
      </w:r>
      <w:r w:rsidRPr="00455EB5">
        <w:rPr>
          <w:spacing w:val="1"/>
        </w:rPr>
        <w:t xml:space="preserve"> </w:t>
      </w:r>
      <w:r w:rsidRPr="00455EB5">
        <w:t>по</w:t>
      </w:r>
      <w:r w:rsidRPr="00455EB5">
        <w:rPr>
          <w:spacing w:val="1"/>
        </w:rPr>
        <w:t xml:space="preserve"> </w:t>
      </w:r>
      <w:r w:rsidRPr="00455EB5">
        <w:t>одобряване</w:t>
      </w:r>
      <w:r w:rsidRPr="00455EB5">
        <w:rPr>
          <w:spacing w:val="1"/>
        </w:rPr>
        <w:t xml:space="preserve"> </w:t>
      </w:r>
      <w:r w:rsidRPr="00455EB5">
        <w:t>и</w:t>
      </w:r>
      <w:r w:rsidRPr="00455EB5">
        <w:rPr>
          <w:spacing w:val="1"/>
        </w:rPr>
        <w:t xml:space="preserve"> </w:t>
      </w:r>
      <w:r w:rsidRPr="00455EB5">
        <w:t>оценка</w:t>
      </w:r>
      <w:r w:rsidRPr="00455EB5">
        <w:rPr>
          <w:spacing w:val="-2"/>
        </w:rPr>
        <w:t xml:space="preserve"> </w:t>
      </w:r>
      <w:r w:rsidRPr="00455EB5">
        <w:t>на</w:t>
      </w:r>
      <w:r w:rsidRPr="00455EB5">
        <w:rPr>
          <w:spacing w:val="-2"/>
        </w:rPr>
        <w:t xml:space="preserve"> </w:t>
      </w:r>
      <w:r w:rsidRPr="00455EB5">
        <w:t>въздействието</w:t>
      </w:r>
      <w:r w:rsidRPr="00455EB5">
        <w:rPr>
          <w:spacing w:val="-1"/>
        </w:rPr>
        <w:t xml:space="preserve"> </w:t>
      </w:r>
      <w:r w:rsidRPr="00455EB5">
        <w:t>върху</w:t>
      </w:r>
      <w:r w:rsidRPr="00455EB5">
        <w:rPr>
          <w:spacing w:val="-9"/>
        </w:rPr>
        <w:t xml:space="preserve"> </w:t>
      </w:r>
      <w:r w:rsidRPr="00455EB5">
        <w:t>околната</w:t>
      </w:r>
      <w:r w:rsidRPr="00455EB5">
        <w:rPr>
          <w:spacing w:val="-1"/>
        </w:rPr>
        <w:t xml:space="preserve"> </w:t>
      </w:r>
      <w:r w:rsidRPr="00455EB5">
        <w:t>среда,</w:t>
      </w:r>
      <w:r w:rsidRPr="00455EB5">
        <w:rPr>
          <w:spacing w:val="1"/>
        </w:rPr>
        <w:t xml:space="preserve"> </w:t>
      </w:r>
      <w:r w:rsidRPr="00455EB5">
        <w:t>избор</w:t>
      </w:r>
      <w:r w:rsidRPr="00455EB5">
        <w:rPr>
          <w:spacing w:val="-4"/>
        </w:rPr>
        <w:t xml:space="preserve"> </w:t>
      </w:r>
      <w:r w:rsidRPr="00455EB5">
        <w:t>на</w:t>
      </w:r>
      <w:r w:rsidRPr="00455EB5">
        <w:rPr>
          <w:spacing w:val="-2"/>
        </w:rPr>
        <w:t xml:space="preserve"> </w:t>
      </w:r>
      <w:r w:rsidRPr="00455EB5">
        <w:t>изпълнители</w:t>
      </w:r>
      <w:r w:rsidRPr="00455EB5">
        <w:rPr>
          <w:spacing w:val="-3"/>
        </w:rPr>
        <w:t xml:space="preserve"> </w:t>
      </w:r>
      <w:r w:rsidR="00416D09">
        <w:t>по</w:t>
      </w:r>
      <w:r w:rsidRPr="00455EB5">
        <w:rPr>
          <w:spacing w:val="-1"/>
        </w:rPr>
        <w:t xml:space="preserve"> </w:t>
      </w:r>
      <w:r w:rsidRPr="00455EB5">
        <w:t>реда</w:t>
      </w:r>
      <w:r w:rsidRPr="00455EB5">
        <w:rPr>
          <w:spacing w:val="-2"/>
        </w:rPr>
        <w:t xml:space="preserve"> </w:t>
      </w:r>
      <w:r w:rsidRPr="00455EB5">
        <w:t>на</w:t>
      </w:r>
      <w:r w:rsidRPr="00455EB5">
        <w:rPr>
          <w:spacing w:val="-2"/>
        </w:rPr>
        <w:t xml:space="preserve"> </w:t>
      </w:r>
      <w:r w:rsidRPr="00455EB5">
        <w:t>ЗОП</w:t>
      </w:r>
      <w:r w:rsidRPr="00455EB5">
        <w:rPr>
          <w:spacing w:val="-2"/>
        </w:rPr>
        <w:t xml:space="preserve"> </w:t>
      </w:r>
      <w:r w:rsidRPr="00455EB5">
        <w:t>и</w:t>
      </w:r>
      <w:r w:rsidRPr="00455EB5">
        <w:rPr>
          <w:spacing w:val="-1"/>
        </w:rPr>
        <w:t xml:space="preserve"> </w:t>
      </w:r>
      <w:r w:rsidRPr="00455EB5">
        <w:t>пр.</w:t>
      </w:r>
    </w:p>
    <w:p w:rsidR="00455EB5" w:rsidRPr="00455EB5" w:rsidRDefault="00455EB5" w:rsidP="00333D13">
      <w:pPr>
        <w:pStyle w:val="ac"/>
        <w:numPr>
          <w:ilvl w:val="0"/>
          <w:numId w:val="116"/>
        </w:numPr>
        <w:spacing w:line="276" w:lineRule="auto"/>
        <w:ind w:left="0" w:firstLine="425"/>
      </w:pPr>
      <w:r w:rsidRPr="00455EB5">
        <w:t>Всички тези обстоятелства определят необходимостта от навременно планиране на</w:t>
      </w:r>
      <w:r w:rsidRPr="00455EB5">
        <w:rPr>
          <w:spacing w:val="1"/>
        </w:rPr>
        <w:t xml:space="preserve"> </w:t>
      </w:r>
      <w:r w:rsidRPr="00455EB5">
        <w:t>бъдещото</w:t>
      </w:r>
      <w:r w:rsidRPr="00455EB5">
        <w:rPr>
          <w:spacing w:val="-1"/>
        </w:rPr>
        <w:t xml:space="preserve"> </w:t>
      </w:r>
      <w:r w:rsidRPr="00455EB5">
        <w:t>развитие</w:t>
      </w:r>
      <w:r w:rsidRPr="00455EB5">
        <w:rPr>
          <w:spacing w:val="-1"/>
        </w:rPr>
        <w:t xml:space="preserve"> </w:t>
      </w:r>
      <w:r w:rsidRPr="00455EB5">
        <w:t>на</w:t>
      </w:r>
      <w:r w:rsidRPr="00455EB5">
        <w:rPr>
          <w:spacing w:val="-1"/>
        </w:rPr>
        <w:t xml:space="preserve"> </w:t>
      </w:r>
      <w:r w:rsidRPr="00455EB5">
        <w:t>Регионалната система.</w:t>
      </w:r>
    </w:p>
    <w:p w:rsidR="00455EB5" w:rsidRPr="00455EB5" w:rsidRDefault="00455EB5" w:rsidP="00333D13">
      <w:pPr>
        <w:pStyle w:val="ac"/>
        <w:numPr>
          <w:ilvl w:val="0"/>
          <w:numId w:val="116"/>
        </w:numPr>
        <w:spacing w:line="276" w:lineRule="auto"/>
        <w:ind w:left="0" w:firstLine="425"/>
      </w:pPr>
      <w:r w:rsidRPr="00455EB5">
        <w:lastRenderedPageBreak/>
        <w:t>Каквито</w:t>
      </w:r>
      <w:r w:rsidRPr="00455EB5">
        <w:rPr>
          <w:spacing w:val="12"/>
        </w:rPr>
        <w:t xml:space="preserve"> </w:t>
      </w:r>
      <w:r w:rsidRPr="00455EB5">
        <w:t>и</w:t>
      </w:r>
      <w:r w:rsidRPr="00455EB5">
        <w:rPr>
          <w:spacing w:val="14"/>
        </w:rPr>
        <w:t xml:space="preserve"> </w:t>
      </w:r>
      <w:r w:rsidRPr="00455EB5">
        <w:t>мерки</w:t>
      </w:r>
      <w:r w:rsidRPr="00455EB5">
        <w:rPr>
          <w:spacing w:val="14"/>
        </w:rPr>
        <w:t xml:space="preserve"> </w:t>
      </w:r>
      <w:r w:rsidRPr="00455EB5">
        <w:t>да</w:t>
      </w:r>
      <w:r w:rsidRPr="00455EB5">
        <w:rPr>
          <w:spacing w:val="12"/>
        </w:rPr>
        <w:t xml:space="preserve"> </w:t>
      </w:r>
      <w:r w:rsidRPr="00455EB5">
        <w:t>бъдат</w:t>
      </w:r>
      <w:r w:rsidRPr="00455EB5">
        <w:rPr>
          <w:spacing w:val="12"/>
        </w:rPr>
        <w:t xml:space="preserve"> </w:t>
      </w:r>
      <w:r w:rsidRPr="00455EB5">
        <w:t>приложени</w:t>
      </w:r>
      <w:r w:rsidRPr="00455EB5">
        <w:rPr>
          <w:spacing w:val="14"/>
        </w:rPr>
        <w:t xml:space="preserve"> </w:t>
      </w:r>
      <w:r w:rsidRPr="00455EB5">
        <w:t>за</w:t>
      </w:r>
      <w:r w:rsidRPr="00455EB5">
        <w:rPr>
          <w:spacing w:val="12"/>
        </w:rPr>
        <w:t xml:space="preserve"> </w:t>
      </w:r>
      <w:r w:rsidRPr="00455EB5">
        <w:t>предотвратяване</w:t>
      </w:r>
      <w:r w:rsidRPr="00455EB5">
        <w:rPr>
          <w:spacing w:val="12"/>
        </w:rPr>
        <w:t xml:space="preserve"> </w:t>
      </w:r>
      <w:r w:rsidRPr="00455EB5">
        <w:t>образуването</w:t>
      </w:r>
      <w:r w:rsidRPr="00455EB5">
        <w:rPr>
          <w:spacing w:val="12"/>
        </w:rPr>
        <w:t xml:space="preserve"> </w:t>
      </w:r>
      <w:r w:rsidRPr="00455EB5">
        <w:t>на</w:t>
      </w:r>
      <w:r w:rsidRPr="00455EB5">
        <w:rPr>
          <w:spacing w:val="12"/>
        </w:rPr>
        <w:t xml:space="preserve"> </w:t>
      </w:r>
      <w:r w:rsidRPr="00455EB5">
        <w:t>отпадъци</w:t>
      </w:r>
      <w:r w:rsidRPr="00455EB5">
        <w:rPr>
          <w:spacing w:val="-57"/>
        </w:rPr>
        <w:t xml:space="preserve"> </w:t>
      </w:r>
      <w:r w:rsidRPr="00455EB5">
        <w:t>и намаляване на количествата депонирани такива, винаги ще е необходимо и съоръжение за</w:t>
      </w:r>
      <w:r w:rsidRPr="00455EB5">
        <w:rPr>
          <w:spacing w:val="1"/>
        </w:rPr>
        <w:t xml:space="preserve"> </w:t>
      </w:r>
      <w:r w:rsidRPr="00455EB5">
        <w:t>депониране.</w:t>
      </w:r>
      <w:r w:rsidRPr="00455EB5">
        <w:rPr>
          <w:spacing w:val="1"/>
        </w:rPr>
        <w:t xml:space="preserve"> </w:t>
      </w:r>
      <w:r w:rsidRPr="00455EB5">
        <w:t>Въпросът</w:t>
      </w:r>
      <w:r w:rsidRPr="00455EB5">
        <w:rPr>
          <w:spacing w:val="1"/>
        </w:rPr>
        <w:t xml:space="preserve"> </w:t>
      </w:r>
      <w:r w:rsidRPr="00455EB5">
        <w:t>е</w:t>
      </w:r>
      <w:r w:rsidRPr="00455EB5">
        <w:rPr>
          <w:spacing w:val="1"/>
        </w:rPr>
        <w:t xml:space="preserve"> </w:t>
      </w:r>
      <w:r w:rsidRPr="00455EB5">
        <w:t>само</w:t>
      </w:r>
      <w:r w:rsidRPr="00455EB5">
        <w:rPr>
          <w:spacing w:val="1"/>
        </w:rPr>
        <w:t xml:space="preserve"> </w:t>
      </w:r>
      <w:r w:rsidRPr="00455EB5">
        <w:t>до</w:t>
      </w:r>
      <w:r w:rsidRPr="00455EB5">
        <w:rPr>
          <w:spacing w:val="1"/>
        </w:rPr>
        <w:t xml:space="preserve"> </w:t>
      </w:r>
      <w:r w:rsidRPr="00455EB5">
        <w:t>капацитета</w:t>
      </w:r>
      <w:r w:rsidRPr="00455EB5">
        <w:rPr>
          <w:spacing w:val="1"/>
        </w:rPr>
        <w:t xml:space="preserve"> </w:t>
      </w:r>
      <w:r w:rsidRPr="00455EB5">
        <w:t>на</w:t>
      </w:r>
      <w:r w:rsidRPr="00455EB5">
        <w:rPr>
          <w:spacing w:val="1"/>
        </w:rPr>
        <w:t xml:space="preserve"> </w:t>
      </w:r>
      <w:r w:rsidRPr="00455EB5">
        <w:t>това</w:t>
      </w:r>
      <w:r w:rsidRPr="00455EB5">
        <w:rPr>
          <w:spacing w:val="1"/>
        </w:rPr>
        <w:t xml:space="preserve"> </w:t>
      </w:r>
      <w:r w:rsidRPr="00455EB5">
        <w:t>съоръжение.</w:t>
      </w:r>
      <w:r w:rsidRPr="00455EB5">
        <w:rPr>
          <w:spacing w:val="1"/>
        </w:rPr>
        <w:t xml:space="preserve"> </w:t>
      </w:r>
      <w:r w:rsidRPr="00455EB5">
        <w:t>На</w:t>
      </w:r>
      <w:r w:rsidRPr="00455EB5">
        <w:rPr>
          <w:spacing w:val="61"/>
        </w:rPr>
        <w:t xml:space="preserve"> </w:t>
      </w:r>
      <w:r w:rsidRPr="00455EB5">
        <w:t>площадката</w:t>
      </w:r>
      <w:r w:rsidRPr="00455EB5">
        <w:rPr>
          <w:spacing w:val="1"/>
        </w:rPr>
        <w:t xml:space="preserve"> </w:t>
      </w:r>
      <w:r w:rsidRPr="00455EB5">
        <w:t>Регионалния център за управление на отпадъците в землището на с. Ракитница е предвидена</w:t>
      </w:r>
      <w:r w:rsidRPr="00455EB5">
        <w:rPr>
          <w:spacing w:val="1"/>
        </w:rPr>
        <w:t xml:space="preserve"> </w:t>
      </w:r>
      <w:r w:rsidRPr="00455EB5">
        <w:t>площадка за изграждане на допълнителна клетка, която е включена и в одобрения доклад за</w:t>
      </w:r>
      <w:r w:rsidRPr="00455EB5">
        <w:rPr>
          <w:spacing w:val="1"/>
        </w:rPr>
        <w:t xml:space="preserve"> </w:t>
      </w:r>
      <w:r w:rsidRPr="00455EB5">
        <w:t>Оценка на въздействието върху околната среда. Площта на втората клетка по проект е 49 dka</w:t>
      </w:r>
      <w:r w:rsidRPr="00455EB5">
        <w:rPr>
          <w:spacing w:val="1"/>
        </w:rPr>
        <w:t xml:space="preserve"> </w:t>
      </w:r>
      <w:r w:rsidRPr="00455EB5">
        <w:t>и полезен обем 1 142 000 куб. м., който може да събере повече от 621 000 тона отпадъци.</w:t>
      </w:r>
      <w:r w:rsidRPr="00455EB5">
        <w:rPr>
          <w:spacing w:val="1"/>
        </w:rPr>
        <w:t xml:space="preserve"> </w:t>
      </w:r>
      <w:r w:rsidRPr="00455EB5">
        <w:t>Този обем ще е</w:t>
      </w:r>
      <w:r w:rsidRPr="00455EB5">
        <w:rPr>
          <w:spacing w:val="60"/>
        </w:rPr>
        <w:t xml:space="preserve"> </w:t>
      </w:r>
      <w:r w:rsidRPr="00455EB5">
        <w:t>достатъчен за поне 10 годишен период на експлоатация след предприемане</w:t>
      </w:r>
      <w:r w:rsidRPr="00455EB5">
        <w:rPr>
          <w:spacing w:val="1"/>
        </w:rPr>
        <w:t xml:space="preserve"> </w:t>
      </w:r>
      <w:r w:rsidRPr="00455EB5">
        <w:t>на</w:t>
      </w:r>
      <w:r w:rsidRPr="00455EB5">
        <w:rPr>
          <w:spacing w:val="-2"/>
        </w:rPr>
        <w:t xml:space="preserve"> </w:t>
      </w:r>
      <w:r w:rsidRPr="00455EB5">
        <w:t>предвидените мерки</w:t>
      </w:r>
      <w:r w:rsidRPr="00455EB5">
        <w:rPr>
          <w:spacing w:val="-1"/>
        </w:rPr>
        <w:t xml:space="preserve"> </w:t>
      </w:r>
      <w:r w:rsidRPr="00455EB5">
        <w:t>по</w:t>
      </w:r>
      <w:r w:rsidRPr="00455EB5">
        <w:rPr>
          <w:spacing w:val="-1"/>
        </w:rPr>
        <w:t xml:space="preserve"> </w:t>
      </w:r>
      <w:r w:rsidRPr="00455EB5">
        <w:t>намаляване</w:t>
      </w:r>
      <w:r w:rsidRPr="00455EB5">
        <w:rPr>
          <w:spacing w:val="-1"/>
        </w:rPr>
        <w:t xml:space="preserve"> </w:t>
      </w:r>
      <w:r w:rsidRPr="00455EB5">
        <w:t>на</w:t>
      </w:r>
      <w:r w:rsidRPr="00455EB5">
        <w:rPr>
          <w:spacing w:val="-2"/>
        </w:rPr>
        <w:t xml:space="preserve"> </w:t>
      </w:r>
      <w:r w:rsidRPr="00455EB5">
        <w:t>количествата депонирани</w:t>
      </w:r>
      <w:r w:rsidRPr="00455EB5">
        <w:rPr>
          <w:spacing w:val="-1"/>
        </w:rPr>
        <w:t xml:space="preserve"> </w:t>
      </w:r>
      <w:r w:rsidRPr="00455EB5">
        <w:t>отпадъци.</w:t>
      </w:r>
    </w:p>
    <w:p w:rsidR="00455EB5" w:rsidRPr="00455EB5" w:rsidRDefault="00455EB5" w:rsidP="00333D13">
      <w:pPr>
        <w:pStyle w:val="ac"/>
        <w:numPr>
          <w:ilvl w:val="0"/>
          <w:numId w:val="116"/>
        </w:numPr>
        <w:spacing w:line="276" w:lineRule="auto"/>
        <w:ind w:left="0" w:firstLine="425"/>
      </w:pPr>
      <w:r w:rsidRPr="00455EB5">
        <w:t>В Национален план за управление на отпадъците 2021-2028 г. също е предвидено</w:t>
      </w:r>
      <w:r w:rsidRPr="00753874">
        <w:rPr>
          <w:spacing w:val="1"/>
        </w:rPr>
        <w:t xml:space="preserve"> </w:t>
      </w:r>
      <w:r w:rsidRPr="00455EB5">
        <w:t>изграждане на депа за битови отпадъци, допълнителни клетки и довеждаща инфраструктура,</w:t>
      </w:r>
      <w:r w:rsidRPr="00753874">
        <w:rPr>
          <w:spacing w:val="1"/>
        </w:rPr>
        <w:t xml:space="preserve"> </w:t>
      </w:r>
      <w:r w:rsidRPr="00455EB5">
        <w:t>като Регион Стара Загора е включен в Индикативен списък на РСУО, в които могат да се</w:t>
      </w:r>
      <w:r w:rsidRPr="00753874">
        <w:rPr>
          <w:spacing w:val="1"/>
        </w:rPr>
        <w:t xml:space="preserve"> </w:t>
      </w:r>
      <w:r w:rsidRPr="00455EB5">
        <w:t>изградят</w:t>
      </w:r>
      <w:r w:rsidRPr="00753874">
        <w:rPr>
          <w:spacing w:val="1"/>
        </w:rPr>
        <w:t xml:space="preserve"> </w:t>
      </w:r>
      <w:r w:rsidRPr="00455EB5">
        <w:t>такива</w:t>
      </w:r>
      <w:r w:rsidRPr="00753874">
        <w:rPr>
          <w:spacing w:val="1"/>
        </w:rPr>
        <w:t xml:space="preserve"> </w:t>
      </w:r>
      <w:r w:rsidRPr="00455EB5">
        <w:t>съоръжения.</w:t>
      </w:r>
      <w:r w:rsidRPr="00753874">
        <w:rPr>
          <w:spacing w:val="1"/>
        </w:rPr>
        <w:t xml:space="preserve"> </w:t>
      </w:r>
      <w:r w:rsidRPr="00455EB5">
        <w:t>Предвидените</w:t>
      </w:r>
      <w:r w:rsidRPr="00753874">
        <w:rPr>
          <w:spacing w:val="1"/>
        </w:rPr>
        <w:t xml:space="preserve"> </w:t>
      </w:r>
      <w:r w:rsidRPr="00455EB5">
        <w:t>източници</w:t>
      </w:r>
      <w:r w:rsidRPr="00753874">
        <w:rPr>
          <w:spacing w:val="1"/>
        </w:rPr>
        <w:t xml:space="preserve"> </w:t>
      </w:r>
      <w:r w:rsidRPr="00455EB5">
        <w:t>за</w:t>
      </w:r>
      <w:r w:rsidRPr="00753874">
        <w:rPr>
          <w:spacing w:val="1"/>
        </w:rPr>
        <w:t xml:space="preserve"> </w:t>
      </w:r>
      <w:r w:rsidRPr="00455EB5">
        <w:t>финансиране</w:t>
      </w:r>
      <w:r w:rsidRPr="00753874">
        <w:rPr>
          <w:spacing w:val="1"/>
        </w:rPr>
        <w:t xml:space="preserve"> </w:t>
      </w:r>
      <w:r w:rsidRPr="00455EB5">
        <w:t>са</w:t>
      </w:r>
      <w:r w:rsidRPr="00753874">
        <w:rPr>
          <w:spacing w:val="1"/>
        </w:rPr>
        <w:t xml:space="preserve"> </w:t>
      </w:r>
      <w:r w:rsidRPr="00455EB5">
        <w:t>общински</w:t>
      </w:r>
      <w:r w:rsidRPr="00753874">
        <w:rPr>
          <w:spacing w:val="1"/>
        </w:rPr>
        <w:t xml:space="preserve"> </w:t>
      </w:r>
      <w:r w:rsidRPr="00455EB5">
        <w:t>бюджети,</w:t>
      </w:r>
      <w:r w:rsidRPr="00753874">
        <w:rPr>
          <w:spacing w:val="42"/>
        </w:rPr>
        <w:t xml:space="preserve"> </w:t>
      </w:r>
      <w:r w:rsidRPr="00455EB5">
        <w:t>отчисления</w:t>
      </w:r>
      <w:r w:rsidRPr="00753874">
        <w:rPr>
          <w:spacing w:val="40"/>
        </w:rPr>
        <w:t xml:space="preserve"> </w:t>
      </w:r>
      <w:r w:rsidRPr="00455EB5">
        <w:t>по</w:t>
      </w:r>
      <w:r w:rsidRPr="00753874">
        <w:rPr>
          <w:spacing w:val="42"/>
        </w:rPr>
        <w:t xml:space="preserve"> </w:t>
      </w:r>
      <w:r w:rsidRPr="00455EB5">
        <w:t>чл.</w:t>
      </w:r>
      <w:r w:rsidRPr="00753874">
        <w:rPr>
          <w:spacing w:val="43"/>
        </w:rPr>
        <w:t xml:space="preserve"> </w:t>
      </w:r>
      <w:r w:rsidRPr="00455EB5">
        <w:t>64</w:t>
      </w:r>
      <w:r w:rsidRPr="00753874">
        <w:rPr>
          <w:spacing w:val="42"/>
        </w:rPr>
        <w:t xml:space="preserve"> </w:t>
      </w:r>
      <w:r w:rsidRPr="00455EB5">
        <w:t>от</w:t>
      </w:r>
      <w:r w:rsidRPr="00753874">
        <w:rPr>
          <w:spacing w:val="44"/>
        </w:rPr>
        <w:t xml:space="preserve"> </w:t>
      </w:r>
      <w:r w:rsidRPr="00455EB5">
        <w:t>ЗУО,</w:t>
      </w:r>
      <w:r w:rsidRPr="00753874">
        <w:rPr>
          <w:spacing w:val="42"/>
        </w:rPr>
        <w:t xml:space="preserve"> </w:t>
      </w:r>
      <w:r w:rsidRPr="00455EB5">
        <w:t>ПУДООС,</w:t>
      </w:r>
      <w:r w:rsidRPr="00753874">
        <w:rPr>
          <w:spacing w:val="43"/>
        </w:rPr>
        <w:t xml:space="preserve"> </w:t>
      </w:r>
      <w:r w:rsidRPr="00455EB5">
        <w:t>ДБ.</w:t>
      </w:r>
      <w:r w:rsidRPr="00753874">
        <w:rPr>
          <w:spacing w:val="44"/>
        </w:rPr>
        <w:t xml:space="preserve"> </w:t>
      </w:r>
      <w:r w:rsidRPr="00455EB5">
        <w:t>В</w:t>
      </w:r>
      <w:r w:rsidRPr="00753874">
        <w:rPr>
          <w:spacing w:val="41"/>
        </w:rPr>
        <w:t xml:space="preserve"> </w:t>
      </w:r>
      <w:r w:rsidRPr="00455EB5">
        <w:t>Проекта</w:t>
      </w:r>
      <w:r w:rsidRPr="00753874">
        <w:rPr>
          <w:spacing w:val="45"/>
        </w:rPr>
        <w:t xml:space="preserve"> </w:t>
      </w:r>
      <w:r w:rsidRPr="00455EB5">
        <w:t>на</w:t>
      </w:r>
      <w:r w:rsidRPr="00753874">
        <w:rPr>
          <w:spacing w:val="41"/>
        </w:rPr>
        <w:t xml:space="preserve"> </w:t>
      </w:r>
      <w:r w:rsidRPr="00455EB5">
        <w:t>новата</w:t>
      </w:r>
      <w:r w:rsidRPr="00753874">
        <w:rPr>
          <w:spacing w:val="43"/>
        </w:rPr>
        <w:t xml:space="preserve"> </w:t>
      </w:r>
      <w:r w:rsidR="00753874">
        <w:t>Програма „</w:t>
      </w:r>
      <w:r w:rsidRPr="00455EB5">
        <w:t>Околна</w:t>
      </w:r>
      <w:r w:rsidRPr="00753874">
        <w:rPr>
          <w:spacing w:val="1"/>
        </w:rPr>
        <w:t xml:space="preserve"> </w:t>
      </w:r>
      <w:r w:rsidRPr="00455EB5">
        <w:t>среда“</w:t>
      </w:r>
      <w:r w:rsidRPr="00753874">
        <w:rPr>
          <w:spacing w:val="1"/>
        </w:rPr>
        <w:t xml:space="preserve"> </w:t>
      </w:r>
      <w:r w:rsidRPr="00455EB5">
        <w:t>не</w:t>
      </w:r>
      <w:r w:rsidRPr="00753874">
        <w:rPr>
          <w:spacing w:val="1"/>
        </w:rPr>
        <w:t xml:space="preserve"> </w:t>
      </w:r>
      <w:r w:rsidRPr="00455EB5">
        <w:t>е</w:t>
      </w:r>
      <w:r w:rsidRPr="00753874">
        <w:rPr>
          <w:spacing w:val="1"/>
        </w:rPr>
        <w:t xml:space="preserve"> </w:t>
      </w:r>
      <w:r w:rsidRPr="00455EB5">
        <w:t>предвидено</w:t>
      </w:r>
      <w:r w:rsidRPr="00753874">
        <w:rPr>
          <w:spacing w:val="1"/>
        </w:rPr>
        <w:t xml:space="preserve"> </w:t>
      </w:r>
      <w:r w:rsidRPr="00455EB5">
        <w:t>безвъзмездно</w:t>
      </w:r>
      <w:r w:rsidRPr="00753874">
        <w:rPr>
          <w:spacing w:val="1"/>
        </w:rPr>
        <w:t xml:space="preserve"> </w:t>
      </w:r>
      <w:r w:rsidRPr="00455EB5">
        <w:t>финансиране</w:t>
      </w:r>
      <w:r w:rsidRPr="00753874">
        <w:rPr>
          <w:spacing w:val="1"/>
        </w:rPr>
        <w:t xml:space="preserve"> </w:t>
      </w:r>
      <w:r w:rsidRPr="00455EB5">
        <w:t>на</w:t>
      </w:r>
      <w:r w:rsidRPr="00753874">
        <w:rPr>
          <w:spacing w:val="1"/>
        </w:rPr>
        <w:t xml:space="preserve"> </w:t>
      </w:r>
      <w:r w:rsidRPr="00455EB5">
        <w:t>инфраструктура</w:t>
      </w:r>
      <w:r w:rsidRPr="00753874">
        <w:rPr>
          <w:spacing w:val="61"/>
        </w:rPr>
        <w:t xml:space="preserve"> </w:t>
      </w:r>
      <w:r w:rsidRPr="00455EB5">
        <w:t>за</w:t>
      </w:r>
      <w:r w:rsidRPr="00753874">
        <w:rPr>
          <w:spacing w:val="1"/>
        </w:rPr>
        <w:t xml:space="preserve"> </w:t>
      </w:r>
      <w:r w:rsidRPr="00455EB5">
        <w:t>депониране</w:t>
      </w:r>
      <w:r w:rsidRPr="00753874">
        <w:rPr>
          <w:spacing w:val="-2"/>
        </w:rPr>
        <w:t xml:space="preserve"> </w:t>
      </w:r>
      <w:r w:rsidRPr="00455EB5">
        <w:t>на</w:t>
      </w:r>
      <w:r w:rsidRPr="00753874">
        <w:rPr>
          <w:spacing w:val="-1"/>
        </w:rPr>
        <w:t xml:space="preserve"> </w:t>
      </w:r>
      <w:r w:rsidRPr="00455EB5">
        <w:t>отпадъци.</w:t>
      </w:r>
    </w:p>
    <w:p w:rsidR="00455EB5" w:rsidRPr="00455EB5" w:rsidRDefault="00455EB5" w:rsidP="00333D13">
      <w:pPr>
        <w:pStyle w:val="ac"/>
        <w:numPr>
          <w:ilvl w:val="0"/>
          <w:numId w:val="116"/>
        </w:numPr>
        <w:spacing w:line="276" w:lineRule="auto"/>
        <w:ind w:left="0" w:firstLine="425"/>
      </w:pPr>
      <w:r w:rsidRPr="00455EB5">
        <w:t>В последните години особено актуални са предложенията на частни инвеститори за</w:t>
      </w:r>
      <w:r w:rsidRPr="00455EB5">
        <w:rPr>
          <w:spacing w:val="1"/>
        </w:rPr>
        <w:t xml:space="preserve"> </w:t>
      </w:r>
      <w:r w:rsidRPr="00455EB5">
        <w:t>изграждане</w:t>
      </w:r>
      <w:r w:rsidRPr="00455EB5">
        <w:rPr>
          <w:spacing w:val="1"/>
        </w:rPr>
        <w:t xml:space="preserve"> </w:t>
      </w:r>
      <w:r w:rsidRPr="00455EB5">
        <w:t>на</w:t>
      </w:r>
      <w:r w:rsidRPr="00455EB5">
        <w:rPr>
          <w:spacing w:val="1"/>
        </w:rPr>
        <w:t xml:space="preserve"> </w:t>
      </w:r>
      <w:r w:rsidRPr="00455EB5">
        <w:t>инсталации</w:t>
      </w:r>
      <w:r w:rsidRPr="00455EB5">
        <w:rPr>
          <w:spacing w:val="1"/>
        </w:rPr>
        <w:t xml:space="preserve"> </w:t>
      </w:r>
      <w:r w:rsidRPr="00455EB5">
        <w:t>за</w:t>
      </w:r>
      <w:r w:rsidRPr="00455EB5">
        <w:rPr>
          <w:spacing w:val="1"/>
        </w:rPr>
        <w:t xml:space="preserve"> </w:t>
      </w:r>
      <w:r w:rsidRPr="00455EB5">
        <w:t>енергийно</w:t>
      </w:r>
      <w:r w:rsidRPr="00455EB5">
        <w:rPr>
          <w:spacing w:val="1"/>
        </w:rPr>
        <w:t xml:space="preserve"> </w:t>
      </w:r>
      <w:r w:rsidRPr="00455EB5">
        <w:t>оползотворяване</w:t>
      </w:r>
      <w:r w:rsidRPr="00455EB5">
        <w:rPr>
          <w:spacing w:val="1"/>
        </w:rPr>
        <w:t xml:space="preserve"> </w:t>
      </w:r>
      <w:r w:rsidRPr="00455EB5">
        <w:t>на</w:t>
      </w:r>
      <w:r w:rsidRPr="00455EB5">
        <w:rPr>
          <w:spacing w:val="1"/>
        </w:rPr>
        <w:t xml:space="preserve"> </w:t>
      </w:r>
      <w:r w:rsidRPr="00455EB5">
        <w:t>битовите</w:t>
      </w:r>
      <w:r w:rsidRPr="00455EB5">
        <w:rPr>
          <w:spacing w:val="1"/>
        </w:rPr>
        <w:t xml:space="preserve"> </w:t>
      </w:r>
      <w:r w:rsidRPr="00455EB5">
        <w:t>отпадъци</w:t>
      </w:r>
      <w:r w:rsidRPr="00455EB5">
        <w:rPr>
          <w:spacing w:val="1"/>
        </w:rPr>
        <w:t xml:space="preserve"> </w:t>
      </w:r>
      <w:r w:rsidRPr="00455EB5">
        <w:t>чрез</w:t>
      </w:r>
      <w:r w:rsidRPr="00455EB5">
        <w:rPr>
          <w:spacing w:val="1"/>
        </w:rPr>
        <w:t xml:space="preserve"> </w:t>
      </w:r>
      <w:r w:rsidRPr="00455EB5">
        <w:t>публично-частно партньорство. Техниките и технологиите по газифициране чрез пиролиза</w:t>
      </w:r>
      <w:r w:rsidRPr="00455EB5">
        <w:rPr>
          <w:spacing w:val="1"/>
        </w:rPr>
        <w:t xml:space="preserve"> </w:t>
      </w:r>
      <w:r w:rsidRPr="00455EB5">
        <w:t>или други методи на битовите отпадъци и последващото им изгаряне и оползотворяване на</w:t>
      </w:r>
      <w:r w:rsidRPr="00455EB5">
        <w:rPr>
          <w:spacing w:val="1"/>
        </w:rPr>
        <w:t xml:space="preserve"> </w:t>
      </w:r>
      <w:r w:rsidRPr="00455EB5">
        <w:t>получената енергия, се развиват бързо и предизвикват интерес и поради обстоятелството, че</w:t>
      </w:r>
      <w:r w:rsidRPr="00455EB5">
        <w:rPr>
          <w:spacing w:val="1"/>
        </w:rPr>
        <w:t xml:space="preserve"> </w:t>
      </w:r>
      <w:r w:rsidRPr="00455EB5">
        <w:t>трайно се обезвреждат отпадъците, инсталациите заемат малка площ и производството на</w:t>
      </w:r>
      <w:r w:rsidRPr="00455EB5">
        <w:rPr>
          <w:spacing w:val="1"/>
        </w:rPr>
        <w:t xml:space="preserve"> </w:t>
      </w:r>
      <w:r w:rsidRPr="00455EB5">
        <w:t>енергия</w:t>
      </w:r>
      <w:r w:rsidRPr="00455EB5">
        <w:rPr>
          <w:spacing w:val="1"/>
        </w:rPr>
        <w:t xml:space="preserve"> </w:t>
      </w:r>
      <w:r w:rsidRPr="00455EB5">
        <w:t>от</w:t>
      </w:r>
      <w:r w:rsidRPr="00455EB5">
        <w:rPr>
          <w:spacing w:val="1"/>
        </w:rPr>
        <w:t xml:space="preserve"> </w:t>
      </w:r>
      <w:r w:rsidRPr="00455EB5">
        <w:t>отпадъци</w:t>
      </w:r>
      <w:r w:rsidRPr="00455EB5">
        <w:rPr>
          <w:spacing w:val="1"/>
        </w:rPr>
        <w:t xml:space="preserve"> </w:t>
      </w:r>
      <w:r w:rsidRPr="00455EB5">
        <w:t>се</w:t>
      </w:r>
      <w:r w:rsidRPr="00455EB5">
        <w:rPr>
          <w:spacing w:val="1"/>
        </w:rPr>
        <w:t xml:space="preserve"> </w:t>
      </w:r>
      <w:r w:rsidRPr="00455EB5">
        <w:t>стимулира</w:t>
      </w:r>
      <w:r w:rsidRPr="00455EB5">
        <w:rPr>
          <w:spacing w:val="1"/>
        </w:rPr>
        <w:t xml:space="preserve"> </w:t>
      </w:r>
      <w:r w:rsidRPr="00455EB5">
        <w:t>като</w:t>
      </w:r>
      <w:r w:rsidRPr="00455EB5">
        <w:rPr>
          <w:spacing w:val="1"/>
        </w:rPr>
        <w:t xml:space="preserve"> </w:t>
      </w:r>
      <w:r w:rsidRPr="00455EB5">
        <w:t>„зелена“</w:t>
      </w:r>
      <w:r w:rsidRPr="00455EB5">
        <w:rPr>
          <w:spacing w:val="1"/>
        </w:rPr>
        <w:t xml:space="preserve"> </w:t>
      </w:r>
      <w:r w:rsidRPr="00455EB5">
        <w:t>енергия.</w:t>
      </w:r>
      <w:r w:rsidRPr="00455EB5">
        <w:rPr>
          <w:spacing w:val="1"/>
        </w:rPr>
        <w:t xml:space="preserve"> </w:t>
      </w:r>
      <w:r w:rsidRPr="00455EB5">
        <w:t>За</w:t>
      </w:r>
      <w:r w:rsidRPr="00455EB5">
        <w:rPr>
          <w:spacing w:val="1"/>
        </w:rPr>
        <w:t xml:space="preserve"> </w:t>
      </w:r>
      <w:r w:rsidRPr="00455EB5">
        <w:t>нашия</w:t>
      </w:r>
      <w:r w:rsidRPr="00455EB5">
        <w:rPr>
          <w:spacing w:val="1"/>
        </w:rPr>
        <w:t xml:space="preserve"> </w:t>
      </w:r>
      <w:r w:rsidRPr="00455EB5">
        <w:t>регион</w:t>
      </w:r>
      <w:r w:rsidRPr="00455EB5">
        <w:rPr>
          <w:spacing w:val="1"/>
        </w:rPr>
        <w:t xml:space="preserve"> </w:t>
      </w:r>
      <w:r w:rsidRPr="00455EB5">
        <w:t>подобна</w:t>
      </w:r>
      <w:r w:rsidRPr="00455EB5">
        <w:rPr>
          <w:spacing w:val="1"/>
        </w:rPr>
        <w:t xml:space="preserve"> </w:t>
      </w:r>
      <w:r w:rsidRPr="00455EB5">
        <w:t>инсталация</w:t>
      </w:r>
      <w:r w:rsidRPr="00455EB5">
        <w:rPr>
          <w:spacing w:val="1"/>
        </w:rPr>
        <w:t xml:space="preserve"> </w:t>
      </w:r>
      <w:r w:rsidRPr="00455EB5">
        <w:t>би</w:t>
      </w:r>
      <w:r w:rsidRPr="00455EB5">
        <w:rPr>
          <w:spacing w:val="1"/>
        </w:rPr>
        <w:t xml:space="preserve"> </w:t>
      </w:r>
      <w:r w:rsidRPr="00455EB5">
        <w:t>решила</w:t>
      </w:r>
      <w:r w:rsidRPr="00455EB5">
        <w:rPr>
          <w:spacing w:val="1"/>
        </w:rPr>
        <w:t xml:space="preserve"> </w:t>
      </w:r>
      <w:r w:rsidRPr="00455EB5">
        <w:t>успешно</w:t>
      </w:r>
      <w:r w:rsidRPr="00455EB5">
        <w:rPr>
          <w:spacing w:val="1"/>
        </w:rPr>
        <w:t xml:space="preserve"> </w:t>
      </w:r>
      <w:r w:rsidRPr="00455EB5">
        <w:t>проблема</w:t>
      </w:r>
      <w:r w:rsidRPr="00455EB5">
        <w:rPr>
          <w:spacing w:val="1"/>
        </w:rPr>
        <w:t xml:space="preserve"> </w:t>
      </w:r>
      <w:r w:rsidRPr="00455EB5">
        <w:t>с</w:t>
      </w:r>
      <w:r w:rsidRPr="00455EB5">
        <w:rPr>
          <w:spacing w:val="1"/>
        </w:rPr>
        <w:t xml:space="preserve"> </w:t>
      </w:r>
      <w:r w:rsidRPr="00455EB5">
        <w:t>генерираните</w:t>
      </w:r>
      <w:r w:rsidRPr="00455EB5">
        <w:rPr>
          <w:spacing w:val="1"/>
        </w:rPr>
        <w:t xml:space="preserve"> </w:t>
      </w:r>
      <w:r w:rsidRPr="00455EB5">
        <w:t>големи</w:t>
      </w:r>
      <w:r w:rsidRPr="00455EB5">
        <w:rPr>
          <w:spacing w:val="1"/>
        </w:rPr>
        <w:t xml:space="preserve"> </w:t>
      </w:r>
      <w:r w:rsidRPr="00455EB5">
        <w:t>количества</w:t>
      </w:r>
      <w:r w:rsidRPr="00455EB5">
        <w:rPr>
          <w:spacing w:val="1"/>
        </w:rPr>
        <w:t xml:space="preserve"> </w:t>
      </w:r>
      <w:r w:rsidRPr="00455EB5">
        <w:t>битови</w:t>
      </w:r>
      <w:r w:rsidRPr="00455EB5">
        <w:rPr>
          <w:spacing w:val="1"/>
        </w:rPr>
        <w:t xml:space="preserve"> </w:t>
      </w:r>
      <w:r w:rsidRPr="00455EB5">
        <w:t>и</w:t>
      </w:r>
      <w:r w:rsidRPr="00455EB5">
        <w:rPr>
          <w:spacing w:val="1"/>
        </w:rPr>
        <w:t xml:space="preserve"> </w:t>
      </w:r>
      <w:r w:rsidRPr="00455EB5">
        <w:t>подобни</w:t>
      </w:r>
      <w:r w:rsidRPr="00455EB5">
        <w:rPr>
          <w:spacing w:val="1"/>
        </w:rPr>
        <w:t xml:space="preserve"> </w:t>
      </w:r>
      <w:r w:rsidRPr="00455EB5">
        <w:t>на</w:t>
      </w:r>
      <w:r w:rsidRPr="00455EB5">
        <w:rPr>
          <w:spacing w:val="1"/>
        </w:rPr>
        <w:t xml:space="preserve"> </w:t>
      </w:r>
      <w:r w:rsidRPr="00455EB5">
        <w:t>тях</w:t>
      </w:r>
      <w:r w:rsidRPr="00455EB5">
        <w:rPr>
          <w:spacing w:val="1"/>
        </w:rPr>
        <w:t xml:space="preserve"> </w:t>
      </w:r>
      <w:r w:rsidRPr="00455EB5">
        <w:t>отпадъци.</w:t>
      </w:r>
      <w:r w:rsidRPr="00455EB5">
        <w:rPr>
          <w:spacing w:val="1"/>
        </w:rPr>
        <w:t xml:space="preserve"> </w:t>
      </w:r>
      <w:r w:rsidRPr="00455EB5">
        <w:t>За</w:t>
      </w:r>
      <w:r w:rsidRPr="00455EB5">
        <w:rPr>
          <w:spacing w:val="1"/>
        </w:rPr>
        <w:t xml:space="preserve"> </w:t>
      </w:r>
      <w:r w:rsidRPr="00455EB5">
        <w:t>съжаление</w:t>
      </w:r>
      <w:r w:rsidRPr="00455EB5">
        <w:rPr>
          <w:spacing w:val="1"/>
        </w:rPr>
        <w:t xml:space="preserve"> </w:t>
      </w:r>
      <w:r w:rsidRPr="00455EB5">
        <w:t>обаче,</w:t>
      </w:r>
      <w:r w:rsidRPr="00455EB5">
        <w:rPr>
          <w:spacing w:val="1"/>
        </w:rPr>
        <w:t xml:space="preserve"> </w:t>
      </w:r>
      <w:r w:rsidRPr="00455EB5">
        <w:t>новата</w:t>
      </w:r>
      <w:r w:rsidRPr="00455EB5">
        <w:rPr>
          <w:spacing w:val="1"/>
        </w:rPr>
        <w:t xml:space="preserve"> </w:t>
      </w:r>
      <w:r w:rsidRPr="00455EB5">
        <w:t>Програма</w:t>
      </w:r>
      <w:r w:rsidRPr="00455EB5">
        <w:rPr>
          <w:spacing w:val="1"/>
        </w:rPr>
        <w:t xml:space="preserve"> </w:t>
      </w:r>
      <w:r w:rsidRPr="00455EB5">
        <w:t>за</w:t>
      </w:r>
      <w:r w:rsidRPr="00455EB5">
        <w:rPr>
          <w:spacing w:val="1"/>
        </w:rPr>
        <w:t xml:space="preserve"> </w:t>
      </w:r>
      <w:r w:rsidRPr="00455EB5">
        <w:t>Околна</w:t>
      </w:r>
      <w:r w:rsidRPr="00455EB5">
        <w:rPr>
          <w:spacing w:val="1"/>
        </w:rPr>
        <w:t xml:space="preserve"> </w:t>
      </w:r>
      <w:r w:rsidRPr="00455EB5">
        <w:t>среда</w:t>
      </w:r>
      <w:r w:rsidRPr="00455EB5">
        <w:rPr>
          <w:spacing w:val="1"/>
        </w:rPr>
        <w:t xml:space="preserve"> </w:t>
      </w:r>
      <w:r w:rsidRPr="00455EB5">
        <w:t>не</w:t>
      </w:r>
      <w:r w:rsidRPr="00455EB5">
        <w:rPr>
          <w:spacing w:val="1"/>
        </w:rPr>
        <w:t xml:space="preserve"> </w:t>
      </w:r>
      <w:r w:rsidRPr="00455EB5">
        <w:t>предвижда</w:t>
      </w:r>
      <w:r w:rsidRPr="00455EB5">
        <w:rPr>
          <w:spacing w:val="-2"/>
        </w:rPr>
        <w:t xml:space="preserve"> </w:t>
      </w:r>
      <w:r w:rsidRPr="00455EB5">
        <w:t>безвъзмездно финансиране</w:t>
      </w:r>
      <w:r w:rsidRPr="00455EB5">
        <w:rPr>
          <w:spacing w:val="-4"/>
        </w:rPr>
        <w:t xml:space="preserve"> </w:t>
      </w:r>
      <w:r w:rsidRPr="00455EB5">
        <w:t>за</w:t>
      </w:r>
      <w:r w:rsidRPr="00455EB5">
        <w:rPr>
          <w:spacing w:val="-1"/>
        </w:rPr>
        <w:t xml:space="preserve"> </w:t>
      </w:r>
      <w:r w:rsidRPr="00455EB5">
        <w:t>подобни</w:t>
      </w:r>
      <w:r w:rsidRPr="00455EB5">
        <w:rPr>
          <w:spacing w:val="-2"/>
        </w:rPr>
        <w:t xml:space="preserve"> </w:t>
      </w:r>
      <w:r w:rsidRPr="00455EB5">
        <w:t>проекти.</w:t>
      </w:r>
    </w:p>
    <w:p w:rsidR="00455EB5" w:rsidRPr="00455EB5" w:rsidRDefault="00455EB5" w:rsidP="00333D13">
      <w:pPr>
        <w:pStyle w:val="ac"/>
        <w:numPr>
          <w:ilvl w:val="0"/>
          <w:numId w:val="116"/>
        </w:numPr>
        <w:spacing w:line="276" w:lineRule="auto"/>
        <w:ind w:left="0" w:firstLine="425"/>
      </w:pPr>
      <w:r w:rsidRPr="00455EB5">
        <w:t>Най-големият проблем за реализиране на такива проекти обаче остава негативната</w:t>
      </w:r>
      <w:r w:rsidRPr="00455EB5">
        <w:rPr>
          <w:spacing w:val="1"/>
        </w:rPr>
        <w:t xml:space="preserve"> </w:t>
      </w:r>
      <w:r w:rsidRPr="00455EB5">
        <w:t>нагласа</w:t>
      </w:r>
      <w:r w:rsidRPr="00455EB5">
        <w:rPr>
          <w:spacing w:val="1"/>
        </w:rPr>
        <w:t xml:space="preserve"> </w:t>
      </w:r>
      <w:r w:rsidRPr="00455EB5">
        <w:t>на</w:t>
      </w:r>
      <w:r w:rsidRPr="00455EB5">
        <w:rPr>
          <w:spacing w:val="1"/>
        </w:rPr>
        <w:t xml:space="preserve"> </w:t>
      </w:r>
      <w:r w:rsidRPr="00455EB5">
        <w:t>населението</w:t>
      </w:r>
      <w:r w:rsidRPr="00455EB5">
        <w:rPr>
          <w:spacing w:val="1"/>
        </w:rPr>
        <w:t xml:space="preserve"> </w:t>
      </w:r>
      <w:r w:rsidRPr="00455EB5">
        <w:t>към</w:t>
      </w:r>
      <w:r w:rsidRPr="00455EB5">
        <w:rPr>
          <w:spacing w:val="1"/>
        </w:rPr>
        <w:t xml:space="preserve"> </w:t>
      </w:r>
      <w:r w:rsidRPr="00455EB5">
        <w:t>подобни</w:t>
      </w:r>
      <w:r w:rsidRPr="00455EB5">
        <w:rPr>
          <w:spacing w:val="1"/>
        </w:rPr>
        <w:t xml:space="preserve"> </w:t>
      </w:r>
      <w:r w:rsidRPr="00455EB5">
        <w:t>инсталации</w:t>
      </w:r>
      <w:r w:rsidRPr="00455EB5">
        <w:rPr>
          <w:spacing w:val="1"/>
        </w:rPr>
        <w:t xml:space="preserve"> </w:t>
      </w:r>
      <w:r w:rsidRPr="00455EB5">
        <w:t>поради</w:t>
      </w:r>
      <w:r w:rsidRPr="00455EB5">
        <w:rPr>
          <w:spacing w:val="1"/>
        </w:rPr>
        <w:t xml:space="preserve"> </w:t>
      </w:r>
      <w:r w:rsidRPr="00455EB5">
        <w:t>лошите</w:t>
      </w:r>
      <w:r w:rsidRPr="00455EB5">
        <w:rPr>
          <w:spacing w:val="1"/>
        </w:rPr>
        <w:t xml:space="preserve"> </w:t>
      </w:r>
      <w:r w:rsidRPr="00455EB5">
        <w:t>примери</w:t>
      </w:r>
      <w:r w:rsidRPr="00455EB5">
        <w:rPr>
          <w:spacing w:val="1"/>
        </w:rPr>
        <w:t xml:space="preserve"> </w:t>
      </w:r>
      <w:r w:rsidRPr="00455EB5">
        <w:t>за</w:t>
      </w:r>
      <w:r w:rsidRPr="00455EB5">
        <w:rPr>
          <w:spacing w:val="1"/>
        </w:rPr>
        <w:t xml:space="preserve"> </w:t>
      </w:r>
      <w:r w:rsidRPr="00455EB5">
        <w:t>директно</w:t>
      </w:r>
      <w:r w:rsidRPr="00455EB5">
        <w:rPr>
          <w:spacing w:val="1"/>
        </w:rPr>
        <w:t xml:space="preserve"> </w:t>
      </w:r>
      <w:r w:rsidRPr="00455EB5">
        <w:t>изгаряне</w:t>
      </w:r>
      <w:r w:rsidRPr="00455EB5">
        <w:rPr>
          <w:spacing w:val="1"/>
        </w:rPr>
        <w:t xml:space="preserve"> </w:t>
      </w:r>
      <w:r w:rsidRPr="00455EB5">
        <w:t>без</w:t>
      </w:r>
      <w:r w:rsidRPr="00455EB5">
        <w:rPr>
          <w:spacing w:val="1"/>
        </w:rPr>
        <w:t xml:space="preserve"> </w:t>
      </w:r>
      <w:r w:rsidRPr="00455EB5">
        <w:t>необходимите</w:t>
      </w:r>
      <w:r w:rsidRPr="00455EB5">
        <w:rPr>
          <w:spacing w:val="1"/>
        </w:rPr>
        <w:t xml:space="preserve"> </w:t>
      </w:r>
      <w:r w:rsidRPr="00455EB5">
        <w:t>пречиствателни</w:t>
      </w:r>
      <w:r w:rsidRPr="00455EB5">
        <w:rPr>
          <w:spacing w:val="1"/>
        </w:rPr>
        <w:t xml:space="preserve"> </w:t>
      </w:r>
      <w:r w:rsidRPr="00455EB5">
        <w:t>съоръжения</w:t>
      </w:r>
      <w:r w:rsidRPr="00455EB5">
        <w:rPr>
          <w:spacing w:val="1"/>
        </w:rPr>
        <w:t xml:space="preserve"> </w:t>
      </w:r>
      <w:r w:rsidRPr="00455EB5">
        <w:t>и</w:t>
      </w:r>
      <w:r w:rsidRPr="00455EB5">
        <w:rPr>
          <w:spacing w:val="1"/>
        </w:rPr>
        <w:t xml:space="preserve"> </w:t>
      </w:r>
      <w:r w:rsidRPr="00455EB5">
        <w:t>предварително</w:t>
      </w:r>
      <w:r w:rsidRPr="00455EB5">
        <w:rPr>
          <w:spacing w:val="1"/>
        </w:rPr>
        <w:t xml:space="preserve"> </w:t>
      </w:r>
      <w:r w:rsidRPr="00455EB5">
        <w:t>третиране</w:t>
      </w:r>
      <w:r w:rsidRPr="00455EB5">
        <w:rPr>
          <w:spacing w:val="1"/>
        </w:rPr>
        <w:t xml:space="preserve"> </w:t>
      </w:r>
      <w:r w:rsidRPr="00455EB5">
        <w:t>на</w:t>
      </w:r>
      <w:r w:rsidRPr="00455EB5">
        <w:rPr>
          <w:spacing w:val="1"/>
        </w:rPr>
        <w:t xml:space="preserve"> </w:t>
      </w:r>
      <w:r w:rsidRPr="00455EB5">
        <w:t>отпадъците,</w:t>
      </w:r>
      <w:r w:rsidRPr="00455EB5">
        <w:rPr>
          <w:spacing w:val="-1"/>
        </w:rPr>
        <w:t xml:space="preserve"> </w:t>
      </w:r>
      <w:r w:rsidRPr="00455EB5">
        <w:t>които някои инвеститори</w:t>
      </w:r>
      <w:r w:rsidRPr="00455EB5">
        <w:rPr>
          <w:spacing w:val="1"/>
        </w:rPr>
        <w:t xml:space="preserve"> </w:t>
      </w:r>
      <w:r w:rsidRPr="00455EB5">
        <w:t>реализираха.</w:t>
      </w:r>
    </w:p>
    <w:p w:rsidR="00455EB5" w:rsidRPr="00455EB5" w:rsidRDefault="00455EB5" w:rsidP="00333D13">
      <w:pPr>
        <w:pStyle w:val="ac"/>
        <w:numPr>
          <w:ilvl w:val="0"/>
          <w:numId w:val="116"/>
        </w:numPr>
        <w:spacing w:line="276" w:lineRule="auto"/>
        <w:ind w:left="0" w:firstLine="425"/>
      </w:pPr>
      <w:r w:rsidRPr="00455EB5">
        <w:t>Намаляването</w:t>
      </w:r>
      <w:r w:rsidRPr="00455EB5">
        <w:rPr>
          <w:spacing w:val="1"/>
        </w:rPr>
        <w:t xml:space="preserve"> </w:t>
      </w:r>
      <w:r w:rsidRPr="00455EB5">
        <w:t>на</w:t>
      </w:r>
      <w:r w:rsidRPr="00455EB5">
        <w:rPr>
          <w:spacing w:val="1"/>
        </w:rPr>
        <w:t xml:space="preserve"> </w:t>
      </w:r>
      <w:r w:rsidRPr="00455EB5">
        <w:t>количествата</w:t>
      </w:r>
      <w:r w:rsidRPr="00455EB5">
        <w:rPr>
          <w:spacing w:val="1"/>
        </w:rPr>
        <w:t xml:space="preserve"> </w:t>
      </w:r>
      <w:r w:rsidRPr="00455EB5">
        <w:t>депонирани</w:t>
      </w:r>
      <w:r w:rsidRPr="00455EB5">
        <w:rPr>
          <w:spacing w:val="1"/>
        </w:rPr>
        <w:t xml:space="preserve"> </w:t>
      </w:r>
      <w:r w:rsidRPr="00455EB5">
        <w:t>биоразградими</w:t>
      </w:r>
      <w:r w:rsidRPr="00455EB5">
        <w:rPr>
          <w:spacing w:val="1"/>
        </w:rPr>
        <w:t xml:space="preserve"> </w:t>
      </w:r>
      <w:r w:rsidRPr="00455EB5">
        <w:t>отпадъци</w:t>
      </w:r>
      <w:r w:rsidRPr="00455EB5">
        <w:rPr>
          <w:spacing w:val="1"/>
        </w:rPr>
        <w:t xml:space="preserve"> </w:t>
      </w:r>
      <w:r w:rsidRPr="00455EB5">
        <w:t>изисква</w:t>
      </w:r>
      <w:r w:rsidRPr="00455EB5">
        <w:rPr>
          <w:spacing w:val="1"/>
        </w:rPr>
        <w:t xml:space="preserve"> </w:t>
      </w:r>
      <w:r w:rsidRPr="00455EB5">
        <w:t>въвеждане на разделно събиране на хранителни отпадъци, за третирането на които няма</w:t>
      </w:r>
      <w:r w:rsidRPr="00455EB5">
        <w:rPr>
          <w:spacing w:val="1"/>
        </w:rPr>
        <w:t xml:space="preserve"> </w:t>
      </w:r>
      <w:r w:rsidRPr="00455EB5">
        <w:t>съоръжения</w:t>
      </w:r>
      <w:r w:rsidRPr="00455EB5">
        <w:rPr>
          <w:spacing w:val="1"/>
        </w:rPr>
        <w:t xml:space="preserve"> </w:t>
      </w:r>
      <w:r w:rsidRPr="00455EB5">
        <w:t>в</w:t>
      </w:r>
      <w:r w:rsidRPr="00455EB5">
        <w:rPr>
          <w:spacing w:val="1"/>
        </w:rPr>
        <w:t xml:space="preserve"> </w:t>
      </w:r>
      <w:r w:rsidRPr="00455EB5">
        <w:t>Регионалната</w:t>
      </w:r>
      <w:r w:rsidRPr="00455EB5">
        <w:rPr>
          <w:spacing w:val="1"/>
        </w:rPr>
        <w:t xml:space="preserve"> </w:t>
      </w:r>
      <w:r w:rsidRPr="00455EB5">
        <w:t>система.</w:t>
      </w:r>
      <w:r w:rsidRPr="00455EB5">
        <w:rPr>
          <w:spacing w:val="1"/>
        </w:rPr>
        <w:t xml:space="preserve"> </w:t>
      </w:r>
      <w:r w:rsidRPr="00455EB5">
        <w:t>Изграждането</w:t>
      </w:r>
      <w:r w:rsidRPr="00455EB5">
        <w:rPr>
          <w:spacing w:val="1"/>
        </w:rPr>
        <w:t xml:space="preserve"> </w:t>
      </w:r>
      <w:r w:rsidRPr="00455EB5">
        <w:t>на</w:t>
      </w:r>
      <w:r w:rsidRPr="00455EB5">
        <w:rPr>
          <w:spacing w:val="1"/>
        </w:rPr>
        <w:t xml:space="preserve"> </w:t>
      </w:r>
      <w:r w:rsidRPr="00455EB5">
        <w:t>такова</w:t>
      </w:r>
      <w:r w:rsidRPr="00455EB5">
        <w:rPr>
          <w:spacing w:val="1"/>
        </w:rPr>
        <w:t xml:space="preserve"> </w:t>
      </w:r>
      <w:r w:rsidRPr="00455EB5">
        <w:t>съоръжение</w:t>
      </w:r>
      <w:r w:rsidRPr="00455EB5">
        <w:rPr>
          <w:spacing w:val="1"/>
        </w:rPr>
        <w:t xml:space="preserve"> </w:t>
      </w:r>
      <w:r w:rsidRPr="00455EB5">
        <w:t>в</w:t>
      </w:r>
      <w:r w:rsidRPr="00455EB5">
        <w:rPr>
          <w:spacing w:val="1"/>
        </w:rPr>
        <w:t xml:space="preserve"> </w:t>
      </w:r>
      <w:r w:rsidRPr="00455EB5">
        <w:t>близките</w:t>
      </w:r>
      <w:r w:rsidRPr="00455EB5">
        <w:rPr>
          <w:spacing w:val="1"/>
        </w:rPr>
        <w:t xml:space="preserve"> </w:t>
      </w:r>
      <w:r w:rsidRPr="00455EB5">
        <w:t>5</w:t>
      </w:r>
      <w:r w:rsidRPr="00455EB5">
        <w:rPr>
          <w:spacing w:val="1"/>
        </w:rPr>
        <w:t xml:space="preserve"> </w:t>
      </w:r>
      <w:r w:rsidRPr="00455EB5">
        <w:t>години е задължително условие. За изпълнение на тази цел ще допринесе и изграждане на</w:t>
      </w:r>
      <w:r w:rsidRPr="00455EB5">
        <w:rPr>
          <w:spacing w:val="1"/>
        </w:rPr>
        <w:t xml:space="preserve"> </w:t>
      </w:r>
      <w:r w:rsidRPr="00455EB5">
        <w:t>допълнителен модул към Компостиращата инсталация на Регионалния център за управление</w:t>
      </w:r>
      <w:r w:rsidRPr="00455EB5">
        <w:rPr>
          <w:spacing w:val="1"/>
        </w:rPr>
        <w:t xml:space="preserve"> </w:t>
      </w:r>
      <w:r w:rsidRPr="00455EB5">
        <w:t>на</w:t>
      </w:r>
      <w:r w:rsidRPr="00455EB5">
        <w:rPr>
          <w:spacing w:val="1"/>
        </w:rPr>
        <w:t xml:space="preserve"> </w:t>
      </w:r>
      <w:r w:rsidRPr="00455EB5">
        <w:t>отпадъците</w:t>
      </w:r>
      <w:r w:rsidRPr="00455EB5">
        <w:rPr>
          <w:spacing w:val="1"/>
        </w:rPr>
        <w:t xml:space="preserve"> </w:t>
      </w:r>
      <w:r w:rsidRPr="00455EB5">
        <w:t>за</w:t>
      </w:r>
      <w:r w:rsidRPr="00455EB5">
        <w:rPr>
          <w:spacing w:val="1"/>
        </w:rPr>
        <w:t xml:space="preserve"> </w:t>
      </w:r>
      <w:r w:rsidRPr="00455EB5">
        <w:t>стабилизиране</w:t>
      </w:r>
      <w:r w:rsidRPr="00455EB5">
        <w:rPr>
          <w:spacing w:val="1"/>
        </w:rPr>
        <w:t xml:space="preserve"> </w:t>
      </w:r>
      <w:r w:rsidRPr="00455EB5">
        <w:t>на</w:t>
      </w:r>
      <w:r w:rsidRPr="00455EB5">
        <w:rPr>
          <w:spacing w:val="1"/>
        </w:rPr>
        <w:t xml:space="preserve"> </w:t>
      </w:r>
      <w:r w:rsidRPr="00455EB5">
        <w:t>биоразгрдимата</w:t>
      </w:r>
      <w:r w:rsidRPr="00455EB5">
        <w:rPr>
          <w:spacing w:val="1"/>
        </w:rPr>
        <w:t xml:space="preserve"> </w:t>
      </w:r>
      <w:r w:rsidRPr="00455EB5">
        <w:t>фракция</w:t>
      </w:r>
      <w:r w:rsidRPr="00455EB5">
        <w:rPr>
          <w:spacing w:val="1"/>
        </w:rPr>
        <w:t xml:space="preserve"> </w:t>
      </w:r>
      <w:r w:rsidRPr="00455EB5">
        <w:t>(подситова</w:t>
      </w:r>
      <w:r w:rsidRPr="00455EB5">
        <w:rPr>
          <w:spacing w:val="1"/>
        </w:rPr>
        <w:t xml:space="preserve"> </w:t>
      </w:r>
      <w:r w:rsidRPr="00455EB5">
        <w:t>фракция)</w:t>
      </w:r>
      <w:r w:rsidRPr="00455EB5">
        <w:rPr>
          <w:spacing w:val="1"/>
        </w:rPr>
        <w:t xml:space="preserve"> </w:t>
      </w:r>
      <w:r w:rsidRPr="00455EB5">
        <w:t>от</w:t>
      </w:r>
      <w:r w:rsidRPr="00455EB5">
        <w:rPr>
          <w:spacing w:val="1"/>
        </w:rPr>
        <w:t xml:space="preserve"> </w:t>
      </w:r>
      <w:r w:rsidRPr="00455EB5">
        <w:t>сепариращите инсталации и използването й за запръстяване или друго приложение. Този вид</w:t>
      </w:r>
      <w:r w:rsidRPr="00455EB5">
        <w:rPr>
          <w:spacing w:val="-57"/>
        </w:rPr>
        <w:t xml:space="preserve"> </w:t>
      </w:r>
      <w:r w:rsidRPr="00455EB5">
        <w:t>инсталации са допустими за безвъзмездно финансиране по новата Програма Околна среда</w:t>
      </w:r>
      <w:r w:rsidRPr="00455EB5">
        <w:rPr>
          <w:spacing w:val="1"/>
        </w:rPr>
        <w:t xml:space="preserve"> </w:t>
      </w:r>
      <w:r w:rsidRPr="00455EB5">
        <w:t>2021</w:t>
      </w:r>
      <w:r w:rsidRPr="00455EB5">
        <w:rPr>
          <w:spacing w:val="-1"/>
        </w:rPr>
        <w:t xml:space="preserve"> </w:t>
      </w:r>
      <w:r w:rsidRPr="00455EB5">
        <w:t>–</w:t>
      </w:r>
      <w:r w:rsidRPr="00455EB5">
        <w:rPr>
          <w:spacing w:val="-1"/>
        </w:rPr>
        <w:t xml:space="preserve"> </w:t>
      </w:r>
      <w:r w:rsidRPr="00455EB5">
        <w:t>2027 г.</w:t>
      </w:r>
    </w:p>
    <w:p w:rsidR="00455EB5" w:rsidRPr="00455EB5" w:rsidRDefault="00455EB5" w:rsidP="00333D13">
      <w:pPr>
        <w:pStyle w:val="ac"/>
        <w:numPr>
          <w:ilvl w:val="0"/>
          <w:numId w:val="116"/>
        </w:numPr>
        <w:spacing w:line="276" w:lineRule="auto"/>
        <w:ind w:left="0" w:firstLine="425"/>
      </w:pPr>
      <w:r w:rsidRPr="00455EB5">
        <w:t>По отношение на предотвратяването на образуването на биоразградими отпадъци</w:t>
      </w:r>
      <w:r w:rsidRPr="00455EB5">
        <w:rPr>
          <w:spacing w:val="1"/>
        </w:rPr>
        <w:t xml:space="preserve"> </w:t>
      </w:r>
      <w:r w:rsidRPr="00455EB5">
        <w:t xml:space="preserve">интерес представлява и възможността за масово въвеждане на домашно </w:t>
      </w:r>
      <w:r w:rsidRPr="00455EB5">
        <w:lastRenderedPageBreak/>
        <w:t>компостиране на</w:t>
      </w:r>
      <w:r w:rsidRPr="00455EB5">
        <w:rPr>
          <w:spacing w:val="1"/>
        </w:rPr>
        <w:t xml:space="preserve"> </w:t>
      </w:r>
      <w:r w:rsidRPr="00455EB5">
        <w:t>зелени</w:t>
      </w:r>
      <w:r w:rsidRPr="00455EB5">
        <w:rPr>
          <w:spacing w:val="-1"/>
        </w:rPr>
        <w:t xml:space="preserve"> </w:t>
      </w:r>
      <w:r w:rsidRPr="00455EB5">
        <w:t>и растителни отпадъци.</w:t>
      </w:r>
    </w:p>
    <w:p w:rsidR="00455EB5" w:rsidRPr="00455EB5" w:rsidRDefault="00455EB5" w:rsidP="00333D13">
      <w:pPr>
        <w:pStyle w:val="ac"/>
        <w:numPr>
          <w:ilvl w:val="0"/>
          <w:numId w:val="116"/>
        </w:numPr>
        <w:spacing w:line="276" w:lineRule="auto"/>
        <w:ind w:left="0" w:firstLine="425"/>
      </w:pPr>
      <w:r w:rsidRPr="00455EB5">
        <w:t>Поради</w:t>
      </w:r>
      <w:r w:rsidRPr="00455EB5">
        <w:rPr>
          <w:spacing w:val="1"/>
        </w:rPr>
        <w:t xml:space="preserve"> </w:t>
      </w:r>
      <w:r w:rsidRPr="00455EB5">
        <w:t>териториалната</w:t>
      </w:r>
      <w:r w:rsidRPr="00455EB5">
        <w:rPr>
          <w:spacing w:val="1"/>
        </w:rPr>
        <w:t xml:space="preserve"> </w:t>
      </w:r>
      <w:r w:rsidRPr="00455EB5">
        <w:t>отдалеченост</w:t>
      </w:r>
      <w:r w:rsidRPr="00455EB5">
        <w:rPr>
          <w:spacing w:val="1"/>
        </w:rPr>
        <w:t xml:space="preserve"> </w:t>
      </w:r>
      <w:r w:rsidRPr="00455EB5">
        <w:t>на</w:t>
      </w:r>
      <w:r w:rsidRPr="00455EB5">
        <w:rPr>
          <w:spacing w:val="1"/>
        </w:rPr>
        <w:t xml:space="preserve"> </w:t>
      </w:r>
      <w:r w:rsidRPr="00455EB5">
        <w:t>общините</w:t>
      </w:r>
      <w:r w:rsidRPr="00455EB5">
        <w:rPr>
          <w:spacing w:val="1"/>
        </w:rPr>
        <w:t xml:space="preserve"> </w:t>
      </w:r>
      <w:r w:rsidRPr="00455EB5">
        <w:t>от</w:t>
      </w:r>
      <w:r w:rsidRPr="00455EB5">
        <w:rPr>
          <w:spacing w:val="1"/>
        </w:rPr>
        <w:t xml:space="preserve"> </w:t>
      </w:r>
      <w:r w:rsidRPr="00455EB5">
        <w:t>региона</w:t>
      </w:r>
      <w:r w:rsidRPr="00455EB5">
        <w:rPr>
          <w:spacing w:val="1"/>
        </w:rPr>
        <w:t xml:space="preserve"> </w:t>
      </w:r>
      <w:r w:rsidRPr="00455EB5">
        <w:t>е</w:t>
      </w:r>
      <w:r w:rsidRPr="00455EB5">
        <w:rPr>
          <w:spacing w:val="1"/>
        </w:rPr>
        <w:t xml:space="preserve"> </w:t>
      </w:r>
      <w:r w:rsidRPr="00455EB5">
        <w:t>удачно</w:t>
      </w:r>
      <w:r w:rsidRPr="00455EB5">
        <w:rPr>
          <w:spacing w:val="1"/>
        </w:rPr>
        <w:t xml:space="preserve"> </w:t>
      </w:r>
      <w:r w:rsidRPr="00455EB5">
        <w:t>да</w:t>
      </w:r>
      <w:r w:rsidRPr="00455EB5">
        <w:rPr>
          <w:spacing w:val="1"/>
        </w:rPr>
        <w:t xml:space="preserve"> </w:t>
      </w:r>
      <w:r w:rsidRPr="00455EB5">
        <w:t>се</w:t>
      </w:r>
      <w:r w:rsidRPr="00455EB5">
        <w:rPr>
          <w:spacing w:val="1"/>
        </w:rPr>
        <w:t xml:space="preserve"> </w:t>
      </w:r>
      <w:r w:rsidRPr="00455EB5">
        <w:t>предвидят съоръжения и техника за сортиране, разтрошаване, съхранение и транспортиране</w:t>
      </w:r>
      <w:r w:rsidRPr="00455EB5">
        <w:rPr>
          <w:spacing w:val="1"/>
        </w:rPr>
        <w:t xml:space="preserve"> </w:t>
      </w:r>
      <w:r w:rsidRPr="00455EB5">
        <w:t>на строителни отпадъци на площадките на всяка Претоварна станция и едно Регионално</w:t>
      </w:r>
      <w:r w:rsidRPr="00455EB5">
        <w:rPr>
          <w:spacing w:val="1"/>
        </w:rPr>
        <w:t xml:space="preserve"> </w:t>
      </w:r>
      <w:r w:rsidRPr="00455EB5">
        <w:t>съоръжение за подготовка, рециклиране и оползотворяване на строителни отпадъци и за</w:t>
      </w:r>
      <w:r w:rsidRPr="00455EB5">
        <w:rPr>
          <w:spacing w:val="1"/>
        </w:rPr>
        <w:t xml:space="preserve"> </w:t>
      </w:r>
      <w:r w:rsidRPr="00455EB5">
        <w:t>производство</w:t>
      </w:r>
      <w:r w:rsidRPr="00455EB5">
        <w:rPr>
          <w:spacing w:val="-4"/>
        </w:rPr>
        <w:t xml:space="preserve"> </w:t>
      </w:r>
      <w:r w:rsidRPr="00455EB5">
        <w:t>на</w:t>
      </w:r>
      <w:r w:rsidRPr="00455EB5">
        <w:rPr>
          <w:spacing w:val="-1"/>
        </w:rPr>
        <w:t xml:space="preserve"> </w:t>
      </w:r>
      <w:r w:rsidRPr="00455EB5">
        <w:t>рециклирани</w:t>
      </w:r>
      <w:r w:rsidRPr="00455EB5">
        <w:rPr>
          <w:spacing w:val="-1"/>
        </w:rPr>
        <w:t xml:space="preserve"> </w:t>
      </w:r>
      <w:r w:rsidRPr="00455EB5">
        <w:t>строителни материали и изделия</w:t>
      </w:r>
      <w:r w:rsidRPr="00455EB5">
        <w:rPr>
          <w:spacing w:val="-1"/>
        </w:rPr>
        <w:t xml:space="preserve"> </w:t>
      </w:r>
      <w:r w:rsidRPr="00455EB5">
        <w:t>от</w:t>
      </w:r>
      <w:r w:rsidRPr="00455EB5">
        <w:rPr>
          <w:spacing w:val="-2"/>
        </w:rPr>
        <w:t xml:space="preserve"> </w:t>
      </w:r>
      <w:r w:rsidRPr="00455EB5">
        <w:t>тях.</w:t>
      </w:r>
    </w:p>
    <w:p w:rsidR="00250E9A" w:rsidRPr="00250E9A" w:rsidRDefault="00250E9A" w:rsidP="00250E9A">
      <w:pPr>
        <w:pStyle w:val="ae"/>
        <w:spacing w:line="276" w:lineRule="auto"/>
        <w:ind w:firstLine="425"/>
        <w:jc w:val="both"/>
        <w:rPr>
          <w:rFonts w:ascii="Times New Roman" w:hAnsi="Times New Roman" w:cs="Times New Roman"/>
          <w:b/>
          <w:bCs/>
          <w:i/>
          <w:iCs/>
          <w:color w:val="006600"/>
          <w:sz w:val="24"/>
          <w:szCs w:val="24"/>
          <w:u w:val="single"/>
        </w:rPr>
      </w:pPr>
      <w:r w:rsidRPr="00250E9A">
        <w:rPr>
          <w:rFonts w:ascii="Times New Roman" w:hAnsi="Times New Roman" w:cs="Times New Roman"/>
          <w:b/>
          <w:bCs/>
          <w:i/>
          <w:iCs/>
          <w:color w:val="006600"/>
          <w:sz w:val="24"/>
          <w:szCs w:val="24"/>
          <w:u w:val="single"/>
        </w:rPr>
        <w:t xml:space="preserve">Претоварна станция (ПС) за битови отпадъци – Гълъбово обслужваща община Гълъбово (20-год. товар ~ 5,400 тона/год.) </w:t>
      </w:r>
    </w:p>
    <w:p w:rsidR="00250E9A" w:rsidRDefault="00250E9A" w:rsidP="00250E9A">
      <w:pPr>
        <w:pStyle w:val="ae"/>
        <w:spacing w:line="276" w:lineRule="auto"/>
        <w:ind w:firstLine="425"/>
        <w:jc w:val="both"/>
        <w:rPr>
          <w:b/>
          <w:bCs/>
          <w:i/>
          <w:iCs/>
          <w:color w:val="0070C0"/>
          <w:u w:val="single"/>
        </w:rPr>
      </w:pPr>
    </w:p>
    <w:p w:rsidR="00250E9A" w:rsidRDefault="00250E9A" w:rsidP="00250E9A">
      <w:pPr>
        <w:pStyle w:val="Default"/>
        <w:spacing w:line="276" w:lineRule="auto"/>
        <w:ind w:firstLine="425"/>
        <w:jc w:val="both"/>
        <w:rPr>
          <w:color w:val="0070C0"/>
          <w:sz w:val="23"/>
          <w:szCs w:val="23"/>
        </w:rPr>
      </w:pPr>
      <w:r>
        <w:rPr>
          <w:noProof/>
        </w:rPr>
        <w:drawing>
          <wp:anchor distT="0" distB="0" distL="114300" distR="114300" simplePos="0" relativeHeight="251661312" behindDoc="1" locked="0" layoutInCell="1" allowOverlap="1" wp14:anchorId="30E7040A" wp14:editId="2992C1EF">
            <wp:simplePos x="0" y="0"/>
            <wp:positionH relativeFrom="column">
              <wp:posOffset>-4445</wp:posOffset>
            </wp:positionH>
            <wp:positionV relativeFrom="paragraph">
              <wp:posOffset>0</wp:posOffset>
            </wp:positionV>
            <wp:extent cx="2867025" cy="2162175"/>
            <wp:effectExtent l="0" t="0" r="9525" b="9525"/>
            <wp:wrapThrough wrapText="bothSides">
              <wp:wrapPolygon edited="0">
                <wp:start x="0" y="0"/>
                <wp:lineTo x="0" y="21505"/>
                <wp:lineTo x="21528" y="21505"/>
                <wp:lineTo x="21528" y="0"/>
                <wp:lineTo x="0" y="0"/>
              </wp:wrapPolygon>
            </wp:wrapThrough>
            <wp:docPr id="23" name="Картина 23" descr="IMG_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G_71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6702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sz w:val="23"/>
          <w:szCs w:val="23"/>
        </w:rPr>
        <w:drawing>
          <wp:inline distT="0" distB="0" distL="0" distR="0" wp14:anchorId="7E26C08B" wp14:editId="2FB582B8">
            <wp:extent cx="2867025" cy="2158365"/>
            <wp:effectExtent l="0" t="0" r="9525" b="0"/>
            <wp:docPr id="24" name="Картина 24" descr="IMG_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71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67025" cy="2158365"/>
                    </a:xfrm>
                    <a:prstGeom prst="rect">
                      <a:avLst/>
                    </a:prstGeom>
                    <a:noFill/>
                    <a:ln>
                      <a:noFill/>
                    </a:ln>
                  </pic:spPr>
                </pic:pic>
              </a:graphicData>
            </a:graphic>
          </wp:inline>
        </w:drawing>
      </w:r>
    </w:p>
    <w:p w:rsidR="00250E9A" w:rsidRPr="003E1EC9" w:rsidRDefault="00250E9A" w:rsidP="00250E9A">
      <w:pPr>
        <w:pStyle w:val="ae"/>
        <w:spacing w:line="276" w:lineRule="auto"/>
        <w:ind w:firstLine="425"/>
        <w:jc w:val="both"/>
        <w:rPr>
          <w:rFonts w:ascii="Times New Roman" w:hAnsi="Times New Roman" w:cs="Times New Roman"/>
          <w:sz w:val="24"/>
          <w:szCs w:val="24"/>
        </w:rPr>
      </w:pPr>
      <w:r w:rsidRPr="003E1EC9">
        <w:rPr>
          <w:rFonts w:ascii="Times New Roman" w:hAnsi="Times New Roman" w:cs="Times New Roman"/>
          <w:sz w:val="24"/>
          <w:szCs w:val="24"/>
        </w:rPr>
        <w:t>Претоварната станция за временно съхранение и транспортиране на ТБО на територията община Гълъбово (ПС-Гълъбово) приема и компактира отпадъци от община Гълъбово.</w:t>
      </w:r>
    </w:p>
    <w:p w:rsidR="00250E9A" w:rsidRPr="003E1EC9" w:rsidRDefault="00250E9A" w:rsidP="00250E9A">
      <w:pPr>
        <w:pStyle w:val="ae"/>
        <w:spacing w:line="276" w:lineRule="auto"/>
        <w:ind w:firstLine="425"/>
        <w:jc w:val="both"/>
        <w:rPr>
          <w:rFonts w:ascii="Times New Roman" w:hAnsi="Times New Roman" w:cs="Times New Roman"/>
          <w:sz w:val="24"/>
          <w:szCs w:val="24"/>
        </w:rPr>
      </w:pPr>
      <w:r w:rsidRPr="003E1EC9">
        <w:rPr>
          <w:rFonts w:ascii="Times New Roman" w:hAnsi="Times New Roman" w:cs="Times New Roman"/>
          <w:sz w:val="24"/>
          <w:szCs w:val="24"/>
        </w:rPr>
        <w:t>Отредената площадка за Претоварната станция е в землището на с. Обручище, община Гълъбово. Площадката се намира на около 800 m източно от главния път Гълъбово - Раднево и на около 4 km западно от с. Обручище. Имотът е собственост на община Гълъбово. ПС-Гълъбово отстои на 66 km от РЦУО – Ст. Загора. За ПС-Гълъбово са изградени и са извършени:</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Външни връзки - електрозахранване, водоснабдяване и довеждащ път;</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Строителни работи и оборудване за ПС-Гълъбово;</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Площадка за шредиране и временно съхранение на „зелени” отпадъци (използва се мобилен шредер, който се намира на РЦУО и се докарва на площадката при необходимост);</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Площадка за шредиране и временно съхранение на ЕГО;</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Общински център за рециклиране;</w:t>
      </w:r>
    </w:p>
    <w:p w:rsidR="00250E9A" w:rsidRPr="003E1EC9" w:rsidRDefault="00250E9A" w:rsidP="00250E9A">
      <w:pPr>
        <w:pStyle w:val="ae"/>
        <w:spacing w:line="276" w:lineRule="auto"/>
        <w:ind w:firstLine="425"/>
        <w:jc w:val="both"/>
        <w:rPr>
          <w:rFonts w:ascii="Times New Roman" w:hAnsi="Times New Roman" w:cs="Times New Roman"/>
          <w:sz w:val="24"/>
          <w:szCs w:val="24"/>
        </w:rPr>
      </w:pPr>
      <w:r w:rsidRPr="003E1EC9">
        <w:rPr>
          <w:rFonts w:ascii="Times New Roman" w:hAnsi="Times New Roman" w:cs="Times New Roman"/>
          <w:sz w:val="24"/>
          <w:szCs w:val="24"/>
        </w:rPr>
        <w:t>Общинският център за рециклиране е зоната за складиране в която са разположени различни контейнери на разделно събиране на различни видове отпадъци, които така събрани са суровини за различни клонове на леката промишленост. Входящият поток - разделно събрани отпадъци от домакинствата на територията на община Гълъбово, като картон, пластмаси, автомобилни гуми, домакинско оборудване, стъкло, хартия, желязо и др. постъпва</w:t>
      </w:r>
      <w:r w:rsidR="007A7ECC">
        <w:rPr>
          <w:rFonts w:ascii="Times New Roman" w:hAnsi="Times New Roman" w:cs="Times New Roman"/>
          <w:sz w:val="24"/>
          <w:szCs w:val="24"/>
        </w:rPr>
        <w:t>т</w:t>
      </w:r>
      <w:r w:rsidRPr="003E1EC9">
        <w:rPr>
          <w:rFonts w:ascii="Times New Roman" w:hAnsi="Times New Roman" w:cs="Times New Roman"/>
          <w:sz w:val="24"/>
          <w:szCs w:val="24"/>
        </w:rPr>
        <w:t xml:space="preserve"> на обекта чрез лични автомобили. Автомобилите се паркират в близост до съответния контейнер за да се разтоварят съответните отпадъци /контейнера ще се </w:t>
      </w:r>
      <w:r w:rsidRPr="003E1EC9">
        <w:rPr>
          <w:rFonts w:ascii="Times New Roman" w:hAnsi="Times New Roman" w:cs="Times New Roman"/>
          <w:sz w:val="24"/>
          <w:szCs w:val="24"/>
        </w:rPr>
        <w:lastRenderedPageBreak/>
        <w:t>пълни до изчерпване на обема му/, след което напускат територията на обекта. След запълване обема на някои от контейнерите, чрез контейнеровоз се транспортират до съответното предприятие като суровина, като на неговото място се поставя празен. Контейнеровоза с пълните контейнери преминава през електронна везна, определят се основни параметри (време на напускане количество дестинация и др.) напуска територията на обекта. В ЦР са разположени различни контейнери за събиране на различни видове отпадъци:</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Открити контейнери тип Вана – 10 m3 - 1 бр.;</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Открити контейнери вана с подвижен преден капак 7 m3 - 2 бр.;</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Контейнери с капаци с пружинен механизъм 7 m3 - 2 бр.;</w:t>
      </w:r>
    </w:p>
    <w:p w:rsidR="00250E9A" w:rsidRPr="003E1EC9" w:rsidRDefault="00250E9A" w:rsidP="00333D13">
      <w:pPr>
        <w:pStyle w:val="ae"/>
        <w:numPr>
          <w:ilvl w:val="0"/>
          <w:numId w:val="125"/>
        </w:numPr>
        <w:spacing w:line="276" w:lineRule="auto"/>
        <w:ind w:left="0" w:firstLine="426"/>
        <w:jc w:val="both"/>
        <w:rPr>
          <w:rFonts w:ascii="Times New Roman" w:hAnsi="Times New Roman" w:cs="Times New Roman"/>
          <w:sz w:val="24"/>
          <w:szCs w:val="24"/>
        </w:rPr>
      </w:pPr>
      <w:r w:rsidRPr="003E1EC9">
        <w:rPr>
          <w:rFonts w:ascii="Times New Roman" w:hAnsi="Times New Roman" w:cs="Times New Roman"/>
          <w:sz w:val="24"/>
          <w:szCs w:val="24"/>
        </w:rPr>
        <w:t>Контейнери за специфични и вредни отпадъци (батерии, луминесцентни лампи, масла и др.) – размери от 1.6 до 6 m - 1 брой. Контейнерите представляват цялостно лакирана заварена конструкция със заключващи се врати, решетъчен под и обезопасяваща каптажна вана.</w:t>
      </w:r>
    </w:p>
    <w:p w:rsidR="00250E9A" w:rsidRPr="00214834" w:rsidRDefault="00250E9A" w:rsidP="00250E9A">
      <w:pPr>
        <w:pStyle w:val="Default"/>
        <w:spacing w:line="276" w:lineRule="auto"/>
        <w:ind w:firstLine="425"/>
        <w:jc w:val="both"/>
        <w:rPr>
          <w:color w:val="auto"/>
        </w:rPr>
      </w:pPr>
    </w:p>
    <w:p w:rsidR="004A6787" w:rsidRPr="004A6787" w:rsidRDefault="004A6787" w:rsidP="00333D13">
      <w:pPr>
        <w:pStyle w:val="3"/>
        <w:keepNext w:val="0"/>
        <w:keepLines w:val="0"/>
        <w:widowControl w:val="0"/>
        <w:numPr>
          <w:ilvl w:val="0"/>
          <w:numId w:val="110"/>
        </w:numPr>
        <w:tabs>
          <w:tab w:val="left" w:pos="709"/>
        </w:tabs>
        <w:autoSpaceDE w:val="0"/>
        <w:autoSpaceDN w:val="0"/>
        <w:spacing w:before="0"/>
        <w:ind w:left="0"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Инсталации</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за</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биоразградими</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отпадъци</w:t>
      </w:r>
    </w:p>
    <w:p w:rsidR="004A6787" w:rsidRPr="004A6787" w:rsidRDefault="004A6787" w:rsidP="004A6787">
      <w:pPr>
        <w:pStyle w:val="ae"/>
        <w:tabs>
          <w:tab w:val="left" w:pos="709"/>
        </w:tabs>
        <w:spacing w:line="276" w:lineRule="auto"/>
        <w:ind w:firstLine="425"/>
        <w:jc w:val="both"/>
        <w:rPr>
          <w:rFonts w:ascii="Times New Roman" w:hAnsi="Times New Roman" w:cs="Times New Roman"/>
          <w:color w:val="006600"/>
          <w:sz w:val="24"/>
          <w:szCs w:val="24"/>
          <w:u w:val="single"/>
        </w:rPr>
      </w:pPr>
      <w:r w:rsidRPr="004A6787">
        <w:rPr>
          <w:rFonts w:ascii="Times New Roman" w:hAnsi="Times New Roman" w:cs="Times New Roman"/>
          <w:b/>
          <w:bCs/>
          <w:i/>
          <w:iCs/>
          <w:color w:val="006600"/>
          <w:sz w:val="24"/>
          <w:szCs w:val="24"/>
          <w:u w:val="single"/>
        </w:rPr>
        <w:t>Инсталация за сепариране и закрито компостиране на Регионално депо-Стара Загора</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Технологията включва механично и биологично третиране на смесени БО, ЕГО, растителни отпадъци разделно събрани при обслужване на обществени паркове и градини (дървесни и „зелени” отпадъци) събрани в регион Ст. Загора. Зоната на разтоварване на БО е в приемната зона на инсталацията за сепариране и закрито компостиране. Отпадъците се натоварват в шредера чрез челен товарач и шредирания отпадък се разтоварва на приемен конвейер, чрез който се транспортират до инсталацията за сепариране. По време на движение отпадъците преминават през</w:t>
      </w:r>
      <w:r w:rsidRPr="004A6787">
        <w:rPr>
          <w:rFonts w:ascii="Times New Roman" w:hAnsi="Times New Roman" w:cs="Times New Roman"/>
          <w:sz w:val="24"/>
          <w:szCs w:val="24"/>
          <w:lang w:val="en-US"/>
        </w:rPr>
        <w:t xml:space="preserve"> </w:t>
      </w:r>
      <w:r w:rsidRPr="004A6787">
        <w:rPr>
          <w:rFonts w:ascii="Times New Roman" w:hAnsi="Times New Roman" w:cs="Times New Roman"/>
          <w:sz w:val="24"/>
          <w:szCs w:val="24"/>
        </w:rPr>
        <w:t xml:space="preserve">магнитен сепаратор за сепариране на метални магнитни частици. Магнитът разтоварва отделените метали чрез улей до ниша за складиране на сепарирани метали. За сепариране на полиетиленови частици и пластмаси, които не са подходящи за компостиране ще се използва плоско или, като алтернатива самопочистващо се барабанно сито. Полученият суров компост от БО – след отделените метали и пластмаси се разтоварва в зона за временно съхранение под инсталацията за сепариране и ще се оросява с вода, след което ще се транспортира до компостните редове в инсталацията за компостиране. Материал за компостни редове е шредирани „зелени” отпадъци или суров компост от БО генерирани в общините.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Извършва  се предварително третиране на „зелените” и ЕГО на трите ПС, като се използва полу-мобилно оборудване. Предварителното третиране на БО и „зелени” отпадъци има за цел производство на компостен материал. Компостирането се осъществява в редове в затворена сграда с вентилационна система. По време на летния период производството на компост е от „зелени” отпадъци, а през зимния сезон от БО генерирани в общините. </w:t>
      </w:r>
    </w:p>
    <w:p w:rsidR="004A6787" w:rsidRPr="004A6787" w:rsidRDefault="004A6787" w:rsidP="004A6787">
      <w:pPr>
        <w:pStyle w:val="ae"/>
        <w:tabs>
          <w:tab w:val="left" w:pos="709"/>
        </w:tabs>
        <w:spacing w:line="276" w:lineRule="auto"/>
        <w:ind w:firstLine="425"/>
        <w:jc w:val="both"/>
        <w:rPr>
          <w:rFonts w:ascii="Times New Roman" w:hAnsi="Times New Roman" w:cs="Times New Roman"/>
          <w:color w:val="006600"/>
          <w:sz w:val="24"/>
          <w:szCs w:val="24"/>
          <w:u w:val="single"/>
        </w:rPr>
      </w:pPr>
      <w:r w:rsidRPr="004A6787">
        <w:rPr>
          <w:rFonts w:ascii="Times New Roman" w:hAnsi="Times New Roman" w:cs="Times New Roman"/>
          <w:b/>
          <w:bCs/>
          <w:i/>
          <w:iCs/>
          <w:color w:val="006600"/>
          <w:sz w:val="24"/>
          <w:szCs w:val="24"/>
          <w:u w:val="single"/>
        </w:rPr>
        <w:t xml:space="preserve">Капацитет на Инсталацията за сепариране и закрито компостиране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i/>
          <w:iCs/>
          <w:sz w:val="24"/>
          <w:szCs w:val="24"/>
        </w:rPr>
        <w:t>Третиране на битови отпадъци</w:t>
      </w:r>
      <w:r w:rsidRPr="004A6787">
        <w:rPr>
          <w:rFonts w:ascii="Times New Roman" w:hAnsi="Times New Roman" w:cs="Times New Roman"/>
          <w:sz w:val="24"/>
          <w:szCs w:val="24"/>
        </w:rPr>
        <w:t xml:space="preserve">: </w:t>
      </w:r>
    </w:p>
    <w:p w:rsidR="004A6787" w:rsidRPr="004A6787" w:rsidRDefault="004A6787" w:rsidP="00333D13">
      <w:pPr>
        <w:pStyle w:val="ae"/>
        <w:numPr>
          <w:ilvl w:val="0"/>
          <w:numId w:val="111"/>
        </w:numPr>
        <w:tabs>
          <w:tab w:val="left" w:pos="709"/>
        </w:tabs>
        <w:spacing w:line="276" w:lineRule="auto"/>
        <w:ind w:left="0"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Шредиране и пресяване – 30 000 т/год; </w:t>
      </w:r>
    </w:p>
    <w:p w:rsidR="004A6787" w:rsidRPr="004A6787" w:rsidRDefault="004A6787" w:rsidP="00333D13">
      <w:pPr>
        <w:pStyle w:val="ae"/>
        <w:numPr>
          <w:ilvl w:val="0"/>
          <w:numId w:val="111"/>
        </w:numPr>
        <w:tabs>
          <w:tab w:val="left" w:pos="709"/>
        </w:tabs>
        <w:spacing w:line="276" w:lineRule="auto"/>
        <w:ind w:left="0" w:firstLine="425"/>
        <w:jc w:val="both"/>
        <w:rPr>
          <w:rFonts w:ascii="Times New Roman" w:hAnsi="Times New Roman" w:cs="Times New Roman"/>
          <w:sz w:val="24"/>
          <w:szCs w:val="24"/>
        </w:rPr>
      </w:pPr>
      <w:r w:rsidRPr="004A6787">
        <w:rPr>
          <w:rFonts w:ascii="Times New Roman" w:hAnsi="Times New Roman" w:cs="Times New Roman"/>
          <w:sz w:val="24"/>
          <w:szCs w:val="24"/>
        </w:rPr>
        <w:lastRenderedPageBreak/>
        <w:t xml:space="preserve">Рециклирани материали и пресят остатък – 3 000 т/год.; </w:t>
      </w:r>
    </w:p>
    <w:p w:rsidR="004A6787" w:rsidRPr="004A6787" w:rsidRDefault="004A6787" w:rsidP="00333D13">
      <w:pPr>
        <w:pStyle w:val="ae"/>
        <w:numPr>
          <w:ilvl w:val="0"/>
          <w:numId w:val="111"/>
        </w:numPr>
        <w:tabs>
          <w:tab w:val="left" w:pos="709"/>
        </w:tabs>
        <w:spacing w:line="276" w:lineRule="auto"/>
        <w:ind w:left="0"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Отпадък за депониране и повторно шредиране – 7 000 т/год.; </w:t>
      </w:r>
    </w:p>
    <w:p w:rsidR="004A6787" w:rsidRPr="004A6787" w:rsidRDefault="004A6787" w:rsidP="00333D13">
      <w:pPr>
        <w:pStyle w:val="ae"/>
        <w:numPr>
          <w:ilvl w:val="0"/>
          <w:numId w:val="111"/>
        </w:numPr>
        <w:tabs>
          <w:tab w:val="left" w:pos="709"/>
        </w:tabs>
        <w:spacing w:line="276" w:lineRule="auto"/>
        <w:ind w:left="0"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Суров компост – 20 000 т/год.; </w:t>
      </w:r>
    </w:p>
    <w:p w:rsidR="004A6787" w:rsidRPr="004A6787" w:rsidRDefault="004A6787" w:rsidP="00333D13">
      <w:pPr>
        <w:pStyle w:val="ae"/>
        <w:numPr>
          <w:ilvl w:val="0"/>
          <w:numId w:val="111"/>
        </w:numPr>
        <w:tabs>
          <w:tab w:val="left" w:pos="709"/>
        </w:tabs>
        <w:spacing w:line="276" w:lineRule="auto"/>
        <w:ind w:left="0"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Загуба на маса в следствие на биологично третиране – 5 190 т/год.; </w:t>
      </w:r>
    </w:p>
    <w:p w:rsidR="004A6787" w:rsidRPr="004A6787" w:rsidRDefault="004A6787" w:rsidP="00333D13">
      <w:pPr>
        <w:pStyle w:val="ae"/>
        <w:numPr>
          <w:ilvl w:val="0"/>
          <w:numId w:val="111"/>
        </w:numPr>
        <w:tabs>
          <w:tab w:val="left" w:pos="709"/>
        </w:tabs>
        <w:spacing w:line="276" w:lineRule="auto"/>
        <w:ind w:left="0"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Готов компост, използван за запръстяване – 14 810 т/год.;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i/>
          <w:iCs/>
          <w:sz w:val="24"/>
          <w:szCs w:val="24"/>
        </w:rPr>
        <w:t xml:space="preserve">Третиране на „зелени” отпадъци </w:t>
      </w:r>
    </w:p>
    <w:p w:rsidR="004A6787" w:rsidRPr="004A6787" w:rsidRDefault="004A6787" w:rsidP="00333D13">
      <w:pPr>
        <w:pStyle w:val="ae"/>
        <w:numPr>
          <w:ilvl w:val="0"/>
          <w:numId w:val="126"/>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Битови „зелени” отпадъци – 9 000 т/год; </w:t>
      </w:r>
    </w:p>
    <w:p w:rsidR="004A6787" w:rsidRPr="004A6787" w:rsidRDefault="004A6787" w:rsidP="00333D13">
      <w:pPr>
        <w:pStyle w:val="ae"/>
        <w:numPr>
          <w:ilvl w:val="0"/>
          <w:numId w:val="126"/>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Градински и други отпадъци – 1 000 т/год;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Площ на буферния склад – 2 000 m2; Необходим обем на буферния склад – 3 000 m3.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Инсталация за сепариране – капацитет min 20 тона/час или 130 m3/час.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Компостиране – в хале общо 10 компостни реда.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Общо редуциран отпадък от рециклиране и компостиране 1 8190 т/год. </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Оползотворяване на готов компост от смесени отпадъци, използват за запръстяване на депото – 14 810 т/год.</w:t>
      </w:r>
    </w:p>
    <w:p w:rsidR="004A6787" w:rsidRPr="004A6787" w:rsidRDefault="004A6787" w:rsidP="004A6787">
      <w:pPr>
        <w:pStyle w:val="ac"/>
        <w:tabs>
          <w:tab w:val="left" w:pos="709"/>
        </w:tabs>
        <w:spacing w:line="276" w:lineRule="auto"/>
        <w:ind w:left="0" w:firstLine="425"/>
      </w:pPr>
      <w:r w:rsidRPr="004A6787">
        <w:t>Общинските</w:t>
      </w:r>
      <w:r w:rsidRPr="004A6787">
        <w:rPr>
          <w:spacing w:val="1"/>
        </w:rPr>
        <w:t xml:space="preserve"> </w:t>
      </w:r>
      <w:r w:rsidRPr="004A6787">
        <w:t>зелени</w:t>
      </w:r>
      <w:r w:rsidRPr="004A6787">
        <w:rPr>
          <w:spacing w:val="1"/>
        </w:rPr>
        <w:t xml:space="preserve"> </w:t>
      </w:r>
      <w:r w:rsidRPr="004A6787">
        <w:t>отпадъци и разделно събраните градински отпадъци се шредират до размер приложим</w:t>
      </w:r>
      <w:r w:rsidRPr="004A6787">
        <w:rPr>
          <w:spacing w:val="1"/>
        </w:rPr>
        <w:t xml:space="preserve"> </w:t>
      </w:r>
      <w:r w:rsidRPr="004A6787">
        <w:t>за последващия процес на компостиране. Проектният капацитет на съоръжението за</w:t>
      </w:r>
      <w:r w:rsidRPr="004A6787">
        <w:rPr>
          <w:spacing w:val="1"/>
        </w:rPr>
        <w:t xml:space="preserve"> </w:t>
      </w:r>
      <w:r w:rsidRPr="004A6787">
        <w:t>предварително третиране на зелени и градински отпадъци е прието да отговаря на 9 000</w:t>
      </w:r>
      <w:r w:rsidRPr="004A6787">
        <w:rPr>
          <w:spacing w:val="-57"/>
        </w:rPr>
        <w:t xml:space="preserve"> </w:t>
      </w:r>
      <w:r w:rsidRPr="004A6787">
        <w:t>т/год. общински зелени отпадъци и до 6 000 тон/год. градински отпадъци (50% от</w:t>
      </w:r>
      <w:r w:rsidRPr="004A6787">
        <w:rPr>
          <w:spacing w:val="1"/>
        </w:rPr>
        <w:t xml:space="preserve"> </w:t>
      </w:r>
      <w:r w:rsidRPr="004A6787">
        <w:t>количеството,</w:t>
      </w:r>
      <w:r w:rsidRPr="004A6787">
        <w:rPr>
          <w:spacing w:val="32"/>
        </w:rPr>
        <w:t xml:space="preserve"> </w:t>
      </w:r>
      <w:r w:rsidRPr="004A6787">
        <w:t>което</w:t>
      </w:r>
      <w:r w:rsidRPr="004A6787">
        <w:rPr>
          <w:spacing w:val="32"/>
        </w:rPr>
        <w:t xml:space="preserve"> </w:t>
      </w:r>
      <w:r w:rsidRPr="004A6787">
        <w:t>в</w:t>
      </w:r>
      <w:r w:rsidRPr="004A6787">
        <w:rPr>
          <w:spacing w:val="29"/>
        </w:rPr>
        <w:t xml:space="preserve"> </w:t>
      </w:r>
      <w:r w:rsidRPr="004A6787">
        <w:t>момента</w:t>
      </w:r>
      <w:r w:rsidRPr="004A6787">
        <w:rPr>
          <w:spacing w:val="31"/>
        </w:rPr>
        <w:t xml:space="preserve"> </w:t>
      </w:r>
      <w:r w:rsidRPr="004A6787">
        <w:t>се</w:t>
      </w:r>
      <w:r w:rsidRPr="004A6787">
        <w:rPr>
          <w:spacing w:val="32"/>
        </w:rPr>
        <w:t xml:space="preserve"> </w:t>
      </w:r>
      <w:r w:rsidRPr="004A6787">
        <w:t>депонира</w:t>
      </w:r>
      <w:r w:rsidRPr="004A6787">
        <w:rPr>
          <w:spacing w:val="31"/>
        </w:rPr>
        <w:t xml:space="preserve"> </w:t>
      </w:r>
      <w:r w:rsidRPr="004A6787">
        <w:t>като</w:t>
      </w:r>
      <w:r w:rsidRPr="004A6787">
        <w:rPr>
          <w:spacing w:val="32"/>
        </w:rPr>
        <w:t xml:space="preserve"> </w:t>
      </w:r>
      <w:r w:rsidRPr="004A6787">
        <w:t>част</w:t>
      </w:r>
      <w:r w:rsidRPr="004A6787">
        <w:rPr>
          <w:spacing w:val="33"/>
        </w:rPr>
        <w:t xml:space="preserve"> </w:t>
      </w:r>
      <w:r w:rsidRPr="004A6787">
        <w:t>от</w:t>
      </w:r>
      <w:r w:rsidRPr="004A6787">
        <w:rPr>
          <w:spacing w:val="34"/>
        </w:rPr>
        <w:t xml:space="preserve"> </w:t>
      </w:r>
      <w:r w:rsidRPr="004A6787">
        <w:t>твърдите</w:t>
      </w:r>
      <w:r w:rsidRPr="004A6787">
        <w:rPr>
          <w:spacing w:val="31"/>
        </w:rPr>
        <w:t xml:space="preserve"> </w:t>
      </w:r>
      <w:r w:rsidRPr="004A6787">
        <w:t>битови</w:t>
      </w:r>
      <w:r w:rsidRPr="004A6787">
        <w:rPr>
          <w:spacing w:val="33"/>
        </w:rPr>
        <w:t xml:space="preserve"> </w:t>
      </w:r>
      <w:r w:rsidRPr="004A6787">
        <w:t>отпадъци),</w:t>
      </w:r>
      <w:r w:rsidRPr="004A6787">
        <w:rPr>
          <w:spacing w:val="-58"/>
        </w:rPr>
        <w:t xml:space="preserve"> </w:t>
      </w:r>
      <w:r w:rsidRPr="004A6787">
        <w:t>или</w:t>
      </w:r>
      <w:r w:rsidRPr="004A6787">
        <w:rPr>
          <w:spacing w:val="1"/>
        </w:rPr>
        <w:t xml:space="preserve"> </w:t>
      </w:r>
      <w:r w:rsidRPr="004A6787">
        <w:t>общо</w:t>
      </w:r>
      <w:r w:rsidRPr="004A6787">
        <w:rPr>
          <w:spacing w:val="1"/>
        </w:rPr>
        <w:t xml:space="preserve"> </w:t>
      </w:r>
      <w:r w:rsidRPr="004A6787">
        <w:t>15</w:t>
      </w:r>
      <w:r w:rsidRPr="004A6787">
        <w:rPr>
          <w:spacing w:val="1"/>
        </w:rPr>
        <w:t xml:space="preserve"> </w:t>
      </w:r>
      <w:r w:rsidRPr="004A6787">
        <w:t>000</w:t>
      </w:r>
      <w:r w:rsidRPr="004A6787">
        <w:rPr>
          <w:spacing w:val="1"/>
        </w:rPr>
        <w:t xml:space="preserve"> </w:t>
      </w:r>
      <w:r w:rsidRPr="004A6787">
        <w:t>т/год.</w:t>
      </w:r>
      <w:r w:rsidRPr="004A6787">
        <w:rPr>
          <w:spacing w:val="1"/>
        </w:rPr>
        <w:t xml:space="preserve"> </w:t>
      </w:r>
      <w:r w:rsidRPr="004A6787">
        <w:t>Приемайки</w:t>
      </w:r>
      <w:r w:rsidRPr="004A6787">
        <w:rPr>
          <w:spacing w:val="1"/>
        </w:rPr>
        <w:t xml:space="preserve"> </w:t>
      </w:r>
      <w:r w:rsidRPr="004A6787">
        <w:t>ефективно</w:t>
      </w:r>
      <w:r w:rsidRPr="004A6787">
        <w:rPr>
          <w:spacing w:val="1"/>
        </w:rPr>
        <w:t xml:space="preserve"> </w:t>
      </w:r>
      <w:r w:rsidRPr="004A6787">
        <w:t>събиране</w:t>
      </w:r>
      <w:r w:rsidRPr="004A6787">
        <w:rPr>
          <w:spacing w:val="1"/>
        </w:rPr>
        <w:t xml:space="preserve"> </w:t>
      </w:r>
      <w:r w:rsidRPr="004A6787">
        <w:t>в</w:t>
      </w:r>
      <w:r w:rsidRPr="004A6787">
        <w:rPr>
          <w:spacing w:val="1"/>
        </w:rPr>
        <w:t xml:space="preserve"> </w:t>
      </w:r>
      <w:r w:rsidRPr="004A6787">
        <w:t>регион</w:t>
      </w:r>
      <w:r w:rsidRPr="004A6787">
        <w:rPr>
          <w:spacing w:val="1"/>
        </w:rPr>
        <w:t xml:space="preserve"> </w:t>
      </w:r>
      <w:r w:rsidRPr="004A6787">
        <w:t>Стара</w:t>
      </w:r>
      <w:r w:rsidRPr="004A6787">
        <w:rPr>
          <w:spacing w:val="1"/>
        </w:rPr>
        <w:t xml:space="preserve"> </w:t>
      </w:r>
      <w:r w:rsidRPr="004A6787">
        <w:t>Загора</w:t>
      </w:r>
      <w:r w:rsidRPr="004A6787">
        <w:rPr>
          <w:spacing w:val="60"/>
        </w:rPr>
        <w:t xml:space="preserve"> </w:t>
      </w:r>
      <w:r w:rsidRPr="004A6787">
        <w:t>на</w:t>
      </w:r>
      <w:r w:rsidRPr="004A6787">
        <w:rPr>
          <w:spacing w:val="-57"/>
        </w:rPr>
        <w:t xml:space="preserve"> </w:t>
      </w:r>
      <w:r w:rsidRPr="004A6787">
        <w:t>всички общински зелени отпадъци и въвеждане на разделно събиране на градински</w:t>
      </w:r>
      <w:r w:rsidRPr="004A6787">
        <w:rPr>
          <w:spacing w:val="1"/>
        </w:rPr>
        <w:t xml:space="preserve"> </w:t>
      </w:r>
      <w:r w:rsidRPr="004A6787">
        <w:t>отпадъци с ефективност от 50% ще бъдат получени за компостиране около 15 000 т/год.</w:t>
      </w:r>
      <w:r w:rsidRPr="004A6787">
        <w:rPr>
          <w:spacing w:val="-57"/>
        </w:rPr>
        <w:t xml:space="preserve"> </w:t>
      </w:r>
      <w:r w:rsidRPr="004A6787">
        <w:t>зелени отпадъци. Производството на зрял пресят зелен компост ще възлиза на около</w:t>
      </w:r>
      <w:r w:rsidRPr="004A6787">
        <w:rPr>
          <w:spacing w:val="1"/>
        </w:rPr>
        <w:t xml:space="preserve"> </w:t>
      </w:r>
      <w:r w:rsidRPr="004A6787">
        <w:t>65% от него или около 10 000 т/год., което обаче не се очаква да бъде постигнато в</w:t>
      </w:r>
      <w:r w:rsidRPr="004A6787">
        <w:rPr>
          <w:spacing w:val="1"/>
        </w:rPr>
        <w:t xml:space="preserve"> </w:t>
      </w:r>
      <w:r w:rsidRPr="004A6787">
        <w:t>близките</w:t>
      </w:r>
      <w:r w:rsidRPr="004A6787">
        <w:rPr>
          <w:spacing w:val="-2"/>
        </w:rPr>
        <w:t xml:space="preserve"> </w:t>
      </w:r>
      <w:r w:rsidRPr="004A6787">
        <w:t>2-3 години.</w:t>
      </w:r>
    </w:p>
    <w:p w:rsidR="004A6787" w:rsidRPr="004A6787" w:rsidRDefault="004A6787" w:rsidP="004A6787">
      <w:pPr>
        <w:pStyle w:val="ac"/>
        <w:tabs>
          <w:tab w:val="left" w:pos="709"/>
        </w:tabs>
        <w:spacing w:line="276" w:lineRule="auto"/>
        <w:ind w:left="0" w:firstLine="425"/>
      </w:pPr>
      <w:r w:rsidRPr="004A6787">
        <w:t>В изпълнение на своите задължения по чл.19, ал.3, т.10 и чл.34, ал.2 от „Закона</w:t>
      </w:r>
      <w:r w:rsidRPr="004A6787">
        <w:rPr>
          <w:spacing w:val="1"/>
        </w:rPr>
        <w:t xml:space="preserve"> </w:t>
      </w:r>
      <w:r w:rsidRPr="004A6787">
        <w:t>за управление на отпадъците“ и</w:t>
      </w:r>
      <w:r w:rsidRPr="004A6787">
        <w:rPr>
          <w:spacing w:val="1"/>
        </w:rPr>
        <w:t xml:space="preserve"> </w:t>
      </w:r>
      <w:r w:rsidRPr="004A6787">
        <w:t>„Наредбата за разделно събиране на биоотпадъците и</w:t>
      </w:r>
      <w:r w:rsidRPr="004A6787">
        <w:rPr>
          <w:spacing w:val="1"/>
        </w:rPr>
        <w:t xml:space="preserve"> </w:t>
      </w:r>
      <w:r w:rsidRPr="004A6787">
        <w:t>третиране на биоразградимите отпадъци“, относно управлението на биоразградимите</w:t>
      </w:r>
      <w:r w:rsidRPr="004A6787">
        <w:rPr>
          <w:spacing w:val="1"/>
        </w:rPr>
        <w:t xml:space="preserve"> </w:t>
      </w:r>
      <w:r w:rsidRPr="004A6787">
        <w:t>отпадъци от растителен произход, Община Гълъбово има инвестиционно намерение за  обект “Изграждане на</w:t>
      </w:r>
      <w:r w:rsidRPr="004A6787">
        <w:rPr>
          <w:spacing w:val="1"/>
        </w:rPr>
        <w:t xml:space="preserve"> </w:t>
      </w:r>
      <w:r w:rsidRPr="004A6787">
        <w:t>площадка за компостиране на разделно събрани биоотпадъци и други биоразградими отпадъци. Определен е теренът за изграждане на площадката  и е проведена процедура по преценка необходимостта от ОВОС. Към момента се подготвя проект за изграждане на съоръжението.</w:t>
      </w:r>
      <w:r w:rsidRPr="004A6787">
        <w:rPr>
          <w:spacing w:val="34"/>
        </w:rPr>
        <w:t xml:space="preserve"> </w:t>
      </w:r>
    </w:p>
    <w:p w:rsidR="004A6787" w:rsidRPr="004A6787" w:rsidRDefault="004A6787" w:rsidP="004A6787">
      <w:pPr>
        <w:pStyle w:val="ac"/>
        <w:tabs>
          <w:tab w:val="left" w:pos="709"/>
        </w:tabs>
        <w:spacing w:line="276" w:lineRule="auto"/>
        <w:ind w:left="0" w:firstLine="425"/>
      </w:pPr>
      <w:r w:rsidRPr="004A6787">
        <w:t>Технологията, която ще се използва е открит способ на компостиране в купове с</w:t>
      </w:r>
      <w:r w:rsidRPr="004A6787">
        <w:rPr>
          <w:spacing w:val="1"/>
        </w:rPr>
        <w:t xml:space="preserve"> </w:t>
      </w:r>
      <w:r w:rsidRPr="004A6787">
        <w:t>механично</w:t>
      </w:r>
      <w:r w:rsidRPr="004A6787">
        <w:rPr>
          <w:spacing w:val="1"/>
        </w:rPr>
        <w:t xml:space="preserve"> </w:t>
      </w:r>
      <w:r w:rsidRPr="004A6787">
        <w:t>обръщане.</w:t>
      </w:r>
      <w:r w:rsidRPr="004A6787">
        <w:rPr>
          <w:spacing w:val="1"/>
        </w:rPr>
        <w:t xml:space="preserve"> </w:t>
      </w:r>
      <w:r w:rsidRPr="004A6787">
        <w:t>По-едрите</w:t>
      </w:r>
      <w:r w:rsidRPr="004A6787">
        <w:rPr>
          <w:spacing w:val="1"/>
        </w:rPr>
        <w:t xml:space="preserve"> </w:t>
      </w:r>
      <w:r w:rsidRPr="004A6787">
        <w:t>растителни</w:t>
      </w:r>
      <w:r w:rsidRPr="004A6787">
        <w:rPr>
          <w:spacing w:val="1"/>
        </w:rPr>
        <w:t xml:space="preserve"> </w:t>
      </w:r>
      <w:r w:rsidRPr="004A6787">
        <w:t>отпадъци</w:t>
      </w:r>
      <w:r w:rsidRPr="004A6787">
        <w:rPr>
          <w:spacing w:val="1"/>
        </w:rPr>
        <w:t xml:space="preserve"> </w:t>
      </w:r>
      <w:r w:rsidRPr="004A6787">
        <w:t>(клони,</w:t>
      </w:r>
      <w:r w:rsidRPr="004A6787">
        <w:rPr>
          <w:spacing w:val="1"/>
        </w:rPr>
        <w:t xml:space="preserve"> </w:t>
      </w:r>
      <w:r w:rsidRPr="004A6787">
        <w:t>храсти) ще се</w:t>
      </w:r>
      <w:r w:rsidRPr="004A6787">
        <w:rPr>
          <w:spacing w:val="1"/>
        </w:rPr>
        <w:t xml:space="preserve"> </w:t>
      </w:r>
      <w:r w:rsidRPr="004A6787">
        <w:t>шредират</w:t>
      </w:r>
      <w:r w:rsidRPr="004A6787">
        <w:rPr>
          <w:spacing w:val="-57"/>
        </w:rPr>
        <w:t xml:space="preserve">               </w:t>
      </w:r>
      <w:r w:rsidRPr="004A6787">
        <w:t>предварително със дробилка.</w:t>
      </w:r>
      <w:r w:rsidRPr="004A6787">
        <w:rPr>
          <w:spacing w:val="1"/>
        </w:rPr>
        <w:t xml:space="preserve"> </w:t>
      </w:r>
      <w:r w:rsidRPr="004A6787">
        <w:t>Предвидено е закупуване на</w:t>
      </w:r>
      <w:r w:rsidRPr="004A6787">
        <w:rPr>
          <w:spacing w:val="1"/>
        </w:rPr>
        <w:t xml:space="preserve"> </w:t>
      </w:r>
      <w:r w:rsidRPr="004A6787">
        <w:t>челен товарач и самосвал, както за обслужване на площадката, така и за събиране на</w:t>
      </w:r>
      <w:r w:rsidRPr="004A6787">
        <w:rPr>
          <w:spacing w:val="1"/>
        </w:rPr>
        <w:t xml:space="preserve"> </w:t>
      </w:r>
      <w:r w:rsidRPr="004A6787">
        <w:t>биоразградимите</w:t>
      </w:r>
      <w:r w:rsidRPr="004A6787">
        <w:rPr>
          <w:spacing w:val="-2"/>
        </w:rPr>
        <w:t xml:space="preserve"> </w:t>
      </w:r>
      <w:r w:rsidRPr="004A6787">
        <w:t>отпадъци от територията</w:t>
      </w:r>
      <w:r w:rsidRPr="004A6787">
        <w:rPr>
          <w:spacing w:val="-2"/>
        </w:rPr>
        <w:t xml:space="preserve"> </w:t>
      </w:r>
      <w:r w:rsidRPr="004A6787">
        <w:t>на</w:t>
      </w:r>
      <w:r w:rsidRPr="004A6787">
        <w:rPr>
          <w:spacing w:val="-4"/>
        </w:rPr>
        <w:t xml:space="preserve"> </w:t>
      </w:r>
      <w:r w:rsidRPr="004A6787">
        <w:t>Общината.</w:t>
      </w:r>
    </w:p>
    <w:p w:rsidR="004A6787" w:rsidRPr="004A6787" w:rsidRDefault="004A6787" w:rsidP="004A6787">
      <w:pPr>
        <w:pStyle w:val="ac"/>
        <w:tabs>
          <w:tab w:val="left" w:pos="709"/>
        </w:tabs>
        <w:spacing w:line="276" w:lineRule="auto"/>
        <w:ind w:left="0" w:firstLine="425"/>
      </w:pPr>
      <w:r w:rsidRPr="004A6787">
        <w:t>След</w:t>
      </w:r>
      <w:r w:rsidRPr="004A6787">
        <w:rPr>
          <w:spacing w:val="1"/>
        </w:rPr>
        <w:t xml:space="preserve"> </w:t>
      </w:r>
      <w:r w:rsidRPr="004A6787">
        <w:t>узряване</w:t>
      </w:r>
      <w:r w:rsidRPr="004A6787">
        <w:rPr>
          <w:spacing w:val="1"/>
        </w:rPr>
        <w:t xml:space="preserve"> </w:t>
      </w:r>
      <w:r w:rsidRPr="004A6787">
        <w:t>на</w:t>
      </w:r>
      <w:r w:rsidRPr="004A6787">
        <w:rPr>
          <w:spacing w:val="1"/>
        </w:rPr>
        <w:t xml:space="preserve"> </w:t>
      </w:r>
      <w:r w:rsidRPr="004A6787">
        <w:t>компоста,</w:t>
      </w:r>
      <w:r w:rsidRPr="004A6787">
        <w:rPr>
          <w:spacing w:val="1"/>
        </w:rPr>
        <w:t xml:space="preserve"> </w:t>
      </w:r>
      <w:r w:rsidRPr="004A6787">
        <w:t>същият</w:t>
      </w:r>
      <w:r w:rsidRPr="004A6787">
        <w:rPr>
          <w:spacing w:val="1"/>
        </w:rPr>
        <w:t xml:space="preserve"> ще </w:t>
      </w:r>
      <w:r w:rsidRPr="004A6787">
        <w:t>се</w:t>
      </w:r>
      <w:r w:rsidRPr="004A6787">
        <w:rPr>
          <w:spacing w:val="1"/>
        </w:rPr>
        <w:t xml:space="preserve"> </w:t>
      </w:r>
      <w:r w:rsidRPr="004A6787">
        <w:t>изследва,</w:t>
      </w:r>
      <w:r w:rsidRPr="004A6787">
        <w:rPr>
          <w:spacing w:val="1"/>
        </w:rPr>
        <w:t xml:space="preserve"> </w:t>
      </w:r>
      <w:r w:rsidRPr="004A6787">
        <w:t>съгласно</w:t>
      </w:r>
      <w:r w:rsidRPr="004A6787">
        <w:rPr>
          <w:spacing w:val="1"/>
        </w:rPr>
        <w:t xml:space="preserve"> </w:t>
      </w:r>
      <w:r w:rsidRPr="004A6787">
        <w:t>„Наредбата</w:t>
      </w:r>
      <w:r w:rsidRPr="004A6787">
        <w:rPr>
          <w:spacing w:val="1"/>
        </w:rPr>
        <w:t xml:space="preserve"> </w:t>
      </w:r>
      <w:r w:rsidRPr="004A6787">
        <w:t>за</w:t>
      </w:r>
      <w:r w:rsidRPr="004A6787">
        <w:rPr>
          <w:spacing w:val="1"/>
        </w:rPr>
        <w:t xml:space="preserve"> </w:t>
      </w:r>
      <w:r w:rsidRPr="004A6787">
        <w:t>третиране на биоотпадъците”. Като начало може да се използва за торене на общински площи,</w:t>
      </w:r>
      <w:r w:rsidRPr="004A6787">
        <w:rPr>
          <w:spacing w:val="1"/>
        </w:rPr>
        <w:t xml:space="preserve"> </w:t>
      </w:r>
      <w:r w:rsidRPr="004A6787">
        <w:t>както и</w:t>
      </w:r>
      <w:r w:rsidRPr="004A6787">
        <w:rPr>
          <w:spacing w:val="1"/>
        </w:rPr>
        <w:t xml:space="preserve"> </w:t>
      </w:r>
      <w:r w:rsidRPr="004A6787">
        <w:t xml:space="preserve">се предоставя за употреба на жители от Общината. Готовият, </w:t>
      </w:r>
      <w:r w:rsidRPr="004A6787">
        <w:lastRenderedPageBreak/>
        <w:t>охарактеризиран</w:t>
      </w:r>
      <w:r w:rsidRPr="004A6787">
        <w:rPr>
          <w:spacing w:val="1"/>
        </w:rPr>
        <w:t xml:space="preserve"> </w:t>
      </w:r>
      <w:r w:rsidRPr="004A6787">
        <w:t>компост може се използва за торене на земи, използвани за земеделски и неземеделски</w:t>
      </w:r>
      <w:r w:rsidRPr="004A6787">
        <w:rPr>
          <w:spacing w:val="1"/>
        </w:rPr>
        <w:t xml:space="preserve"> </w:t>
      </w:r>
      <w:r w:rsidRPr="004A6787">
        <w:t>цели, в градинарството и други. Компостът може да се употребява и при рекултивация</w:t>
      </w:r>
      <w:r w:rsidRPr="004A6787">
        <w:rPr>
          <w:spacing w:val="1"/>
        </w:rPr>
        <w:t xml:space="preserve"> </w:t>
      </w:r>
      <w:r w:rsidRPr="004A6787">
        <w:t>на</w:t>
      </w:r>
      <w:r w:rsidRPr="004A6787">
        <w:rPr>
          <w:spacing w:val="-2"/>
        </w:rPr>
        <w:t xml:space="preserve"> </w:t>
      </w:r>
      <w:r w:rsidRPr="004A6787">
        <w:t>нарушени терени, каквито</w:t>
      </w:r>
      <w:r w:rsidRPr="004A6787">
        <w:rPr>
          <w:spacing w:val="-1"/>
        </w:rPr>
        <w:t xml:space="preserve"> </w:t>
      </w:r>
      <w:r w:rsidRPr="004A6787">
        <w:t>има</w:t>
      </w:r>
      <w:r w:rsidRPr="004A6787">
        <w:rPr>
          <w:spacing w:val="-1"/>
        </w:rPr>
        <w:t xml:space="preserve"> </w:t>
      </w:r>
      <w:r w:rsidRPr="004A6787">
        <w:t>в</w:t>
      </w:r>
      <w:r w:rsidRPr="004A6787">
        <w:rPr>
          <w:spacing w:val="-1"/>
        </w:rPr>
        <w:t xml:space="preserve"> </w:t>
      </w:r>
      <w:r w:rsidRPr="004A6787">
        <w:t>изобилие</w:t>
      </w:r>
      <w:r w:rsidRPr="004A6787">
        <w:rPr>
          <w:spacing w:val="-1"/>
        </w:rPr>
        <w:t xml:space="preserve"> </w:t>
      </w:r>
      <w:r w:rsidRPr="004A6787">
        <w:t>в</w:t>
      </w:r>
      <w:r w:rsidRPr="004A6787">
        <w:rPr>
          <w:spacing w:val="-2"/>
        </w:rPr>
        <w:t xml:space="preserve"> </w:t>
      </w:r>
      <w:r w:rsidRPr="004A6787">
        <w:t>региона.</w:t>
      </w:r>
    </w:p>
    <w:p w:rsidR="004A6787" w:rsidRPr="004A6787" w:rsidRDefault="004A6787" w:rsidP="004A6787">
      <w:pPr>
        <w:pStyle w:val="ac"/>
        <w:tabs>
          <w:tab w:val="left" w:pos="709"/>
          <w:tab w:val="left" w:pos="9356"/>
        </w:tabs>
        <w:spacing w:line="276" w:lineRule="auto"/>
        <w:ind w:left="0" w:firstLine="425"/>
      </w:pPr>
      <w:r w:rsidRPr="004A6787">
        <w:t>От страна на община Гълъбово са предприети и други „инвестиционни“ мерки за</w:t>
      </w:r>
      <w:r w:rsidRPr="004A6787">
        <w:rPr>
          <w:spacing w:val="-57"/>
        </w:rPr>
        <w:t xml:space="preserve"> </w:t>
      </w:r>
      <w:r w:rsidRPr="004A6787">
        <w:t>третиране</w:t>
      </w:r>
      <w:r w:rsidRPr="004A6787">
        <w:rPr>
          <w:spacing w:val="23"/>
        </w:rPr>
        <w:t xml:space="preserve"> </w:t>
      </w:r>
      <w:r w:rsidRPr="004A6787">
        <w:t>на</w:t>
      </w:r>
      <w:r w:rsidRPr="004A6787">
        <w:rPr>
          <w:spacing w:val="23"/>
        </w:rPr>
        <w:t xml:space="preserve"> </w:t>
      </w:r>
      <w:r w:rsidRPr="004A6787">
        <w:t>„зелени“</w:t>
      </w:r>
      <w:r w:rsidRPr="004A6787">
        <w:rPr>
          <w:spacing w:val="23"/>
        </w:rPr>
        <w:t xml:space="preserve"> </w:t>
      </w:r>
      <w:r w:rsidRPr="004A6787">
        <w:t>отпадъци,</w:t>
      </w:r>
      <w:r w:rsidRPr="004A6787">
        <w:rPr>
          <w:spacing w:val="24"/>
        </w:rPr>
        <w:t xml:space="preserve"> </w:t>
      </w:r>
      <w:r w:rsidRPr="004A6787">
        <w:t>чрез</w:t>
      </w:r>
      <w:r w:rsidRPr="004A6787">
        <w:rPr>
          <w:spacing w:val="27"/>
        </w:rPr>
        <w:t xml:space="preserve"> </w:t>
      </w:r>
      <w:r w:rsidRPr="004A6787">
        <w:t>участието</w:t>
      </w:r>
      <w:r w:rsidRPr="004A6787">
        <w:rPr>
          <w:spacing w:val="24"/>
        </w:rPr>
        <w:t xml:space="preserve"> </w:t>
      </w:r>
      <w:r w:rsidRPr="004A6787">
        <w:t>и</w:t>
      </w:r>
      <w:r w:rsidRPr="004A6787">
        <w:rPr>
          <w:spacing w:val="25"/>
        </w:rPr>
        <w:t xml:space="preserve"> </w:t>
      </w:r>
      <w:r w:rsidRPr="004A6787">
        <w:t>в</w:t>
      </w:r>
      <w:r w:rsidRPr="004A6787">
        <w:rPr>
          <w:spacing w:val="23"/>
        </w:rPr>
        <w:t xml:space="preserve">  </w:t>
      </w:r>
      <w:r w:rsidRPr="004A6787">
        <w:t>Регионалното</w:t>
      </w:r>
      <w:r w:rsidRPr="004A6787">
        <w:rPr>
          <w:spacing w:val="24"/>
        </w:rPr>
        <w:t xml:space="preserve">   </w:t>
      </w:r>
      <w:r w:rsidRPr="004A6787">
        <w:t>сдружение</w:t>
      </w:r>
      <w:r w:rsidRPr="004A6787">
        <w:rPr>
          <w:spacing w:val="23"/>
        </w:rPr>
        <w:t xml:space="preserve">  </w:t>
      </w:r>
      <w:r w:rsidRPr="004A6787">
        <w:t>за</w:t>
      </w:r>
    </w:p>
    <w:p w:rsidR="004A6787" w:rsidRPr="004A6787" w:rsidRDefault="004A6787" w:rsidP="004A6787">
      <w:pPr>
        <w:pStyle w:val="ac"/>
        <w:tabs>
          <w:tab w:val="left" w:pos="709"/>
        </w:tabs>
        <w:spacing w:line="276" w:lineRule="auto"/>
        <w:ind w:left="0" w:firstLine="0"/>
      </w:pPr>
      <w:r w:rsidRPr="004A6787">
        <w:t>управление на отпадъците – Ст. Загора, участва в изграждането на РЦУО-Ст. Загора,</w:t>
      </w:r>
      <w:r w:rsidRPr="004A6787">
        <w:rPr>
          <w:spacing w:val="1"/>
        </w:rPr>
        <w:t xml:space="preserve"> </w:t>
      </w:r>
      <w:r w:rsidRPr="004A6787">
        <w:t>като в общината ще бъде въведен регионален подход за управление на отпадъците. Община Гълъбово може да транспортира „зелените” отпадъци до</w:t>
      </w:r>
      <w:r w:rsidRPr="004A6787">
        <w:rPr>
          <w:spacing w:val="1"/>
        </w:rPr>
        <w:t xml:space="preserve"> </w:t>
      </w:r>
      <w:r w:rsidRPr="004A6787">
        <w:t>инсталацията</w:t>
      </w:r>
      <w:r w:rsidRPr="004A6787">
        <w:rPr>
          <w:spacing w:val="-5"/>
        </w:rPr>
        <w:t xml:space="preserve"> </w:t>
      </w:r>
      <w:r w:rsidRPr="004A6787">
        <w:t>за</w:t>
      </w:r>
      <w:r w:rsidRPr="004A6787">
        <w:rPr>
          <w:spacing w:val="-1"/>
        </w:rPr>
        <w:t xml:space="preserve"> </w:t>
      </w:r>
      <w:r w:rsidRPr="004A6787">
        <w:t>сепариране</w:t>
      </w:r>
      <w:r w:rsidRPr="004A6787">
        <w:rPr>
          <w:spacing w:val="-2"/>
        </w:rPr>
        <w:t xml:space="preserve"> </w:t>
      </w:r>
      <w:r w:rsidRPr="004A6787">
        <w:t>и закрито</w:t>
      </w:r>
      <w:r w:rsidRPr="004A6787">
        <w:rPr>
          <w:spacing w:val="-4"/>
        </w:rPr>
        <w:t xml:space="preserve"> </w:t>
      </w:r>
      <w:r w:rsidRPr="004A6787">
        <w:t>компостиране</w:t>
      </w:r>
      <w:r w:rsidRPr="004A6787">
        <w:rPr>
          <w:spacing w:val="-1"/>
        </w:rPr>
        <w:t xml:space="preserve"> </w:t>
      </w:r>
      <w:r w:rsidRPr="004A6787">
        <w:t>на</w:t>
      </w:r>
      <w:r w:rsidRPr="004A6787">
        <w:rPr>
          <w:spacing w:val="-2"/>
        </w:rPr>
        <w:t xml:space="preserve"> </w:t>
      </w:r>
      <w:r w:rsidRPr="004A6787">
        <w:t>РЦУО-Ст. Загора</w:t>
      </w:r>
    </w:p>
    <w:p w:rsidR="004A6787" w:rsidRPr="004A6787" w:rsidRDefault="004A6787" w:rsidP="004A6787">
      <w:pPr>
        <w:pStyle w:val="ac"/>
        <w:tabs>
          <w:tab w:val="left" w:pos="709"/>
        </w:tabs>
        <w:spacing w:line="276" w:lineRule="auto"/>
        <w:ind w:left="0" w:firstLine="425"/>
      </w:pPr>
      <w:r w:rsidRPr="004A6787">
        <w:t>В индикативния списък Приложение 8 в Националния план за управление на</w:t>
      </w:r>
      <w:r w:rsidRPr="004A6787">
        <w:rPr>
          <w:spacing w:val="1"/>
        </w:rPr>
        <w:t xml:space="preserve"> </w:t>
      </w:r>
      <w:r w:rsidRPr="004A6787">
        <w:t>отпадъците</w:t>
      </w:r>
      <w:r w:rsidRPr="004A6787">
        <w:rPr>
          <w:spacing w:val="1"/>
        </w:rPr>
        <w:t xml:space="preserve"> </w:t>
      </w:r>
      <w:r w:rsidRPr="004A6787">
        <w:t>2021-2028 г.,</w:t>
      </w:r>
      <w:r w:rsidRPr="004A6787">
        <w:rPr>
          <w:spacing w:val="1"/>
        </w:rPr>
        <w:t xml:space="preserve"> </w:t>
      </w:r>
      <w:r w:rsidRPr="004A6787">
        <w:t>са</w:t>
      </w:r>
      <w:r w:rsidRPr="004A6787">
        <w:rPr>
          <w:spacing w:val="1"/>
        </w:rPr>
        <w:t xml:space="preserve"> </w:t>
      </w:r>
      <w:r w:rsidRPr="004A6787">
        <w:t>предвидени</w:t>
      </w:r>
      <w:r w:rsidRPr="004A6787">
        <w:rPr>
          <w:spacing w:val="1"/>
        </w:rPr>
        <w:t xml:space="preserve"> </w:t>
      </w:r>
      <w:r w:rsidRPr="004A6787">
        <w:t>за</w:t>
      </w:r>
      <w:r w:rsidRPr="004A6787">
        <w:rPr>
          <w:spacing w:val="1"/>
        </w:rPr>
        <w:t xml:space="preserve"> </w:t>
      </w:r>
      <w:r w:rsidRPr="004A6787">
        <w:t>изграждане</w:t>
      </w:r>
      <w:r w:rsidRPr="004A6787">
        <w:rPr>
          <w:spacing w:val="1"/>
        </w:rPr>
        <w:t xml:space="preserve"> </w:t>
      </w:r>
      <w:r w:rsidRPr="004A6787">
        <w:t>инсталации</w:t>
      </w:r>
      <w:r w:rsidRPr="004A6787">
        <w:rPr>
          <w:spacing w:val="1"/>
        </w:rPr>
        <w:t xml:space="preserve"> </w:t>
      </w:r>
      <w:r w:rsidRPr="004A6787">
        <w:t>за</w:t>
      </w:r>
      <w:r w:rsidRPr="004A6787">
        <w:rPr>
          <w:spacing w:val="1"/>
        </w:rPr>
        <w:t xml:space="preserve"> </w:t>
      </w:r>
      <w:r w:rsidRPr="004A6787">
        <w:t>третиране на</w:t>
      </w:r>
      <w:r w:rsidRPr="004A6787">
        <w:rPr>
          <w:spacing w:val="1"/>
        </w:rPr>
        <w:t xml:space="preserve"> </w:t>
      </w:r>
      <w:r w:rsidRPr="004A6787">
        <w:t>биоразградими</w:t>
      </w:r>
      <w:r w:rsidRPr="004A6787">
        <w:rPr>
          <w:spacing w:val="1"/>
        </w:rPr>
        <w:t xml:space="preserve"> </w:t>
      </w:r>
      <w:r w:rsidRPr="004A6787">
        <w:t>отпадъци</w:t>
      </w:r>
      <w:r w:rsidRPr="004A6787">
        <w:rPr>
          <w:spacing w:val="1"/>
        </w:rPr>
        <w:t xml:space="preserve"> </w:t>
      </w:r>
      <w:r w:rsidRPr="004A6787">
        <w:t>във</w:t>
      </w:r>
      <w:r w:rsidRPr="004A6787">
        <w:rPr>
          <w:spacing w:val="1"/>
        </w:rPr>
        <w:t xml:space="preserve"> </w:t>
      </w:r>
      <w:r w:rsidRPr="004A6787">
        <w:t>връзка</w:t>
      </w:r>
      <w:r w:rsidRPr="004A6787">
        <w:rPr>
          <w:spacing w:val="1"/>
        </w:rPr>
        <w:t xml:space="preserve"> </w:t>
      </w:r>
      <w:r w:rsidRPr="004A6787">
        <w:t>със</w:t>
      </w:r>
      <w:r w:rsidRPr="004A6787">
        <w:rPr>
          <w:spacing w:val="1"/>
        </w:rPr>
        <w:t xml:space="preserve"> </w:t>
      </w:r>
      <w:r w:rsidRPr="004A6787">
        <w:t>задълженията</w:t>
      </w:r>
      <w:r w:rsidRPr="004A6787">
        <w:rPr>
          <w:spacing w:val="1"/>
        </w:rPr>
        <w:t xml:space="preserve"> </w:t>
      </w:r>
      <w:r w:rsidRPr="004A6787">
        <w:t>за</w:t>
      </w:r>
      <w:r w:rsidRPr="004A6787">
        <w:rPr>
          <w:spacing w:val="1"/>
        </w:rPr>
        <w:t xml:space="preserve"> </w:t>
      </w:r>
      <w:r w:rsidRPr="004A6787">
        <w:t>разделно</w:t>
      </w:r>
      <w:r w:rsidRPr="004A6787">
        <w:rPr>
          <w:spacing w:val="1"/>
        </w:rPr>
        <w:t xml:space="preserve"> </w:t>
      </w:r>
      <w:r w:rsidRPr="004A6787">
        <w:t>събиране</w:t>
      </w:r>
      <w:r w:rsidRPr="004A6787">
        <w:rPr>
          <w:spacing w:val="1"/>
        </w:rPr>
        <w:t xml:space="preserve"> </w:t>
      </w:r>
      <w:r w:rsidRPr="004A6787">
        <w:t>на</w:t>
      </w:r>
      <w:r w:rsidRPr="004A6787">
        <w:rPr>
          <w:spacing w:val="1"/>
        </w:rPr>
        <w:t xml:space="preserve"> </w:t>
      </w:r>
      <w:r w:rsidRPr="004A6787">
        <w:t>хранителните</w:t>
      </w:r>
      <w:r w:rsidRPr="004A6787">
        <w:rPr>
          <w:spacing w:val="-2"/>
        </w:rPr>
        <w:t xml:space="preserve"> </w:t>
      </w:r>
      <w:r w:rsidRPr="004A6787">
        <w:t>отпадъци</w:t>
      </w:r>
      <w:r w:rsidRPr="004A6787">
        <w:rPr>
          <w:spacing w:val="1"/>
        </w:rPr>
        <w:t xml:space="preserve"> </w:t>
      </w:r>
      <w:r w:rsidRPr="004A6787">
        <w:t>по региони в</w:t>
      </w:r>
      <w:r w:rsidRPr="004A6787">
        <w:rPr>
          <w:spacing w:val="-3"/>
        </w:rPr>
        <w:t xml:space="preserve"> </w:t>
      </w:r>
      <w:r w:rsidRPr="004A6787">
        <w:t>т.ч.</w:t>
      </w:r>
      <w:r w:rsidRPr="004A6787">
        <w:rPr>
          <w:spacing w:val="-1"/>
        </w:rPr>
        <w:t xml:space="preserve"> </w:t>
      </w:r>
      <w:r w:rsidRPr="004A6787">
        <w:t>за</w:t>
      </w:r>
      <w:r w:rsidRPr="004A6787">
        <w:rPr>
          <w:spacing w:val="-1"/>
        </w:rPr>
        <w:t xml:space="preserve"> </w:t>
      </w:r>
      <w:r w:rsidRPr="004A6787">
        <w:t>регион Ямбол.</w:t>
      </w:r>
    </w:p>
    <w:p w:rsidR="004A6787" w:rsidRPr="004A6787" w:rsidRDefault="004A6787" w:rsidP="004A6787">
      <w:pPr>
        <w:pStyle w:val="ac"/>
        <w:tabs>
          <w:tab w:val="left" w:pos="709"/>
        </w:tabs>
        <w:spacing w:line="276" w:lineRule="auto"/>
        <w:ind w:left="0" w:firstLine="425"/>
      </w:pPr>
      <w:r w:rsidRPr="004A6787">
        <w:t>Общината</w:t>
      </w:r>
      <w:r w:rsidRPr="004A6787">
        <w:rPr>
          <w:spacing w:val="1"/>
        </w:rPr>
        <w:t xml:space="preserve"> </w:t>
      </w:r>
      <w:r w:rsidRPr="004A6787">
        <w:t>следва</w:t>
      </w:r>
      <w:r w:rsidRPr="004A6787">
        <w:rPr>
          <w:spacing w:val="1"/>
        </w:rPr>
        <w:t xml:space="preserve"> </w:t>
      </w:r>
      <w:r w:rsidRPr="004A6787">
        <w:t>да</w:t>
      </w:r>
      <w:r w:rsidRPr="004A6787">
        <w:rPr>
          <w:spacing w:val="1"/>
        </w:rPr>
        <w:t xml:space="preserve"> </w:t>
      </w:r>
      <w:r w:rsidRPr="004A6787">
        <w:t>предприеме</w:t>
      </w:r>
      <w:r w:rsidRPr="004A6787">
        <w:rPr>
          <w:spacing w:val="1"/>
        </w:rPr>
        <w:t xml:space="preserve"> </w:t>
      </w:r>
      <w:r w:rsidRPr="004A6787">
        <w:t>действия</w:t>
      </w:r>
      <w:r w:rsidRPr="004A6787">
        <w:rPr>
          <w:spacing w:val="1"/>
        </w:rPr>
        <w:t xml:space="preserve"> </w:t>
      </w:r>
      <w:r w:rsidRPr="004A6787">
        <w:t>съвместно</w:t>
      </w:r>
      <w:r w:rsidRPr="004A6787">
        <w:rPr>
          <w:spacing w:val="1"/>
        </w:rPr>
        <w:t xml:space="preserve"> </w:t>
      </w:r>
      <w:r w:rsidRPr="004A6787">
        <w:t>с</w:t>
      </w:r>
      <w:r w:rsidRPr="004A6787">
        <w:rPr>
          <w:spacing w:val="1"/>
        </w:rPr>
        <w:t xml:space="preserve"> </w:t>
      </w:r>
      <w:r w:rsidRPr="004A6787">
        <w:t>другите</w:t>
      </w:r>
      <w:r w:rsidRPr="004A6787">
        <w:rPr>
          <w:spacing w:val="1"/>
        </w:rPr>
        <w:t xml:space="preserve"> </w:t>
      </w:r>
      <w:r w:rsidRPr="004A6787">
        <w:t>общини</w:t>
      </w:r>
      <w:r w:rsidRPr="004A6787">
        <w:rPr>
          <w:spacing w:val="1"/>
        </w:rPr>
        <w:t xml:space="preserve"> </w:t>
      </w:r>
      <w:r w:rsidRPr="004A6787">
        <w:t>от</w:t>
      </w:r>
      <w:r w:rsidRPr="004A6787">
        <w:rPr>
          <w:spacing w:val="-57"/>
        </w:rPr>
        <w:t xml:space="preserve"> </w:t>
      </w:r>
      <w:r w:rsidRPr="004A6787">
        <w:t>регионалното</w:t>
      </w:r>
      <w:r w:rsidRPr="004A6787">
        <w:rPr>
          <w:spacing w:val="1"/>
        </w:rPr>
        <w:t xml:space="preserve"> </w:t>
      </w:r>
      <w:r w:rsidRPr="004A6787">
        <w:t>сдружение</w:t>
      </w:r>
      <w:r w:rsidRPr="004A6787">
        <w:rPr>
          <w:spacing w:val="1"/>
        </w:rPr>
        <w:t xml:space="preserve"> </w:t>
      </w:r>
      <w:r w:rsidRPr="004A6787">
        <w:t>за</w:t>
      </w:r>
      <w:r w:rsidRPr="004A6787">
        <w:rPr>
          <w:spacing w:val="1"/>
        </w:rPr>
        <w:t xml:space="preserve"> </w:t>
      </w:r>
      <w:r w:rsidRPr="004A6787">
        <w:t>осигуряване</w:t>
      </w:r>
      <w:r w:rsidRPr="004A6787">
        <w:rPr>
          <w:spacing w:val="1"/>
        </w:rPr>
        <w:t xml:space="preserve"> </w:t>
      </w:r>
      <w:r w:rsidRPr="004A6787">
        <w:t>на</w:t>
      </w:r>
      <w:r w:rsidRPr="004A6787">
        <w:rPr>
          <w:spacing w:val="1"/>
        </w:rPr>
        <w:t xml:space="preserve"> </w:t>
      </w:r>
      <w:r w:rsidRPr="004A6787">
        <w:t>инфраструктура</w:t>
      </w:r>
      <w:r w:rsidRPr="004A6787">
        <w:rPr>
          <w:spacing w:val="1"/>
        </w:rPr>
        <w:t xml:space="preserve"> </w:t>
      </w:r>
      <w:r w:rsidRPr="004A6787">
        <w:t>и</w:t>
      </w:r>
      <w:r w:rsidRPr="004A6787">
        <w:rPr>
          <w:spacing w:val="1"/>
        </w:rPr>
        <w:t xml:space="preserve"> </w:t>
      </w:r>
      <w:r w:rsidRPr="004A6787">
        <w:t>начини</w:t>
      </w:r>
      <w:r w:rsidRPr="004A6787">
        <w:rPr>
          <w:spacing w:val="1"/>
        </w:rPr>
        <w:t xml:space="preserve"> </w:t>
      </w:r>
      <w:r w:rsidRPr="004A6787">
        <w:t>за</w:t>
      </w:r>
      <w:r w:rsidRPr="004A6787">
        <w:rPr>
          <w:spacing w:val="1"/>
        </w:rPr>
        <w:t xml:space="preserve"> </w:t>
      </w:r>
      <w:r w:rsidRPr="004A6787">
        <w:t>оползотворяване</w:t>
      </w:r>
      <w:r w:rsidRPr="004A6787">
        <w:rPr>
          <w:spacing w:val="-2"/>
        </w:rPr>
        <w:t xml:space="preserve"> </w:t>
      </w:r>
      <w:r w:rsidRPr="004A6787">
        <w:t>и рециклиране</w:t>
      </w:r>
      <w:r w:rsidRPr="004A6787">
        <w:rPr>
          <w:spacing w:val="-1"/>
        </w:rPr>
        <w:t xml:space="preserve"> </w:t>
      </w:r>
      <w:r w:rsidRPr="004A6787">
        <w:t>на</w:t>
      </w:r>
      <w:r w:rsidRPr="004A6787">
        <w:rPr>
          <w:spacing w:val="-1"/>
        </w:rPr>
        <w:t xml:space="preserve"> </w:t>
      </w:r>
      <w:r w:rsidRPr="004A6787">
        <w:t>хранителните</w:t>
      </w:r>
      <w:r w:rsidRPr="004A6787">
        <w:rPr>
          <w:spacing w:val="-1"/>
        </w:rPr>
        <w:t xml:space="preserve"> </w:t>
      </w:r>
      <w:r w:rsidRPr="004A6787">
        <w:t>отпадъци.</w:t>
      </w:r>
    </w:p>
    <w:p w:rsidR="004A6787" w:rsidRPr="004A6787" w:rsidRDefault="004A6787" w:rsidP="004A6787">
      <w:pPr>
        <w:pStyle w:val="ac"/>
        <w:tabs>
          <w:tab w:val="left" w:pos="709"/>
        </w:tabs>
        <w:spacing w:line="276" w:lineRule="auto"/>
        <w:ind w:left="0" w:firstLine="425"/>
      </w:pPr>
    </w:p>
    <w:p w:rsidR="004A6787" w:rsidRPr="004A6787" w:rsidRDefault="004A6787" w:rsidP="00333D13">
      <w:pPr>
        <w:pStyle w:val="3"/>
        <w:keepNext w:val="0"/>
        <w:keepLines w:val="0"/>
        <w:widowControl w:val="0"/>
        <w:numPr>
          <w:ilvl w:val="0"/>
          <w:numId w:val="110"/>
        </w:numPr>
        <w:tabs>
          <w:tab w:val="left" w:pos="709"/>
          <w:tab w:val="left" w:pos="1418"/>
        </w:tabs>
        <w:autoSpaceDE w:val="0"/>
        <w:autoSpaceDN w:val="0"/>
        <w:spacing w:before="0"/>
        <w:ind w:left="0"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Инсталации</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и</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съоръжения</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за</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рециклируеми</w:t>
      </w:r>
      <w:r w:rsidRPr="004A6787">
        <w:rPr>
          <w:rFonts w:ascii="Times New Roman" w:hAnsi="Times New Roman" w:cs="Times New Roman"/>
          <w:color w:val="006600"/>
          <w:spacing w:val="-4"/>
          <w:sz w:val="24"/>
          <w:szCs w:val="24"/>
        </w:rPr>
        <w:t xml:space="preserve"> </w:t>
      </w:r>
      <w:r w:rsidRPr="004A6787">
        <w:rPr>
          <w:rFonts w:ascii="Times New Roman" w:hAnsi="Times New Roman" w:cs="Times New Roman"/>
          <w:color w:val="006600"/>
          <w:sz w:val="24"/>
          <w:szCs w:val="24"/>
        </w:rPr>
        <w:t>отпадъци</w:t>
      </w:r>
    </w:p>
    <w:p w:rsidR="004A6787" w:rsidRPr="004A6787" w:rsidRDefault="004A6787" w:rsidP="004A6787">
      <w:pPr>
        <w:pStyle w:val="ae"/>
        <w:tabs>
          <w:tab w:val="left" w:pos="709"/>
        </w:tabs>
        <w:spacing w:line="276" w:lineRule="auto"/>
        <w:ind w:firstLine="425"/>
        <w:jc w:val="both"/>
        <w:rPr>
          <w:rFonts w:ascii="Times New Roman" w:hAnsi="Times New Roman" w:cs="Times New Roman"/>
          <w:color w:val="006600"/>
          <w:sz w:val="24"/>
          <w:szCs w:val="24"/>
          <w:u w:val="single"/>
        </w:rPr>
      </w:pPr>
      <w:r w:rsidRPr="004A6787">
        <w:rPr>
          <w:rFonts w:ascii="Times New Roman" w:hAnsi="Times New Roman" w:cs="Times New Roman"/>
          <w:b/>
          <w:bCs/>
          <w:i/>
          <w:iCs/>
          <w:color w:val="006600"/>
          <w:sz w:val="24"/>
          <w:szCs w:val="24"/>
          <w:u w:val="single"/>
        </w:rPr>
        <w:t>Общински център за рециклиране на Регионално депо – Стара Загора</w:t>
      </w:r>
    </w:p>
    <w:p w:rsidR="004A6787" w:rsidRPr="004A6787" w:rsidRDefault="004A6787" w:rsidP="004A6787">
      <w:pPr>
        <w:pStyle w:val="ae"/>
        <w:tabs>
          <w:tab w:val="left" w:pos="709"/>
        </w:tabs>
        <w:spacing w:line="276" w:lineRule="auto"/>
        <w:ind w:firstLine="425"/>
        <w:jc w:val="both"/>
        <w:rPr>
          <w:rFonts w:ascii="Times New Roman" w:hAnsi="Times New Roman" w:cs="Times New Roman"/>
          <w:sz w:val="24"/>
          <w:szCs w:val="24"/>
        </w:rPr>
      </w:pPr>
      <w:r w:rsidRPr="004A6787">
        <w:rPr>
          <w:rFonts w:ascii="Times New Roman" w:hAnsi="Times New Roman" w:cs="Times New Roman"/>
          <w:sz w:val="24"/>
          <w:szCs w:val="24"/>
        </w:rPr>
        <w:t xml:space="preserve">Извършва се прием на отпадъци от населението, които не отговарят на неопасни битови отпадъци – ЕГО, градински (зелени) отпадъци, отпадъци от електрическо и електронно оборудване, опасни отпадъци и пр. В ЦР се извършват дейности, като разтоварване и ръчно разпределяне на отпадъците по контейнерите и натоварване на пълните контейнери, разтоварване на доставното място и връщането им в центъра. На Общинският център за рециклиране са разположени контейнери за разделно събиране на рециклируеми, специфични и едрогабаритни отпадъци от домакинствата. След запълване на съответния контейнер, той се натоварва, разтоварва се на доставно място и се връща в центъра. На площадката на ЦР има 11 бр. места за големи контейнери, място на контейнери за специфични отпадъци и закрита зона за опасни отпадъци, както следва: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Стоманени контейнери 10 m3 - общ брой 11 бр. (2 бр. на склад) за стъкло, метали, гуми, текстил, отломки, обемисти, дървесина, зелени отпадъци, пластмаси, автомобилни части, електрически части;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Контейнер-мобилен екосклад 1600 л - 1 бр., оборудван със: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стойки с торби за метални, стъклени, аерозолни опаковки х 1 бр.;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контейнер за флуоресцентни осв. тела 500 л;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контейнер за акумулатори 500 л;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контейнер за портативни батерии 20 л;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резервоар за отработени масла 600 л;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товаро-разтоварна количка на 2 колела с товароносимост 100 кг;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Контейнери за отпадъци 120 л – 8 бр.; </w:t>
      </w:r>
    </w:p>
    <w:p w:rsidR="004A6787" w:rsidRPr="004A6787" w:rsidRDefault="004A6787" w:rsidP="00333D13">
      <w:pPr>
        <w:pStyle w:val="ae"/>
        <w:numPr>
          <w:ilvl w:val="0"/>
          <w:numId w:val="127"/>
        </w:numPr>
        <w:tabs>
          <w:tab w:val="left" w:pos="709"/>
        </w:tabs>
        <w:spacing w:line="276" w:lineRule="auto"/>
        <w:ind w:left="0" w:firstLine="426"/>
        <w:jc w:val="both"/>
        <w:rPr>
          <w:rFonts w:ascii="Times New Roman" w:hAnsi="Times New Roman" w:cs="Times New Roman"/>
          <w:sz w:val="24"/>
          <w:szCs w:val="24"/>
        </w:rPr>
      </w:pPr>
      <w:r w:rsidRPr="004A6787">
        <w:rPr>
          <w:rFonts w:ascii="Times New Roman" w:hAnsi="Times New Roman" w:cs="Times New Roman"/>
          <w:sz w:val="24"/>
          <w:szCs w:val="24"/>
        </w:rPr>
        <w:t xml:space="preserve">Стоманени контейнери за складиране на по-обемни отпадъци /суровини, обем 20 m3 - 13 бр.; </w:t>
      </w:r>
    </w:p>
    <w:p w:rsidR="004A6787" w:rsidRPr="004A6787" w:rsidRDefault="004A6787" w:rsidP="004A6787">
      <w:pPr>
        <w:pStyle w:val="ac"/>
        <w:tabs>
          <w:tab w:val="left" w:pos="709"/>
        </w:tabs>
        <w:spacing w:line="276" w:lineRule="auto"/>
        <w:ind w:left="0" w:firstLine="425"/>
      </w:pPr>
      <w:r w:rsidRPr="004A6787">
        <w:lastRenderedPageBreak/>
        <w:t>На</w:t>
      </w:r>
      <w:r w:rsidRPr="004A6787">
        <w:rPr>
          <w:spacing w:val="1"/>
        </w:rPr>
        <w:t xml:space="preserve"> </w:t>
      </w:r>
      <w:r w:rsidRPr="004A6787">
        <w:t>територията</w:t>
      </w:r>
      <w:r w:rsidRPr="004A6787">
        <w:rPr>
          <w:spacing w:val="1"/>
        </w:rPr>
        <w:t xml:space="preserve"> </w:t>
      </w:r>
      <w:r w:rsidRPr="004A6787">
        <w:t>на</w:t>
      </w:r>
      <w:r w:rsidRPr="004A6787">
        <w:rPr>
          <w:spacing w:val="1"/>
        </w:rPr>
        <w:t xml:space="preserve"> </w:t>
      </w:r>
      <w:r w:rsidRPr="004A6787">
        <w:t>община</w:t>
      </w:r>
      <w:r w:rsidRPr="004A6787">
        <w:rPr>
          <w:spacing w:val="1"/>
        </w:rPr>
        <w:t xml:space="preserve"> </w:t>
      </w:r>
      <w:r w:rsidRPr="004A6787">
        <w:t>Гълъбово</w:t>
      </w:r>
      <w:r w:rsidRPr="004A6787">
        <w:rPr>
          <w:spacing w:val="1"/>
        </w:rPr>
        <w:t xml:space="preserve"> </w:t>
      </w:r>
      <w:r w:rsidRPr="004A6787">
        <w:t>няма</w:t>
      </w:r>
      <w:r w:rsidRPr="004A6787">
        <w:rPr>
          <w:spacing w:val="1"/>
        </w:rPr>
        <w:t xml:space="preserve"> </w:t>
      </w:r>
      <w:r w:rsidRPr="004A6787">
        <w:t>функционираща</w:t>
      </w:r>
      <w:r w:rsidRPr="004A6787">
        <w:rPr>
          <w:spacing w:val="1"/>
        </w:rPr>
        <w:t xml:space="preserve"> </w:t>
      </w:r>
      <w:r w:rsidRPr="004A6787">
        <w:t>инсталация</w:t>
      </w:r>
      <w:r w:rsidRPr="004A6787">
        <w:rPr>
          <w:spacing w:val="1"/>
        </w:rPr>
        <w:t xml:space="preserve"> </w:t>
      </w:r>
      <w:r w:rsidRPr="004A6787">
        <w:t>за</w:t>
      </w:r>
      <w:r w:rsidRPr="004A6787">
        <w:rPr>
          <w:spacing w:val="1"/>
        </w:rPr>
        <w:t xml:space="preserve"> </w:t>
      </w:r>
      <w:r w:rsidRPr="004A6787">
        <w:t>предварително</w:t>
      </w:r>
      <w:r w:rsidRPr="004A6787">
        <w:rPr>
          <w:spacing w:val="31"/>
        </w:rPr>
        <w:t xml:space="preserve"> </w:t>
      </w:r>
      <w:r w:rsidRPr="004A6787">
        <w:t>третиране</w:t>
      </w:r>
      <w:r w:rsidRPr="004A6787">
        <w:rPr>
          <w:spacing w:val="31"/>
        </w:rPr>
        <w:t xml:space="preserve"> </w:t>
      </w:r>
      <w:r w:rsidRPr="004A6787">
        <w:t>чрез</w:t>
      </w:r>
      <w:r w:rsidRPr="004A6787">
        <w:rPr>
          <w:spacing w:val="33"/>
        </w:rPr>
        <w:t xml:space="preserve"> </w:t>
      </w:r>
      <w:r w:rsidRPr="004A6787">
        <w:t>сепариране</w:t>
      </w:r>
      <w:r w:rsidRPr="004A6787">
        <w:rPr>
          <w:spacing w:val="31"/>
        </w:rPr>
        <w:t xml:space="preserve"> </w:t>
      </w:r>
      <w:r w:rsidRPr="004A6787">
        <w:t>на</w:t>
      </w:r>
      <w:r w:rsidRPr="004A6787">
        <w:rPr>
          <w:spacing w:val="31"/>
        </w:rPr>
        <w:t xml:space="preserve"> </w:t>
      </w:r>
      <w:r w:rsidRPr="004A6787">
        <w:t>битовите</w:t>
      </w:r>
      <w:r w:rsidRPr="004A6787">
        <w:rPr>
          <w:spacing w:val="30"/>
        </w:rPr>
        <w:t xml:space="preserve"> </w:t>
      </w:r>
      <w:r w:rsidRPr="004A6787">
        <w:t>отпадъци</w:t>
      </w:r>
      <w:r w:rsidRPr="004A6787">
        <w:rPr>
          <w:spacing w:val="33"/>
        </w:rPr>
        <w:t xml:space="preserve"> </w:t>
      </w:r>
      <w:r w:rsidRPr="004A6787">
        <w:t>преди</w:t>
      </w:r>
      <w:r w:rsidRPr="004A6787">
        <w:rPr>
          <w:spacing w:val="34"/>
        </w:rPr>
        <w:t xml:space="preserve"> </w:t>
      </w:r>
      <w:r w:rsidRPr="004A6787">
        <w:t>депонирането</w:t>
      </w:r>
      <w:r w:rsidRPr="004A6787">
        <w:rPr>
          <w:spacing w:val="-58"/>
        </w:rPr>
        <w:t xml:space="preserve"> </w:t>
      </w:r>
      <w:r w:rsidRPr="004A6787">
        <w:t>им</w:t>
      </w:r>
      <w:r w:rsidRPr="004A6787">
        <w:rPr>
          <w:spacing w:val="1"/>
        </w:rPr>
        <w:t xml:space="preserve"> </w:t>
      </w:r>
      <w:r w:rsidRPr="004A6787">
        <w:t>с</w:t>
      </w:r>
      <w:r w:rsidRPr="004A6787">
        <w:rPr>
          <w:spacing w:val="1"/>
        </w:rPr>
        <w:t xml:space="preserve"> </w:t>
      </w:r>
      <w:r w:rsidRPr="004A6787">
        <w:t>оглед</w:t>
      </w:r>
      <w:r w:rsidRPr="004A6787">
        <w:rPr>
          <w:spacing w:val="1"/>
        </w:rPr>
        <w:t xml:space="preserve"> </w:t>
      </w:r>
      <w:r w:rsidRPr="004A6787">
        <w:t>отделяне</w:t>
      </w:r>
      <w:r w:rsidRPr="004A6787">
        <w:rPr>
          <w:spacing w:val="1"/>
        </w:rPr>
        <w:t xml:space="preserve"> </w:t>
      </w:r>
      <w:r w:rsidRPr="004A6787">
        <w:t>на</w:t>
      </w:r>
      <w:r w:rsidRPr="004A6787">
        <w:rPr>
          <w:spacing w:val="1"/>
        </w:rPr>
        <w:t xml:space="preserve"> </w:t>
      </w:r>
      <w:r w:rsidRPr="004A6787">
        <w:t>отпадъци,</w:t>
      </w:r>
      <w:r w:rsidRPr="004A6787">
        <w:rPr>
          <w:spacing w:val="1"/>
        </w:rPr>
        <w:t xml:space="preserve"> </w:t>
      </w:r>
      <w:r w:rsidRPr="004A6787">
        <w:t>които</w:t>
      </w:r>
      <w:r w:rsidRPr="004A6787">
        <w:rPr>
          <w:spacing w:val="1"/>
        </w:rPr>
        <w:t xml:space="preserve"> </w:t>
      </w:r>
      <w:r w:rsidRPr="004A6787">
        <w:t>подлежат</w:t>
      </w:r>
      <w:r w:rsidRPr="004A6787">
        <w:rPr>
          <w:spacing w:val="1"/>
        </w:rPr>
        <w:t xml:space="preserve"> </w:t>
      </w:r>
      <w:r w:rsidRPr="004A6787">
        <w:t>на</w:t>
      </w:r>
      <w:r w:rsidRPr="004A6787">
        <w:rPr>
          <w:spacing w:val="1"/>
        </w:rPr>
        <w:t xml:space="preserve"> </w:t>
      </w:r>
      <w:r w:rsidRPr="004A6787">
        <w:t>рециклиране</w:t>
      </w:r>
      <w:r w:rsidRPr="004A6787">
        <w:rPr>
          <w:spacing w:val="1"/>
        </w:rPr>
        <w:t xml:space="preserve"> </w:t>
      </w:r>
      <w:r w:rsidRPr="004A6787">
        <w:t>и</w:t>
      </w:r>
      <w:r w:rsidRPr="004A6787">
        <w:rPr>
          <w:spacing w:val="1"/>
        </w:rPr>
        <w:t xml:space="preserve"> </w:t>
      </w:r>
      <w:r w:rsidRPr="004A6787">
        <w:t>друго</w:t>
      </w:r>
      <w:r w:rsidRPr="004A6787">
        <w:rPr>
          <w:spacing w:val="1"/>
        </w:rPr>
        <w:t xml:space="preserve"> </w:t>
      </w:r>
      <w:r w:rsidRPr="004A6787">
        <w:t>оползотворяване.</w:t>
      </w:r>
      <w:r w:rsidRPr="004A6787">
        <w:rPr>
          <w:spacing w:val="1"/>
        </w:rPr>
        <w:t xml:space="preserve"> </w:t>
      </w:r>
      <w:r w:rsidRPr="004A6787">
        <w:t>Разделно</w:t>
      </w:r>
      <w:r w:rsidRPr="004A6787">
        <w:rPr>
          <w:spacing w:val="1"/>
        </w:rPr>
        <w:t xml:space="preserve"> </w:t>
      </w:r>
      <w:r w:rsidRPr="004A6787">
        <w:t>събраните</w:t>
      </w:r>
      <w:r w:rsidRPr="004A6787">
        <w:rPr>
          <w:spacing w:val="1"/>
        </w:rPr>
        <w:t xml:space="preserve"> </w:t>
      </w:r>
      <w:r w:rsidRPr="004A6787">
        <w:t>отпадъци</w:t>
      </w:r>
      <w:r w:rsidRPr="004A6787">
        <w:rPr>
          <w:spacing w:val="1"/>
        </w:rPr>
        <w:t xml:space="preserve"> </w:t>
      </w:r>
      <w:r w:rsidRPr="004A6787">
        <w:t>от</w:t>
      </w:r>
      <w:r w:rsidRPr="004A6787">
        <w:rPr>
          <w:spacing w:val="1"/>
        </w:rPr>
        <w:t xml:space="preserve"> </w:t>
      </w:r>
      <w:r w:rsidRPr="004A6787">
        <w:t>опаковки</w:t>
      </w:r>
      <w:r w:rsidRPr="004A6787">
        <w:rPr>
          <w:spacing w:val="1"/>
        </w:rPr>
        <w:t xml:space="preserve"> </w:t>
      </w:r>
      <w:r w:rsidRPr="004A6787">
        <w:t>в</w:t>
      </w:r>
      <w:r w:rsidRPr="004A6787">
        <w:rPr>
          <w:spacing w:val="1"/>
        </w:rPr>
        <w:t xml:space="preserve"> </w:t>
      </w:r>
      <w:r w:rsidRPr="004A6787">
        <w:t>град</w:t>
      </w:r>
      <w:r w:rsidRPr="004A6787">
        <w:rPr>
          <w:spacing w:val="1"/>
        </w:rPr>
        <w:t xml:space="preserve"> </w:t>
      </w:r>
      <w:r w:rsidRPr="004A6787">
        <w:t>Гълъбово чрез</w:t>
      </w:r>
      <w:r w:rsidRPr="004A6787">
        <w:rPr>
          <w:spacing w:val="1"/>
        </w:rPr>
        <w:t xml:space="preserve"> </w:t>
      </w:r>
      <w:r w:rsidRPr="004A6787">
        <w:t>системата</w:t>
      </w:r>
      <w:r w:rsidRPr="004A6787">
        <w:rPr>
          <w:spacing w:val="1"/>
        </w:rPr>
        <w:t xml:space="preserve"> </w:t>
      </w:r>
      <w:r w:rsidRPr="004A6787">
        <w:rPr>
          <w:color w:val="006600"/>
        </w:rPr>
        <w:t>на</w:t>
      </w:r>
      <w:r w:rsidRPr="004A6787">
        <w:rPr>
          <w:spacing w:val="1"/>
        </w:rPr>
        <w:t xml:space="preserve"> </w:t>
      </w:r>
      <w:r w:rsidRPr="004A6787">
        <w:t>цветните</w:t>
      </w:r>
      <w:r w:rsidRPr="004A6787">
        <w:rPr>
          <w:spacing w:val="1"/>
        </w:rPr>
        <w:t xml:space="preserve"> </w:t>
      </w:r>
      <w:r w:rsidRPr="004A6787">
        <w:t>контейнери</w:t>
      </w:r>
      <w:r w:rsidRPr="004A6787">
        <w:rPr>
          <w:spacing w:val="1"/>
        </w:rPr>
        <w:t xml:space="preserve"> </w:t>
      </w:r>
      <w:r w:rsidRPr="004A6787">
        <w:t>се</w:t>
      </w:r>
      <w:r w:rsidRPr="004A6787">
        <w:rPr>
          <w:spacing w:val="1"/>
        </w:rPr>
        <w:t xml:space="preserve"> </w:t>
      </w:r>
      <w:r w:rsidRPr="004A6787">
        <w:t>извозват</w:t>
      </w:r>
      <w:r w:rsidRPr="004A6787">
        <w:rPr>
          <w:spacing w:val="1"/>
        </w:rPr>
        <w:t xml:space="preserve"> </w:t>
      </w:r>
      <w:r w:rsidRPr="004A6787">
        <w:t>за</w:t>
      </w:r>
      <w:r w:rsidRPr="004A6787">
        <w:rPr>
          <w:spacing w:val="1"/>
        </w:rPr>
        <w:t xml:space="preserve"> </w:t>
      </w:r>
      <w:r w:rsidRPr="004A6787">
        <w:t>допълнително</w:t>
      </w:r>
      <w:r w:rsidRPr="004A6787">
        <w:rPr>
          <w:spacing w:val="1"/>
        </w:rPr>
        <w:t xml:space="preserve"> </w:t>
      </w:r>
      <w:r w:rsidRPr="004A6787">
        <w:t>сортиране до сепариращата инсталация на „Тракия сепариране и рециклиране“ ЕООД,</w:t>
      </w:r>
      <w:r w:rsidRPr="004A6787">
        <w:rPr>
          <w:spacing w:val="1"/>
        </w:rPr>
        <w:t xml:space="preserve"> </w:t>
      </w:r>
      <w:r w:rsidRPr="004A6787">
        <w:t>подизпълнител</w:t>
      </w:r>
      <w:r w:rsidRPr="004A6787">
        <w:rPr>
          <w:spacing w:val="1"/>
        </w:rPr>
        <w:t xml:space="preserve"> </w:t>
      </w:r>
      <w:r w:rsidRPr="004A6787">
        <w:t>„Екопак</w:t>
      </w:r>
      <w:r w:rsidRPr="004A6787">
        <w:rPr>
          <w:spacing w:val="6"/>
        </w:rPr>
        <w:t xml:space="preserve"> </w:t>
      </w:r>
      <w:r w:rsidRPr="004A6787">
        <w:t>България“</w:t>
      </w:r>
      <w:r w:rsidRPr="004A6787">
        <w:rPr>
          <w:spacing w:val="4"/>
        </w:rPr>
        <w:t xml:space="preserve"> </w:t>
      </w:r>
      <w:r w:rsidRPr="004A6787">
        <w:t>АД,</w:t>
      </w:r>
      <w:r w:rsidRPr="004A6787">
        <w:rPr>
          <w:spacing w:val="3"/>
        </w:rPr>
        <w:t xml:space="preserve"> </w:t>
      </w:r>
      <w:r w:rsidRPr="004A6787">
        <w:t>разположена на територията</w:t>
      </w:r>
      <w:r w:rsidRPr="004A6787">
        <w:rPr>
          <w:spacing w:val="-2"/>
        </w:rPr>
        <w:t xml:space="preserve"> </w:t>
      </w:r>
      <w:r w:rsidRPr="004A6787">
        <w:t>на град</w:t>
      </w:r>
      <w:r w:rsidRPr="004A6787">
        <w:rPr>
          <w:spacing w:val="1"/>
        </w:rPr>
        <w:t xml:space="preserve"> </w:t>
      </w:r>
      <w:r w:rsidRPr="004A6787">
        <w:t>Хасково.</w:t>
      </w:r>
    </w:p>
    <w:p w:rsidR="004A6787" w:rsidRPr="004A6787" w:rsidRDefault="004A6787" w:rsidP="004A6787">
      <w:pPr>
        <w:pStyle w:val="ac"/>
        <w:tabs>
          <w:tab w:val="left" w:pos="709"/>
        </w:tabs>
        <w:spacing w:line="276" w:lineRule="auto"/>
        <w:ind w:left="0" w:firstLine="425"/>
      </w:pPr>
      <w:r w:rsidRPr="004A6787">
        <w:t>Предвижда се през следващите години община Гълъбово, съвместно със съседна</w:t>
      </w:r>
      <w:r w:rsidRPr="004A6787">
        <w:rPr>
          <w:spacing w:val="-57"/>
        </w:rPr>
        <w:t xml:space="preserve"> </w:t>
      </w:r>
      <w:r w:rsidRPr="004A6787">
        <w:t>община</w:t>
      </w:r>
      <w:r w:rsidRPr="004A6787">
        <w:rPr>
          <w:spacing w:val="1"/>
        </w:rPr>
        <w:t xml:space="preserve"> </w:t>
      </w:r>
      <w:r w:rsidRPr="004A6787">
        <w:t>(община</w:t>
      </w:r>
      <w:r w:rsidRPr="004A6787">
        <w:rPr>
          <w:spacing w:val="1"/>
        </w:rPr>
        <w:t xml:space="preserve"> </w:t>
      </w:r>
      <w:r w:rsidRPr="004A6787">
        <w:t>Раднево)</w:t>
      </w:r>
      <w:r w:rsidRPr="004A6787">
        <w:rPr>
          <w:spacing w:val="1"/>
        </w:rPr>
        <w:t xml:space="preserve"> </w:t>
      </w:r>
      <w:r w:rsidRPr="004A6787">
        <w:t>да</w:t>
      </w:r>
      <w:r w:rsidRPr="004A6787">
        <w:rPr>
          <w:spacing w:val="1"/>
        </w:rPr>
        <w:t xml:space="preserve"> </w:t>
      </w:r>
      <w:r w:rsidRPr="004A6787">
        <w:t>започне</w:t>
      </w:r>
      <w:r w:rsidRPr="004A6787">
        <w:rPr>
          <w:spacing w:val="1"/>
        </w:rPr>
        <w:t xml:space="preserve"> </w:t>
      </w:r>
      <w:r w:rsidRPr="004A6787">
        <w:t>сепариране</w:t>
      </w:r>
      <w:r w:rsidRPr="004A6787">
        <w:rPr>
          <w:spacing w:val="1"/>
        </w:rPr>
        <w:t xml:space="preserve"> </w:t>
      </w:r>
      <w:r w:rsidRPr="004A6787">
        <w:t>на</w:t>
      </w:r>
      <w:r w:rsidRPr="004A6787">
        <w:rPr>
          <w:spacing w:val="1"/>
        </w:rPr>
        <w:t xml:space="preserve"> </w:t>
      </w:r>
      <w:r w:rsidRPr="004A6787">
        <w:t>битовите</w:t>
      </w:r>
      <w:r w:rsidRPr="004A6787">
        <w:rPr>
          <w:spacing w:val="61"/>
        </w:rPr>
        <w:t xml:space="preserve"> </w:t>
      </w:r>
      <w:r w:rsidRPr="004A6787">
        <w:t>отпадъци.</w:t>
      </w:r>
      <w:r w:rsidRPr="004A6787">
        <w:rPr>
          <w:spacing w:val="-57"/>
        </w:rPr>
        <w:t xml:space="preserve"> </w:t>
      </w:r>
      <w:r w:rsidR="00C660D0">
        <w:rPr>
          <w:spacing w:val="-57"/>
        </w:rPr>
        <w:t xml:space="preserve">                                  </w:t>
      </w:r>
      <w:r w:rsidRPr="004A6787">
        <w:t>Сепариращата инсталация ще е в близост до Претоварна станция Гълъбово, част от</w:t>
      </w:r>
      <w:r w:rsidRPr="004A6787">
        <w:rPr>
          <w:spacing w:val="1"/>
        </w:rPr>
        <w:t xml:space="preserve"> </w:t>
      </w:r>
      <w:r w:rsidRPr="004A6787">
        <w:t>Регионалната</w:t>
      </w:r>
      <w:r w:rsidRPr="004A6787">
        <w:rPr>
          <w:spacing w:val="-2"/>
        </w:rPr>
        <w:t xml:space="preserve"> </w:t>
      </w:r>
      <w:r w:rsidRPr="004A6787">
        <w:t>система</w:t>
      </w:r>
      <w:r w:rsidRPr="004A6787">
        <w:rPr>
          <w:spacing w:val="-2"/>
        </w:rPr>
        <w:t xml:space="preserve"> </w:t>
      </w:r>
      <w:r w:rsidRPr="004A6787">
        <w:t>за управление</w:t>
      </w:r>
      <w:r w:rsidRPr="004A6787">
        <w:rPr>
          <w:spacing w:val="-1"/>
        </w:rPr>
        <w:t xml:space="preserve"> </w:t>
      </w:r>
      <w:r w:rsidRPr="004A6787">
        <w:t>на</w:t>
      </w:r>
      <w:r w:rsidRPr="004A6787">
        <w:rPr>
          <w:spacing w:val="-2"/>
        </w:rPr>
        <w:t xml:space="preserve"> </w:t>
      </w:r>
      <w:r w:rsidRPr="004A6787">
        <w:t>отпадъците</w:t>
      </w:r>
      <w:r w:rsidRPr="004A6787">
        <w:rPr>
          <w:spacing w:val="-2"/>
        </w:rPr>
        <w:t xml:space="preserve"> </w:t>
      </w:r>
      <w:r w:rsidRPr="004A6787">
        <w:t>в</w:t>
      </w:r>
      <w:r w:rsidRPr="004A6787">
        <w:rPr>
          <w:spacing w:val="-2"/>
        </w:rPr>
        <w:t xml:space="preserve"> </w:t>
      </w:r>
      <w:r w:rsidRPr="004A6787">
        <w:t>регион Стара</w:t>
      </w:r>
      <w:r w:rsidRPr="004A6787">
        <w:rPr>
          <w:spacing w:val="-2"/>
        </w:rPr>
        <w:t xml:space="preserve"> </w:t>
      </w:r>
      <w:r w:rsidRPr="004A6787">
        <w:t>Загора.</w:t>
      </w:r>
    </w:p>
    <w:p w:rsidR="004A6787" w:rsidRPr="004A6787" w:rsidRDefault="004A6787" w:rsidP="004A6787">
      <w:pPr>
        <w:pStyle w:val="ac"/>
        <w:tabs>
          <w:tab w:val="left" w:pos="709"/>
        </w:tabs>
        <w:spacing w:line="276" w:lineRule="auto"/>
        <w:ind w:left="0" w:firstLine="425"/>
      </w:pPr>
      <w:r w:rsidRPr="004A6787">
        <w:t>Основните</w:t>
      </w:r>
      <w:r w:rsidRPr="004A6787">
        <w:rPr>
          <w:spacing w:val="1"/>
        </w:rPr>
        <w:t xml:space="preserve"> </w:t>
      </w:r>
      <w:r w:rsidRPr="004A6787">
        <w:t>цели</w:t>
      </w:r>
      <w:r w:rsidRPr="004A6787">
        <w:rPr>
          <w:spacing w:val="1"/>
        </w:rPr>
        <w:t xml:space="preserve"> </w:t>
      </w:r>
      <w:r w:rsidRPr="004A6787">
        <w:t>на</w:t>
      </w:r>
      <w:r w:rsidRPr="004A6787">
        <w:rPr>
          <w:spacing w:val="1"/>
        </w:rPr>
        <w:t xml:space="preserve"> </w:t>
      </w:r>
      <w:r w:rsidRPr="004A6787">
        <w:t>предварителното</w:t>
      </w:r>
      <w:r w:rsidRPr="004A6787">
        <w:rPr>
          <w:spacing w:val="1"/>
        </w:rPr>
        <w:t xml:space="preserve"> </w:t>
      </w:r>
      <w:r w:rsidRPr="004A6787">
        <w:t>третиране</w:t>
      </w:r>
      <w:r w:rsidRPr="004A6787">
        <w:rPr>
          <w:spacing w:val="1"/>
        </w:rPr>
        <w:t xml:space="preserve"> </w:t>
      </w:r>
      <w:r w:rsidRPr="004A6787">
        <w:t>на</w:t>
      </w:r>
      <w:r w:rsidRPr="004A6787">
        <w:rPr>
          <w:spacing w:val="1"/>
        </w:rPr>
        <w:t xml:space="preserve"> </w:t>
      </w:r>
      <w:r w:rsidRPr="004A6787">
        <w:t>битовите</w:t>
      </w:r>
      <w:r w:rsidRPr="004A6787">
        <w:rPr>
          <w:spacing w:val="1"/>
        </w:rPr>
        <w:t xml:space="preserve"> </w:t>
      </w:r>
      <w:r w:rsidRPr="004A6787">
        <w:t>отпадъци</w:t>
      </w:r>
      <w:r w:rsidRPr="004A6787">
        <w:rPr>
          <w:spacing w:val="1"/>
        </w:rPr>
        <w:t xml:space="preserve"> </w:t>
      </w:r>
      <w:r w:rsidRPr="004A6787">
        <w:t>чрез</w:t>
      </w:r>
      <w:r w:rsidRPr="004A6787">
        <w:rPr>
          <w:spacing w:val="1"/>
        </w:rPr>
        <w:t xml:space="preserve"> </w:t>
      </w:r>
      <w:r w:rsidRPr="004A6787">
        <w:t>сепариране</w:t>
      </w:r>
      <w:r w:rsidRPr="004A6787">
        <w:rPr>
          <w:spacing w:val="-2"/>
        </w:rPr>
        <w:t xml:space="preserve"> </w:t>
      </w:r>
      <w:r w:rsidRPr="004A6787">
        <w:t>и сортиране, които</w:t>
      </w:r>
      <w:r w:rsidRPr="004A6787">
        <w:rPr>
          <w:spacing w:val="-1"/>
        </w:rPr>
        <w:t xml:space="preserve"> </w:t>
      </w:r>
      <w:r w:rsidRPr="004A6787">
        <w:t>си</w:t>
      </w:r>
      <w:r w:rsidRPr="004A6787">
        <w:rPr>
          <w:spacing w:val="-2"/>
        </w:rPr>
        <w:t xml:space="preserve"> </w:t>
      </w:r>
      <w:r w:rsidRPr="004A6787">
        <w:t>поставя</w:t>
      </w:r>
      <w:r w:rsidRPr="004A6787">
        <w:rPr>
          <w:spacing w:val="-1"/>
        </w:rPr>
        <w:t xml:space="preserve"> </w:t>
      </w:r>
      <w:r w:rsidRPr="004A6787">
        <w:t>община</w:t>
      </w:r>
      <w:r w:rsidRPr="004A6787">
        <w:rPr>
          <w:spacing w:val="-2"/>
        </w:rPr>
        <w:t xml:space="preserve"> </w:t>
      </w:r>
      <w:r w:rsidRPr="004A6787">
        <w:t>Гълъбово,</w:t>
      </w:r>
      <w:r w:rsidRPr="004A6787">
        <w:rPr>
          <w:spacing w:val="-1"/>
        </w:rPr>
        <w:t xml:space="preserve"> </w:t>
      </w:r>
      <w:r w:rsidRPr="004A6787">
        <w:t>са:</w:t>
      </w:r>
    </w:p>
    <w:p w:rsidR="004A6787" w:rsidRPr="004A6787" w:rsidRDefault="004A6787" w:rsidP="00333D13">
      <w:pPr>
        <w:pStyle w:val="aa"/>
        <w:widowControl w:val="0"/>
        <w:numPr>
          <w:ilvl w:val="0"/>
          <w:numId w:val="127"/>
        </w:numPr>
        <w:tabs>
          <w:tab w:val="left" w:pos="709"/>
        </w:tabs>
        <w:autoSpaceDE w:val="0"/>
        <w:autoSpaceDN w:val="0"/>
        <w:spacing w:after="0"/>
        <w:ind w:left="0" w:firstLine="426"/>
        <w:contextualSpacing w:val="0"/>
        <w:jc w:val="both"/>
        <w:rPr>
          <w:rFonts w:ascii="Times New Roman" w:hAnsi="Times New Roman" w:cs="Times New Roman"/>
          <w:color w:val="365F91"/>
          <w:sz w:val="24"/>
          <w:szCs w:val="24"/>
        </w:rPr>
      </w:pPr>
      <w:r w:rsidRPr="004A6787">
        <w:rPr>
          <w:rFonts w:ascii="Times New Roman" w:hAnsi="Times New Roman" w:cs="Times New Roman"/>
          <w:sz w:val="24"/>
          <w:szCs w:val="24"/>
        </w:rPr>
        <w:t>Постигане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по-високо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ниво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управление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отпадъците</w:t>
      </w:r>
      <w:r w:rsidRPr="004A6787">
        <w:rPr>
          <w:rFonts w:ascii="Times New Roman" w:hAnsi="Times New Roman" w:cs="Times New Roman"/>
          <w:spacing w:val="61"/>
          <w:sz w:val="24"/>
          <w:szCs w:val="24"/>
        </w:rPr>
        <w:t xml:space="preserve"> </w:t>
      </w:r>
      <w:r w:rsidRPr="004A6787">
        <w:rPr>
          <w:rFonts w:ascii="Times New Roman" w:hAnsi="Times New Roman" w:cs="Times New Roman"/>
          <w:sz w:val="24"/>
          <w:szCs w:val="24"/>
        </w:rPr>
        <w:t>в</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съответствие</w:t>
      </w:r>
      <w:r w:rsidRPr="004A6787">
        <w:rPr>
          <w:rFonts w:ascii="Times New Roman" w:hAnsi="Times New Roman" w:cs="Times New Roman"/>
          <w:spacing w:val="-2"/>
          <w:sz w:val="24"/>
          <w:szCs w:val="24"/>
        </w:rPr>
        <w:t xml:space="preserve"> </w:t>
      </w:r>
      <w:r w:rsidRPr="004A6787">
        <w:rPr>
          <w:rFonts w:ascii="Times New Roman" w:hAnsi="Times New Roman" w:cs="Times New Roman"/>
          <w:sz w:val="24"/>
          <w:szCs w:val="24"/>
        </w:rPr>
        <w:t>с</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йерархията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отпадъците.</w:t>
      </w:r>
    </w:p>
    <w:p w:rsidR="004A6787" w:rsidRPr="004A6787" w:rsidRDefault="004A6787" w:rsidP="00333D13">
      <w:pPr>
        <w:pStyle w:val="aa"/>
        <w:widowControl w:val="0"/>
        <w:numPr>
          <w:ilvl w:val="0"/>
          <w:numId w:val="127"/>
        </w:numPr>
        <w:tabs>
          <w:tab w:val="left" w:pos="709"/>
        </w:tabs>
        <w:autoSpaceDE w:val="0"/>
        <w:autoSpaceDN w:val="0"/>
        <w:spacing w:after="0"/>
        <w:ind w:left="0" w:firstLine="426"/>
        <w:contextualSpacing w:val="0"/>
        <w:jc w:val="both"/>
        <w:rPr>
          <w:rFonts w:ascii="Times New Roman" w:hAnsi="Times New Roman" w:cs="Times New Roman"/>
          <w:color w:val="365F91"/>
          <w:sz w:val="24"/>
          <w:szCs w:val="24"/>
        </w:rPr>
      </w:pPr>
      <w:r w:rsidRPr="004A6787">
        <w:rPr>
          <w:rFonts w:ascii="Times New Roman" w:hAnsi="Times New Roman" w:cs="Times New Roman"/>
          <w:sz w:val="24"/>
          <w:szCs w:val="24"/>
        </w:rPr>
        <w:t>Изпълнение на целите по чл.</w:t>
      </w:r>
      <w:r>
        <w:rPr>
          <w:rFonts w:ascii="Times New Roman" w:hAnsi="Times New Roman" w:cs="Times New Roman"/>
          <w:sz w:val="24"/>
          <w:szCs w:val="24"/>
        </w:rPr>
        <w:t xml:space="preserve"> </w:t>
      </w:r>
      <w:r w:rsidRPr="004A6787">
        <w:rPr>
          <w:rFonts w:ascii="Times New Roman" w:hAnsi="Times New Roman" w:cs="Times New Roman"/>
          <w:sz w:val="24"/>
          <w:szCs w:val="24"/>
        </w:rPr>
        <w:t>31, ал.</w:t>
      </w:r>
      <w:r>
        <w:rPr>
          <w:rFonts w:ascii="Times New Roman" w:hAnsi="Times New Roman" w:cs="Times New Roman"/>
          <w:sz w:val="24"/>
          <w:szCs w:val="24"/>
        </w:rPr>
        <w:t xml:space="preserve"> </w:t>
      </w:r>
      <w:r w:rsidRPr="004A6787">
        <w:rPr>
          <w:rFonts w:ascii="Times New Roman" w:hAnsi="Times New Roman" w:cs="Times New Roman"/>
          <w:sz w:val="24"/>
          <w:szCs w:val="24"/>
        </w:rPr>
        <w:t>1, т.</w:t>
      </w:r>
      <w:r>
        <w:rPr>
          <w:rFonts w:ascii="Times New Roman" w:hAnsi="Times New Roman" w:cs="Times New Roman"/>
          <w:sz w:val="24"/>
          <w:szCs w:val="24"/>
        </w:rPr>
        <w:t xml:space="preserve"> </w:t>
      </w:r>
      <w:r w:rsidRPr="004A6787">
        <w:rPr>
          <w:rFonts w:ascii="Times New Roman" w:hAnsi="Times New Roman" w:cs="Times New Roman"/>
          <w:sz w:val="24"/>
          <w:szCs w:val="24"/>
        </w:rPr>
        <w:t>1 от ЗУО, свързани с подготовка за</w:t>
      </w:r>
      <w:r w:rsidRPr="004A6787">
        <w:rPr>
          <w:rFonts w:ascii="Times New Roman" w:hAnsi="Times New Roman" w:cs="Times New Roman"/>
          <w:spacing w:val="-57"/>
          <w:sz w:val="24"/>
          <w:szCs w:val="24"/>
        </w:rPr>
        <w:t xml:space="preserve"> </w:t>
      </w:r>
      <w:r w:rsidRPr="004A6787">
        <w:rPr>
          <w:rFonts w:ascii="Times New Roman" w:hAnsi="Times New Roman" w:cs="Times New Roman"/>
          <w:sz w:val="24"/>
          <w:szCs w:val="24"/>
        </w:rPr>
        <w:t>повторна употреба и рециклиране на отпадъчни материали, включващи най-малко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хартия</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картон,</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метал,</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пластмаса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стъкло,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в</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сроковете,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посочени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в</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§15</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от</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преходните</w:t>
      </w:r>
      <w:r w:rsidRPr="004A6787">
        <w:rPr>
          <w:rFonts w:ascii="Times New Roman" w:hAnsi="Times New Roman" w:cs="Times New Roman"/>
          <w:spacing w:val="-5"/>
          <w:sz w:val="24"/>
          <w:szCs w:val="24"/>
        </w:rPr>
        <w:t xml:space="preserve"> </w:t>
      </w:r>
      <w:r w:rsidRPr="004A6787">
        <w:rPr>
          <w:rFonts w:ascii="Times New Roman" w:hAnsi="Times New Roman" w:cs="Times New Roman"/>
          <w:sz w:val="24"/>
          <w:szCs w:val="24"/>
        </w:rPr>
        <w:t>и заключителни разпоредби на</w:t>
      </w:r>
      <w:r w:rsidRPr="004A6787">
        <w:rPr>
          <w:rFonts w:ascii="Times New Roman" w:hAnsi="Times New Roman" w:cs="Times New Roman"/>
          <w:spacing w:val="-2"/>
          <w:sz w:val="24"/>
          <w:szCs w:val="24"/>
        </w:rPr>
        <w:t xml:space="preserve"> </w:t>
      </w:r>
      <w:r w:rsidRPr="004A6787">
        <w:rPr>
          <w:rFonts w:ascii="Times New Roman" w:hAnsi="Times New Roman" w:cs="Times New Roman"/>
          <w:sz w:val="24"/>
          <w:szCs w:val="24"/>
        </w:rPr>
        <w:t>закона.</w:t>
      </w:r>
    </w:p>
    <w:p w:rsidR="004A6787" w:rsidRPr="004A6787" w:rsidRDefault="004A6787" w:rsidP="00333D13">
      <w:pPr>
        <w:pStyle w:val="aa"/>
        <w:widowControl w:val="0"/>
        <w:numPr>
          <w:ilvl w:val="0"/>
          <w:numId w:val="127"/>
        </w:numPr>
        <w:tabs>
          <w:tab w:val="left" w:pos="709"/>
        </w:tabs>
        <w:autoSpaceDE w:val="0"/>
        <w:autoSpaceDN w:val="0"/>
        <w:spacing w:after="0"/>
        <w:ind w:left="0" w:firstLine="426"/>
        <w:contextualSpacing w:val="0"/>
        <w:jc w:val="both"/>
        <w:rPr>
          <w:rFonts w:ascii="Times New Roman" w:hAnsi="Times New Roman" w:cs="Times New Roman"/>
          <w:color w:val="365F91"/>
          <w:sz w:val="24"/>
          <w:szCs w:val="24"/>
        </w:rPr>
      </w:pPr>
      <w:r w:rsidRPr="004A6787">
        <w:rPr>
          <w:rFonts w:ascii="Times New Roman" w:hAnsi="Times New Roman" w:cs="Times New Roman"/>
          <w:sz w:val="24"/>
          <w:szCs w:val="24"/>
        </w:rPr>
        <w:t>Спестяване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общината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финансови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средства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за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заплащане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57"/>
          <w:sz w:val="24"/>
          <w:szCs w:val="24"/>
        </w:rPr>
        <w:t xml:space="preserve"> </w:t>
      </w:r>
      <w:r w:rsidRPr="004A6787">
        <w:rPr>
          <w:rFonts w:ascii="Times New Roman" w:hAnsi="Times New Roman" w:cs="Times New Roman"/>
          <w:sz w:val="24"/>
          <w:szCs w:val="24"/>
        </w:rPr>
        <w:t>отчисления</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(екотакси за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депониране) по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чл.64 от</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ЗУО.</w:t>
      </w:r>
    </w:p>
    <w:p w:rsidR="004A6787" w:rsidRPr="004A6787" w:rsidRDefault="004A6787" w:rsidP="00333D13">
      <w:pPr>
        <w:pStyle w:val="aa"/>
        <w:widowControl w:val="0"/>
        <w:numPr>
          <w:ilvl w:val="0"/>
          <w:numId w:val="127"/>
        </w:numPr>
        <w:tabs>
          <w:tab w:val="left" w:pos="709"/>
        </w:tabs>
        <w:autoSpaceDE w:val="0"/>
        <w:autoSpaceDN w:val="0"/>
        <w:spacing w:after="0"/>
        <w:ind w:left="0" w:firstLine="426"/>
        <w:contextualSpacing w:val="0"/>
        <w:jc w:val="both"/>
        <w:rPr>
          <w:rFonts w:ascii="Times New Roman" w:hAnsi="Times New Roman" w:cs="Times New Roman"/>
          <w:sz w:val="24"/>
          <w:szCs w:val="24"/>
        </w:rPr>
      </w:pPr>
      <w:r w:rsidRPr="004A6787">
        <w:rPr>
          <w:rFonts w:ascii="Times New Roman" w:hAnsi="Times New Roman" w:cs="Times New Roman"/>
          <w:sz w:val="24"/>
          <w:szCs w:val="24"/>
        </w:rPr>
        <w:t>Удължаване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експлоатационния</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период</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депото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спестяване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 финансови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средства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общините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за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ново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депо,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като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имат</w:t>
      </w:r>
      <w:r w:rsidRPr="004A6787">
        <w:rPr>
          <w:rFonts w:ascii="Times New Roman" w:hAnsi="Times New Roman" w:cs="Times New Roman"/>
          <w:spacing w:val="61"/>
          <w:sz w:val="24"/>
          <w:szCs w:val="24"/>
        </w:rPr>
        <w:t xml:space="preserve"> </w:t>
      </w:r>
      <w:r w:rsidRPr="004A6787">
        <w:rPr>
          <w:rFonts w:ascii="Times New Roman" w:hAnsi="Times New Roman" w:cs="Times New Roman"/>
          <w:sz w:val="24"/>
          <w:szCs w:val="24"/>
        </w:rPr>
        <w:t>предвид</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предвижданията на Националния план за управление на отпадъците 2021-2028 г., че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след 2020 г. на общините няма да се предоставят средства за изграждане на депа за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отпадъци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от</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централни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финансови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източници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в</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духа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европейските</w:t>
      </w:r>
      <w:r w:rsidRPr="004A6787">
        <w:rPr>
          <w:rFonts w:ascii="Times New Roman" w:hAnsi="Times New Roman" w:cs="Times New Roman"/>
          <w:spacing w:val="61"/>
          <w:sz w:val="24"/>
          <w:szCs w:val="24"/>
        </w:rPr>
        <w:t xml:space="preserve"> </w:t>
      </w:r>
      <w:r w:rsidRPr="004A6787">
        <w:rPr>
          <w:rFonts w:ascii="Times New Roman" w:hAnsi="Times New Roman" w:cs="Times New Roman"/>
          <w:sz w:val="24"/>
          <w:szCs w:val="24"/>
        </w:rPr>
        <w:t>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националните</w:t>
      </w:r>
      <w:r w:rsidRPr="004A6787">
        <w:rPr>
          <w:rFonts w:ascii="Times New Roman" w:hAnsi="Times New Roman" w:cs="Times New Roman"/>
          <w:spacing w:val="51"/>
          <w:sz w:val="24"/>
          <w:szCs w:val="24"/>
        </w:rPr>
        <w:t xml:space="preserve"> </w:t>
      </w:r>
      <w:r w:rsidRPr="004A6787">
        <w:rPr>
          <w:rFonts w:ascii="Times New Roman" w:hAnsi="Times New Roman" w:cs="Times New Roman"/>
          <w:sz w:val="24"/>
          <w:szCs w:val="24"/>
        </w:rPr>
        <w:t>политики</w:t>
      </w:r>
      <w:r w:rsidRPr="004A6787">
        <w:rPr>
          <w:rFonts w:ascii="Times New Roman" w:hAnsi="Times New Roman" w:cs="Times New Roman"/>
          <w:spacing w:val="53"/>
          <w:sz w:val="24"/>
          <w:szCs w:val="24"/>
        </w:rPr>
        <w:t xml:space="preserve"> </w:t>
      </w:r>
      <w:r w:rsidRPr="004A6787">
        <w:rPr>
          <w:rFonts w:ascii="Times New Roman" w:hAnsi="Times New Roman" w:cs="Times New Roman"/>
          <w:sz w:val="24"/>
          <w:szCs w:val="24"/>
        </w:rPr>
        <w:t>за</w:t>
      </w:r>
      <w:r w:rsidRPr="004A6787">
        <w:rPr>
          <w:rFonts w:ascii="Times New Roman" w:hAnsi="Times New Roman" w:cs="Times New Roman"/>
          <w:spacing w:val="52"/>
          <w:sz w:val="24"/>
          <w:szCs w:val="24"/>
        </w:rPr>
        <w:t xml:space="preserve"> </w:t>
      </w:r>
      <w:r w:rsidRPr="004A6787">
        <w:rPr>
          <w:rFonts w:ascii="Times New Roman" w:hAnsi="Times New Roman" w:cs="Times New Roman"/>
          <w:sz w:val="24"/>
          <w:szCs w:val="24"/>
        </w:rPr>
        <w:t>ефективно</w:t>
      </w:r>
      <w:r w:rsidRPr="004A6787">
        <w:rPr>
          <w:rFonts w:ascii="Times New Roman" w:hAnsi="Times New Roman" w:cs="Times New Roman"/>
          <w:spacing w:val="52"/>
          <w:sz w:val="24"/>
          <w:szCs w:val="24"/>
        </w:rPr>
        <w:t xml:space="preserve"> </w:t>
      </w:r>
      <w:r w:rsidRPr="004A6787">
        <w:rPr>
          <w:rFonts w:ascii="Times New Roman" w:hAnsi="Times New Roman" w:cs="Times New Roman"/>
          <w:sz w:val="24"/>
          <w:szCs w:val="24"/>
        </w:rPr>
        <w:t>използване</w:t>
      </w:r>
      <w:r w:rsidRPr="004A6787">
        <w:rPr>
          <w:rFonts w:ascii="Times New Roman" w:hAnsi="Times New Roman" w:cs="Times New Roman"/>
          <w:spacing w:val="5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52"/>
          <w:sz w:val="24"/>
          <w:szCs w:val="24"/>
        </w:rPr>
        <w:t xml:space="preserve"> </w:t>
      </w:r>
      <w:r w:rsidRPr="004A6787">
        <w:rPr>
          <w:rFonts w:ascii="Times New Roman" w:hAnsi="Times New Roman" w:cs="Times New Roman"/>
          <w:sz w:val="24"/>
          <w:szCs w:val="24"/>
        </w:rPr>
        <w:t>ресурсите</w:t>
      </w:r>
      <w:r w:rsidRPr="004A6787">
        <w:rPr>
          <w:rFonts w:ascii="Times New Roman" w:hAnsi="Times New Roman" w:cs="Times New Roman"/>
          <w:spacing w:val="52"/>
          <w:sz w:val="24"/>
          <w:szCs w:val="24"/>
        </w:rPr>
        <w:t xml:space="preserve"> </w:t>
      </w:r>
      <w:r w:rsidRPr="004A6787">
        <w:rPr>
          <w:rFonts w:ascii="Times New Roman" w:hAnsi="Times New Roman" w:cs="Times New Roman"/>
          <w:sz w:val="24"/>
          <w:szCs w:val="24"/>
        </w:rPr>
        <w:t>и</w:t>
      </w:r>
      <w:r w:rsidRPr="004A6787">
        <w:rPr>
          <w:rFonts w:ascii="Times New Roman" w:hAnsi="Times New Roman" w:cs="Times New Roman"/>
          <w:spacing w:val="53"/>
          <w:sz w:val="24"/>
          <w:szCs w:val="24"/>
        </w:rPr>
        <w:t xml:space="preserve"> </w:t>
      </w:r>
      <w:r w:rsidRPr="004A6787">
        <w:rPr>
          <w:rFonts w:ascii="Times New Roman" w:hAnsi="Times New Roman" w:cs="Times New Roman"/>
          <w:sz w:val="24"/>
          <w:szCs w:val="24"/>
        </w:rPr>
        <w:t>платформата</w:t>
      </w:r>
      <w:r w:rsidRPr="004A6787">
        <w:rPr>
          <w:rFonts w:ascii="Times New Roman" w:hAnsi="Times New Roman" w:cs="Times New Roman"/>
          <w:spacing w:val="51"/>
          <w:sz w:val="24"/>
          <w:szCs w:val="24"/>
        </w:rPr>
        <w:t xml:space="preserve"> </w:t>
      </w:r>
      <w:r w:rsidRPr="004A6787">
        <w:rPr>
          <w:rFonts w:ascii="Times New Roman" w:hAnsi="Times New Roman" w:cs="Times New Roman"/>
          <w:sz w:val="24"/>
          <w:szCs w:val="24"/>
        </w:rPr>
        <w:t>за</w:t>
      </w:r>
      <w:r>
        <w:rPr>
          <w:rFonts w:ascii="Times New Roman" w:hAnsi="Times New Roman" w:cs="Times New Roman"/>
          <w:sz w:val="24"/>
          <w:szCs w:val="24"/>
        </w:rPr>
        <w:t xml:space="preserve"> </w:t>
      </w:r>
      <w:r w:rsidRPr="004A6787">
        <w:rPr>
          <w:rFonts w:ascii="Times New Roman" w:hAnsi="Times New Roman" w:cs="Times New Roman"/>
          <w:sz w:val="24"/>
          <w:szCs w:val="24"/>
        </w:rPr>
        <w:t>„нулеви</w:t>
      </w:r>
      <w:r w:rsidRPr="004A6787">
        <w:rPr>
          <w:rFonts w:ascii="Times New Roman" w:hAnsi="Times New Roman" w:cs="Times New Roman"/>
          <w:spacing w:val="-4"/>
          <w:sz w:val="24"/>
          <w:szCs w:val="24"/>
        </w:rPr>
        <w:t xml:space="preserve"> </w:t>
      </w:r>
      <w:r w:rsidRPr="004A6787">
        <w:rPr>
          <w:rFonts w:ascii="Times New Roman" w:hAnsi="Times New Roman" w:cs="Times New Roman"/>
          <w:sz w:val="24"/>
          <w:szCs w:val="24"/>
        </w:rPr>
        <w:t>отпадъци“.</w:t>
      </w:r>
    </w:p>
    <w:p w:rsidR="004A6787" w:rsidRPr="004A6787" w:rsidRDefault="004A6787" w:rsidP="00333D13">
      <w:pPr>
        <w:pStyle w:val="aa"/>
        <w:widowControl w:val="0"/>
        <w:numPr>
          <w:ilvl w:val="0"/>
          <w:numId w:val="127"/>
        </w:numPr>
        <w:tabs>
          <w:tab w:val="left" w:pos="709"/>
        </w:tabs>
        <w:autoSpaceDE w:val="0"/>
        <w:autoSpaceDN w:val="0"/>
        <w:spacing w:after="0"/>
        <w:ind w:left="0" w:firstLine="426"/>
        <w:contextualSpacing w:val="0"/>
        <w:jc w:val="both"/>
        <w:rPr>
          <w:rFonts w:ascii="Times New Roman" w:hAnsi="Times New Roman" w:cs="Times New Roman"/>
          <w:color w:val="365F91"/>
          <w:sz w:val="24"/>
          <w:szCs w:val="24"/>
        </w:rPr>
      </w:pPr>
      <w:r w:rsidRPr="004A6787">
        <w:rPr>
          <w:rFonts w:ascii="Times New Roman" w:hAnsi="Times New Roman" w:cs="Times New Roman"/>
          <w:sz w:val="24"/>
          <w:szCs w:val="24"/>
        </w:rPr>
        <w:t>Намаляване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количествата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отпадъци,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оставащи</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за</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обезвреждане,</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съответно</w:t>
      </w:r>
      <w:r w:rsidRPr="004A6787">
        <w:rPr>
          <w:rFonts w:ascii="Times New Roman" w:hAnsi="Times New Roman" w:cs="Times New Roman"/>
          <w:spacing w:val="-1"/>
          <w:sz w:val="24"/>
          <w:szCs w:val="24"/>
        </w:rPr>
        <w:t xml:space="preserve"> </w:t>
      </w:r>
      <w:r w:rsidRPr="004A6787">
        <w:rPr>
          <w:rFonts w:ascii="Times New Roman" w:hAnsi="Times New Roman" w:cs="Times New Roman"/>
          <w:sz w:val="24"/>
          <w:szCs w:val="24"/>
        </w:rPr>
        <w:t>намаляване</w:t>
      </w:r>
      <w:r w:rsidRPr="004A6787">
        <w:rPr>
          <w:rFonts w:ascii="Times New Roman" w:hAnsi="Times New Roman" w:cs="Times New Roman"/>
          <w:spacing w:val="-2"/>
          <w:sz w:val="24"/>
          <w:szCs w:val="24"/>
        </w:rPr>
        <w:t xml:space="preserve"> </w:t>
      </w:r>
      <w:r w:rsidRPr="004A6787">
        <w:rPr>
          <w:rFonts w:ascii="Times New Roman" w:hAnsi="Times New Roman" w:cs="Times New Roman"/>
          <w:sz w:val="24"/>
          <w:szCs w:val="24"/>
        </w:rPr>
        <w:t>на</w:t>
      </w:r>
      <w:r w:rsidRPr="004A6787">
        <w:rPr>
          <w:rFonts w:ascii="Times New Roman" w:hAnsi="Times New Roman" w:cs="Times New Roman"/>
          <w:spacing w:val="-2"/>
          <w:sz w:val="24"/>
          <w:szCs w:val="24"/>
        </w:rPr>
        <w:t xml:space="preserve"> </w:t>
      </w:r>
      <w:r w:rsidRPr="004A6787">
        <w:rPr>
          <w:rFonts w:ascii="Times New Roman" w:hAnsi="Times New Roman" w:cs="Times New Roman"/>
          <w:sz w:val="24"/>
          <w:szCs w:val="24"/>
        </w:rPr>
        <w:t>експлоатационните</w:t>
      </w:r>
      <w:r w:rsidRPr="004A6787">
        <w:rPr>
          <w:rFonts w:ascii="Times New Roman" w:hAnsi="Times New Roman" w:cs="Times New Roman"/>
          <w:spacing w:val="-2"/>
          <w:sz w:val="24"/>
          <w:szCs w:val="24"/>
        </w:rPr>
        <w:t xml:space="preserve"> </w:t>
      </w:r>
      <w:r w:rsidRPr="004A6787">
        <w:rPr>
          <w:rFonts w:ascii="Times New Roman" w:hAnsi="Times New Roman" w:cs="Times New Roman"/>
          <w:sz w:val="24"/>
          <w:szCs w:val="24"/>
        </w:rPr>
        <w:t>разходи</w:t>
      </w:r>
      <w:r w:rsidRPr="004A6787">
        <w:rPr>
          <w:rFonts w:ascii="Times New Roman" w:hAnsi="Times New Roman" w:cs="Times New Roman"/>
          <w:spacing w:val="-3"/>
          <w:sz w:val="24"/>
          <w:szCs w:val="24"/>
        </w:rPr>
        <w:t xml:space="preserve"> </w:t>
      </w:r>
      <w:r w:rsidRPr="004A6787">
        <w:rPr>
          <w:rFonts w:ascii="Times New Roman" w:hAnsi="Times New Roman" w:cs="Times New Roman"/>
          <w:sz w:val="24"/>
          <w:szCs w:val="24"/>
        </w:rPr>
        <w:t>за</w:t>
      </w:r>
      <w:r w:rsidRPr="004A6787">
        <w:rPr>
          <w:rFonts w:ascii="Times New Roman" w:hAnsi="Times New Roman" w:cs="Times New Roman"/>
          <w:spacing w:val="-2"/>
          <w:sz w:val="24"/>
          <w:szCs w:val="24"/>
        </w:rPr>
        <w:t xml:space="preserve"> </w:t>
      </w:r>
      <w:r w:rsidRPr="004A6787">
        <w:rPr>
          <w:rFonts w:ascii="Times New Roman" w:hAnsi="Times New Roman" w:cs="Times New Roman"/>
          <w:sz w:val="24"/>
          <w:szCs w:val="24"/>
        </w:rPr>
        <w:t>регионалното</w:t>
      </w:r>
      <w:r w:rsidRPr="004A6787">
        <w:rPr>
          <w:rFonts w:ascii="Times New Roman" w:hAnsi="Times New Roman" w:cs="Times New Roman"/>
          <w:spacing w:val="-3"/>
          <w:sz w:val="24"/>
          <w:szCs w:val="24"/>
        </w:rPr>
        <w:t xml:space="preserve"> </w:t>
      </w:r>
      <w:r w:rsidRPr="004A6787">
        <w:rPr>
          <w:rFonts w:ascii="Times New Roman" w:hAnsi="Times New Roman" w:cs="Times New Roman"/>
          <w:sz w:val="24"/>
          <w:szCs w:val="24"/>
        </w:rPr>
        <w:t>депо.</w:t>
      </w:r>
    </w:p>
    <w:p w:rsidR="004A6787" w:rsidRPr="004A6787" w:rsidRDefault="004A6787" w:rsidP="00333D13">
      <w:pPr>
        <w:pStyle w:val="3"/>
        <w:keepNext w:val="0"/>
        <w:keepLines w:val="0"/>
        <w:widowControl w:val="0"/>
        <w:numPr>
          <w:ilvl w:val="0"/>
          <w:numId w:val="109"/>
        </w:numPr>
        <w:tabs>
          <w:tab w:val="left" w:pos="709"/>
        </w:tabs>
        <w:autoSpaceDE w:val="0"/>
        <w:autoSpaceDN w:val="0"/>
        <w:spacing w:before="0"/>
        <w:ind w:left="0"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Площадки</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за</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предаване,</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пакетиране</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и</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временно</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съхранение</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на</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разделно</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събрани отпадъци</w:t>
      </w:r>
    </w:p>
    <w:p w:rsidR="004A6787" w:rsidRPr="004A6787" w:rsidRDefault="004A6787" w:rsidP="004A6787">
      <w:pPr>
        <w:pStyle w:val="ac"/>
        <w:tabs>
          <w:tab w:val="left" w:pos="709"/>
        </w:tabs>
        <w:spacing w:line="276" w:lineRule="auto"/>
        <w:ind w:left="0" w:firstLine="425"/>
      </w:pPr>
      <w:r w:rsidRPr="004A6787">
        <w:t>Община Гълъбово няма изградена общинска площадка по</w:t>
      </w:r>
      <w:r w:rsidRPr="004A6787">
        <w:rPr>
          <w:spacing w:val="1"/>
        </w:rPr>
        <w:t xml:space="preserve"> </w:t>
      </w:r>
      <w:r w:rsidRPr="004A6787">
        <w:t>чл.</w:t>
      </w:r>
      <w:r>
        <w:t xml:space="preserve"> </w:t>
      </w:r>
      <w:r w:rsidRPr="004A6787">
        <w:t>9, ал.</w:t>
      </w:r>
      <w:r>
        <w:t xml:space="preserve"> </w:t>
      </w:r>
      <w:r w:rsidRPr="004A6787">
        <w:t>3, т.</w:t>
      </w:r>
      <w:r>
        <w:t xml:space="preserve"> </w:t>
      </w:r>
      <w:r w:rsidRPr="004A6787">
        <w:t>11 от ЗУО за предаване от граждани и фирми и временно съхранение на</w:t>
      </w:r>
      <w:r w:rsidRPr="004A6787">
        <w:rPr>
          <w:spacing w:val="1"/>
        </w:rPr>
        <w:t xml:space="preserve"> </w:t>
      </w:r>
      <w:r w:rsidRPr="004A6787">
        <w:t>рециклируеми</w:t>
      </w:r>
      <w:r w:rsidRPr="004A6787">
        <w:rPr>
          <w:spacing w:val="1"/>
        </w:rPr>
        <w:t xml:space="preserve"> </w:t>
      </w:r>
      <w:r w:rsidRPr="004A6787">
        <w:t>отпадъци</w:t>
      </w:r>
      <w:r w:rsidRPr="004A6787">
        <w:rPr>
          <w:spacing w:val="1"/>
        </w:rPr>
        <w:t xml:space="preserve"> </w:t>
      </w:r>
      <w:r w:rsidRPr="004A6787">
        <w:t>от</w:t>
      </w:r>
      <w:r w:rsidRPr="004A6787">
        <w:rPr>
          <w:spacing w:val="1"/>
        </w:rPr>
        <w:t xml:space="preserve"> </w:t>
      </w:r>
      <w:r w:rsidRPr="004A6787">
        <w:t>хартия</w:t>
      </w:r>
      <w:r w:rsidRPr="004A6787">
        <w:rPr>
          <w:spacing w:val="1"/>
        </w:rPr>
        <w:t xml:space="preserve"> </w:t>
      </w:r>
      <w:r w:rsidRPr="004A6787">
        <w:t>и</w:t>
      </w:r>
      <w:r w:rsidRPr="004A6787">
        <w:rPr>
          <w:spacing w:val="1"/>
        </w:rPr>
        <w:t xml:space="preserve"> </w:t>
      </w:r>
      <w:r w:rsidRPr="004A6787">
        <w:t>картон,</w:t>
      </w:r>
      <w:r w:rsidRPr="004A6787">
        <w:rPr>
          <w:spacing w:val="1"/>
        </w:rPr>
        <w:t xml:space="preserve"> </w:t>
      </w:r>
      <w:r w:rsidRPr="004A6787">
        <w:t>пластмаси</w:t>
      </w:r>
      <w:r w:rsidRPr="004A6787">
        <w:rPr>
          <w:spacing w:val="1"/>
        </w:rPr>
        <w:t xml:space="preserve"> </w:t>
      </w:r>
      <w:r w:rsidRPr="004A6787">
        <w:t>и</w:t>
      </w:r>
      <w:r w:rsidRPr="004A6787">
        <w:rPr>
          <w:spacing w:val="1"/>
        </w:rPr>
        <w:t xml:space="preserve"> </w:t>
      </w:r>
      <w:r w:rsidRPr="004A6787">
        <w:t>стъкло,</w:t>
      </w:r>
      <w:r w:rsidRPr="004A6787">
        <w:rPr>
          <w:spacing w:val="1"/>
        </w:rPr>
        <w:t xml:space="preserve"> </w:t>
      </w:r>
      <w:r w:rsidRPr="004A6787">
        <w:t>черни</w:t>
      </w:r>
      <w:r w:rsidRPr="004A6787">
        <w:rPr>
          <w:spacing w:val="1"/>
        </w:rPr>
        <w:t xml:space="preserve"> </w:t>
      </w:r>
      <w:r w:rsidRPr="004A6787">
        <w:t>и</w:t>
      </w:r>
      <w:r w:rsidRPr="004A6787">
        <w:rPr>
          <w:spacing w:val="60"/>
        </w:rPr>
        <w:t xml:space="preserve"> </w:t>
      </w:r>
      <w:r w:rsidRPr="004A6787">
        <w:t>цветни</w:t>
      </w:r>
      <w:r w:rsidRPr="004A6787">
        <w:rPr>
          <w:spacing w:val="1"/>
        </w:rPr>
        <w:t xml:space="preserve"> </w:t>
      </w:r>
      <w:r w:rsidRPr="004A6787">
        <w:t>метали,</w:t>
      </w:r>
      <w:r w:rsidRPr="004A6787">
        <w:rPr>
          <w:spacing w:val="-1"/>
        </w:rPr>
        <w:t xml:space="preserve"> </w:t>
      </w:r>
      <w:r w:rsidRPr="004A6787">
        <w:t>НУБА,</w:t>
      </w:r>
      <w:r w:rsidRPr="004A6787">
        <w:rPr>
          <w:spacing w:val="59"/>
        </w:rPr>
        <w:t xml:space="preserve"> </w:t>
      </w:r>
      <w:r w:rsidRPr="004A6787">
        <w:t>ИУЕЕО</w:t>
      </w:r>
      <w:r w:rsidRPr="004A6787">
        <w:rPr>
          <w:spacing w:val="-1"/>
        </w:rPr>
        <w:t xml:space="preserve"> </w:t>
      </w:r>
      <w:r w:rsidRPr="004A6787">
        <w:t>и ЕГО.</w:t>
      </w:r>
    </w:p>
    <w:p w:rsidR="004A6787" w:rsidRPr="004A6787" w:rsidRDefault="004A6787" w:rsidP="004A6787">
      <w:pPr>
        <w:pStyle w:val="ac"/>
        <w:tabs>
          <w:tab w:val="left" w:pos="709"/>
        </w:tabs>
        <w:spacing w:line="276" w:lineRule="auto"/>
        <w:ind w:left="0" w:firstLine="425"/>
      </w:pPr>
      <w:r w:rsidRPr="004A6787">
        <w:t>На територията на общината има пунктове за изкупуване на вторични</w:t>
      </w:r>
      <w:r w:rsidRPr="004A6787">
        <w:rPr>
          <w:spacing w:val="1"/>
        </w:rPr>
        <w:t xml:space="preserve"> </w:t>
      </w:r>
      <w:r w:rsidRPr="004A6787">
        <w:t>суровини</w:t>
      </w:r>
      <w:r w:rsidRPr="004A6787">
        <w:rPr>
          <w:spacing w:val="1"/>
        </w:rPr>
        <w:t xml:space="preserve"> </w:t>
      </w:r>
      <w:r w:rsidRPr="004A6787">
        <w:t>-</w:t>
      </w:r>
      <w:r w:rsidRPr="004A6787">
        <w:rPr>
          <w:spacing w:val="1"/>
        </w:rPr>
        <w:t xml:space="preserve"> </w:t>
      </w:r>
      <w:r w:rsidRPr="004A6787">
        <w:t>отпадъци</w:t>
      </w:r>
      <w:r w:rsidRPr="004A6787">
        <w:rPr>
          <w:spacing w:val="1"/>
        </w:rPr>
        <w:t xml:space="preserve"> </w:t>
      </w:r>
      <w:r w:rsidRPr="004A6787">
        <w:t>от</w:t>
      </w:r>
      <w:r w:rsidRPr="004A6787">
        <w:rPr>
          <w:spacing w:val="1"/>
        </w:rPr>
        <w:t xml:space="preserve"> </w:t>
      </w:r>
      <w:r w:rsidRPr="004A6787">
        <w:t>хартия,</w:t>
      </w:r>
      <w:r w:rsidRPr="004A6787">
        <w:rPr>
          <w:spacing w:val="1"/>
        </w:rPr>
        <w:t xml:space="preserve"> </w:t>
      </w:r>
      <w:r w:rsidRPr="004A6787">
        <w:t>пластмаса,</w:t>
      </w:r>
      <w:r w:rsidRPr="004A6787">
        <w:rPr>
          <w:spacing w:val="1"/>
        </w:rPr>
        <w:t xml:space="preserve"> </w:t>
      </w:r>
      <w:r w:rsidRPr="004A6787">
        <w:t>метал</w:t>
      </w:r>
      <w:r w:rsidRPr="004A6787">
        <w:rPr>
          <w:spacing w:val="1"/>
        </w:rPr>
        <w:t xml:space="preserve"> </w:t>
      </w:r>
      <w:r w:rsidRPr="004A6787">
        <w:t>и</w:t>
      </w:r>
      <w:r w:rsidRPr="004A6787">
        <w:rPr>
          <w:spacing w:val="1"/>
        </w:rPr>
        <w:t xml:space="preserve"> </w:t>
      </w:r>
      <w:r w:rsidRPr="004A6787">
        <w:t>стъкло.</w:t>
      </w:r>
      <w:r w:rsidRPr="004A6787">
        <w:rPr>
          <w:spacing w:val="1"/>
        </w:rPr>
        <w:t xml:space="preserve"> </w:t>
      </w:r>
      <w:r w:rsidRPr="004A6787">
        <w:t>Общината,</w:t>
      </w:r>
      <w:r w:rsidRPr="004A6787">
        <w:rPr>
          <w:spacing w:val="1"/>
        </w:rPr>
        <w:t xml:space="preserve"> </w:t>
      </w:r>
      <w:r w:rsidRPr="004A6787">
        <w:t>обаче</w:t>
      </w:r>
      <w:r w:rsidRPr="004A6787">
        <w:rPr>
          <w:spacing w:val="1"/>
        </w:rPr>
        <w:t xml:space="preserve"> </w:t>
      </w:r>
      <w:r w:rsidRPr="004A6787">
        <w:t>не</w:t>
      </w:r>
      <w:r w:rsidRPr="004A6787">
        <w:rPr>
          <w:spacing w:val="1"/>
        </w:rPr>
        <w:t xml:space="preserve"> </w:t>
      </w:r>
      <w:r w:rsidRPr="004A6787">
        <w:t>получава</w:t>
      </w:r>
      <w:r w:rsidRPr="004A6787">
        <w:rPr>
          <w:spacing w:val="-2"/>
        </w:rPr>
        <w:t xml:space="preserve"> </w:t>
      </w:r>
      <w:r w:rsidRPr="004A6787">
        <w:t>информация</w:t>
      </w:r>
      <w:r w:rsidRPr="004A6787">
        <w:rPr>
          <w:spacing w:val="-1"/>
        </w:rPr>
        <w:t xml:space="preserve"> </w:t>
      </w:r>
      <w:r w:rsidRPr="004A6787">
        <w:t>за</w:t>
      </w:r>
      <w:r w:rsidRPr="004A6787">
        <w:rPr>
          <w:spacing w:val="-2"/>
        </w:rPr>
        <w:t xml:space="preserve"> </w:t>
      </w:r>
      <w:r w:rsidRPr="004A6787">
        <w:t>количествата</w:t>
      </w:r>
      <w:r w:rsidRPr="004A6787">
        <w:rPr>
          <w:spacing w:val="-1"/>
        </w:rPr>
        <w:t xml:space="preserve"> </w:t>
      </w:r>
      <w:r w:rsidRPr="004A6787">
        <w:t>предадени</w:t>
      </w:r>
      <w:r w:rsidRPr="004A6787">
        <w:rPr>
          <w:spacing w:val="-1"/>
        </w:rPr>
        <w:t xml:space="preserve"> </w:t>
      </w:r>
      <w:r w:rsidRPr="004A6787">
        <w:t>отпадъци</w:t>
      </w:r>
      <w:r w:rsidRPr="004A6787">
        <w:rPr>
          <w:spacing w:val="-1"/>
        </w:rPr>
        <w:t xml:space="preserve"> </w:t>
      </w:r>
      <w:r w:rsidRPr="004A6787">
        <w:t>в</w:t>
      </w:r>
      <w:r w:rsidRPr="004A6787">
        <w:rPr>
          <w:spacing w:val="-1"/>
        </w:rPr>
        <w:t xml:space="preserve"> </w:t>
      </w:r>
      <w:r w:rsidRPr="004A6787">
        <w:t>тези</w:t>
      </w:r>
      <w:r w:rsidRPr="004A6787">
        <w:rPr>
          <w:spacing w:val="-3"/>
        </w:rPr>
        <w:t xml:space="preserve"> </w:t>
      </w:r>
      <w:r w:rsidRPr="004A6787">
        <w:t>пунктове.</w:t>
      </w:r>
    </w:p>
    <w:p w:rsidR="004A6787" w:rsidRPr="004A6787" w:rsidRDefault="004A6787" w:rsidP="00333D13">
      <w:pPr>
        <w:pStyle w:val="3"/>
        <w:keepNext w:val="0"/>
        <w:keepLines w:val="0"/>
        <w:widowControl w:val="0"/>
        <w:numPr>
          <w:ilvl w:val="0"/>
          <w:numId w:val="109"/>
        </w:numPr>
        <w:tabs>
          <w:tab w:val="left" w:pos="709"/>
        </w:tabs>
        <w:autoSpaceDE w:val="0"/>
        <w:autoSpaceDN w:val="0"/>
        <w:spacing w:before="0"/>
        <w:ind w:left="0"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Инфраструктура</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за</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разделно</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събиране</w:t>
      </w:r>
      <w:r w:rsidRPr="004A6787">
        <w:rPr>
          <w:rFonts w:ascii="Times New Roman" w:hAnsi="Times New Roman" w:cs="Times New Roman"/>
          <w:color w:val="006600"/>
          <w:spacing w:val="-4"/>
          <w:sz w:val="24"/>
          <w:szCs w:val="24"/>
        </w:rPr>
        <w:t xml:space="preserve"> </w:t>
      </w:r>
      <w:r w:rsidRPr="004A6787">
        <w:rPr>
          <w:rFonts w:ascii="Times New Roman" w:hAnsi="Times New Roman" w:cs="Times New Roman"/>
          <w:color w:val="006600"/>
          <w:sz w:val="24"/>
          <w:szCs w:val="24"/>
        </w:rPr>
        <w:t>на</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опасни</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битови</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отпадъци</w:t>
      </w:r>
    </w:p>
    <w:p w:rsidR="004A6787" w:rsidRPr="004A6787" w:rsidRDefault="004A6787" w:rsidP="004A6787">
      <w:pPr>
        <w:pStyle w:val="ac"/>
        <w:tabs>
          <w:tab w:val="left" w:pos="709"/>
        </w:tabs>
        <w:spacing w:line="276" w:lineRule="auto"/>
        <w:ind w:left="0" w:firstLine="425"/>
      </w:pPr>
      <w:r w:rsidRPr="004A6787">
        <w:t>Община Гълъбово няма сключен договор с организация по оползотворяване  или фирма, притежаваща разрешение за разделно</w:t>
      </w:r>
      <w:r w:rsidRPr="004A6787">
        <w:rPr>
          <w:spacing w:val="1"/>
        </w:rPr>
        <w:t xml:space="preserve"> </w:t>
      </w:r>
      <w:r w:rsidRPr="004A6787">
        <w:t>събиране на опасните</w:t>
      </w:r>
      <w:r w:rsidRPr="004A6787">
        <w:rPr>
          <w:spacing w:val="1"/>
        </w:rPr>
        <w:t xml:space="preserve"> </w:t>
      </w:r>
      <w:r w:rsidRPr="004A6787">
        <w:t>битови</w:t>
      </w:r>
      <w:r w:rsidRPr="004A6787">
        <w:rPr>
          <w:spacing w:val="1"/>
        </w:rPr>
        <w:t xml:space="preserve"> </w:t>
      </w:r>
      <w:r w:rsidRPr="004A6787">
        <w:t>отпадъци</w:t>
      </w:r>
      <w:r w:rsidRPr="004A6787">
        <w:rPr>
          <w:spacing w:val="1"/>
        </w:rPr>
        <w:t>.</w:t>
      </w:r>
    </w:p>
    <w:p w:rsidR="004A6787" w:rsidRPr="004A6787" w:rsidRDefault="004A6787" w:rsidP="004A6787">
      <w:pPr>
        <w:pStyle w:val="ac"/>
        <w:tabs>
          <w:tab w:val="left" w:pos="709"/>
        </w:tabs>
        <w:spacing w:line="276" w:lineRule="auto"/>
        <w:ind w:left="0" w:firstLine="425"/>
      </w:pPr>
      <w:r w:rsidRPr="004A6787">
        <w:t>При изграждане на общинска площадка по чл.</w:t>
      </w:r>
      <w:r>
        <w:t xml:space="preserve"> </w:t>
      </w:r>
      <w:r w:rsidRPr="004A6787">
        <w:t>19, ал.</w:t>
      </w:r>
      <w:r>
        <w:t xml:space="preserve"> </w:t>
      </w:r>
      <w:r w:rsidRPr="004A6787">
        <w:t>3, т.</w:t>
      </w:r>
      <w:r>
        <w:t xml:space="preserve"> </w:t>
      </w:r>
      <w:r w:rsidRPr="004A6787">
        <w:t>11 от ЗУО за безвъзмездно предаване на</w:t>
      </w:r>
      <w:r w:rsidRPr="004A6787">
        <w:rPr>
          <w:spacing w:val="-57"/>
        </w:rPr>
        <w:t xml:space="preserve"> </w:t>
      </w:r>
      <w:r w:rsidRPr="004A6787">
        <w:t>разделно</w:t>
      </w:r>
      <w:r w:rsidRPr="004A6787">
        <w:rPr>
          <w:spacing w:val="-2"/>
        </w:rPr>
        <w:t xml:space="preserve"> </w:t>
      </w:r>
      <w:r w:rsidRPr="004A6787">
        <w:t>събрани</w:t>
      </w:r>
      <w:r w:rsidRPr="004A6787">
        <w:rPr>
          <w:spacing w:val="-2"/>
        </w:rPr>
        <w:t xml:space="preserve"> </w:t>
      </w:r>
      <w:r w:rsidRPr="004A6787">
        <w:t>отпадъци</w:t>
      </w:r>
      <w:r w:rsidRPr="004A6787">
        <w:rPr>
          <w:spacing w:val="-2"/>
        </w:rPr>
        <w:t xml:space="preserve"> </w:t>
      </w:r>
      <w:r w:rsidRPr="004A6787">
        <w:t>от</w:t>
      </w:r>
      <w:r w:rsidRPr="004A6787">
        <w:rPr>
          <w:spacing w:val="-2"/>
        </w:rPr>
        <w:t xml:space="preserve"> </w:t>
      </w:r>
      <w:r w:rsidRPr="004A6787">
        <w:t>бита,</w:t>
      </w:r>
      <w:r w:rsidRPr="004A6787">
        <w:rPr>
          <w:spacing w:val="-1"/>
        </w:rPr>
        <w:t xml:space="preserve"> </w:t>
      </w:r>
      <w:r w:rsidRPr="004A6787">
        <w:t>ще може да се приемат</w:t>
      </w:r>
      <w:r w:rsidRPr="004A6787">
        <w:rPr>
          <w:spacing w:val="-3"/>
        </w:rPr>
        <w:t xml:space="preserve"> </w:t>
      </w:r>
      <w:r w:rsidRPr="004A6787">
        <w:lastRenderedPageBreak/>
        <w:t>и</w:t>
      </w:r>
      <w:r w:rsidRPr="004A6787">
        <w:rPr>
          <w:spacing w:val="-2"/>
        </w:rPr>
        <w:t xml:space="preserve"> </w:t>
      </w:r>
      <w:r w:rsidRPr="004A6787">
        <w:t>опасни</w:t>
      </w:r>
      <w:r w:rsidRPr="004A6787">
        <w:rPr>
          <w:spacing w:val="-1"/>
        </w:rPr>
        <w:t xml:space="preserve"> </w:t>
      </w:r>
      <w:r w:rsidRPr="004A6787">
        <w:t>домакински</w:t>
      </w:r>
      <w:r w:rsidRPr="004A6787">
        <w:rPr>
          <w:spacing w:val="-2"/>
        </w:rPr>
        <w:t xml:space="preserve"> </w:t>
      </w:r>
      <w:r w:rsidRPr="004A6787">
        <w:t>отпадъци.</w:t>
      </w:r>
    </w:p>
    <w:p w:rsidR="004A6787" w:rsidRPr="004A6787" w:rsidRDefault="004A6787" w:rsidP="00333D13">
      <w:pPr>
        <w:pStyle w:val="3"/>
        <w:keepNext w:val="0"/>
        <w:keepLines w:val="0"/>
        <w:widowControl w:val="0"/>
        <w:numPr>
          <w:ilvl w:val="0"/>
          <w:numId w:val="109"/>
        </w:numPr>
        <w:tabs>
          <w:tab w:val="left" w:pos="709"/>
          <w:tab w:val="left" w:pos="1418"/>
          <w:tab w:val="left" w:pos="1843"/>
        </w:tabs>
        <w:autoSpaceDE w:val="0"/>
        <w:autoSpaceDN w:val="0"/>
        <w:spacing w:before="0"/>
        <w:ind w:left="0"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Площадка за препарати за растителна защита с изтекъл срок</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на</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годност</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и такива</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с</w:t>
      </w:r>
      <w:r w:rsidRPr="004A6787">
        <w:rPr>
          <w:rFonts w:ascii="Times New Roman" w:hAnsi="Times New Roman" w:cs="Times New Roman"/>
          <w:color w:val="006600"/>
          <w:spacing w:val="-4"/>
          <w:sz w:val="24"/>
          <w:szCs w:val="24"/>
        </w:rPr>
        <w:t xml:space="preserve"> </w:t>
      </w:r>
      <w:r w:rsidRPr="004A6787">
        <w:rPr>
          <w:rFonts w:ascii="Times New Roman" w:hAnsi="Times New Roman" w:cs="Times New Roman"/>
          <w:color w:val="006600"/>
          <w:sz w:val="24"/>
          <w:szCs w:val="24"/>
        </w:rPr>
        <w:t>неустановен характер</w:t>
      </w:r>
    </w:p>
    <w:p w:rsidR="004A6787" w:rsidRPr="004A6787" w:rsidRDefault="004A6787" w:rsidP="004A6787">
      <w:pPr>
        <w:pStyle w:val="22"/>
        <w:tabs>
          <w:tab w:val="left" w:pos="709"/>
        </w:tabs>
        <w:spacing w:after="0" w:line="276" w:lineRule="auto"/>
        <w:ind w:left="0" w:firstLine="425"/>
        <w:jc w:val="both"/>
        <w:rPr>
          <w:sz w:val="24"/>
          <w:szCs w:val="24"/>
        </w:rPr>
      </w:pPr>
      <w:r w:rsidRPr="004A6787">
        <w:rPr>
          <w:sz w:val="24"/>
          <w:szCs w:val="24"/>
        </w:rPr>
        <w:t>Препарати</w:t>
      </w:r>
      <w:r w:rsidRPr="004A6787">
        <w:rPr>
          <w:spacing w:val="1"/>
          <w:sz w:val="24"/>
          <w:szCs w:val="24"/>
        </w:rPr>
        <w:t xml:space="preserve"> </w:t>
      </w:r>
      <w:r w:rsidRPr="004A6787">
        <w:rPr>
          <w:sz w:val="24"/>
          <w:szCs w:val="24"/>
        </w:rPr>
        <w:t>за</w:t>
      </w:r>
      <w:r w:rsidRPr="004A6787">
        <w:rPr>
          <w:spacing w:val="1"/>
          <w:sz w:val="24"/>
          <w:szCs w:val="24"/>
        </w:rPr>
        <w:t xml:space="preserve"> </w:t>
      </w:r>
      <w:r w:rsidRPr="004A6787">
        <w:rPr>
          <w:sz w:val="24"/>
          <w:szCs w:val="24"/>
        </w:rPr>
        <w:t>растителна</w:t>
      </w:r>
      <w:r w:rsidRPr="004A6787">
        <w:rPr>
          <w:spacing w:val="1"/>
          <w:sz w:val="24"/>
          <w:szCs w:val="24"/>
        </w:rPr>
        <w:t xml:space="preserve"> </w:t>
      </w:r>
      <w:r w:rsidRPr="004A6787">
        <w:rPr>
          <w:sz w:val="24"/>
          <w:szCs w:val="24"/>
        </w:rPr>
        <w:t>защита</w:t>
      </w:r>
      <w:r w:rsidRPr="004A6787">
        <w:rPr>
          <w:spacing w:val="1"/>
          <w:sz w:val="24"/>
          <w:szCs w:val="24"/>
        </w:rPr>
        <w:t xml:space="preserve"> </w:t>
      </w:r>
      <w:r w:rsidRPr="004A6787">
        <w:rPr>
          <w:sz w:val="24"/>
          <w:szCs w:val="24"/>
        </w:rPr>
        <w:t>с</w:t>
      </w:r>
      <w:r w:rsidRPr="004A6787">
        <w:rPr>
          <w:spacing w:val="1"/>
          <w:sz w:val="24"/>
          <w:szCs w:val="24"/>
        </w:rPr>
        <w:t xml:space="preserve"> </w:t>
      </w:r>
      <w:r w:rsidRPr="004A6787">
        <w:rPr>
          <w:sz w:val="24"/>
          <w:szCs w:val="24"/>
        </w:rPr>
        <w:t>изтекъл</w:t>
      </w:r>
      <w:r w:rsidRPr="004A6787">
        <w:rPr>
          <w:spacing w:val="1"/>
          <w:sz w:val="24"/>
          <w:szCs w:val="24"/>
        </w:rPr>
        <w:t xml:space="preserve"> </w:t>
      </w:r>
      <w:r w:rsidRPr="004A6787">
        <w:rPr>
          <w:sz w:val="24"/>
          <w:szCs w:val="24"/>
        </w:rPr>
        <w:t>срок</w:t>
      </w:r>
      <w:r w:rsidRPr="004A6787">
        <w:rPr>
          <w:spacing w:val="1"/>
          <w:sz w:val="24"/>
          <w:szCs w:val="24"/>
        </w:rPr>
        <w:t xml:space="preserve"> </w:t>
      </w:r>
      <w:r w:rsidRPr="004A6787">
        <w:rPr>
          <w:sz w:val="24"/>
          <w:szCs w:val="24"/>
        </w:rPr>
        <w:t>на</w:t>
      </w:r>
      <w:r w:rsidRPr="004A6787">
        <w:rPr>
          <w:spacing w:val="1"/>
          <w:sz w:val="24"/>
          <w:szCs w:val="24"/>
        </w:rPr>
        <w:t xml:space="preserve"> </w:t>
      </w:r>
      <w:r w:rsidRPr="004A6787">
        <w:rPr>
          <w:sz w:val="24"/>
          <w:szCs w:val="24"/>
        </w:rPr>
        <w:t>годност</w:t>
      </w:r>
      <w:r w:rsidRPr="004A6787">
        <w:rPr>
          <w:spacing w:val="1"/>
          <w:sz w:val="24"/>
          <w:szCs w:val="24"/>
        </w:rPr>
        <w:t xml:space="preserve"> </w:t>
      </w:r>
      <w:r w:rsidRPr="004A6787">
        <w:rPr>
          <w:sz w:val="24"/>
          <w:szCs w:val="24"/>
        </w:rPr>
        <w:t>и</w:t>
      </w:r>
      <w:r w:rsidRPr="004A6787">
        <w:rPr>
          <w:spacing w:val="1"/>
          <w:sz w:val="24"/>
          <w:szCs w:val="24"/>
        </w:rPr>
        <w:t xml:space="preserve"> </w:t>
      </w:r>
      <w:r w:rsidRPr="004A6787">
        <w:rPr>
          <w:sz w:val="24"/>
          <w:szCs w:val="24"/>
        </w:rPr>
        <w:t>такива</w:t>
      </w:r>
      <w:r w:rsidRPr="004A6787">
        <w:rPr>
          <w:spacing w:val="1"/>
          <w:sz w:val="24"/>
          <w:szCs w:val="24"/>
        </w:rPr>
        <w:t xml:space="preserve"> </w:t>
      </w:r>
      <w:r w:rsidRPr="004A6787">
        <w:rPr>
          <w:sz w:val="24"/>
          <w:szCs w:val="24"/>
        </w:rPr>
        <w:t>с</w:t>
      </w:r>
      <w:r w:rsidRPr="004A6787">
        <w:rPr>
          <w:spacing w:val="1"/>
          <w:sz w:val="24"/>
          <w:szCs w:val="24"/>
        </w:rPr>
        <w:t xml:space="preserve"> </w:t>
      </w:r>
      <w:r w:rsidRPr="004A6787">
        <w:rPr>
          <w:sz w:val="24"/>
          <w:szCs w:val="24"/>
        </w:rPr>
        <w:t>неустановен характер с общо количество 39 200 кг прахообразни и 3 600 л.</w:t>
      </w:r>
      <w:r w:rsidRPr="004A6787">
        <w:rPr>
          <w:spacing w:val="1"/>
          <w:sz w:val="24"/>
          <w:szCs w:val="24"/>
        </w:rPr>
        <w:t xml:space="preserve"> </w:t>
      </w:r>
      <w:r w:rsidRPr="004A6787">
        <w:rPr>
          <w:sz w:val="24"/>
          <w:szCs w:val="24"/>
        </w:rPr>
        <w:t>течни препарати се съхраняват в “Б-Б кубове” за съхранение на стари пестициди в имот № 000134, с площ 79,922 дка, собственост на Кметство Разделна, община Гълъбово, находящ се в местността “Чалъка”, начин на трайно ползване “Летище”..</w:t>
      </w:r>
    </w:p>
    <w:p w:rsidR="004A6787" w:rsidRPr="004A6787" w:rsidRDefault="004A6787" w:rsidP="004A6787">
      <w:pPr>
        <w:pStyle w:val="ac"/>
        <w:tabs>
          <w:tab w:val="left" w:pos="709"/>
        </w:tabs>
        <w:spacing w:line="276" w:lineRule="auto"/>
        <w:ind w:left="0" w:firstLine="425"/>
      </w:pPr>
      <w:r w:rsidRPr="004A6787">
        <w:t xml:space="preserve"> На територията на общината няма изоставени стари складове с препарати за</w:t>
      </w:r>
      <w:r w:rsidRPr="004A6787">
        <w:rPr>
          <w:spacing w:val="1"/>
        </w:rPr>
        <w:t xml:space="preserve"> </w:t>
      </w:r>
      <w:r w:rsidRPr="004A6787">
        <w:t>растителна</w:t>
      </w:r>
      <w:r w:rsidRPr="004A6787">
        <w:rPr>
          <w:spacing w:val="-2"/>
        </w:rPr>
        <w:t xml:space="preserve"> </w:t>
      </w:r>
      <w:r w:rsidRPr="004A6787">
        <w:t>защита.</w:t>
      </w:r>
    </w:p>
    <w:p w:rsidR="004A6787" w:rsidRPr="004A6787" w:rsidRDefault="004A6787" w:rsidP="004A6787">
      <w:pPr>
        <w:tabs>
          <w:tab w:val="left" w:pos="709"/>
        </w:tabs>
        <w:spacing w:after="0"/>
        <w:ind w:firstLine="425"/>
        <w:jc w:val="both"/>
        <w:rPr>
          <w:rFonts w:ascii="Times New Roman" w:hAnsi="Times New Roman" w:cs="Times New Roman"/>
          <w:sz w:val="24"/>
          <w:szCs w:val="24"/>
        </w:rPr>
      </w:pPr>
    </w:p>
    <w:p w:rsidR="004A6787" w:rsidRPr="004A6787" w:rsidRDefault="004A6787" w:rsidP="004A6787">
      <w:pPr>
        <w:pStyle w:val="4"/>
        <w:tabs>
          <w:tab w:val="left" w:pos="709"/>
        </w:tabs>
        <w:spacing w:before="0"/>
        <w:ind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Инфраструктура</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за</w:t>
      </w:r>
      <w:r w:rsidRPr="004A6787">
        <w:rPr>
          <w:rFonts w:ascii="Times New Roman" w:hAnsi="Times New Roman" w:cs="Times New Roman"/>
          <w:color w:val="006600"/>
          <w:spacing w:val="-4"/>
          <w:sz w:val="24"/>
          <w:szCs w:val="24"/>
        </w:rPr>
        <w:t xml:space="preserve"> </w:t>
      </w:r>
      <w:r w:rsidRPr="004A6787">
        <w:rPr>
          <w:rFonts w:ascii="Times New Roman" w:hAnsi="Times New Roman" w:cs="Times New Roman"/>
          <w:color w:val="006600"/>
          <w:sz w:val="24"/>
          <w:szCs w:val="24"/>
        </w:rPr>
        <w:t>отпадъци</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от</w:t>
      </w:r>
      <w:r w:rsidRPr="004A6787">
        <w:rPr>
          <w:rFonts w:ascii="Times New Roman" w:hAnsi="Times New Roman" w:cs="Times New Roman"/>
          <w:color w:val="006600"/>
          <w:spacing w:val="-1"/>
          <w:sz w:val="24"/>
          <w:szCs w:val="24"/>
        </w:rPr>
        <w:t xml:space="preserve"> </w:t>
      </w:r>
      <w:r w:rsidRPr="004A6787">
        <w:rPr>
          <w:rFonts w:ascii="Times New Roman" w:hAnsi="Times New Roman" w:cs="Times New Roman"/>
          <w:color w:val="006600"/>
          <w:sz w:val="24"/>
          <w:szCs w:val="24"/>
        </w:rPr>
        <w:t>строителство</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и</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разрушаване</w:t>
      </w:r>
    </w:p>
    <w:p w:rsidR="004A6787" w:rsidRPr="004A6787" w:rsidRDefault="004A6787" w:rsidP="004A6787">
      <w:pPr>
        <w:pStyle w:val="ac"/>
        <w:tabs>
          <w:tab w:val="left" w:pos="709"/>
        </w:tabs>
        <w:spacing w:line="276" w:lineRule="auto"/>
        <w:ind w:left="0" w:firstLine="425"/>
      </w:pPr>
      <w:r w:rsidRPr="004A6787">
        <w:t>На този етап община Гълъбов не е обезпечена с необходимата инфраструктура</w:t>
      </w:r>
      <w:r w:rsidRPr="004A6787">
        <w:rPr>
          <w:spacing w:val="1"/>
        </w:rPr>
        <w:t xml:space="preserve"> </w:t>
      </w:r>
      <w:r w:rsidRPr="004A6787">
        <w:t>за управление на строителните отпадъци от ремонтните дейности на домакинствата и</w:t>
      </w:r>
      <w:r w:rsidRPr="004A6787">
        <w:rPr>
          <w:spacing w:val="1"/>
        </w:rPr>
        <w:t xml:space="preserve"> </w:t>
      </w:r>
      <w:r w:rsidRPr="004A6787">
        <w:t>отпадъците от строителни дейности и разрушителни дейности, на които Общината е</w:t>
      </w:r>
      <w:r w:rsidRPr="004A6787">
        <w:rPr>
          <w:spacing w:val="1"/>
        </w:rPr>
        <w:t xml:space="preserve"> </w:t>
      </w:r>
      <w:r w:rsidRPr="004A6787">
        <w:t>Възложител.</w:t>
      </w:r>
    </w:p>
    <w:p w:rsidR="004A6787" w:rsidRPr="004A6787" w:rsidRDefault="004A6787" w:rsidP="004A6787">
      <w:pPr>
        <w:pStyle w:val="ac"/>
        <w:tabs>
          <w:tab w:val="left" w:pos="709"/>
        </w:tabs>
        <w:spacing w:line="276" w:lineRule="auto"/>
        <w:ind w:left="0" w:firstLine="425"/>
      </w:pPr>
      <w:r w:rsidRPr="004A6787">
        <w:t>На територията на община Гълъбов няма специализирано депо за строителни</w:t>
      </w:r>
      <w:r w:rsidRPr="004A6787">
        <w:rPr>
          <w:spacing w:val="1"/>
        </w:rPr>
        <w:t xml:space="preserve"> </w:t>
      </w:r>
      <w:r w:rsidRPr="004A6787">
        <w:t>отпадъци</w:t>
      </w:r>
      <w:r w:rsidRPr="004A6787">
        <w:rPr>
          <w:spacing w:val="13"/>
        </w:rPr>
        <w:t xml:space="preserve"> </w:t>
      </w:r>
      <w:r w:rsidRPr="004A6787">
        <w:t>и</w:t>
      </w:r>
      <w:r w:rsidRPr="004A6787">
        <w:rPr>
          <w:spacing w:val="11"/>
        </w:rPr>
        <w:t xml:space="preserve"> </w:t>
      </w:r>
      <w:r w:rsidRPr="004A6787">
        <w:t>излишни</w:t>
      </w:r>
      <w:r w:rsidRPr="004A6787">
        <w:rPr>
          <w:spacing w:val="10"/>
        </w:rPr>
        <w:t xml:space="preserve"> </w:t>
      </w:r>
      <w:r w:rsidRPr="004A6787">
        <w:t>земни</w:t>
      </w:r>
      <w:r w:rsidRPr="004A6787">
        <w:rPr>
          <w:spacing w:val="14"/>
        </w:rPr>
        <w:t xml:space="preserve"> </w:t>
      </w:r>
      <w:r w:rsidRPr="004A6787">
        <w:t>маси.</w:t>
      </w:r>
      <w:r w:rsidRPr="004A6787">
        <w:rPr>
          <w:spacing w:val="12"/>
        </w:rPr>
        <w:t xml:space="preserve"> </w:t>
      </w:r>
      <w:r w:rsidRPr="004A6787">
        <w:t>В</w:t>
      </w:r>
      <w:r w:rsidRPr="004A6787">
        <w:rPr>
          <w:spacing w:val="11"/>
        </w:rPr>
        <w:t xml:space="preserve"> </w:t>
      </w:r>
      <w:r w:rsidRPr="004A6787">
        <w:t>миналото</w:t>
      </w:r>
      <w:r w:rsidRPr="004A6787">
        <w:rPr>
          <w:spacing w:val="9"/>
        </w:rPr>
        <w:t xml:space="preserve"> </w:t>
      </w:r>
      <w:r w:rsidRPr="004A6787">
        <w:t>същите</w:t>
      </w:r>
      <w:r w:rsidRPr="004A6787">
        <w:rPr>
          <w:spacing w:val="12"/>
        </w:rPr>
        <w:t xml:space="preserve"> </w:t>
      </w:r>
      <w:r w:rsidRPr="004A6787">
        <w:t>се</w:t>
      </w:r>
      <w:r w:rsidRPr="004A6787">
        <w:rPr>
          <w:spacing w:val="12"/>
        </w:rPr>
        <w:t xml:space="preserve"> </w:t>
      </w:r>
      <w:r w:rsidRPr="004A6787">
        <w:t>насочвали</w:t>
      </w:r>
      <w:r w:rsidRPr="004A6787">
        <w:rPr>
          <w:spacing w:val="13"/>
        </w:rPr>
        <w:t xml:space="preserve"> </w:t>
      </w:r>
      <w:r w:rsidRPr="004A6787">
        <w:t>към</w:t>
      </w:r>
      <w:r w:rsidRPr="004A6787">
        <w:rPr>
          <w:spacing w:val="13"/>
        </w:rPr>
        <w:t xml:space="preserve"> </w:t>
      </w:r>
      <w:r w:rsidRPr="004A6787">
        <w:t>вече</w:t>
      </w:r>
      <w:r w:rsidRPr="004A6787">
        <w:rPr>
          <w:spacing w:val="11"/>
        </w:rPr>
        <w:t xml:space="preserve"> </w:t>
      </w:r>
      <w:r w:rsidRPr="004A6787">
        <w:t>закритото</w:t>
      </w:r>
      <w:r w:rsidRPr="004A6787">
        <w:rPr>
          <w:spacing w:val="-57"/>
        </w:rPr>
        <w:t xml:space="preserve"> </w:t>
      </w:r>
      <w:r w:rsidRPr="004A6787">
        <w:t>и</w:t>
      </w:r>
      <w:r w:rsidRPr="004A6787">
        <w:rPr>
          <w:spacing w:val="-1"/>
        </w:rPr>
        <w:t xml:space="preserve"> </w:t>
      </w:r>
      <w:r w:rsidRPr="004A6787">
        <w:t>рекултивирано депо</w:t>
      </w:r>
      <w:r w:rsidRPr="004A6787">
        <w:rPr>
          <w:spacing w:val="-1"/>
        </w:rPr>
        <w:t xml:space="preserve"> </w:t>
      </w:r>
      <w:r w:rsidRPr="004A6787">
        <w:t>за</w:t>
      </w:r>
      <w:r w:rsidRPr="004A6787">
        <w:rPr>
          <w:spacing w:val="-1"/>
        </w:rPr>
        <w:t xml:space="preserve"> </w:t>
      </w:r>
      <w:r w:rsidRPr="004A6787">
        <w:t>неопасни отпадъци</w:t>
      </w:r>
      <w:r w:rsidRPr="004A6787">
        <w:rPr>
          <w:spacing w:val="-1"/>
        </w:rPr>
        <w:t xml:space="preserve"> </w:t>
      </w:r>
      <w:r w:rsidRPr="004A6787">
        <w:t>до</w:t>
      </w:r>
      <w:r w:rsidRPr="004A6787">
        <w:rPr>
          <w:spacing w:val="-3"/>
        </w:rPr>
        <w:t xml:space="preserve"> </w:t>
      </w:r>
      <w:r w:rsidRPr="004A6787">
        <w:t>гр.</w:t>
      </w:r>
      <w:r w:rsidRPr="004A6787">
        <w:rPr>
          <w:spacing w:val="-1"/>
        </w:rPr>
        <w:t xml:space="preserve"> </w:t>
      </w:r>
      <w:r w:rsidRPr="004A6787">
        <w:t>Раднево.</w:t>
      </w:r>
    </w:p>
    <w:p w:rsidR="004A6787" w:rsidRPr="004A6787" w:rsidRDefault="004A6787" w:rsidP="004A6787">
      <w:pPr>
        <w:pStyle w:val="ac"/>
        <w:tabs>
          <w:tab w:val="left" w:pos="709"/>
        </w:tabs>
        <w:spacing w:line="276" w:lineRule="auto"/>
        <w:ind w:left="0" w:firstLine="425"/>
      </w:pPr>
      <w:r w:rsidRPr="004A6787">
        <w:t>С</w:t>
      </w:r>
      <w:r w:rsidRPr="004A6787">
        <w:rPr>
          <w:spacing w:val="1"/>
        </w:rPr>
        <w:t xml:space="preserve"> </w:t>
      </w:r>
      <w:r w:rsidRPr="004A6787">
        <w:t>влизане</w:t>
      </w:r>
      <w:r w:rsidRPr="004A6787">
        <w:rPr>
          <w:spacing w:val="1"/>
        </w:rPr>
        <w:t xml:space="preserve"> </w:t>
      </w:r>
      <w:r w:rsidRPr="004A6787">
        <w:t>в</w:t>
      </w:r>
      <w:r w:rsidRPr="004A6787">
        <w:rPr>
          <w:spacing w:val="1"/>
        </w:rPr>
        <w:t xml:space="preserve"> </w:t>
      </w:r>
      <w:r w:rsidRPr="004A6787">
        <w:t>експлоатация</w:t>
      </w:r>
      <w:r w:rsidRPr="004A6787">
        <w:rPr>
          <w:spacing w:val="1"/>
        </w:rPr>
        <w:t xml:space="preserve"> </w:t>
      </w:r>
      <w:r w:rsidRPr="004A6787">
        <w:t>на</w:t>
      </w:r>
      <w:r w:rsidRPr="004A6787">
        <w:rPr>
          <w:spacing w:val="1"/>
        </w:rPr>
        <w:t xml:space="preserve"> </w:t>
      </w:r>
      <w:r w:rsidRPr="004A6787">
        <w:t>регионално</w:t>
      </w:r>
      <w:r w:rsidRPr="004A6787">
        <w:rPr>
          <w:spacing w:val="1"/>
        </w:rPr>
        <w:t xml:space="preserve"> </w:t>
      </w:r>
      <w:r w:rsidRPr="004A6787">
        <w:t>депо</w:t>
      </w:r>
      <w:r w:rsidRPr="004A6787">
        <w:rPr>
          <w:spacing w:val="1"/>
        </w:rPr>
        <w:t xml:space="preserve"> </w:t>
      </w:r>
      <w:r w:rsidRPr="004A6787">
        <w:t>Стара</w:t>
      </w:r>
      <w:r w:rsidRPr="004A6787">
        <w:rPr>
          <w:spacing w:val="1"/>
        </w:rPr>
        <w:t xml:space="preserve"> </w:t>
      </w:r>
      <w:r w:rsidRPr="004A6787">
        <w:t>Загора</w:t>
      </w:r>
      <w:r w:rsidRPr="004A6787">
        <w:rPr>
          <w:spacing w:val="1"/>
        </w:rPr>
        <w:t xml:space="preserve"> </w:t>
      </w:r>
      <w:r w:rsidRPr="004A6787">
        <w:t>през</w:t>
      </w:r>
      <w:r w:rsidRPr="004A6787">
        <w:rPr>
          <w:spacing w:val="1"/>
        </w:rPr>
        <w:t xml:space="preserve"> </w:t>
      </w:r>
      <w:r w:rsidRPr="004A6787">
        <w:t>2016</w:t>
      </w:r>
      <w:r w:rsidRPr="004A6787">
        <w:rPr>
          <w:spacing w:val="1"/>
        </w:rPr>
        <w:t xml:space="preserve"> </w:t>
      </w:r>
      <w:r w:rsidRPr="004A6787">
        <w:t>г.</w:t>
      </w:r>
      <w:r w:rsidRPr="004A6787">
        <w:rPr>
          <w:spacing w:val="1"/>
        </w:rPr>
        <w:t xml:space="preserve"> </w:t>
      </w:r>
      <w:r w:rsidRPr="004A6787">
        <w:t>разрешените за депониране количества строителни отпадъци са ограничени, поради</w:t>
      </w:r>
      <w:r w:rsidRPr="004A6787">
        <w:rPr>
          <w:spacing w:val="1"/>
        </w:rPr>
        <w:t xml:space="preserve"> </w:t>
      </w:r>
      <w:r w:rsidRPr="004A6787">
        <w:t>липса на отделна клетка за строителни отпадъци. Част от строителните отпадъци от</w:t>
      </w:r>
      <w:r w:rsidRPr="004A6787">
        <w:rPr>
          <w:spacing w:val="1"/>
        </w:rPr>
        <w:t xml:space="preserve"> </w:t>
      </w:r>
      <w:r w:rsidRPr="004A6787">
        <w:t>домашни ремонти попадат в потока смесени битови отпадъци. Друга част в т.ч. от</w:t>
      </w:r>
      <w:r w:rsidRPr="004A6787">
        <w:rPr>
          <w:spacing w:val="1"/>
        </w:rPr>
        <w:t xml:space="preserve"> </w:t>
      </w:r>
      <w:r w:rsidRPr="004A6787">
        <w:t>изкопи</w:t>
      </w:r>
      <w:r w:rsidRPr="004A6787">
        <w:rPr>
          <w:spacing w:val="1"/>
        </w:rPr>
        <w:t xml:space="preserve"> </w:t>
      </w:r>
      <w:r w:rsidRPr="004A6787">
        <w:t>и</w:t>
      </w:r>
      <w:r w:rsidRPr="004A6787">
        <w:rPr>
          <w:spacing w:val="1"/>
        </w:rPr>
        <w:t xml:space="preserve"> </w:t>
      </w:r>
      <w:r w:rsidRPr="004A6787">
        <w:t>събаряне</w:t>
      </w:r>
      <w:r w:rsidRPr="004A6787">
        <w:rPr>
          <w:spacing w:val="1"/>
        </w:rPr>
        <w:t xml:space="preserve"> </w:t>
      </w:r>
      <w:r w:rsidRPr="004A6787">
        <w:t>отиват</w:t>
      </w:r>
      <w:r w:rsidRPr="004A6787">
        <w:rPr>
          <w:spacing w:val="1"/>
        </w:rPr>
        <w:t xml:space="preserve"> </w:t>
      </w:r>
      <w:r w:rsidRPr="004A6787">
        <w:t>за</w:t>
      </w:r>
      <w:r w:rsidRPr="004A6787">
        <w:rPr>
          <w:spacing w:val="1"/>
        </w:rPr>
        <w:t xml:space="preserve"> </w:t>
      </w:r>
      <w:r w:rsidRPr="004A6787">
        <w:t>изпълване</w:t>
      </w:r>
      <w:r w:rsidRPr="004A6787">
        <w:rPr>
          <w:spacing w:val="1"/>
        </w:rPr>
        <w:t xml:space="preserve"> </w:t>
      </w:r>
      <w:r w:rsidRPr="004A6787">
        <w:t>на</w:t>
      </w:r>
      <w:r w:rsidRPr="004A6787">
        <w:rPr>
          <w:spacing w:val="1"/>
        </w:rPr>
        <w:t xml:space="preserve"> </w:t>
      </w:r>
      <w:r w:rsidRPr="004A6787">
        <w:t>частни</w:t>
      </w:r>
      <w:r w:rsidRPr="004A6787">
        <w:rPr>
          <w:spacing w:val="1"/>
        </w:rPr>
        <w:t xml:space="preserve"> </w:t>
      </w:r>
      <w:r w:rsidRPr="004A6787">
        <w:t>имоти</w:t>
      </w:r>
      <w:r w:rsidRPr="004A6787">
        <w:rPr>
          <w:spacing w:val="1"/>
        </w:rPr>
        <w:t xml:space="preserve"> </w:t>
      </w:r>
      <w:r w:rsidRPr="004A6787">
        <w:t>предназначени</w:t>
      </w:r>
      <w:r w:rsidRPr="004A6787">
        <w:rPr>
          <w:spacing w:val="1"/>
        </w:rPr>
        <w:t xml:space="preserve"> </w:t>
      </w:r>
      <w:r w:rsidRPr="004A6787">
        <w:t>за</w:t>
      </w:r>
      <w:r w:rsidRPr="004A6787">
        <w:rPr>
          <w:spacing w:val="1"/>
        </w:rPr>
        <w:t xml:space="preserve"> </w:t>
      </w:r>
      <w:r w:rsidRPr="004A6787">
        <w:t>производствена</w:t>
      </w:r>
      <w:r w:rsidRPr="004A6787">
        <w:rPr>
          <w:spacing w:val="-2"/>
        </w:rPr>
        <w:t xml:space="preserve"> </w:t>
      </w:r>
      <w:r w:rsidRPr="004A6787">
        <w:t>дейност.</w:t>
      </w:r>
    </w:p>
    <w:p w:rsidR="004A6787" w:rsidRPr="004A6787" w:rsidRDefault="004A6787" w:rsidP="004A6787">
      <w:pPr>
        <w:pStyle w:val="ac"/>
        <w:tabs>
          <w:tab w:val="left" w:pos="709"/>
        </w:tabs>
        <w:spacing w:line="276" w:lineRule="auto"/>
        <w:ind w:left="0" w:firstLine="425"/>
      </w:pPr>
      <w:r w:rsidRPr="004A6787">
        <w:t>Генерираните строителни отпадъци от ремонтната дейност на домакинствата –</w:t>
      </w:r>
      <w:r w:rsidRPr="004A6787">
        <w:rPr>
          <w:spacing w:val="1"/>
        </w:rPr>
        <w:t xml:space="preserve"> </w:t>
      </w:r>
      <w:r w:rsidRPr="004A6787">
        <w:t>ангажимент на общината по ЗУО се извозват и обезвреждат на Регионалното депо.</w:t>
      </w:r>
      <w:r w:rsidRPr="004A6787">
        <w:rPr>
          <w:spacing w:val="1"/>
        </w:rPr>
        <w:t xml:space="preserve"> </w:t>
      </w:r>
      <w:r w:rsidRPr="004A6787">
        <w:t>Понякога</w:t>
      </w:r>
      <w:r w:rsidRPr="004A6787">
        <w:rPr>
          <w:spacing w:val="1"/>
        </w:rPr>
        <w:t xml:space="preserve"> </w:t>
      </w:r>
      <w:r w:rsidRPr="004A6787">
        <w:t>все</w:t>
      </w:r>
      <w:r w:rsidRPr="004A6787">
        <w:rPr>
          <w:spacing w:val="1"/>
        </w:rPr>
        <w:t xml:space="preserve"> </w:t>
      </w:r>
      <w:r w:rsidRPr="004A6787">
        <w:t>още</w:t>
      </w:r>
      <w:r w:rsidRPr="004A6787">
        <w:rPr>
          <w:spacing w:val="1"/>
        </w:rPr>
        <w:t xml:space="preserve"> </w:t>
      </w:r>
      <w:r w:rsidRPr="004A6787">
        <w:t>тези</w:t>
      </w:r>
      <w:r w:rsidRPr="004A6787">
        <w:rPr>
          <w:spacing w:val="1"/>
        </w:rPr>
        <w:t xml:space="preserve"> </w:t>
      </w:r>
      <w:r w:rsidRPr="004A6787">
        <w:t>отпадъци</w:t>
      </w:r>
      <w:r w:rsidRPr="004A6787">
        <w:rPr>
          <w:spacing w:val="1"/>
        </w:rPr>
        <w:t xml:space="preserve"> </w:t>
      </w:r>
      <w:r w:rsidRPr="004A6787">
        <w:t>се</w:t>
      </w:r>
      <w:r w:rsidRPr="004A6787">
        <w:rPr>
          <w:spacing w:val="1"/>
        </w:rPr>
        <w:t xml:space="preserve"> </w:t>
      </w:r>
      <w:r w:rsidRPr="004A6787">
        <w:t>изхвърлят</w:t>
      </w:r>
      <w:r w:rsidRPr="004A6787">
        <w:rPr>
          <w:spacing w:val="1"/>
        </w:rPr>
        <w:t xml:space="preserve"> </w:t>
      </w:r>
      <w:r w:rsidRPr="004A6787">
        <w:t>от</w:t>
      </w:r>
      <w:r w:rsidRPr="004A6787">
        <w:rPr>
          <w:spacing w:val="1"/>
        </w:rPr>
        <w:t xml:space="preserve"> </w:t>
      </w:r>
      <w:r w:rsidRPr="004A6787">
        <w:t>недобросъвестни</w:t>
      </w:r>
      <w:r w:rsidRPr="004A6787">
        <w:rPr>
          <w:spacing w:val="1"/>
        </w:rPr>
        <w:t xml:space="preserve"> </w:t>
      </w:r>
      <w:r w:rsidRPr="004A6787">
        <w:t>граждани</w:t>
      </w:r>
      <w:r w:rsidRPr="004A6787">
        <w:rPr>
          <w:spacing w:val="1"/>
        </w:rPr>
        <w:t xml:space="preserve"> </w:t>
      </w:r>
      <w:r w:rsidRPr="004A6787">
        <w:t>и</w:t>
      </w:r>
      <w:r w:rsidRPr="004A6787">
        <w:rPr>
          <w:spacing w:val="1"/>
        </w:rPr>
        <w:t xml:space="preserve"> </w:t>
      </w:r>
      <w:r w:rsidRPr="004A6787">
        <w:t>в</w:t>
      </w:r>
      <w:r w:rsidRPr="004A6787">
        <w:rPr>
          <w:spacing w:val="1"/>
        </w:rPr>
        <w:t xml:space="preserve"> </w:t>
      </w:r>
      <w:r w:rsidRPr="004A6787">
        <w:t>контейнерите</w:t>
      </w:r>
      <w:r w:rsidRPr="004A6787">
        <w:rPr>
          <w:spacing w:val="1"/>
        </w:rPr>
        <w:t xml:space="preserve"> </w:t>
      </w:r>
      <w:r w:rsidRPr="004A6787">
        <w:t>за</w:t>
      </w:r>
      <w:r w:rsidRPr="004A6787">
        <w:rPr>
          <w:spacing w:val="1"/>
        </w:rPr>
        <w:t xml:space="preserve"> </w:t>
      </w:r>
      <w:r w:rsidRPr="004A6787">
        <w:t>смесени</w:t>
      </w:r>
      <w:r w:rsidRPr="004A6787">
        <w:rPr>
          <w:spacing w:val="1"/>
        </w:rPr>
        <w:t xml:space="preserve"> </w:t>
      </w:r>
      <w:r w:rsidRPr="004A6787">
        <w:t>битови</w:t>
      </w:r>
      <w:r w:rsidRPr="004A6787">
        <w:rPr>
          <w:spacing w:val="1"/>
        </w:rPr>
        <w:t xml:space="preserve"> </w:t>
      </w:r>
      <w:r w:rsidRPr="004A6787">
        <w:t>отпадъци</w:t>
      </w:r>
      <w:r w:rsidRPr="004A6787">
        <w:rPr>
          <w:spacing w:val="1"/>
        </w:rPr>
        <w:t xml:space="preserve"> </w:t>
      </w:r>
      <w:r w:rsidRPr="004A6787">
        <w:t>или</w:t>
      </w:r>
      <w:r w:rsidRPr="004A6787">
        <w:rPr>
          <w:spacing w:val="1"/>
        </w:rPr>
        <w:t xml:space="preserve"> </w:t>
      </w:r>
      <w:r w:rsidRPr="004A6787">
        <w:t>до</w:t>
      </w:r>
      <w:r w:rsidRPr="004A6787">
        <w:rPr>
          <w:spacing w:val="1"/>
        </w:rPr>
        <w:t xml:space="preserve"> </w:t>
      </w:r>
      <w:r w:rsidRPr="004A6787">
        <w:t>тях,</w:t>
      </w:r>
      <w:r w:rsidRPr="004A6787">
        <w:rPr>
          <w:spacing w:val="1"/>
        </w:rPr>
        <w:t xml:space="preserve"> </w:t>
      </w:r>
      <w:r w:rsidRPr="004A6787">
        <w:t>като</w:t>
      </w:r>
      <w:r w:rsidRPr="004A6787">
        <w:rPr>
          <w:spacing w:val="1"/>
        </w:rPr>
        <w:t xml:space="preserve"> </w:t>
      </w:r>
      <w:r w:rsidRPr="004A6787">
        <w:t>замърсяват</w:t>
      </w:r>
      <w:r w:rsidRPr="004A6787">
        <w:rPr>
          <w:spacing w:val="1"/>
        </w:rPr>
        <w:t xml:space="preserve"> </w:t>
      </w:r>
      <w:r w:rsidRPr="004A6787">
        <w:t>уличните</w:t>
      </w:r>
      <w:r w:rsidRPr="004A6787">
        <w:rPr>
          <w:spacing w:val="1"/>
        </w:rPr>
        <w:t xml:space="preserve"> </w:t>
      </w:r>
      <w:r w:rsidRPr="004A6787">
        <w:t>пространства.</w:t>
      </w:r>
      <w:r w:rsidRPr="004A6787">
        <w:rPr>
          <w:spacing w:val="1"/>
        </w:rPr>
        <w:t xml:space="preserve"> </w:t>
      </w:r>
      <w:r w:rsidRPr="004A6787">
        <w:t>Общината</w:t>
      </w:r>
      <w:r w:rsidRPr="004A6787">
        <w:rPr>
          <w:spacing w:val="1"/>
        </w:rPr>
        <w:t xml:space="preserve"> </w:t>
      </w:r>
      <w:r w:rsidRPr="004A6787">
        <w:t>е</w:t>
      </w:r>
      <w:r w:rsidRPr="004A6787">
        <w:rPr>
          <w:spacing w:val="1"/>
        </w:rPr>
        <w:t xml:space="preserve"> </w:t>
      </w:r>
      <w:r w:rsidRPr="004A6787">
        <w:t>закупила</w:t>
      </w:r>
      <w:r w:rsidRPr="004A6787">
        <w:rPr>
          <w:spacing w:val="1"/>
        </w:rPr>
        <w:t xml:space="preserve"> </w:t>
      </w:r>
      <w:r w:rsidRPr="004A6787">
        <w:t>и</w:t>
      </w:r>
      <w:r w:rsidRPr="004A6787">
        <w:rPr>
          <w:spacing w:val="1"/>
        </w:rPr>
        <w:t xml:space="preserve"> </w:t>
      </w:r>
      <w:r w:rsidRPr="004A6787">
        <w:t>предоставя</w:t>
      </w:r>
      <w:r w:rsidRPr="004A6787">
        <w:rPr>
          <w:spacing w:val="1"/>
        </w:rPr>
        <w:t xml:space="preserve"> </w:t>
      </w:r>
      <w:r w:rsidRPr="004A6787">
        <w:t>по</w:t>
      </w:r>
      <w:r w:rsidRPr="004A6787">
        <w:rPr>
          <w:spacing w:val="1"/>
        </w:rPr>
        <w:t xml:space="preserve"> </w:t>
      </w:r>
      <w:r w:rsidRPr="004A6787">
        <w:t>заявка</w:t>
      </w:r>
      <w:r w:rsidRPr="004A6787">
        <w:rPr>
          <w:spacing w:val="1"/>
        </w:rPr>
        <w:t xml:space="preserve"> </w:t>
      </w:r>
      <w:r w:rsidRPr="004A6787">
        <w:t>при</w:t>
      </w:r>
      <w:r w:rsidRPr="004A6787">
        <w:rPr>
          <w:spacing w:val="1"/>
        </w:rPr>
        <w:t xml:space="preserve"> </w:t>
      </w:r>
      <w:r w:rsidRPr="004A6787">
        <w:t>извършване</w:t>
      </w:r>
      <w:r w:rsidRPr="004A6787">
        <w:rPr>
          <w:spacing w:val="1"/>
        </w:rPr>
        <w:t xml:space="preserve"> </w:t>
      </w:r>
      <w:r w:rsidRPr="004A6787">
        <w:t>на</w:t>
      </w:r>
      <w:r w:rsidRPr="004A6787">
        <w:rPr>
          <w:spacing w:val="1"/>
        </w:rPr>
        <w:t xml:space="preserve"> </w:t>
      </w:r>
      <w:r w:rsidRPr="004A6787">
        <w:t>строително-ремонтни дейности контейнери с вместимост 4 м3, в които да се събират</w:t>
      </w:r>
      <w:r w:rsidRPr="004A6787">
        <w:rPr>
          <w:spacing w:val="1"/>
        </w:rPr>
        <w:t xml:space="preserve"> </w:t>
      </w:r>
      <w:r w:rsidRPr="004A6787">
        <w:t>строителните отпадъци, след което същите се депонират или се оползотворяват, като от</w:t>
      </w:r>
      <w:r w:rsidRPr="004A6787">
        <w:rPr>
          <w:spacing w:val="-57"/>
        </w:rPr>
        <w:t xml:space="preserve"> </w:t>
      </w:r>
      <w:r w:rsidRPr="004A6787">
        <w:t>2020 г има сключен договор с фирма за рециклиране на тези отпадъци. Предвижда се да</w:t>
      </w:r>
      <w:r w:rsidRPr="004A6787">
        <w:rPr>
          <w:spacing w:val="-57"/>
        </w:rPr>
        <w:t xml:space="preserve"> </w:t>
      </w:r>
      <w:r w:rsidRPr="004A6787">
        <w:t>се</w:t>
      </w:r>
      <w:r w:rsidRPr="004A6787">
        <w:rPr>
          <w:spacing w:val="2"/>
        </w:rPr>
        <w:t xml:space="preserve"> </w:t>
      </w:r>
      <w:r w:rsidRPr="004A6787">
        <w:t>увеличи бройката</w:t>
      </w:r>
      <w:r w:rsidRPr="004A6787">
        <w:rPr>
          <w:spacing w:val="-2"/>
        </w:rPr>
        <w:t xml:space="preserve"> </w:t>
      </w:r>
      <w:r w:rsidRPr="004A6787">
        <w:t>на</w:t>
      </w:r>
      <w:r w:rsidRPr="004A6787">
        <w:rPr>
          <w:spacing w:val="-1"/>
        </w:rPr>
        <w:t xml:space="preserve"> </w:t>
      </w:r>
      <w:r w:rsidRPr="004A6787">
        <w:t>контейнерите</w:t>
      </w:r>
      <w:r w:rsidRPr="004A6787">
        <w:rPr>
          <w:spacing w:val="-1"/>
        </w:rPr>
        <w:t xml:space="preserve"> </w:t>
      </w:r>
      <w:r w:rsidRPr="004A6787">
        <w:t>и</w:t>
      </w:r>
      <w:r w:rsidRPr="004A6787">
        <w:rPr>
          <w:spacing w:val="-1"/>
        </w:rPr>
        <w:t xml:space="preserve"> </w:t>
      </w:r>
      <w:r w:rsidRPr="004A6787">
        <w:t>да</w:t>
      </w:r>
      <w:r w:rsidRPr="004A6787">
        <w:rPr>
          <w:spacing w:val="-1"/>
        </w:rPr>
        <w:t xml:space="preserve"> </w:t>
      </w:r>
      <w:r w:rsidRPr="004A6787">
        <w:t>се</w:t>
      </w:r>
      <w:r w:rsidRPr="004A6787">
        <w:rPr>
          <w:spacing w:val="-1"/>
        </w:rPr>
        <w:t xml:space="preserve"> </w:t>
      </w:r>
      <w:r w:rsidRPr="004A6787">
        <w:t>разшири</w:t>
      </w:r>
      <w:r w:rsidRPr="004A6787">
        <w:rPr>
          <w:spacing w:val="-3"/>
        </w:rPr>
        <w:t xml:space="preserve"> </w:t>
      </w:r>
      <w:r w:rsidRPr="004A6787">
        <w:t>дейността.</w:t>
      </w:r>
    </w:p>
    <w:p w:rsidR="004A6787" w:rsidRPr="004A6787" w:rsidRDefault="004A6787" w:rsidP="004A6787">
      <w:pPr>
        <w:pStyle w:val="ac"/>
        <w:tabs>
          <w:tab w:val="left" w:pos="709"/>
        </w:tabs>
        <w:spacing w:line="276" w:lineRule="auto"/>
        <w:ind w:left="0" w:firstLine="425"/>
      </w:pPr>
      <w:r w:rsidRPr="004A6787">
        <w:t>Тъй</w:t>
      </w:r>
      <w:r w:rsidRPr="004A6787">
        <w:rPr>
          <w:spacing w:val="1"/>
        </w:rPr>
        <w:t xml:space="preserve"> </w:t>
      </w:r>
      <w:r w:rsidRPr="004A6787">
        <w:t>като</w:t>
      </w:r>
      <w:r w:rsidRPr="004A6787">
        <w:rPr>
          <w:spacing w:val="1"/>
        </w:rPr>
        <w:t xml:space="preserve"> </w:t>
      </w:r>
      <w:r w:rsidRPr="004A6787">
        <w:t>отчисленията</w:t>
      </w:r>
      <w:r w:rsidRPr="004A6787">
        <w:rPr>
          <w:spacing w:val="1"/>
        </w:rPr>
        <w:t xml:space="preserve"> </w:t>
      </w:r>
      <w:r w:rsidRPr="004A6787">
        <w:t>за</w:t>
      </w:r>
      <w:r w:rsidRPr="004A6787">
        <w:rPr>
          <w:spacing w:val="1"/>
        </w:rPr>
        <w:t xml:space="preserve"> </w:t>
      </w:r>
      <w:r w:rsidRPr="004A6787">
        <w:t>депониране</w:t>
      </w:r>
      <w:r w:rsidRPr="004A6787">
        <w:rPr>
          <w:spacing w:val="1"/>
        </w:rPr>
        <w:t xml:space="preserve"> </w:t>
      </w:r>
      <w:r w:rsidRPr="004A6787">
        <w:t>на</w:t>
      </w:r>
      <w:r w:rsidRPr="004A6787">
        <w:rPr>
          <w:spacing w:val="1"/>
        </w:rPr>
        <w:t xml:space="preserve"> </w:t>
      </w:r>
      <w:r w:rsidRPr="004A6787">
        <w:t>строителни</w:t>
      </w:r>
      <w:r w:rsidRPr="004A6787">
        <w:rPr>
          <w:spacing w:val="1"/>
        </w:rPr>
        <w:t xml:space="preserve"> </w:t>
      </w:r>
      <w:r w:rsidRPr="004A6787">
        <w:t>отпадъци</w:t>
      </w:r>
      <w:r w:rsidRPr="004A6787">
        <w:rPr>
          <w:spacing w:val="1"/>
        </w:rPr>
        <w:t xml:space="preserve"> </w:t>
      </w:r>
      <w:r w:rsidRPr="004A6787">
        <w:t>нарастват</w:t>
      </w:r>
      <w:r w:rsidRPr="004A6787">
        <w:rPr>
          <w:spacing w:val="1"/>
        </w:rPr>
        <w:t xml:space="preserve"> </w:t>
      </w:r>
      <w:r w:rsidRPr="004A6787">
        <w:t>прогресивно в годините, за гражданите и бизнеса на община Гълъбово, както и за самата</w:t>
      </w:r>
      <w:r w:rsidRPr="004A6787">
        <w:rPr>
          <w:spacing w:val="1"/>
        </w:rPr>
        <w:t xml:space="preserve"> </w:t>
      </w:r>
      <w:r w:rsidRPr="004A6787">
        <w:t>община</w:t>
      </w:r>
      <w:r w:rsidRPr="004A6787">
        <w:rPr>
          <w:spacing w:val="1"/>
        </w:rPr>
        <w:t xml:space="preserve"> </w:t>
      </w:r>
      <w:r w:rsidRPr="004A6787">
        <w:t>като</w:t>
      </w:r>
      <w:r w:rsidRPr="004A6787">
        <w:rPr>
          <w:spacing w:val="1"/>
        </w:rPr>
        <w:t xml:space="preserve"> </w:t>
      </w:r>
      <w:r w:rsidRPr="004A6787">
        <w:t>възложител</w:t>
      </w:r>
      <w:r w:rsidRPr="004A6787">
        <w:rPr>
          <w:spacing w:val="1"/>
        </w:rPr>
        <w:t xml:space="preserve"> </w:t>
      </w:r>
      <w:r w:rsidRPr="004A6787">
        <w:t>на</w:t>
      </w:r>
      <w:r w:rsidRPr="004A6787">
        <w:rPr>
          <w:spacing w:val="1"/>
        </w:rPr>
        <w:t xml:space="preserve"> </w:t>
      </w:r>
      <w:r w:rsidRPr="004A6787">
        <w:t>строителни</w:t>
      </w:r>
      <w:r w:rsidRPr="004A6787">
        <w:rPr>
          <w:spacing w:val="1"/>
        </w:rPr>
        <w:t xml:space="preserve"> </w:t>
      </w:r>
      <w:r w:rsidRPr="004A6787">
        <w:t>дейности,</w:t>
      </w:r>
      <w:r w:rsidRPr="004A6787">
        <w:rPr>
          <w:spacing w:val="1"/>
        </w:rPr>
        <w:t xml:space="preserve"> </w:t>
      </w:r>
      <w:r w:rsidRPr="004A6787">
        <w:t>е</w:t>
      </w:r>
      <w:r w:rsidRPr="004A6787">
        <w:rPr>
          <w:spacing w:val="1"/>
        </w:rPr>
        <w:t xml:space="preserve"> </w:t>
      </w:r>
      <w:r w:rsidRPr="004A6787">
        <w:t>по-изгодно</w:t>
      </w:r>
      <w:r w:rsidRPr="004A6787">
        <w:rPr>
          <w:spacing w:val="1"/>
        </w:rPr>
        <w:t xml:space="preserve"> </w:t>
      </w:r>
      <w:r w:rsidRPr="004A6787">
        <w:t>поне</w:t>
      </w:r>
      <w:r w:rsidRPr="004A6787">
        <w:rPr>
          <w:spacing w:val="1"/>
        </w:rPr>
        <w:t xml:space="preserve"> </w:t>
      </w:r>
      <w:r w:rsidRPr="004A6787">
        <w:t>част</w:t>
      </w:r>
      <w:r w:rsidRPr="004A6787">
        <w:rPr>
          <w:spacing w:val="1"/>
        </w:rPr>
        <w:t xml:space="preserve"> </w:t>
      </w:r>
      <w:r w:rsidRPr="004A6787">
        <w:t>от</w:t>
      </w:r>
      <w:r w:rsidRPr="004A6787">
        <w:rPr>
          <w:spacing w:val="-57"/>
        </w:rPr>
        <w:t xml:space="preserve"> </w:t>
      </w:r>
      <w:r w:rsidRPr="004A6787">
        <w:t>строителните отпадъци и от разрушаване на сгради да се предават на инсталация за</w:t>
      </w:r>
      <w:r w:rsidRPr="004A6787">
        <w:rPr>
          <w:spacing w:val="1"/>
        </w:rPr>
        <w:t xml:space="preserve"> </w:t>
      </w:r>
      <w:r w:rsidRPr="004A6787">
        <w:t>рециклиране на такива отпадъци, а при събаряне на сгради отпадъците да се разделят</w:t>
      </w:r>
      <w:r w:rsidRPr="004A6787">
        <w:rPr>
          <w:spacing w:val="1"/>
        </w:rPr>
        <w:t xml:space="preserve"> </w:t>
      </w:r>
      <w:r w:rsidRPr="004A6787">
        <w:t>селективно</w:t>
      </w:r>
      <w:r w:rsidRPr="004A6787">
        <w:rPr>
          <w:spacing w:val="-1"/>
        </w:rPr>
        <w:t xml:space="preserve"> </w:t>
      </w:r>
      <w:r w:rsidRPr="004A6787">
        <w:t>с</w:t>
      </w:r>
      <w:r w:rsidRPr="004A6787">
        <w:rPr>
          <w:spacing w:val="-1"/>
        </w:rPr>
        <w:t xml:space="preserve"> </w:t>
      </w:r>
      <w:r w:rsidRPr="004A6787">
        <w:t>оглед</w:t>
      </w:r>
      <w:r w:rsidRPr="004A6787">
        <w:rPr>
          <w:spacing w:val="-1"/>
        </w:rPr>
        <w:t xml:space="preserve"> </w:t>
      </w:r>
      <w:r w:rsidRPr="004A6787">
        <w:t>възможността</w:t>
      </w:r>
      <w:r w:rsidRPr="004A6787">
        <w:rPr>
          <w:spacing w:val="-1"/>
        </w:rPr>
        <w:t xml:space="preserve"> </w:t>
      </w:r>
      <w:r w:rsidRPr="004A6787">
        <w:t>за</w:t>
      </w:r>
      <w:r w:rsidRPr="004A6787">
        <w:rPr>
          <w:spacing w:val="-1"/>
        </w:rPr>
        <w:t xml:space="preserve"> </w:t>
      </w:r>
      <w:r w:rsidRPr="004A6787">
        <w:t>повторната</w:t>
      </w:r>
      <w:r w:rsidRPr="004A6787">
        <w:rPr>
          <w:spacing w:val="-2"/>
        </w:rPr>
        <w:t xml:space="preserve"> </w:t>
      </w:r>
      <w:r w:rsidRPr="004A6787">
        <w:t>им</w:t>
      </w:r>
      <w:r w:rsidRPr="004A6787">
        <w:rPr>
          <w:spacing w:val="1"/>
        </w:rPr>
        <w:t xml:space="preserve"> </w:t>
      </w:r>
      <w:r w:rsidRPr="004A6787">
        <w:t>употреба.</w:t>
      </w:r>
    </w:p>
    <w:p w:rsidR="004A6787" w:rsidRPr="004A6787" w:rsidRDefault="004A6787" w:rsidP="004A6787">
      <w:pPr>
        <w:pStyle w:val="ac"/>
        <w:tabs>
          <w:tab w:val="left" w:pos="709"/>
        </w:tabs>
        <w:spacing w:line="276" w:lineRule="auto"/>
        <w:ind w:left="0" w:firstLine="425"/>
      </w:pPr>
      <w:r w:rsidRPr="004A6787">
        <w:t>Прилагането на такъв подход ще спести разходи на общината за извозване и</w:t>
      </w:r>
      <w:r w:rsidRPr="004A6787">
        <w:rPr>
          <w:spacing w:val="1"/>
        </w:rPr>
        <w:t xml:space="preserve"> </w:t>
      </w:r>
      <w:r w:rsidRPr="004A6787">
        <w:t>депониране</w:t>
      </w:r>
      <w:r w:rsidRPr="004A6787">
        <w:rPr>
          <w:spacing w:val="-2"/>
        </w:rPr>
        <w:t xml:space="preserve"> </w:t>
      </w:r>
      <w:r w:rsidRPr="004A6787">
        <w:t>на</w:t>
      </w:r>
      <w:r w:rsidRPr="004A6787">
        <w:rPr>
          <w:spacing w:val="-1"/>
        </w:rPr>
        <w:t xml:space="preserve"> </w:t>
      </w:r>
      <w:r w:rsidRPr="004A6787">
        <w:t>строителни отпадъци</w:t>
      </w:r>
      <w:r w:rsidRPr="004A6787">
        <w:rPr>
          <w:spacing w:val="-1"/>
        </w:rPr>
        <w:t xml:space="preserve"> </w:t>
      </w:r>
      <w:r w:rsidRPr="004A6787">
        <w:t>на</w:t>
      </w:r>
      <w:r w:rsidRPr="004A6787">
        <w:rPr>
          <w:spacing w:val="-1"/>
        </w:rPr>
        <w:t xml:space="preserve"> </w:t>
      </w:r>
      <w:r w:rsidRPr="004A6787">
        <w:t>регионалното депо.</w:t>
      </w:r>
    </w:p>
    <w:p w:rsidR="004A6787" w:rsidRPr="004A6787" w:rsidRDefault="004A6787" w:rsidP="004A6787">
      <w:pPr>
        <w:pStyle w:val="ac"/>
        <w:tabs>
          <w:tab w:val="left" w:pos="709"/>
        </w:tabs>
        <w:spacing w:line="276" w:lineRule="auto"/>
        <w:ind w:left="0" w:firstLine="425"/>
      </w:pPr>
      <w:r w:rsidRPr="004A6787">
        <w:t>Трябва</w:t>
      </w:r>
      <w:r w:rsidRPr="004A6787">
        <w:rPr>
          <w:spacing w:val="1"/>
        </w:rPr>
        <w:t xml:space="preserve"> </w:t>
      </w:r>
      <w:r w:rsidRPr="004A6787">
        <w:t>да</w:t>
      </w:r>
      <w:r w:rsidRPr="004A6787">
        <w:rPr>
          <w:spacing w:val="1"/>
        </w:rPr>
        <w:t xml:space="preserve"> </w:t>
      </w:r>
      <w:r w:rsidRPr="004A6787">
        <w:t>се</w:t>
      </w:r>
      <w:r w:rsidRPr="004A6787">
        <w:rPr>
          <w:spacing w:val="1"/>
        </w:rPr>
        <w:t xml:space="preserve"> </w:t>
      </w:r>
      <w:r w:rsidRPr="004A6787">
        <w:t>прецени</w:t>
      </w:r>
      <w:r w:rsidRPr="004A6787">
        <w:rPr>
          <w:spacing w:val="1"/>
        </w:rPr>
        <w:t xml:space="preserve"> </w:t>
      </w:r>
      <w:r w:rsidRPr="004A6787">
        <w:t>вариантът</w:t>
      </w:r>
      <w:r w:rsidRPr="004A6787">
        <w:rPr>
          <w:spacing w:val="1"/>
        </w:rPr>
        <w:t xml:space="preserve"> </w:t>
      </w:r>
      <w:r w:rsidRPr="004A6787">
        <w:t>за</w:t>
      </w:r>
      <w:r w:rsidRPr="004A6787">
        <w:rPr>
          <w:spacing w:val="1"/>
        </w:rPr>
        <w:t xml:space="preserve"> </w:t>
      </w:r>
      <w:r w:rsidRPr="004A6787">
        <w:t>изграждане</w:t>
      </w:r>
      <w:r w:rsidRPr="004A6787">
        <w:rPr>
          <w:spacing w:val="1"/>
        </w:rPr>
        <w:t xml:space="preserve"> </w:t>
      </w:r>
      <w:r w:rsidRPr="004A6787">
        <w:t>на</w:t>
      </w:r>
      <w:r w:rsidRPr="004A6787">
        <w:rPr>
          <w:spacing w:val="1"/>
        </w:rPr>
        <w:t xml:space="preserve"> </w:t>
      </w:r>
      <w:r w:rsidRPr="004A6787">
        <w:t>площадка</w:t>
      </w:r>
      <w:r w:rsidRPr="004A6787">
        <w:rPr>
          <w:spacing w:val="1"/>
        </w:rPr>
        <w:t xml:space="preserve"> </w:t>
      </w:r>
      <w:r w:rsidRPr="004A6787">
        <w:t>за</w:t>
      </w:r>
      <w:r w:rsidRPr="004A6787">
        <w:rPr>
          <w:spacing w:val="1"/>
        </w:rPr>
        <w:t xml:space="preserve"> </w:t>
      </w:r>
      <w:r w:rsidRPr="004A6787">
        <w:t>временно</w:t>
      </w:r>
      <w:r w:rsidRPr="004A6787">
        <w:rPr>
          <w:spacing w:val="1"/>
        </w:rPr>
        <w:t xml:space="preserve"> </w:t>
      </w:r>
      <w:r w:rsidRPr="004A6787">
        <w:lastRenderedPageBreak/>
        <w:t>съхранение и третиране на строителни отпадъци на територията на общината или на</w:t>
      </w:r>
      <w:r w:rsidRPr="004A6787">
        <w:rPr>
          <w:spacing w:val="1"/>
        </w:rPr>
        <w:t xml:space="preserve"> </w:t>
      </w:r>
      <w:r w:rsidRPr="004A6787">
        <w:t>регионален</w:t>
      </w:r>
      <w:r w:rsidRPr="004A6787">
        <w:rPr>
          <w:spacing w:val="1"/>
        </w:rPr>
        <w:t xml:space="preserve"> </w:t>
      </w:r>
      <w:r w:rsidRPr="004A6787">
        <w:t>принцип</w:t>
      </w:r>
      <w:r w:rsidRPr="004A6787">
        <w:rPr>
          <w:spacing w:val="1"/>
        </w:rPr>
        <w:t xml:space="preserve"> </w:t>
      </w:r>
      <w:r w:rsidRPr="004A6787">
        <w:t>на</w:t>
      </w:r>
      <w:r w:rsidRPr="004A6787">
        <w:rPr>
          <w:spacing w:val="1"/>
        </w:rPr>
        <w:t xml:space="preserve"> </w:t>
      </w:r>
      <w:r w:rsidRPr="004A6787">
        <w:t>ПС</w:t>
      </w:r>
      <w:r w:rsidRPr="004A6787">
        <w:rPr>
          <w:spacing w:val="1"/>
        </w:rPr>
        <w:t xml:space="preserve"> </w:t>
      </w:r>
      <w:r w:rsidRPr="004A6787">
        <w:t>Гълъбово</w:t>
      </w:r>
      <w:r w:rsidRPr="004A6787">
        <w:rPr>
          <w:spacing w:val="1"/>
        </w:rPr>
        <w:t xml:space="preserve"> </w:t>
      </w:r>
      <w:r w:rsidRPr="004A6787">
        <w:t>или</w:t>
      </w:r>
      <w:r w:rsidRPr="004A6787">
        <w:rPr>
          <w:spacing w:val="1"/>
        </w:rPr>
        <w:t xml:space="preserve"> </w:t>
      </w:r>
      <w:r w:rsidRPr="004A6787">
        <w:t>в</w:t>
      </w:r>
      <w:r w:rsidRPr="004A6787">
        <w:rPr>
          <w:spacing w:val="1"/>
        </w:rPr>
        <w:t xml:space="preserve"> </w:t>
      </w:r>
      <w:r w:rsidRPr="004A6787">
        <w:t>Регионалния</w:t>
      </w:r>
      <w:r w:rsidRPr="004A6787">
        <w:rPr>
          <w:spacing w:val="1"/>
        </w:rPr>
        <w:t xml:space="preserve"> </w:t>
      </w:r>
      <w:r w:rsidRPr="004A6787">
        <w:t>център</w:t>
      </w:r>
      <w:r w:rsidRPr="004A6787">
        <w:rPr>
          <w:spacing w:val="1"/>
        </w:rPr>
        <w:t xml:space="preserve"> </w:t>
      </w:r>
      <w:r w:rsidRPr="004A6787">
        <w:t>за</w:t>
      </w:r>
      <w:r w:rsidRPr="004A6787">
        <w:rPr>
          <w:spacing w:val="1"/>
        </w:rPr>
        <w:t xml:space="preserve"> </w:t>
      </w:r>
      <w:r w:rsidRPr="004A6787">
        <w:t>управление</w:t>
      </w:r>
      <w:r w:rsidRPr="004A6787">
        <w:rPr>
          <w:spacing w:val="1"/>
        </w:rPr>
        <w:t xml:space="preserve"> </w:t>
      </w:r>
      <w:r w:rsidRPr="004A6787">
        <w:t>на</w:t>
      </w:r>
      <w:r w:rsidRPr="004A6787">
        <w:rPr>
          <w:spacing w:val="-57"/>
        </w:rPr>
        <w:t xml:space="preserve"> </w:t>
      </w:r>
      <w:r w:rsidRPr="004A6787">
        <w:t>отпадъците – Стара Загора. На тази площадка да се приемат за рециклиране строителни</w:t>
      </w:r>
      <w:r w:rsidRPr="004A6787">
        <w:rPr>
          <w:spacing w:val="-57"/>
        </w:rPr>
        <w:t xml:space="preserve"> </w:t>
      </w:r>
      <w:r w:rsidRPr="004A6787">
        <w:t>отпадъци</w:t>
      </w:r>
      <w:r w:rsidRPr="004A6787">
        <w:rPr>
          <w:spacing w:val="1"/>
        </w:rPr>
        <w:t xml:space="preserve"> </w:t>
      </w:r>
      <w:r w:rsidRPr="004A6787">
        <w:t>от</w:t>
      </w:r>
      <w:r w:rsidRPr="004A6787">
        <w:rPr>
          <w:spacing w:val="1"/>
        </w:rPr>
        <w:t xml:space="preserve"> </w:t>
      </w:r>
      <w:r w:rsidRPr="004A6787">
        <w:t>широк</w:t>
      </w:r>
      <w:r w:rsidRPr="004A6787">
        <w:rPr>
          <w:spacing w:val="1"/>
        </w:rPr>
        <w:t xml:space="preserve"> </w:t>
      </w:r>
      <w:r w:rsidRPr="004A6787">
        <w:t>спектър,</w:t>
      </w:r>
      <w:r w:rsidRPr="004A6787">
        <w:rPr>
          <w:spacing w:val="1"/>
        </w:rPr>
        <w:t xml:space="preserve"> </w:t>
      </w:r>
      <w:r w:rsidRPr="004A6787">
        <w:t>като</w:t>
      </w:r>
      <w:r w:rsidRPr="004A6787">
        <w:rPr>
          <w:spacing w:val="1"/>
        </w:rPr>
        <w:t xml:space="preserve"> </w:t>
      </w:r>
      <w:r w:rsidRPr="004A6787">
        <w:t>материали</w:t>
      </w:r>
      <w:r w:rsidRPr="004A6787">
        <w:rPr>
          <w:spacing w:val="1"/>
        </w:rPr>
        <w:t xml:space="preserve"> </w:t>
      </w:r>
      <w:r w:rsidRPr="004A6787">
        <w:t>от</w:t>
      </w:r>
      <w:r w:rsidRPr="004A6787">
        <w:rPr>
          <w:spacing w:val="1"/>
        </w:rPr>
        <w:t xml:space="preserve"> </w:t>
      </w:r>
      <w:r w:rsidRPr="004A6787">
        <w:t>бетонови</w:t>
      </w:r>
      <w:r w:rsidRPr="004A6787">
        <w:rPr>
          <w:spacing w:val="1"/>
        </w:rPr>
        <w:t xml:space="preserve"> </w:t>
      </w:r>
      <w:r w:rsidRPr="004A6787">
        <w:t>конструкции,</w:t>
      </w:r>
      <w:r w:rsidRPr="004A6787">
        <w:rPr>
          <w:spacing w:val="1"/>
        </w:rPr>
        <w:t xml:space="preserve"> </w:t>
      </w:r>
      <w:r w:rsidRPr="004A6787">
        <w:t>тухлени,</w:t>
      </w:r>
      <w:r w:rsidRPr="004A6787">
        <w:rPr>
          <w:spacing w:val="1"/>
        </w:rPr>
        <w:t xml:space="preserve"> </w:t>
      </w:r>
      <w:r w:rsidRPr="004A6787">
        <w:t>керамика и др. с неопасен характер, както от разрушаване на сгради, така и от битови</w:t>
      </w:r>
      <w:r w:rsidRPr="004A6787">
        <w:rPr>
          <w:spacing w:val="1"/>
        </w:rPr>
        <w:t xml:space="preserve"> </w:t>
      </w:r>
      <w:r w:rsidRPr="004A6787">
        <w:t>ремонти.</w:t>
      </w:r>
      <w:r w:rsidRPr="004A6787">
        <w:rPr>
          <w:spacing w:val="1"/>
        </w:rPr>
        <w:t xml:space="preserve"> </w:t>
      </w:r>
      <w:r w:rsidRPr="004A6787">
        <w:t>Да</w:t>
      </w:r>
      <w:r w:rsidRPr="004A6787">
        <w:rPr>
          <w:spacing w:val="1"/>
        </w:rPr>
        <w:t xml:space="preserve"> </w:t>
      </w:r>
      <w:r w:rsidRPr="004A6787">
        <w:t>се</w:t>
      </w:r>
      <w:r w:rsidRPr="004A6787">
        <w:rPr>
          <w:spacing w:val="1"/>
        </w:rPr>
        <w:t xml:space="preserve"> </w:t>
      </w:r>
      <w:r w:rsidRPr="004A6787">
        <w:t>предвиди</w:t>
      </w:r>
      <w:r w:rsidRPr="004A6787">
        <w:rPr>
          <w:spacing w:val="1"/>
        </w:rPr>
        <w:t xml:space="preserve"> </w:t>
      </w:r>
      <w:r w:rsidRPr="004A6787">
        <w:t>използване</w:t>
      </w:r>
      <w:r w:rsidRPr="004A6787">
        <w:rPr>
          <w:spacing w:val="1"/>
        </w:rPr>
        <w:t xml:space="preserve"> </w:t>
      </w:r>
      <w:r w:rsidRPr="004A6787">
        <w:t>на</w:t>
      </w:r>
      <w:r w:rsidRPr="004A6787">
        <w:rPr>
          <w:spacing w:val="1"/>
        </w:rPr>
        <w:t xml:space="preserve"> </w:t>
      </w:r>
      <w:r w:rsidRPr="004A6787">
        <w:t>мобилни</w:t>
      </w:r>
      <w:r w:rsidRPr="004A6787">
        <w:rPr>
          <w:spacing w:val="1"/>
        </w:rPr>
        <w:t xml:space="preserve"> </w:t>
      </w:r>
      <w:r w:rsidRPr="004A6787">
        <w:t>съоръжения</w:t>
      </w:r>
      <w:r w:rsidRPr="004A6787">
        <w:rPr>
          <w:spacing w:val="1"/>
        </w:rPr>
        <w:t xml:space="preserve"> </w:t>
      </w:r>
      <w:r w:rsidRPr="004A6787">
        <w:t>за</w:t>
      </w:r>
      <w:r w:rsidRPr="004A6787">
        <w:rPr>
          <w:spacing w:val="61"/>
        </w:rPr>
        <w:t xml:space="preserve"> </w:t>
      </w:r>
      <w:r w:rsidRPr="004A6787">
        <w:t>третиране</w:t>
      </w:r>
      <w:r w:rsidRPr="004A6787">
        <w:rPr>
          <w:spacing w:val="1"/>
        </w:rPr>
        <w:t xml:space="preserve"> </w:t>
      </w:r>
      <w:r w:rsidRPr="004A6787">
        <w:t>(натрошаване</w:t>
      </w:r>
      <w:r w:rsidRPr="004A6787">
        <w:rPr>
          <w:spacing w:val="-2"/>
        </w:rPr>
        <w:t xml:space="preserve"> </w:t>
      </w:r>
      <w:r w:rsidRPr="004A6787">
        <w:t>и пресяване).</w:t>
      </w:r>
    </w:p>
    <w:p w:rsidR="004A6787" w:rsidRPr="004A6787" w:rsidRDefault="004A6787" w:rsidP="004A6787">
      <w:pPr>
        <w:pStyle w:val="ac"/>
        <w:tabs>
          <w:tab w:val="left" w:pos="709"/>
        </w:tabs>
        <w:spacing w:line="276" w:lineRule="auto"/>
        <w:ind w:left="0" w:firstLine="425"/>
      </w:pPr>
      <w:r w:rsidRPr="004A6787">
        <w:t>След</w:t>
      </w:r>
      <w:r w:rsidRPr="004A6787">
        <w:rPr>
          <w:spacing w:val="1"/>
        </w:rPr>
        <w:t xml:space="preserve"> </w:t>
      </w:r>
      <w:r w:rsidRPr="004A6787">
        <w:t>влизане</w:t>
      </w:r>
      <w:r w:rsidRPr="004A6787">
        <w:rPr>
          <w:spacing w:val="1"/>
        </w:rPr>
        <w:t xml:space="preserve"> </w:t>
      </w:r>
      <w:r w:rsidRPr="004A6787">
        <w:t>в</w:t>
      </w:r>
      <w:r w:rsidRPr="004A6787">
        <w:rPr>
          <w:spacing w:val="1"/>
        </w:rPr>
        <w:t xml:space="preserve"> </w:t>
      </w:r>
      <w:r w:rsidRPr="004A6787">
        <w:t>действие</w:t>
      </w:r>
      <w:r w:rsidRPr="004A6787">
        <w:rPr>
          <w:spacing w:val="1"/>
        </w:rPr>
        <w:t xml:space="preserve"> </w:t>
      </w:r>
      <w:r w:rsidRPr="004A6787">
        <w:t>на</w:t>
      </w:r>
      <w:r w:rsidRPr="004A6787">
        <w:rPr>
          <w:spacing w:val="1"/>
        </w:rPr>
        <w:t xml:space="preserve"> </w:t>
      </w:r>
      <w:r w:rsidRPr="004A6787">
        <w:t>площадката</w:t>
      </w:r>
      <w:r w:rsidRPr="004A6787">
        <w:rPr>
          <w:spacing w:val="1"/>
        </w:rPr>
        <w:t xml:space="preserve"> </w:t>
      </w:r>
      <w:r w:rsidRPr="004A6787">
        <w:t>да</w:t>
      </w:r>
      <w:r w:rsidRPr="004A6787">
        <w:rPr>
          <w:spacing w:val="1"/>
        </w:rPr>
        <w:t xml:space="preserve"> </w:t>
      </w:r>
      <w:r w:rsidRPr="004A6787">
        <w:t>бъде</w:t>
      </w:r>
      <w:r w:rsidRPr="004A6787">
        <w:rPr>
          <w:spacing w:val="1"/>
        </w:rPr>
        <w:t xml:space="preserve"> </w:t>
      </w:r>
      <w:r w:rsidRPr="004A6787">
        <w:t>възможно</w:t>
      </w:r>
      <w:r w:rsidRPr="004A6787">
        <w:rPr>
          <w:spacing w:val="1"/>
        </w:rPr>
        <w:t xml:space="preserve"> </w:t>
      </w:r>
      <w:r w:rsidRPr="004A6787">
        <w:t>да</w:t>
      </w:r>
      <w:r w:rsidRPr="004A6787">
        <w:rPr>
          <w:spacing w:val="1"/>
        </w:rPr>
        <w:t xml:space="preserve"> </w:t>
      </w:r>
      <w:r w:rsidRPr="004A6787">
        <w:t>се</w:t>
      </w:r>
      <w:r w:rsidRPr="004A6787">
        <w:rPr>
          <w:spacing w:val="1"/>
        </w:rPr>
        <w:t xml:space="preserve"> </w:t>
      </w:r>
      <w:r w:rsidRPr="004A6787">
        <w:t>приемат</w:t>
      </w:r>
      <w:r w:rsidRPr="004A6787">
        <w:rPr>
          <w:spacing w:val="1"/>
        </w:rPr>
        <w:t xml:space="preserve"> </w:t>
      </w:r>
      <w:r w:rsidRPr="004A6787">
        <w:t>строителни</w:t>
      </w:r>
      <w:r w:rsidRPr="004A6787">
        <w:rPr>
          <w:spacing w:val="1"/>
        </w:rPr>
        <w:t xml:space="preserve"> </w:t>
      </w:r>
      <w:r w:rsidRPr="004A6787">
        <w:t>отпадъци</w:t>
      </w:r>
      <w:r w:rsidRPr="004A6787">
        <w:rPr>
          <w:spacing w:val="1"/>
        </w:rPr>
        <w:t xml:space="preserve"> </w:t>
      </w:r>
      <w:r w:rsidRPr="004A6787">
        <w:t>и</w:t>
      </w:r>
      <w:r w:rsidRPr="004A6787">
        <w:rPr>
          <w:spacing w:val="1"/>
        </w:rPr>
        <w:t xml:space="preserve"> </w:t>
      </w:r>
      <w:r w:rsidRPr="004A6787">
        <w:t>от</w:t>
      </w:r>
      <w:r w:rsidRPr="004A6787">
        <w:rPr>
          <w:spacing w:val="1"/>
        </w:rPr>
        <w:t xml:space="preserve"> </w:t>
      </w:r>
      <w:r w:rsidRPr="004A6787">
        <w:t>селективно</w:t>
      </w:r>
      <w:r w:rsidRPr="004A6787">
        <w:rPr>
          <w:spacing w:val="1"/>
        </w:rPr>
        <w:t xml:space="preserve"> </w:t>
      </w:r>
      <w:r w:rsidRPr="004A6787">
        <w:t>разрушаване</w:t>
      </w:r>
      <w:r w:rsidRPr="004A6787">
        <w:rPr>
          <w:spacing w:val="1"/>
        </w:rPr>
        <w:t xml:space="preserve"> </w:t>
      </w:r>
      <w:r w:rsidRPr="004A6787">
        <w:t>на</w:t>
      </w:r>
      <w:r w:rsidRPr="004A6787">
        <w:rPr>
          <w:spacing w:val="1"/>
        </w:rPr>
        <w:t xml:space="preserve"> </w:t>
      </w:r>
      <w:r w:rsidRPr="004A6787">
        <w:t>сгради</w:t>
      </w:r>
      <w:r w:rsidRPr="004A6787">
        <w:rPr>
          <w:spacing w:val="1"/>
        </w:rPr>
        <w:t xml:space="preserve"> </w:t>
      </w:r>
      <w:r w:rsidRPr="004A6787">
        <w:t>с</w:t>
      </w:r>
      <w:r w:rsidRPr="004A6787">
        <w:rPr>
          <w:spacing w:val="1"/>
        </w:rPr>
        <w:t xml:space="preserve"> </w:t>
      </w:r>
      <w:r w:rsidRPr="004A6787">
        <w:t>цел</w:t>
      </w:r>
      <w:r w:rsidRPr="004A6787">
        <w:rPr>
          <w:spacing w:val="60"/>
        </w:rPr>
        <w:t xml:space="preserve"> </w:t>
      </w:r>
      <w:r w:rsidRPr="004A6787">
        <w:t>повторно</w:t>
      </w:r>
      <w:r w:rsidRPr="004A6787">
        <w:rPr>
          <w:spacing w:val="1"/>
        </w:rPr>
        <w:t xml:space="preserve"> </w:t>
      </w:r>
      <w:r w:rsidRPr="004A6787">
        <w:t>използване</w:t>
      </w:r>
      <w:r w:rsidRPr="004A6787">
        <w:rPr>
          <w:spacing w:val="1"/>
        </w:rPr>
        <w:t xml:space="preserve"> </w:t>
      </w:r>
      <w:r w:rsidRPr="004A6787">
        <w:t>на</w:t>
      </w:r>
      <w:r w:rsidRPr="004A6787">
        <w:rPr>
          <w:spacing w:val="1"/>
        </w:rPr>
        <w:t xml:space="preserve"> </w:t>
      </w:r>
      <w:r w:rsidRPr="004A6787">
        <w:t>някои</w:t>
      </w:r>
      <w:r w:rsidRPr="004A6787">
        <w:rPr>
          <w:spacing w:val="1"/>
        </w:rPr>
        <w:t xml:space="preserve"> </w:t>
      </w:r>
      <w:r w:rsidRPr="004A6787">
        <w:t>от</w:t>
      </w:r>
      <w:r w:rsidRPr="004A6787">
        <w:rPr>
          <w:spacing w:val="1"/>
        </w:rPr>
        <w:t xml:space="preserve"> </w:t>
      </w:r>
      <w:r w:rsidRPr="004A6787">
        <w:t>годните</w:t>
      </w:r>
      <w:r w:rsidRPr="004A6787">
        <w:rPr>
          <w:spacing w:val="1"/>
        </w:rPr>
        <w:t xml:space="preserve"> </w:t>
      </w:r>
      <w:r w:rsidRPr="004A6787">
        <w:t>материали,</w:t>
      </w:r>
      <w:r w:rsidRPr="004A6787">
        <w:rPr>
          <w:spacing w:val="1"/>
        </w:rPr>
        <w:t xml:space="preserve"> </w:t>
      </w:r>
      <w:r w:rsidRPr="004A6787">
        <w:t>включително</w:t>
      </w:r>
      <w:r w:rsidRPr="004A6787">
        <w:rPr>
          <w:spacing w:val="1"/>
        </w:rPr>
        <w:t xml:space="preserve"> </w:t>
      </w:r>
      <w:r w:rsidRPr="004A6787">
        <w:t>предоставянето</w:t>
      </w:r>
      <w:r w:rsidRPr="004A6787">
        <w:rPr>
          <w:spacing w:val="1"/>
        </w:rPr>
        <w:t xml:space="preserve"> </w:t>
      </w:r>
      <w:r w:rsidRPr="004A6787">
        <w:t>им</w:t>
      </w:r>
      <w:r w:rsidRPr="004A6787">
        <w:rPr>
          <w:spacing w:val="1"/>
        </w:rPr>
        <w:t xml:space="preserve"> </w:t>
      </w:r>
      <w:r w:rsidRPr="004A6787">
        <w:t>на</w:t>
      </w:r>
      <w:r w:rsidRPr="004A6787">
        <w:rPr>
          <w:spacing w:val="1"/>
        </w:rPr>
        <w:t xml:space="preserve"> </w:t>
      </w:r>
      <w:r w:rsidRPr="004A6787">
        <w:t>социално</w:t>
      </w:r>
      <w:r w:rsidRPr="004A6787">
        <w:rPr>
          <w:spacing w:val="-1"/>
        </w:rPr>
        <w:t xml:space="preserve"> </w:t>
      </w:r>
      <w:r w:rsidRPr="004A6787">
        <w:t>слаби</w:t>
      </w:r>
      <w:r w:rsidRPr="004A6787">
        <w:rPr>
          <w:spacing w:val="1"/>
        </w:rPr>
        <w:t xml:space="preserve"> </w:t>
      </w:r>
      <w:r w:rsidRPr="004A6787">
        <w:t>домакинства.</w:t>
      </w:r>
    </w:p>
    <w:p w:rsidR="004A6787" w:rsidRPr="004A6787" w:rsidRDefault="004A6787" w:rsidP="004A6787">
      <w:pPr>
        <w:tabs>
          <w:tab w:val="left" w:pos="709"/>
        </w:tabs>
        <w:spacing w:after="0"/>
        <w:ind w:firstLine="425"/>
        <w:jc w:val="both"/>
        <w:rPr>
          <w:rFonts w:ascii="Times New Roman" w:hAnsi="Times New Roman" w:cs="Times New Roman"/>
          <w:sz w:val="24"/>
          <w:szCs w:val="24"/>
        </w:rPr>
      </w:pPr>
    </w:p>
    <w:p w:rsidR="004A6787" w:rsidRPr="004A6787" w:rsidRDefault="004A6787" w:rsidP="004A6787">
      <w:pPr>
        <w:pStyle w:val="4"/>
        <w:tabs>
          <w:tab w:val="left" w:pos="709"/>
        </w:tabs>
        <w:spacing w:before="0"/>
        <w:ind w:firstLine="425"/>
        <w:jc w:val="both"/>
        <w:rPr>
          <w:rFonts w:ascii="Times New Roman" w:hAnsi="Times New Roman" w:cs="Times New Roman"/>
          <w:color w:val="006600"/>
          <w:sz w:val="24"/>
          <w:szCs w:val="24"/>
        </w:rPr>
      </w:pPr>
      <w:r w:rsidRPr="004A6787">
        <w:rPr>
          <w:rFonts w:ascii="Times New Roman" w:hAnsi="Times New Roman" w:cs="Times New Roman"/>
          <w:color w:val="006600"/>
          <w:sz w:val="24"/>
          <w:szCs w:val="24"/>
        </w:rPr>
        <w:t>Инсталации</w:t>
      </w:r>
      <w:r w:rsidRPr="004A6787">
        <w:rPr>
          <w:rFonts w:ascii="Times New Roman" w:hAnsi="Times New Roman" w:cs="Times New Roman"/>
          <w:color w:val="006600"/>
          <w:spacing w:val="-4"/>
          <w:sz w:val="24"/>
          <w:szCs w:val="24"/>
        </w:rPr>
        <w:t xml:space="preserve"> </w:t>
      </w:r>
      <w:r w:rsidRPr="004A6787">
        <w:rPr>
          <w:rFonts w:ascii="Times New Roman" w:hAnsi="Times New Roman" w:cs="Times New Roman"/>
          <w:color w:val="006600"/>
          <w:sz w:val="24"/>
          <w:szCs w:val="24"/>
        </w:rPr>
        <w:t>и</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съоръжения</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за</w:t>
      </w:r>
      <w:r w:rsidRPr="004A6787">
        <w:rPr>
          <w:rFonts w:ascii="Times New Roman" w:hAnsi="Times New Roman" w:cs="Times New Roman"/>
          <w:color w:val="006600"/>
          <w:spacing w:val="-5"/>
          <w:sz w:val="24"/>
          <w:szCs w:val="24"/>
        </w:rPr>
        <w:t xml:space="preserve"> </w:t>
      </w:r>
      <w:r w:rsidRPr="004A6787">
        <w:rPr>
          <w:rFonts w:ascii="Times New Roman" w:hAnsi="Times New Roman" w:cs="Times New Roman"/>
          <w:color w:val="006600"/>
          <w:sz w:val="24"/>
          <w:szCs w:val="24"/>
        </w:rPr>
        <w:t>третиране</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на</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утайките</w:t>
      </w:r>
      <w:r w:rsidRPr="004A6787">
        <w:rPr>
          <w:rFonts w:ascii="Times New Roman" w:hAnsi="Times New Roman" w:cs="Times New Roman"/>
          <w:color w:val="006600"/>
          <w:spacing w:val="-3"/>
          <w:sz w:val="24"/>
          <w:szCs w:val="24"/>
        </w:rPr>
        <w:t xml:space="preserve"> </w:t>
      </w:r>
      <w:r w:rsidRPr="004A6787">
        <w:rPr>
          <w:rFonts w:ascii="Times New Roman" w:hAnsi="Times New Roman" w:cs="Times New Roman"/>
          <w:color w:val="006600"/>
          <w:sz w:val="24"/>
          <w:szCs w:val="24"/>
        </w:rPr>
        <w:t>от</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ПСОВ</w:t>
      </w:r>
    </w:p>
    <w:p w:rsidR="004A6787" w:rsidRPr="004A6787" w:rsidRDefault="004A6787" w:rsidP="004A6787">
      <w:pPr>
        <w:pStyle w:val="ac"/>
        <w:tabs>
          <w:tab w:val="left" w:pos="709"/>
        </w:tabs>
        <w:spacing w:line="276" w:lineRule="auto"/>
        <w:ind w:left="0" w:firstLine="425"/>
      </w:pPr>
      <w:r w:rsidRPr="004A6787">
        <w:t>Количествата на утайките за населени места с население по-голямо от 2 000 е.ж. се генерират от пречиствателните станции за отпадъчни води, а за тези с по-малък брой на населението идват от септичните ями. В община Гълъбово няма изградена ГПСОВ, поради което и няма генерирани количества утайки от ПСОВ.</w:t>
      </w:r>
    </w:p>
    <w:p w:rsidR="004A6787" w:rsidRPr="004A6787" w:rsidRDefault="004A6787" w:rsidP="004A6787">
      <w:pPr>
        <w:pStyle w:val="4"/>
        <w:tabs>
          <w:tab w:val="left" w:pos="709"/>
        </w:tabs>
        <w:spacing w:before="0"/>
        <w:ind w:firstLine="425"/>
        <w:jc w:val="both"/>
        <w:rPr>
          <w:rFonts w:ascii="Times New Roman" w:hAnsi="Times New Roman" w:cs="Times New Roman"/>
          <w:sz w:val="24"/>
          <w:szCs w:val="24"/>
        </w:rPr>
      </w:pPr>
      <w:r w:rsidRPr="004A6787">
        <w:rPr>
          <w:rFonts w:ascii="Times New Roman" w:hAnsi="Times New Roman" w:cs="Times New Roman"/>
          <w:color w:val="006600"/>
          <w:sz w:val="24"/>
          <w:szCs w:val="24"/>
        </w:rPr>
        <w:t>Основни</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изводи</w:t>
      </w:r>
      <w:r w:rsidRPr="004A6787">
        <w:rPr>
          <w:rFonts w:ascii="Times New Roman" w:hAnsi="Times New Roman" w:cs="Times New Roman"/>
          <w:color w:val="006600"/>
          <w:spacing w:val="-4"/>
          <w:sz w:val="24"/>
          <w:szCs w:val="24"/>
        </w:rPr>
        <w:t xml:space="preserve"> </w:t>
      </w:r>
      <w:r w:rsidRPr="004A6787">
        <w:rPr>
          <w:rFonts w:ascii="Times New Roman" w:hAnsi="Times New Roman" w:cs="Times New Roman"/>
          <w:color w:val="006600"/>
          <w:sz w:val="24"/>
          <w:szCs w:val="24"/>
        </w:rPr>
        <w:t>и</w:t>
      </w:r>
      <w:r w:rsidRPr="004A6787">
        <w:rPr>
          <w:rFonts w:ascii="Times New Roman" w:hAnsi="Times New Roman" w:cs="Times New Roman"/>
          <w:color w:val="006600"/>
          <w:spacing w:val="-2"/>
          <w:sz w:val="24"/>
          <w:szCs w:val="24"/>
        </w:rPr>
        <w:t xml:space="preserve"> </w:t>
      </w:r>
      <w:r w:rsidRPr="004A6787">
        <w:rPr>
          <w:rFonts w:ascii="Times New Roman" w:hAnsi="Times New Roman" w:cs="Times New Roman"/>
          <w:color w:val="006600"/>
          <w:sz w:val="24"/>
          <w:szCs w:val="24"/>
        </w:rPr>
        <w:t>препоръки</w:t>
      </w:r>
    </w:p>
    <w:p w:rsidR="004A6787" w:rsidRPr="004A6787" w:rsidRDefault="004A6787" w:rsidP="004A6787">
      <w:pPr>
        <w:pStyle w:val="ac"/>
        <w:tabs>
          <w:tab w:val="left" w:pos="709"/>
        </w:tabs>
        <w:spacing w:line="276" w:lineRule="auto"/>
        <w:ind w:left="0" w:firstLine="425"/>
      </w:pPr>
      <w:r w:rsidRPr="004A6787">
        <w:t>Основните</w:t>
      </w:r>
      <w:r w:rsidRPr="004A6787">
        <w:rPr>
          <w:spacing w:val="1"/>
        </w:rPr>
        <w:t xml:space="preserve"> </w:t>
      </w:r>
      <w:r w:rsidRPr="004A6787">
        <w:t>изводи</w:t>
      </w:r>
      <w:r w:rsidRPr="004A6787">
        <w:rPr>
          <w:spacing w:val="1"/>
        </w:rPr>
        <w:t xml:space="preserve"> </w:t>
      </w:r>
      <w:r w:rsidRPr="004A6787">
        <w:t>и</w:t>
      </w:r>
      <w:r w:rsidRPr="004A6787">
        <w:rPr>
          <w:spacing w:val="1"/>
        </w:rPr>
        <w:t xml:space="preserve"> </w:t>
      </w:r>
      <w:r w:rsidRPr="004A6787">
        <w:t>препоръки</w:t>
      </w:r>
      <w:r w:rsidRPr="004A6787">
        <w:rPr>
          <w:spacing w:val="1"/>
        </w:rPr>
        <w:t xml:space="preserve"> </w:t>
      </w:r>
      <w:r w:rsidRPr="004A6787">
        <w:t>за</w:t>
      </w:r>
      <w:r w:rsidRPr="004A6787">
        <w:rPr>
          <w:spacing w:val="1"/>
        </w:rPr>
        <w:t xml:space="preserve"> </w:t>
      </w:r>
      <w:r w:rsidRPr="004A6787">
        <w:t>състоянието</w:t>
      </w:r>
      <w:r w:rsidRPr="004A6787">
        <w:rPr>
          <w:spacing w:val="1"/>
        </w:rPr>
        <w:t xml:space="preserve"> </w:t>
      </w:r>
      <w:r w:rsidRPr="004A6787">
        <w:t>на</w:t>
      </w:r>
      <w:r w:rsidRPr="004A6787">
        <w:rPr>
          <w:spacing w:val="1"/>
        </w:rPr>
        <w:t xml:space="preserve"> </w:t>
      </w:r>
      <w:r w:rsidRPr="004A6787">
        <w:t>инфраструктурата</w:t>
      </w:r>
      <w:r w:rsidRPr="004A6787">
        <w:rPr>
          <w:spacing w:val="1"/>
        </w:rPr>
        <w:t xml:space="preserve"> </w:t>
      </w:r>
      <w:r w:rsidRPr="004A6787">
        <w:t>за</w:t>
      </w:r>
      <w:r w:rsidRPr="004A6787">
        <w:rPr>
          <w:spacing w:val="1"/>
        </w:rPr>
        <w:t xml:space="preserve"> </w:t>
      </w:r>
      <w:r w:rsidRPr="004A6787">
        <w:t>събиране, транспортиране и третиране на битовите, строителните отпадъци и отпадъци</w:t>
      </w:r>
      <w:r w:rsidRPr="004A6787">
        <w:rPr>
          <w:spacing w:val="1"/>
        </w:rPr>
        <w:t xml:space="preserve"> </w:t>
      </w:r>
      <w:r w:rsidRPr="004A6787">
        <w:t>от утайки от ПСОВ са основата за формулиране на препоръките за развитието на тази</w:t>
      </w:r>
      <w:r w:rsidRPr="004A6787">
        <w:rPr>
          <w:spacing w:val="1"/>
        </w:rPr>
        <w:t xml:space="preserve"> </w:t>
      </w:r>
      <w:r w:rsidRPr="004A6787">
        <w:t>инфраструктура</w:t>
      </w:r>
      <w:r w:rsidRPr="004A6787">
        <w:rPr>
          <w:spacing w:val="-3"/>
        </w:rPr>
        <w:t xml:space="preserve"> </w:t>
      </w:r>
      <w:r w:rsidRPr="004A6787">
        <w:t>и</w:t>
      </w:r>
      <w:r w:rsidRPr="004A6787">
        <w:rPr>
          <w:spacing w:val="-2"/>
        </w:rPr>
        <w:t xml:space="preserve"> </w:t>
      </w:r>
      <w:r w:rsidRPr="004A6787">
        <w:t>на</w:t>
      </w:r>
      <w:r w:rsidRPr="004A6787">
        <w:rPr>
          <w:spacing w:val="-2"/>
        </w:rPr>
        <w:t xml:space="preserve"> </w:t>
      </w:r>
      <w:r w:rsidRPr="004A6787">
        <w:t>съответните</w:t>
      </w:r>
      <w:r w:rsidRPr="004A6787">
        <w:rPr>
          <w:spacing w:val="-3"/>
        </w:rPr>
        <w:t xml:space="preserve"> </w:t>
      </w:r>
      <w:r w:rsidRPr="004A6787">
        <w:t>мерки</w:t>
      </w:r>
      <w:r w:rsidRPr="004A6787">
        <w:rPr>
          <w:spacing w:val="-2"/>
        </w:rPr>
        <w:t xml:space="preserve"> </w:t>
      </w:r>
      <w:r w:rsidRPr="004A6787">
        <w:t>в</w:t>
      </w:r>
      <w:r w:rsidRPr="004A6787">
        <w:rPr>
          <w:spacing w:val="-2"/>
        </w:rPr>
        <w:t xml:space="preserve"> </w:t>
      </w:r>
      <w:r w:rsidRPr="004A6787">
        <w:t>програмата</w:t>
      </w:r>
      <w:r w:rsidRPr="004A6787">
        <w:rPr>
          <w:spacing w:val="-3"/>
        </w:rPr>
        <w:t xml:space="preserve"> </w:t>
      </w:r>
      <w:r w:rsidRPr="004A6787">
        <w:t>за</w:t>
      </w:r>
      <w:r w:rsidRPr="004A6787">
        <w:rPr>
          <w:spacing w:val="1"/>
        </w:rPr>
        <w:t xml:space="preserve"> </w:t>
      </w:r>
      <w:r w:rsidRPr="004A6787">
        <w:t>управление</w:t>
      </w:r>
      <w:r w:rsidRPr="004A6787">
        <w:rPr>
          <w:spacing w:val="-2"/>
        </w:rPr>
        <w:t xml:space="preserve"> </w:t>
      </w:r>
      <w:r w:rsidRPr="004A6787">
        <w:t>на</w:t>
      </w:r>
      <w:r w:rsidRPr="004A6787">
        <w:rPr>
          <w:spacing w:val="-3"/>
        </w:rPr>
        <w:t xml:space="preserve"> </w:t>
      </w:r>
      <w:r w:rsidRPr="004A6787">
        <w:t>отпадъците:</w:t>
      </w:r>
    </w:p>
    <w:p w:rsidR="004A6787" w:rsidRPr="00BF3A87" w:rsidRDefault="004A6787" w:rsidP="00333D13">
      <w:pPr>
        <w:pStyle w:val="aa"/>
        <w:widowControl w:val="0"/>
        <w:numPr>
          <w:ilvl w:val="2"/>
          <w:numId w:val="128"/>
        </w:numPr>
        <w:tabs>
          <w:tab w:val="left" w:pos="709"/>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Община Гълъбово осигурява необходимите съдове и техника за извозване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смесените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битови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отпадъци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чрез</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възлагане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услугите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по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сметосъбиране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сметоизвозване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смесените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битови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отпадъци.</w:t>
      </w:r>
      <w:r w:rsidRPr="00BF3A87">
        <w:rPr>
          <w:rFonts w:ascii="Times New Roman" w:hAnsi="Times New Roman" w:cs="Times New Roman"/>
          <w:spacing w:val="1"/>
          <w:sz w:val="24"/>
          <w:szCs w:val="24"/>
        </w:rPr>
        <w:t xml:space="preserve"> О</w:t>
      </w:r>
      <w:r w:rsidRPr="00BF3A87">
        <w:rPr>
          <w:rFonts w:ascii="Times New Roman" w:hAnsi="Times New Roman" w:cs="Times New Roman"/>
          <w:sz w:val="24"/>
          <w:szCs w:val="24"/>
        </w:rPr>
        <w:t>бщината осигурява мерки за осигуряване на необходимата като качество 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количество инфраструктура при прилагане на оптимална честота на транспортиране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отпадъците, които към</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момента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са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достатъчни.</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Общината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осигурила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контейнери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техника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разделно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събиране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57"/>
          <w:sz w:val="24"/>
          <w:szCs w:val="24"/>
        </w:rPr>
        <w:t xml:space="preserve"> </w:t>
      </w:r>
      <w:r w:rsidRPr="00BF3A87">
        <w:rPr>
          <w:rFonts w:ascii="Times New Roman" w:hAnsi="Times New Roman" w:cs="Times New Roman"/>
          <w:sz w:val="24"/>
          <w:szCs w:val="24"/>
        </w:rPr>
        <w:t>извозване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битовите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отпадъци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опаковки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чрез</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сключване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договор</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организация за оползотворяване „Екопак България“ АД, която осигуряват за своя</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сметка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необходимата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инфраструктура.</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 xml:space="preserve">Общината </w:t>
      </w:r>
      <w:r w:rsidR="00C660D0">
        <w:rPr>
          <w:rFonts w:ascii="Times New Roman" w:hAnsi="Times New Roman" w:cs="Times New Roman"/>
          <w:sz w:val="24"/>
          <w:szCs w:val="24"/>
        </w:rPr>
        <w:t>е предвидила изграждане на площадка за компостиране</w:t>
      </w:r>
      <w:r w:rsidRPr="00BF3A87">
        <w:rPr>
          <w:rFonts w:ascii="Times New Roman" w:hAnsi="Times New Roman" w:cs="Times New Roman"/>
          <w:spacing w:val="60"/>
          <w:sz w:val="24"/>
          <w:szCs w:val="24"/>
        </w:rPr>
        <w:t xml:space="preserve"> и</w:t>
      </w:r>
      <w:r w:rsidRPr="00BF3A87">
        <w:rPr>
          <w:rFonts w:ascii="Times New Roman" w:hAnsi="Times New Roman" w:cs="Times New Roman"/>
          <w:sz w:val="24"/>
          <w:szCs w:val="24"/>
        </w:rPr>
        <w:t>система за разделно събиране и оползотворяване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 xml:space="preserve">на градински  </w:t>
      </w:r>
      <w:r w:rsidR="00C660D0">
        <w:rPr>
          <w:rFonts w:ascii="Times New Roman" w:hAnsi="Times New Roman" w:cs="Times New Roman"/>
          <w:sz w:val="24"/>
          <w:szCs w:val="24"/>
        </w:rPr>
        <w:t>биоразградими отпадъци</w:t>
      </w:r>
      <w:r w:rsidRPr="00BF3A87">
        <w:rPr>
          <w:rFonts w:ascii="Times New Roman" w:hAnsi="Times New Roman" w:cs="Times New Roman"/>
          <w:sz w:val="24"/>
          <w:szCs w:val="24"/>
        </w:rPr>
        <w:t xml:space="preserve"> с всички необходими елементи към нея. Препоръчително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е</w:t>
      </w:r>
      <w:r w:rsidRPr="00BF3A87">
        <w:rPr>
          <w:rFonts w:ascii="Times New Roman" w:hAnsi="Times New Roman" w:cs="Times New Roman"/>
          <w:spacing w:val="1"/>
          <w:sz w:val="24"/>
          <w:szCs w:val="24"/>
        </w:rPr>
        <w:t xml:space="preserve"> и </w:t>
      </w:r>
      <w:r w:rsidRPr="00BF3A87">
        <w:rPr>
          <w:rFonts w:ascii="Times New Roman" w:hAnsi="Times New Roman" w:cs="Times New Roman"/>
          <w:sz w:val="24"/>
          <w:szCs w:val="24"/>
        </w:rPr>
        <w:t>осигуряване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съдове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въвеждането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система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разделно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събиране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хранителни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биоотпадъци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оглед</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намаляване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количеството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извозвани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депонирани на регионалното депо от тези потоци отпадъци след осигуряване 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съответната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инсталация</w:t>
      </w:r>
      <w:r w:rsidRPr="00BF3A87">
        <w:rPr>
          <w:rFonts w:ascii="Times New Roman" w:hAnsi="Times New Roman" w:cs="Times New Roman"/>
          <w:spacing w:val="-3"/>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регионален</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принцип.</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С въвеждането в експлоатация на клетка №</w:t>
      </w:r>
      <w:r w:rsidR="00CB7A80">
        <w:rPr>
          <w:rFonts w:ascii="Times New Roman" w:hAnsi="Times New Roman" w:cs="Times New Roman"/>
          <w:sz w:val="24"/>
          <w:szCs w:val="24"/>
        </w:rPr>
        <w:t xml:space="preserve"> </w:t>
      </w:r>
      <w:r w:rsidRPr="00BF3A87">
        <w:rPr>
          <w:rFonts w:ascii="Times New Roman" w:hAnsi="Times New Roman" w:cs="Times New Roman"/>
          <w:sz w:val="24"/>
          <w:szCs w:val="24"/>
        </w:rPr>
        <w:t>1 на регионалното депо Стара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Загора в средата на 2016 г., което отговаря на най-високите европейски стандарти 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обслужва община Гълъбово и другите общини от РСУО, се осигурява капацитет 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обезвреждане на смесените битови отпадъци за депониране най-малко до 2026 г., 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заедно с останалия терен на депото - и за изграждане впоследствие на клетка №</w:t>
      </w:r>
      <w:r w:rsidR="00CB7A80">
        <w:rPr>
          <w:rFonts w:ascii="Times New Roman" w:hAnsi="Times New Roman" w:cs="Times New Roman"/>
          <w:sz w:val="24"/>
          <w:szCs w:val="24"/>
        </w:rPr>
        <w:t xml:space="preserve"> </w:t>
      </w:r>
      <w:r w:rsidRPr="00BF3A87">
        <w:rPr>
          <w:rFonts w:ascii="Times New Roman" w:hAnsi="Times New Roman" w:cs="Times New Roman"/>
          <w:sz w:val="24"/>
          <w:szCs w:val="24"/>
        </w:rPr>
        <w:t>2.</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 xml:space="preserve">Община Гълъбово  </w:t>
      </w:r>
      <w:r w:rsidRPr="00BF3A87">
        <w:rPr>
          <w:rFonts w:ascii="Times New Roman" w:hAnsi="Times New Roman" w:cs="Times New Roman"/>
          <w:sz w:val="24"/>
          <w:szCs w:val="24"/>
        </w:rPr>
        <w:lastRenderedPageBreak/>
        <w:t>съвместно с другите общини от Регионалното сдружение следва да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предприеме действия по възлагане на проектиране и изпълнение на клетка №</w:t>
      </w:r>
      <w:r w:rsidR="00CB7A80">
        <w:rPr>
          <w:rFonts w:ascii="Times New Roman" w:hAnsi="Times New Roman" w:cs="Times New Roman"/>
          <w:sz w:val="24"/>
          <w:szCs w:val="24"/>
        </w:rPr>
        <w:t xml:space="preserve"> </w:t>
      </w:r>
      <w:r w:rsidRPr="00BF3A87">
        <w:rPr>
          <w:rFonts w:ascii="Times New Roman" w:hAnsi="Times New Roman" w:cs="Times New Roman"/>
          <w:sz w:val="24"/>
          <w:szCs w:val="24"/>
        </w:rPr>
        <w:t>2 преди</w:t>
      </w:r>
      <w:r w:rsidRPr="00BF3A87">
        <w:rPr>
          <w:rFonts w:ascii="Times New Roman" w:hAnsi="Times New Roman" w:cs="Times New Roman"/>
          <w:spacing w:val="-57"/>
          <w:sz w:val="24"/>
          <w:szCs w:val="24"/>
        </w:rPr>
        <w:t xml:space="preserve"> </w:t>
      </w:r>
      <w:r w:rsidRPr="00BF3A87">
        <w:rPr>
          <w:rFonts w:ascii="Times New Roman" w:hAnsi="Times New Roman" w:cs="Times New Roman"/>
          <w:sz w:val="24"/>
          <w:szCs w:val="24"/>
        </w:rPr>
        <w:t>изчерпване</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капацитета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клетка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w:t>
      </w:r>
      <w:r w:rsidR="00CB7A80">
        <w:rPr>
          <w:rFonts w:ascii="Times New Roman" w:hAnsi="Times New Roman" w:cs="Times New Roman"/>
          <w:sz w:val="24"/>
          <w:szCs w:val="24"/>
        </w:rPr>
        <w:t xml:space="preserve"> </w:t>
      </w:r>
      <w:r w:rsidRPr="00BF3A87">
        <w:rPr>
          <w:rFonts w:ascii="Times New Roman" w:hAnsi="Times New Roman" w:cs="Times New Roman"/>
          <w:sz w:val="24"/>
          <w:szCs w:val="24"/>
        </w:rPr>
        <w:t>1.</w:t>
      </w:r>
    </w:p>
    <w:p w:rsidR="004A6787" w:rsidRPr="004A6787" w:rsidRDefault="004A6787" w:rsidP="00333D13">
      <w:pPr>
        <w:pStyle w:val="ac"/>
        <w:numPr>
          <w:ilvl w:val="0"/>
          <w:numId w:val="128"/>
        </w:numPr>
        <w:tabs>
          <w:tab w:val="left" w:pos="709"/>
          <w:tab w:val="left" w:pos="1418"/>
        </w:tabs>
        <w:spacing w:line="276" w:lineRule="auto"/>
        <w:ind w:left="0" w:firstLine="426"/>
      </w:pPr>
      <w:r w:rsidRPr="004A6787">
        <w:t>Община</w:t>
      </w:r>
      <w:r w:rsidRPr="004A6787">
        <w:rPr>
          <w:spacing w:val="1"/>
        </w:rPr>
        <w:t xml:space="preserve"> </w:t>
      </w:r>
      <w:r w:rsidRPr="004A6787">
        <w:t>Гълъбово предвижда въвеждане в експлоатация на сепарираща инсталация, която е разположена до ПС-Гълъбово, като част от Регионалната система за управление на отпадъците в регион Стара Загора и в</w:t>
      </w:r>
      <w:r w:rsidRPr="004A6787">
        <w:rPr>
          <w:spacing w:val="-57"/>
        </w:rPr>
        <w:t xml:space="preserve"> </w:t>
      </w:r>
      <w:r w:rsidRPr="004A6787">
        <w:t>нея</w:t>
      </w:r>
      <w:r w:rsidRPr="004A6787">
        <w:rPr>
          <w:spacing w:val="-2"/>
        </w:rPr>
        <w:t xml:space="preserve"> </w:t>
      </w:r>
      <w:r w:rsidRPr="004A6787">
        <w:t>ще</w:t>
      </w:r>
      <w:r w:rsidRPr="004A6787">
        <w:rPr>
          <w:spacing w:val="-3"/>
        </w:rPr>
        <w:t xml:space="preserve"> </w:t>
      </w:r>
      <w:r w:rsidRPr="004A6787">
        <w:t>се</w:t>
      </w:r>
      <w:r w:rsidRPr="004A6787">
        <w:rPr>
          <w:spacing w:val="-3"/>
        </w:rPr>
        <w:t xml:space="preserve"> </w:t>
      </w:r>
      <w:r w:rsidRPr="004A6787">
        <w:t>сепарират</w:t>
      </w:r>
      <w:r w:rsidRPr="004A6787">
        <w:rPr>
          <w:spacing w:val="-1"/>
        </w:rPr>
        <w:t xml:space="preserve"> </w:t>
      </w:r>
      <w:r w:rsidRPr="004A6787">
        <w:t>полезните</w:t>
      </w:r>
      <w:r w:rsidRPr="004A6787">
        <w:rPr>
          <w:spacing w:val="-3"/>
        </w:rPr>
        <w:t xml:space="preserve"> </w:t>
      </w:r>
      <w:r w:rsidRPr="004A6787">
        <w:t>компоненти</w:t>
      </w:r>
      <w:r w:rsidRPr="004A6787">
        <w:rPr>
          <w:spacing w:val="-2"/>
        </w:rPr>
        <w:t xml:space="preserve"> </w:t>
      </w:r>
      <w:r w:rsidRPr="004A6787">
        <w:t>от</w:t>
      </w:r>
      <w:r w:rsidRPr="004A6787">
        <w:rPr>
          <w:spacing w:val="-4"/>
        </w:rPr>
        <w:t xml:space="preserve"> </w:t>
      </w:r>
      <w:r w:rsidRPr="004A6787">
        <w:t>потока</w:t>
      </w:r>
      <w:r w:rsidRPr="004A6787">
        <w:rPr>
          <w:spacing w:val="-2"/>
        </w:rPr>
        <w:t xml:space="preserve"> </w:t>
      </w:r>
      <w:r w:rsidRPr="004A6787">
        <w:t>на</w:t>
      </w:r>
      <w:r w:rsidRPr="004A6787">
        <w:rPr>
          <w:spacing w:val="-3"/>
        </w:rPr>
        <w:t xml:space="preserve"> </w:t>
      </w:r>
      <w:r w:rsidRPr="004A6787">
        <w:t>смесените</w:t>
      </w:r>
      <w:r w:rsidRPr="004A6787">
        <w:rPr>
          <w:spacing w:val="-3"/>
        </w:rPr>
        <w:t xml:space="preserve"> </w:t>
      </w:r>
      <w:r w:rsidRPr="004A6787">
        <w:t>битови</w:t>
      </w:r>
      <w:r w:rsidRPr="004A6787">
        <w:rPr>
          <w:spacing w:val="-1"/>
        </w:rPr>
        <w:t xml:space="preserve"> </w:t>
      </w:r>
      <w:r w:rsidRPr="004A6787">
        <w:t xml:space="preserve">отпадъци. </w:t>
      </w:r>
      <w:r w:rsidRPr="004A6787">
        <w:rPr>
          <w:spacing w:val="1"/>
        </w:rPr>
        <w:t xml:space="preserve">Предвижда се инсталацията да се ползва и от </w:t>
      </w:r>
      <w:r w:rsidRPr="004A6787">
        <w:t>съседна на Гълъбово община</w:t>
      </w:r>
      <w:r w:rsidRPr="004A6787">
        <w:rPr>
          <w:spacing w:val="1"/>
        </w:rPr>
        <w:t>. Сепарирането на отпадъците ще доведе до намаляване на количествата на депонираните отпадъците и постигане на целите по чл. 31 от ЗУО.</w:t>
      </w:r>
    </w:p>
    <w:p w:rsidR="004A6787" w:rsidRPr="00BF3A87" w:rsidRDefault="004A6787" w:rsidP="000C69F0">
      <w:pPr>
        <w:pStyle w:val="aa"/>
        <w:widowControl w:val="0"/>
        <w:numPr>
          <w:ilvl w:val="0"/>
          <w:numId w:val="128"/>
        </w:numPr>
        <w:tabs>
          <w:tab w:val="left" w:pos="0"/>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Общината е осигурила безопасно съхранение на препарати 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растителна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защита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изтекъл</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срок</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годност</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такива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неустановен</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характер.</w:t>
      </w:r>
      <w:r w:rsidRPr="00BF3A87">
        <w:rPr>
          <w:rFonts w:ascii="Times New Roman" w:hAnsi="Times New Roman" w:cs="Times New Roman"/>
          <w:spacing w:val="1"/>
          <w:sz w:val="24"/>
          <w:szCs w:val="24"/>
        </w:rPr>
        <w:t xml:space="preserve"> </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Община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Гълъбово</w:t>
      </w:r>
      <w:r w:rsidRPr="00BF3A87">
        <w:rPr>
          <w:rFonts w:ascii="Times New Roman" w:hAnsi="Times New Roman" w:cs="Times New Roman"/>
          <w:spacing w:val="1"/>
          <w:sz w:val="24"/>
          <w:szCs w:val="24"/>
        </w:rPr>
        <w:t xml:space="preserve"> предвижда </w:t>
      </w:r>
      <w:r w:rsidRPr="00BF3A87">
        <w:rPr>
          <w:rFonts w:ascii="Times New Roman" w:hAnsi="Times New Roman" w:cs="Times New Roman"/>
          <w:sz w:val="24"/>
          <w:szCs w:val="24"/>
        </w:rPr>
        <w:t>изграждане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площадка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разделно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събрани отпадъци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 бита.</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На територията на община Гълъбово има и други пунктове за изкупуване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битови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рециклируеми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отпадъци,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в</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общината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постъпва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информация</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количествата предадени за рециклиране отпадъци и тези пунктове не се регистрират</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в</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общината, съгласно изискванията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ЗУО.</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Общината следва да предприеме действия съвместно с други общини от</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регионалното</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сдружение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осигуряване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инфраструктура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начини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за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оползотворяване</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и рециклиране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хранителните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отпадъци.</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sz w:val="24"/>
          <w:szCs w:val="24"/>
        </w:rPr>
      </w:pPr>
      <w:r w:rsidRPr="00BF3A87">
        <w:rPr>
          <w:rFonts w:ascii="Times New Roman" w:hAnsi="Times New Roman" w:cs="Times New Roman"/>
          <w:sz w:val="24"/>
          <w:szCs w:val="24"/>
        </w:rPr>
        <w:t>Общината следва да предприеме действия самостоятелно и съвместно с</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други общини за осигуряване на инфраструктура и начини за оползотворяване и</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рециклиране</w:t>
      </w:r>
      <w:r w:rsidRPr="00BF3A87">
        <w:rPr>
          <w:rFonts w:ascii="Times New Roman" w:hAnsi="Times New Roman" w:cs="Times New Roman"/>
          <w:spacing w:val="-2"/>
          <w:sz w:val="24"/>
          <w:szCs w:val="24"/>
        </w:rPr>
        <w:t xml:space="preserve"> </w:t>
      </w:r>
      <w:r w:rsidRPr="00BF3A87">
        <w:rPr>
          <w:rFonts w:ascii="Times New Roman" w:hAnsi="Times New Roman" w:cs="Times New Roman"/>
          <w:sz w:val="24"/>
          <w:szCs w:val="24"/>
        </w:rPr>
        <w:t>на</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строителните</w:t>
      </w:r>
      <w:r w:rsidRPr="00BF3A87">
        <w:rPr>
          <w:rFonts w:ascii="Times New Roman" w:hAnsi="Times New Roman" w:cs="Times New Roman"/>
          <w:spacing w:val="-1"/>
          <w:sz w:val="24"/>
          <w:szCs w:val="24"/>
        </w:rPr>
        <w:t xml:space="preserve"> </w:t>
      </w:r>
      <w:r w:rsidRPr="00BF3A87">
        <w:rPr>
          <w:rFonts w:ascii="Times New Roman" w:hAnsi="Times New Roman" w:cs="Times New Roman"/>
          <w:sz w:val="24"/>
          <w:szCs w:val="24"/>
        </w:rPr>
        <w:t>отпадъци.</w:t>
      </w:r>
    </w:p>
    <w:p w:rsidR="004A6787" w:rsidRPr="00BF3A87" w:rsidRDefault="004A6787" w:rsidP="00333D13">
      <w:pPr>
        <w:pStyle w:val="aa"/>
        <w:widowControl w:val="0"/>
        <w:numPr>
          <w:ilvl w:val="0"/>
          <w:numId w:val="128"/>
        </w:numPr>
        <w:tabs>
          <w:tab w:val="left" w:pos="709"/>
          <w:tab w:val="left" w:pos="1418"/>
        </w:tabs>
        <w:autoSpaceDE w:val="0"/>
        <w:autoSpaceDN w:val="0"/>
        <w:spacing w:after="0"/>
        <w:ind w:left="0" w:firstLine="426"/>
        <w:jc w:val="both"/>
        <w:rPr>
          <w:rFonts w:ascii="Times New Roman" w:hAnsi="Times New Roman" w:cs="Times New Roman"/>
          <w:color w:val="FF0000"/>
          <w:sz w:val="24"/>
          <w:szCs w:val="24"/>
        </w:rPr>
      </w:pPr>
      <w:r w:rsidRPr="00BF3A87">
        <w:rPr>
          <w:rFonts w:ascii="Times New Roman" w:hAnsi="Times New Roman" w:cs="Times New Roman"/>
          <w:sz w:val="24"/>
          <w:szCs w:val="24"/>
        </w:rPr>
        <w:t>Община Гълъбово може да сключи договори с организации по оползотворяване или фирми притежаващи разрешение за разделно събиране на различни по вид отпадъци</w:t>
      </w:r>
      <w:r w:rsidRPr="00BF3A87">
        <w:rPr>
          <w:rFonts w:ascii="Times New Roman" w:hAnsi="Times New Roman" w:cs="Times New Roman"/>
          <w:color w:val="FF0000"/>
          <w:sz w:val="24"/>
          <w:szCs w:val="24"/>
        </w:rPr>
        <w:t xml:space="preserve">: </w:t>
      </w:r>
      <w:r w:rsidRPr="00BF3A87">
        <w:rPr>
          <w:rFonts w:ascii="Times New Roman" w:hAnsi="Times New Roman" w:cs="Times New Roman"/>
          <w:color w:val="000000" w:themeColor="text1"/>
          <w:sz w:val="24"/>
          <w:szCs w:val="24"/>
        </w:rPr>
        <w:t xml:space="preserve">ИУЕЕО, НУБА, ИУМПС, </w:t>
      </w:r>
      <w:r w:rsidR="00BF3A87" w:rsidRPr="00BF3A87">
        <w:rPr>
          <w:rFonts w:ascii="Times New Roman" w:hAnsi="Times New Roman" w:cs="Times New Roman"/>
          <w:color w:val="000000" w:themeColor="text1"/>
          <w:sz w:val="24"/>
          <w:szCs w:val="24"/>
        </w:rPr>
        <w:t xml:space="preserve">ИУГ, </w:t>
      </w:r>
      <w:r w:rsidR="00BF3A87">
        <w:rPr>
          <w:rFonts w:ascii="Times New Roman" w:hAnsi="Times New Roman" w:cs="Times New Roman"/>
          <w:color w:val="000000" w:themeColor="text1"/>
          <w:sz w:val="24"/>
          <w:szCs w:val="24"/>
        </w:rPr>
        <w:t>ОМ.</w:t>
      </w:r>
    </w:p>
    <w:p w:rsidR="00455EB5" w:rsidRDefault="00455EB5" w:rsidP="00366587">
      <w:pPr>
        <w:pStyle w:val="ac"/>
        <w:tabs>
          <w:tab w:val="left" w:pos="709"/>
        </w:tabs>
        <w:spacing w:line="276" w:lineRule="auto"/>
        <w:ind w:left="0" w:firstLine="425"/>
      </w:pPr>
    </w:p>
    <w:p w:rsidR="00366587" w:rsidRDefault="00366587" w:rsidP="00366587">
      <w:pPr>
        <w:pStyle w:val="ae"/>
        <w:spacing w:line="276" w:lineRule="auto"/>
        <w:ind w:firstLine="425"/>
        <w:jc w:val="both"/>
        <w:rPr>
          <w:rFonts w:ascii="Times New Roman" w:hAnsi="Times New Roman" w:cs="Times New Roman"/>
          <w:b/>
          <w:color w:val="006600"/>
          <w:sz w:val="24"/>
          <w:szCs w:val="24"/>
        </w:rPr>
      </w:pPr>
      <w:r w:rsidRPr="00650A41">
        <w:rPr>
          <w:rFonts w:ascii="Times New Roman" w:hAnsi="Times New Roman" w:cs="Times New Roman"/>
          <w:b/>
          <w:color w:val="006600"/>
          <w:sz w:val="24"/>
          <w:szCs w:val="24"/>
        </w:rPr>
        <w:t>8.9. Анализ на приложените мерки и съществуващи практики по предотвратяване образуването на отпадъци</w:t>
      </w:r>
    </w:p>
    <w:p w:rsidR="00170180" w:rsidRPr="00170180" w:rsidRDefault="00170180" w:rsidP="00170180">
      <w:pPr>
        <w:pStyle w:val="ac"/>
        <w:spacing w:line="276" w:lineRule="auto"/>
        <w:ind w:left="0" w:firstLine="425"/>
      </w:pPr>
      <w:r w:rsidRPr="00170180">
        <w:t>Планирането, регулирането и налагането на законодателството по управление на</w:t>
      </w:r>
      <w:r w:rsidRPr="00170180">
        <w:rPr>
          <w:spacing w:val="1"/>
        </w:rPr>
        <w:t xml:space="preserve"> </w:t>
      </w:r>
      <w:r w:rsidRPr="00170180">
        <w:t>отпадъците</w:t>
      </w:r>
      <w:r w:rsidRPr="00170180">
        <w:rPr>
          <w:spacing w:val="1"/>
        </w:rPr>
        <w:t xml:space="preserve"> </w:t>
      </w:r>
      <w:r w:rsidRPr="00170180">
        <w:t>зависи</w:t>
      </w:r>
      <w:r w:rsidRPr="00170180">
        <w:rPr>
          <w:spacing w:val="1"/>
        </w:rPr>
        <w:t xml:space="preserve"> </w:t>
      </w:r>
      <w:r w:rsidRPr="00170180">
        <w:t>от</w:t>
      </w:r>
      <w:r w:rsidRPr="00170180">
        <w:rPr>
          <w:spacing w:val="1"/>
        </w:rPr>
        <w:t xml:space="preserve"> </w:t>
      </w:r>
      <w:r w:rsidRPr="00170180">
        <w:t>наличните</w:t>
      </w:r>
      <w:r w:rsidRPr="00170180">
        <w:rPr>
          <w:spacing w:val="1"/>
        </w:rPr>
        <w:t xml:space="preserve"> </w:t>
      </w:r>
      <w:r w:rsidRPr="00170180">
        <w:t>човешки</w:t>
      </w:r>
      <w:r w:rsidRPr="00170180">
        <w:rPr>
          <w:spacing w:val="1"/>
        </w:rPr>
        <w:t xml:space="preserve"> </w:t>
      </w:r>
      <w:r w:rsidRPr="00170180">
        <w:t>ресурси</w:t>
      </w:r>
      <w:r w:rsidRPr="00170180">
        <w:rPr>
          <w:spacing w:val="1"/>
        </w:rPr>
        <w:t xml:space="preserve"> </w:t>
      </w:r>
      <w:r w:rsidRPr="00170180">
        <w:t>в</w:t>
      </w:r>
      <w:r w:rsidRPr="00170180">
        <w:rPr>
          <w:spacing w:val="1"/>
        </w:rPr>
        <w:t xml:space="preserve"> </w:t>
      </w:r>
      <w:r w:rsidRPr="00170180">
        <w:t>общината.</w:t>
      </w:r>
      <w:r w:rsidRPr="00170180">
        <w:rPr>
          <w:spacing w:val="1"/>
        </w:rPr>
        <w:t xml:space="preserve"> </w:t>
      </w:r>
      <w:r w:rsidRPr="00170180">
        <w:t>За</w:t>
      </w:r>
      <w:r w:rsidRPr="00170180">
        <w:rPr>
          <w:spacing w:val="1"/>
        </w:rPr>
        <w:t xml:space="preserve"> </w:t>
      </w:r>
      <w:r w:rsidRPr="00170180">
        <w:t>да</w:t>
      </w:r>
      <w:r w:rsidRPr="00170180">
        <w:rPr>
          <w:spacing w:val="1"/>
        </w:rPr>
        <w:t xml:space="preserve"> </w:t>
      </w:r>
      <w:r w:rsidRPr="00170180">
        <w:t>се</w:t>
      </w:r>
      <w:r w:rsidRPr="00170180">
        <w:rPr>
          <w:spacing w:val="1"/>
        </w:rPr>
        <w:t xml:space="preserve"> </w:t>
      </w:r>
      <w:r w:rsidRPr="00170180">
        <w:t>подпомогне</w:t>
      </w:r>
      <w:r w:rsidRPr="00170180">
        <w:rPr>
          <w:spacing w:val="1"/>
        </w:rPr>
        <w:t xml:space="preserve"> </w:t>
      </w:r>
      <w:r w:rsidRPr="00170180">
        <w:t>изпълнението на законодателството, компетентните органи на национално, регионално и</w:t>
      </w:r>
      <w:r w:rsidRPr="00170180">
        <w:rPr>
          <w:spacing w:val="1"/>
        </w:rPr>
        <w:t xml:space="preserve"> </w:t>
      </w:r>
      <w:r w:rsidRPr="00170180">
        <w:t>общинско</w:t>
      </w:r>
      <w:r w:rsidRPr="00170180">
        <w:rPr>
          <w:spacing w:val="-4"/>
        </w:rPr>
        <w:t xml:space="preserve"> </w:t>
      </w:r>
      <w:r w:rsidRPr="00170180">
        <w:t>ниво</w:t>
      </w:r>
      <w:r w:rsidRPr="00170180">
        <w:rPr>
          <w:spacing w:val="-2"/>
        </w:rPr>
        <w:t xml:space="preserve"> </w:t>
      </w:r>
      <w:r w:rsidRPr="00170180">
        <w:t>се</w:t>
      </w:r>
      <w:r w:rsidRPr="00170180">
        <w:rPr>
          <w:spacing w:val="-2"/>
        </w:rPr>
        <w:t xml:space="preserve"> </w:t>
      </w:r>
      <w:r w:rsidRPr="00170180">
        <w:t>нуждаят</w:t>
      </w:r>
      <w:r w:rsidRPr="00170180">
        <w:rPr>
          <w:spacing w:val="-1"/>
        </w:rPr>
        <w:t xml:space="preserve"> </w:t>
      </w:r>
      <w:r w:rsidRPr="00170180">
        <w:t>от</w:t>
      </w:r>
      <w:r w:rsidRPr="00170180">
        <w:rPr>
          <w:spacing w:val="1"/>
        </w:rPr>
        <w:t xml:space="preserve"> </w:t>
      </w:r>
      <w:r w:rsidRPr="00170180">
        <w:t>достатъчен</w:t>
      </w:r>
      <w:r w:rsidRPr="00170180">
        <w:rPr>
          <w:spacing w:val="-1"/>
        </w:rPr>
        <w:t xml:space="preserve"> </w:t>
      </w:r>
      <w:r w:rsidRPr="00170180">
        <w:t>и</w:t>
      </w:r>
      <w:r w:rsidRPr="00170180">
        <w:rPr>
          <w:spacing w:val="-1"/>
        </w:rPr>
        <w:t xml:space="preserve"> </w:t>
      </w:r>
      <w:r w:rsidRPr="00170180">
        <w:t>добре</w:t>
      </w:r>
      <w:r w:rsidRPr="00170180">
        <w:rPr>
          <w:spacing w:val="-2"/>
        </w:rPr>
        <w:t xml:space="preserve"> </w:t>
      </w:r>
      <w:r w:rsidRPr="00170180">
        <w:t>обучен персонал,</w:t>
      </w:r>
      <w:r w:rsidRPr="00170180">
        <w:rPr>
          <w:spacing w:val="-2"/>
        </w:rPr>
        <w:t xml:space="preserve"> </w:t>
      </w:r>
      <w:r w:rsidRPr="00170180">
        <w:t>ангажиран</w:t>
      </w:r>
      <w:r w:rsidRPr="00170180">
        <w:rPr>
          <w:spacing w:val="-1"/>
        </w:rPr>
        <w:t xml:space="preserve"> </w:t>
      </w:r>
      <w:r w:rsidRPr="00170180">
        <w:t>със:</w:t>
      </w:r>
    </w:p>
    <w:p w:rsidR="00170180" w:rsidRDefault="00170180" w:rsidP="00333D13">
      <w:pPr>
        <w:pStyle w:val="aa"/>
        <w:widowControl w:val="0"/>
        <w:numPr>
          <w:ilvl w:val="0"/>
          <w:numId w:val="128"/>
        </w:numPr>
        <w:tabs>
          <w:tab w:val="left" w:pos="709"/>
        </w:tabs>
        <w:autoSpaceDE w:val="0"/>
        <w:autoSpaceDN w:val="0"/>
        <w:spacing w:before="152" w:after="0"/>
        <w:ind w:left="0" w:firstLine="426"/>
        <w:jc w:val="both"/>
        <w:rPr>
          <w:rFonts w:ascii="Times New Roman" w:hAnsi="Times New Roman" w:cs="Times New Roman"/>
          <w:sz w:val="24"/>
        </w:rPr>
      </w:pPr>
      <w:r w:rsidRPr="00170180">
        <w:rPr>
          <w:rFonts w:ascii="Times New Roman" w:hAnsi="Times New Roman" w:cs="Times New Roman"/>
          <w:sz w:val="24"/>
        </w:rPr>
        <w:t>разработване</w:t>
      </w:r>
      <w:r w:rsidRPr="00170180">
        <w:rPr>
          <w:rFonts w:ascii="Times New Roman" w:hAnsi="Times New Roman" w:cs="Times New Roman"/>
          <w:spacing w:val="24"/>
          <w:sz w:val="24"/>
        </w:rPr>
        <w:t xml:space="preserve"> </w:t>
      </w:r>
      <w:r w:rsidRPr="00170180">
        <w:rPr>
          <w:rFonts w:ascii="Times New Roman" w:hAnsi="Times New Roman" w:cs="Times New Roman"/>
          <w:sz w:val="24"/>
        </w:rPr>
        <w:t>на</w:t>
      </w:r>
      <w:r w:rsidRPr="00170180">
        <w:rPr>
          <w:rFonts w:ascii="Times New Roman" w:hAnsi="Times New Roman" w:cs="Times New Roman"/>
          <w:spacing w:val="24"/>
          <w:sz w:val="24"/>
        </w:rPr>
        <w:t xml:space="preserve"> </w:t>
      </w:r>
      <w:r w:rsidRPr="00170180">
        <w:rPr>
          <w:rFonts w:ascii="Times New Roman" w:hAnsi="Times New Roman" w:cs="Times New Roman"/>
          <w:sz w:val="24"/>
        </w:rPr>
        <w:t>политиката</w:t>
      </w:r>
      <w:r w:rsidRPr="00170180">
        <w:rPr>
          <w:rFonts w:ascii="Times New Roman" w:hAnsi="Times New Roman" w:cs="Times New Roman"/>
          <w:spacing w:val="24"/>
          <w:sz w:val="24"/>
        </w:rPr>
        <w:t xml:space="preserve"> </w:t>
      </w:r>
      <w:r w:rsidRPr="00170180">
        <w:rPr>
          <w:rFonts w:ascii="Times New Roman" w:hAnsi="Times New Roman" w:cs="Times New Roman"/>
          <w:sz w:val="24"/>
        </w:rPr>
        <w:t>за</w:t>
      </w:r>
      <w:r w:rsidRPr="00170180">
        <w:rPr>
          <w:rFonts w:ascii="Times New Roman" w:hAnsi="Times New Roman" w:cs="Times New Roman"/>
          <w:spacing w:val="27"/>
          <w:sz w:val="24"/>
        </w:rPr>
        <w:t xml:space="preserve"> </w:t>
      </w:r>
      <w:r w:rsidRPr="00170180">
        <w:rPr>
          <w:rFonts w:ascii="Times New Roman" w:hAnsi="Times New Roman" w:cs="Times New Roman"/>
          <w:sz w:val="24"/>
        </w:rPr>
        <w:t>управление</w:t>
      </w:r>
      <w:r w:rsidRPr="00170180">
        <w:rPr>
          <w:rFonts w:ascii="Times New Roman" w:hAnsi="Times New Roman" w:cs="Times New Roman"/>
          <w:spacing w:val="24"/>
          <w:sz w:val="24"/>
        </w:rPr>
        <w:t xml:space="preserve"> </w:t>
      </w:r>
      <w:r w:rsidRPr="00170180">
        <w:rPr>
          <w:rFonts w:ascii="Times New Roman" w:hAnsi="Times New Roman" w:cs="Times New Roman"/>
          <w:sz w:val="24"/>
        </w:rPr>
        <w:t>на</w:t>
      </w:r>
      <w:r w:rsidRPr="00170180">
        <w:rPr>
          <w:rFonts w:ascii="Times New Roman" w:hAnsi="Times New Roman" w:cs="Times New Roman"/>
          <w:spacing w:val="26"/>
          <w:sz w:val="24"/>
        </w:rPr>
        <w:t xml:space="preserve"> </w:t>
      </w:r>
      <w:r w:rsidRPr="00170180">
        <w:rPr>
          <w:rFonts w:ascii="Times New Roman" w:hAnsi="Times New Roman" w:cs="Times New Roman"/>
          <w:sz w:val="24"/>
        </w:rPr>
        <w:t>отпадъците,</w:t>
      </w:r>
      <w:r w:rsidRPr="00170180">
        <w:rPr>
          <w:rFonts w:ascii="Times New Roman" w:hAnsi="Times New Roman" w:cs="Times New Roman"/>
          <w:spacing w:val="25"/>
          <w:sz w:val="24"/>
        </w:rPr>
        <w:t xml:space="preserve"> </w:t>
      </w:r>
      <w:r w:rsidRPr="00170180">
        <w:rPr>
          <w:rFonts w:ascii="Times New Roman" w:hAnsi="Times New Roman" w:cs="Times New Roman"/>
          <w:sz w:val="24"/>
        </w:rPr>
        <w:t>планиране</w:t>
      </w:r>
      <w:r w:rsidRPr="00170180">
        <w:rPr>
          <w:rFonts w:ascii="Times New Roman" w:hAnsi="Times New Roman" w:cs="Times New Roman"/>
          <w:spacing w:val="33"/>
          <w:sz w:val="24"/>
        </w:rPr>
        <w:t xml:space="preserve"> </w:t>
      </w:r>
      <w:r w:rsidRPr="00170180">
        <w:rPr>
          <w:rFonts w:ascii="Times New Roman" w:hAnsi="Times New Roman" w:cs="Times New Roman"/>
          <w:sz w:val="24"/>
        </w:rPr>
        <w:t>и</w:t>
      </w:r>
      <w:r w:rsidRPr="00170180">
        <w:rPr>
          <w:rFonts w:ascii="Times New Roman" w:hAnsi="Times New Roman" w:cs="Times New Roman"/>
          <w:spacing w:val="26"/>
          <w:sz w:val="24"/>
        </w:rPr>
        <w:t xml:space="preserve"> </w:t>
      </w:r>
      <w:r w:rsidRPr="00170180">
        <w:rPr>
          <w:rFonts w:ascii="Times New Roman" w:hAnsi="Times New Roman" w:cs="Times New Roman"/>
          <w:sz w:val="24"/>
        </w:rPr>
        <w:t>прилагане</w:t>
      </w:r>
      <w:r w:rsidRPr="00170180">
        <w:rPr>
          <w:rFonts w:ascii="Times New Roman" w:hAnsi="Times New Roman" w:cs="Times New Roman"/>
          <w:spacing w:val="-57"/>
          <w:sz w:val="24"/>
        </w:rPr>
        <w:t xml:space="preserve"> </w:t>
      </w:r>
      <w:r w:rsidRPr="00170180">
        <w:rPr>
          <w:rFonts w:ascii="Times New Roman" w:hAnsi="Times New Roman" w:cs="Times New Roman"/>
          <w:sz w:val="24"/>
        </w:rPr>
        <w:t>на</w:t>
      </w:r>
      <w:r w:rsidRPr="00170180">
        <w:rPr>
          <w:rFonts w:ascii="Times New Roman" w:hAnsi="Times New Roman" w:cs="Times New Roman"/>
          <w:spacing w:val="-2"/>
          <w:sz w:val="24"/>
        </w:rPr>
        <w:t xml:space="preserve"> </w:t>
      </w:r>
      <w:r w:rsidRPr="00170180">
        <w:rPr>
          <w:rFonts w:ascii="Times New Roman" w:hAnsi="Times New Roman" w:cs="Times New Roman"/>
          <w:sz w:val="24"/>
        </w:rPr>
        <w:t>местно ниво;</w:t>
      </w:r>
    </w:p>
    <w:p w:rsidR="00170180" w:rsidRPr="00170180" w:rsidRDefault="00170180" w:rsidP="00333D13">
      <w:pPr>
        <w:pStyle w:val="aa"/>
        <w:widowControl w:val="0"/>
        <w:numPr>
          <w:ilvl w:val="0"/>
          <w:numId w:val="128"/>
        </w:numPr>
        <w:tabs>
          <w:tab w:val="left" w:pos="709"/>
        </w:tabs>
        <w:autoSpaceDE w:val="0"/>
        <w:autoSpaceDN w:val="0"/>
        <w:spacing w:before="152" w:after="0"/>
        <w:ind w:left="0" w:firstLine="426"/>
        <w:jc w:val="both"/>
        <w:rPr>
          <w:rFonts w:ascii="Times New Roman" w:hAnsi="Times New Roman" w:cs="Times New Roman"/>
          <w:sz w:val="24"/>
        </w:rPr>
      </w:pPr>
      <w:r>
        <w:rPr>
          <w:rFonts w:ascii="Times New Roman" w:hAnsi="Times New Roman" w:cs="Times New Roman"/>
          <w:sz w:val="24"/>
        </w:rPr>
        <w:t>разработване и прилагане на законодателството, техниче</w:t>
      </w:r>
      <w:r w:rsidR="00B55638">
        <w:rPr>
          <w:rFonts w:ascii="Times New Roman" w:hAnsi="Times New Roman" w:cs="Times New Roman"/>
          <w:sz w:val="24"/>
        </w:rPr>
        <w:t>ски стандарти и ръководства за д</w:t>
      </w:r>
      <w:r>
        <w:rPr>
          <w:rFonts w:ascii="Times New Roman" w:hAnsi="Times New Roman" w:cs="Times New Roman"/>
          <w:sz w:val="24"/>
        </w:rPr>
        <w:t xml:space="preserve">ейностите по </w:t>
      </w:r>
      <w:r w:rsidR="00B55638">
        <w:rPr>
          <w:rFonts w:ascii="Times New Roman" w:hAnsi="Times New Roman" w:cs="Times New Roman"/>
          <w:sz w:val="24"/>
        </w:rPr>
        <w:t xml:space="preserve">управление на </w:t>
      </w:r>
      <w:r>
        <w:rPr>
          <w:rFonts w:ascii="Times New Roman" w:hAnsi="Times New Roman" w:cs="Times New Roman"/>
          <w:sz w:val="24"/>
        </w:rPr>
        <w:t>отпадъците</w:t>
      </w:r>
      <w:r w:rsidR="00B55638">
        <w:rPr>
          <w:rFonts w:ascii="Times New Roman" w:hAnsi="Times New Roman" w:cs="Times New Roman"/>
          <w:sz w:val="24"/>
        </w:rPr>
        <w:t>;</w:t>
      </w:r>
    </w:p>
    <w:p w:rsidR="00170180" w:rsidRPr="00170180" w:rsidRDefault="00170180" w:rsidP="00333D13">
      <w:pPr>
        <w:pStyle w:val="aa"/>
        <w:widowControl w:val="0"/>
        <w:numPr>
          <w:ilvl w:val="0"/>
          <w:numId w:val="128"/>
        </w:numPr>
        <w:tabs>
          <w:tab w:val="left" w:pos="709"/>
        </w:tabs>
        <w:autoSpaceDE w:val="0"/>
        <w:autoSpaceDN w:val="0"/>
        <w:spacing w:before="160" w:after="0"/>
        <w:ind w:left="0" w:firstLine="426"/>
        <w:jc w:val="both"/>
        <w:rPr>
          <w:rFonts w:ascii="Times New Roman" w:hAnsi="Times New Roman" w:cs="Times New Roman"/>
          <w:sz w:val="24"/>
        </w:rPr>
      </w:pPr>
      <w:r w:rsidRPr="00170180">
        <w:rPr>
          <w:rFonts w:ascii="Times New Roman" w:hAnsi="Times New Roman" w:cs="Times New Roman"/>
          <w:sz w:val="24"/>
        </w:rPr>
        <w:t>съгласуване</w:t>
      </w:r>
      <w:r w:rsidRPr="00170180">
        <w:rPr>
          <w:rFonts w:ascii="Times New Roman" w:hAnsi="Times New Roman" w:cs="Times New Roman"/>
          <w:spacing w:val="3"/>
          <w:sz w:val="24"/>
        </w:rPr>
        <w:t xml:space="preserve"> </w:t>
      </w:r>
      <w:r w:rsidRPr="00170180">
        <w:rPr>
          <w:rFonts w:ascii="Times New Roman" w:hAnsi="Times New Roman" w:cs="Times New Roman"/>
          <w:sz w:val="24"/>
        </w:rPr>
        <w:t>на</w:t>
      </w:r>
      <w:r w:rsidRPr="00170180">
        <w:rPr>
          <w:rFonts w:ascii="Times New Roman" w:hAnsi="Times New Roman" w:cs="Times New Roman"/>
          <w:spacing w:val="4"/>
          <w:sz w:val="24"/>
        </w:rPr>
        <w:t xml:space="preserve"> </w:t>
      </w:r>
      <w:r w:rsidRPr="00170180">
        <w:rPr>
          <w:rFonts w:ascii="Times New Roman" w:hAnsi="Times New Roman" w:cs="Times New Roman"/>
          <w:sz w:val="24"/>
        </w:rPr>
        <w:t>разрешения</w:t>
      </w:r>
      <w:r w:rsidRPr="00170180">
        <w:rPr>
          <w:rFonts w:ascii="Times New Roman" w:hAnsi="Times New Roman" w:cs="Times New Roman"/>
          <w:spacing w:val="1"/>
          <w:sz w:val="24"/>
        </w:rPr>
        <w:t xml:space="preserve"> </w:t>
      </w:r>
      <w:r w:rsidRPr="00170180">
        <w:rPr>
          <w:rFonts w:ascii="Times New Roman" w:hAnsi="Times New Roman" w:cs="Times New Roman"/>
          <w:sz w:val="24"/>
        </w:rPr>
        <w:t>за</w:t>
      </w:r>
      <w:r w:rsidRPr="00170180">
        <w:rPr>
          <w:rFonts w:ascii="Times New Roman" w:hAnsi="Times New Roman" w:cs="Times New Roman"/>
          <w:spacing w:val="4"/>
          <w:sz w:val="24"/>
        </w:rPr>
        <w:t xml:space="preserve"> </w:t>
      </w:r>
      <w:r w:rsidRPr="00170180">
        <w:rPr>
          <w:rFonts w:ascii="Times New Roman" w:hAnsi="Times New Roman" w:cs="Times New Roman"/>
          <w:sz w:val="24"/>
        </w:rPr>
        <w:t>дейности</w:t>
      </w:r>
      <w:r w:rsidRPr="00170180">
        <w:rPr>
          <w:rFonts w:ascii="Times New Roman" w:hAnsi="Times New Roman" w:cs="Times New Roman"/>
          <w:spacing w:val="4"/>
          <w:sz w:val="24"/>
        </w:rPr>
        <w:t xml:space="preserve"> </w:t>
      </w:r>
      <w:r w:rsidRPr="00170180">
        <w:rPr>
          <w:rFonts w:ascii="Times New Roman" w:hAnsi="Times New Roman" w:cs="Times New Roman"/>
          <w:sz w:val="24"/>
        </w:rPr>
        <w:t>с</w:t>
      </w:r>
      <w:r w:rsidRPr="00170180">
        <w:rPr>
          <w:rFonts w:ascii="Times New Roman" w:hAnsi="Times New Roman" w:cs="Times New Roman"/>
          <w:spacing w:val="4"/>
          <w:sz w:val="24"/>
        </w:rPr>
        <w:t xml:space="preserve"> </w:t>
      </w:r>
      <w:r w:rsidRPr="00170180">
        <w:rPr>
          <w:rFonts w:ascii="Times New Roman" w:hAnsi="Times New Roman" w:cs="Times New Roman"/>
          <w:sz w:val="24"/>
        </w:rPr>
        <w:t>отпадъци</w:t>
      </w:r>
      <w:r w:rsidRPr="00170180">
        <w:rPr>
          <w:rFonts w:ascii="Times New Roman" w:hAnsi="Times New Roman" w:cs="Times New Roman"/>
          <w:spacing w:val="3"/>
          <w:sz w:val="24"/>
        </w:rPr>
        <w:t xml:space="preserve"> </w:t>
      </w:r>
      <w:r w:rsidRPr="00170180">
        <w:rPr>
          <w:rFonts w:ascii="Times New Roman" w:hAnsi="Times New Roman" w:cs="Times New Roman"/>
          <w:sz w:val="24"/>
        </w:rPr>
        <w:t>и</w:t>
      </w:r>
      <w:r w:rsidRPr="00170180">
        <w:rPr>
          <w:rFonts w:ascii="Times New Roman" w:hAnsi="Times New Roman" w:cs="Times New Roman"/>
          <w:spacing w:val="2"/>
          <w:sz w:val="24"/>
        </w:rPr>
        <w:t xml:space="preserve"> </w:t>
      </w:r>
      <w:r w:rsidRPr="00170180">
        <w:rPr>
          <w:rFonts w:ascii="Times New Roman" w:hAnsi="Times New Roman" w:cs="Times New Roman"/>
          <w:sz w:val="24"/>
        </w:rPr>
        <w:t>за</w:t>
      </w:r>
      <w:r w:rsidRPr="00170180">
        <w:rPr>
          <w:rFonts w:ascii="Times New Roman" w:hAnsi="Times New Roman" w:cs="Times New Roman"/>
          <w:spacing w:val="4"/>
          <w:sz w:val="24"/>
        </w:rPr>
        <w:t xml:space="preserve"> </w:t>
      </w:r>
      <w:r w:rsidRPr="00170180">
        <w:rPr>
          <w:rFonts w:ascii="Times New Roman" w:hAnsi="Times New Roman" w:cs="Times New Roman"/>
          <w:sz w:val="24"/>
        </w:rPr>
        <w:t>изграждане</w:t>
      </w:r>
      <w:r w:rsidRPr="00170180">
        <w:rPr>
          <w:rFonts w:ascii="Times New Roman" w:hAnsi="Times New Roman" w:cs="Times New Roman"/>
          <w:spacing w:val="4"/>
          <w:sz w:val="24"/>
        </w:rPr>
        <w:t xml:space="preserve"> </w:t>
      </w:r>
      <w:r w:rsidRPr="00170180">
        <w:rPr>
          <w:rFonts w:ascii="Times New Roman" w:hAnsi="Times New Roman" w:cs="Times New Roman"/>
          <w:sz w:val="24"/>
        </w:rPr>
        <w:t>и</w:t>
      </w:r>
      <w:r w:rsidRPr="00170180">
        <w:rPr>
          <w:rFonts w:ascii="Times New Roman" w:hAnsi="Times New Roman" w:cs="Times New Roman"/>
          <w:spacing w:val="11"/>
          <w:sz w:val="24"/>
        </w:rPr>
        <w:t xml:space="preserve"> </w:t>
      </w:r>
      <w:r w:rsidRPr="00170180">
        <w:rPr>
          <w:rFonts w:ascii="Times New Roman" w:hAnsi="Times New Roman" w:cs="Times New Roman"/>
          <w:sz w:val="24"/>
        </w:rPr>
        <w:t>експлоатация</w:t>
      </w:r>
      <w:r w:rsidRPr="00170180">
        <w:rPr>
          <w:rFonts w:ascii="Times New Roman" w:hAnsi="Times New Roman" w:cs="Times New Roman"/>
          <w:spacing w:val="-57"/>
          <w:sz w:val="24"/>
        </w:rPr>
        <w:t xml:space="preserve"> </w:t>
      </w:r>
      <w:r w:rsidRPr="00170180">
        <w:rPr>
          <w:rFonts w:ascii="Times New Roman" w:hAnsi="Times New Roman" w:cs="Times New Roman"/>
          <w:sz w:val="24"/>
        </w:rPr>
        <w:t>на</w:t>
      </w:r>
      <w:r w:rsidRPr="00170180">
        <w:rPr>
          <w:rFonts w:ascii="Times New Roman" w:hAnsi="Times New Roman" w:cs="Times New Roman"/>
          <w:spacing w:val="-2"/>
          <w:sz w:val="24"/>
        </w:rPr>
        <w:t xml:space="preserve"> </w:t>
      </w:r>
      <w:r w:rsidRPr="00170180">
        <w:rPr>
          <w:rFonts w:ascii="Times New Roman" w:hAnsi="Times New Roman" w:cs="Times New Roman"/>
          <w:sz w:val="24"/>
        </w:rPr>
        <w:t>инсталации за</w:t>
      </w:r>
      <w:r w:rsidRPr="00170180">
        <w:rPr>
          <w:rFonts w:ascii="Times New Roman" w:hAnsi="Times New Roman" w:cs="Times New Roman"/>
          <w:spacing w:val="-1"/>
          <w:sz w:val="24"/>
        </w:rPr>
        <w:t xml:space="preserve"> </w:t>
      </w:r>
      <w:r w:rsidRPr="00170180">
        <w:rPr>
          <w:rFonts w:ascii="Times New Roman" w:hAnsi="Times New Roman" w:cs="Times New Roman"/>
          <w:sz w:val="24"/>
        </w:rPr>
        <w:t>оползотворяване</w:t>
      </w:r>
      <w:r w:rsidRPr="00170180">
        <w:rPr>
          <w:rFonts w:ascii="Times New Roman" w:hAnsi="Times New Roman" w:cs="Times New Roman"/>
          <w:spacing w:val="-1"/>
          <w:sz w:val="24"/>
        </w:rPr>
        <w:t xml:space="preserve"> </w:t>
      </w:r>
      <w:r w:rsidRPr="00170180">
        <w:rPr>
          <w:rFonts w:ascii="Times New Roman" w:hAnsi="Times New Roman" w:cs="Times New Roman"/>
          <w:sz w:val="24"/>
        </w:rPr>
        <w:t>и обезвреждане;</w:t>
      </w:r>
    </w:p>
    <w:p w:rsidR="00170180" w:rsidRPr="00170180" w:rsidRDefault="00170180" w:rsidP="00333D13">
      <w:pPr>
        <w:pStyle w:val="aa"/>
        <w:widowControl w:val="0"/>
        <w:numPr>
          <w:ilvl w:val="0"/>
          <w:numId w:val="128"/>
        </w:numPr>
        <w:tabs>
          <w:tab w:val="left" w:pos="709"/>
        </w:tabs>
        <w:autoSpaceDE w:val="0"/>
        <w:autoSpaceDN w:val="0"/>
        <w:spacing w:before="160" w:after="0"/>
        <w:ind w:left="0" w:firstLine="426"/>
        <w:jc w:val="both"/>
        <w:rPr>
          <w:rFonts w:ascii="Times New Roman" w:hAnsi="Times New Roman" w:cs="Times New Roman"/>
          <w:sz w:val="24"/>
        </w:rPr>
      </w:pPr>
      <w:r w:rsidRPr="00170180">
        <w:rPr>
          <w:rFonts w:ascii="Times New Roman" w:hAnsi="Times New Roman" w:cs="Times New Roman"/>
          <w:sz w:val="24"/>
        </w:rPr>
        <w:t>упражняване</w:t>
      </w:r>
      <w:r w:rsidRPr="00170180">
        <w:rPr>
          <w:rFonts w:ascii="Times New Roman" w:hAnsi="Times New Roman" w:cs="Times New Roman"/>
          <w:spacing w:val="27"/>
          <w:sz w:val="24"/>
        </w:rPr>
        <w:t xml:space="preserve"> </w:t>
      </w:r>
      <w:r w:rsidRPr="00170180">
        <w:rPr>
          <w:rFonts w:ascii="Times New Roman" w:hAnsi="Times New Roman" w:cs="Times New Roman"/>
          <w:sz w:val="24"/>
        </w:rPr>
        <w:t>на</w:t>
      </w:r>
      <w:r w:rsidRPr="00170180">
        <w:rPr>
          <w:rFonts w:ascii="Times New Roman" w:hAnsi="Times New Roman" w:cs="Times New Roman"/>
          <w:spacing w:val="25"/>
          <w:sz w:val="24"/>
        </w:rPr>
        <w:t xml:space="preserve"> </w:t>
      </w:r>
      <w:r w:rsidRPr="00170180">
        <w:rPr>
          <w:rFonts w:ascii="Times New Roman" w:hAnsi="Times New Roman" w:cs="Times New Roman"/>
          <w:sz w:val="24"/>
        </w:rPr>
        <w:t>контрол,</w:t>
      </w:r>
      <w:r w:rsidRPr="00170180">
        <w:rPr>
          <w:rFonts w:ascii="Times New Roman" w:hAnsi="Times New Roman" w:cs="Times New Roman"/>
          <w:spacing w:val="27"/>
          <w:sz w:val="24"/>
        </w:rPr>
        <w:t xml:space="preserve"> </w:t>
      </w:r>
      <w:r w:rsidRPr="00170180">
        <w:rPr>
          <w:rFonts w:ascii="Times New Roman" w:hAnsi="Times New Roman" w:cs="Times New Roman"/>
          <w:sz w:val="24"/>
        </w:rPr>
        <w:t>извършване</w:t>
      </w:r>
      <w:r w:rsidRPr="00170180">
        <w:rPr>
          <w:rFonts w:ascii="Times New Roman" w:hAnsi="Times New Roman" w:cs="Times New Roman"/>
          <w:spacing w:val="25"/>
          <w:sz w:val="24"/>
        </w:rPr>
        <w:t xml:space="preserve"> </w:t>
      </w:r>
      <w:r w:rsidRPr="00170180">
        <w:rPr>
          <w:rFonts w:ascii="Times New Roman" w:hAnsi="Times New Roman" w:cs="Times New Roman"/>
          <w:sz w:val="24"/>
        </w:rPr>
        <w:t>на</w:t>
      </w:r>
      <w:r w:rsidRPr="00170180">
        <w:rPr>
          <w:rFonts w:ascii="Times New Roman" w:hAnsi="Times New Roman" w:cs="Times New Roman"/>
          <w:spacing w:val="26"/>
          <w:sz w:val="24"/>
        </w:rPr>
        <w:t xml:space="preserve"> </w:t>
      </w:r>
      <w:r w:rsidRPr="00170180">
        <w:rPr>
          <w:rFonts w:ascii="Times New Roman" w:hAnsi="Times New Roman" w:cs="Times New Roman"/>
          <w:sz w:val="24"/>
        </w:rPr>
        <w:t>проверки</w:t>
      </w:r>
      <w:r w:rsidRPr="00170180">
        <w:rPr>
          <w:rFonts w:ascii="Times New Roman" w:hAnsi="Times New Roman" w:cs="Times New Roman"/>
          <w:spacing w:val="27"/>
          <w:sz w:val="24"/>
        </w:rPr>
        <w:t xml:space="preserve"> </w:t>
      </w:r>
      <w:r w:rsidRPr="00170180">
        <w:rPr>
          <w:rFonts w:ascii="Times New Roman" w:hAnsi="Times New Roman" w:cs="Times New Roman"/>
          <w:sz w:val="24"/>
        </w:rPr>
        <w:t>и</w:t>
      </w:r>
      <w:r w:rsidRPr="00170180">
        <w:rPr>
          <w:rFonts w:ascii="Times New Roman" w:hAnsi="Times New Roman" w:cs="Times New Roman"/>
          <w:spacing w:val="28"/>
          <w:sz w:val="24"/>
        </w:rPr>
        <w:t xml:space="preserve"> </w:t>
      </w:r>
      <w:r w:rsidRPr="00170180">
        <w:rPr>
          <w:rFonts w:ascii="Times New Roman" w:hAnsi="Times New Roman" w:cs="Times New Roman"/>
          <w:sz w:val="24"/>
        </w:rPr>
        <w:t>мониторинг</w:t>
      </w:r>
      <w:r w:rsidRPr="00170180">
        <w:rPr>
          <w:rFonts w:ascii="Times New Roman" w:hAnsi="Times New Roman" w:cs="Times New Roman"/>
          <w:spacing w:val="27"/>
          <w:sz w:val="24"/>
        </w:rPr>
        <w:t xml:space="preserve"> </w:t>
      </w:r>
      <w:r w:rsidRPr="00170180">
        <w:rPr>
          <w:rFonts w:ascii="Times New Roman" w:hAnsi="Times New Roman" w:cs="Times New Roman"/>
          <w:sz w:val="24"/>
        </w:rPr>
        <w:t>на</w:t>
      </w:r>
      <w:r w:rsidRPr="00170180">
        <w:rPr>
          <w:rFonts w:ascii="Times New Roman" w:hAnsi="Times New Roman" w:cs="Times New Roman"/>
          <w:spacing w:val="26"/>
          <w:sz w:val="24"/>
        </w:rPr>
        <w:t xml:space="preserve"> </w:t>
      </w:r>
      <w:r w:rsidRPr="00170180">
        <w:rPr>
          <w:rFonts w:ascii="Times New Roman" w:hAnsi="Times New Roman" w:cs="Times New Roman"/>
          <w:sz w:val="24"/>
        </w:rPr>
        <w:t>дейностите</w:t>
      </w:r>
      <w:r w:rsidRPr="00170180">
        <w:rPr>
          <w:rFonts w:ascii="Times New Roman" w:hAnsi="Times New Roman" w:cs="Times New Roman"/>
          <w:spacing w:val="23"/>
          <w:sz w:val="24"/>
        </w:rPr>
        <w:t xml:space="preserve"> </w:t>
      </w:r>
      <w:r w:rsidRPr="00170180">
        <w:rPr>
          <w:rFonts w:ascii="Times New Roman" w:hAnsi="Times New Roman" w:cs="Times New Roman"/>
          <w:sz w:val="24"/>
        </w:rPr>
        <w:t>и</w:t>
      </w:r>
      <w:r w:rsidRPr="00170180">
        <w:rPr>
          <w:rFonts w:ascii="Times New Roman" w:hAnsi="Times New Roman" w:cs="Times New Roman"/>
          <w:spacing w:val="-57"/>
          <w:sz w:val="24"/>
        </w:rPr>
        <w:t xml:space="preserve"> </w:t>
      </w:r>
      <w:r w:rsidRPr="00170180">
        <w:rPr>
          <w:rFonts w:ascii="Times New Roman" w:hAnsi="Times New Roman" w:cs="Times New Roman"/>
          <w:sz w:val="24"/>
        </w:rPr>
        <w:t>инсталациите,</w:t>
      </w:r>
      <w:r w:rsidRPr="00170180">
        <w:rPr>
          <w:rFonts w:ascii="Times New Roman" w:hAnsi="Times New Roman" w:cs="Times New Roman"/>
          <w:spacing w:val="-1"/>
          <w:sz w:val="24"/>
        </w:rPr>
        <w:t xml:space="preserve"> </w:t>
      </w:r>
      <w:r w:rsidRPr="00170180">
        <w:rPr>
          <w:rFonts w:ascii="Times New Roman" w:hAnsi="Times New Roman" w:cs="Times New Roman"/>
          <w:sz w:val="24"/>
        </w:rPr>
        <w:t>образуващи и/или</w:t>
      </w:r>
      <w:r w:rsidRPr="00170180">
        <w:rPr>
          <w:rFonts w:ascii="Times New Roman" w:hAnsi="Times New Roman" w:cs="Times New Roman"/>
          <w:spacing w:val="-2"/>
          <w:sz w:val="24"/>
        </w:rPr>
        <w:t xml:space="preserve"> </w:t>
      </w:r>
      <w:r w:rsidRPr="00170180">
        <w:rPr>
          <w:rFonts w:ascii="Times New Roman" w:hAnsi="Times New Roman" w:cs="Times New Roman"/>
          <w:sz w:val="24"/>
        </w:rPr>
        <w:t>третиращи отпадъци;</w:t>
      </w:r>
    </w:p>
    <w:p w:rsidR="00170180" w:rsidRPr="00170180" w:rsidRDefault="00170180" w:rsidP="00333D13">
      <w:pPr>
        <w:pStyle w:val="aa"/>
        <w:widowControl w:val="0"/>
        <w:numPr>
          <w:ilvl w:val="0"/>
          <w:numId w:val="128"/>
        </w:numPr>
        <w:tabs>
          <w:tab w:val="left" w:pos="709"/>
        </w:tabs>
        <w:autoSpaceDE w:val="0"/>
        <w:autoSpaceDN w:val="0"/>
        <w:spacing w:before="160" w:after="0"/>
        <w:ind w:left="0" w:firstLine="426"/>
        <w:jc w:val="both"/>
        <w:rPr>
          <w:rFonts w:ascii="Times New Roman" w:hAnsi="Times New Roman" w:cs="Times New Roman"/>
          <w:sz w:val="24"/>
        </w:rPr>
      </w:pPr>
      <w:r w:rsidRPr="00170180">
        <w:rPr>
          <w:rFonts w:ascii="Times New Roman" w:hAnsi="Times New Roman" w:cs="Times New Roman"/>
          <w:sz w:val="24"/>
        </w:rPr>
        <w:t>иницииране</w:t>
      </w:r>
      <w:r w:rsidRPr="00170180">
        <w:rPr>
          <w:rFonts w:ascii="Times New Roman" w:hAnsi="Times New Roman" w:cs="Times New Roman"/>
          <w:spacing w:val="-4"/>
          <w:sz w:val="24"/>
        </w:rPr>
        <w:t xml:space="preserve"> </w:t>
      </w:r>
      <w:r w:rsidRPr="00170180">
        <w:rPr>
          <w:rFonts w:ascii="Times New Roman" w:hAnsi="Times New Roman" w:cs="Times New Roman"/>
          <w:sz w:val="24"/>
        </w:rPr>
        <w:t>и</w:t>
      </w:r>
      <w:r w:rsidRPr="00170180">
        <w:rPr>
          <w:rFonts w:ascii="Times New Roman" w:hAnsi="Times New Roman" w:cs="Times New Roman"/>
          <w:spacing w:val="-4"/>
          <w:sz w:val="24"/>
        </w:rPr>
        <w:t xml:space="preserve"> </w:t>
      </w:r>
      <w:r w:rsidRPr="00170180">
        <w:rPr>
          <w:rFonts w:ascii="Times New Roman" w:hAnsi="Times New Roman" w:cs="Times New Roman"/>
          <w:sz w:val="24"/>
        </w:rPr>
        <w:t>налагане</w:t>
      </w:r>
      <w:r w:rsidRPr="00170180">
        <w:rPr>
          <w:rFonts w:ascii="Times New Roman" w:hAnsi="Times New Roman" w:cs="Times New Roman"/>
          <w:spacing w:val="-3"/>
          <w:sz w:val="24"/>
        </w:rPr>
        <w:t xml:space="preserve"> </w:t>
      </w:r>
      <w:r w:rsidRPr="00170180">
        <w:rPr>
          <w:rFonts w:ascii="Times New Roman" w:hAnsi="Times New Roman" w:cs="Times New Roman"/>
          <w:sz w:val="24"/>
        </w:rPr>
        <w:t>на</w:t>
      </w:r>
      <w:r w:rsidRPr="00170180">
        <w:rPr>
          <w:rFonts w:ascii="Times New Roman" w:hAnsi="Times New Roman" w:cs="Times New Roman"/>
          <w:spacing w:val="-3"/>
          <w:sz w:val="24"/>
        </w:rPr>
        <w:t xml:space="preserve"> </w:t>
      </w:r>
      <w:r w:rsidRPr="00170180">
        <w:rPr>
          <w:rFonts w:ascii="Times New Roman" w:hAnsi="Times New Roman" w:cs="Times New Roman"/>
          <w:sz w:val="24"/>
        </w:rPr>
        <w:t>мерките</w:t>
      </w:r>
      <w:r w:rsidRPr="00170180">
        <w:rPr>
          <w:rFonts w:ascii="Times New Roman" w:hAnsi="Times New Roman" w:cs="Times New Roman"/>
          <w:spacing w:val="-2"/>
          <w:sz w:val="24"/>
        </w:rPr>
        <w:t xml:space="preserve"> </w:t>
      </w:r>
      <w:r w:rsidRPr="00170180">
        <w:rPr>
          <w:rFonts w:ascii="Times New Roman" w:hAnsi="Times New Roman" w:cs="Times New Roman"/>
          <w:sz w:val="24"/>
        </w:rPr>
        <w:t>по</w:t>
      </w:r>
      <w:r w:rsidRPr="00170180">
        <w:rPr>
          <w:rFonts w:ascii="Times New Roman" w:hAnsi="Times New Roman" w:cs="Times New Roman"/>
          <w:spacing w:val="-2"/>
          <w:sz w:val="24"/>
        </w:rPr>
        <w:t xml:space="preserve"> </w:t>
      </w:r>
      <w:r w:rsidRPr="00170180">
        <w:rPr>
          <w:rFonts w:ascii="Times New Roman" w:hAnsi="Times New Roman" w:cs="Times New Roman"/>
          <w:sz w:val="24"/>
        </w:rPr>
        <w:t>прилагане</w:t>
      </w:r>
      <w:r w:rsidRPr="00170180">
        <w:rPr>
          <w:rFonts w:ascii="Times New Roman" w:hAnsi="Times New Roman" w:cs="Times New Roman"/>
          <w:spacing w:val="-3"/>
          <w:sz w:val="24"/>
        </w:rPr>
        <w:t xml:space="preserve"> </w:t>
      </w:r>
      <w:r w:rsidRPr="00170180">
        <w:rPr>
          <w:rFonts w:ascii="Times New Roman" w:hAnsi="Times New Roman" w:cs="Times New Roman"/>
          <w:sz w:val="24"/>
        </w:rPr>
        <w:t>на</w:t>
      </w:r>
      <w:r w:rsidRPr="00170180">
        <w:rPr>
          <w:rFonts w:ascii="Times New Roman" w:hAnsi="Times New Roman" w:cs="Times New Roman"/>
          <w:spacing w:val="-4"/>
          <w:sz w:val="24"/>
        </w:rPr>
        <w:t xml:space="preserve"> </w:t>
      </w:r>
      <w:r w:rsidRPr="00170180">
        <w:rPr>
          <w:rFonts w:ascii="Times New Roman" w:hAnsi="Times New Roman" w:cs="Times New Roman"/>
          <w:sz w:val="24"/>
        </w:rPr>
        <w:t>законодателството;</w:t>
      </w:r>
    </w:p>
    <w:p w:rsidR="00170180" w:rsidRPr="00170180" w:rsidRDefault="00170180" w:rsidP="00333D13">
      <w:pPr>
        <w:pStyle w:val="aa"/>
        <w:widowControl w:val="0"/>
        <w:numPr>
          <w:ilvl w:val="0"/>
          <w:numId w:val="128"/>
        </w:numPr>
        <w:tabs>
          <w:tab w:val="left" w:pos="709"/>
        </w:tabs>
        <w:autoSpaceDE w:val="0"/>
        <w:autoSpaceDN w:val="0"/>
        <w:spacing w:after="0"/>
        <w:ind w:left="0" w:firstLine="426"/>
        <w:jc w:val="both"/>
        <w:rPr>
          <w:rFonts w:ascii="Times New Roman" w:hAnsi="Times New Roman" w:cs="Times New Roman"/>
          <w:sz w:val="24"/>
        </w:rPr>
      </w:pPr>
      <w:r w:rsidRPr="00170180">
        <w:rPr>
          <w:rFonts w:ascii="Times New Roman" w:hAnsi="Times New Roman" w:cs="Times New Roman"/>
          <w:sz w:val="24"/>
        </w:rPr>
        <w:lastRenderedPageBreak/>
        <w:t>събиране,</w:t>
      </w:r>
      <w:r w:rsidRPr="00170180">
        <w:rPr>
          <w:rFonts w:ascii="Times New Roman" w:hAnsi="Times New Roman" w:cs="Times New Roman"/>
          <w:spacing w:val="-3"/>
          <w:sz w:val="24"/>
        </w:rPr>
        <w:t xml:space="preserve"> </w:t>
      </w:r>
      <w:r w:rsidRPr="00170180">
        <w:rPr>
          <w:rFonts w:ascii="Times New Roman" w:hAnsi="Times New Roman" w:cs="Times New Roman"/>
          <w:sz w:val="24"/>
        </w:rPr>
        <w:t>обработка,</w:t>
      </w:r>
      <w:r w:rsidRPr="00170180">
        <w:rPr>
          <w:rFonts w:ascii="Times New Roman" w:hAnsi="Times New Roman" w:cs="Times New Roman"/>
          <w:spacing w:val="-2"/>
          <w:sz w:val="24"/>
        </w:rPr>
        <w:t xml:space="preserve"> </w:t>
      </w:r>
      <w:r w:rsidRPr="00170180">
        <w:rPr>
          <w:rFonts w:ascii="Times New Roman" w:hAnsi="Times New Roman" w:cs="Times New Roman"/>
          <w:sz w:val="24"/>
        </w:rPr>
        <w:t>анализиране</w:t>
      </w:r>
      <w:r w:rsidRPr="00170180">
        <w:rPr>
          <w:rFonts w:ascii="Times New Roman" w:hAnsi="Times New Roman" w:cs="Times New Roman"/>
          <w:spacing w:val="-3"/>
          <w:sz w:val="24"/>
        </w:rPr>
        <w:t xml:space="preserve"> </w:t>
      </w:r>
      <w:r w:rsidRPr="00170180">
        <w:rPr>
          <w:rFonts w:ascii="Times New Roman" w:hAnsi="Times New Roman" w:cs="Times New Roman"/>
          <w:sz w:val="24"/>
        </w:rPr>
        <w:t>и</w:t>
      </w:r>
      <w:r w:rsidRPr="00170180">
        <w:rPr>
          <w:rFonts w:ascii="Times New Roman" w:hAnsi="Times New Roman" w:cs="Times New Roman"/>
          <w:spacing w:val="-2"/>
          <w:sz w:val="24"/>
        </w:rPr>
        <w:t xml:space="preserve"> </w:t>
      </w:r>
      <w:r w:rsidRPr="00170180">
        <w:rPr>
          <w:rFonts w:ascii="Times New Roman" w:hAnsi="Times New Roman" w:cs="Times New Roman"/>
          <w:sz w:val="24"/>
        </w:rPr>
        <w:t>докладване</w:t>
      </w:r>
      <w:r w:rsidRPr="00170180">
        <w:rPr>
          <w:rFonts w:ascii="Times New Roman" w:hAnsi="Times New Roman" w:cs="Times New Roman"/>
          <w:spacing w:val="-3"/>
          <w:sz w:val="24"/>
        </w:rPr>
        <w:t xml:space="preserve"> </w:t>
      </w:r>
      <w:r w:rsidRPr="00170180">
        <w:rPr>
          <w:rFonts w:ascii="Times New Roman" w:hAnsi="Times New Roman" w:cs="Times New Roman"/>
          <w:sz w:val="24"/>
        </w:rPr>
        <w:t>на</w:t>
      </w:r>
      <w:r w:rsidRPr="00170180">
        <w:rPr>
          <w:rFonts w:ascii="Times New Roman" w:hAnsi="Times New Roman" w:cs="Times New Roman"/>
          <w:spacing w:val="-3"/>
          <w:sz w:val="24"/>
        </w:rPr>
        <w:t xml:space="preserve"> </w:t>
      </w:r>
      <w:r w:rsidRPr="00170180">
        <w:rPr>
          <w:rFonts w:ascii="Times New Roman" w:hAnsi="Times New Roman" w:cs="Times New Roman"/>
          <w:sz w:val="24"/>
        </w:rPr>
        <w:t>данни;</w:t>
      </w:r>
    </w:p>
    <w:p w:rsidR="00170180" w:rsidRPr="00170180" w:rsidRDefault="00170180" w:rsidP="00333D13">
      <w:pPr>
        <w:pStyle w:val="aa"/>
        <w:widowControl w:val="0"/>
        <w:numPr>
          <w:ilvl w:val="0"/>
          <w:numId w:val="128"/>
        </w:numPr>
        <w:tabs>
          <w:tab w:val="left" w:pos="709"/>
        </w:tabs>
        <w:autoSpaceDE w:val="0"/>
        <w:autoSpaceDN w:val="0"/>
        <w:spacing w:after="0"/>
        <w:ind w:left="0" w:firstLine="426"/>
        <w:jc w:val="both"/>
        <w:rPr>
          <w:rFonts w:ascii="Times New Roman" w:hAnsi="Times New Roman" w:cs="Times New Roman"/>
          <w:sz w:val="24"/>
        </w:rPr>
      </w:pPr>
      <w:r w:rsidRPr="00170180">
        <w:rPr>
          <w:rFonts w:ascii="Times New Roman" w:hAnsi="Times New Roman" w:cs="Times New Roman"/>
          <w:sz w:val="24"/>
        </w:rPr>
        <w:t>подготовка, разработване, оценка, прилагане и надзор на проекти за изграждане на</w:t>
      </w:r>
      <w:r w:rsidRPr="00170180">
        <w:rPr>
          <w:rFonts w:ascii="Times New Roman" w:hAnsi="Times New Roman" w:cs="Times New Roman"/>
          <w:spacing w:val="1"/>
          <w:sz w:val="24"/>
        </w:rPr>
        <w:t xml:space="preserve"> </w:t>
      </w:r>
      <w:r w:rsidRPr="00170180">
        <w:rPr>
          <w:rFonts w:ascii="Times New Roman" w:hAnsi="Times New Roman" w:cs="Times New Roman"/>
          <w:sz w:val="24"/>
        </w:rPr>
        <w:t>общинската</w:t>
      </w:r>
      <w:r w:rsidRPr="00170180">
        <w:rPr>
          <w:rFonts w:ascii="Times New Roman" w:hAnsi="Times New Roman" w:cs="Times New Roman"/>
          <w:spacing w:val="-1"/>
          <w:sz w:val="24"/>
        </w:rPr>
        <w:t xml:space="preserve"> </w:t>
      </w:r>
      <w:r w:rsidRPr="00170180">
        <w:rPr>
          <w:rFonts w:ascii="Times New Roman" w:hAnsi="Times New Roman" w:cs="Times New Roman"/>
          <w:sz w:val="24"/>
        </w:rPr>
        <w:t>инфраструктура</w:t>
      </w:r>
      <w:r w:rsidRPr="00170180">
        <w:rPr>
          <w:rFonts w:ascii="Times New Roman" w:hAnsi="Times New Roman" w:cs="Times New Roman"/>
          <w:spacing w:val="-1"/>
          <w:sz w:val="24"/>
        </w:rPr>
        <w:t xml:space="preserve"> </w:t>
      </w:r>
      <w:r w:rsidRPr="00170180">
        <w:rPr>
          <w:rFonts w:ascii="Times New Roman" w:hAnsi="Times New Roman" w:cs="Times New Roman"/>
          <w:sz w:val="24"/>
        </w:rPr>
        <w:t>за</w:t>
      </w:r>
      <w:r w:rsidRPr="00170180">
        <w:rPr>
          <w:rFonts w:ascii="Times New Roman" w:hAnsi="Times New Roman" w:cs="Times New Roman"/>
          <w:spacing w:val="-1"/>
          <w:sz w:val="24"/>
        </w:rPr>
        <w:t xml:space="preserve"> </w:t>
      </w:r>
      <w:r w:rsidRPr="00170180">
        <w:rPr>
          <w:rFonts w:ascii="Times New Roman" w:hAnsi="Times New Roman" w:cs="Times New Roman"/>
          <w:sz w:val="24"/>
        </w:rPr>
        <w:t>отпадъци.</w:t>
      </w:r>
    </w:p>
    <w:p w:rsidR="00170180" w:rsidRPr="00170180" w:rsidRDefault="00170180" w:rsidP="00170180">
      <w:pPr>
        <w:pStyle w:val="ac"/>
        <w:spacing w:before="161" w:line="276" w:lineRule="auto"/>
        <w:ind w:left="0" w:firstLine="425"/>
      </w:pPr>
      <w:r w:rsidRPr="00170180">
        <w:t xml:space="preserve">Изпълнението на настоящата Програма за управление на отпадъците в община </w:t>
      </w:r>
      <w:r w:rsidR="00B55638">
        <w:t>Гълъбово</w:t>
      </w:r>
      <w:r w:rsidRPr="00170180">
        <w:rPr>
          <w:spacing w:val="1"/>
        </w:rPr>
        <w:t xml:space="preserve"> </w:t>
      </w:r>
      <w:r w:rsidRPr="00170180">
        <w:t>до</w:t>
      </w:r>
      <w:r w:rsidRPr="00170180">
        <w:rPr>
          <w:spacing w:val="1"/>
        </w:rPr>
        <w:t xml:space="preserve"> </w:t>
      </w:r>
      <w:r w:rsidRPr="00170180">
        <w:t>2028</w:t>
      </w:r>
      <w:r w:rsidRPr="00170180">
        <w:rPr>
          <w:spacing w:val="1"/>
        </w:rPr>
        <w:t xml:space="preserve"> </w:t>
      </w:r>
      <w:r w:rsidRPr="00170180">
        <w:t>г.,</w:t>
      </w:r>
      <w:r w:rsidRPr="00170180">
        <w:rPr>
          <w:spacing w:val="1"/>
        </w:rPr>
        <w:t xml:space="preserve"> </w:t>
      </w:r>
      <w:r w:rsidRPr="00170180">
        <w:t>изисква</w:t>
      </w:r>
      <w:r w:rsidRPr="00170180">
        <w:rPr>
          <w:spacing w:val="1"/>
        </w:rPr>
        <w:t xml:space="preserve"> </w:t>
      </w:r>
      <w:r w:rsidRPr="00170180">
        <w:t>подобряване</w:t>
      </w:r>
      <w:r w:rsidRPr="00170180">
        <w:rPr>
          <w:spacing w:val="1"/>
        </w:rPr>
        <w:t xml:space="preserve"> </w:t>
      </w:r>
      <w:r w:rsidRPr="00170180">
        <w:t>на</w:t>
      </w:r>
      <w:r w:rsidRPr="00170180">
        <w:rPr>
          <w:spacing w:val="1"/>
        </w:rPr>
        <w:t xml:space="preserve"> </w:t>
      </w:r>
      <w:r w:rsidRPr="00170180">
        <w:t>институционалния</w:t>
      </w:r>
      <w:r w:rsidRPr="00170180">
        <w:rPr>
          <w:spacing w:val="1"/>
        </w:rPr>
        <w:t xml:space="preserve"> </w:t>
      </w:r>
      <w:r w:rsidRPr="00170180">
        <w:t>капацитет</w:t>
      </w:r>
      <w:r w:rsidRPr="00170180">
        <w:rPr>
          <w:spacing w:val="1"/>
        </w:rPr>
        <w:t xml:space="preserve"> </w:t>
      </w:r>
      <w:r w:rsidRPr="00170180">
        <w:t>и</w:t>
      </w:r>
      <w:r w:rsidRPr="00170180">
        <w:rPr>
          <w:spacing w:val="1"/>
        </w:rPr>
        <w:t xml:space="preserve"> </w:t>
      </w:r>
      <w:r w:rsidRPr="00170180">
        <w:t>засилване</w:t>
      </w:r>
      <w:r w:rsidRPr="00170180">
        <w:rPr>
          <w:spacing w:val="1"/>
        </w:rPr>
        <w:t xml:space="preserve"> </w:t>
      </w:r>
      <w:r w:rsidRPr="00170180">
        <w:t>на</w:t>
      </w:r>
      <w:r w:rsidRPr="00170180">
        <w:rPr>
          <w:spacing w:val="1"/>
        </w:rPr>
        <w:t xml:space="preserve"> </w:t>
      </w:r>
      <w:r w:rsidRPr="00170180">
        <w:t>контролните</w:t>
      </w:r>
      <w:r w:rsidRPr="00170180">
        <w:rPr>
          <w:spacing w:val="-1"/>
        </w:rPr>
        <w:t xml:space="preserve"> </w:t>
      </w:r>
      <w:r w:rsidRPr="00170180">
        <w:t>функции на</w:t>
      </w:r>
      <w:r w:rsidRPr="00170180">
        <w:rPr>
          <w:spacing w:val="-1"/>
        </w:rPr>
        <w:t xml:space="preserve"> </w:t>
      </w:r>
      <w:r w:rsidRPr="00170180">
        <w:t>местно ниво.</w:t>
      </w:r>
    </w:p>
    <w:p w:rsidR="00170180" w:rsidRPr="00170180" w:rsidRDefault="00170180" w:rsidP="00170180">
      <w:pPr>
        <w:pStyle w:val="ac"/>
        <w:spacing w:before="1" w:line="276" w:lineRule="auto"/>
        <w:ind w:left="0" w:firstLine="425"/>
      </w:pPr>
      <w:r w:rsidRPr="00170180">
        <w:t>Планирането и установяването на финансово обезпечени и поносими за населението</w:t>
      </w:r>
      <w:r w:rsidRPr="00170180">
        <w:rPr>
          <w:spacing w:val="1"/>
        </w:rPr>
        <w:t xml:space="preserve"> </w:t>
      </w:r>
      <w:r w:rsidRPr="00170180">
        <w:t>системи за събиране (включително разделно) и транспортиране на отпадъците, изграждането</w:t>
      </w:r>
      <w:r w:rsidRPr="00170180">
        <w:rPr>
          <w:spacing w:val="1"/>
        </w:rPr>
        <w:t xml:space="preserve"> </w:t>
      </w:r>
      <w:r w:rsidRPr="00170180">
        <w:t>и експлоатацията на съоръжения и инсталации, е предизвикателство. Това налага приемането</w:t>
      </w:r>
      <w:r w:rsidRPr="00170180">
        <w:rPr>
          <w:spacing w:val="-57"/>
        </w:rPr>
        <w:t xml:space="preserve"> </w:t>
      </w:r>
      <w:r w:rsidRPr="00170180">
        <w:t>на мерки за насърчаване на кооперирането между общините, с цел изпълнение на техните</w:t>
      </w:r>
      <w:r w:rsidRPr="00170180">
        <w:rPr>
          <w:spacing w:val="1"/>
        </w:rPr>
        <w:t xml:space="preserve"> </w:t>
      </w:r>
      <w:r w:rsidRPr="00170180">
        <w:t>отговорности</w:t>
      </w:r>
      <w:r w:rsidRPr="00170180">
        <w:rPr>
          <w:spacing w:val="1"/>
        </w:rPr>
        <w:t xml:space="preserve"> </w:t>
      </w:r>
      <w:r w:rsidRPr="00170180">
        <w:t>и</w:t>
      </w:r>
      <w:r w:rsidRPr="00170180">
        <w:rPr>
          <w:spacing w:val="1"/>
        </w:rPr>
        <w:t xml:space="preserve"> </w:t>
      </w:r>
      <w:r w:rsidRPr="00170180">
        <w:t>ще</w:t>
      </w:r>
      <w:r w:rsidRPr="00170180">
        <w:rPr>
          <w:spacing w:val="1"/>
        </w:rPr>
        <w:t xml:space="preserve"> </w:t>
      </w:r>
      <w:r w:rsidRPr="00170180">
        <w:t>подпомогне</w:t>
      </w:r>
      <w:r w:rsidRPr="00170180">
        <w:rPr>
          <w:spacing w:val="1"/>
        </w:rPr>
        <w:t xml:space="preserve"> </w:t>
      </w:r>
      <w:r w:rsidRPr="00170180">
        <w:t>усъвършенстването</w:t>
      </w:r>
      <w:r w:rsidRPr="00170180">
        <w:rPr>
          <w:spacing w:val="1"/>
        </w:rPr>
        <w:t xml:space="preserve"> </w:t>
      </w:r>
      <w:r w:rsidRPr="00170180">
        <w:t>на</w:t>
      </w:r>
      <w:r w:rsidRPr="00170180">
        <w:rPr>
          <w:spacing w:val="1"/>
        </w:rPr>
        <w:t xml:space="preserve"> </w:t>
      </w:r>
      <w:r w:rsidRPr="00170180">
        <w:t>системите</w:t>
      </w:r>
      <w:r w:rsidRPr="00170180">
        <w:rPr>
          <w:spacing w:val="1"/>
        </w:rPr>
        <w:t xml:space="preserve"> </w:t>
      </w:r>
      <w:r w:rsidRPr="00170180">
        <w:t>за</w:t>
      </w:r>
      <w:r w:rsidRPr="00170180">
        <w:rPr>
          <w:spacing w:val="1"/>
        </w:rPr>
        <w:t xml:space="preserve"> </w:t>
      </w:r>
      <w:r w:rsidRPr="00170180">
        <w:t>управление</w:t>
      </w:r>
      <w:r w:rsidRPr="00170180">
        <w:rPr>
          <w:spacing w:val="1"/>
        </w:rPr>
        <w:t xml:space="preserve"> </w:t>
      </w:r>
      <w:r w:rsidRPr="00170180">
        <w:t>на</w:t>
      </w:r>
      <w:r w:rsidRPr="00170180">
        <w:rPr>
          <w:spacing w:val="1"/>
        </w:rPr>
        <w:t xml:space="preserve"> </w:t>
      </w:r>
      <w:r w:rsidRPr="00170180">
        <w:t>отпадъците</w:t>
      </w:r>
      <w:r w:rsidRPr="00170180">
        <w:rPr>
          <w:spacing w:val="1"/>
        </w:rPr>
        <w:t xml:space="preserve"> </w:t>
      </w:r>
      <w:r w:rsidRPr="00170180">
        <w:t>в</w:t>
      </w:r>
      <w:r w:rsidRPr="00170180">
        <w:rPr>
          <w:spacing w:val="1"/>
        </w:rPr>
        <w:t xml:space="preserve"> </w:t>
      </w:r>
      <w:r w:rsidRPr="00170180">
        <w:t>общините</w:t>
      </w:r>
      <w:r w:rsidRPr="00170180">
        <w:rPr>
          <w:spacing w:val="1"/>
        </w:rPr>
        <w:t xml:space="preserve"> </w:t>
      </w:r>
      <w:r w:rsidRPr="00170180">
        <w:t>и</w:t>
      </w:r>
      <w:r w:rsidRPr="00170180">
        <w:rPr>
          <w:spacing w:val="1"/>
        </w:rPr>
        <w:t xml:space="preserve"> </w:t>
      </w:r>
      <w:r w:rsidRPr="00170180">
        <w:t>чрез</w:t>
      </w:r>
      <w:r w:rsidRPr="00170180">
        <w:rPr>
          <w:spacing w:val="1"/>
        </w:rPr>
        <w:t xml:space="preserve"> </w:t>
      </w:r>
      <w:r w:rsidRPr="00170180">
        <w:t>регионалните</w:t>
      </w:r>
      <w:r w:rsidRPr="00170180">
        <w:rPr>
          <w:spacing w:val="1"/>
        </w:rPr>
        <w:t xml:space="preserve"> </w:t>
      </w:r>
      <w:r w:rsidRPr="00170180">
        <w:t>инициативи</w:t>
      </w:r>
      <w:r w:rsidRPr="00170180">
        <w:rPr>
          <w:spacing w:val="1"/>
        </w:rPr>
        <w:t xml:space="preserve"> </w:t>
      </w:r>
      <w:r w:rsidRPr="00170180">
        <w:t>ще</w:t>
      </w:r>
      <w:r w:rsidRPr="00170180">
        <w:rPr>
          <w:spacing w:val="1"/>
        </w:rPr>
        <w:t xml:space="preserve"> </w:t>
      </w:r>
      <w:r w:rsidRPr="00170180">
        <w:t>бъде</w:t>
      </w:r>
      <w:r w:rsidRPr="00170180">
        <w:rPr>
          <w:spacing w:val="1"/>
        </w:rPr>
        <w:t xml:space="preserve"> </w:t>
      </w:r>
      <w:r w:rsidRPr="00170180">
        <w:t>осигурен</w:t>
      </w:r>
      <w:r w:rsidRPr="00170180">
        <w:rPr>
          <w:spacing w:val="1"/>
        </w:rPr>
        <w:t xml:space="preserve"> </w:t>
      </w:r>
      <w:r w:rsidRPr="00170180">
        <w:t>достъп</w:t>
      </w:r>
      <w:r w:rsidRPr="00170180">
        <w:rPr>
          <w:spacing w:val="1"/>
        </w:rPr>
        <w:t xml:space="preserve"> </w:t>
      </w:r>
      <w:r w:rsidRPr="00170180">
        <w:t>до</w:t>
      </w:r>
      <w:r w:rsidRPr="00170180">
        <w:rPr>
          <w:spacing w:val="1"/>
        </w:rPr>
        <w:t xml:space="preserve"> </w:t>
      </w:r>
      <w:r w:rsidRPr="00170180">
        <w:t>необходимото</w:t>
      </w:r>
      <w:r w:rsidRPr="00170180">
        <w:rPr>
          <w:spacing w:val="1"/>
        </w:rPr>
        <w:t xml:space="preserve"> </w:t>
      </w:r>
      <w:r w:rsidRPr="00170180">
        <w:t>ноухау</w:t>
      </w:r>
      <w:r w:rsidRPr="00170180">
        <w:rPr>
          <w:spacing w:val="1"/>
        </w:rPr>
        <w:t xml:space="preserve"> </w:t>
      </w:r>
      <w:r w:rsidRPr="00170180">
        <w:t>и</w:t>
      </w:r>
      <w:r w:rsidRPr="00170180">
        <w:rPr>
          <w:spacing w:val="1"/>
        </w:rPr>
        <w:t xml:space="preserve"> </w:t>
      </w:r>
      <w:r w:rsidRPr="00170180">
        <w:t>техническа</w:t>
      </w:r>
      <w:r w:rsidRPr="00170180">
        <w:rPr>
          <w:spacing w:val="1"/>
        </w:rPr>
        <w:t xml:space="preserve"> </w:t>
      </w:r>
      <w:r w:rsidRPr="00170180">
        <w:t>инфраструктура</w:t>
      </w:r>
      <w:r w:rsidRPr="00170180">
        <w:rPr>
          <w:spacing w:val="1"/>
        </w:rPr>
        <w:t xml:space="preserve"> </w:t>
      </w:r>
      <w:r w:rsidRPr="00170180">
        <w:t>за</w:t>
      </w:r>
      <w:r w:rsidRPr="00170180">
        <w:rPr>
          <w:spacing w:val="1"/>
        </w:rPr>
        <w:t xml:space="preserve"> </w:t>
      </w:r>
      <w:r w:rsidRPr="00170180">
        <w:t>обезвреждане</w:t>
      </w:r>
      <w:r w:rsidRPr="00170180">
        <w:rPr>
          <w:spacing w:val="1"/>
        </w:rPr>
        <w:t xml:space="preserve"> </w:t>
      </w:r>
      <w:r w:rsidRPr="00170180">
        <w:t>на</w:t>
      </w:r>
      <w:r w:rsidRPr="00170180">
        <w:rPr>
          <w:spacing w:val="1"/>
        </w:rPr>
        <w:t xml:space="preserve"> </w:t>
      </w:r>
      <w:r w:rsidRPr="00170180">
        <w:t>приемлива</w:t>
      </w:r>
      <w:r w:rsidRPr="00170180">
        <w:rPr>
          <w:spacing w:val="1"/>
        </w:rPr>
        <w:t xml:space="preserve"> </w:t>
      </w:r>
      <w:r w:rsidRPr="00170180">
        <w:t>за</w:t>
      </w:r>
      <w:r w:rsidRPr="00170180">
        <w:rPr>
          <w:spacing w:val="1"/>
        </w:rPr>
        <w:t xml:space="preserve"> </w:t>
      </w:r>
      <w:r w:rsidRPr="00170180">
        <w:t>населението</w:t>
      </w:r>
      <w:r w:rsidRPr="00170180">
        <w:rPr>
          <w:spacing w:val="-1"/>
        </w:rPr>
        <w:t xml:space="preserve"> </w:t>
      </w:r>
      <w:r w:rsidRPr="00170180">
        <w:t>цена.</w:t>
      </w:r>
    </w:p>
    <w:p w:rsidR="004C2AF6" w:rsidRPr="004C2AF6" w:rsidRDefault="00170180" w:rsidP="00307F77">
      <w:pPr>
        <w:pStyle w:val="ac"/>
        <w:spacing w:before="1" w:line="276" w:lineRule="auto"/>
        <w:ind w:left="0" w:firstLine="425"/>
      </w:pPr>
      <w:r w:rsidRPr="00170180">
        <w:t>В дейностите по управление на отпадъците са ангажирани следните институции:</w:t>
      </w:r>
      <w:r w:rsidRPr="00170180">
        <w:rPr>
          <w:spacing w:val="1"/>
        </w:rPr>
        <w:t xml:space="preserve"> </w:t>
      </w:r>
      <w:r w:rsidRPr="00170180">
        <w:t>Община</w:t>
      </w:r>
      <w:r w:rsidRPr="00170180">
        <w:rPr>
          <w:spacing w:val="-3"/>
        </w:rPr>
        <w:t xml:space="preserve"> </w:t>
      </w:r>
      <w:r w:rsidR="00B55638">
        <w:t>Гълъбово</w:t>
      </w:r>
      <w:r w:rsidRPr="00170180">
        <w:t>;</w:t>
      </w:r>
      <w:r w:rsidRPr="00170180">
        <w:rPr>
          <w:spacing w:val="-2"/>
        </w:rPr>
        <w:t xml:space="preserve"> </w:t>
      </w:r>
      <w:r w:rsidRPr="00170180">
        <w:t>Общински</w:t>
      </w:r>
      <w:r w:rsidRPr="00170180">
        <w:rPr>
          <w:spacing w:val="-1"/>
        </w:rPr>
        <w:t xml:space="preserve"> </w:t>
      </w:r>
      <w:r w:rsidRPr="00170180">
        <w:t>съвет</w:t>
      </w:r>
      <w:r w:rsidRPr="00170180">
        <w:rPr>
          <w:spacing w:val="1"/>
        </w:rPr>
        <w:t xml:space="preserve"> </w:t>
      </w:r>
      <w:r w:rsidRPr="00170180">
        <w:t>–</w:t>
      </w:r>
      <w:r w:rsidRPr="00170180">
        <w:rPr>
          <w:spacing w:val="-3"/>
        </w:rPr>
        <w:t xml:space="preserve"> </w:t>
      </w:r>
      <w:r w:rsidR="00B55638">
        <w:t>Гълъбово</w:t>
      </w:r>
      <w:r w:rsidRPr="00170180">
        <w:t>;</w:t>
      </w:r>
      <w:r w:rsidRPr="00170180">
        <w:rPr>
          <w:spacing w:val="-2"/>
        </w:rPr>
        <w:t xml:space="preserve"> </w:t>
      </w:r>
      <w:r w:rsidRPr="00170180">
        <w:t>Регионално</w:t>
      </w:r>
      <w:r w:rsidRPr="00170180">
        <w:rPr>
          <w:spacing w:val="-2"/>
        </w:rPr>
        <w:t xml:space="preserve"> </w:t>
      </w:r>
      <w:r w:rsidRPr="00170180">
        <w:t>сдружение</w:t>
      </w:r>
      <w:r w:rsidRPr="00170180">
        <w:rPr>
          <w:spacing w:val="-2"/>
        </w:rPr>
        <w:t xml:space="preserve"> </w:t>
      </w:r>
      <w:r w:rsidRPr="00170180">
        <w:t>за</w:t>
      </w:r>
      <w:r w:rsidRPr="00170180">
        <w:rPr>
          <w:spacing w:val="1"/>
        </w:rPr>
        <w:t xml:space="preserve"> </w:t>
      </w:r>
      <w:r w:rsidRPr="00170180">
        <w:t>управление</w:t>
      </w:r>
      <w:r w:rsidR="00B55638">
        <w:t xml:space="preserve"> </w:t>
      </w:r>
      <w:r w:rsidR="004C2AF6" w:rsidRPr="004C2AF6">
        <w:t>на отпадъците – регион Стара Загора; оператор на Регионалния център за управление на</w:t>
      </w:r>
      <w:r w:rsidR="004C2AF6" w:rsidRPr="004C2AF6">
        <w:rPr>
          <w:spacing w:val="1"/>
        </w:rPr>
        <w:t xml:space="preserve"> </w:t>
      </w:r>
      <w:r w:rsidR="004C2AF6" w:rsidRPr="004C2AF6">
        <w:t>отпадъците</w:t>
      </w:r>
      <w:r w:rsidR="004C2AF6" w:rsidRPr="004C2AF6">
        <w:rPr>
          <w:spacing w:val="-1"/>
        </w:rPr>
        <w:t xml:space="preserve"> </w:t>
      </w:r>
      <w:r w:rsidR="004C2AF6" w:rsidRPr="004C2AF6">
        <w:t>–Стара</w:t>
      </w:r>
      <w:r w:rsidR="004C2AF6" w:rsidRPr="004C2AF6">
        <w:rPr>
          <w:spacing w:val="-2"/>
        </w:rPr>
        <w:t xml:space="preserve"> </w:t>
      </w:r>
      <w:r w:rsidR="004C2AF6" w:rsidRPr="004C2AF6">
        <w:t>Загора.</w:t>
      </w:r>
    </w:p>
    <w:p w:rsidR="004C2AF6" w:rsidRPr="004C2AF6" w:rsidRDefault="004C2AF6" w:rsidP="004C2AF6">
      <w:pPr>
        <w:pStyle w:val="ac"/>
        <w:spacing w:line="276" w:lineRule="auto"/>
        <w:ind w:left="0" w:firstLine="425"/>
      </w:pPr>
      <w:r w:rsidRPr="004C2AF6">
        <w:t xml:space="preserve">Дейностите по управление на отпадъците на местно ниво в община </w:t>
      </w:r>
      <w:r>
        <w:t>Гълъбово</w:t>
      </w:r>
      <w:r w:rsidRPr="004C2AF6">
        <w:t xml:space="preserve"> се</w:t>
      </w:r>
      <w:r w:rsidRPr="004C2AF6">
        <w:rPr>
          <w:spacing w:val="1"/>
        </w:rPr>
        <w:t xml:space="preserve"> </w:t>
      </w:r>
      <w:r w:rsidRPr="004C2AF6">
        <w:t>осъществяват</w:t>
      </w:r>
      <w:r w:rsidRPr="004C2AF6">
        <w:rPr>
          <w:spacing w:val="-1"/>
        </w:rPr>
        <w:t xml:space="preserve"> </w:t>
      </w:r>
      <w:r w:rsidRPr="004C2AF6">
        <w:t>чрез:</w:t>
      </w:r>
    </w:p>
    <w:p w:rsidR="004C2AF6" w:rsidRPr="004C2AF6" w:rsidRDefault="004C2AF6" w:rsidP="00333D13">
      <w:pPr>
        <w:pStyle w:val="aa"/>
        <w:widowControl w:val="0"/>
        <w:numPr>
          <w:ilvl w:val="0"/>
          <w:numId w:val="128"/>
        </w:numPr>
        <w:tabs>
          <w:tab w:val="left" w:pos="709"/>
        </w:tabs>
        <w:autoSpaceDE w:val="0"/>
        <w:autoSpaceDN w:val="0"/>
        <w:spacing w:after="0"/>
        <w:ind w:left="0" w:firstLine="360"/>
        <w:contextualSpacing w:val="0"/>
        <w:jc w:val="both"/>
        <w:rPr>
          <w:rFonts w:ascii="Times New Roman" w:hAnsi="Times New Roman" w:cs="Times New Roman"/>
          <w:sz w:val="24"/>
        </w:rPr>
      </w:pPr>
      <w:r w:rsidRPr="004C2AF6">
        <w:rPr>
          <w:rFonts w:ascii="Times New Roman" w:hAnsi="Times New Roman" w:cs="Times New Roman"/>
          <w:sz w:val="24"/>
        </w:rPr>
        <w:t>изпълнение</w:t>
      </w:r>
      <w:r w:rsidRPr="004C2AF6">
        <w:rPr>
          <w:rFonts w:ascii="Times New Roman" w:hAnsi="Times New Roman" w:cs="Times New Roman"/>
          <w:spacing w:val="-4"/>
          <w:sz w:val="24"/>
        </w:rPr>
        <w:t xml:space="preserve"> </w:t>
      </w:r>
      <w:r w:rsidRPr="004C2AF6">
        <w:rPr>
          <w:rFonts w:ascii="Times New Roman" w:hAnsi="Times New Roman" w:cs="Times New Roman"/>
          <w:sz w:val="24"/>
        </w:rPr>
        <w:t>на</w:t>
      </w:r>
      <w:r w:rsidRPr="004C2AF6">
        <w:rPr>
          <w:rFonts w:ascii="Times New Roman" w:hAnsi="Times New Roman" w:cs="Times New Roman"/>
          <w:spacing w:val="-4"/>
          <w:sz w:val="24"/>
        </w:rPr>
        <w:t xml:space="preserve"> </w:t>
      </w:r>
      <w:r w:rsidRPr="004C2AF6">
        <w:rPr>
          <w:rFonts w:ascii="Times New Roman" w:hAnsi="Times New Roman" w:cs="Times New Roman"/>
          <w:sz w:val="24"/>
        </w:rPr>
        <w:t>Общинската</w:t>
      </w:r>
      <w:r w:rsidRPr="004C2AF6">
        <w:rPr>
          <w:rFonts w:ascii="Times New Roman" w:hAnsi="Times New Roman" w:cs="Times New Roman"/>
          <w:spacing w:val="-3"/>
          <w:sz w:val="24"/>
        </w:rPr>
        <w:t xml:space="preserve"> </w:t>
      </w:r>
      <w:r w:rsidRPr="004C2AF6">
        <w:rPr>
          <w:rFonts w:ascii="Times New Roman" w:hAnsi="Times New Roman" w:cs="Times New Roman"/>
          <w:sz w:val="24"/>
        </w:rPr>
        <w:t>програмата</w:t>
      </w:r>
      <w:r w:rsidRPr="004C2AF6">
        <w:rPr>
          <w:rFonts w:ascii="Times New Roman" w:hAnsi="Times New Roman" w:cs="Times New Roman"/>
          <w:spacing w:val="-3"/>
          <w:sz w:val="24"/>
        </w:rPr>
        <w:t xml:space="preserve"> </w:t>
      </w:r>
      <w:r w:rsidRPr="004C2AF6">
        <w:rPr>
          <w:rFonts w:ascii="Times New Roman" w:hAnsi="Times New Roman" w:cs="Times New Roman"/>
          <w:sz w:val="24"/>
        </w:rPr>
        <w:t>за</w:t>
      </w:r>
      <w:r w:rsidRPr="004C2AF6">
        <w:rPr>
          <w:rFonts w:ascii="Times New Roman" w:hAnsi="Times New Roman" w:cs="Times New Roman"/>
          <w:spacing w:val="-1"/>
          <w:sz w:val="24"/>
        </w:rPr>
        <w:t xml:space="preserve"> </w:t>
      </w:r>
      <w:r w:rsidRPr="004C2AF6">
        <w:rPr>
          <w:rFonts w:ascii="Times New Roman" w:hAnsi="Times New Roman" w:cs="Times New Roman"/>
          <w:sz w:val="24"/>
        </w:rPr>
        <w:t>управление</w:t>
      </w:r>
      <w:r w:rsidRPr="004C2AF6">
        <w:rPr>
          <w:rFonts w:ascii="Times New Roman" w:hAnsi="Times New Roman" w:cs="Times New Roman"/>
          <w:spacing w:val="-4"/>
          <w:sz w:val="24"/>
        </w:rPr>
        <w:t xml:space="preserve"> </w:t>
      </w:r>
      <w:r w:rsidRPr="004C2AF6">
        <w:rPr>
          <w:rFonts w:ascii="Times New Roman" w:hAnsi="Times New Roman" w:cs="Times New Roman"/>
          <w:sz w:val="24"/>
        </w:rPr>
        <w:t>на</w:t>
      </w:r>
      <w:r w:rsidRPr="004C2AF6">
        <w:rPr>
          <w:rFonts w:ascii="Times New Roman" w:hAnsi="Times New Roman" w:cs="Times New Roman"/>
          <w:spacing w:val="-3"/>
          <w:sz w:val="24"/>
        </w:rPr>
        <w:t xml:space="preserve"> </w:t>
      </w:r>
      <w:r w:rsidRPr="004C2AF6">
        <w:rPr>
          <w:rFonts w:ascii="Times New Roman" w:hAnsi="Times New Roman" w:cs="Times New Roman"/>
          <w:sz w:val="24"/>
        </w:rPr>
        <w:t>отпадъците</w:t>
      </w:r>
      <w:r w:rsidRPr="004C2AF6">
        <w:rPr>
          <w:rFonts w:ascii="Times New Roman" w:hAnsi="Times New Roman" w:cs="Times New Roman"/>
          <w:spacing w:val="-3"/>
          <w:sz w:val="24"/>
        </w:rPr>
        <w:t xml:space="preserve"> </w:t>
      </w:r>
      <w:r w:rsidRPr="004C2AF6">
        <w:rPr>
          <w:rFonts w:ascii="Times New Roman" w:hAnsi="Times New Roman" w:cs="Times New Roman"/>
          <w:sz w:val="24"/>
        </w:rPr>
        <w:t>и спазване</w:t>
      </w:r>
      <w:r w:rsidRPr="004C2AF6">
        <w:rPr>
          <w:rFonts w:ascii="Times New Roman" w:hAnsi="Times New Roman" w:cs="Times New Roman"/>
          <w:spacing w:val="1"/>
          <w:sz w:val="24"/>
        </w:rPr>
        <w:t xml:space="preserve"> </w:t>
      </w:r>
      <w:r w:rsidRPr="004C2AF6">
        <w:rPr>
          <w:rFonts w:ascii="Times New Roman" w:hAnsi="Times New Roman" w:cs="Times New Roman"/>
          <w:sz w:val="24"/>
        </w:rPr>
        <w:t>на</w:t>
      </w:r>
      <w:r w:rsidRPr="004C2AF6">
        <w:rPr>
          <w:rFonts w:ascii="Times New Roman" w:hAnsi="Times New Roman" w:cs="Times New Roman"/>
          <w:spacing w:val="1"/>
          <w:sz w:val="24"/>
        </w:rPr>
        <w:t xml:space="preserve"> </w:t>
      </w:r>
      <w:r w:rsidRPr="004C2AF6">
        <w:rPr>
          <w:rFonts w:ascii="Times New Roman" w:hAnsi="Times New Roman" w:cs="Times New Roman"/>
          <w:sz w:val="24"/>
        </w:rPr>
        <w:t>Наредбите,</w:t>
      </w:r>
      <w:r w:rsidRPr="004C2AF6">
        <w:rPr>
          <w:rFonts w:ascii="Times New Roman" w:hAnsi="Times New Roman" w:cs="Times New Roman"/>
          <w:spacing w:val="1"/>
          <w:sz w:val="24"/>
        </w:rPr>
        <w:t xml:space="preserve"> </w:t>
      </w:r>
      <w:r w:rsidRPr="004C2AF6">
        <w:rPr>
          <w:rFonts w:ascii="Times New Roman" w:hAnsi="Times New Roman" w:cs="Times New Roman"/>
          <w:sz w:val="24"/>
        </w:rPr>
        <w:t>приети</w:t>
      </w:r>
      <w:r w:rsidRPr="004C2AF6">
        <w:rPr>
          <w:rFonts w:ascii="Times New Roman" w:hAnsi="Times New Roman" w:cs="Times New Roman"/>
          <w:spacing w:val="1"/>
          <w:sz w:val="24"/>
        </w:rPr>
        <w:t xml:space="preserve"> </w:t>
      </w:r>
      <w:r w:rsidRPr="004C2AF6">
        <w:rPr>
          <w:rFonts w:ascii="Times New Roman" w:hAnsi="Times New Roman" w:cs="Times New Roman"/>
          <w:sz w:val="24"/>
        </w:rPr>
        <w:t>от</w:t>
      </w:r>
      <w:r w:rsidRPr="004C2AF6">
        <w:rPr>
          <w:rFonts w:ascii="Times New Roman" w:hAnsi="Times New Roman" w:cs="Times New Roman"/>
          <w:spacing w:val="1"/>
          <w:sz w:val="24"/>
        </w:rPr>
        <w:t xml:space="preserve"> </w:t>
      </w:r>
      <w:r w:rsidRPr="004C2AF6">
        <w:rPr>
          <w:rFonts w:ascii="Times New Roman" w:hAnsi="Times New Roman" w:cs="Times New Roman"/>
          <w:sz w:val="24"/>
        </w:rPr>
        <w:t>Общински</w:t>
      </w:r>
      <w:r w:rsidRPr="004C2AF6">
        <w:rPr>
          <w:rFonts w:ascii="Times New Roman" w:hAnsi="Times New Roman" w:cs="Times New Roman"/>
          <w:spacing w:val="1"/>
          <w:sz w:val="24"/>
        </w:rPr>
        <w:t xml:space="preserve"> </w:t>
      </w:r>
      <w:r w:rsidRPr="004C2AF6">
        <w:rPr>
          <w:rFonts w:ascii="Times New Roman" w:hAnsi="Times New Roman" w:cs="Times New Roman"/>
          <w:sz w:val="24"/>
        </w:rPr>
        <w:t>съвет</w:t>
      </w:r>
      <w:r>
        <w:rPr>
          <w:rFonts w:ascii="Times New Roman" w:hAnsi="Times New Roman" w:cs="Times New Roman"/>
          <w:sz w:val="24"/>
        </w:rPr>
        <w:t>-Гълъбово</w:t>
      </w:r>
      <w:r w:rsidRPr="004C2AF6">
        <w:rPr>
          <w:rFonts w:ascii="Times New Roman" w:hAnsi="Times New Roman" w:cs="Times New Roman"/>
          <w:sz w:val="24"/>
        </w:rPr>
        <w:t>,</w:t>
      </w:r>
      <w:r w:rsidRPr="004C2AF6">
        <w:rPr>
          <w:rFonts w:ascii="Times New Roman" w:hAnsi="Times New Roman" w:cs="Times New Roman"/>
          <w:spacing w:val="1"/>
          <w:sz w:val="24"/>
        </w:rPr>
        <w:t xml:space="preserve"> </w:t>
      </w:r>
      <w:r w:rsidRPr="004C2AF6">
        <w:rPr>
          <w:rFonts w:ascii="Times New Roman" w:hAnsi="Times New Roman" w:cs="Times New Roman"/>
          <w:sz w:val="24"/>
        </w:rPr>
        <w:t>имащи</w:t>
      </w:r>
      <w:r w:rsidRPr="004C2AF6">
        <w:rPr>
          <w:rFonts w:ascii="Times New Roman" w:hAnsi="Times New Roman" w:cs="Times New Roman"/>
          <w:spacing w:val="1"/>
          <w:sz w:val="24"/>
        </w:rPr>
        <w:t xml:space="preserve"> </w:t>
      </w:r>
      <w:r w:rsidRPr="004C2AF6">
        <w:rPr>
          <w:rFonts w:ascii="Times New Roman" w:hAnsi="Times New Roman" w:cs="Times New Roman"/>
          <w:sz w:val="24"/>
        </w:rPr>
        <w:t>отношение</w:t>
      </w:r>
      <w:r w:rsidRPr="004C2AF6">
        <w:rPr>
          <w:rFonts w:ascii="Times New Roman" w:hAnsi="Times New Roman" w:cs="Times New Roman"/>
          <w:spacing w:val="-2"/>
          <w:sz w:val="24"/>
        </w:rPr>
        <w:t xml:space="preserve"> </w:t>
      </w:r>
      <w:r w:rsidRPr="004C2AF6">
        <w:rPr>
          <w:rFonts w:ascii="Times New Roman" w:hAnsi="Times New Roman" w:cs="Times New Roman"/>
          <w:sz w:val="24"/>
        </w:rPr>
        <w:t>към</w:t>
      </w:r>
      <w:r w:rsidRPr="004C2AF6">
        <w:rPr>
          <w:rFonts w:ascii="Times New Roman" w:hAnsi="Times New Roman" w:cs="Times New Roman"/>
          <w:spacing w:val="-1"/>
          <w:sz w:val="24"/>
        </w:rPr>
        <w:t xml:space="preserve"> </w:t>
      </w:r>
      <w:r w:rsidRPr="004C2AF6">
        <w:rPr>
          <w:rFonts w:ascii="Times New Roman" w:hAnsi="Times New Roman" w:cs="Times New Roman"/>
          <w:sz w:val="24"/>
        </w:rPr>
        <w:t>темата</w:t>
      </w:r>
      <w:r w:rsidRPr="004C2AF6">
        <w:rPr>
          <w:rFonts w:ascii="Times New Roman" w:hAnsi="Times New Roman" w:cs="Times New Roman"/>
          <w:spacing w:val="1"/>
          <w:sz w:val="24"/>
        </w:rPr>
        <w:t xml:space="preserve"> </w:t>
      </w:r>
      <w:r w:rsidRPr="004C2AF6">
        <w:rPr>
          <w:rFonts w:ascii="Times New Roman" w:hAnsi="Times New Roman" w:cs="Times New Roman"/>
          <w:sz w:val="24"/>
        </w:rPr>
        <w:t>с</w:t>
      </w:r>
      <w:r w:rsidRPr="004C2AF6">
        <w:rPr>
          <w:rFonts w:ascii="Times New Roman" w:hAnsi="Times New Roman" w:cs="Times New Roman"/>
          <w:spacing w:val="-1"/>
          <w:sz w:val="24"/>
        </w:rPr>
        <w:t xml:space="preserve"> </w:t>
      </w:r>
      <w:r w:rsidRPr="004C2AF6">
        <w:rPr>
          <w:rFonts w:ascii="Times New Roman" w:hAnsi="Times New Roman" w:cs="Times New Roman"/>
          <w:sz w:val="24"/>
        </w:rPr>
        <w:t>отпадъците.</w:t>
      </w:r>
    </w:p>
    <w:p w:rsidR="004C2AF6" w:rsidRPr="004C2AF6" w:rsidRDefault="004C2AF6" w:rsidP="00333D13">
      <w:pPr>
        <w:pStyle w:val="ac"/>
        <w:numPr>
          <w:ilvl w:val="0"/>
          <w:numId w:val="128"/>
        </w:numPr>
        <w:tabs>
          <w:tab w:val="left" w:pos="709"/>
        </w:tabs>
        <w:spacing w:line="276" w:lineRule="auto"/>
        <w:ind w:left="0" w:firstLine="360"/>
      </w:pPr>
      <w:r w:rsidRPr="004C2AF6">
        <w:t>Кметът на общината е отговорно лице за управлението на дейностите по отпадъците,</w:t>
      </w:r>
      <w:r w:rsidRPr="004C2AF6">
        <w:rPr>
          <w:spacing w:val="-57"/>
        </w:rPr>
        <w:t xml:space="preserve"> </w:t>
      </w:r>
      <w:r w:rsidRPr="004C2AF6">
        <w:t>образувани</w:t>
      </w:r>
      <w:r w:rsidRPr="004C2AF6">
        <w:rPr>
          <w:spacing w:val="1"/>
        </w:rPr>
        <w:t xml:space="preserve"> </w:t>
      </w:r>
      <w:r w:rsidRPr="004C2AF6">
        <w:t>на</w:t>
      </w:r>
      <w:r w:rsidRPr="004C2AF6">
        <w:rPr>
          <w:spacing w:val="1"/>
        </w:rPr>
        <w:t xml:space="preserve"> </w:t>
      </w:r>
      <w:r w:rsidRPr="004C2AF6">
        <w:t>нейна</w:t>
      </w:r>
      <w:r w:rsidRPr="004C2AF6">
        <w:rPr>
          <w:spacing w:val="1"/>
        </w:rPr>
        <w:t xml:space="preserve"> </w:t>
      </w:r>
      <w:r w:rsidRPr="004C2AF6">
        <w:t>територия</w:t>
      </w:r>
      <w:r w:rsidRPr="004C2AF6">
        <w:rPr>
          <w:spacing w:val="1"/>
        </w:rPr>
        <w:t xml:space="preserve"> </w:t>
      </w:r>
      <w:r w:rsidRPr="004C2AF6">
        <w:t>по</w:t>
      </w:r>
      <w:r w:rsidRPr="004C2AF6">
        <w:rPr>
          <w:spacing w:val="1"/>
        </w:rPr>
        <w:t xml:space="preserve"> </w:t>
      </w:r>
      <w:r w:rsidRPr="004C2AF6">
        <w:t>смисъла</w:t>
      </w:r>
      <w:r w:rsidRPr="004C2AF6">
        <w:rPr>
          <w:spacing w:val="1"/>
        </w:rPr>
        <w:t xml:space="preserve"> </w:t>
      </w:r>
      <w:r w:rsidRPr="004C2AF6">
        <w:t>на</w:t>
      </w:r>
      <w:r w:rsidRPr="004C2AF6">
        <w:rPr>
          <w:spacing w:val="1"/>
        </w:rPr>
        <w:t xml:space="preserve"> </w:t>
      </w:r>
      <w:r w:rsidRPr="004C2AF6">
        <w:t>Закона</w:t>
      </w:r>
      <w:r w:rsidRPr="004C2AF6">
        <w:rPr>
          <w:spacing w:val="1"/>
        </w:rPr>
        <w:t xml:space="preserve"> </w:t>
      </w:r>
      <w:r w:rsidRPr="004C2AF6">
        <w:t>за</w:t>
      </w:r>
      <w:r w:rsidRPr="004C2AF6">
        <w:rPr>
          <w:spacing w:val="1"/>
        </w:rPr>
        <w:t xml:space="preserve"> </w:t>
      </w:r>
      <w:r w:rsidRPr="004C2AF6">
        <w:t>управление</w:t>
      </w:r>
      <w:r w:rsidRPr="004C2AF6">
        <w:rPr>
          <w:spacing w:val="1"/>
        </w:rPr>
        <w:t xml:space="preserve"> </w:t>
      </w:r>
      <w:r w:rsidRPr="004C2AF6">
        <w:t>на</w:t>
      </w:r>
      <w:r w:rsidRPr="004C2AF6">
        <w:rPr>
          <w:spacing w:val="1"/>
        </w:rPr>
        <w:t xml:space="preserve"> </w:t>
      </w:r>
      <w:r w:rsidRPr="004C2AF6">
        <w:t>отпадъците</w:t>
      </w:r>
      <w:r w:rsidRPr="004C2AF6">
        <w:rPr>
          <w:spacing w:val="60"/>
        </w:rPr>
        <w:t xml:space="preserve"> </w:t>
      </w:r>
      <w:r w:rsidRPr="004C2AF6">
        <w:t>и</w:t>
      </w:r>
      <w:r w:rsidRPr="004C2AF6">
        <w:rPr>
          <w:spacing w:val="1"/>
        </w:rPr>
        <w:t xml:space="preserve"> </w:t>
      </w:r>
      <w:r w:rsidRPr="004C2AF6">
        <w:t>местната</w:t>
      </w:r>
      <w:r w:rsidRPr="004C2AF6">
        <w:rPr>
          <w:spacing w:val="-1"/>
        </w:rPr>
        <w:t xml:space="preserve"> </w:t>
      </w:r>
      <w:r w:rsidRPr="004C2AF6">
        <w:t>наредба по прилагането им.</w:t>
      </w:r>
    </w:p>
    <w:p w:rsidR="004C2AF6" w:rsidRPr="004C2AF6" w:rsidRDefault="004C2AF6" w:rsidP="00333D13">
      <w:pPr>
        <w:pStyle w:val="ac"/>
        <w:numPr>
          <w:ilvl w:val="0"/>
          <w:numId w:val="128"/>
        </w:numPr>
        <w:tabs>
          <w:tab w:val="left" w:pos="709"/>
        </w:tabs>
        <w:spacing w:line="276" w:lineRule="auto"/>
        <w:ind w:left="0" w:firstLine="360"/>
      </w:pPr>
      <w:r w:rsidRPr="004C2AF6">
        <w:t>За подпомагане на работата на кмета на Общината в изпълнение на задълженията и</w:t>
      </w:r>
      <w:r w:rsidRPr="004C2AF6">
        <w:rPr>
          <w:spacing w:val="1"/>
        </w:rPr>
        <w:t xml:space="preserve"> </w:t>
      </w:r>
      <w:r w:rsidRPr="004C2AF6">
        <w:t>отговорностите му, в администриране на дейността са заети и други отговорни звена и лица</w:t>
      </w:r>
      <w:r w:rsidRPr="004C2AF6">
        <w:rPr>
          <w:spacing w:val="1"/>
        </w:rPr>
        <w:t xml:space="preserve"> </w:t>
      </w:r>
      <w:r w:rsidRPr="004C2AF6">
        <w:t>от</w:t>
      </w:r>
      <w:r w:rsidRPr="004C2AF6">
        <w:rPr>
          <w:spacing w:val="-1"/>
        </w:rPr>
        <w:t xml:space="preserve"> </w:t>
      </w:r>
      <w:r w:rsidRPr="004C2AF6">
        <w:t>общинската администрация:</w:t>
      </w:r>
    </w:p>
    <w:p w:rsidR="004C2AF6" w:rsidRPr="004C2AF6" w:rsidRDefault="004C2AF6" w:rsidP="00333D13">
      <w:pPr>
        <w:pStyle w:val="aa"/>
        <w:widowControl w:val="0"/>
        <w:numPr>
          <w:ilvl w:val="0"/>
          <w:numId w:val="128"/>
        </w:numPr>
        <w:tabs>
          <w:tab w:val="left" w:pos="709"/>
        </w:tabs>
        <w:autoSpaceDE w:val="0"/>
        <w:autoSpaceDN w:val="0"/>
        <w:spacing w:after="0"/>
        <w:ind w:left="0" w:firstLine="360"/>
        <w:contextualSpacing w:val="0"/>
        <w:jc w:val="both"/>
        <w:rPr>
          <w:rFonts w:ascii="Times New Roman" w:hAnsi="Times New Roman" w:cs="Times New Roman"/>
          <w:sz w:val="24"/>
        </w:rPr>
      </w:pPr>
      <w:r w:rsidRPr="004C2AF6">
        <w:rPr>
          <w:rFonts w:ascii="Times New Roman" w:hAnsi="Times New Roman" w:cs="Times New Roman"/>
          <w:sz w:val="24"/>
        </w:rPr>
        <w:t>Зам.-кмет</w:t>
      </w:r>
      <w:r w:rsidR="00894307">
        <w:rPr>
          <w:rFonts w:ascii="Times New Roman" w:hAnsi="Times New Roman" w:cs="Times New Roman"/>
          <w:sz w:val="24"/>
        </w:rPr>
        <w:t>, Дирекция</w:t>
      </w:r>
      <w:r w:rsidRPr="004C2AF6">
        <w:rPr>
          <w:rFonts w:ascii="Times New Roman" w:hAnsi="Times New Roman" w:cs="Times New Roman"/>
          <w:spacing w:val="-2"/>
          <w:sz w:val="24"/>
        </w:rPr>
        <w:t xml:space="preserve"> </w:t>
      </w:r>
      <w:r w:rsidRPr="004C2AF6">
        <w:rPr>
          <w:rFonts w:ascii="Times New Roman" w:hAnsi="Times New Roman" w:cs="Times New Roman"/>
          <w:sz w:val="24"/>
        </w:rPr>
        <w:t>„</w:t>
      </w:r>
      <w:r>
        <w:rPr>
          <w:rFonts w:ascii="Times New Roman" w:hAnsi="Times New Roman" w:cs="Times New Roman"/>
          <w:sz w:val="24"/>
        </w:rPr>
        <w:t>ТСУ и ИРУ</w:t>
      </w:r>
      <w:r w:rsidRPr="004C2AF6">
        <w:rPr>
          <w:rFonts w:ascii="Times New Roman" w:hAnsi="Times New Roman" w:cs="Times New Roman"/>
          <w:sz w:val="24"/>
        </w:rPr>
        <w:t>“</w:t>
      </w:r>
    </w:p>
    <w:p w:rsidR="004C2AF6" w:rsidRPr="004C2AF6" w:rsidRDefault="004C2AF6" w:rsidP="00333D13">
      <w:pPr>
        <w:pStyle w:val="aa"/>
        <w:widowControl w:val="0"/>
        <w:numPr>
          <w:ilvl w:val="0"/>
          <w:numId w:val="128"/>
        </w:numPr>
        <w:tabs>
          <w:tab w:val="left" w:pos="709"/>
        </w:tabs>
        <w:autoSpaceDE w:val="0"/>
        <w:autoSpaceDN w:val="0"/>
        <w:spacing w:after="0"/>
        <w:ind w:left="0" w:firstLine="360"/>
        <w:contextualSpacing w:val="0"/>
        <w:jc w:val="both"/>
        <w:rPr>
          <w:rFonts w:ascii="Times New Roman" w:hAnsi="Times New Roman" w:cs="Times New Roman"/>
          <w:sz w:val="25"/>
        </w:rPr>
      </w:pPr>
      <w:r>
        <w:rPr>
          <w:rFonts w:ascii="Times New Roman" w:hAnsi="Times New Roman" w:cs="Times New Roman"/>
          <w:sz w:val="24"/>
        </w:rPr>
        <w:t>С</w:t>
      </w:r>
      <w:r w:rsidRPr="004C2AF6">
        <w:rPr>
          <w:rFonts w:ascii="Times New Roman" w:hAnsi="Times New Roman" w:cs="Times New Roman"/>
          <w:sz w:val="24"/>
        </w:rPr>
        <w:t>тарши</w:t>
      </w:r>
      <w:r w:rsidRPr="004C2AF6">
        <w:rPr>
          <w:rFonts w:ascii="Times New Roman" w:hAnsi="Times New Roman" w:cs="Times New Roman"/>
          <w:spacing w:val="-2"/>
          <w:sz w:val="24"/>
        </w:rPr>
        <w:t xml:space="preserve"> </w:t>
      </w:r>
      <w:r>
        <w:rPr>
          <w:rFonts w:ascii="Times New Roman" w:hAnsi="Times New Roman" w:cs="Times New Roman"/>
          <w:sz w:val="24"/>
        </w:rPr>
        <w:t>експерти: „Екология и екологичен контрол“ и „Екология“</w:t>
      </w:r>
    </w:p>
    <w:p w:rsidR="004C2AF6" w:rsidRPr="004C2AF6" w:rsidRDefault="004C2AF6" w:rsidP="00333D13">
      <w:pPr>
        <w:pStyle w:val="aa"/>
        <w:widowControl w:val="0"/>
        <w:numPr>
          <w:ilvl w:val="0"/>
          <w:numId w:val="128"/>
        </w:numPr>
        <w:tabs>
          <w:tab w:val="left" w:pos="709"/>
        </w:tabs>
        <w:autoSpaceDE w:val="0"/>
        <w:autoSpaceDN w:val="0"/>
        <w:spacing w:after="0"/>
        <w:ind w:left="0" w:firstLine="360"/>
        <w:contextualSpacing w:val="0"/>
        <w:jc w:val="both"/>
        <w:rPr>
          <w:rFonts w:ascii="Times New Roman" w:hAnsi="Times New Roman" w:cs="Times New Roman"/>
          <w:sz w:val="24"/>
        </w:rPr>
      </w:pPr>
      <w:r w:rsidRPr="004C2AF6">
        <w:rPr>
          <w:rFonts w:ascii="Times New Roman" w:hAnsi="Times New Roman" w:cs="Times New Roman"/>
          <w:sz w:val="24"/>
        </w:rPr>
        <w:t>Кметове</w:t>
      </w:r>
      <w:r w:rsidRPr="004C2AF6">
        <w:rPr>
          <w:rFonts w:ascii="Times New Roman" w:hAnsi="Times New Roman" w:cs="Times New Roman"/>
          <w:spacing w:val="-3"/>
          <w:sz w:val="24"/>
        </w:rPr>
        <w:t xml:space="preserve"> </w:t>
      </w:r>
      <w:r w:rsidRPr="004C2AF6">
        <w:rPr>
          <w:rFonts w:ascii="Times New Roman" w:hAnsi="Times New Roman" w:cs="Times New Roman"/>
          <w:sz w:val="24"/>
        </w:rPr>
        <w:t>и</w:t>
      </w:r>
      <w:r w:rsidRPr="004C2AF6">
        <w:rPr>
          <w:rFonts w:ascii="Times New Roman" w:hAnsi="Times New Roman" w:cs="Times New Roman"/>
          <w:spacing w:val="-2"/>
          <w:sz w:val="24"/>
        </w:rPr>
        <w:t xml:space="preserve"> </w:t>
      </w:r>
      <w:r w:rsidRPr="004C2AF6">
        <w:rPr>
          <w:rFonts w:ascii="Times New Roman" w:hAnsi="Times New Roman" w:cs="Times New Roman"/>
          <w:sz w:val="24"/>
        </w:rPr>
        <w:t>Кметски</w:t>
      </w:r>
      <w:r w:rsidRPr="004C2AF6">
        <w:rPr>
          <w:rFonts w:ascii="Times New Roman" w:hAnsi="Times New Roman" w:cs="Times New Roman"/>
          <w:spacing w:val="-1"/>
          <w:sz w:val="24"/>
        </w:rPr>
        <w:t xml:space="preserve"> </w:t>
      </w:r>
      <w:r w:rsidRPr="004C2AF6">
        <w:rPr>
          <w:rFonts w:ascii="Times New Roman" w:hAnsi="Times New Roman" w:cs="Times New Roman"/>
          <w:sz w:val="24"/>
        </w:rPr>
        <w:t>наместници</w:t>
      </w:r>
      <w:r w:rsidRPr="004C2AF6">
        <w:rPr>
          <w:rFonts w:ascii="Times New Roman" w:hAnsi="Times New Roman" w:cs="Times New Roman"/>
          <w:spacing w:val="-4"/>
          <w:sz w:val="24"/>
        </w:rPr>
        <w:t xml:space="preserve"> </w:t>
      </w:r>
      <w:r w:rsidRPr="004C2AF6">
        <w:rPr>
          <w:rFonts w:ascii="Times New Roman" w:hAnsi="Times New Roman" w:cs="Times New Roman"/>
          <w:sz w:val="24"/>
        </w:rPr>
        <w:t>на населените</w:t>
      </w:r>
      <w:r w:rsidRPr="004C2AF6">
        <w:rPr>
          <w:rFonts w:ascii="Times New Roman" w:hAnsi="Times New Roman" w:cs="Times New Roman"/>
          <w:spacing w:val="-2"/>
          <w:sz w:val="24"/>
        </w:rPr>
        <w:t xml:space="preserve"> </w:t>
      </w:r>
      <w:r w:rsidRPr="004C2AF6">
        <w:rPr>
          <w:rFonts w:ascii="Times New Roman" w:hAnsi="Times New Roman" w:cs="Times New Roman"/>
          <w:sz w:val="24"/>
        </w:rPr>
        <w:t>места;</w:t>
      </w:r>
    </w:p>
    <w:p w:rsidR="004C2AF6" w:rsidRDefault="004C2AF6" w:rsidP="00333D13">
      <w:pPr>
        <w:pStyle w:val="aa"/>
        <w:widowControl w:val="0"/>
        <w:numPr>
          <w:ilvl w:val="0"/>
          <w:numId w:val="128"/>
        </w:numPr>
        <w:tabs>
          <w:tab w:val="left" w:pos="709"/>
        </w:tabs>
        <w:autoSpaceDE w:val="0"/>
        <w:autoSpaceDN w:val="0"/>
        <w:spacing w:after="0"/>
        <w:ind w:left="0" w:firstLine="360"/>
        <w:contextualSpacing w:val="0"/>
        <w:jc w:val="both"/>
        <w:rPr>
          <w:rFonts w:ascii="Times New Roman" w:hAnsi="Times New Roman" w:cs="Times New Roman"/>
          <w:sz w:val="24"/>
        </w:rPr>
      </w:pPr>
      <w:r>
        <w:rPr>
          <w:rFonts w:ascii="Times New Roman" w:hAnsi="Times New Roman" w:cs="Times New Roman"/>
          <w:sz w:val="24"/>
        </w:rPr>
        <w:t>Началник отдел „БКС и ООС“;</w:t>
      </w:r>
    </w:p>
    <w:p w:rsidR="004C2AF6" w:rsidRPr="001D0805" w:rsidRDefault="004C2AF6" w:rsidP="00333D13">
      <w:pPr>
        <w:pStyle w:val="aa"/>
        <w:widowControl w:val="0"/>
        <w:numPr>
          <w:ilvl w:val="0"/>
          <w:numId w:val="128"/>
        </w:numPr>
        <w:tabs>
          <w:tab w:val="left" w:pos="709"/>
        </w:tabs>
        <w:autoSpaceDE w:val="0"/>
        <w:autoSpaceDN w:val="0"/>
        <w:spacing w:after="0"/>
        <w:ind w:left="0" w:firstLine="425"/>
        <w:contextualSpacing w:val="0"/>
        <w:jc w:val="both"/>
        <w:rPr>
          <w:rFonts w:ascii="Times New Roman" w:hAnsi="Times New Roman" w:cs="Times New Roman"/>
          <w:sz w:val="25"/>
        </w:rPr>
      </w:pPr>
      <w:r w:rsidRPr="004C2AF6">
        <w:rPr>
          <w:rFonts w:ascii="Times New Roman" w:hAnsi="Times New Roman" w:cs="Times New Roman"/>
          <w:sz w:val="24"/>
        </w:rPr>
        <w:t>Глав</w:t>
      </w:r>
      <w:r>
        <w:rPr>
          <w:rFonts w:ascii="Times New Roman" w:hAnsi="Times New Roman" w:cs="Times New Roman"/>
          <w:sz w:val="24"/>
        </w:rPr>
        <w:t>е</w:t>
      </w:r>
      <w:r w:rsidRPr="004C2AF6">
        <w:rPr>
          <w:rFonts w:ascii="Times New Roman" w:hAnsi="Times New Roman" w:cs="Times New Roman"/>
          <w:sz w:val="24"/>
        </w:rPr>
        <w:t>н</w:t>
      </w:r>
      <w:r w:rsidRPr="004C2AF6">
        <w:rPr>
          <w:rFonts w:ascii="Times New Roman" w:hAnsi="Times New Roman" w:cs="Times New Roman"/>
          <w:spacing w:val="-4"/>
          <w:sz w:val="24"/>
        </w:rPr>
        <w:t xml:space="preserve"> </w:t>
      </w:r>
      <w:r>
        <w:rPr>
          <w:rFonts w:ascii="Times New Roman" w:hAnsi="Times New Roman" w:cs="Times New Roman"/>
          <w:sz w:val="24"/>
        </w:rPr>
        <w:t>експерт „Административно обслужване“.</w:t>
      </w:r>
    </w:p>
    <w:p w:rsidR="001D0805" w:rsidRPr="001D0805" w:rsidRDefault="001D0805" w:rsidP="001D0805">
      <w:pPr>
        <w:pStyle w:val="ac"/>
        <w:spacing w:line="276" w:lineRule="auto"/>
        <w:ind w:left="0" w:firstLine="425"/>
      </w:pPr>
      <w:r w:rsidRPr="001D0805">
        <w:t>Контролните функции по дейностите за управление на отпадъците в рамките на</w:t>
      </w:r>
      <w:r w:rsidRPr="001D0805">
        <w:rPr>
          <w:spacing w:val="1"/>
        </w:rPr>
        <w:t xml:space="preserve"> </w:t>
      </w:r>
      <w:r w:rsidRPr="001D0805">
        <w:t>общината</w:t>
      </w:r>
      <w:r w:rsidRPr="001D0805">
        <w:rPr>
          <w:spacing w:val="1"/>
        </w:rPr>
        <w:t xml:space="preserve"> </w:t>
      </w:r>
      <w:r w:rsidRPr="001D0805">
        <w:t>имат</w:t>
      </w:r>
      <w:r w:rsidRPr="001D0805">
        <w:rPr>
          <w:spacing w:val="1"/>
        </w:rPr>
        <w:t xml:space="preserve"> </w:t>
      </w:r>
      <w:r w:rsidRPr="001D0805">
        <w:t>кмета</w:t>
      </w:r>
      <w:r w:rsidRPr="001D0805">
        <w:rPr>
          <w:spacing w:val="1"/>
        </w:rPr>
        <w:t xml:space="preserve"> </w:t>
      </w:r>
      <w:r w:rsidRPr="001D0805">
        <w:t>на</w:t>
      </w:r>
      <w:r w:rsidRPr="001D0805">
        <w:rPr>
          <w:spacing w:val="1"/>
        </w:rPr>
        <w:t xml:space="preserve"> </w:t>
      </w:r>
      <w:r w:rsidRPr="001D0805">
        <w:t>общината,</w:t>
      </w:r>
      <w:r w:rsidRPr="001D0805">
        <w:rPr>
          <w:spacing w:val="1"/>
        </w:rPr>
        <w:t xml:space="preserve"> </w:t>
      </w:r>
      <w:r w:rsidRPr="001D0805">
        <w:t>специалистите</w:t>
      </w:r>
      <w:r w:rsidRPr="001D0805">
        <w:rPr>
          <w:spacing w:val="1"/>
        </w:rPr>
        <w:t xml:space="preserve"> </w:t>
      </w:r>
      <w:r w:rsidRPr="001D0805">
        <w:t>от</w:t>
      </w:r>
      <w:r w:rsidRPr="001D0805">
        <w:rPr>
          <w:spacing w:val="1"/>
        </w:rPr>
        <w:t xml:space="preserve"> </w:t>
      </w:r>
      <w:r w:rsidRPr="001D0805">
        <w:t>общинската</w:t>
      </w:r>
      <w:r w:rsidRPr="001D0805">
        <w:rPr>
          <w:spacing w:val="1"/>
        </w:rPr>
        <w:t xml:space="preserve"> </w:t>
      </w:r>
      <w:r w:rsidRPr="001D0805">
        <w:t>администрация,</w:t>
      </w:r>
      <w:r w:rsidRPr="001D0805">
        <w:rPr>
          <w:spacing w:val="1"/>
        </w:rPr>
        <w:t xml:space="preserve"> </w:t>
      </w:r>
      <w:r w:rsidRPr="001D0805">
        <w:t>а</w:t>
      </w:r>
      <w:r w:rsidRPr="001D0805">
        <w:rPr>
          <w:spacing w:val="1"/>
        </w:rPr>
        <w:t xml:space="preserve"> </w:t>
      </w:r>
      <w:r w:rsidRPr="001D0805">
        <w:t>конкретно</w:t>
      </w:r>
      <w:r w:rsidRPr="001D0805">
        <w:rPr>
          <w:spacing w:val="-1"/>
        </w:rPr>
        <w:t xml:space="preserve"> </w:t>
      </w:r>
      <w:r w:rsidRPr="001D0805">
        <w:t>по</w:t>
      </w:r>
      <w:r w:rsidRPr="001D0805">
        <w:rPr>
          <w:spacing w:val="-3"/>
        </w:rPr>
        <w:t xml:space="preserve"> </w:t>
      </w:r>
      <w:r w:rsidRPr="001D0805">
        <w:t>населени места кметовете</w:t>
      </w:r>
      <w:r w:rsidRPr="001D0805">
        <w:rPr>
          <w:spacing w:val="-1"/>
        </w:rPr>
        <w:t xml:space="preserve"> </w:t>
      </w:r>
      <w:r w:rsidRPr="001D0805">
        <w:t>на</w:t>
      </w:r>
      <w:r w:rsidRPr="001D0805">
        <w:rPr>
          <w:spacing w:val="-1"/>
        </w:rPr>
        <w:t xml:space="preserve"> </w:t>
      </w:r>
      <w:r w:rsidRPr="001D0805">
        <w:t>населените места.</w:t>
      </w:r>
    </w:p>
    <w:p w:rsidR="001D0805" w:rsidRPr="001D0805" w:rsidRDefault="001D0805" w:rsidP="001D0805">
      <w:pPr>
        <w:pStyle w:val="ac"/>
        <w:spacing w:line="276" w:lineRule="auto"/>
        <w:ind w:left="0" w:firstLine="425"/>
      </w:pPr>
      <w:r w:rsidRPr="001D0805">
        <w:t>Служителите, назначени да отговарят за проблемите по управление на отпадъците</w:t>
      </w:r>
      <w:r w:rsidRPr="001D0805">
        <w:rPr>
          <w:spacing w:val="1"/>
        </w:rPr>
        <w:t xml:space="preserve"> </w:t>
      </w:r>
      <w:r w:rsidRPr="001D0805">
        <w:t>притежават необходимото образование, професионална компетентност и опит за заемане на</w:t>
      </w:r>
      <w:r w:rsidRPr="001D0805">
        <w:rPr>
          <w:spacing w:val="1"/>
        </w:rPr>
        <w:t xml:space="preserve"> </w:t>
      </w:r>
      <w:r w:rsidRPr="001D0805">
        <w:t>длъжността.</w:t>
      </w:r>
      <w:r w:rsidRPr="001D0805">
        <w:rPr>
          <w:spacing w:val="1"/>
        </w:rPr>
        <w:t xml:space="preserve"> </w:t>
      </w:r>
      <w:r w:rsidRPr="001D0805">
        <w:t>Те</w:t>
      </w:r>
      <w:r w:rsidRPr="001D0805">
        <w:rPr>
          <w:spacing w:val="1"/>
        </w:rPr>
        <w:t xml:space="preserve"> </w:t>
      </w:r>
      <w:r w:rsidRPr="001D0805">
        <w:t>извършват</w:t>
      </w:r>
      <w:r w:rsidRPr="001D0805">
        <w:rPr>
          <w:spacing w:val="1"/>
        </w:rPr>
        <w:t xml:space="preserve"> </w:t>
      </w:r>
      <w:r w:rsidRPr="001D0805">
        <w:t>контролната</w:t>
      </w:r>
      <w:r w:rsidRPr="001D0805">
        <w:rPr>
          <w:spacing w:val="1"/>
        </w:rPr>
        <w:t xml:space="preserve"> </w:t>
      </w:r>
      <w:r w:rsidRPr="001D0805">
        <w:t>дейност</w:t>
      </w:r>
      <w:r w:rsidRPr="001D0805">
        <w:rPr>
          <w:spacing w:val="1"/>
        </w:rPr>
        <w:t xml:space="preserve"> </w:t>
      </w:r>
      <w:r w:rsidRPr="001D0805">
        <w:t>по</w:t>
      </w:r>
      <w:r w:rsidRPr="001D0805">
        <w:rPr>
          <w:spacing w:val="1"/>
        </w:rPr>
        <w:t xml:space="preserve"> </w:t>
      </w:r>
      <w:r w:rsidRPr="001D0805">
        <w:t>отпадъците,</w:t>
      </w:r>
      <w:r w:rsidRPr="001D0805">
        <w:rPr>
          <w:spacing w:val="1"/>
        </w:rPr>
        <w:t xml:space="preserve"> </w:t>
      </w:r>
      <w:r w:rsidRPr="001D0805">
        <w:t>но</w:t>
      </w:r>
      <w:r w:rsidRPr="001D0805">
        <w:rPr>
          <w:spacing w:val="1"/>
        </w:rPr>
        <w:t xml:space="preserve"> </w:t>
      </w:r>
      <w:r w:rsidRPr="001D0805">
        <w:t>анализът</w:t>
      </w:r>
      <w:r w:rsidRPr="001D0805">
        <w:rPr>
          <w:spacing w:val="1"/>
        </w:rPr>
        <w:t xml:space="preserve"> </w:t>
      </w:r>
      <w:r w:rsidRPr="001D0805">
        <w:t>на</w:t>
      </w:r>
      <w:r w:rsidRPr="001D0805">
        <w:rPr>
          <w:spacing w:val="1"/>
        </w:rPr>
        <w:t xml:space="preserve"> </w:t>
      </w:r>
      <w:r w:rsidRPr="001D0805">
        <w:t>количествените характеристики на човешките ресурси показва,</w:t>
      </w:r>
      <w:r w:rsidRPr="001D0805">
        <w:rPr>
          <w:spacing w:val="1"/>
        </w:rPr>
        <w:t xml:space="preserve"> </w:t>
      </w:r>
      <w:r w:rsidRPr="001D0805">
        <w:t>че броят на служителите,</w:t>
      </w:r>
      <w:r w:rsidRPr="001D0805">
        <w:rPr>
          <w:spacing w:val="1"/>
        </w:rPr>
        <w:t xml:space="preserve"> </w:t>
      </w:r>
      <w:r w:rsidRPr="001D0805">
        <w:t>пряко отговорни за опазването на околната среда и управлението на отпадъци е недостатъчен</w:t>
      </w:r>
      <w:r w:rsidRPr="001D0805">
        <w:rPr>
          <w:spacing w:val="-57"/>
        </w:rPr>
        <w:t xml:space="preserve"> </w:t>
      </w:r>
      <w:r w:rsidRPr="001D0805">
        <w:t>спрямо</w:t>
      </w:r>
      <w:r w:rsidRPr="001D0805">
        <w:rPr>
          <w:spacing w:val="-1"/>
        </w:rPr>
        <w:t xml:space="preserve"> </w:t>
      </w:r>
      <w:r w:rsidRPr="001D0805">
        <w:t>разширяващите се</w:t>
      </w:r>
      <w:r w:rsidRPr="001D0805">
        <w:rPr>
          <w:spacing w:val="-1"/>
        </w:rPr>
        <w:t xml:space="preserve"> </w:t>
      </w:r>
      <w:r w:rsidRPr="001D0805">
        <w:t>ангажименти на</w:t>
      </w:r>
      <w:r w:rsidRPr="001D0805">
        <w:rPr>
          <w:spacing w:val="-1"/>
        </w:rPr>
        <w:t xml:space="preserve"> </w:t>
      </w:r>
      <w:r w:rsidRPr="001D0805">
        <w:t>общините в</w:t>
      </w:r>
      <w:r w:rsidRPr="001D0805">
        <w:rPr>
          <w:spacing w:val="-1"/>
        </w:rPr>
        <w:t xml:space="preserve"> </w:t>
      </w:r>
      <w:r w:rsidRPr="001D0805">
        <w:t>тези</w:t>
      </w:r>
      <w:r w:rsidRPr="001D0805">
        <w:rPr>
          <w:spacing w:val="-1"/>
        </w:rPr>
        <w:t xml:space="preserve"> </w:t>
      </w:r>
      <w:r w:rsidRPr="001D0805">
        <w:lastRenderedPageBreak/>
        <w:t>сфери.</w:t>
      </w:r>
    </w:p>
    <w:p w:rsidR="001D0805" w:rsidRPr="001D0805" w:rsidRDefault="001D0805" w:rsidP="001D0805">
      <w:pPr>
        <w:pStyle w:val="ac"/>
        <w:spacing w:line="276" w:lineRule="auto"/>
        <w:ind w:left="0" w:firstLine="425"/>
      </w:pPr>
      <w:r w:rsidRPr="001D0805">
        <w:t>Общината полага непрекъснати усилия за повишаване капацитета на служителите по</w:t>
      </w:r>
      <w:r w:rsidRPr="001D0805">
        <w:rPr>
          <w:spacing w:val="-57"/>
        </w:rPr>
        <w:t xml:space="preserve"> </w:t>
      </w:r>
      <w:r w:rsidRPr="001D0805">
        <w:t>отношение на действащата нормативна уредба, прилагането ѝ на практика и своевременно</w:t>
      </w:r>
      <w:r w:rsidRPr="001D0805">
        <w:rPr>
          <w:spacing w:val="1"/>
        </w:rPr>
        <w:t xml:space="preserve"> </w:t>
      </w:r>
      <w:r w:rsidRPr="001D0805">
        <w:t>идентифициране</w:t>
      </w:r>
      <w:r w:rsidRPr="001D0805">
        <w:rPr>
          <w:spacing w:val="1"/>
        </w:rPr>
        <w:t xml:space="preserve"> </w:t>
      </w:r>
      <w:r w:rsidRPr="001D0805">
        <w:t>и</w:t>
      </w:r>
      <w:r w:rsidRPr="001D0805">
        <w:rPr>
          <w:spacing w:val="1"/>
        </w:rPr>
        <w:t xml:space="preserve"> </w:t>
      </w:r>
      <w:r w:rsidRPr="001D0805">
        <w:t>предприемане</w:t>
      </w:r>
      <w:r w:rsidRPr="001D0805">
        <w:rPr>
          <w:spacing w:val="1"/>
        </w:rPr>
        <w:t xml:space="preserve"> </w:t>
      </w:r>
      <w:r w:rsidRPr="001D0805">
        <w:t>ефективни</w:t>
      </w:r>
      <w:r w:rsidRPr="001D0805">
        <w:rPr>
          <w:spacing w:val="1"/>
        </w:rPr>
        <w:t xml:space="preserve"> </w:t>
      </w:r>
      <w:r w:rsidRPr="001D0805">
        <w:t>действия</w:t>
      </w:r>
      <w:r w:rsidRPr="001D0805">
        <w:rPr>
          <w:spacing w:val="1"/>
        </w:rPr>
        <w:t xml:space="preserve"> </w:t>
      </w:r>
      <w:r w:rsidRPr="001D0805">
        <w:t>по</w:t>
      </w:r>
      <w:r w:rsidRPr="001D0805">
        <w:rPr>
          <w:spacing w:val="1"/>
        </w:rPr>
        <w:t xml:space="preserve"> </w:t>
      </w:r>
      <w:r w:rsidRPr="001D0805">
        <w:t>отношение</w:t>
      </w:r>
      <w:r w:rsidRPr="001D0805">
        <w:rPr>
          <w:spacing w:val="1"/>
        </w:rPr>
        <w:t xml:space="preserve"> </w:t>
      </w:r>
      <w:r w:rsidRPr="001D0805">
        <w:t>нарушенията</w:t>
      </w:r>
      <w:r w:rsidRPr="001D0805">
        <w:rPr>
          <w:spacing w:val="1"/>
        </w:rPr>
        <w:t xml:space="preserve"> </w:t>
      </w:r>
      <w:r w:rsidRPr="001D0805">
        <w:t>на</w:t>
      </w:r>
      <w:r w:rsidRPr="001D0805">
        <w:rPr>
          <w:spacing w:val="1"/>
        </w:rPr>
        <w:t xml:space="preserve"> </w:t>
      </w:r>
      <w:r w:rsidRPr="001D0805">
        <w:t>нормативната уредба в</w:t>
      </w:r>
      <w:r w:rsidRPr="001D0805">
        <w:rPr>
          <w:spacing w:val="1"/>
        </w:rPr>
        <w:t xml:space="preserve"> </w:t>
      </w:r>
      <w:r w:rsidRPr="001D0805">
        <w:t>областта</w:t>
      </w:r>
      <w:r w:rsidRPr="001D0805">
        <w:rPr>
          <w:spacing w:val="-2"/>
        </w:rPr>
        <w:t xml:space="preserve"> </w:t>
      </w:r>
      <w:r w:rsidRPr="001D0805">
        <w:t>на</w:t>
      </w:r>
      <w:r w:rsidRPr="001D0805">
        <w:rPr>
          <w:spacing w:val="1"/>
        </w:rPr>
        <w:t xml:space="preserve"> </w:t>
      </w:r>
      <w:r w:rsidRPr="001D0805">
        <w:t>управлението на</w:t>
      </w:r>
      <w:r w:rsidRPr="001D0805">
        <w:rPr>
          <w:spacing w:val="-2"/>
        </w:rPr>
        <w:t xml:space="preserve"> </w:t>
      </w:r>
      <w:r w:rsidRPr="001D0805">
        <w:t>отпадъците.</w:t>
      </w:r>
    </w:p>
    <w:p w:rsidR="001D0805" w:rsidRPr="001D0805" w:rsidRDefault="001D0805" w:rsidP="001D0805">
      <w:pPr>
        <w:pStyle w:val="ac"/>
        <w:spacing w:line="276" w:lineRule="auto"/>
        <w:ind w:left="0" w:firstLine="425"/>
      </w:pPr>
      <w:r w:rsidRPr="001D0805">
        <w:t>За</w:t>
      </w:r>
      <w:r w:rsidRPr="001D0805">
        <w:rPr>
          <w:spacing w:val="1"/>
        </w:rPr>
        <w:t xml:space="preserve"> </w:t>
      </w:r>
      <w:r w:rsidRPr="001D0805">
        <w:t>извършване</w:t>
      </w:r>
      <w:r w:rsidRPr="001D0805">
        <w:rPr>
          <w:spacing w:val="1"/>
        </w:rPr>
        <w:t xml:space="preserve"> </w:t>
      </w:r>
      <w:r w:rsidRPr="001D0805">
        <w:t>на</w:t>
      </w:r>
      <w:r w:rsidRPr="001D0805">
        <w:rPr>
          <w:spacing w:val="1"/>
        </w:rPr>
        <w:t xml:space="preserve"> </w:t>
      </w:r>
      <w:r w:rsidRPr="001D0805">
        <w:t>контролна</w:t>
      </w:r>
      <w:r w:rsidRPr="001D0805">
        <w:rPr>
          <w:spacing w:val="1"/>
        </w:rPr>
        <w:t xml:space="preserve"> </w:t>
      </w:r>
      <w:r w:rsidRPr="001D0805">
        <w:t>дейност</w:t>
      </w:r>
      <w:r w:rsidRPr="001D0805">
        <w:rPr>
          <w:spacing w:val="1"/>
        </w:rPr>
        <w:t xml:space="preserve"> </w:t>
      </w:r>
      <w:r w:rsidRPr="001D0805">
        <w:t>в</w:t>
      </w:r>
      <w:r w:rsidRPr="001D0805">
        <w:rPr>
          <w:spacing w:val="1"/>
        </w:rPr>
        <w:t xml:space="preserve"> </w:t>
      </w:r>
      <w:r w:rsidRPr="001D0805">
        <w:t>общината</w:t>
      </w:r>
      <w:r w:rsidRPr="001D0805">
        <w:rPr>
          <w:spacing w:val="1"/>
        </w:rPr>
        <w:t xml:space="preserve"> </w:t>
      </w:r>
      <w:r w:rsidRPr="001D0805">
        <w:t>са</w:t>
      </w:r>
      <w:r w:rsidRPr="001D0805">
        <w:rPr>
          <w:spacing w:val="1"/>
        </w:rPr>
        <w:t xml:space="preserve"> </w:t>
      </w:r>
      <w:r w:rsidRPr="001D0805">
        <w:t>упълномощени</w:t>
      </w:r>
      <w:r w:rsidRPr="001D0805">
        <w:rPr>
          <w:spacing w:val="1"/>
        </w:rPr>
        <w:t xml:space="preserve"> </w:t>
      </w:r>
      <w:r w:rsidRPr="001D0805">
        <w:t>освен</w:t>
      </w:r>
      <w:r w:rsidRPr="001D0805">
        <w:rPr>
          <w:spacing w:val="1"/>
        </w:rPr>
        <w:t xml:space="preserve"> </w:t>
      </w:r>
      <w:r w:rsidRPr="001D0805">
        <w:t>компетентните служители и кметовете на кметствата. Актовете се съставят от еколозите или</w:t>
      </w:r>
      <w:r w:rsidRPr="001D0805">
        <w:rPr>
          <w:spacing w:val="1"/>
        </w:rPr>
        <w:t xml:space="preserve"> </w:t>
      </w:r>
      <w:r w:rsidRPr="001D0805">
        <w:t>експерти по опазване на околна среда на Общината, от представители на РИОСВ – Стара</w:t>
      </w:r>
      <w:r w:rsidRPr="001D0805">
        <w:rPr>
          <w:spacing w:val="1"/>
        </w:rPr>
        <w:t xml:space="preserve"> </w:t>
      </w:r>
      <w:r w:rsidRPr="001D0805">
        <w:t>Загора, за замърсени терени и неправомерно изхвърляне на отпадъци и за нарушения на</w:t>
      </w:r>
      <w:r w:rsidRPr="001D0805">
        <w:rPr>
          <w:spacing w:val="1"/>
        </w:rPr>
        <w:t xml:space="preserve"> </w:t>
      </w:r>
      <w:r w:rsidRPr="001D0805">
        <w:t>наредбите,</w:t>
      </w:r>
      <w:r w:rsidRPr="001D0805">
        <w:rPr>
          <w:spacing w:val="-1"/>
        </w:rPr>
        <w:t xml:space="preserve"> </w:t>
      </w:r>
      <w:r w:rsidRPr="001D0805">
        <w:t>приети от Общинския</w:t>
      </w:r>
      <w:r w:rsidRPr="001D0805">
        <w:rPr>
          <w:spacing w:val="-1"/>
        </w:rPr>
        <w:t xml:space="preserve"> </w:t>
      </w:r>
      <w:r w:rsidRPr="001D0805">
        <w:t>съвет</w:t>
      </w:r>
      <w:r w:rsidRPr="001D0805">
        <w:rPr>
          <w:spacing w:val="3"/>
        </w:rPr>
        <w:t xml:space="preserve"> </w:t>
      </w:r>
      <w:r w:rsidRPr="001D0805">
        <w:t>-</w:t>
      </w:r>
      <w:r w:rsidRPr="001D0805">
        <w:rPr>
          <w:spacing w:val="-1"/>
        </w:rPr>
        <w:t xml:space="preserve"> </w:t>
      </w:r>
      <w:r w:rsidR="000204C1">
        <w:t>Гълъбово</w:t>
      </w:r>
      <w:r w:rsidRPr="001D0805">
        <w:t>.</w:t>
      </w:r>
    </w:p>
    <w:p w:rsidR="001D0805" w:rsidRPr="001D0805" w:rsidRDefault="001D0805" w:rsidP="001D0805">
      <w:pPr>
        <w:pStyle w:val="ac"/>
        <w:spacing w:line="276" w:lineRule="auto"/>
        <w:ind w:left="0" w:firstLine="425"/>
      </w:pPr>
      <w:r w:rsidRPr="001D0805">
        <w:t>В</w:t>
      </w:r>
      <w:r w:rsidRPr="001D0805">
        <w:rPr>
          <w:spacing w:val="1"/>
        </w:rPr>
        <w:t xml:space="preserve"> </w:t>
      </w:r>
      <w:r w:rsidRPr="001D0805">
        <w:t>областта</w:t>
      </w:r>
      <w:r w:rsidRPr="001D0805">
        <w:rPr>
          <w:spacing w:val="1"/>
        </w:rPr>
        <w:t xml:space="preserve"> </w:t>
      </w:r>
      <w:r w:rsidRPr="001D0805">
        <w:t>на</w:t>
      </w:r>
      <w:r w:rsidRPr="001D0805">
        <w:rPr>
          <w:spacing w:val="1"/>
        </w:rPr>
        <w:t xml:space="preserve"> </w:t>
      </w:r>
      <w:r w:rsidRPr="001D0805">
        <w:t>дейностите</w:t>
      </w:r>
      <w:r w:rsidRPr="001D0805">
        <w:rPr>
          <w:spacing w:val="1"/>
        </w:rPr>
        <w:t xml:space="preserve"> </w:t>
      </w:r>
      <w:r w:rsidRPr="001D0805">
        <w:t>с</w:t>
      </w:r>
      <w:r w:rsidRPr="001D0805">
        <w:rPr>
          <w:spacing w:val="1"/>
        </w:rPr>
        <w:t xml:space="preserve"> </w:t>
      </w:r>
      <w:r w:rsidRPr="001D0805">
        <w:t>отпадъци</w:t>
      </w:r>
      <w:r w:rsidRPr="001D0805">
        <w:rPr>
          <w:spacing w:val="1"/>
        </w:rPr>
        <w:t xml:space="preserve"> </w:t>
      </w:r>
      <w:r w:rsidRPr="001D0805">
        <w:t>общината</w:t>
      </w:r>
      <w:r w:rsidRPr="001D0805">
        <w:rPr>
          <w:spacing w:val="1"/>
        </w:rPr>
        <w:t xml:space="preserve"> </w:t>
      </w:r>
      <w:r w:rsidRPr="001D0805">
        <w:t>има</w:t>
      </w:r>
      <w:r w:rsidRPr="001D0805">
        <w:rPr>
          <w:spacing w:val="1"/>
        </w:rPr>
        <w:t xml:space="preserve"> </w:t>
      </w:r>
      <w:r w:rsidRPr="001D0805">
        <w:t>разработени</w:t>
      </w:r>
      <w:r w:rsidRPr="001D0805">
        <w:rPr>
          <w:spacing w:val="1"/>
        </w:rPr>
        <w:t xml:space="preserve"> </w:t>
      </w:r>
      <w:r w:rsidRPr="001D0805">
        <w:t>програмни</w:t>
      </w:r>
      <w:r w:rsidRPr="001D0805">
        <w:rPr>
          <w:spacing w:val="1"/>
        </w:rPr>
        <w:t xml:space="preserve"> </w:t>
      </w:r>
      <w:r w:rsidRPr="001D0805">
        <w:t>и</w:t>
      </w:r>
      <w:r w:rsidRPr="001D0805">
        <w:rPr>
          <w:spacing w:val="1"/>
        </w:rPr>
        <w:t xml:space="preserve"> </w:t>
      </w:r>
      <w:r w:rsidRPr="001D0805">
        <w:t>нормативни</w:t>
      </w:r>
      <w:r w:rsidRPr="001D0805">
        <w:rPr>
          <w:spacing w:val="-2"/>
        </w:rPr>
        <w:t xml:space="preserve"> </w:t>
      </w:r>
      <w:r w:rsidRPr="001D0805">
        <w:t>документи,</w:t>
      </w:r>
      <w:r w:rsidRPr="001D0805">
        <w:rPr>
          <w:spacing w:val="-1"/>
        </w:rPr>
        <w:t xml:space="preserve"> </w:t>
      </w:r>
      <w:r w:rsidRPr="001D0805">
        <w:t>актуални</w:t>
      </w:r>
      <w:r w:rsidRPr="001D0805">
        <w:rPr>
          <w:spacing w:val="-1"/>
        </w:rPr>
        <w:t xml:space="preserve"> </w:t>
      </w:r>
      <w:r w:rsidRPr="001D0805">
        <w:t>спрямо</w:t>
      </w:r>
      <w:r w:rsidRPr="001D0805">
        <w:rPr>
          <w:spacing w:val="-1"/>
        </w:rPr>
        <w:t xml:space="preserve"> </w:t>
      </w:r>
      <w:r w:rsidRPr="001D0805">
        <w:t>приетите</w:t>
      </w:r>
      <w:r w:rsidRPr="001D0805">
        <w:rPr>
          <w:spacing w:val="-2"/>
        </w:rPr>
        <w:t xml:space="preserve"> </w:t>
      </w:r>
      <w:r w:rsidRPr="001D0805">
        <w:t>документи на</w:t>
      </w:r>
      <w:r w:rsidRPr="001D0805">
        <w:rPr>
          <w:spacing w:val="-2"/>
        </w:rPr>
        <w:t xml:space="preserve"> </w:t>
      </w:r>
      <w:r w:rsidRPr="001D0805">
        <w:t>национално</w:t>
      </w:r>
      <w:r w:rsidRPr="001D0805">
        <w:rPr>
          <w:spacing w:val="-1"/>
        </w:rPr>
        <w:t xml:space="preserve"> </w:t>
      </w:r>
      <w:r w:rsidRPr="001D0805">
        <w:t>ниво.</w:t>
      </w:r>
    </w:p>
    <w:p w:rsidR="001D0805" w:rsidRPr="001D0805" w:rsidRDefault="001D0805" w:rsidP="001D0805">
      <w:pPr>
        <w:pStyle w:val="ac"/>
        <w:spacing w:line="276" w:lineRule="auto"/>
        <w:ind w:left="0" w:firstLine="425"/>
      </w:pPr>
      <w:r w:rsidRPr="001D0805">
        <w:t>Контролната дейност, свързана с налагането на санкции се извършва от длъжностни</w:t>
      </w:r>
      <w:r w:rsidRPr="001D0805">
        <w:rPr>
          <w:spacing w:val="1"/>
        </w:rPr>
        <w:t xml:space="preserve"> </w:t>
      </w:r>
      <w:r w:rsidRPr="001D0805">
        <w:t>лица</w:t>
      </w:r>
      <w:r w:rsidRPr="001D0805">
        <w:rPr>
          <w:spacing w:val="-2"/>
        </w:rPr>
        <w:t xml:space="preserve"> </w:t>
      </w:r>
      <w:r w:rsidRPr="001D0805">
        <w:t>в</w:t>
      </w:r>
      <w:r w:rsidRPr="001D0805">
        <w:rPr>
          <w:spacing w:val="-1"/>
        </w:rPr>
        <w:t xml:space="preserve"> </w:t>
      </w:r>
      <w:r w:rsidRPr="001D0805">
        <w:t>общинска</w:t>
      </w:r>
      <w:r w:rsidRPr="001D0805">
        <w:rPr>
          <w:spacing w:val="-1"/>
        </w:rPr>
        <w:t xml:space="preserve"> </w:t>
      </w:r>
      <w:r w:rsidRPr="001D0805">
        <w:t>администрация и</w:t>
      </w:r>
      <w:r w:rsidRPr="001D0805">
        <w:rPr>
          <w:spacing w:val="-3"/>
        </w:rPr>
        <w:t xml:space="preserve"> </w:t>
      </w:r>
      <w:r w:rsidRPr="001D0805">
        <w:t>инспекторите</w:t>
      </w:r>
      <w:r w:rsidRPr="001D0805">
        <w:rPr>
          <w:spacing w:val="-1"/>
        </w:rPr>
        <w:t xml:space="preserve"> </w:t>
      </w:r>
      <w:r w:rsidRPr="001D0805">
        <w:t>от РИОСВ.</w:t>
      </w:r>
    </w:p>
    <w:p w:rsidR="001D0805" w:rsidRPr="001D0805" w:rsidRDefault="001D0805" w:rsidP="001D0805">
      <w:pPr>
        <w:pStyle w:val="ac"/>
        <w:spacing w:line="276" w:lineRule="auto"/>
        <w:ind w:left="0" w:firstLine="425"/>
      </w:pPr>
      <w:r w:rsidRPr="001D0805">
        <w:t>Контролната</w:t>
      </w:r>
      <w:r w:rsidRPr="001D0805">
        <w:rPr>
          <w:spacing w:val="-2"/>
        </w:rPr>
        <w:t xml:space="preserve"> </w:t>
      </w:r>
      <w:r w:rsidRPr="001D0805">
        <w:t>дейност</w:t>
      </w:r>
      <w:r w:rsidRPr="001D0805">
        <w:rPr>
          <w:spacing w:val="-1"/>
        </w:rPr>
        <w:t xml:space="preserve"> </w:t>
      </w:r>
      <w:r w:rsidRPr="001D0805">
        <w:t>може</w:t>
      </w:r>
      <w:r w:rsidRPr="001D0805">
        <w:rPr>
          <w:spacing w:val="-3"/>
        </w:rPr>
        <w:t xml:space="preserve"> </w:t>
      </w:r>
      <w:r w:rsidRPr="001D0805">
        <w:t>да</w:t>
      </w:r>
      <w:r w:rsidRPr="001D0805">
        <w:rPr>
          <w:spacing w:val="-2"/>
        </w:rPr>
        <w:t xml:space="preserve"> </w:t>
      </w:r>
      <w:r w:rsidRPr="001D0805">
        <w:t>бъде</w:t>
      </w:r>
      <w:r w:rsidRPr="001D0805">
        <w:rPr>
          <w:spacing w:val="-2"/>
        </w:rPr>
        <w:t xml:space="preserve"> </w:t>
      </w:r>
      <w:r w:rsidRPr="001D0805">
        <w:t>подобрена</w:t>
      </w:r>
      <w:r w:rsidRPr="001D0805">
        <w:rPr>
          <w:spacing w:val="-1"/>
        </w:rPr>
        <w:t xml:space="preserve"> </w:t>
      </w:r>
      <w:r w:rsidRPr="001D0805">
        <w:t>чрез:</w:t>
      </w:r>
    </w:p>
    <w:p w:rsidR="001D0805" w:rsidRPr="001D0805" w:rsidRDefault="001D0805"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1D0805">
        <w:rPr>
          <w:rFonts w:ascii="Times New Roman" w:hAnsi="Times New Roman" w:cs="Times New Roman"/>
          <w:sz w:val="24"/>
        </w:rPr>
        <w:t>Подобряване</w:t>
      </w:r>
      <w:r w:rsidRPr="001D0805">
        <w:rPr>
          <w:rFonts w:ascii="Times New Roman" w:hAnsi="Times New Roman" w:cs="Times New Roman"/>
          <w:spacing w:val="56"/>
          <w:sz w:val="24"/>
        </w:rPr>
        <w:t xml:space="preserve"> </w:t>
      </w:r>
      <w:r w:rsidRPr="001D0805">
        <w:rPr>
          <w:rFonts w:ascii="Times New Roman" w:hAnsi="Times New Roman" w:cs="Times New Roman"/>
          <w:sz w:val="24"/>
        </w:rPr>
        <w:t>на</w:t>
      </w:r>
      <w:r w:rsidRPr="001D0805">
        <w:rPr>
          <w:rFonts w:ascii="Times New Roman" w:hAnsi="Times New Roman" w:cs="Times New Roman"/>
          <w:spacing w:val="56"/>
          <w:sz w:val="24"/>
        </w:rPr>
        <w:t xml:space="preserve"> </w:t>
      </w:r>
      <w:r w:rsidRPr="001D0805">
        <w:rPr>
          <w:rFonts w:ascii="Times New Roman" w:hAnsi="Times New Roman" w:cs="Times New Roman"/>
          <w:sz w:val="24"/>
        </w:rPr>
        <w:t>координацията</w:t>
      </w:r>
      <w:r w:rsidRPr="001D0805">
        <w:rPr>
          <w:rFonts w:ascii="Times New Roman" w:hAnsi="Times New Roman" w:cs="Times New Roman"/>
          <w:spacing w:val="57"/>
          <w:sz w:val="24"/>
        </w:rPr>
        <w:t xml:space="preserve"> </w:t>
      </w:r>
      <w:r w:rsidRPr="001D0805">
        <w:rPr>
          <w:rFonts w:ascii="Times New Roman" w:hAnsi="Times New Roman" w:cs="Times New Roman"/>
          <w:sz w:val="24"/>
        </w:rPr>
        <w:t>между</w:t>
      </w:r>
      <w:r w:rsidRPr="001D0805">
        <w:rPr>
          <w:rFonts w:ascii="Times New Roman" w:hAnsi="Times New Roman" w:cs="Times New Roman"/>
          <w:spacing w:val="52"/>
          <w:sz w:val="24"/>
        </w:rPr>
        <w:t xml:space="preserve"> </w:t>
      </w:r>
      <w:r w:rsidRPr="001D0805">
        <w:rPr>
          <w:rFonts w:ascii="Times New Roman" w:hAnsi="Times New Roman" w:cs="Times New Roman"/>
          <w:sz w:val="24"/>
        </w:rPr>
        <w:t>контролните</w:t>
      </w:r>
      <w:r w:rsidRPr="001D0805">
        <w:rPr>
          <w:rFonts w:ascii="Times New Roman" w:hAnsi="Times New Roman" w:cs="Times New Roman"/>
          <w:spacing w:val="57"/>
          <w:sz w:val="24"/>
        </w:rPr>
        <w:t xml:space="preserve"> </w:t>
      </w:r>
      <w:r w:rsidRPr="001D0805">
        <w:rPr>
          <w:rFonts w:ascii="Times New Roman" w:hAnsi="Times New Roman" w:cs="Times New Roman"/>
          <w:sz w:val="24"/>
        </w:rPr>
        <w:t>органи</w:t>
      </w:r>
      <w:r w:rsidRPr="001D0805">
        <w:rPr>
          <w:rFonts w:ascii="Times New Roman" w:hAnsi="Times New Roman" w:cs="Times New Roman"/>
          <w:spacing w:val="58"/>
          <w:sz w:val="24"/>
        </w:rPr>
        <w:t xml:space="preserve"> </w:t>
      </w:r>
      <w:r w:rsidRPr="001D0805">
        <w:rPr>
          <w:rFonts w:ascii="Times New Roman" w:hAnsi="Times New Roman" w:cs="Times New Roman"/>
          <w:sz w:val="24"/>
        </w:rPr>
        <w:t>на</w:t>
      </w:r>
      <w:r w:rsidRPr="001D0805">
        <w:rPr>
          <w:rFonts w:ascii="Times New Roman" w:hAnsi="Times New Roman" w:cs="Times New Roman"/>
          <w:spacing w:val="54"/>
          <w:sz w:val="24"/>
        </w:rPr>
        <w:t xml:space="preserve"> </w:t>
      </w:r>
      <w:r w:rsidRPr="001D0805">
        <w:rPr>
          <w:rFonts w:ascii="Times New Roman" w:hAnsi="Times New Roman" w:cs="Times New Roman"/>
          <w:sz w:val="24"/>
        </w:rPr>
        <w:t>различно</w:t>
      </w:r>
      <w:r w:rsidRPr="001D0805">
        <w:rPr>
          <w:rFonts w:ascii="Times New Roman" w:hAnsi="Times New Roman" w:cs="Times New Roman"/>
          <w:spacing w:val="-57"/>
          <w:sz w:val="24"/>
        </w:rPr>
        <w:t xml:space="preserve"> </w:t>
      </w:r>
      <w:r w:rsidRPr="001D0805">
        <w:rPr>
          <w:rFonts w:ascii="Times New Roman" w:hAnsi="Times New Roman" w:cs="Times New Roman"/>
          <w:sz w:val="24"/>
        </w:rPr>
        <w:t>подчинение;</w:t>
      </w:r>
    </w:p>
    <w:p w:rsidR="001D0805" w:rsidRPr="001D0805" w:rsidRDefault="001D0805"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1D0805">
        <w:rPr>
          <w:rFonts w:ascii="Times New Roman" w:hAnsi="Times New Roman" w:cs="Times New Roman"/>
          <w:sz w:val="24"/>
        </w:rPr>
        <w:t>Създаване</w:t>
      </w:r>
      <w:r w:rsidRPr="001D0805">
        <w:rPr>
          <w:rFonts w:ascii="Times New Roman" w:hAnsi="Times New Roman" w:cs="Times New Roman"/>
          <w:spacing w:val="46"/>
          <w:sz w:val="24"/>
        </w:rPr>
        <w:t xml:space="preserve"> </w:t>
      </w:r>
      <w:r w:rsidRPr="001D0805">
        <w:rPr>
          <w:rFonts w:ascii="Times New Roman" w:hAnsi="Times New Roman" w:cs="Times New Roman"/>
          <w:sz w:val="24"/>
        </w:rPr>
        <w:t>на</w:t>
      </w:r>
      <w:r w:rsidRPr="001D0805">
        <w:rPr>
          <w:rFonts w:ascii="Times New Roman" w:hAnsi="Times New Roman" w:cs="Times New Roman"/>
          <w:spacing w:val="47"/>
          <w:sz w:val="24"/>
        </w:rPr>
        <w:t xml:space="preserve"> </w:t>
      </w:r>
      <w:r w:rsidRPr="001D0805">
        <w:rPr>
          <w:rFonts w:ascii="Times New Roman" w:hAnsi="Times New Roman" w:cs="Times New Roman"/>
          <w:sz w:val="24"/>
        </w:rPr>
        <w:t>адекватен</w:t>
      </w:r>
      <w:r w:rsidRPr="001D0805">
        <w:rPr>
          <w:rFonts w:ascii="Times New Roman" w:hAnsi="Times New Roman" w:cs="Times New Roman"/>
          <w:spacing w:val="49"/>
          <w:sz w:val="24"/>
        </w:rPr>
        <w:t xml:space="preserve"> </w:t>
      </w:r>
      <w:r w:rsidRPr="001D0805">
        <w:rPr>
          <w:rFonts w:ascii="Times New Roman" w:hAnsi="Times New Roman" w:cs="Times New Roman"/>
          <w:sz w:val="24"/>
        </w:rPr>
        <w:t>контролен</w:t>
      </w:r>
      <w:r w:rsidRPr="001D0805">
        <w:rPr>
          <w:rFonts w:ascii="Times New Roman" w:hAnsi="Times New Roman" w:cs="Times New Roman"/>
          <w:spacing w:val="47"/>
          <w:sz w:val="24"/>
        </w:rPr>
        <w:t xml:space="preserve"> </w:t>
      </w:r>
      <w:r w:rsidRPr="001D0805">
        <w:rPr>
          <w:rFonts w:ascii="Times New Roman" w:hAnsi="Times New Roman" w:cs="Times New Roman"/>
          <w:sz w:val="24"/>
        </w:rPr>
        <w:t>инспекторат</w:t>
      </w:r>
      <w:r w:rsidRPr="001D0805">
        <w:rPr>
          <w:rFonts w:ascii="Times New Roman" w:hAnsi="Times New Roman" w:cs="Times New Roman"/>
          <w:spacing w:val="49"/>
          <w:sz w:val="24"/>
        </w:rPr>
        <w:t xml:space="preserve"> </w:t>
      </w:r>
      <w:r w:rsidRPr="001D0805">
        <w:rPr>
          <w:rFonts w:ascii="Times New Roman" w:hAnsi="Times New Roman" w:cs="Times New Roman"/>
          <w:sz w:val="24"/>
        </w:rPr>
        <w:t>в</w:t>
      </w:r>
      <w:r w:rsidRPr="001D0805">
        <w:rPr>
          <w:rFonts w:ascii="Times New Roman" w:hAnsi="Times New Roman" w:cs="Times New Roman"/>
          <w:spacing w:val="48"/>
          <w:sz w:val="24"/>
        </w:rPr>
        <w:t xml:space="preserve"> </w:t>
      </w:r>
      <w:r w:rsidRPr="001D0805">
        <w:rPr>
          <w:rFonts w:ascii="Times New Roman" w:hAnsi="Times New Roman" w:cs="Times New Roman"/>
          <w:sz w:val="24"/>
        </w:rPr>
        <w:t>общината,</w:t>
      </w:r>
      <w:r w:rsidRPr="001D0805">
        <w:rPr>
          <w:rFonts w:ascii="Times New Roman" w:hAnsi="Times New Roman" w:cs="Times New Roman"/>
          <w:spacing w:val="50"/>
          <w:sz w:val="24"/>
        </w:rPr>
        <w:t xml:space="preserve"> </w:t>
      </w:r>
      <w:r w:rsidRPr="001D0805">
        <w:rPr>
          <w:rFonts w:ascii="Times New Roman" w:hAnsi="Times New Roman" w:cs="Times New Roman"/>
          <w:sz w:val="24"/>
        </w:rPr>
        <w:t>увеличаване</w:t>
      </w:r>
      <w:r w:rsidRPr="001D0805">
        <w:rPr>
          <w:rFonts w:ascii="Times New Roman" w:hAnsi="Times New Roman" w:cs="Times New Roman"/>
          <w:spacing w:val="47"/>
          <w:sz w:val="24"/>
        </w:rPr>
        <w:t xml:space="preserve"> </w:t>
      </w:r>
      <w:r w:rsidRPr="001D0805">
        <w:rPr>
          <w:rFonts w:ascii="Times New Roman" w:hAnsi="Times New Roman" w:cs="Times New Roman"/>
          <w:sz w:val="24"/>
        </w:rPr>
        <w:t>на</w:t>
      </w:r>
      <w:r w:rsidRPr="001D0805">
        <w:rPr>
          <w:rFonts w:ascii="Times New Roman" w:hAnsi="Times New Roman" w:cs="Times New Roman"/>
          <w:spacing w:val="-57"/>
          <w:sz w:val="24"/>
        </w:rPr>
        <w:t xml:space="preserve"> </w:t>
      </w:r>
      <w:r w:rsidRPr="001D0805">
        <w:rPr>
          <w:rFonts w:ascii="Times New Roman" w:hAnsi="Times New Roman" w:cs="Times New Roman"/>
          <w:sz w:val="24"/>
        </w:rPr>
        <w:t>броя</w:t>
      </w:r>
      <w:r w:rsidRPr="001D0805">
        <w:rPr>
          <w:rFonts w:ascii="Times New Roman" w:hAnsi="Times New Roman" w:cs="Times New Roman"/>
          <w:spacing w:val="-1"/>
          <w:sz w:val="24"/>
        </w:rPr>
        <w:t xml:space="preserve"> </w:t>
      </w:r>
      <w:r w:rsidRPr="001D0805">
        <w:rPr>
          <w:rFonts w:ascii="Times New Roman" w:hAnsi="Times New Roman" w:cs="Times New Roman"/>
          <w:sz w:val="24"/>
        </w:rPr>
        <w:t>на</w:t>
      </w:r>
      <w:r w:rsidRPr="001D0805">
        <w:rPr>
          <w:rFonts w:ascii="Times New Roman" w:hAnsi="Times New Roman" w:cs="Times New Roman"/>
          <w:spacing w:val="-1"/>
          <w:sz w:val="24"/>
        </w:rPr>
        <w:t xml:space="preserve"> </w:t>
      </w:r>
      <w:r w:rsidRPr="001D0805">
        <w:rPr>
          <w:rFonts w:ascii="Times New Roman" w:hAnsi="Times New Roman" w:cs="Times New Roman"/>
          <w:sz w:val="24"/>
        </w:rPr>
        <w:t>служителите в</w:t>
      </w:r>
      <w:r w:rsidRPr="001D0805">
        <w:rPr>
          <w:rFonts w:ascii="Times New Roman" w:hAnsi="Times New Roman" w:cs="Times New Roman"/>
          <w:spacing w:val="1"/>
          <w:sz w:val="24"/>
        </w:rPr>
        <w:t xml:space="preserve"> </w:t>
      </w:r>
      <w:r w:rsidRPr="001D0805">
        <w:rPr>
          <w:rFonts w:ascii="Times New Roman" w:hAnsi="Times New Roman" w:cs="Times New Roman"/>
          <w:sz w:val="24"/>
        </w:rPr>
        <w:t>него;</w:t>
      </w:r>
    </w:p>
    <w:p w:rsidR="001D0805" w:rsidRPr="001D0805" w:rsidRDefault="001D0805"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1D0805">
        <w:rPr>
          <w:rFonts w:ascii="Times New Roman" w:hAnsi="Times New Roman" w:cs="Times New Roman"/>
          <w:sz w:val="24"/>
        </w:rPr>
        <w:t>Осигуряване</w:t>
      </w:r>
      <w:r w:rsidRPr="001D0805">
        <w:rPr>
          <w:rFonts w:ascii="Times New Roman" w:hAnsi="Times New Roman" w:cs="Times New Roman"/>
          <w:spacing w:val="-4"/>
          <w:sz w:val="24"/>
        </w:rPr>
        <w:t xml:space="preserve"> </w:t>
      </w:r>
      <w:r w:rsidRPr="001D0805">
        <w:rPr>
          <w:rFonts w:ascii="Times New Roman" w:hAnsi="Times New Roman" w:cs="Times New Roman"/>
          <w:sz w:val="24"/>
        </w:rPr>
        <w:t>на</w:t>
      </w:r>
      <w:r w:rsidRPr="001D0805">
        <w:rPr>
          <w:rFonts w:ascii="Times New Roman" w:hAnsi="Times New Roman" w:cs="Times New Roman"/>
          <w:spacing w:val="-4"/>
          <w:sz w:val="24"/>
        </w:rPr>
        <w:t xml:space="preserve"> </w:t>
      </w:r>
      <w:r w:rsidRPr="001D0805">
        <w:rPr>
          <w:rFonts w:ascii="Times New Roman" w:hAnsi="Times New Roman" w:cs="Times New Roman"/>
          <w:sz w:val="24"/>
        </w:rPr>
        <w:t>автомобил</w:t>
      </w:r>
      <w:r w:rsidRPr="001D0805">
        <w:rPr>
          <w:rFonts w:ascii="Times New Roman" w:hAnsi="Times New Roman" w:cs="Times New Roman"/>
          <w:spacing w:val="-3"/>
          <w:sz w:val="24"/>
        </w:rPr>
        <w:t xml:space="preserve"> </w:t>
      </w:r>
      <w:r w:rsidRPr="001D0805">
        <w:rPr>
          <w:rFonts w:ascii="Times New Roman" w:hAnsi="Times New Roman" w:cs="Times New Roman"/>
          <w:sz w:val="24"/>
        </w:rPr>
        <w:t>за</w:t>
      </w:r>
      <w:r w:rsidRPr="001D0805">
        <w:rPr>
          <w:rFonts w:ascii="Times New Roman" w:hAnsi="Times New Roman" w:cs="Times New Roman"/>
          <w:spacing w:val="-4"/>
          <w:sz w:val="24"/>
        </w:rPr>
        <w:t xml:space="preserve"> </w:t>
      </w:r>
      <w:r w:rsidRPr="001D0805">
        <w:rPr>
          <w:rFonts w:ascii="Times New Roman" w:hAnsi="Times New Roman" w:cs="Times New Roman"/>
          <w:sz w:val="24"/>
        </w:rPr>
        <w:t>контролната</w:t>
      </w:r>
      <w:r w:rsidRPr="001D0805">
        <w:rPr>
          <w:rFonts w:ascii="Times New Roman" w:hAnsi="Times New Roman" w:cs="Times New Roman"/>
          <w:spacing w:val="-2"/>
          <w:sz w:val="24"/>
        </w:rPr>
        <w:t xml:space="preserve"> </w:t>
      </w:r>
      <w:r w:rsidRPr="001D0805">
        <w:rPr>
          <w:rFonts w:ascii="Times New Roman" w:hAnsi="Times New Roman" w:cs="Times New Roman"/>
          <w:sz w:val="24"/>
        </w:rPr>
        <w:t>дейност;</w:t>
      </w:r>
    </w:p>
    <w:p w:rsidR="001D0805" w:rsidRPr="001D0805" w:rsidRDefault="001D0805" w:rsidP="00333D13">
      <w:pPr>
        <w:pStyle w:val="aa"/>
        <w:widowControl w:val="0"/>
        <w:numPr>
          <w:ilvl w:val="0"/>
          <w:numId w:val="128"/>
        </w:numPr>
        <w:tabs>
          <w:tab w:val="left" w:pos="709"/>
          <w:tab w:val="left" w:pos="3300"/>
          <w:tab w:val="left" w:pos="3739"/>
          <w:tab w:val="left" w:pos="4901"/>
          <w:tab w:val="left" w:pos="5352"/>
          <w:tab w:val="left" w:pos="6251"/>
          <w:tab w:val="left" w:pos="6654"/>
          <w:tab w:val="left" w:pos="8033"/>
          <w:tab w:val="left" w:pos="8472"/>
          <w:tab w:val="left" w:pos="9851"/>
        </w:tabs>
        <w:autoSpaceDE w:val="0"/>
        <w:autoSpaceDN w:val="0"/>
        <w:spacing w:after="0"/>
        <w:ind w:left="0" w:firstLine="360"/>
        <w:jc w:val="both"/>
        <w:rPr>
          <w:rFonts w:ascii="Times New Roman" w:hAnsi="Times New Roman" w:cs="Times New Roman"/>
          <w:sz w:val="24"/>
        </w:rPr>
      </w:pPr>
      <w:r w:rsidRPr="001D0805">
        <w:rPr>
          <w:rFonts w:ascii="Times New Roman" w:hAnsi="Times New Roman" w:cs="Times New Roman"/>
          <w:sz w:val="24"/>
        </w:rPr>
        <w:t>Провеждане</w:t>
      </w:r>
      <w:r>
        <w:rPr>
          <w:rFonts w:ascii="Times New Roman" w:hAnsi="Times New Roman" w:cs="Times New Roman"/>
          <w:sz w:val="24"/>
        </w:rPr>
        <w:t xml:space="preserve"> </w:t>
      </w:r>
      <w:r w:rsidRPr="001D0805">
        <w:rPr>
          <w:rFonts w:ascii="Times New Roman" w:hAnsi="Times New Roman" w:cs="Times New Roman"/>
          <w:sz w:val="24"/>
        </w:rPr>
        <w:t>на</w:t>
      </w:r>
      <w:r>
        <w:rPr>
          <w:rFonts w:ascii="Times New Roman" w:hAnsi="Times New Roman" w:cs="Times New Roman"/>
          <w:sz w:val="24"/>
        </w:rPr>
        <w:t xml:space="preserve"> </w:t>
      </w:r>
      <w:r w:rsidRPr="001D0805">
        <w:rPr>
          <w:rFonts w:ascii="Times New Roman" w:hAnsi="Times New Roman" w:cs="Times New Roman"/>
          <w:sz w:val="24"/>
        </w:rPr>
        <w:t>обучения</w:t>
      </w:r>
      <w:r>
        <w:rPr>
          <w:rFonts w:ascii="Times New Roman" w:hAnsi="Times New Roman" w:cs="Times New Roman"/>
          <w:sz w:val="24"/>
        </w:rPr>
        <w:t xml:space="preserve"> </w:t>
      </w:r>
      <w:r w:rsidRPr="001D0805">
        <w:rPr>
          <w:rFonts w:ascii="Times New Roman" w:hAnsi="Times New Roman" w:cs="Times New Roman"/>
          <w:sz w:val="24"/>
        </w:rPr>
        <w:t>по</w:t>
      </w:r>
      <w:r w:rsidRPr="001D0805">
        <w:rPr>
          <w:rFonts w:ascii="Times New Roman" w:hAnsi="Times New Roman" w:cs="Times New Roman"/>
          <w:sz w:val="24"/>
        </w:rPr>
        <w:tab/>
        <w:t>Закона</w:t>
      </w:r>
      <w:r>
        <w:rPr>
          <w:rFonts w:ascii="Times New Roman" w:hAnsi="Times New Roman" w:cs="Times New Roman"/>
          <w:sz w:val="24"/>
        </w:rPr>
        <w:t xml:space="preserve"> </w:t>
      </w:r>
      <w:r w:rsidRPr="001D0805">
        <w:rPr>
          <w:rFonts w:ascii="Times New Roman" w:hAnsi="Times New Roman" w:cs="Times New Roman"/>
          <w:sz w:val="24"/>
        </w:rPr>
        <w:t>за</w:t>
      </w:r>
      <w:r>
        <w:rPr>
          <w:rFonts w:ascii="Times New Roman" w:hAnsi="Times New Roman" w:cs="Times New Roman"/>
          <w:sz w:val="24"/>
        </w:rPr>
        <w:t xml:space="preserve"> </w:t>
      </w:r>
      <w:r w:rsidRPr="001D0805">
        <w:rPr>
          <w:rFonts w:ascii="Times New Roman" w:hAnsi="Times New Roman" w:cs="Times New Roman"/>
          <w:sz w:val="24"/>
        </w:rPr>
        <w:t>управление</w:t>
      </w:r>
      <w:r>
        <w:rPr>
          <w:rFonts w:ascii="Times New Roman" w:hAnsi="Times New Roman" w:cs="Times New Roman"/>
          <w:sz w:val="24"/>
        </w:rPr>
        <w:t xml:space="preserve"> </w:t>
      </w:r>
      <w:r w:rsidRPr="001D0805">
        <w:rPr>
          <w:rFonts w:ascii="Times New Roman" w:hAnsi="Times New Roman" w:cs="Times New Roman"/>
          <w:sz w:val="24"/>
        </w:rPr>
        <w:t>на</w:t>
      </w:r>
      <w:r>
        <w:rPr>
          <w:rFonts w:ascii="Times New Roman" w:hAnsi="Times New Roman" w:cs="Times New Roman"/>
          <w:sz w:val="24"/>
        </w:rPr>
        <w:t xml:space="preserve"> </w:t>
      </w:r>
      <w:r w:rsidRPr="001D0805">
        <w:rPr>
          <w:rFonts w:ascii="Times New Roman" w:hAnsi="Times New Roman" w:cs="Times New Roman"/>
          <w:sz w:val="24"/>
        </w:rPr>
        <w:t>отпадъците</w:t>
      </w:r>
      <w:r>
        <w:rPr>
          <w:rFonts w:ascii="Times New Roman" w:hAnsi="Times New Roman" w:cs="Times New Roman"/>
          <w:sz w:val="24"/>
        </w:rPr>
        <w:t xml:space="preserve"> </w:t>
      </w:r>
      <w:r w:rsidRPr="001D0805">
        <w:rPr>
          <w:rFonts w:ascii="Times New Roman" w:hAnsi="Times New Roman" w:cs="Times New Roman"/>
          <w:spacing w:val="-2"/>
          <w:sz w:val="24"/>
        </w:rPr>
        <w:t>за</w:t>
      </w:r>
      <w:r>
        <w:rPr>
          <w:rFonts w:ascii="Times New Roman" w:hAnsi="Times New Roman" w:cs="Times New Roman"/>
          <w:spacing w:val="-2"/>
          <w:sz w:val="24"/>
        </w:rPr>
        <w:t xml:space="preserve"> </w:t>
      </w:r>
      <w:r w:rsidRPr="001D0805">
        <w:rPr>
          <w:rFonts w:ascii="Times New Roman" w:hAnsi="Times New Roman" w:cs="Times New Roman"/>
          <w:spacing w:val="-57"/>
          <w:sz w:val="24"/>
        </w:rPr>
        <w:t xml:space="preserve"> </w:t>
      </w:r>
      <w:r w:rsidRPr="001D0805">
        <w:rPr>
          <w:rFonts w:ascii="Times New Roman" w:hAnsi="Times New Roman" w:cs="Times New Roman"/>
          <w:sz w:val="24"/>
        </w:rPr>
        <w:t>контролната</w:t>
      </w:r>
      <w:r w:rsidRPr="001D0805">
        <w:rPr>
          <w:rFonts w:ascii="Times New Roman" w:hAnsi="Times New Roman" w:cs="Times New Roman"/>
          <w:spacing w:val="-1"/>
          <w:sz w:val="24"/>
        </w:rPr>
        <w:t xml:space="preserve"> </w:t>
      </w:r>
      <w:r w:rsidRPr="001D0805">
        <w:rPr>
          <w:rFonts w:ascii="Times New Roman" w:hAnsi="Times New Roman" w:cs="Times New Roman"/>
          <w:sz w:val="24"/>
        </w:rPr>
        <w:t>дейност на</w:t>
      </w:r>
      <w:r w:rsidRPr="001D0805">
        <w:rPr>
          <w:rFonts w:ascii="Times New Roman" w:hAnsi="Times New Roman" w:cs="Times New Roman"/>
          <w:spacing w:val="-4"/>
          <w:sz w:val="24"/>
        </w:rPr>
        <w:t xml:space="preserve"> </w:t>
      </w:r>
      <w:r w:rsidRPr="001D0805">
        <w:rPr>
          <w:rFonts w:ascii="Times New Roman" w:hAnsi="Times New Roman" w:cs="Times New Roman"/>
          <w:sz w:val="24"/>
        </w:rPr>
        <w:t>общината;</w:t>
      </w:r>
    </w:p>
    <w:p w:rsidR="001D0805" w:rsidRPr="001D0805" w:rsidRDefault="001D0805"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1D0805">
        <w:rPr>
          <w:rFonts w:ascii="Times New Roman" w:hAnsi="Times New Roman" w:cs="Times New Roman"/>
          <w:sz w:val="24"/>
        </w:rPr>
        <w:t>Провеждане</w:t>
      </w:r>
      <w:r w:rsidRPr="001D0805">
        <w:rPr>
          <w:rFonts w:ascii="Times New Roman" w:hAnsi="Times New Roman" w:cs="Times New Roman"/>
          <w:spacing w:val="1"/>
          <w:sz w:val="24"/>
        </w:rPr>
        <w:t xml:space="preserve"> </w:t>
      </w:r>
      <w:r w:rsidRPr="001D0805">
        <w:rPr>
          <w:rFonts w:ascii="Times New Roman" w:hAnsi="Times New Roman" w:cs="Times New Roman"/>
          <w:sz w:val="24"/>
        </w:rPr>
        <w:t>на</w:t>
      </w:r>
      <w:r w:rsidRPr="001D0805">
        <w:rPr>
          <w:rFonts w:ascii="Times New Roman" w:hAnsi="Times New Roman" w:cs="Times New Roman"/>
          <w:spacing w:val="1"/>
          <w:sz w:val="24"/>
        </w:rPr>
        <w:t xml:space="preserve"> </w:t>
      </w:r>
      <w:r w:rsidRPr="001D0805">
        <w:rPr>
          <w:rFonts w:ascii="Times New Roman" w:hAnsi="Times New Roman" w:cs="Times New Roman"/>
          <w:sz w:val="24"/>
        </w:rPr>
        <w:t>обучение</w:t>
      </w:r>
      <w:r w:rsidRPr="001D0805">
        <w:rPr>
          <w:rFonts w:ascii="Times New Roman" w:hAnsi="Times New Roman" w:cs="Times New Roman"/>
          <w:spacing w:val="1"/>
          <w:sz w:val="24"/>
        </w:rPr>
        <w:t xml:space="preserve"> </w:t>
      </w:r>
      <w:r w:rsidRPr="001D0805">
        <w:rPr>
          <w:rFonts w:ascii="Times New Roman" w:hAnsi="Times New Roman" w:cs="Times New Roman"/>
          <w:sz w:val="24"/>
        </w:rPr>
        <w:t>по</w:t>
      </w:r>
      <w:r w:rsidRPr="001D0805">
        <w:rPr>
          <w:rFonts w:ascii="Times New Roman" w:hAnsi="Times New Roman" w:cs="Times New Roman"/>
          <w:spacing w:val="1"/>
          <w:sz w:val="24"/>
        </w:rPr>
        <w:t xml:space="preserve"> </w:t>
      </w:r>
      <w:r w:rsidRPr="001D0805">
        <w:rPr>
          <w:rFonts w:ascii="Times New Roman" w:hAnsi="Times New Roman" w:cs="Times New Roman"/>
          <w:sz w:val="24"/>
        </w:rPr>
        <w:t>изискванията</w:t>
      </w:r>
      <w:r w:rsidRPr="001D0805">
        <w:rPr>
          <w:rFonts w:ascii="Times New Roman" w:hAnsi="Times New Roman" w:cs="Times New Roman"/>
          <w:spacing w:val="1"/>
          <w:sz w:val="24"/>
        </w:rPr>
        <w:t xml:space="preserve"> </w:t>
      </w:r>
      <w:r w:rsidRPr="001D0805">
        <w:rPr>
          <w:rFonts w:ascii="Times New Roman" w:hAnsi="Times New Roman" w:cs="Times New Roman"/>
          <w:sz w:val="24"/>
        </w:rPr>
        <w:t>за</w:t>
      </w:r>
      <w:r w:rsidRPr="001D0805">
        <w:rPr>
          <w:rFonts w:ascii="Times New Roman" w:hAnsi="Times New Roman" w:cs="Times New Roman"/>
          <w:spacing w:val="1"/>
          <w:sz w:val="24"/>
        </w:rPr>
        <w:t xml:space="preserve"> </w:t>
      </w:r>
      <w:r w:rsidRPr="001D0805">
        <w:rPr>
          <w:rFonts w:ascii="Times New Roman" w:hAnsi="Times New Roman" w:cs="Times New Roman"/>
          <w:sz w:val="24"/>
        </w:rPr>
        <w:t>съставяне</w:t>
      </w:r>
      <w:r w:rsidRPr="001D0805">
        <w:rPr>
          <w:rFonts w:ascii="Times New Roman" w:hAnsi="Times New Roman" w:cs="Times New Roman"/>
          <w:spacing w:val="1"/>
          <w:sz w:val="24"/>
        </w:rPr>
        <w:t xml:space="preserve"> </w:t>
      </w:r>
      <w:r w:rsidRPr="001D0805">
        <w:rPr>
          <w:rFonts w:ascii="Times New Roman" w:hAnsi="Times New Roman" w:cs="Times New Roman"/>
          <w:sz w:val="24"/>
        </w:rPr>
        <w:t>на</w:t>
      </w:r>
      <w:r w:rsidRPr="001D0805">
        <w:rPr>
          <w:rFonts w:ascii="Times New Roman" w:hAnsi="Times New Roman" w:cs="Times New Roman"/>
          <w:spacing w:val="1"/>
          <w:sz w:val="24"/>
        </w:rPr>
        <w:t xml:space="preserve"> </w:t>
      </w:r>
      <w:r w:rsidRPr="001D0805">
        <w:rPr>
          <w:rFonts w:ascii="Times New Roman" w:hAnsi="Times New Roman" w:cs="Times New Roman"/>
          <w:sz w:val="24"/>
        </w:rPr>
        <w:t>констативни</w:t>
      </w:r>
      <w:r w:rsidRPr="001D0805">
        <w:rPr>
          <w:rFonts w:ascii="Times New Roman" w:hAnsi="Times New Roman" w:cs="Times New Roman"/>
          <w:spacing w:val="-57"/>
          <w:sz w:val="24"/>
        </w:rPr>
        <w:t xml:space="preserve"> </w:t>
      </w:r>
      <w:r w:rsidRPr="001D0805">
        <w:rPr>
          <w:rFonts w:ascii="Times New Roman" w:hAnsi="Times New Roman" w:cs="Times New Roman"/>
          <w:sz w:val="24"/>
        </w:rPr>
        <w:t>протоколи</w:t>
      </w:r>
      <w:r w:rsidRPr="001D0805">
        <w:rPr>
          <w:rFonts w:ascii="Times New Roman" w:hAnsi="Times New Roman" w:cs="Times New Roman"/>
          <w:spacing w:val="-1"/>
          <w:sz w:val="24"/>
        </w:rPr>
        <w:t xml:space="preserve"> </w:t>
      </w:r>
      <w:r w:rsidRPr="001D0805">
        <w:rPr>
          <w:rFonts w:ascii="Times New Roman" w:hAnsi="Times New Roman" w:cs="Times New Roman"/>
          <w:sz w:val="24"/>
        </w:rPr>
        <w:t>и</w:t>
      </w:r>
      <w:r w:rsidRPr="001D0805">
        <w:rPr>
          <w:rFonts w:ascii="Times New Roman" w:hAnsi="Times New Roman" w:cs="Times New Roman"/>
          <w:spacing w:val="-2"/>
          <w:sz w:val="24"/>
        </w:rPr>
        <w:t xml:space="preserve"> </w:t>
      </w:r>
      <w:r w:rsidRPr="001D0805">
        <w:rPr>
          <w:rFonts w:ascii="Times New Roman" w:hAnsi="Times New Roman" w:cs="Times New Roman"/>
          <w:sz w:val="24"/>
        </w:rPr>
        <w:t>наказателни постановления;</w:t>
      </w:r>
    </w:p>
    <w:p w:rsidR="003B2821" w:rsidRPr="003B2821" w:rsidRDefault="001D0805" w:rsidP="00333D13">
      <w:pPr>
        <w:pStyle w:val="aa"/>
        <w:widowControl w:val="0"/>
        <w:numPr>
          <w:ilvl w:val="0"/>
          <w:numId w:val="128"/>
        </w:numPr>
        <w:tabs>
          <w:tab w:val="left" w:pos="709"/>
        </w:tabs>
        <w:autoSpaceDE w:val="0"/>
        <w:autoSpaceDN w:val="0"/>
        <w:spacing w:after="0"/>
        <w:ind w:left="0" w:firstLine="425"/>
        <w:jc w:val="both"/>
        <w:rPr>
          <w:rFonts w:ascii="Times New Roman" w:hAnsi="Times New Roman" w:cs="Times New Roman"/>
        </w:rPr>
      </w:pPr>
      <w:r w:rsidRPr="001D0805">
        <w:rPr>
          <w:rFonts w:ascii="Times New Roman" w:hAnsi="Times New Roman" w:cs="Times New Roman"/>
          <w:sz w:val="24"/>
        </w:rPr>
        <w:t>Максимално</w:t>
      </w:r>
      <w:r w:rsidRPr="003B2821">
        <w:rPr>
          <w:rFonts w:ascii="Times New Roman" w:hAnsi="Times New Roman" w:cs="Times New Roman"/>
          <w:spacing w:val="13"/>
          <w:sz w:val="24"/>
        </w:rPr>
        <w:t xml:space="preserve"> </w:t>
      </w:r>
      <w:r w:rsidRPr="001D0805">
        <w:rPr>
          <w:rFonts w:ascii="Times New Roman" w:hAnsi="Times New Roman" w:cs="Times New Roman"/>
          <w:sz w:val="24"/>
        </w:rPr>
        <w:t>използване</w:t>
      </w:r>
      <w:r w:rsidRPr="003B2821">
        <w:rPr>
          <w:rFonts w:ascii="Times New Roman" w:hAnsi="Times New Roman" w:cs="Times New Roman"/>
          <w:spacing w:val="12"/>
          <w:sz w:val="24"/>
        </w:rPr>
        <w:t xml:space="preserve"> </w:t>
      </w:r>
      <w:r w:rsidRPr="001D0805">
        <w:rPr>
          <w:rFonts w:ascii="Times New Roman" w:hAnsi="Times New Roman" w:cs="Times New Roman"/>
          <w:sz w:val="24"/>
        </w:rPr>
        <w:t>на</w:t>
      </w:r>
      <w:r w:rsidRPr="003B2821">
        <w:rPr>
          <w:rFonts w:ascii="Times New Roman" w:hAnsi="Times New Roman" w:cs="Times New Roman"/>
          <w:spacing w:val="12"/>
          <w:sz w:val="24"/>
        </w:rPr>
        <w:t xml:space="preserve"> </w:t>
      </w:r>
      <w:r w:rsidRPr="001D0805">
        <w:rPr>
          <w:rFonts w:ascii="Times New Roman" w:hAnsi="Times New Roman" w:cs="Times New Roman"/>
          <w:sz w:val="24"/>
        </w:rPr>
        <w:t>възможностите</w:t>
      </w:r>
      <w:r w:rsidRPr="003B2821">
        <w:rPr>
          <w:rFonts w:ascii="Times New Roman" w:hAnsi="Times New Roman" w:cs="Times New Roman"/>
          <w:spacing w:val="10"/>
          <w:sz w:val="24"/>
        </w:rPr>
        <w:t xml:space="preserve"> </w:t>
      </w:r>
      <w:r w:rsidRPr="001D0805">
        <w:rPr>
          <w:rFonts w:ascii="Times New Roman" w:hAnsi="Times New Roman" w:cs="Times New Roman"/>
          <w:sz w:val="24"/>
        </w:rPr>
        <w:t>на</w:t>
      </w:r>
      <w:r w:rsidRPr="003B2821">
        <w:rPr>
          <w:rFonts w:ascii="Times New Roman" w:hAnsi="Times New Roman" w:cs="Times New Roman"/>
          <w:spacing w:val="12"/>
          <w:sz w:val="24"/>
        </w:rPr>
        <w:t xml:space="preserve"> </w:t>
      </w:r>
      <w:r w:rsidRPr="001D0805">
        <w:rPr>
          <w:rFonts w:ascii="Times New Roman" w:hAnsi="Times New Roman" w:cs="Times New Roman"/>
          <w:sz w:val="24"/>
        </w:rPr>
        <w:t>НПО</w:t>
      </w:r>
      <w:r w:rsidRPr="003B2821">
        <w:rPr>
          <w:rFonts w:ascii="Times New Roman" w:hAnsi="Times New Roman" w:cs="Times New Roman"/>
          <w:spacing w:val="12"/>
          <w:sz w:val="24"/>
        </w:rPr>
        <w:t xml:space="preserve"> </w:t>
      </w:r>
      <w:r w:rsidRPr="001D0805">
        <w:rPr>
          <w:rFonts w:ascii="Times New Roman" w:hAnsi="Times New Roman" w:cs="Times New Roman"/>
          <w:sz w:val="24"/>
        </w:rPr>
        <w:t>да</w:t>
      </w:r>
      <w:r w:rsidRPr="003B2821">
        <w:rPr>
          <w:rFonts w:ascii="Times New Roman" w:hAnsi="Times New Roman" w:cs="Times New Roman"/>
          <w:spacing w:val="16"/>
          <w:sz w:val="24"/>
        </w:rPr>
        <w:t xml:space="preserve"> </w:t>
      </w:r>
      <w:r w:rsidRPr="001D0805">
        <w:rPr>
          <w:rFonts w:ascii="Times New Roman" w:hAnsi="Times New Roman" w:cs="Times New Roman"/>
          <w:sz w:val="24"/>
        </w:rPr>
        <w:t>участват</w:t>
      </w:r>
      <w:r w:rsidRPr="003B2821">
        <w:rPr>
          <w:rFonts w:ascii="Times New Roman" w:hAnsi="Times New Roman" w:cs="Times New Roman"/>
          <w:spacing w:val="13"/>
          <w:sz w:val="24"/>
        </w:rPr>
        <w:t xml:space="preserve"> </w:t>
      </w:r>
      <w:r w:rsidRPr="001D0805">
        <w:rPr>
          <w:rFonts w:ascii="Times New Roman" w:hAnsi="Times New Roman" w:cs="Times New Roman"/>
          <w:sz w:val="24"/>
        </w:rPr>
        <w:t>и</w:t>
      </w:r>
      <w:r w:rsidRPr="003B2821">
        <w:rPr>
          <w:rFonts w:ascii="Times New Roman" w:hAnsi="Times New Roman" w:cs="Times New Roman"/>
          <w:spacing w:val="14"/>
          <w:sz w:val="24"/>
        </w:rPr>
        <w:t xml:space="preserve"> </w:t>
      </w:r>
      <w:r w:rsidRPr="001D0805">
        <w:rPr>
          <w:rFonts w:ascii="Times New Roman" w:hAnsi="Times New Roman" w:cs="Times New Roman"/>
          <w:sz w:val="24"/>
        </w:rPr>
        <w:t>да</w:t>
      </w:r>
      <w:r w:rsidRPr="003B2821">
        <w:rPr>
          <w:rFonts w:ascii="Times New Roman" w:hAnsi="Times New Roman" w:cs="Times New Roman"/>
          <w:spacing w:val="-57"/>
          <w:sz w:val="24"/>
        </w:rPr>
        <w:t xml:space="preserve"> </w:t>
      </w:r>
      <w:r w:rsidRPr="001D0805">
        <w:rPr>
          <w:rFonts w:ascii="Times New Roman" w:hAnsi="Times New Roman" w:cs="Times New Roman"/>
          <w:sz w:val="24"/>
        </w:rPr>
        <w:t>подпомагат</w:t>
      </w:r>
      <w:r w:rsidRPr="003B2821">
        <w:rPr>
          <w:rFonts w:ascii="Times New Roman" w:hAnsi="Times New Roman" w:cs="Times New Roman"/>
          <w:spacing w:val="21"/>
          <w:sz w:val="24"/>
        </w:rPr>
        <w:t xml:space="preserve"> </w:t>
      </w:r>
      <w:r w:rsidRPr="001D0805">
        <w:rPr>
          <w:rFonts w:ascii="Times New Roman" w:hAnsi="Times New Roman" w:cs="Times New Roman"/>
          <w:sz w:val="24"/>
        </w:rPr>
        <w:t>контролната</w:t>
      </w:r>
      <w:r w:rsidRPr="003B2821">
        <w:rPr>
          <w:rFonts w:ascii="Times New Roman" w:hAnsi="Times New Roman" w:cs="Times New Roman"/>
          <w:spacing w:val="19"/>
          <w:sz w:val="24"/>
        </w:rPr>
        <w:t xml:space="preserve"> </w:t>
      </w:r>
      <w:r w:rsidRPr="001D0805">
        <w:rPr>
          <w:rFonts w:ascii="Times New Roman" w:hAnsi="Times New Roman" w:cs="Times New Roman"/>
          <w:sz w:val="24"/>
        </w:rPr>
        <w:t>дейност</w:t>
      </w:r>
      <w:r w:rsidRPr="003B2821">
        <w:rPr>
          <w:rFonts w:ascii="Times New Roman" w:hAnsi="Times New Roman" w:cs="Times New Roman"/>
          <w:spacing w:val="19"/>
          <w:sz w:val="24"/>
        </w:rPr>
        <w:t xml:space="preserve"> </w:t>
      </w:r>
      <w:r w:rsidRPr="001D0805">
        <w:rPr>
          <w:rFonts w:ascii="Times New Roman" w:hAnsi="Times New Roman" w:cs="Times New Roman"/>
          <w:sz w:val="24"/>
        </w:rPr>
        <w:t>на</w:t>
      </w:r>
      <w:r w:rsidRPr="003B2821">
        <w:rPr>
          <w:rFonts w:ascii="Times New Roman" w:hAnsi="Times New Roman" w:cs="Times New Roman"/>
          <w:spacing w:val="19"/>
          <w:sz w:val="24"/>
        </w:rPr>
        <w:t xml:space="preserve"> </w:t>
      </w:r>
      <w:r w:rsidRPr="001D0805">
        <w:rPr>
          <w:rFonts w:ascii="Times New Roman" w:hAnsi="Times New Roman" w:cs="Times New Roman"/>
          <w:sz w:val="24"/>
        </w:rPr>
        <w:t>инспекторите</w:t>
      </w:r>
      <w:r w:rsidRPr="003B2821">
        <w:rPr>
          <w:rFonts w:ascii="Times New Roman" w:hAnsi="Times New Roman" w:cs="Times New Roman"/>
          <w:spacing w:val="21"/>
          <w:sz w:val="24"/>
        </w:rPr>
        <w:t xml:space="preserve"> </w:t>
      </w:r>
      <w:r w:rsidRPr="001D0805">
        <w:rPr>
          <w:rFonts w:ascii="Times New Roman" w:hAnsi="Times New Roman" w:cs="Times New Roman"/>
          <w:sz w:val="24"/>
        </w:rPr>
        <w:t>за</w:t>
      </w:r>
      <w:r w:rsidRPr="003B2821">
        <w:rPr>
          <w:rFonts w:ascii="Times New Roman" w:hAnsi="Times New Roman" w:cs="Times New Roman"/>
          <w:spacing w:val="17"/>
          <w:sz w:val="24"/>
        </w:rPr>
        <w:t xml:space="preserve"> </w:t>
      </w:r>
      <w:r w:rsidRPr="001D0805">
        <w:rPr>
          <w:rFonts w:ascii="Times New Roman" w:hAnsi="Times New Roman" w:cs="Times New Roman"/>
          <w:sz w:val="24"/>
        </w:rPr>
        <w:t>подобряване</w:t>
      </w:r>
      <w:r w:rsidRPr="003B2821">
        <w:rPr>
          <w:rFonts w:ascii="Times New Roman" w:hAnsi="Times New Roman" w:cs="Times New Roman"/>
          <w:spacing w:val="19"/>
          <w:sz w:val="24"/>
        </w:rPr>
        <w:t xml:space="preserve"> </w:t>
      </w:r>
      <w:r w:rsidRPr="001D0805">
        <w:rPr>
          <w:rFonts w:ascii="Times New Roman" w:hAnsi="Times New Roman" w:cs="Times New Roman"/>
          <w:sz w:val="24"/>
        </w:rPr>
        <w:t>на</w:t>
      </w:r>
      <w:r w:rsidRPr="003B2821">
        <w:rPr>
          <w:rFonts w:ascii="Times New Roman" w:hAnsi="Times New Roman" w:cs="Times New Roman"/>
          <w:spacing w:val="19"/>
          <w:sz w:val="24"/>
        </w:rPr>
        <w:t xml:space="preserve"> </w:t>
      </w:r>
      <w:r w:rsidRPr="001D0805">
        <w:rPr>
          <w:rFonts w:ascii="Times New Roman" w:hAnsi="Times New Roman" w:cs="Times New Roman"/>
          <w:sz w:val="24"/>
        </w:rPr>
        <w:t>уменията</w:t>
      </w:r>
      <w:r w:rsidRPr="003B2821">
        <w:rPr>
          <w:rFonts w:ascii="Times New Roman" w:hAnsi="Times New Roman" w:cs="Times New Roman"/>
          <w:spacing w:val="21"/>
          <w:sz w:val="24"/>
        </w:rPr>
        <w:t xml:space="preserve"> </w:t>
      </w:r>
      <w:r w:rsidRPr="001D0805">
        <w:rPr>
          <w:rFonts w:ascii="Times New Roman" w:hAnsi="Times New Roman" w:cs="Times New Roman"/>
          <w:sz w:val="24"/>
        </w:rPr>
        <w:t>и</w:t>
      </w:r>
      <w:r w:rsidRPr="003B2821">
        <w:rPr>
          <w:rFonts w:ascii="Times New Roman" w:hAnsi="Times New Roman" w:cs="Times New Roman"/>
          <w:spacing w:val="21"/>
          <w:sz w:val="24"/>
        </w:rPr>
        <w:t xml:space="preserve"> </w:t>
      </w:r>
      <w:r w:rsidRPr="001D0805">
        <w:rPr>
          <w:rFonts w:ascii="Times New Roman" w:hAnsi="Times New Roman" w:cs="Times New Roman"/>
          <w:sz w:val="24"/>
        </w:rPr>
        <w:t>подходите</w:t>
      </w:r>
      <w:r w:rsidR="003B2821">
        <w:rPr>
          <w:rFonts w:ascii="Times New Roman" w:hAnsi="Times New Roman" w:cs="Times New Roman"/>
          <w:sz w:val="24"/>
        </w:rPr>
        <w:t xml:space="preserve"> </w:t>
      </w:r>
      <w:r w:rsidR="003B2821" w:rsidRPr="003B2821">
        <w:rPr>
          <w:rFonts w:ascii="Times New Roman" w:hAnsi="Times New Roman" w:cs="Times New Roman"/>
        </w:rPr>
        <w:t>за налагане на глоби и санкции, както и за популяризиране на непрекъснато променящото се</w:t>
      </w:r>
      <w:r w:rsidR="003B2821" w:rsidRPr="003B2821">
        <w:rPr>
          <w:rFonts w:ascii="Times New Roman" w:hAnsi="Times New Roman" w:cs="Times New Roman"/>
          <w:spacing w:val="1"/>
        </w:rPr>
        <w:t xml:space="preserve"> </w:t>
      </w:r>
      <w:r w:rsidR="003B2821" w:rsidRPr="003B2821">
        <w:rPr>
          <w:rFonts w:ascii="Times New Roman" w:hAnsi="Times New Roman" w:cs="Times New Roman"/>
        </w:rPr>
        <w:t>законодателство.</w:t>
      </w:r>
    </w:p>
    <w:p w:rsidR="003B2821" w:rsidRPr="003B2821" w:rsidRDefault="003B2821" w:rsidP="003B2821">
      <w:pPr>
        <w:pStyle w:val="ac"/>
        <w:spacing w:line="276" w:lineRule="auto"/>
        <w:ind w:left="0" w:firstLine="425"/>
      </w:pPr>
      <w:r w:rsidRPr="003B2821">
        <w:t>Задълженията на Кмета на общината по отношение управление на отпадъците са</w:t>
      </w:r>
      <w:r w:rsidRPr="003B2821">
        <w:rPr>
          <w:spacing w:val="1"/>
        </w:rPr>
        <w:t xml:space="preserve"> </w:t>
      </w:r>
      <w:r w:rsidRPr="003B2821">
        <w:t>разписани в Глава I на ЗУО, Раздел III Задължения на органите на местното самоуправление</w:t>
      </w:r>
      <w:r w:rsidRPr="003B2821">
        <w:rPr>
          <w:spacing w:val="1"/>
        </w:rPr>
        <w:t xml:space="preserve"> </w:t>
      </w:r>
      <w:r w:rsidRPr="003B2821">
        <w:t>и</w:t>
      </w:r>
      <w:r w:rsidRPr="003B2821">
        <w:rPr>
          <w:spacing w:val="-1"/>
        </w:rPr>
        <w:t xml:space="preserve"> </w:t>
      </w:r>
      <w:r w:rsidRPr="003B2821">
        <w:t>местната администрация. Кметът</w:t>
      </w:r>
      <w:r w:rsidRPr="003B2821">
        <w:rPr>
          <w:spacing w:val="-2"/>
        </w:rPr>
        <w:t xml:space="preserve"> </w:t>
      </w:r>
      <w:r w:rsidRPr="003B2821">
        <w:t>на</w:t>
      </w:r>
      <w:r w:rsidRPr="003B2821">
        <w:rPr>
          <w:spacing w:val="-1"/>
        </w:rPr>
        <w:t xml:space="preserve"> </w:t>
      </w:r>
      <w:r w:rsidRPr="003B2821">
        <w:t>община</w:t>
      </w:r>
      <w:r w:rsidRPr="003B2821">
        <w:rPr>
          <w:spacing w:val="-1"/>
        </w:rPr>
        <w:t xml:space="preserve"> </w:t>
      </w:r>
      <w:r w:rsidRPr="003B2821">
        <w:t>е</w:t>
      </w:r>
      <w:r w:rsidRPr="003B2821">
        <w:rPr>
          <w:spacing w:val="-2"/>
        </w:rPr>
        <w:t xml:space="preserve"> </w:t>
      </w:r>
      <w:r w:rsidRPr="003B2821">
        <w:t>отговорен за:</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осигуряването</w:t>
      </w:r>
      <w:r w:rsidRPr="003B2821">
        <w:rPr>
          <w:rFonts w:ascii="Times New Roman" w:hAnsi="Times New Roman" w:cs="Times New Roman"/>
          <w:spacing w:val="-2"/>
          <w:sz w:val="24"/>
        </w:rPr>
        <w:t xml:space="preserve"> </w:t>
      </w:r>
      <w:r w:rsidRPr="003B2821">
        <w:rPr>
          <w:rFonts w:ascii="Times New Roman" w:hAnsi="Times New Roman" w:cs="Times New Roman"/>
          <w:sz w:val="24"/>
        </w:rPr>
        <w:t>на</w:t>
      </w:r>
      <w:r w:rsidRPr="003B2821">
        <w:rPr>
          <w:rFonts w:ascii="Times New Roman" w:hAnsi="Times New Roman" w:cs="Times New Roman"/>
          <w:spacing w:val="-2"/>
          <w:sz w:val="24"/>
        </w:rPr>
        <w:t xml:space="preserve"> </w:t>
      </w:r>
      <w:r w:rsidRPr="003B2821">
        <w:rPr>
          <w:rFonts w:ascii="Times New Roman" w:hAnsi="Times New Roman" w:cs="Times New Roman"/>
          <w:sz w:val="24"/>
        </w:rPr>
        <w:t>съдове</w:t>
      </w:r>
      <w:r w:rsidRPr="003B2821">
        <w:rPr>
          <w:rFonts w:ascii="Times New Roman" w:hAnsi="Times New Roman" w:cs="Times New Roman"/>
          <w:spacing w:val="-3"/>
          <w:sz w:val="24"/>
        </w:rPr>
        <w:t xml:space="preserve"> </w:t>
      </w:r>
      <w:r w:rsidRPr="003B2821">
        <w:rPr>
          <w:rFonts w:ascii="Times New Roman" w:hAnsi="Times New Roman" w:cs="Times New Roman"/>
          <w:sz w:val="24"/>
        </w:rPr>
        <w:t>за</w:t>
      </w:r>
      <w:r w:rsidRPr="003B2821">
        <w:rPr>
          <w:rFonts w:ascii="Times New Roman" w:hAnsi="Times New Roman" w:cs="Times New Roman"/>
          <w:spacing w:val="-2"/>
          <w:sz w:val="24"/>
        </w:rPr>
        <w:t xml:space="preserve"> </w:t>
      </w:r>
      <w:r w:rsidRPr="003B2821">
        <w:rPr>
          <w:rFonts w:ascii="Times New Roman" w:hAnsi="Times New Roman" w:cs="Times New Roman"/>
          <w:sz w:val="24"/>
        </w:rPr>
        <w:t>събиране</w:t>
      </w:r>
      <w:r w:rsidRPr="003B2821">
        <w:rPr>
          <w:rFonts w:ascii="Times New Roman" w:hAnsi="Times New Roman" w:cs="Times New Roman"/>
          <w:spacing w:val="-2"/>
          <w:sz w:val="24"/>
        </w:rPr>
        <w:t xml:space="preserve"> </w:t>
      </w:r>
      <w:r w:rsidRPr="003B2821">
        <w:rPr>
          <w:rFonts w:ascii="Times New Roman" w:hAnsi="Times New Roman" w:cs="Times New Roman"/>
          <w:sz w:val="24"/>
        </w:rPr>
        <w:t>на</w:t>
      </w:r>
      <w:r w:rsidRPr="003B2821">
        <w:rPr>
          <w:rFonts w:ascii="Times New Roman" w:hAnsi="Times New Roman" w:cs="Times New Roman"/>
          <w:spacing w:val="-2"/>
          <w:sz w:val="24"/>
        </w:rPr>
        <w:t xml:space="preserve"> </w:t>
      </w:r>
      <w:r w:rsidRPr="003B2821">
        <w:rPr>
          <w:rFonts w:ascii="Times New Roman" w:hAnsi="Times New Roman" w:cs="Times New Roman"/>
          <w:sz w:val="24"/>
        </w:rPr>
        <w:t>битовите</w:t>
      </w:r>
      <w:r w:rsidRPr="003B2821">
        <w:rPr>
          <w:rFonts w:ascii="Times New Roman" w:hAnsi="Times New Roman" w:cs="Times New Roman"/>
          <w:spacing w:val="-1"/>
          <w:sz w:val="24"/>
        </w:rPr>
        <w:t xml:space="preserve"> </w:t>
      </w:r>
      <w:r w:rsidRPr="003B2821">
        <w:rPr>
          <w:rFonts w:ascii="Times New Roman" w:hAnsi="Times New Roman" w:cs="Times New Roman"/>
          <w:sz w:val="24"/>
        </w:rPr>
        <w:t>отпадъци;</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събирането</w:t>
      </w:r>
      <w:r w:rsidRPr="003B2821">
        <w:rPr>
          <w:rFonts w:ascii="Times New Roman" w:hAnsi="Times New Roman" w:cs="Times New Roman"/>
          <w:spacing w:val="15"/>
          <w:sz w:val="24"/>
        </w:rPr>
        <w:t xml:space="preserve"> </w:t>
      </w:r>
      <w:r w:rsidRPr="003B2821">
        <w:rPr>
          <w:rFonts w:ascii="Times New Roman" w:hAnsi="Times New Roman" w:cs="Times New Roman"/>
          <w:sz w:val="24"/>
        </w:rPr>
        <w:t>на</w:t>
      </w:r>
      <w:r w:rsidRPr="003B2821">
        <w:rPr>
          <w:rFonts w:ascii="Times New Roman" w:hAnsi="Times New Roman" w:cs="Times New Roman"/>
          <w:spacing w:val="13"/>
          <w:sz w:val="24"/>
        </w:rPr>
        <w:t xml:space="preserve"> </w:t>
      </w:r>
      <w:r w:rsidRPr="003B2821">
        <w:rPr>
          <w:rFonts w:ascii="Times New Roman" w:hAnsi="Times New Roman" w:cs="Times New Roman"/>
          <w:sz w:val="24"/>
        </w:rPr>
        <w:t>битовите</w:t>
      </w:r>
      <w:r w:rsidRPr="003B2821">
        <w:rPr>
          <w:rFonts w:ascii="Times New Roman" w:hAnsi="Times New Roman" w:cs="Times New Roman"/>
          <w:spacing w:val="13"/>
          <w:sz w:val="24"/>
        </w:rPr>
        <w:t xml:space="preserve"> </w:t>
      </w:r>
      <w:r w:rsidRPr="003B2821">
        <w:rPr>
          <w:rFonts w:ascii="Times New Roman" w:hAnsi="Times New Roman" w:cs="Times New Roman"/>
          <w:sz w:val="24"/>
        </w:rPr>
        <w:t>отпадъци</w:t>
      </w:r>
      <w:r w:rsidRPr="003B2821">
        <w:rPr>
          <w:rFonts w:ascii="Times New Roman" w:hAnsi="Times New Roman" w:cs="Times New Roman"/>
          <w:spacing w:val="15"/>
          <w:sz w:val="24"/>
        </w:rPr>
        <w:t xml:space="preserve"> </w:t>
      </w:r>
      <w:r w:rsidRPr="003B2821">
        <w:rPr>
          <w:rFonts w:ascii="Times New Roman" w:hAnsi="Times New Roman" w:cs="Times New Roman"/>
          <w:sz w:val="24"/>
        </w:rPr>
        <w:t>и</w:t>
      </w:r>
      <w:r w:rsidRPr="003B2821">
        <w:rPr>
          <w:rFonts w:ascii="Times New Roman" w:hAnsi="Times New Roman" w:cs="Times New Roman"/>
          <w:spacing w:val="15"/>
          <w:sz w:val="24"/>
        </w:rPr>
        <w:t xml:space="preserve"> </w:t>
      </w:r>
      <w:r w:rsidRPr="003B2821">
        <w:rPr>
          <w:rFonts w:ascii="Times New Roman" w:hAnsi="Times New Roman" w:cs="Times New Roman"/>
          <w:sz w:val="24"/>
        </w:rPr>
        <w:t>транспортирането</w:t>
      </w:r>
      <w:r w:rsidRPr="003B2821">
        <w:rPr>
          <w:rFonts w:ascii="Times New Roman" w:hAnsi="Times New Roman" w:cs="Times New Roman"/>
          <w:spacing w:val="16"/>
          <w:sz w:val="24"/>
        </w:rPr>
        <w:t xml:space="preserve"> </w:t>
      </w:r>
      <w:r w:rsidRPr="003B2821">
        <w:rPr>
          <w:rFonts w:ascii="Times New Roman" w:hAnsi="Times New Roman" w:cs="Times New Roman"/>
          <w:sz w:val="24"/>
        </w:rPr>
        <w:t>им</w:t>
      </w:r>
      <w:r w:rsidRPr="003B2821">
        <w:rPr>
          <w:rFonts w:ascii="Times New Roman" w:hAnsi="Times New Roman" w:cs="Times New Roman"/>
          <w:spacing w:val="13"/>
          <w:sz w:val="24"/>
        </w:rPr>
        <w:t xml:space="preserve"> </w:t>
      </w:r>
      <w:r w:rsidRPr="003B2821">
        <w:rPr>
          <w:rFonts w:ascii="Times New Roman" w:hAnsi="Times New Roman" w:cs="Times New Roman"/>
          <w:sz w:val="24"/>
        </w:rPr>
        <w:t>до</w:t>
      </w:r>
      <w:r w:rsidRPr="003B2821">
        <w:rPr>
          <w:rFonts w:ascii="Times New Roman" w:hAnsi="Times New Roman" w:cs="Times New Roman"/>
          <w:spacing w:val="14"/>
          <w:sz w:val="24"/>
        </w:rPr>
        <w:t xml:space="preserve"> </w:t>
      </w:r>
      <w:r w:rsidRPr="003B2821">
        <w:rPr>
          <w:rFonts w:ascii="Times New Roman" w:hAnsi="Times New Roman" w:cs="Times New Roman"/>
          <w:sz w:val="24"/>
        </w:rPr>
        <w:t>депата</w:t>
      </w:r>
      <w:r w:rsidRPr="003B2821">
        <w:rPr>
          <w:rFonts w:ascii="Times New Roman" w:hAnsi="Times New Roman" w:cs="Times New Roman"/>
          <w:spacing w:val="16"/>
          <w:sz w:val="24"/>
        </w:rPr>
        <w:t xml:space="preserve"> </w:t>
      </w:r>
      <w:r w:rsidRPr="003B2821">
        <w:rPr>
          <w:rFonts w:ascii="Times New Roman" w:hAnsi="Times New Roman" w:cs="Times New Roman"/>
          <w:sz w:val="24"/>
        </w:rPr>
        <w:t>или</w:t>
      </w:r>
      <w:r w:rsidRPr="003B2821">
        <w:rPr>
          <w:rFonts w:ascii="Times New Roman" w:hAnsi="Times New Roman" w:cs="Times New Roman"/>
          <w:spacing w:val="15"/>
          <w:sz w:val="24"/>
        </w:rPr>
        <w:t xml:space="preserve"> </w:t>
      </w:r>
      <w:r w:rsidRPr="003B2821">
        <w:rPr>
          <w:rFonts w:ascii="Times New Roman" w:hAnsi="Times New Roman" w:cs="Times New Roman"/>
          <w:sz w:val="24"/>
        </w:rPr>
        <w:t>други</w:t>
      </w:r>
      <w:r w:rsidRPr="003B2821">
        <w:rPr>
          <w:rFonts w:ascii="Times New Roman" w:hAnsi="Times New Roman" w:cs="Times New Roman"/>
          <w:spacing w:val="-57"/>
          <w:sz w:val="24"/>
        </w:rPr>
        <w:t xml:space="preserve"> </w:t>
      </w:r>
      <w:r w:rsidRPr="003B2821">
        <w:rPr>
          <w:rFonts w:ascii="Times New Roman" w:hAnsi="Times New Roman" w:cs="Times New Roman"/>
          <w:sz w:val="24"/>
        </w:rPr>
        <w:t>инсталации</w:t>
      </w:r>
      <w:r w:rsidRPr="003B2821">
        <w:rPr>
          <w:rFonts w:ascii="Times New Roman" w:hAnsi="Times New Roman" w:cs="Times New Roman"/>
          <w:spacing w:val="-1"/>
          <w:sz w:val="24"/>
        </w:rPr>
        <w:t xml:space="preserve"> </w:t>
      </w:r>
      <w:r w:rsidRPr="003B2821">
        <w:rPr>
          <w:rFonts w:ascii="Times New Roman" w:hAnsi="Times New Roman" w:cs="Times New Roman"/>
          <w:sz w:val="24"/>
        </w:rPr>
        <w:t>и съоръжения;</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почистването</w:t>
      </w:r>
      <w:r w:rsidRPr="003B2821">
        <w:rPr>
          <w:rFonts w:ascii="Times New Roman" w:hAnsi="Times New Roman" w:cs="Times New Roman"/>
          <w:spacing w:val="2"/>
          <w:sz w:val="24"/>
        </w:rPr>
        <w:t xml:space="preserve"> </w:t>
      </w:r>
      <w:r w:rsidRPr="003B2821">
        <w:rPr>
          <w:rFonts w:ascii="Times New Roman" w:hAnsi="Times New Roman" w:cs="Times New Roman"/>
          <w:sz w:val="24"/>
        </w:rPr>
        <w:t>на</w:t>
      </w:r>
      <w:r w:rsidRPr="003B2821">
        <w:rPr>
          <w:rFonts w:ascii="Times New Roman" w:hAnsi="Times New Roman" w:cs="Times New Roman"/>
          <w:spacing w:val="3"/>
          <w:sz w:val="24"/>
        </w:rPr>
        <w:t xml:space="preserve"> </w:t>
      </w:r>
      <w:r w:rsidRPr="003B2821">
        <w:rPr>
          <w:rFonts w:ascii="Times New Roman" w:hAnsi="Times New Roman" w:cs="Times New Roman"/>
          <w:sz w:val="24"/>
        </w:rPr>
        <w:t>уличните</w:t>
      </w:r>
      <w:r w:rsidRPr="003B2821">
        <w:rPr>
          <w:rFonts w:ascii="Times New Roman" w:hAnsi="Times New Roman" w:cs="Times New Roman"/>
          <w:spacing w:val="1"/>
          <w:sz w:val="24"/>
        </w:rPr>
        <w:t xml:space="preserve"> </w:t>
      </w:r>
      <w:r w:rsidRPr="003B2821">
        <w:rPr>
          <w:rFonts w:ascii="Times New Roman" w:hAnsi="Times New Roman" w:cs="Times New Roman"/>
          <w:sz w:val="24"/>
        </w:rPr>
        <w:t>платна,</w:t>
      </w:r>
      <w:r w:rsidRPr="003B2821">
        <w:rPr>
          <w:rFonts w:ascii="Times New Roman" w:hAnsi="Times New Roman" w:cs="Times New Roman"/>
          <w:spacing w:val="1"/>
          <w:sz w:val="24"/>
        </w:rPr>
        <w:t xml:space="preserve"> </w:t>
      </w:r>
      <w:r w:rsidRPr="003B2821">
        <w:rPr>
          <w:rFonts w:ascii="Times New Roman" w:hAnsi="Times New Roman" w:cs="Times New Roman"/>
          <w:sz w:val="24"/>
        </w:rPr>
        <w:t>площадите,</w:t>
      </w:r>
      <w:r w:rsidRPr="003B2821">
        <w:rPr>
          <w:rFonts w:ascii="Times New Roman" w:hAnsi="Times New Roman" w:cs="Times New Roman"/>
          <w:spacing w:val="1"/>
          <w:sz w:val="24"/>
        </w:rPr>
        <w:t xml:space="preserve"> </w:t>
      </w:r>
      <w:r w:rsidRPr="003B2821">
        <w:rPr>
          <w:rFonts w:ascii="Times New Roman" w:hAnsi="Times New Roman" w:cs="Times New Roman"/>
          <w:sz w:val="24"/>
        </w:rPr>
        <w:t>алеите,</w:t>
      </w:r>
      <w:r w:rsidRPr="003B2821">
        <w:rPr>
          <w:rFonts w:ascii="Times New Roman" w:hAnsi="Times New Roman" w:cs="Times New Roman"/>
          <w:spacing w:val="1"/>
          <w:sz w:val="24"/>
        </w:rPr>
        <w:t xml:space="preserve"> </w:t>
      </w:r>
      <w:r w:rsidRPr="003B2821">
        <w:rPr>
          <w:rFonts w:ascii="Times New Roman" w:hAnsi="Times New Roman" w:cs="Times New Roman"/>
          <w:sz w:val="24"/>
        </w:rPr>
        <w:t>парковите</w:t>
      </w:r>
      <w:r w:rsidRPr="003B2821">
        <w:rPr>
          <w:rFonts w:ascii="Times New Roman" w:hAnsi="Times New Roman" w:cs="Times New Roman"/>
          <w:spacing w:val="58"/>
          <w:sz w:val="24"/>
        </w:rPr>
        <w:t xml:space="preserve"> </w:t>
      </w:r>
      <w:r w:rsidRPr="003B2821">
        <w:rPr>
          <w:rFonts w:ascii="Times New Roman" w:hAnsi="Times New Roman" w:cs="Times New Roman"/>
          <w:sz w:val="24"/>
        </w:rPr>
        <w:t>и</w:t>
      </w:r>
      <w:r w:rsidRPr="003B2821">
        <w:rPr>
          <w:rFonts w:ascii="Times New Roman" w:hAnsi="Times New Roman" w:cs="Times New Roman"/>
          <w:spacing w:val="2"/>
          <w:sz w:val="24"/>
        </w:rPr>
        <w:t xml:space="preserve"> </w:t>
      </w:r>
      <w:r w:rsidRPr="003B2821">
        <w:rPr>
          <w:rFonts w:ascii="Times New Roman" w:hAnsi="Times New Roman" w:cs="Times New Roman"/>
          <w:sz w:val="24"/>
        </w:rPr>
        <w:t>другите</w:t>
      </w:r>
      <w:r w:rsidRPr="003B2821">
        <w:rPr>
          <w:rFonts w:ascii="Times New Roman" w:hAnsi="Times New Roman" w:cs="Times New Roman"/>
          <w:spacing w:val="-57"/>
          <w:sz w:val="24"/>
        </w:rPr>
        <w:t xml:space="preserve"> </w:t>
      </w:r>
      <w:r w:rsidRPr="003B2821">
        <w:rPr>
          <w:rFonts w:ascii="Times New Roman" w:hAnsi="Times New Roman" w:cs="Times New Roman"/>
          <w:sz w:val="24"/>
        </w:rPr>
        <w:t>територии</w:t>
      </w:r>
      <w:r w:rsidRPr="003B2821">
        <w:rPr>
          <w:rFonts w:ascii="Times New Roman" w:hAnsi="Times New Roman" w:cs="Times New Roman"/>
          <w:spacing w:val="-1"/>
          <w:sz w:val="24"/>
        </w:rPr>
        <w:t xml:space="preserve"> </w:t>
      </w:r>
      <w:r w:rsidRPr="003B2821">
        <w:rPr>
          <w:rFonts w:ascii="Times New Roman" w:hAnsi="Times New Roman" w:cs="Times New Roman"/>
          <w:sz w:val="24"/>
        </w:rPr>
        <w:t>от</w:t>
      </w:r>
      <w:r w:rsidRPr="003B2821">
        <w:rPr>
          <w:rFonts w:ascii="Times New Roman" w:hAnsi="Times New Roman" w:cs="Times New Roman"/>
          <w:spacing w:val="1"/>
          <w:sz w:val="24"/>
        </w:rPr>
        <w:t xml:space="preserve"> </w:t>
      </w:r>
      <w:r w:rsidRPr="003B2821">
        <w:rPr>
          <w:rFonts w:ascii="Times New Roman" w:hAnsi="Times New Roman" w:cs="Times New Roman"/>
          <w:sz w:val="24"/>
        </w:rPr>
        <w:t>населените</w:t>
      </w:r>
      <w:r w:rsidRPr="003B2821">
        <w:rPr>
          <w:rFonts w:ascii="Times New Roman" w:hAnsi="Times New Roman" w:cs="Times New Roman"/>
          <w:spacing w:val="-1"/>
          <w:sz w:val="24"/>
        </w:rPr>
        <w:t xml:space="preserve"> </w:t>
      </w:r>
      <w:r w:rsidRPr="003B2821">
        <w:rPr>
          <w:rFonts w:ascii="Times New Roman" w:hAnsi="Times New Roman" w:cs="Times New Roman"/>
          <w:sz w:val="24"/>
        </w:rPr>
        <w:t>места,</w:t>
      </w:r>
      <w:r w:rsidRPr="003B2821">
        <w:rPr>
          <w:rFonts w:ascii="Times New Roman" w:hAnsi="Times New Roman" w:cs="Times New Roman"/>
          <w:spacing w:val="-1"/>
          <w:sz w:val="24"/>
        </w:rPr>
        <w:t xml:space="preserve"> </w:t>
      </w:r>
      <w:r w:rsidRPr="003B2821">
        <w:rPr>
          <w:rFonts w:ascii="Times New Roman" w:hAnsi="Times New Roman" w:cs="Times New Roman"/>
          <w:sz w:val="24"/>
        </w:rPr>
        <w:t>предназначени</w:t>
      </w:r>
      <w:r w:rsidRPr="003B2821">
        <w:rPr>
          <w:rFonts w:ascii="Times New Roman" w:hAnsi="Times New Roman" w:cs="Times New Roman"/>
          <w:spacing w:val="-2"/>
          <w:sz w:val="24"/>
        </w:rPr>
        <w:t xml:space="preserve"> </w:t>
      </w:r>
      <w:r w:rsidRPr="003B2821">
        <w:rPr>
          <w:rFonts w:ascii="Times New Roman" w:hAnsi="Times New Roman" w:cs="Times New Roman"/>
          <w:sz w:val="24"/>
        </w:rPr>
        <w:t>за</w:t>
      </w:r>
      <w:r w:rsidRPr="003B2821">
        <w:rPr>
          <w:rFonts w:ascii="Times New Roman" w:hAnsi="Times New Roman" w:cs="Times New Roman"/>
          <w:spacing w:val="-1"/>
          <w:sz w:val="24"/>
        </w:rPr>
        <w:t xml:space="preserve"> </w:t>
      </w:r>
      <w:r w:rsidRPr="003B2821">
        <w:rPr>
          <w:rFonts w:ascii="Times New Roman" w:hAnsi="Times New Roman" w:cs="Times New Roman"/>
          <w:sz w:val="24"/>
        </w:rPr>
        <w:t>обществено</w:t>
      </w:r>
      <w:r w:rsidRPr="003B2821">
        <w:rPr>
          <w:rFonts w:ascii="Times New Roman" w:hAnsi="Times New Roman" w:cs="Times New Roman"/>
          <w:spacing w:val="-1"/>
          <w:sz w:val="24"/>
        </w:rPr>
        <w:t xml:space="preserve"> </w:t>
      </w:r>
      <w:r w:rsidRPr="003B2821">
        <w:rPr>
          <w:rFonts w:ascii="Times New Roman" w:hAnsi="Times New Roman" w:cs="Times New Roman"/>
          <w:sz w:val="24"/>
        </w:rPr>
        <w:t>ползване;</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избора</w:t>
      </w:r>
      <w:r w:rsidRPr="003B2821">
        <w:rPr>
          <w:rFonts w:ascii="Times New Roman" w:hAnsi="Times New Roman" w:cs="Times New Roman"/>
          <w:spacing w:val="51"/>
          <w:sz w:val="24"/>
        </w:rPr>
        <w:t xml:space="preserve"> </w:t>
      </w:r>
      <w:r w:rsidRPr="003B2821">
        <w:rPr>
          <w:rFonts w:ascii="Times New Roman" w:hAnsi="Times New Roman" w:cs="Times New Roman"/>
          <w:sz w:val="24"/>
        </w:rPr>
        <w:t>на</w:t>
      </w:r>
      <w:r w:rsidRPr="003B2821">
        <w:rPr>
          <w:rFonts w:ascii="Times New Roman" w:hAnsi="Times New Roman" w:cs="Times New Roman"/>
          <w:spacing w:val="54"/>
          <w:sz w:val="24"/>
        </w:rPr>
        <w:t xml:space="preserve"> </w:t>
      </w:r>
      <w:r w:rsidRPr="003B2821">
        <w:rPr>
          <w:rFonts w:ascii="Times New Roman" w:hAnsi="Times New Roman" w:cs="Times New Roman"/>
          <w:sz w:val="24"/>
        </w:rPr>
        <w:t>площадка,</w:t>
      </w:r>
      <w:r w:rsidRPr="003B2821">
        <w:rPr>
          <w:rFonts w:ascii="Times New Roman" w:hAnsi="Times New Roman" w:cs="Times New Roman"/>
          <w:spacing w:val="52"/>
          <w:sz w:val="24"/>
        </w:rPr>
        <w:t xml:space="preserve"> </w:t>
      </w:r>
      <w:r w:rsidRPr="003B2821">
        <w:rPr>
          <w:rFonts w:ascii="Times New Roman" w:hAnsi="Times New Roman" w:cs="Times New Roman"/>
          <w:sz w:val="24"/>
        </w:rPr>
        <w:t>изграждане,</w:t>
      </w:r>
      <w:r w:rsidRPr="003B2821">
        <w:rPr>
          <w:rFonts w:ascii="Times New Roman" w:hAnsi="Times New Roman" w:cs="Times New Roman"/>
          <w:spacing w:val="54"/>
          <w:sz w:val="24"/>
        </w:rPr>
        <w:t xml:space="preserve"> </w:t>
      </w:r>
      <w:r w:rsidRPr="003B2821">
        <w:rPr>
          <w:rFonts w:ascii="Times New Roman" w:hAnsi="Times New Roman" w:cs="Times New Roman"/>
          <w:sz w:val="24"/>
        </w:rPr>
        <w:t>експлоатация,</w:t>
      </w:r>
      <w:r w:rsidRPr="003B2821">
        <w:rPr>
          <w:rFonts w:ascii="Times New Roman" w:hAnsi="Times New Roman" w:cs="Times New Roman"/>
          <w:spacing w:val="52"/>
          <w:sz w:val="24"/>
        </w:rPr>
        <w:t xml:space="preserve"> </w:t>
      </w:r>
      <w:r w:rsidRPr="003B2821">
        <w:rPr>
          <w:rFonts w:ascii="Times New Roman" w:hAnsi="Times New Roman" w:cs="Times New Roman"/>
          <w:sz w:val="24"/>
        </w:rPr>
        <w:t>закриване</w:t>
      </w:r>
      <w:r w:rsidRPr="003B2821">
        <w:rPr>
          <w:rFonts w:ascii="Times New Roman" w:hAnsi="Times New Roman" w:cs="Times New Roman"/>
          <w:spacing w:val="52"/>
          <w:sz w:val="24"/>
        </w:rPr>
        <w:t xml:space="preserve"> </w:t>
      </w:r>
      <w:r w:rsidRPr="003B2821">
        <w:rPr>
          <w:rFonts w:ascii="Times New Roman" w:hAnsi="Times New Roman" w:cs="Times New Roman"/>
          <w:sz w:val="24"/>
        </w:rPr>
        <w:t>и</w:t>
      </w:r>
      <w:r w:rsidRPr="003B2821">
        <w:rPr>
          <w:rFonts w:ascii="Times New Roman" w:hAnsi="Times New Roman" w:cs="Times New Roman"/>
          <w:spacing w:val="55"/>
          <w:sz w:val="24"/>
        </w:rPr>
        <w:t xml:space="preserve"> </w:t>
      </w:r>
      <w:r w:rsidRPr="003B2821">
        <w:rPr>
          <w:rFonts w:ascii="Times New Roman" w:hAnsi="Times New Roman" w:cs="Times New Roman"/>
          <w:sz w:val="24"/>
        </w:rPr>
        <w:t>мониторинг</w:t>
      </w:r>
      <w:r w:rsidRPr="003B2821">
        <w:rPr>
          <w:rFonts w:ascii="Times New Roman" w:hAnsi="Times New Roman" w:cs="Times New Roman"/>
          <w:spacing w:val="52"/>
          <w:sz w:val="24"/>
        </w:rPr>
        <w:t xml:space="preserve"> </w:t>
      </w:r>
      <w:r w:rsidRPr="003B2821">
        <w:rPr>
          <w:rFonts w:ascii="Times New Roman" w:hAnsi="Times New Roman" w:cs="Times New Roman"/>
          <w:sz w:val="24"/>
        </w:rPr>
        <w:t>на</w:t>
      </w:r>
      <w:r w:rsidRPr="003B2821">
        <w:rPr>
          <w:rFonts w:ascii="Times New Roman" w:hAnsi="Times New Roman" w:cs="Times New Roman"/>
          <w:spacing w:val="-57"/>
          <w:sz w:val="24"/>
        </w:rPr>
        <w:t xml:space="preserve"> </w:t>
      </w:r>
      <w:r w:rsidRPr="003B2821">
        <w:rPr>
          <w:rFonts w:ascii="Times New Roman" w:hAnsi="Times New Roman" w:cs="Times New Roman"/>
          <w:sz w:val="24"/>
        </w:rPr>
        <w:t>депата</w:t>
      </w:r>
      <w:r w:rsidRPr="003B2821">
        <w:rPr>
          <w:rFonts w:ascii="Times New Roman" w:hAnsi="Times New Roman" w:cs="Times New Roman"/>
          <w:spacing w:val="-1"/>
          <w:sz w:val="24"/>
        </w:rPr>
        <w:t xml:space="preserve"> </w:t>
      </w:r>
      <w:r w:rsidRPr="003B2821">
        <w:rPr>
          <w:rFonts w:ascii="Times New Roman" w:hAnsi="Times New Roman" w:cs="Times New Roman"/>
          <w:sz w:val="24"/>
        </w:rPr>
        <w:t>за</w:t>
      </w:r>
      <w:r w:rsidRPr="003B2821">
        <w:rPr>
          <w:rFonts w:ascii="Times New Roman" w:hAnsi="Times New Roman" w:cs="Times New Roman"/>
          <w:spacing w:val="-1"/>
          <w:sz w:val="24"/>
        </w:rPr>
        <w:t xml:space="preserve"> </w:t>
      </w:r>
      <w:r w:rsidRPr="003B2821">
        <w:rPr>
          <w:rFonts w:ascii="Times New Roman" w:hAnsi="Times New Roman" w:cs="Times New Roman"/>
          <w:sz w:val="24"/>
        </w:rPr>
        <w:t>битови отпадъци</w:t>
      </w:r>
      <w:r w:rsidRPr="003B2821">
        <w:rPr>
          <w:rFonts w:ascii="Times New Roman" w:hAnsi="Times New Roman" w:cs="Times New Roman"/>
          <w:spacing w:val="-2"/>
          <w:sz w:val="24"/>
        </w:rPr>
        <w:t xml:space="preserve"> </w:t>
      </w:r>
      <w:r w:rsidRPr="003B2821">
        <w:rPr>
          <w:rFonts w:ascii="Times New Roman" w:hAnsi="Times New Roman" w:cs="Times New Roman"/>
          <w:sz w:val="24"/>
        </w:rPr>
        <w:t>или</w:t>
      </w:r>
      <w:r w:rsidRPr="003B2821">
        <w:rPr>
          <w:rFonts w:ascii="Times New Roman" w:hAnsi="Times New Roman" w:cs="Times New Roman"/>
          <w:spacing w:val="-2"/>
          <w:sz w:val="24"/>
        </w:rPr>
        <w:t xml:space="preserve"> </w:t>
      </w:r>
      <w:r w:rsidRPr="003B2821">
        <w:rPr>
          <w:rFonts w:ascii="Times New Roman" w:hAnsi="Times New Roman" w:cs="Times New Roman"/>
          <w:sz w:val="24"/>
        </w:rPr>
        <w:t>на</w:t>
      </w:r>
      <w:r w:rsidRPr="003B2821">
        <w:rPr>
          <w:rFonts w:ascii="Times New Roman" w:hAnsi="Times New Roman" w:cs="Times New Roman"/>
          <w:spacing w:val="-2"/>
          <w:sz w:val="24"/>
        </w:rPr>
        <w:t xml:space="preserve"> </w:t>
      </w:r>
      <w:r w:rsidRPr="003B2821">
        <w:rPr>
          <w:rFonts w:ascii="Times New Roman" w:hAnsi="Times New Roman" w:cs="Times New Roman"/>
          <w:sz w:val="24"/>
        </w:rPr>
        <w:t>други инсталации</w:t>
      </w:r>
      <w:r w:rsidRPr="003B2821">
        <w:rPr>
          <w:rFonts w:ascii="Times New Roman" w:hAnsi="Times New Roman" w:cs="Times New Roman"/>
          <w:spacing w:val="-2"/>
          <w:sz w:val="24"/>
        </w:rPr>
        <w:t xml:space="preserve"> </w:t>
      </w:r>
      <w:r w:rsidRPr="003B2821">
        <w:rPr>
          <w:rFonts w:ascii="Times New Roman" w:hAnsi="Times New Roman" w:cs="Times New Roman"/>
          <w:sz w:val="24"/>
        </w:rPr>
        <w:t>или съоръжения;</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организирането</w:t>
      </w:r>
      <w:r w:rsidRPr="003B2821">
        <w:rPr>
          <w:rFonts w:ascii="Times New Roman" w:hAnsi="Times New Roman" w:cs="Times New Roman"/>
          <w:spacing w:val="15"/>
          <w:sz w:val="24"/>
        </w:rPr>
        <w:t xml:space="preserve"> </w:t>
      </w:r>
      <w:r w:rsidRPr="003B2821">
        <w:rPr>
          <w:rFonts w:ascii="Times New Roman" w:hAnsi="Times New Roman" w:cs="Times New Roman"/>
          <w:sz w:val="24"/>
        </w:rPr>
        <w:t>на</w:t>
      </w:r>
      <w:r w:rsidRPr="003B2821">
        <w:rPr>
          <w:rFonts w:ascii="Times New Roman" w:hAnsi="Times New Roman" w:cs="Times New Roman"/>
          <w:spacing w:val="14"/>
          <w:sz w:val="24"/>
        </w:rPr>
        <w:t xml:space="preserve"> </w:t>
      </w:r>
      <w:r w:rsidRPr="003B2821">
        <w:rPr>
          <w:rFonts w:ascii="Times New Roman" w:hAnsi="Times New Roman" w:cs="Times New Roman"/>
          <w:sz w:val="24"/>
        </w:rPr>
        <w:t>събирането,</w:t>
      </w:r>
      <w:r w:rsidRPr="003B2821">
        <w:rPr>
          <w:rFonts w:ascii="Times New Roman" w:hAnsi="Times New Roman" w:cs="Times New Roman"/>
          <w:spacing w:val="15"/>
          <w:sz w:val="24"/>
        </w:rPr>
        <w:t xml:space="preserve"> </w:t>
      </w:r>
      <w:r w:rsidRPr="003B2821">
        <w:rPr>
          <w:rFonts w:ascii="Times New Roman" w:hAnsi="Times New Roman" w:cs="Times New Roman"/>
          <w:sz w:val="24"/>
        </w:rPr>
        <w:t>оползотворяването</w:t>
      </w:r>
      <w:r w:rsidRPr="003B2821">
        <w:rPr>
          <w:rFonts w:ascii="Times New Roman" w:hAnsi="Times New Roman" w:cs="Times New Roman"/>
          <w:spacing w:val="15"/>
          <w:sz w:val="24"/>
        </w:rPr>
        <w:t xml:space="preserve"> </w:t>
      </w:r>
      <w:r w:rsidRPr="003B2821">
        <w:rPr>
          <w:rFonts w:ascii="Times New Roman" w:hAnsi="Times New Roman" w:cs="Times New Roman"/>
          <w:sz w:val="24"/>
        </w:rPr>
        <w:t>и</w:t>
      </w:r>
      <w:r w:rsidRPr="003B2821">
        <w:rPr>
          <w:rFonts w:ascii="Times New Roman" w:hAnsi="Times New Roman" w:cs="Times New Roman"/>
          <w:spacing w:val="15"/>
          <w:sz w:val="24"/>
        </w:rPr>
        <w:t xml:space="preserve"> </w:t>
      </w:r>
      <w:r w:rsidRPr="003B2821">
        <w:rPr>
          <w:rFonts w:ascii="Times New Roman" w:hAnsi="Times New Roman" w:cs="Times New Roman"/>
          <w:sz w:val="24"/>
        </w:rPr>
        <w:t>обезвреждането</w:t>
      </w:r>
      <w:r w:rsidRPr="003B2821">
        <w:rPr>
          <w:rFonts w:ascii="Times New Roman" w:hAnsi="Times New Roman" w:cs="Times New Roman"/>
          <w:spacing w:val="15"/>
          <w:sz w:val="24"/>
        </w:rPr>
        <w:t xml:space="preserve"> </w:t>
      </w:r>
      <w:r w:rsidRPr="003B2821">
        <w:rPr>
          <w:rFonts w:ascii="Times New Roman" w:hAnsi="Times New Roman" w:cs="Times New Roman"/>
          <w:sz w:val="24"/>
        </w:rPr>
        <w:t>на</w:t>
      </w:r>
      <w:r w:rsidRPr="003B2821">
        <w:rPr>
          <w:rFonts w:ascii="Times New Roman" w:hAnsi="Times New Roman" w:cs="Times New Roman"/>
          <w:spacing w:val="-57"/>
          <w:sz w:val="24"/>
        </w:rPr>
        <w:t xml:space="preserve"> </w:t>
      </w:r>
      <w:r w:rsidRPr="003B2821">
        <w:rPr>
          <w:rFonts w:ascii="Times New Roman" w:hAnsi="Times New Roman" w:cs="Times New Roman"/>
          <w:sz w:val="24"/>
        </w:rPr>
        <w:t>строителни</w:t>
      </w:r>
      <w:r w:rsidRPr="003B2821">
        <w:rPr>
          <w:rFonts w:ascii="Times New Roman" w:hAnsi="Times New Roman" w:cs="Times New Roman"/>
          <w:spacing w:val="-1"/>
          <w:sz w:val="24"/>
        </w:rPr>
        <w:t xml:space="preserve"> </w:t>
      </w:r>
      <w:r w:rsidRPr="003B2821">
        <w:rPr>
          <w:rFonts w:ascii="Times New Roman" w:hAnsi="Times New Roman" w:cs="Times New Roman"/>
          <w:sz w:val="24"/>
        </w:rPr>
        <w:t>отпадъци от</w:t>
      </w:r>
      <w:r w:rsidRPr="003B2821">
        <w:rPr>
          <w:rFonts w:ascii="Times New Roman" w:hAnsi="Times New Roman" w:cs="Times New Roman"/>
          <w:spacing w:val="-1"/>
          <w:sz w:val="24"/>
        </w:rPr>
        <w:t xml:space="preserve"> </w:t>
      </w:r>
      <w:r w:rsidRPr="003B2821">
        <w:rPr>
          <w:rFonts w:ascii="Times New Roman" w:hAnsi="Times New Roman" w:cs="Times New Roman"/>
          <w:sz w:val="24"/>
        </w:rPr>
        <w:t>ремонтна</w:t>
      </w:r>
      <w:r w:rsidRPr="003B2821">
        <w:rPr>
          <w:rFonts w:ascii="Times New Roman" w:hAnsi="Times New Roman" w:cs="Times New Roman"/>
          <w:spacing w:val="-1"/>
          <w:sz w:val="24"/>
        </w:rPr>
        <w:t xml:space="preserve"> </w:t>
      </w:r>
      <w:r w:rsidRPr="003B2821">
        <w:rPr>
          <w:rFonts w:ascii="Times New Roman" w:hAnsi="Times New Roman" w:cs="Times New Roman"/>
          <w:sz w:val="24"/>
        </w:rPr>
        <w:t>дейност,</w:t>
      </w:r>
      <w:r w:rsidRPr="003B2821">
        <w:rPr>
          <w:rFonts w:ascii="Times New Roman" w:hAnsi="Times New Roman" w:cs="Times New Roman"/>
          <w:spacing w:val="-1"/>
          <w:sz w:val="24"/>
        </w:rPr>
        <w:t xml:space="preserve"> </w:t>
      </w:r>
      <w:r w:rsidRPr="003B2821">
        <w:rPr>
          <w:rFonts w:ascii="Times New Roman" w:hAnsi="Times New Roman" w:cs="Times New Roman"/>
          <w:sz w:val="24"/>
        </w:rPr>
        <w:t>образувани от</w:t>
      </w:r>
      <w:r w:rsidRPr="003B2821">
        <w:rPr>
          <w:rFonts w:ascii="Times New Roman" w:hAnsi="Times New Roman" w:cs="Times New Roman"/>
          <w:spacing w:val="-1"/>
          <w:sz w:val="24"/>
        </w:rPr>
        <w:t xml:space="preserve"> </w:t>
      </w:r>
      <w:r w:rsidRPr="003B2821">
        <w:rPr>
          <w:rFonts w:ascii="Times New Roman" w:hAnsi="Times New Roman" w:cs="Times New Roman"/>
          <w:sz w:val="24"/>
        </w:rPr>
        <w:t>домакинствата;</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разделното</w:t>
      </w:r>
      <w:r w:rsidRPr="003B2821">
        <w:rPr>
          <w:rFonts w:ascii="Times New Roman" w:hAnsi="Times New Roman" w:cs="Times New Roman"/>
          <w:spacing w:val="57"/>
          <w:sz w:val="24"/>
        </w:rPr>
        <w:t xml:space="preserve"> </w:t>
      </w:r>
      <w:r w:rsidRPr="003B2821">
        <w:rPr>
          <w:rFonts w:ascii="Times New Roman" w:hAnsi="Times New Roman" w:cs="Times New Roman"/>
          <w:sz w:val="24"/>
        </w:rPr>
        <w:t>събиране</w:t>
      </w:r>
      <w:r w:rsidRPr="003B2821">
        <w:rPr>
          <w:rFonts w:ascii="Times New Roman" w:hAnsi="Times New Roman" w:cs="Times New Roman"/>
          <w:spacing w:val="55"/>
          <w:sz w:val="24"/>
        </w:rPr>
        <w:t xml:space="preserve"> </w:t>
      </w:r>
      <w:r w:rsidRPr="003B2821">
        <w:rPr>
          <w:rFonts w:ascii="Times New Roman" w:hAnsi="Times New Roman" w:cs="Times New Roman"/>
          <w:sz w:val="24"/>
        </w:rPr>
        <w:t>на</w:t>
      </w:r>
      <w:r w:rsidRPr="003B2821">
        <w:rPr>
          <w:rFonts w:ascii="Times New Roman" w:hAnsi="Times New Roman" w:cs="Times New Roman"/>
          <w:spacing w:val="55"/>
          <w:sz w:val="24"/>
        </w:rPr>
        <w:t xml:space="preserve"> </w:t>
      </w:r>
      <w:r w:rsidRPr="003B2821">
        <w:rPr>
          <w:rFonts w:ascii="Times New Roman" w:hAnsi="Times New Roman" w:cs="Times New Roman"/>
          <w:sz w:val="24"/>
        </w:rPr>
        <w:t>битови</w:t>
      </w:r>
      <w:r w:rsidRPr="003B2821">
        <w:rPr>
          <w:rFonts w:ascii="Times New Roman" w:hAnsi="Times New Roman" w:cs="Times New Roman"/>
          <w:spacing w:val="55"/>
          <w:sz w:val="24"/>
        </w:rPr>
        <w:t xml:space="preserve"> </w:t>
      </w:r>
      <w:r w:rsidRPr="003B2821">
        <w:rPr>
          <w:rFonts w:ascii="Times New Roman" w:hAnsi="Times New Roman" w:cs="Times New Roman"/>
          <w:sz w:val="24"/>
        </w:rPr>
        <w:t>отпадъци</w:t>
      </w:r>
      <w:r w:rsidRPr="003B2821">
        <w:rPr>
          <w:rFonts w:ascii="Times New Roman" w:hAnsi="Times New Roman" w:cs="Times New Roman"/>
          <w:spacing w:val="56"/>
          <w:sz w:val="24"/>
        </w:rPr>
        <w:t xml:space="preserve"> </w:t>
      </w:r>
      <w:r w:rsidRPr="003B2821">
        <w:rPr>
          <w:rFonts w:ascii="Times New Roman" w:hAnsi="Times New Roman" w:cs="Times New Roman"/>
          <w:sz w:val="24"/>
        </w:rPr>
        <w:t>на</w:t>
      </w:r>
      <w:r w:rsidRPr="003B2821">
        <w:rPr>
          <w:rFonts w:ascii="Times New Roman" w:hAnsi="Times New Roman" w:cs="Times New Roman"/>
          <w:spacing w:val="53"/>
          <w:sz w:val="24"/>
        </w:rPr>
        <w:t xml:space="preserve"> </w:t>
      </w:r>
      <w:r w:rsidRPr="003B2821">
        <w:rPr>
          <w:rFonts w:ascii="Times New Roman" w:hAnsi="Times New Roman" w:cs="Times New Roman"/>
          <w:sz w:val="24"/>
        </w:rPr>
        <w:t>територията</w:t>
      </w:r>
      <w:r w:rsidRPr="003B2821">
        <w:rPr>
          <w:rFonts w:ascii="Times New Roman" w:hAnsi="Times New Roman" w:cs="Times New Roman"/>
          <w:spacing w:val="56"/>
          <w:sz w:val="24"/>
        </w:rPr>
        <w:t xml:space="preserve"> </w:t>
      </w:r>
      <w:r w:rsidRPr="003B2821">
        <w:rPr>
          <w:rFonts w:ascii="Times New Roman" w:hAnsi="Times New Roman" w:cs="Times New Roman"/>
          <w:sz w:val="24"/>
        </w:rPr>
        <w:t>на</w:t>
      </w:r>
      <w:r w:rsidRPr="003B2821">
        <w:rPr>
          <w:rFonts w:ascii="Times New Roman" w:hAnsi="Times New Roman" w:cs="Times New Roman"/>
          <w:spacing w:val="53"/>
          <w:sz w:val="24"/>
        </w:rPr>
        <w:t xml:space="preserve"> </w:t>
      </w:r>
      <w:r w:rsidRPr="003B2821">
        <w:rPr>
          <w:rFonts w:ascii="Times New Roman" w:hAnsi="Times New Roman" w:cs="Times New Roman"/>
          <w:sz w:val="24"/>
        </w:rPr>
        <w:t>общината</w:t>
      </w:r>
      <w:r w:rsidRPr="003B2821">
        <w:rPr>
          <w:rFonts w:ascii="Times New Roman" w:hAnsi="Times New Roman" w:cs="Times New Roman"/>
          <w:spacing w:val="57"/>
          <w:sz w:val="24"/>
        </w:rPr>
        <w:t xml:space="preserve"> </w:t>
      </w:r>
      <w:r w:rsidRPr="003B2821">
        <w:rPr>
          <w:rFonts w:ascii="Times New Roman" w:hAnsi="Times New Roman" w:cs="Times New Roman"/>
          <w:sz w:val="24"/>
        </w:rPr>
        <w:t>най-</w:t>
      </w:r>
      <w:r w:rsidRPr="003B2821">
        <w:rPr>
          <w:rFonts w:ascii="Times New Roman" w:hAnsi="Times New Roman" w:cs="Times New Roman"/>
          <w:spacing w:val="-57"/>
          <w:sz w:val="24"/>
        </w:rPr>
        <w:t xml:space="preserve"> </w:t>
      </w:r>
      <w:r w:rsidRPr="003B2821">
        <w:rPr>
          <w:rFonts w:ascii="Times New Roman" w:hAnsi="Times New Roman" w:cs="Times New Roman"/>
          <w:sz w:val="24"/>
        </w:rPr>
        <w:t>малко</w:t>
      </w:r>
      <w:r w:rsidRPr="003B2821">
        <w:rPr>
          <w:rFonts w:ascii="Times New Roman" w:hAnsi="Times New Roman" w:cs="Times New Roman"/>
          <w:spacing w:val="-2"/>
          <w:sz w:val="24"/>
        </w:rPr>
        <w:t xml:space="preserve"> </w:t>
      </w:r>
      <w:r w:rsidRPr="003B2821">
        <w:rPr>
          <w:rFonts w:ascii="Times New Roman" w:hAnsi="Times New Roman" w:cs="Times New Roman"/>
          <w:sz w:val="24"/>
        </w:rPr>
        <w:t>за</w:t>
      </w:r>
      <w:r w:rsidRPr="003B2821">
        <w:rPr>
          <w:rFonts w:ascii="Times New Roman" w:hAnsi="Times New Roman" w:cs="Times New Roman"/>
          <w:spacing w:val="-2"/>
          <w:sz w:val="24"/>
        </w:rPr>
        <w:t xml:space="preserve"> </w:t>
      </w:r>
      <w:r w:rsidRPr="003B2821">
        <w:rPr>
          <w:rFonts w:ascii="Times New Roman" w:hAnsi="Times New Roman" w:cs="Times New Roman"/>
          <w:sz w:val="24"/>
        </w:rPr>
        <w:t>следните</w:t>
      </w:r>
      <w:r w:rsidRPr="003B2821">
        <w:rPr>
          <w:rFonts w:ascii="Times New Roman" w:hAnsi="Times New Roman" w:cs="Times New Roman"/>
          <w:spacing w:val="-1"/>
          <w:sz w:val="24"/>
        </w:rPr>
        <w:t xml:space="preserve"> </w:t>
      </w:r>
      <w:r w:rsidRPr="003B2821">
        <w:rPr>
          <w:rFonts w:ascii="Times New Roman" w:hAnsi="Times New Roman" w:cs="Times New Roman"/>
          <w:sz w:val="24"/>
        </w:rPr>
        <w:t>отпадъчни</w:t>
      </w:r>
      <w:r w:rsidRPr="003B2821">
        <w:rPr>
          <w:rFonts w:ascii="Times New Roman" w:hAnsi="Times New Roman" w:cs="Times New Roman"/>
          <w:spacing w:val="-1"/>
          <w:sz w:val="24"/>
        </w:rPr>
        <w:t xml:space="preserve"> </w:t>
      </w:r>
      <w:r w:rsidRPr="003B2821">
        <w:rPr>
          <w:rFonts w:ascii="Times New Roman" w:hAnsi="Times New Roman" w:cs="Times New Roman"/>
          <w:sz w:val="24"/>
        </w:rPr>
        <w:t>материали:</w:t>
      </w:r>
      <w:r w:rsidRPr="003B2821">
        <w:rPr>
          <w:rFonts w:ascii="Times New Roman" w:hAnsi="Times New Roman" w:cs="Times New Roman"/>
          <w:spacing w:val="-3"/>
          <w:sz w:val="24"/>
        </w:rPr>
        <w:t xml:space="preserve"> </w:t>
      </w:r>
      <w:r w:rsidRPr="003B2821">
        <w:rPr>
          <w:rFonts w:ascii="Times New Roman" w:hAnsi="Times New Roman" w:cs="Times New Roman"/>
          <w:sz w:val="24"/>
        </w:rPr>
        <w:t>хартия</w:t>
      </w:r>
      <w:r w:rsidRPr="003B2821">
        <w:rPr>
          <w:rFonts w:ascii="Times New Roman" w:hAnsi="Times New Roman" w:cs="Times New Roman"/>
          <w:spacing w:val="-1"/>
          <w:sz w:val="24"/>
        </w:rPr>
        <w:t xml:space="preserve"> </w:t>
      </w:r>
      <w:r w:rsidRPr="003B2821">
        <w:rPr>
          <w:rFonts w:ascii="Times New Roman" w:hAnsi="Times New Roman" w:cs="Times New Roman"/>
          <w:sz w:val="24"/>
        </w:rPr>
        <w:t>и</w:t>
      </w:r>
      <w:r w:rsidRPr="003B2821">
        <w:rPr>
          <w:rFonts w:ascii="Times New Roman" w:hAnsi="Times New Roman" w:cs="Times New Roman"/>
          <w:spacing w:val="-1"/>
          <w:sz w:val="24"/>
        </w:rPr>
        <w:t xml:space="preserve"> </w:t>
      </w:r>
      <w:r w:rsidRPr="003B2821">
        <w:rPr>
          <w:rFonts w:ascii="Times New Roman" w:hAnsi="Times New Roman" w:cs="Times New Roman"/>
          <w:sz w:val="24"/>
        </w:rPr>
        <w:t>картон,</w:t>
      </w:r>
      <w:r w:rsidRPr="003B2821">
        <w:rPr>
          <w:rFonts w:ascii="Times New Roman" w:hAnsi="Times New Roman" w:cs="Times New Roman"/>
          <w:spacing w:val="-1"/>
          <w:sz w:val="24"/>
        </w:rPr>
        <w:t xml:space="preserve"> </w:t>
      </w:r>
      <w:r w:rsidRPr="003B2821">
        <w:rPr>
          <w:rFonts w:ascii="Times New Roman" w:hAnsi="Times New Roman" w:cs="Times New Roman"/>
          <w:sz w:val="24"/>
        </w:rPr>
        <w:t>метали,</w:t>
      </w:r>
      <w:r w:rsidRPr="003B2821">
        <w:rPr>
          <w:rFonts w:ascii="Times New Roman" w:hAnsi="Times New Roman" w:cs="Times New Roman"/>
          <w:spacing w:val="-2"/>
          <w:sz w:val="24"/>
        </w:rPr>
        <w:t xml:space="preserve"> </w:t>
      </w:r>
      <w:r w:rsidRPr="003B2821">
        <w:rPr>
          <w:rFonts w:ascii="Times New Roman" w:hAnsi="Times New Roman" w:cs="Times New Roman"/>
          <w:sz w:val="24"/>
        </w:rPr>
        <w:t>пластмаси</w:t>
      </w:r>
      <w:r w:rsidRPr="003B2821">
        <w:rPr>
          <w:rFonts w:ascii="Times New Roman" w:hAnsi="Times New Roman" w:cs="Times New Roman"/>
          <w:spacing w:val="-1"/>
          <w:sz w:val="24"/>
        </w:rPr>
        <w:t xml:space="preserve"> </w:t>
      </w:r>
      <w:r w:rsidRPr="003B2821">
        <w:rPr>
          <w:rFonts w:ascii="Times New Roman" w:hAnsi="Times New Roman" w:cs="Times New Roman"/>
          <w:sz w:val="24"/>
        </w:rPr>
        <w:t>и</w:t>
      </w:r>
      <w:r w:rsidRPr="003B2821">
        <w:rPr>
          <w:rFonts w:ascii="Times New Roman" w:hAnsi="Times New Roman" w:cs="Times New Roman"/>
          <w:spacing w:val="-1"/>
          <w:sz w:val="24"/>
        </w:rPr>
        <w:t xml:space="preserve"> </w:t>
      </w:r>
      <w:r w:rsidRPr="003B2821">
        <w:rPr>
          <w:rFonts w:ascii="Times New Roman" w:hAnsi="Times New Roman" w:cs="Times New Roman"/>
          <w:sz w:val="24"/>
        </w:rPr>
        <w:t>стъкло;</w:t>
      </w:r>
    </w:p>
    <w:p w:rsidR="003B2821" w:rsidRPr="003B2821"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3B2821">
        <w:rPr>
          <w:rFonts w:ascii="Times New Roman" w:hAnsi="Times New Roman" w:cs="Times New Roman"/>
          <w:sz w:val="24"/>
        </w:rPr>
        <w:t>организирането</w:t>
      </w:r>
      <w:r w:rsidRPr="003B2821">
        <w:rPr>
          <w:rFonts w:ascii="Times New Roman" w:hAnsi="Times New Roman" w:cs="Times New Roman"/>
          <w:spacing w:val="57"/>
          <w:sz w:val="24"/>
        </w:rPr>
        <w:t xml:space="preserve"> </w:t>
      </w:r>
      <w:r w:rsidRPr="003B2821">
        <w:rPr>
          <w:rFonts w:ascii="Times New Roman" w:hAnsi="Times New Roman" w:cs="Times New Roman"/>
          <w:sz w:val="24"/>
        </w:rPr>
        <w:t>на</w:t>
      </w:r>
      <w:r w:rsidRPr="003B2821">
        <w:rPr>
          <w:rFonts w:ascii="Times New Roman" w:hAnsi="Times New Roman" w:cs="Times New Roman"/>
          <w:spacing w:val="55"/>
          <w:sz w:val="24"/>
        </w:rPr>
        <w:t xml:space="preserve"> </w:t>
      </w:r>
      <w:r w:rsidRPr="003B2821">
        <w:rPr>
          <w:rFonts w:ascii="Times New Roman" w:hAnsi="Times New Roman" w:cs="Times New Roman"/>
          <w:sz w:val="24"/>
        </w:rPr>
        <w:t>разделно</w:t>
      </w:r>
      <w:r w:rsidRPr="003B2821">
        <w:rPr>
          <w:rFonts w:ascii="Times New Roman" w:hAnsi="Times New Roman" w:cs="Times New Roman"/>
          <w:spacing w:val="57"/>
          <w:sz w:val="24"/>
        </w:rPr>
        <w:t xml:space="preserve"> </w:t>
      </w:r>
      <w:r w:rsidRPr="003B2821">
        <w:rPr>
          <w:rFonts w:ascii="Times New Roman" w:hAnsi="Times New Roman" w:cs="Times New Roman"/>
          <w:sz w:val="24"/>
        </w:rPr>
        <w:t>събиране</w:t>
      </w:r>
      <w:r w:rsidRPr="003B2821">
        <w:rPr>
          <w:rFonts w:ascii="Times New Roman" w:hAnsi="Times New Roman" w:cs="Times New Roman"/>
          <w:spacing w:val="53"/>
          <w:sz w:val="24"/>
        </w:rPr>
        <w:t xml:space="preserve"> </w:t>
      </w:r>
      <w:r w:rsidRPr="003B2821">
        <w:rPr>
          <w:rFonts w:ascii="Times New Roman" w:hAnsi="Times New Roman" w:cs="Times New Roman"/>
          <w:sz w:val="24"/>
        </w:rPr>
        <w:t>на</w:t>
      </w:r>
      <w:r w:rsidRPr="003B2821">
        <w:rPr>
          <w:rFonts w:ascii="Times New Roman" w:hAnsi="Times New Roman" w:cs="Times New Roman"/>
          <w:spacing w:val="56"/>
          <w:sz w:val="24"/>
        </w:rPr>
        <w:t xml:space="preserve"> </w:t>
      </w:r>
      <w:r w:rsidRPr="003B2821">
        <w:rPr>
          <w:rFonts w:ascii="Times New Roman" w:hAnsi="Times New Roman" w:cs="Times New Roman"/>
          <w:sz w:val="24"/>
        </w:rPr>
        <w:t>опасните</w:t>
      </w:r>
      <w:r w:rsidRPr="003B2821">
        <w:rPr>
          <w:rFonts w:ascii="Times New Roman" w:hAnsi="Times New Roman" w:cs="Times New Roman"/>
          <w:spacing w:val="56"/>
          <w:sz w:val="24"/>
        </w:rPr>
        <w:t xml:space="preserve"> </w:t>
      </w:r>
      <w:r w:rsidRPr="003B2821">
        <w:rPr>
          <w:rFonts w:ascii="Times New Roman" w:hAnsi="Times New Roman" w:cs="Times New Roman"/>
          <w:sz w:val="24"/>
        </w:rPr>
        <w:t>и</w:t>
      </w:r>
      <w:r w:rsidRPr="003B2821">
        <w:rPr>
          <w:rFonts w:ascii="Times New Roman" w:hAnsi="Times New Roman" w:cs="Times New Roman"/>
          <w:spacing w:val="58"/>
          <w:sz w:val="24"/>
        </w:rPr>
        <w:t xml:space="preserve"> </w:t>
      </w:r>
      <w:r w:rsidRPr="003B2821">
        <w:rPr>
          <w:rFonts w:ascii="Times New Roman" w:hAnsi="Times New Roman" w:cs="Times New Roman"/>
          <w:sz w:val="24"/>
        </w:rPr>
        <w:t>биоразградими</w:t>
      </w:r>
      <w:r w:rsidRPr="003B2821">
        <w:rPr>
          <w:rFonts w:ascii="Times New Roman" w:hAnsi="Times New Roman" w:cs="Times New Roman"/>
          <w:spacing w:val="57"/>
          <w:sz w:val="24"/>
        </w:rPr>
        <w:t xml:space="preserve"> </w:t>
      </w:r>
      <w:r w:rsidRPr="003B2821">
        <w:rPr>
          <w:rFonts w:ascii="Times New Roman" w:hAnsi="Times New Roman" w:cs="Times New Roman"/>
          <w:sz w:val="24"/>
        </w:rPr>
        <w:t>битови</w:t>
      </w:r>
      <w:r w:rsidRPr="003B2821">
        <w:rPr>
          <w:rFonts w:ascii="Times New Roman" w:hAnsi="Times New Roman" w:cs="Times New Roman"/>
          <w:spacing w:val="-57"/>
          <w:sz w:val="24"/>
        </w:rPr>
        <w:t xml:space="preserve"> </w:t>
      </w:r>
      <w:r w:rsidRPr="003B2821">
        <w:rPr>
          <w:rFonts w:ascii="Times New Roman" w:hAnsi="Times New Roman" w:cs="Times New Roman"/>
          <w:sz w:val="24"/>
        </w:rPr>
        <w:lastRenderedPageBreak/>
        <w:t>отпадъци.</w:t>
      </w:r>
    </w:p>
    <w:p w:rsidR="003B2821" w:rsidRPr="003B2821" w:rsidRDefault="003B2821" w:rsidP="003B2821">
      <w:pPr>
        <w:pStyle w:val="ac"/>
        <w:spacing w:line="276" w:lineRule="auto"/>
        <w:ind w:left="0" w:firstLine="425"/>
      </w:pPr>
      <w:r w:rsidRPr="003B2821">
        <w:t>Анализът на институционалния капацитет за управление на отпадъците в общината</w:t>
      </w:r>
      <w:r w:rsidRPr="003B2821">
        <w:rPr>
          <w:spacing w:val="1"/>
        </w:rPr>
        <w:t xml:space="preserve"> </w:t>
      </w:r>
      <w:r w:rsidRPr="003B2821">
        <w:t>показва,</w:t>
      </w:r>
      <w:r w:rsidRPr="003B2821">
        <w:rPr>
          <w:spacing w:val="1"/>
        </w:rPr>
        <w:t xml:space="preserve"> </w:t>
      </w:r>
      <w:r w:rsidRPr="003B2821">
        <w:t>че възложените</w:t>
      </w:r>
      <w:r w:rsidRPr="003B2821">
        <w:rPr>
          <w:spacing w:val="1"/>
        </w:rPr>
        <w:t xml:space="preserve"> </w:t>
      </w:r>
      <w:r w:rsidRPr="003B2821">
        <w:t>с нормативната</w:t>
      </w:r>
      <w:r w:rsidRPr="003B2821">
        <w:rPr>
          <w:spacing w:val="1"/>
        </w:rPr>
        <w:t xml:space="preserve"> </w:t>
      </w:r>
      <w:r w:rsidRPr="003B2821">
        <w:t>уредба</w:t>
      </w:r>
      <w:r w:rsidRPr="003B2821">
        <w:rPr>
          <w:spacing w:val="1"/>
        </w:rPr>
        <w:t xml:space="preserve"> </w:t>
      </w:r>
      <w:r w:rsidRPr="003B2821">
        <w:t>правомощия</w:t>
      </w:r>
      <w:r w:rsidRPr="003B2821">
        <w:rPr>
          <w:spacing w:val="1"/>
        </w:rPr>
        <w:t xml:space="preserve"> </w:t>
      </w:r>
      <w:r w:rsidRPr="003B2821">
        <w:t>и задължения на Кмета</w:t>
      </w:r>
      <w:r w:rsidRPr="003B2821">
        <w:rPr>
          <w:spacing w:val="1"/>
        </w:rPr>
        <w:t xml:space="preserve"> </w:t>
      </w:r>
      <w:r w:rsidRPr="003B2821">
        <w:t>на</w:t>
      </w:r>
      <w:r w:rsidRPr="003B2821">
        <w:rPr>
          <w:spacing w:val="1"/>
        </w:rPr>
        <w:t xml:space="preserve"> </w:t>
      </w:r>
      <w:r w:rsidRPr="003B2821">
        <w:t>общината</w:t>
      </w:r>
      <w:r w:rsidRPr="003B2821">
        <w:rPr>
          <w:spacing w:val="1"/>
        </w:rPr>
        <w:t xml:space="preserve"> </w:t>
      </w:r>
      <w:r w:rsidRPr="003B2821">
        <w:t>са</w:t>
      </w:r>
      <w:r w:rsidRPr="003B2821">
        <w:rPr>
          <w:spacing w:val="1"/>
        </w:rPr>
        <w:t xml:space="preserve"> </w:t>
      </w:r>
      <w:r w:rsidRPr="003B2821">
        <w:t>обезпечени,</w:t>
      </w:r>
      <w:r w:rsidRPr="003B2821">
        <w:rPr>
          <w:spacing w:val="1"/>
        </w:rPr>
        <w:t xml:space="preserve"> </w:t>
      </w:r>
      <w:r w:rsidRPr="003B2821">
        <w:t>чрез</w:t>
      </w:r>
      <w:r w:rsidRPr="003B2821">
        <w:rPr>
          <w:spacing w:val="1"/>
        </w:rPr>
        <w:t xml:space="preserve"> </w:t>
      </w:r>
      <w:r w:rsidRPr="003B2821">
        <w:t>функциите</w:t>
      </w:r>
      <w:r w:rsidRPr="003B2821">
        <w:rPr>
          <w:spacing w:val="1"/>
        </w:rPr>
        <w:t xml:space="preserve"> </w:t>
      </w:r>
      <w:r w:rsidRPr="003B2821">
        <w:t>на</w:t>
      </w:r>
      <w:r w:rsidRPr="003B2821">
        <w:rPr>
          <w:spacing w:val="1"/>
        </w:rPr>
        <w:t xml:space="preserve"> </w:t>
      </w:r>
      <w:r w:rsidRPr="003B2821">
        <w:t>административните</w:t>
      </w:r>
      <w:r w:rsidRPr="003B2821">
        <w:rPr>
          <w:spacing w:val="1"/>
        </w:rPr>
        <w:t xml:space="preserve"> </w:t>
      </w:r>
      <w:r w:rsidRPr="003B2821">
        <w:t>звена</w:t>
      </w:r>
      <w:r w:rsidRPr="003B2821">
        <w:rPr>
          <w:spacing w:val="1"/>
        </w:rPr>
        <w:t xml:space="preserve"> </w:t>
      </w:r>
      <w:r w:rsidRPr="003B2821">
        <w:t>в</w:t>
      </w:r>
      <w:r w:rsidRPr="003B2821">
        <w:rPr>
          <w:spacing w:val="1"/>
        </w:rPr>
        <w:t xml:space="preserve"> </w:t>
      </w:r>
      <w:r w:rsidRPr="003B2821">
        <w:t>общинската</w:t>
      </w:r>
      <w:r w:rsidRPr="003B2821">
        <w:rPr>
          <w:spacing w:val="1"/>
        </w:rPr>
        <w:t xml:space="preserve"> </w:t>
      </w:r>
      <w:r w:rsidRPr="003B2821">
        <w:t>администрация.</w:t>
      </w:r>
    </w:p>
    <w:p w:rsidR="003B2821" w:rsidRPr="003B2821" w:rsidRDefault="003B2821" w:rsidP="003B2821">
      <w:pPr>
        <w:pStyle w:val="ac"/>
        <w:spacing w:line="276" w:lineRule="auto"/>
        <w:ind w:left="0" w:firstLine="425"/>
      </w:pPr>
      <w:r w:rsidRPr="003B2821">
        <w:t>Прегледът</w:t>
      </w:r>
      <w:r w:rsidRPr="003B2821">
        <w:rPr>
          <w:spacing w:val="-4"/>
        </w:rPr>
        <w:t xml:space="preserve"> </w:t>
      </w:r>
      <w:r w:rsidRPr="003B2821">
        <w:t>на</w:t>
      </w:r>
      <w:r w:rsidRPr="003B2821">
        <w:rPr>
          <w:spacing w:val="-3"/>
        </w:rPr>
        <w:t xml:space="preserve"> </w:t>
      </w:r>
      <w:r w:rsidRPr="003B2821">
        <w:t>функциите</w:t>
      </w:r>
      <w:r w:rsidRPr="003B2821">
        <w:rPr>
          <w:spacing w:val="-4"/>
        </w:rPr>
        <w:t xml:space="preserve"> </w:t>
      </w:r>
      <w:r w:rsidRPr="003B2821">
        <w:t>за</w:t>
      </w:r>
      <w:r w:rsidRPr="003B2821">
        <w:rPr>
          <w:spacing w:val="-3"/>
        </w:rPr>
        <w:t xml:space="preserve"> </w:t>
      </w:r>
      <w:r w:rsidRPr="003B2821">
        <w:t>управление</w:t>
      </w:r>
      <w:r w:rsidRPr="003B2821">
        <w:rPr>
          <w:spacing w:val="-3"/>
        </w:rPr>
        <w:t xml:space="preserve"> </w:t>
      </w:r>
      <w:r w:rsidRPr="003B2821">
        <w:t>на</w:t>
      </w:r>
      <w:r w:rsidRPr="003B2821">
        <w:rPr>
          <w:spacing w:val="-4"/>
        </w:rPr>
        <w:t xml:space="preserve"> </w:t>
      </w:r>
      <w:r w:rsidRPr="003B2821">
        <w:t>отпадъците</w:t>
      </w:r>
      <w:r w:rsidRPr="003B2821">
        <w:rPr>
          <w:spacing w:val="-3"/>
        </w:rPr>
        <w:t xml:space="preserve"> </w:t>
      </w:r>
      <w:r w:rsidRPr="003B2821">
        <w:t>в</w:t>
      </w:r>
      <w:r w:rsidRPr="003B2821">
        <w:rPr>
          <w:spacing w:val="-4"/>
        </w:rPr>
        <w:t xml:space="preserve"> </w:t>
      </w:r>
      <w:r w:rsidRPr="003B2821">
        <w:t>общината</w:t>
      </w:r>
      <w:r w:rsidRPr="003B2821">
        <w:rPr>
          <w:spacing w:val="-3"/>
        </w:rPr>
        <w:t xml:space="preserve"> </w:t>
      </w:r>
      <w:r w:rsidRPr="003B2821">
        <w:t>показва,</w:t>
      </w:r>
      <w:r w:rsidRPr="003B2821">
        <w:rPr>
          <w:spacing w:val="-3"/>
        </w:rPr>
        <w:t xml:space="preserve"> </w:t>
      </w:r>
      <w:r w:rsidRPr="003B2821">
        <w:t>че:</w:t>
      </w:r>
    </w:p>
    <w:p w:rsidR="003B2821" w:rsidRPr="00DE48A2"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По отношение на политиката за отпадъците, в Общината са изготвени планови</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нормативни документи</w:t>
      </w:r>
      <w:r w:rsidRPr="00DE48A2">
        <w:rPr>
          <w:rFonts w:ascii="Times New Roman" w:hAnsi="Times New Roman" w:cs="Times New Roman"/>
          <w:spacing w:val="-1"/>
          <w:sz w:val="24"/>
        </w:rPr>
        <w:t xml:space="preserve"> </w:t>
      </w:r>
      <w:r w:rsidRPr="00DE48A2">
        <w:rPr>
          <w:rFonts w:ascii="Times New Roman" w:hAnsi="Times New Roman" w:cs="Times New Roman"/>
          <w:sz w:val="24"/>
        </w:rPr>
        <w:t>в</w:t>
      </w:r>
      <w:r w:rsidRPr="00DE48A2">
        <w:rPr>
          <w:rFonts w:ascii="Times New Roman" w:hAnsi="Times New Roman" w:cs="Times New Roman"/>
          <w:spacing w:val="-1"/>
          <w:sz w:val="24"/>
        </w:rPr>
        <w:t xml:space="preserve"> </w:t>
      </w:r>
      <w:r w:rsidRPr="00DE48A2">
        <w:rPr>
          <w:rFonts w:ascii="Times New Roman" w:hAnsi="Times New Roman" w:cs="Times New Roman"/>
          <w:sz w:val="24"/>
        </w:rPr>
        <w:t>областта</w:t>
      </w:r>
      <w:r w:rsidRPr="00DE48A2">
        <w:rPr>
          <w:rFonts w:ascii="Times New Roman" w:hAnsi="Times New Roman" w:cs="Times New Roman"/>
          <w:spacing w:val="-2"/>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управлението</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отпадъците;</w:t>
      </w:r>
    </w:p>
    <w:p w:rsidR="003B2821" w:rsidRPr="00DE48A2"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Дейностите,</w:t>
      </w:r>
      <w:r w:rsidRPr="00DE48A2">
        <w:rPr>
          <w:rFonts w:ascii="Times New Roman" w:hAnsi="Times New Roman" w:cs="Times New Roman"/>
          <w:spacing w:val="1"/>
          <w:sz w:val="24"/>
        </w:rPr>
        <w:t xml:space="preserve"> </w:t>
      </w:r>
      <w:r w:rsidRPr="00DE48A2">
        <w:rPr>
          <w:rFonts w:ascii="Times New Roman" w:hAnsi="Times New Roman" w:cs="Times New Roman"/>
          <w:sz w:val="24"/>
        </w:rPr>
        <w:t>свързани</w:t>
      </w:r>
      <w:r w:rsidRPr="00DE48A2">
        <w:rPr>
          <w:rFonts w:ascii="Times New Roman" w:hAnsi="Times New Roman" w:cs="Times New Roman"/>
          <w:spacing w:val="1"/>
          <w:sz w:val="24"/>
        </w:rPr>
        <w:t xml:space="preserve"> </w:t>
      </w:r>
      <w:r w:rsidRPr="00DE48A2">
        <w:rPr>
          <w:rFonts w:ascii="Times New Roman" w:hAnsi="Times New Roman" w:cs="Times New Roman"/>
          <w:sz w:val="24"/>
        </w:rPr>
        <w:t>с</w:t>
      </w:r>
      <w:r w:rsidRPr="00DE48A2">
        <w:rPr>
          <w:rFonts w:ascii="Times New Roman" w:hAnsi="Times New Roman" w:cs="Times New Roman"/>
          <w:spacing w:val="1"/>
          <w:sz w:val="24"/>
        </w:rPr>
        <w:t xml:space="preserve"> </w:t>
      </w:r>
      <w:r w:rsidRPr="00DE48A2">
        <w:rPr>
          <w:rFonts w:ascii="Times New Roman" w:hAnsi="Times New Roman" w:cs="Times New Roman"/>
          <w:sz w:val="24"/>
        </w:rPr>
        <w:t>образуване,</w:t>
      </w:r>
      <w:r w:rsidRPr="00DE48A2">
        <w:rPr>
          <w:rFonts w:ascii="Times New Roman" w:hAnsi="Times New Roman" w:cs="Times New Roman"/>
          <w:spacing w:val="1"/>
          <w:sz w:val="24"/>
        </w:rPr>
        <w:t xml:space="preserve"> </w:t>
      </w:r>
      <w:r w:rsidRPr="00DE48A2">
        <w:rPr>
          <w:rFonts w:ascii="Times New Roman" w:hAnsi="Times New Roman" w:cs="Times New Roman"/>
          <w:sz w:val="24"/>
        </w:rPr>
        <w:t>събиране,</w:t>
      </w:r>
      <w:r w:rsidRPr="00DE48A2">
        <w:rPr>
          <w:rFonts w:ascii="Times New Roman" w:hAnsi="Times New Roman" w:cs="Times New Roman"/>
          <w:spacing w:val="1"/>
          <w:sz w:val="24"/>
        </w:rPr>
        <w:t xml:space="preserve"> </w:t>
      </w:r>
      <w:r w:rsidRPr="00DE48A2">
        <w:rPr>
          <w:rFonts w:ascii="Times New Roman" w:hAnsi="Times New Roman" w:cs="Times New Roman"/>
          <w:sz w:val="24"/>
        </w:rPr>
        <w:t>включително</w:t>
      </w:r>
      <w:r w:rsidRPr="00DE48A2">
        <w:rPr>
          <w:rFonts w:ascii="Times New Roman" w:hAnsi="Times New Roman" w:cs="Times New Roman"/>
          <w:spacing w:val="1"/>
          <w:sz w:val="24"/>
        </w:rPr>
        <w:t xml:space="preserve"> </w:t>
      </w:r>
      <w:r w:rsidRPr="00DE48A2">
        <w:rPr>
          <w:rFonts w:ascii="Times New Roman" w:hAnsi="Times New Roman" w:cs="Times New Roman"/>
          <w:sz w:val="24"/>
        </w:rPr>
        <w:t>разделното,</w:t>
      </w:r>
      <w:r w:rsidRPr="00DE48A2">
        <w:rPr>
          <w:rFonts w:ascii="Times New Roman" w:hAnsi="Times New Roman" w:cs="Times New Roman"/>
          <w:spacing w:val="1"/>
          <w:sz w:val="24"/>
        </w:rPr>
        <w:t xml:space="preserve"> </w:t>
      </w:r>
      <w:r w:rsidRPr="00DE48A2">
        <w:rPr>
          <w:rFonts w:ascii="Times New Roman" w:hAnsi="Times New Roman" w:cs="Times New Roman"/>
          <w:sz w:val="24"/>
        </w:rPr>
        <w:t>съхраняване,</w:t>
      </w:r>
      <w:r w:rsidRPr="00DE48A2">
        <w:rPr>
          <w:rFonts w:ascii="Times New Roman" w:hAnsi="Times New Roman" w:cs="Times New Roman"/>
          <w:spacing w:val="-1"/>
          <w:sz w:val="24"/>
        </w:rPr>
        <w:t xml:space="preserve"> </w:t>
      </w:r>
      <w:r w:rsidRPr="00DE48A2">
        <w:rPr>
          <w:rFonts w:ascii="Times New Roman" w:hAnsi="Times New Roman" w:cs="Times New Roman"/>
          <w:sz w:val="24"/>
        </w:rPr>
        <w:t>транспортиране, третиране</w:t>
      </w:r>
      <w:r w:rsidRPr="00DE48A2">
        <w:rPr>
          <w:rFonts w:ascii="Times New Roman" w:hAnsi="Times New Roman" w:cs="Times New Roman"/>
          <w:spacing w:val="-2"/>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отпадъци са</w:t>
      </w:r>
      <w:r w:rsidRPr="00DE48A2">
        <w:rPr>
          <w:rFonts w:ascii="Times New Roman" w:hAnsi="Times New Roman" w:cs="Times New Roman"/>
          <w:spacing w:val="-2"/>
          <w:sz w:val="24"/>
        </w:rPr>
        <w:t xml:space="preserve"> </w:t>
      </w:r>
      <w:r w:rsidRPr="00DE48A2">
        <w:rPr>
          <w:rFonts w:ascii="Times New Roman" w:hAnsi="Times New Roman" w:cs="Times New Roman"/>
          <w:sz w:val="24"/>
        </w:rPr>
        <w:t>организирани;</w:t>
      </w:r>
    </w:p>
    <w:p w:rsidR="003B2821" w:rsidRPr="00DE48A2"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Ежегодно</w:t>
      </w:r>
      <w:r w:rsidRPr="00DE48A2">
        <w:rPr>
          <w:rFonts w:ascii="Times New Roman" w:hAnsi="Times New Roman" w:cs="Times New Roman"/>
          <w:spacing w:val="1"/>
          <w:sz w:val="24"/>
        </w:rPr>
        <w:t xml:space="preserve"> </w:t>
      </w:r>
      <w:r w:rsidRPr="00DE48A2">
        <w:rPr>
          <w:rFonts w:ascii="Times New Roman" w:hAnsi="Times New Roman" w:cs="Times New Roman"/>
          <w:sz w:val="24"/>
        </w:rPr>
        <w:t>се</w:t>
      </w:r>
      <w:r w:rsidRPr="00DE48A2">
        <w:rPr>
          <w:rFonts w:ascii="Times New Roman" w:hAnsi="Times New Roman" w:cs="Times New Roman"/>
          <w:spacing w:val="1"/>
          <w:sz w:val="24"/>
        </w:rPr>
        <w:t xml:space="preserve"> </w:t>
      </w:r>
      <w:r w:rsidRPr="00DE48A2">
        <w:rPr>
          <w:rFonts w:ascii="Times New Roman" w:hAnsi="Times New Roman" w:cs="Times New Roman"/>
          <w:sz w:val="24"/>
        </w:rPr>
        <w:t>разработва</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приема</w:t>
      </w:r>
      <w:r w:rsidRPr="00DE48A2">
        <w:rPr>
          <w:rFonts w:ascii="Times New Roman" w:hAnsi="Times New Roman" w:cs="Times New Roman"/>
          <w:spacing w:val="1"/>
          <w:sz w:val="24"/>
        </w:rPr>
        <w:t xml:space="preserve"> </w:t>
      </w:r>
      <w:r w:rsidRPr="00DE48A2">
        <w:rPr>
          <w:rFonts w:ascii="Times New Roman" w:hAnsi="Times New Roman" w:cs="Times New Roman"/>
          <w:sz w:val="24"/>
        </w:rPr>
        <w:t>годишна</w:t>
      </w:r>
      <w:r w:rsidRPr="00DE48A2">
        <w:rPr>
          <w:rFonts w:ascii="Times New Roman" w:hAnsi="Times New Roman" w:cs="Times New Roman"/>
          <w:spacing w:val="1"/>
          <w:sz w:val="24"/>
        </w:rPr>
        <w:t xml:space="preserve"> </w:t>
      </w:r>
      <w:r w:rsidRPr="00DE48A2">
        <w:rPr>
          <w:rFonts w:ascii="Times New Roman" w:hAnsi="Times New Roman" w:cs="Times New Roman"/>
          <w:sz w:val="24"/>
        </w:rPr>
        <w:t>план</w:t>
      </w:r>
      <w:r w:rsidRPr="00DE48A2">
        <w:rPr>
          <w:rFonts w:ascii="Times New Roman" w:hAnsi="Times New Roman" w:cs="Times New Roman"/>
          <w:spacing w:val="1"/>
          <w:sz w:val="24"/>
        </w:rPr>
        <w:t xml:space="preserve"> </w:t>
      </w:r>
      <w:r w:rsidRPr="00DE48A2">
        <w:rPr>
          <w:rFonts w:ascii="Times New Roman" w:hAnsi="Times New Roman" w:cs="Times New Roman"/>
          <w:sz w:val="24"/>
        </w:rPr>
        <w:t>-</w:t>
      </w:r>
      <w:r w:rsidRPr="00DE48A2">
        <w:rPr>
          <w:rFonts w:ascii="Times New Roman" w:hAnsi="Times New Roman" w:cs="Times New Roman"/>
          <w:spacing w:val="1"/>
          <w:sz w:val="24"/>
        </w:rPr>
        <w:t xml:space="preserve"> </w:t>
      </w:r>
      <w:r w:rsidRPr="00DE48A2">
        <w:rPr>
          <w:rFonts w:ascii="Times New Roman" w:hAnsi="Times New Roman" w:cs="Times New Roman"/>
          <w:sz w:val="24"/>
        </w:rPr>
        <w:t>сметка</w:t>
      </w:r>
      <w:r w:rsidRPr="00DE48A2">
        <w:rPr>
          <w:rFonts w:ascii="Times New Roman" w:hAnsi="Times New Roman" w:cs="Times New Roman"/>
          <w:spacing w:val="1"/>
          <w:sz w:val="24"/>
        </w:rPr>
        <w:t xml:space="preserve"> </w:t>
      </w:r>
      <w:r w:rsidRPr="00DE48A2">
        <w:rPr>
          <w:rFonts w:ascii="Times New Roman" w:hAnsi="Times New Roman" w:cs="Times New Roman"/>
          <w:sz w:val="24"/>
        </w:rPr>
        <w:t>за</w:t>
      </w:r>
      <w:r w:rsidRPr="00DE48A2">
        <w:rPr>
          <w:rFonts w:ascii="Times New Roman" w:hAnsi="Times New Roman" w:cs="Times New Roman"/>
          <w:spacing w:val="1"/>
          <w:sz w:val="24"/>
        </w:rPr>
        <w:t xml:space="preserve"> </w:t>
      </w:r>
      <w:r w:rsidRPr="00DE48A2">
        <w:rPr>
          <w:rFonts w:ascii="Times New Roman" w:hAnsi="Times New Roman" w:cs="Times New Roman"/>
          <w:sz w:val="24"/>
        </w:rPr>
        <w:t>дейности</w:t>
      </w:r>
      <w:r w:rsidRPr="00DE48A2">
        <w:rPr>
          <w:rFonts w:ascii="Times New Roman" w:hAnsi="Times New Roman" w:cs="Times New Roman"/>
          <w:spacing w:val="1"/>
          <w:sz w:val="24"/>
        </w:rPr>
        <w:t xml:space="preserve"> </w:t>
      </w:r>
      <w:r w:rsidRPr="00DE48A2">
        <w:rPr>
          <w:rFonts w:ascii="Times New Roman" w:hAnsi="Times New Roman" w:cs="Times New Roman"/>
          <w:sz w:val="24"/>
        </w:rPr>
        <w:t>с</w:t>
      </w:r>
      <w:r w:rsidRPr="00DE48A2">
        <w:rPr>
          <w:rFonts w:ascii="Times New Roman" w:hAnsi="Times New Roman" w:cs="Times New Roman"/>
          <w:spacing w:val="1"/>
          <w:sz w:val="24"/>
        </w:rPr>
        <w:t xml:space="preserve"> </w:t>
      </w:r>
      <w:r w:rsidRPr="00DE48A2">
        <w:rPr>
          <w:rFonts w:ascii="Times New Roman" w:hAnsi="Times New Roman" w:cs="Times New Roman"/>
          <w:sz w:val="24"/>
        </w:rPr>
        <w:t>отпадъците,</w:t>
      </w:r>
      <w:r w:rsidRPr="00DE48A2">
        <w:rPr>
          <w:rFonts w:ascii="Times New Roman" w:hAnsi="Times New Roman" w:cs="Times New Roman"/>
          <w:spacing w:val="1"/>
          <w:sz w:val="24"/>
        </w:rPr>
        <w:t xml:space="preserve"> </w:t>
      </w:r>
      <w:r w:rsidRPr="00DE48A2">
        <w:rPr>
          <w:rFonts w:ascii="Times New Roman" w:hAnsi="Times New Roman" w:cs="Times New Roman"/>
          <w:sz w:val="24"/>
        </w:rPr>
        <w:t>като</w:t>
      </w:r>
      <w:r w:rsidRPr="00DE48A2">
        <w:rPr>
          <w:rFonts w:ascii="Times New Roman" w:hAnsi="Times New Roman" w:cs="Times New Roman"/>
          <w:spacing w:val="1"/>
          <w:sz w:val="24"/>
        </w:rPr>
        <w:t xml:space="preserve"> </w:t>
      </w:r>
      <w:r w:rsidRPr="00DE48A2">
        <w:rPr>
          <w:rFonts w:ascii="Times New Roman" w:hAnsi="Times New Roman" w:cs="Times New Roman"/>
          <w:sz w:val="24"/>
        </w:rPr>
        <w:t>те</w:t>
      </w:r>
      <w:r w:rsidRPr="00DE48A2">
        <w:rPr>
          <w:rFonts w:ascii="Times New Roman" w:hAnsi="Times New Roman" w:cs="Times New Roman"/>
          <w:spacing w:val="1"/>
          <w:sz w:val="24"/>
        </w:rPr>
        <w:t xml:space="preserve"> </w:t>
      </w:r>
      <w:r w:rsidRPr="00DE48A2">
        <w:rPr>
          <w:rFonts w:ascii="Times New Roman" w:hAnsi="Times New Roman" w:cs="Times New Roman"/>
          <w:sz w:val="24"/>
        </w:rPr>
        <w:t>се</w:t>
      </w:r>
      <w:r w:rsidRPr="00DE48A2">
        <w:rPr>
          <w:rFonts w:ascii="Times New Roman" w:hAnsi="Times New Roman" w:cs="Times New Roman"/>
          <w:spacing w:val="1"/>
          <w:sz w:val="24"/>
        </w:rPr>
        <w:t xml:space="preserve"> </w:t>
      </w:r>
      <w:r w:rsidRPr="00DE48A2">
        <w:rPr>
          <w:rFonts w:ascii="Times New Roman" w:hAnsi="Times New Roman" w:cs="Times New Roman"/>
          <w:sz w:val="24"/>
        </w:rPr>
        <w:t>обезпечават</w:t>
      </w:r>
      <w:r w:rsidRPr="00DE48A2">
        <w:rPr>
          <w:rFonts w:ascii="Times New Roman" w:hAnsi="Times New Roman" w:cs="Times New Roman"/>
          <w:spacing w:val="1"/>
          <w:sz w:val="24"/>
        </w:rPr>
        <w:t xml:space="preserve"> </w:t>
      </w:r>
      <w:r w:rsidRPr="00DE48A2">
        <w:rPr>
          <w:rFonts w:ascii="Times New Roman" w:hAnsi="Times New Roman" w:cs="Times New Roman"/>
          <w:sz w:val="24"/>
        </w:rPr>
        <w:t>финансово,</w:t>
      </w:r>
      <w:r w:rsidRPr="00DE48A2">
        <w:rPr>
          <w:rFonts w:ascii="Times New Roman" w:hAnsi="Times New Roman" w:cs="Times New Roman"/>
          <w:spacing w:val="1"/>
          <w:sz w:val="24"/>
        </w:rPr>
        <w:t xml:space="preserve"> </w:t>
      </w:r>
      <w:r w:rsidRPr="00DE48A2">
        <w:rPr>
          <w:rFonts w:ascii="Times New Roman" w:hAnsi="Times New Roman" w:cs="Times New Roman"/>
          <w:sz w:val="24"/>
        </w:rPr>
        <w:t>чрез</w:t>
      </w:r>
      <w:r w:rsidRPr="00DE48A2">
        <w:rPr>
          <w:rFonts w:ascii="Times New Roman" w:hAnsi="Times New Roman" w:cs="Times New Roman"/>
          <w:spacing w:val="1"/>
          <w:sz w:val="24"/>
        </w:rPr>
        <w:t xml:space="preserve"> </w:t>
      </w:r>
      <w:r w:rsidRPr="00DE48A2">
        <w:rPr>
          <w:rFonts w:ascii="Times New Roman" w:hAnsi="Times New Roman" w:cs="Times New Roman"/>
          <w:sz w:val="24"/>
        </w:rPr>
        <w:t>определяне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годишните</w:t>
      </w:r>
      <w:r w:rsidRPr="00DE48A2">
        <w:rPr>
          <w:rFonts w:ascii="Times New Roman" w:hAnsi="Times New Roman" w:cs="Times New Roman"/>
          <w:spacing w:val="1"/>
          <w:sz w:val="24"/>
        </w:rPr>
        <w:t xml:space="preserve"> </w:t>
      </w:r>
      <w:r w:rsidRPr="00DE48A2">
        <w:rPr>
          <w:rFonts w:ascii="Times New Roman" w:hAnsi="Times New Roman" w:cs="Times New Roman"/>
          <w:sz w:val="24"/>
        </w:rPr>
        <w:t>такси</w:t>
      </w:r>
      <w:r w:rsidRPr="00DE48A2">
        <w:rPr>
          <w:rFonts w:ascii="Times New Roman" w:hAnsi="Times New Roman" w:cs="Times New Roman"/>
          <w:spacing w:val="1"/>
          <w:sz w:val="24"/>
        </w:rPr>
        <w:t xml:space="preserve"> </w:t>
      </w:r>
      <w:r w:rsidRPr="00DE48A2">
        <w:rPr>
          <w:rFonts w:ascii="Times New Roman" w:hAnsi="Times New Roman" w:cs="Times New Roman"/>
          <w:sz w:val="24"/>
        </w:rPr>
        <w:t>за</w:t>
      </w:r>
      <w:r w:rsidRPr="00DE48A2">
        <w:rPr>
          <w:rFonts w:ascii="Times New Roman" w:hAnsi="Times New Roman" w:cs="Times New Roman"/>
          <w:spacing w:val="1"/>
          <w:sz w:val="24"/>
        </w:rPr>
        <w:t xml:space="preserve"> </w:t>
      </w:r>
      <w:r w:rsidRPr="00DE48A2">
        <w:rPr>
          <w:rFonts w:ascii="Times New Roman" w:hAnsi="Times New Roman" w:cs="Times New Roman"/>
          <w:sz w:val="24"/>
        </w:rPr>
        <w:t>свързаните</w:t>
      </w:r>
      <w:r w:rsidRPr="00DE48A2">
        <w:rPr>
          <w:rFonts w:ascii="Times New Roman" w:hAnsi="Times New Roman" w:cs="Times New Roman"/>
          <w:spacing w:val="-1"/>
          <w:sz w:val="24"/>
        </w:rPr>
        <w:t xml:space="preserve"> </w:t>
      </w:r>
      <w:r w:rsidRPr="00DE48A2">
        <w:rPr>
          <w:rFonts w:ascii="Times New Roman" w:hAnsi="Times New Roman" w:cs="Times New Roman"/>
          <w:sz w:val="24"/>
        </w:rPr>
        <w:t>с</w:t>
      </w:r>
      <w:r w:rsidRPr="00DE48A2">
        <w:rPr>
          <w:rFonts w:ascii="Times New Roman" w:hAnsi="Times New Roman" w:cs="Times New Roman"/>
          <w:spacing w:val="-2"/>
          <w:sz w:val="24"/>
        </w:rPr>
        <w:t xml:space="preserve"> </w:t>
      </w:r>
      <w:r w:rsidRPr="00DE48A2">
        <w:rPr>
          <w:rFonts w:ascii="Times New Roman" w:hAnsi="Times New Roman" w:cs="Times New Roman"/>
          <w:sz w:val="24"/>
        </w:rPr>
        <w:t>отпадъци</w:t>
      </w:r>
      <w:r w:rsidRPr="00DE48A2">
        <w:rPr>
          <w:rFonts w:ascii="Times New Roman" w:hAnsi="Times New Roman" w:cs="Times New Roman"/>
          <w:spacing w:val="-2"/>
          <w:sz w:val="24"/>
        </w:rPr>
        <w:t xml:space="preserve"> </w:t>
      </w:r>
      <w:r w:rsidRPr="00DE48A2">
        <w:rPr>
          <w:rFonts w:ascii="Times New Roman" w:hAnsi="Times New Roman" w:cs="Times New Roman"/>
          <w:sz w:val="24"/>
        </w:rPr>
        <w:t>услуги и други;</w:t>
      </w:r>
    </w:p>
    <w:p w:rsidR="003B2821" w:rsidRPr="00DE48A2" w:rsidRDefault="003B2821" w:rsidP="00333D13">
      <w:pPr>
        <w:pStyle w:val="aa"/>
        <w:widowControl w:val="0"/>
        <w:numPr>
          <w:ilvl w:val="0"/>
          <w:numId w:val="128"/>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Дейности</w:t>
      </w:r>
      <w:r w:rsidRPr="00DE48A2">
        <w:rPr>
          <w:rFonts w:ascii="Times New Roman" w:hAnsi="Times New Roman" w:cs="Times New Roman"/>
          <w:spacing w:val="1"/>
          <w:sz w:val="24"/>
        </w:rPr>
        <w:t xml:space="preserve"> </w:t>
      </w:r>
      <w:r w:rsidRPr="00DE48A2">
        <w:rPr>
          <w:rFonts w:ascii="Times New Roman" w:hAnsi="Times New Roman" w:cs="Times New Roman"/>
          <w:sz w:val="24"/>
        </w:rPr>
        <w:t>по</w:t>
      </w:r>
      <w:r w:rsidRPr="00DE48A2">
        <w:rPr>
          <w:rFonts w:ascii="Times New Roman" w:hAnsi="Times New Roman" w:cs="Times New Roman"/>
          <w:spacing w:val="1"/>
          <w:sz w:val="24"/>
        </w:rPr>
        <w:t xml:space="preserve"> </w:t>
      </w:r>
      <w:r w:rsidRPr="00DE48A2">
        <w:rPr>
          <w:rFonts w:ascii="Times New Roman" w:hAnsi="Times New Roman" w:cs="Times New Roman"/>
          <w:sz w:val="24"/>
        </w:rPr>
        <w:t>наблюдение</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контрол</w:t>
      </w:r>
      <w:r w:rsidRPr="00DE48A2">
        <w:rPr>
          <w:rFonts w:ascii="Times New Roman" w:hAnsi="Times New Roman" w:cs="Times New Roman"/>
          <w:spacing w:val="1"/>
          <w:sz w:val="24"/>
        </w:rPr>
        <w:t xml:space="preserve"> </w:t>
      </w:r>
      <w:r w:rsidRPr="00DE48A2">
        <w:rPr>
          <w:rFonts w:ascii="Times New Roman" w:hAnsi="Times New Roman" w:cs="Times New Roman"/>
          <w:sz w:val="24"/>
        </w:rPr>
        <w:t>-</w:t>
      </w:r>
      <w:r w:rsidRPr="00DE48A2">
        <w:rPr>
          <w:rFonts w:ascii="Times New Roman" w:hAnsi="Times New Roman" w:cs="Times New Roman"/>
          <w:spacing w:val="1"/>
          <w:sz w:val="24"/>
        </w:rPr>
        <w:t xml:space="preserve"> </w:t>
      </w:r>
      <w:r w:rsidRPr="00DE48A2">
        <w:rPr>
          <w:rFonts w:ascii="Times New Roman" w:hAnsi="Times New Roman" w:cs="Times New Roman"/>
          <w:sz w:val="24"/>
        </w:rPr>
        <w:t>извършване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контрол,</w:t>
      </w:r>
      <w:r w:rsidRPr="00DE48A2">
        <w:rPr>
          <w:rFonts w:ascii="Times New Roman" w:hAnsi="Times New Roman" w:cs="Times New Roman"/>
          <w:spacing w:val="1"/>
          <w:sz w:val="24"/>
        </w:rPr>
        <w:t xml:space="preserve"> </w:t>
      </w:r>
      <w:r w:rsidRPr="00DE48A2">
        <w:rPr>
          <w:rFonts w:ascii="Times New Roman" w:hAnsi="Times New Roman" w:cs="Times New Roman"/>
          <w:sz w:val="24"/>
        </w:rPr>
        <w:t>в</w:t>
      </w:r>
      <w:r w:rsidRPr="00DE48A2">
        <w:rPr>
          <w:rFonts w:ascii="Times New Roman" w:hAnsi="Times New Roman" w:cs="Times New Roman"/>
          <w:spacing w:val="1"/>
          <w:sz w:val="24"/>
        </w:rPr>
        <w:t xml:space="preserve"> </w:t>
      </w:r>
      <w:r w:rsidRPr="00DE48A2">
        <w:rPr>
          <w:rFonts w:ascii="Times New Roman" w:hAnsi="Times New Roman" w:cs="Times New Roman"/>
          <w:sz w:val="24"/>
        </w:rPr>
        <w:t>т.ч.</w:t>
      </w:r>
      <w:r w:rsidRPr="00DE48A2">
        <w:rPr>
          <w:rFonts w:ascii="Times New Roman" w:hAnsi="Times New Roman" w:cs="Times New Roman"/>
          <w:spacing w:val="1"/>
          <w:sz w:val="24"/>
        </w:rPr>
        <w:t xml:space="preserve"> </w:t>
      </w:r>
      <w:r w:rsidRPr="00DE48A2">
        <w:rPr>
          <w:rFonts w:ascii="Times New Roman" w:hAnsi="Times New Roman" w:cs="Times New Roman"/>
          <w:sz w:val="24"/>
        </w:rPr>
        <w:t>превантивен,</w:t>
      </w:r>
      <w:r w:rsidRPr="00DE48A2">
        <w:rPr>
          <w:rFonts w:ascii="Times New Roman" w:hAnsi="Times New Roman" w:cs="Times New Roman"/>
          <w:spacing w:val="1"/>
          <w:sz w:val="24"/>
        </w:rPr>
        <w:t xml:space="preserve"> </w:t>
      </w:r>
      <w:r w:rsidRPr="00DE48A2">
        <w:rPr>
          <w:rFonts w:ascii="Times New Roman" w:hAnsi="Times New Roman" w:cs="Times New Roman"/>
          <w:sz w:val="24"/>
        </w:rPr>
        <w:t>текущ</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последващ</w:t>
      </w:r>
      <w:r w:rsidRPr="00DE48A2">
        <w:rPr>
          <w:rFonts w:ascii="Times New Roman" w:hAnsi="Times New Roman" w:cs="Times New Roman"/>
          <w:spacing w:val="1"/>
          <w:sz w:val="24"/>
        </w:rPr>
        <w:t xml:space="preserve"> </w:t>
      </w:r>
      <w:r w:rsidRPr="00DE48A2">
        <w:rPr>
          <w:rFonts w:ascii="Times New Roman" w:hAnsi="Times New Roman" w:cs="Times New Roman"/>
          <w:sz w:val="24"/>
        </w:rPr>
        <w:t>контрол</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координация</w:t>
      </w:r>
      <w:r w:rsidRPr="00DE48A2">
        <w:rPr>
          <w:rFonts w:ascii="Times New Roman" w:hAnsi="Times New Roman" w:cs="Times New Roman"/>
          <w:spacing w:val="1"/>
          <w:sz w:val="24"/>
        </w:rPr>
        <w:t xml:space="preserve"> </w:t>
      </w:r>
      <w:r w:rsidRPr="00DE48A2">
        <w:rPr>
          <w:rFonts w:ascii="Times New Roman" w:hAnsi="Times New Roman" w:cs="Times New Roman"/>
          <w:sz w:val="24"/>
        </w:rPr>
        <w:t>с</w:t>
      </w:r>
      <w:r w:rsidRPr="00DE48A2">
        <w:rPr>
          <w:rFonts w:ascii="Times New Roman" w:hAnsi="Times New Roman" w:cs="Times New Roman"/>
          <w:spacing w:val="1"/>
          <w:sz w:val="24"/>
        </w:rPr>
        <w:t xml:space="preserve"> </w:t>
      </w:r>
      <w:r w:rsidRPr="00DE48A2">
        <w:rPr>
          <w:rFonts w:ascii="Times New Roman" w:hAnsi="Times New Roman" w:cs="Times New Roman"/>
          <w:sz w:val="24"/>
        </w:rPr>
        <w:t>други</w:t>
      </w:r>
      <w:r w:rsidRPr="00DE48A2">
        <w:rPr>
          <w:rFonts w:ascii="Times New Roman" w:hAnsi="Times New Roman" w:cs="Times New Roman"/>
          <w:spacing w:val="1"/>
          <w:sz w:val="24"/>
        </w:rPr>
        <w:t xml:space="preserve"> </w:t>
      </w:r>
      <w:r w:rsidRPr="00DE48A2">
        <w:rPr>
          <w:rFonts w:ascii="Times New Roman" w:hAnsi="Times New Roman" w:cs="Times New Roman"/>
          <w:sz w:val="24"/>
        </w:rPr>
        <w:t>органи,</w:t>
      </w:r>
      <w:r w:rsidRPr="00DE48A2">
        <w:rPr>
          <w:rFonts w:ascii="Times New Roman" w:hAnsi="Times New Roman" w:cs="Times New Roman"/>
          <w:spacing w:val="1"/>
          <w:sz w:val="24"/>
        </w:rPr>
        <w:t xml:space="preserve"> </w:t>
      </w:r>
      <w:r w:rsidRPr="00DE48A2">
        <w:rPr>
          <w:rFonts w:ascii="Times New Roman" w:hAnsi="Times New Roman" w:cs="Times New Roman"/>
          <w:sz w:val="24"/>
        </w:rPr>
        <w:t>налагане</w:t>
      </w:r>
      <w:r w:rsidRPr="00DE48A2">
        <w:rPr>
          <w:rFonts w:ascii="Times New Roman" w:hAnsi="Times New Roman" w:cs="Times New Roman"/>
          <w:spacing w:val="60"/>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санкции</w:t>
      </w:r>
      <w:r w:rsidRPr="00DE48A2">
        <w:rPr>
          <w:rFonts w:ascii="Times New Roman" w:hAnsi="Times New Roman" w:cs="Times New Roman"/>
          <w:spacing w:val="-1"/>
          <w:sz w:val="24"/>
        </w:rPr>
        <w:t xml:space="preserve"> </w:t>
      </w:r>
      <w:r w:rsidRPr="00DE48A2">
        <w:rPr>
          <w:rFonts w:ascii="Times New Roman" w:hAnsi="Times New Roman" w:cs="Times New Roman"/>
          <w:sz w:val="24"/>
        </w:rPr>
        <w:t>са</w:t>
      </w:r>
      <w:r w:rsidRPr="00DE48A2">
        <w:rPr>
          <w:rFonts w:ascii="Times New Roman" w:hAnsi="Times New Roman" w:cs="Times New Roman"/>
          <w:spacing w:val="-1"/>
          <w:sz w:val="24"/>
        </w:rPr>
        <w:t xml:space="preserve"> </w:t>
      </w:r>
      <w:r w:rsidRPr="00DE48A2">
        <w:rPr>
          <w:rFonts w:ascii="Times New Roman" w:hAnsi="Times New Roman" w:cs="Times New Roman"/>
          <w:sz w:val="24"/>
        </w:rPr>
        <w:t>недостатъчни;</w:t>
      </w:r>
    </w:p>
    <w:p w:rsidR="00DE48A2" w:rsidRPr="00DE48A2" w:rsidRDefault="00DE48A2" w:rsidP="00333D13">
      <w:pPr>
        <w:pStyle w:val="aa"/>
        <w:widowControl w:val="0"/>
        <w:numPr>
          <w:ilvl w:val="0"/>
          <w:numId w:val="128"/>
        </w:numPr>
        <w:tabs>
          <w:tab w:val="left" w:pos="709"/>
          <w:tab w:val="left" w:pos="1838"/>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Необходимо е да се подобрят дейностите за информиране и привличане на</w:t>
      </w:r>
      <w:r w:rsidRPr="00DE48A2">
        <w:rPr>
          <w:rFonts w:ascii="Times New Roman" w:hAnsi="Times New Roman" w:cs="Times New Roman"/>
          <w:spacing w:val="1"/>
          <w:sz w:val="24"/>
        </w:rPr>
        <w:t xml:space="preserve"> </w:t>
      </w:r>
      <w:r w:rsidRPr="00DE48A2">
        <w:rPr>
          <w:rFonts w:ascii="Times New Roman" w:hAnsi="Times New Roman" w:cs="Times New Roman"/>
          <w:sz w:val="24"/>
        </w:rPr>
        <w:t>обществеността</w:t>
      </w:r>
      <w:r w:rsidRPr="00DE48A2">
        <w:rPr>
          <w:rFonts w:ascii="Times New Roman" w:hAnsi="Times New Roman" w:cs="Times New Roman"/>
          <w:spacing w:val="1"/>
          <w:sz w:val="24"/>
        </w:rPr>
        <w:t xml:space="preserve"> </w:t>
      </w:r>
      <w:r w:rsidRPr="00DE48A2">
        <w:rPr>
          <w:rFonts w:ascii="Times New Roman" w:hAnsi="Times New Roman" w:cs="Times New Roman"/>
          <w:sz w:val="24"/>
        </w:rPr>
        <w:t>-</w:t>
      </w:r>
      <w:r w:rsidRPr="00DE48A2">
        <w:rPr>
          <w:rFonts w:ascii="Times New Roman" w:hAnsi="Times New Roman" w:cs="Times New Roman"/>
          <w:spacing w:val="1"/>
          <w:sz w:val="24"/>
        </w:rPr>
        <w:t xml:space="preserve"> </w:t>
      </w:r>
      <w:r w:rsidRPr="00DE48A2">
        <w:rPr>
          <w:rFonts w:ascii="Times New Roman" w:hAnsi="Times New Roman" w:cs="Times New Roman"/>
          <w:sz w:val="24"/>
        </w:rPr>
        <w:t>обществени</w:t>
      </w:r>
      <w:r w:rsidRPr="00DE48A2">
        <w:rPr>
          <w:rFonts w:ascii="Times New Roman" w:hAnsi="Times New Roman" w:cs="Times New Roman"/>
          <w:spacing w:val="1"/>
          <w:sz w:val="24"/>
        </w:rPr>
        <w:t xml:space="preserve"> </w:t>
      </w:r>
      <w:r w:rsidRPr="00DE48A2">
        <w:rPr>
          <w:rFonts w:ascii="Times New Roman" w:hAnsi="Times New Roman" w:cs="Times New Roman"/>
          <w:sz w:val="24"/>
        </w:rPr>
        <w:t>консултации</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привличане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обществеността,</w:t>
      </w:r>
      <w:r w:rsidRPr="00DE48A2">
        <w:rPr>
          <w:rFonts w:ascii="Times New Roman" w:hAnsi="Times New Roman" w:cs="Times New Roman"/>
          <w:spacing w:val="-57"/>
          <w:sz w:val="24"/>
        </w:rPr>
        <w:t xml:space="preserve"> </w:t>
      </w:r>
      <w:r w:rsidRPr="00DE48A2">
        <w:rPr>
          <w:rFonts w:ascii="Times New Roman" w:hAnsi="Times New Roman" w:cs="Times New Roman"/>
          <w:sz w:val="24"/>
        </w:rPr>
        <w:t>информационно-</w:t>
      </w:r>
      <w:r w:rsidRPr="00DE48A2">
        <w:rPr>
          <w:rFonts w:ascii="Times New Roman" w:hAnsi="Times New Roman" w:cs="Times New Roman"/>
          <w:spacing w:val="-2"/>
          <w:sz w:val="24"/>
        </w:rPr>
        <w:t xml:space="preserve"> </w:t>
      </w:r>
      <w:r w:rsidRPr="00DE48A2">
        <w:rPr>
          <w:rFonts w:ascii="Times New Roman" w:hAnsi="Times New Roman" w:cs="Times New Roman"/>
          <w:sz w:val="24"/>
        </w:rPr>
        <w:t>разяснителни дейности</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2"/>
          <w:sz w:val="24"/>
        </w:rPr>
        <w:t xml:space="preserve"> </w:t>
      </w:r>
      <w:r w:rsidRPr="00DE48A2">
        <w:rPr>
          <w:rFonts w:ascii="Times New Roman" w:hAnsi="Times New Roman" w:cs="Times New Roman"/>
          <w:sz w:val="24"/>
        </w:rPr>
        <w:t>кампании.</w:t>
      </w:r>
    </w:p>
    <w:p w:rsidR="00DE48A2" w:rsidRPr="00DE48A2" w:rsidRDefault="00DE48A2" w:rsidP="00333D13">
      <w:pPr>
        <w:pStyle w:val="ac"/>
        <w:numPr>
          <w:ilvl w:val="0"/>
          <w:numId w:val="128"/>
        </w:numPr>
        <w:tabs>
          <w:tab w:val="left" w:pos="709"/>
        </w:tabs>
        <w:spacing w:line="276" w:lineRule="auto"/>
        <w:ind w:left="0" w:firstLine="360"/>
      </w:pPr>
      <w:r w:rsidRPr="00DE48A2">
        <w:t>По</w:t>
      </w:r>
      <w:r w:rsidRPr="00DE48A2">
        <w:rPr>
          <w:spacing w:val="1"/>
        </w:rPr>
        <w:t xml:space="preserve"> </w:t>
      </w:r>
      <w:r w:rsidRPr="00DE48A2">
        <w:t>отношение</w:t>
      </w:r>
      <w:r w:rsidRPr="00DE48A2">
        <w:rPr>
          <w:spacing w:val="1"/>
        </w:rPr>
        <w:t xml:space="preserve"> </w:t>
      </w:r>
      <w:r w:rsidRPr="00DE48A2">
        <w:t>на</w:t>
      </w:r>
      <w:r w:rsidRPr="00DE48A2">
        <w:rPr>
          <w:spacing w:val="1"/>
        </w:rPr>
        <w:t xml:space="preserve"> </w:t>
      </w:r>
      <w:r w:rsidRPr="00DE48A2">
        <w:t>състоянието</w:t>
      </w:r>
      <w:r w:rsidRPr="00DE48A2">
        <w:rPr>
          <w:spacing w:val="1"/>
        </w:rPr>
        <w:t xml:space="preserve"> </w:t>
      </w:r>
      <w:r w:rsidRPr="00DE48A2">
        <w:t>на</w:t>
      </w:r>
      <w:r w:rsidRPr="00DE48A2">
        <w:rPr>
          <w:spacing w:val="1"/>
        </w:rPr>
        <w:t xml:space="preserve"> </w:t>
      </w:r>
      <w:r w:rsidRPr="00DE48A2">
        <w:t>човешките</w:t>
      </w:r>
      <w:r w:rsidRPr="00DE48A2">
        <w:rPr>
          <w:spacing w:val="1"/>
        </w:rPr>
        <w:t xml:space="preserve"> </w:t>
      </w:r>
      <w:r w:rsidRPr="00DE48A2">
        <w:t>ресурси</w:t>
      </w:r>
      <w:r w:rsidRPr="00DE48A2">
        <w:rPr>
          <w:spacing w:val="1"/>
        </w:rPr>
        <w:t xml:space="preserve"> </w:t>
      </w:r>
      <w:r w:rsidRPr="00DE48A2">
        <w:t>с</w:t>
      </w:r>
      <w:r w:rsidRPr="00DE48A2">
        <w:rPr>
          <w:spacing w:val="1"/>
        </w:rPr>
        <w:t xml:space="preserve"> </w:t>
      </w:r>
      <w:r w:rsidRPr="00DE48A2">
        <w:t>възложени</w:t>
      </w:r>
      <w:r w:rsidRPr="00DE48A2">
        <w:rPr>
          <w:spacing w:val="1"/>
        </w:rPr>
        <w:t xml:space="preserve"> </w:t>
      </w:r>
      <w:r w:rsidRPr="00DE48A2">
        <w:t>функции</w:t>
      </w:r>
      <w:r w:rsidRPr="00DE48A2">
        <w:rPr>
          <w:spacing w:val="1"/>
        </w:rPr>
        <w:t xml:space="preserve"> </w:t>
      </w:r>
      <w:r w:rsidRPr="00DE48A2">
        <w:t>за</w:t>
      </w:r>
      <w:r w:rsidRPr="00DE48A2">
        <w:rPr>
          <w:spacing w:val="1"/>
        </w:rPr>
        <w:t xml:space="preserve"> </w:t>
      </w:r>
      <w:r w:rsidRPr="00DE48A2">
        <w:t>отпадъци,</w:t>
      </w:r>
      <w:r w:rsidRPr="00DE48A2">
        <w:rPr>
          <w:spacing w:val="-1"/>
        </w:rPr>
        <w:t xml:space="preserve"> </w:t>
      </w:r>
      <w:r w:rsidRPr="00DE48A2">
        <w:t>прегледът</w:t>
      </w:r>
      <w:r w:rsidRPr="00DE48A2">
        <w:rPr>
          <w:spacing w:val="-2"/>
        </w:rPr>
        <w:t xml:space="preserve"> </w:t>
      </w:r>
      <w:r w:rsidRPr="00DE48A2">
        <w:t>показва, че:</w:t>
      </w:r>
    </w:p>
    <w:p w:rsidR="00DE48A2" w:rsidRPr="00DE48A2" w:rsidRDefault="00DE48A2" w:rsidP="00333D13">
      <w:pPr>
        <w:pStyle w:val="aa"/>
        <w:widowControl w:val="0"/>
        <w:numPr>
          <w:ilvl w:val="0"/>
          <w:numId w:val="129"/>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Персоналът,</w:t>
      </w:r>
      <w:r w:rsidRPr="00DE48A2">
        <w:rPr>
          <w:rFonts w:ascii="Times New Roman" w:hAnsi="Times New Roman" w:cs="Times New Roman"/>
          <w:spacing w:val="1"/>
          <w:sz w:val="24"/>
        </w:rPr>
        <w:t xml:space="preserve"> </w:t>
      </w:r>
      <w:r w:rsidRPr="00DE48A2">
        <w:rPr>
          <w:rFonts w:ascii="Times New Roman" w:hAnsi="Times New Roman" w:cs="Times New Roman"/>
          <w:sz w:val="24"/>
        </w:rPr>
        <w:t>натоварен</w:t>
      </w:r>
      <w:r w:rsidRPr="00DE48A2">
        <w:rPr>
          <w:rFonts w:ascii="Times New Roman" w:hAnsi="Times New Roman" w:cs="Times New Roman"/>
          <w:spacing w:val="1"/>
          <w:sz w:val="24"/>
        </w:rPr>
        <w:t xml:space="preserve"> </w:t>
      </w:r>
      <w:r w:rsidRPr="00DE48A2">
        <w:rPr>
          <w:rFonts w:ascii="Times New Roman" w:hAnsi="Times New Roman" w:cs="Times New Roman"/>
          <w:sz w:val="24"/>
        </w:rPr>
        <w:t>с</w:t>
      </w:r>
      <w:r w:rsidRPr="00DE48A2">
        <w:rPr>
          <w:rFonts w:ascii="Times New Roman" w:hAnsi="Times New Roman" w:cs="Times New Roman"/>
          <w:spacing w:val="1"/>
          <w:sz w:val="24"/>
        </w:rPr>
        <w:t xml:space="preserve"> </w:t>
      </w:r>
      <w:r w:rsidRPr="00DE48A2">
        <w:rPr>
          <w:rFonts w:ascii="Times New Roman" w:hAnsi="Times New Roman" w:cs="Times New Roman"/>
          <w:sz w:val="24"/>
        </w:rPr>
        <w:t>функции</w:t>
      </w:r>
      <w:r w:rsidRPr="00DE48A2">
        <w:rPr>
          <w:rFonts w:ascii="Times New Roman" w:hAnsi="Times New Roman" w:cs="Times New Roman"/>
          <w:spacing w:val="1"/>
          <w:sz w:val="24"/>
        </w:rPr>
        <w:t xml:space="preserve"> </w:t>
      </w:r>
      <w:r w:rsidRPr="00DE48A2">
        <w:rPr>
          <w:rFonts w:ascii="Times New Roman" w:hAnsi="Times New Roman" w:cs="Times New Roman"/>
          <w:sz w:val="24"/>
        </w:rPr>
        <w:t>за</w:t>
      </w:r>
      <w:r w:rsidRPr="00DE48A2">
        <w:rPr>
          <w:rFonts w:ascii="Times New Roman" w:hAnsi="Times New Roman" w:cs="Times New Roman"/>
          <w:spacing w:val="1"/>
          <w:sz w:val="24"/>
        </w:rPr>
        <w:t xml:space="preserve"> </w:t>
      </w:r>
      <w:r w:rsidRPr="00DE48A2">
        <w:rPr>
          <w:rFonts w:ascii="Times New Roman" w:hAnsi="Times New Roman" w:cs="Times New Roman"/>
          <w:sz w:val="24"/>
        </w:rPr>
        <w:t>управление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отпадъците</w:t>
      </w:r>
      <w:r w:rsidRPr="00DE48A2">
        <w:rPr>
          <w:rFonts w:ascii="Times New Roman" w:hAnsi="Times New Roman" w:cs="Times New Roman"/>
          <w:spacing w:val="1"/>
          <w:sz w:val="24"/>
        </w:rPr>
        <w:t xml:space="preserve"> </w:t>
      </w:r>
      <w:r w:rsidRPr="00DE48A2">
        <w:rPr>
          <w:rFonts w:ascii="Times New Roman" w:hAnsi="Times New Roman" w:cs="Times New Roman"/>
          <w:sz w:val="24"/>
        </w:rPr>
        <w:t>притежава</w:t>
      </w:r>
      <w:r w:rsidRPr="00DE48A2">
        <w:rPr>
          <w:rFonts w:ascii="Times New Roman" w:hAnsi="Times New Roman" w:cs="Times New Roman"/>
          <w:spacing w:val="1"/>
          <w:sz w:val="24"/>
        </w:rPr>
        <w:t xml:space="preserve"> </w:t>
      </w:r>
      <w:r w:rsidRPr="00DE48A2">
        <w:rPr>
          <w:rFonts w:ascii="Times New Roman" w:hAnsi="Times New Roman" w:cs="Times New Roman"/>
          <w:sz w:val="24"/>
        </w:rPr>
        <w:t>необходимите качествени характеристики и професионална квалификация, но следва да се</w:t>
      </w:r>
      <w:r w:rsidRPr="00DE48A2">
        <w:rPr>
          <w:rFonts w:ascii="Times New Roman" w:hAnsi="Times New Roman" w:cs="Times New Roman"/>
          <w:spacing w:val="1"/>
          <w:sz w:val="24"/>
        </w:rPr>
        <w:t xml:space="preserve"> </w:t>
      </w:r>
      <w:r w:rsidRPr="00DE48A2">
        <w:rPr>
          <w:rFonts w:ascii="Times New Roman" w:hAnsi="Times New Roman" w:cs="Times New Roman"/>
          <w:sz w:val="24"/>
        </w:rPr>
        <w:t>предвидят мерки за повишаване на квалификацията, тяхното задържане и професионално</w:t>
      </w:r>
      <w:r w:rsidRPr="00DE48A2">
        <w:rPr>
          <w:rFonts w:ascii="Times New Roman" w:hAnsi="Times New Roman" w:cs="Times New Roman"/>
          <w:spacing w:val="1"/>
          <w:sz w:val="24"/>
        </w:rPr>
        <w:t xml:space="preserve"> </w:t>
      </w:r>
      <w:r w:rsidRPr="00DE48A2">
        <w:rPr>
          <w:rFonts w:ascii="Times New Roman" w:hAnsi="Times New Roman" w:cs="Times New Roman"/>
          <w:sz w:val="24"/>
        </w:rPr>
        <w:t>развитие</w:t>
      </w:r>
      <w:r w:rsidRPr="00DE48A2">
        <w:rPr>
          <w:rFonts w:ascii="Times New Roman" w:hAnsi="Times New Roman" w:cs="Times New Roman"/>
          <w:spacing w:val="-2"/>
          <w:sz w:val="24"/>
        </w:rPr>
        <w:t xml:space="preserve"> </w:t>
      </w:r>
      <w:r w:rsidRPr="00DE48A2">
        <w:rPr>
          <w:rFonts w:ascii="Times New Roman" w:hAnsi="Times New Roman" w:cs="Times New Roman"/>
          <w:sz w:val="24"/>
        </w:rPr>
        <w:t>във</w:t>
      </w:r>
      <w:r w:rsidRPr="00DE48A2">
        <w:rPr>
          <w:rFonts w:ascii="Times New Roman" w:hAnsi="Times New Roman" w:cs="Times New Roman"/>
          <w:spacing w:val="-1"/>
          <w:sz w:val="24"/>
        </w:rPr>
        <w:t xml:space="preserve"> </w:t>
      </w:r>
      <w:r w:rsidRPr="00DE48A2">
        <w:rPr>
          <w:rFonts w:ascii="Times New Roman" w:hAnsi="Times New Roman" w:cs="Times New Roman"/>
          <w:sz w:val="24"/>
        </w:rPr>
        <w:t>връзка</w:t>
      </w:r>
      <w:r w:rsidRPr="00DE48A2">
        <w:rPr>
          <w:rFonts w:ascii="Times New Roman" w:hAnsi="Times New Roman" w:cs="Times New Roman"/>
          <w:spacing w:val="-2"/>
          <w:sz w:val="24"/>
        </w:rPr>
        <w:t xml:space="preserve"> </w:t>
      </w:r>
      <w:r w:rsidRPr="00DE48A2">
        <w:rPr>
          <w:rFonts w:ascii="Times New Roman" w:hAnsi="Times New Roman" w:cs="Times New Roman"/>
          <w:sz w:val="24"/>
        </w:rPr>
        <w:t>с</w:t>
      </w:r>
      <w:r w:rsidRPr="00DE48A2">
        <w:rPr>
          <w:rFonts w:ascii="Times New Roman" w:hAnsi="Times New Roman" w:cs="Times New Roman"/>
          <w:spacing w:val="-1"/>
          <w:sz w:val="24"/>
        </w:rPr>
        <w:t xml:space="preserve"> </w:t>
      </w:r>
      <w:r w:rsidRPr="00DE48A2">
        <w:rPr>
          <w:rFonts w:ascii="Times New Roman" w:hAnsi="Times New Roman" w:cs="Times New Roman"/>
          <w:sz w:val="24"/>
        </w:rPr>
        <w:t>повишаване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2"/>
          <w:sz w:val="24"/>
        </w:rPr>
        <w:t xml:space="preserve"> </w:t>
      </w:r>
      <w:r w:rsidRPr="00DE48A2">
        <w:rPr>
          <w:rFonts w:ascii="Times New Roman" w:hAnsi="Times New Roman" w:cs="Times New Roman"/>
          <w:sz w:val="24"/>
        </w:rPr>
        <w:t>експертизата в</w:t>
      </w:r>
      <w:r w:rsidRPr="00DE48A2">
        <w:rPr>
          <w:rFonts w:ascii="Times New Roman" w:hAnsi="Times New Roman" w:cs="Times New Roman"/>
          <w:spacing w:val="-2"/>
          <w:sz w:val="24"/>
        </w:rPr>
        <w:t xml:space="preserve"> </w:t>
      </w:r>
      <w:r w:rsidRPr="00DE48A2">
        <w:rPr>
          <w:rFonts w:ascii="Times New Roman" w:hAnsi="Times New Roman" w:cs="Times New Roman"/>
          <w:sz w:val="24"/>
        </w:rPr>
        <w:t>сферата на</w:t>
      </w:r>
      <w:r w:rsidRPr="00DE48A2">
        <w:rPr>
          <w:rFonts w:ascii="Times New Roman" w:hAnsi="Times New Roman" w:cs="Times New Roman"/>
          <w:spacing w:val="-1"/>
          <w:sz w:val="24"/>
        </w:rPr>
        <w:t xml:space="preserve"> </w:t>
      </w:r>
      <w:r w:rsidRPr="00DE48A2">
        <w:rPr>
          <w:rFonts w:ascii="Times New Roman" w:hAnsi="Times New Roman" w:cs="Times New Roman"/>
          <w:sz w:val="24"/>
        </w:rPr>
        <w:t>отпадъците;</w:t>
      </w:r>
    </w:p>
    <w:p w:rsidR="00DE48A2" w:rsidRDefault="00DE48A2" w:rsidP="00333D13">
      <w:pPr>
        <w:pStyle w:val="aa"/>
        <w:widowControl w:val="0"/>
        <w:numPr>
          <w:ilvl w:val="0"/>
          <w:numId w:val="129"/>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По</w:t>
      </w:r>
      <w:r w:rsidRPr="00DE48A2">
        <w:rPr>
          <w:rFonts w:ascii="Times New Roman" w:hAnsi="Times New Roman" w:cs="Times New Roman"/>
          <w:spacing w:val="1"/>
          <w:sz w:val="24"/>
        </w:rPr>
        <w:t xml:space="preserve"> </w:t>
      </w:r>
      <w:r w:rsidRPr="00DE48A2">
        <w:rPr>
          <w:rFonts w:ascii="Times New Roman" w:hAnsi="Times New Roman" w:cs="Times New Roman"/>
          <w:sz w:val="24"/>
        </w:rPr>
        <w:t>отношение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количествената</w:t>
      </w:r>
      <w:r w:rsidRPr="00DE48A2">
        <w:rPr>
          <w:rFonts w:ascii="Times New Roman" w:hAnsi="Times New Roman" w:cs="Times New Roman"/>
          <w:spacing w:val="1"/>
          <w:sz w:val="24"/>
        </w:rPr>
        <w:t xml:space="preserve"> </w:t>
      </w:r>
      <w:r w:rsidRPr="00DE48A2">
        <w:rPr>
          <w:rFonts w:ascii="Times New Roman" w:hAnsi="Times New Roman" w:cs="Times New Roman"/>
          <w:sz w:val="24"/>
        </w:rPr>
        <w:t>характеристика</w:t>
      </w:r>
      <w:r w:rsidRPr="00DE48A2">
        <w:rPr>
          <w:rFonts w:ascii="Times New Roman" w:hAnsi="Times New Roman" w:cs="Times New Roman"/>
          <w:spacing w:val="1"/>
          <w:sz w:val="24"/>
        </w:rPr>
        <w:t xml:space="preserve"> </w:t>
      </w:r>
      <w:r w:rsidRPr="00DE48A2">
        <w:rPr>
          <w:rFonts w:ascii="Times New Roman" w:hAnsi="Times New Roman" w:cs="Times New Roman"/>
          <w:sz w:val="24"/>
        </w:rPr>
        <w:t>няма наличие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служители, които пряко и единствено да са отговорни за управление на отпадъците.</w:t>
      </w:r>
      <w:r>
        <w:rPr>
          <w:rFonts w:ascii="Times New Roman" w:hAnsi="Times New Roman" w:cs="Times New Roman"/>
          <w:sz w:val="24"/>
        </w:rPr>
        <w:t>;</w:t>
      </w:r>
    </w:p>
    <w:p w:rsidR="00DE48A2" w:rsidRPr="00DE48A2" w:rsidRDefault="00DE48A2" w:rsidP="00333D13">
      <w:pPr>
        <w:pStyle w:val="aa"/>
        <w:widowControl w:val="0"/>
        <w:numPr>
          <w:ilvl w:val="0"/>
          <w:numId w:val="129"/>
        </w:numPr>
        <w:tabs>
          <w:tab w:val="left" w:pos="709"/>
        </w:tabs>
        <w:autoSpaceDE w:val="0"/>
        <w:autoSpaceDN w:val="0"/>
        <w:spacing w:after="0"/>
        <w:ind w:left="0" w:firstLine="360"/>
        <w:jc w:val="both"/>
        <w:rPr>
          <w:rFonts w:ascii="Times New Roman" w:hAnsi="Times New Roman" w:cs="Times New Roman"/>
          <w:sz w:val="24"/>
        </w:rPr>
      </w:pPr>
      <w:r w:rsidRPr="00DE48A2">
        <w:rPr>
          <w:rFonts w:ascii="Times New Roman" w:hAnsi="Times New Roman" w:cs="Times New Roman"/>
          <w:sz w:val="24"/>
        </w:rPr>
        <w:t>Общината</w:t>
      </w:r>
      <w:r w:rsidRPr="00DE48A2">
        <w:rPr>
          <w:rFonts w:ascii="Times New Roman" w:hAnsi="Times New Roman" w:cs="Times New Roman"/>
          <w:spacing w:val="1"/>
          <w:sz w:val="24"/>
        </w:rPr>
        <w:t xml:space="preserve"> </w:t>
      </w:r>
      <w:r w:rsidRPr="00DE48A2">
        <w:rPr>
          <w:rFonts w:ascii="Times New Roman" w:hAnsi="Times New Roman" w:cs="Times New Roman"/>
          <w:sz w:val="24"/>
        </w:rPr>
        <w:t>разполага</w:t>
      </w:r>
      <w:r w:rsidRPr="00DE48A2">
        <w:rPr>
          <w:rFonts w:ascii="Times New Roman" w:hAnsi="Times New Roman" w:cs="Times New Roman"/>
          <w:spacing w:val="1"/>
          <w:sz w:val="24"/>
        </w:rPr>
        <w:t xml:space="preserve"> </w:t>
      </w:r>
      <w:r w:rsidRPr="00DE48A2">
        <w:rPr>
          <w:rFonts w:ascii="Times New Roman" w:hAnsi="Times New Roman" w:cs="Times New Roman"/>
          <w:sz w:val="24"/>
        </w:rPr>
        <w:t>с</w:t>
      </w:r>
      <w:r w:rsidRPr="00DE48A2">
        <w:rPr>
          <w:rFonts w:ascii="Times New Roman" w:hAnsi="Times New Roman" w:cs="Times New Roman"/>
          <w:spacing w:val="1"/>
          <w:sz w:val="24"/>
        </w:rPr>
        <w:t xml:space="preserve"> </w:t>
      </w:r>
      <w:r w:rsidRPr="00DE48A2">
        <w:rPr>
          <w:rFonts w:ascii="Times New Roman" w:hAnsi="Times New Roman" w:cs="Times New Roman"/>
          <w:sz w:val="24"/>
        </w:rPr>
        <w:t>необходимата</w:t>
      </w:r>
      <w:r w:rsidRPr="00DE48A2">
        <w:rPr>
          <w:rFonts w:ascii="Times New Roman" w:hAnsi="Times New Roman" w:cs="Times New Roman"/>
          <w:spacing w:val="1"/>
          <w:sz w:val="24"/>
        </w:rPr>
        <w:t xml:space="preserve"> </w:t>
      </w:r>
      <w:r w:rsidRPr="00DE48A2">
        <w:rPr>
          <w:rFonts w:ascii="Times New Roman" w:hAnsi="Times New Roman" w:cs="Times New Roman"/>
          <w:sz w:val="24"/>
        </w:rPr>
        <w:t>материално-техническата</w:t>
      </w:r>
      <w:r w:rsidRPr="00DE48A2">
        <w:rPr>
          <w:rFonts w:ascii="Times New Roman" w:hAnsi="Times New Roman" w:cs="Times New Roman"/>
          <w:spacing w:val="1"/>
          <w:sz w:val="24"/>
        </w:rPr>
        <w:t xml:space="preserve"> </w:t>
      </w:r>
      <w:r w:rsidRPr="00DE48A2">
        <w:rPr>
          <w:rFonts w:ascii="Times New Roman" w:hAnsi="Times New Roman" w:cs="Times New Roman"/>
          <w:sz w:val="24"/>
        </w:rPr>
        <w:t>и</w:t>
      </w:r>
      <w:r w:rsidRPr="00DE48A2">
        <w:rPr>
          <w:rFonts w:ascii="Times New Roman" w:hAnsi="Times New Roman" w:cs="Times New Roman"/>
          <w:spacing w:val="1"/>
          <w:sz w:val="24"/>
        </w:rPr>
        <w:t xml:space="preserve"> </w:t>
      </w:r>
      <w:r w:rsidRPr="00DE48A2">
        <w:rPr>
          <w:rFonts w:ascii="Times New Roman" w:hAnsi="Times New Roman" w:cs="Times New Roman"/>
          <w:sz w:val="24"/>
        </w:rPr>
        <w:t>информационна</w:t>
      </w:r>
      <w:r w:rsidRPr="00DE48A2">
        <w:rPr>
          <w:rFonts w:ascii="Times New Roman" w:hAnsi="Times New Roman" w:cs="Times New Roman"/>
          <w:spacing w:val="1"/>
          <w:sz w:val="24"/>
        </w:rPr>
        <w:t xml:space="preserve"> </w:t>
      </w:r>
      <w:r w:rsidRPr="00DE48A2">
        <w:rPr>
          <w:rFonts w:ascii="Times New Roman" w:hAnsi="Times New Roman" w:cs="Times New Roman"/>
          <w:sz w:val="24"/>
        </w:rPr>
        <w:t>обезпеченост</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персонала</w:t>
      </w:r>
      <w:r w:rsidRPr="00DE48A2">
        <w:rPr>
          <w:rFonts w:ascii="Times New Roman" w:hAnsi="Times New Roman" w:cs="Times New Roman"/>
          <w:spacing w:val="1"/>
          <w:sz w:val="24"/>
        </w:rPr>
        <w:t xml:space="preserve"> </w:t>
      </w:r>
      <w:r w:rsidRPr="00DE48A2">
        <w:rPr>
          <w:rFonts w:ascii="Times New Roman" w:hAnsi="Times New Roman" w:cs="Times New Roman"/>
          <w:sz w:val="24"/>
        </w:rPr>
        <w:t>за</w:t>
      </w:r>
      <w:r w:rsidRPr="00DE48A2">
        <w:rPr>
          <w:rFonts w:ascii="Times New Roman" w:hAnsi="Times New Roman" w:cs="Times New Roman"/>
          <w:spacing w:val="1"/>
          <w:sz w:val="24"/>
        </w:rPr>
        <w:t xml:space="preserve"> </w:t>
      </w:r>
      <w:r w:rsidRPr="00DE48A2">
        <w:rPr>
          <w:rFonts w:ascii="Times New Roman" w:hAnsi="Times New Roman" w:cs="Times New Roman"/>
          <w:sz w:val="24"/>
        </w:rPr>
        <w:t>изпълнение</w:t>
      </w:r>
      <w:r w:rsidRPr="00DE48A2">
        <w:rPr>
          <w:rFonts w:ascii="Times New Roman" w:hAnsi="Times New Roman" w:cs="Times New Roman"/>
          <w:spacing w:val="1"/>
          <w:sz w:val="24"/>
        </w:rPr>
        <w:t xml:space="preserve"> </w:t>
      </w:r>
      <w:r w:rsidRPr="00DE48A2">
        <w:rPr>
          <w:rFonts w:ascii="Times New Roman" w:hAnsi="Times New Roman" w:cs="Times New Roman"/>
          <w:sz w:val="24"/>
        </w:rPr>
        <w:t>на</w:t>
      </w:r>
      <w:r w:rsidRPr="00DE48A2">
        <w:rPr>
          <w:rFonts w:ascii="Times New Roman" w:hAnsi="Times New Roman" w:cs="Times New Roman"/>
          <w:spacing w:val="1"/>
          <w:sz w:val="24"/>
        </w:rPr>
        <w:t xml:space="preserve"> </w:t>
      </w:r>
      <w:r w:rsidRPr="00DE48A2">
        <w:rPr>
          <w:rFonts w:ascii="Times New Roman" w:hAnsi="Times New Roman" w:cs="Times New Roman"/>
          <w:sz w:val="24"/>
        </w:rPr>
        <w:t>функциите</w:t>
      </w:r>
      <w:r w:rsidRPr="00DE48A2">
        <w:rPr>
          <w:rFonts w:ascii="Times New Roman" w:hAnsi="Times New Roman" w:cs="Times New Roman"/>
          <w:spacing w:val="1"/>
          <w:sz w:val="24"/>
        </w:rPr>
        <w:t xml:space="preserve"> </w:t>
      </w:r>
      <w:r w:rsidRPr="00DE48A2">
        <w:rPr>
          <w:rFonts w:ascii="Times New Roman" w:hAnsi="Times New Roman" w:cs="Times New Roman"/>
          <w:sz w:val="24"/>
        </w:rPr>
        <w:t>-</w:t>
      </w:r>
      <w:r w:rsidRPr="00DE48A2">
        <w:rPr>
          <w:rFonts w:ascii="Times New Roman" w:hAnsi="Times New Roman" w:cs="Times New Roman"/>
          <w:spacing w:val="1"/>
          <w:sz w:val="24"/>
        </w:rPr>
        <w:t xml:space="preserve"> </w:t>
      </w:r>
      <w:r w:rsidRPr="00DE48A2">
        <w:rPr>
          <w:rFonts w:ascii="Times New Roman" w:hAnsi="Times New Roman" w:cs="Times New Roman"/>
          <w:sz w:val="24"/>
        </w:rPr>
        <w:t>осигурени</w:t>
      </w:r>
      <w:r w:rsidRPr="00DE48A2">
        <w:rPr>
          <w:rFonts w:ascii="Times New Roman" w:hAnsi="Times New Roman" w:cs="Times New Roman"/>
          <w:spacing w:val="1"/>
          <w:sz w:val="24"/>
        </w:rPr>
        <w:t xml:space="preserve"> </w:t>
      </w:r>
      <w:r w:rsidRPr="00DE48A2">
        <w:rPr>
          <w:rFonts w:ascii="Times New Roman" w:hAnsi="Times New Roman" w:cs="Times New Roman"/>
          <w:sz w:val="24"/>
        </w:rPr>
        <w:t>помещения,</w:t>
      </w:r>
      <w:r w:rsidRPr="00DE48A2">
        <w:rPr>
          <w:rFonts w:ascii="Times New Roman" w:hAnsi="Times New Roman" w:cs="Times New Roman"/>
          <w:spacing w:val="-1"/>
          <w:sz w:val="24"/>
        </w:rPr>
        <w:t xml:space="preserve"> </w:t>
      </w:r>
      <w:r w:rsidRPr="00DE48A2">
        <w:rPr>
          <w:rFonts w:ascii="Times New Roman" w:hAnsi="Times New Roman" w:cs="Times New Roman"/>
          <w:sz w:val="24"/>
        </w:rPr>
        <w:t>офис</w:t>
      </w:r>
      <w:r w:rsidRPr="00DE48A2">
        <w:rPr>
          <w:rFonts w:ascii="Times New Roman" w:hAnsi="Times New Roman" w:cs="Times New Roman"/>
          <w:spacing w:val="-1"/>
          <w:sz w:val="24"/>
        </w:rPr>
        <w:t xml:space="preserve"> </w:t>
      </w:r>
      <w:r w:rsidRPr="00DE48A2">
        <w:rPr>
          <w:rFonts w:ascii="Times New Roman" w:hAnsi="Times New Roman" w:cs="Times New Roman"/>
          <w:sz w:val="24"/>
        </w:rPr>
        <w:t>оборудване.</w:t>
      </w:r>
    </w:p>
    <w:p w:rsidR="00DE48A2" w:rsidRPr="00DE48A2" w:rsidRDefault="00DE48A2" w:rsidP="00333D13">
      <w:pPr>
        <w:pStyle w:val="aa"/>
        <w:widowControl w:val="0"/>
        <w:numPr>
          <w:ilvl w:val="0"/>
          <w:numId w:val="129"/>
        </w:numPr>
        <w:tabs>
          <w:tab w:val="left" w:pos="709"/>
        </w:tabs>
        <w:autoSpaceDE w:val="0"/>
        <w:autoSpaceDN w:val="0"/>
        <w:spacing w:after="0"/>
        <w:ind w:left="0" w:firstLine="360"/>
        <w:jc w:val="both"/>
        <w:rPr>
          <w:rFonts w:ascii="Times New Roman" w:hAnsi="Times New Roman" w:cs="Times New Roman"/>
          <w:sz w:val="24"/>
        </w:rPr>
      </w:pPr>
      <w:r>
        <w:rPr>
          <w:rFonts w:ascii="Times New Roman" w:hAnsi="Times New Roman" w:cs="Times New Roman"/>
          <w:sz w:val="24"/>
        </w:rPr>
        <w:t>Няма</w:t>
      </w:r>
      <w:r w:rsidRPr="00DE48A2">
        <w:rPr>
          <w:rFonts w:ascii="Times New Roman" w:hAnsi="Times New Roman" w:cs="Times New Roman"/>
          <w:spacing w:val="54"/>
          <w:sz w:val="24"/>
        </w:rPr>
        <w:t xml:space="preserve"> </w:t>
      </w:r>
      <w:r w:rsidRPr="00DE48A2">
        <w:rPr>
          <w:rFonts w:ascii="Times New Roman" w:hAnsi="Times New Roman" w:cs="Times New Roman"/>
          <w:sz w:val="24"/>
        </w:rPr>
        <w:t>общински</w:t>
      </w:r>
      <w:r w:rsidRPr="00DE48A2">
        <w:rPr>
          <w:rFonts w:ascii="Times New Roman" w:hAnsi="Times New Roman" w:cs="Times New Roman"/>
          <w:spacing w:val="-3"/>
          <w:sz w:val="24"/>
        </w:rPr>
        <w:t xml:space="preserve"> </w:t>
      </w:r>
      <w:r w:rsidRPr="00DE48A2">
        <w:rPr>
          <w:rFonts w:ascii="Times New Roman" w:hAnsi="Times New Roman" w:cs="Times New Roman"/>
          <w:sz w:val="24"/>
        </w:rPr>
        <w:t>инспектор</w:t>
      </w:r>
      <w:r>
        <w:rPr>
          <w:rFonts w:ascii="Times New Roman" w:hAnsi="Times New Roman" w:cs="Times New Roman"/>
          <w:sz w:val="24"/>
        </w:rPr>
        <w:t xml:space="preserve">и </w:t>
      </w:r>
      <w:r w:rsidRPr="00DE48A2">
        <w:rPr>
          <w:rFonts w:ascii="Times New Roman" w:hAnsi="Times New Roman" w:cs="Times New Roman"/>
          <w:sz w:val="24"/>
        </w:rPr>
        <w:t>за</w:t>
      </w:r>
      <w:r w:rsidRPr="00DE48A2">
        <w:rPr>
          <w:rFonts w:ascii="Times New Roman" w:hAnsi="Times New Roman" w:cs="Times New Roman"/>
          <w:spacing w:val="-3"/>
          <w:sz w:val="24"/>
        </w:rPr>
        <w:t xml:space="preserve"> </w:t>
      </w:r>
      <w:r w:rsidRPr="00DE48A2">
        <w:rPr>
          <w:rFonts w:ascii="Times New Roman" w:hAnsi="Times New Roman" w:cs="Times New Roman"/>
          <w:sz w:val="24"/>
        </w:rPr>
        <w:t>осъществяване</w:t>
      </w:r>
      <w:r w:rsidRPr="00DE48A2">
        <w:rPr>
          <w:rFonts w:ascii="Times New Roman" w:hAnsi="Times New Roman" w:cs="Times New Roman"/>
          <w:spacing w:val="-2"/>
          <w:sz w:val="24"/>
        </w:rPr>
        <w:t xml:space="preserve"> </w:t>
      </w:r>
      <w:r w:rsidRPr="00DE48A2">
        <w:rPr>
          <w:rFonts w:ascii="Times New Roman" w:hAnsi="Times New Roman" w:cs="Times New Roman"/>
          <w:sz w:val="24"/>
        </w:rPr>
        <w:t>на</w:t>
      </w:r>
      <w:r w:rsidRPr="00DE48A2">
        <w:rPr>
          <w:rFonts w:ascii="Times New Roman" w:hAnsi="Times New Roman" w:cs="Times New Roman"/>
          <w:spacing w:val="-3"/>
          <w:sz w:val="24"/>
        </w:rPr>
        <w:t xml:space="preserve"> </w:t>
      </w:r>
      <w:r w:rsidRPr="00DE48A2">
        <w:rPr>
          <w:rFonts w:ascii="Times New Roman" w:hAnsi="Times New Roman" w:cs="Times New Roman"/>
          <w:sz w:val="24"/>
        </w:rPr>
        <w:t>контролната</w:t>
      </w:r>
      <w:r w:rsidRPr="00DE48A2">
        <w:rPr>
          <w:rFonts w:ascii="Times New Roman" w:hAnsi="Times New Roman" w:cs="Times New Roman"/>
          <w:spacing w:val="-2"/>
          <w:sz w:val="24"/>
        </w:rPr>
        <w:t xml:space="preserve"> </w:t>
      </w:r>
      <w:r w:rsidRPr="00DE48A2">
        <w:rPr>
          <w:rFonts w:ascii="Times New Roman" w:hAnsi="Times New Roman" w:cs="Times New Roman"/>
          <w:sz w:val="24"/>
        </w:rPr>
        <w:t>дейност.</w:t>
      </w:r>
    </w:p>
    <w:p w:rsidR="00DE48A2" w:rsidRPr="00DE48A2" w:rsidRDefault="00DE48A2" w:rsidP="00DE48A2">
      <w:pPr>
        <w:pStyle w:val="ac"/>
        <w:spacing w:line="276" w:lineRule="auto"/>
        <w:ind w:left="0" w:firstLine="425"/>
      </w:pPr>
      <w:r w:rsidRPr="00DE48A2">
        <w:t>За повишаване на професионалната квалификация и качествените характеристики на</w:t>
      </w:r>
      <w:r w:rsidR="00894307">
        <w:t xml:space="preserve">  </w:t>
      </w:r>
      <w:r w:rsidRPr="00DE48A2">
        <w:t>служителите, ангажирани с управлението на отпадъците, се препоръчва включването им в</w:t>
      </w:r>
      <w:r w:rsidRPr="00DE48A2">
        <w:rPr>
          <w:spacing w:val="1"/>
        </w:rPr>
        <w:t xml:space="preserve"> </w:t>
      </w:r>
      <w:r w:rsidRPr="00DE48A2">
        <w:t>дейности за повишаване на професионалната квалификация и осигуряване на посещения на</w:t>
      </w:r>
      <w:r w:rsidRPr="00DE48A2">
        <w:rPr>
          <w:spacing w:val="1"/>
        </w:rPr>
        <w:t xml:space="preserve"> </w:t>
      </w:r>
      <w:r w:rsidRPr="00DE48A2">
        <w:t>семинари,</w:t>
      </w:r>
      <w:r w:rsidRPr="00DE48A2">
        <w:rPr>
          <w:spacing w:val="-1"/>
        </w:rPr>
        <w:t xml:space="preserve"> </w:t>
      </w:r>
      <w:r w:rsidRPr="00DE48A2">
        <w:t>специализирани курсове</w:t>
      </w:r>
      <w:r w:rsidRPr="00DE48A2">
        <w:rPr>
          <w:spacing w:val="-2"/>
        </w:rPr>
        <w:t xml:space="preserve"> </w:t>
      </w:r>
      <w:r w:rsidRPr="00DE48A2">
        <w:t>и обучения.</w:t>
      </w:r>
    </w:p>
    <w:p w:rsidR="00DE48A2" w:rsidRPr="00DE48A2" w:rsidRDefault="00DE48A2" w:rsidP="00DE48A2">
      <w:pPr>
        <w:pStyle w:val="ac"/>
        <w:spacing w:line="276" w:lineRule="auto"/>
        <w:ind w:left="0" w:firstLine="425"/>
      </w:pPr>
      <w:r w:rsidRPr="00DE48A2">
        <w:t>Материално-техническата</w:t>
      </w:r>
      <w:r w:rsidRPr="00DE48A2">
        <w:rPr>
          <w:spacing w:val="1"/>
        </w:rPr>
        <w:t xml:space="preserve"> </w:t>
      </w:r>
      <w:r w:rsidRPr="00DE48A2">
        <w:t>и</w:t>
      </w:r>
      <w:r w:rsidRPr="00DE48A2">
        <w:rPr>
          <w:spacing w:val="1"/>
        </w:rPr>
        <w:t xml:space="preserve"> </w:t>
      </w:r>
      <w:r w:rsidRPr="00DE48A2">
        <w:t>информационна</w:t>
      </w:r>
      <w:r w:rsidRPr="00DE48A2">
        <w:rPr>
          <w:spacing w:val="1"/>
        </w:rPr>
        <w:t xml:space="preserve"> </w:t>
      </w:r>
      <w:r w:rsidRPr="00DE48A2">
        <w:t>обезпеченост</w:t>
      </w:r>
      <w:r w:rsidRPr="00DE48A2">
        <w:rPr>
          <w:spacing w:val="1"/>
        </w:rPr>
        <w:t xml:space="preserve"> </w:t>
      </w:r>
      <w:r w:rsidRPr="00DE48A2">
        <w:t>на</w:t>
      </w:r>
      <w:r w:rsidRPr="00DE48A2">
        <w:rPr>
          <w:spacing w:val="1"/>
        </w:rPr>
        <w:t xml:space="preserve"> </w:t>
      </w:r>
      <w:r w:rsidRPr="00DE48A2">
        <w:t>персонала,</w:t>
      </w:r>
      <w:r w:rsidRPr="00DE48A2">
        <w:rPr>
          <w:spacing w:val="1"/>
        </w:rPr>
        <w:t xml:space="preserve"> </w:t>
      </w:r>
      <w:r w:rsidRPr="00DE48A2">
        <w:t>пряко</w:t>
      </w:r>
      <w:r w:rsidRPr="00DE48A2">
        <w:rPr>
          <w:spacing w:val="1"/>
        </w:rPr>
        <w:t xml:space="preserve"> </w:t>
      </w:r>
      <w:r w:rsidRPr="00DE48A2">
        <w:t>ангажиран с изпълнение на функциите, е достатъчна и не е необходимо да се предвиждат</w:t>
      </w:r>
      <w:r w:rsidRPr="00DE48A2">
        <w:rPr>
          <w:spacing w:val="1"/>
        </w:rPr>
        <w:t xml:space="preserve"> </w:t>
      </w:r>
      <w:r w:rsidRPr="00DE48A2">
        <w:t>мерки</w:t>
      </w:r>
      <w:r w:rsidRPr="00DE48A2">
        <w:rPr>
          <w:spacing w:val="-1"/>
        </w:rPr>
        <w:t xml:space="preserve"> </w:t>
      </w:r>
      <w:r w:rsidRPr="00DE48A2">
        <w:t>в</w:t>
      </w:r>
      <w:r w:rsidRPr="00DE48A2">
        <w:rPr>
          <w:spacing w:val="-1"/>
        </w:rPr>
        <w:t xml:space="preserve"> </w:t>
      </w:r>
      <w:r w:rsidRPr="00DE48A2">
        <w:t>тази насока.</w:t>
      </w:r>
    </w:p>
    <w:p w:rsidR="001D0805" w:rsidRDefault="001D0805" w:rsidP="00DE48A2">
      <w:pPr>
        <w:widowControl w:val="0"/>
        <w:tabs>
          <w:tab w:val="left" w:pos="709"/>
        </w:tabs>
        <w:autoSpaceDE w:val="0"/>
        <w:autoSpaceDN w:val="0"/>
        <w:spacing w:after="0"/>
        <w:ind w:firstLine="425"/>
        <w:jc w:val="both"/>
        <w:rPr>
          <w:rFonts w:ascii="Times New Roman" w:hAnsi="Times New Roman" w:cs="Times New Roman"/>
          <w:sz w:val="25"/>
        </w:rPr>
      </w:pPr>
    </w:p>
    <w:p w:rsidR="00E0216A" w:rsidRDefault="00E0216A" w:rsidP="002E30AE">
      <w:pPr>
        <w:pStyle w:val="ae"/>
        <w:ind w:right="2" w:firstLine="426"/>
        <w:jc w:val="both"/>
        <w:rPr>
          <w:rFonts w:ascii="Times New Roman" w:hAnsi="Times New Roman" w:cs="Times New Roman"/>
          <w:b/>
          <w:color w:val="006600"/>
          <w:sz w:val="24"/>
          <w:szCs w:val="24"/>
        </w:rPr>
      </w:pPr>
      <w:r w:rsidRPr="00650A41">
        <w:rPr>
          <w:rFonts w:ascii="Times New Roman" w:hAnsi="Times New Roman" w:cs="Times New Roman"/>
          <w:b/>
          <w:color w:val="006600"/>
          <w:sz w:val="24"/>
          <w:szCs w:val="24"/>
        </w:rPr>
        <w:t>8.10.</w:t>
      </w:r>
      <w:r w:rsidR="002E30AE">
        <w:rPr>
          <w:rFonts w:ascii="Times New Roman" w:hAnsi="Times New Roman" w:cs="Times New Roman"/>
          <w:b/>
          <w:color w:val="006600"/>
          <w:sz w:val="24"/>
          <w:szCs w:val="24"/>
        </w:rPr>
        <w:t xml:space="preserve"> </w:t>
      </w:r>
      <w:r w:rsidRPr="00650A41">
        <w:rPr>
          <w:rFonts w:ascii="Times New Roman" w:hAnsi="Times New Roman" w:cs="Times New Roman"/>
          <w:b/>
          <w:color w:val="006600"/>
          <w:sz w:val="24"/>
          <w:szCs w:val="24"/>
        </w:rPr>
        <w:t xml:space="preserve">Анализ на </w:t>
      </w:r>
      <w:r w:rsidR="000A4381">
        <w:rPr>
          <w:rFonts w:ascii="Times New Roman" w:hAnsi="Times New Roman" w:cs="Times New Roman"/>
          <w:b/>
          <w:color w:val="006600"/>
          <w:sz w:val="24"/>
          <w:szCs w:val="24"/>
        </w:rPr>
        <w:t>информирането на общес</w:t>
      </w:r>
      <w:r w:rsidR="00352F4E">
        <w:rPr>
          <w:rFonts w:ascii="Times New Roman" w:hAnsi="Times New Roman" w:cs="Times New Roman"/>
          <w:b/>
          <w:color w:val="006600"/>
          <w:sz w:val="24"/>
          <w:szCs w:val="24"/>
        </w:rPr>
        <w:t>т</w:t>
      </w:r>
      <w:r w:rsidR="000A4381">
        <w:rPr>
          <w:rFonts w:ascii="Times New Roman" w:hAnsi="Times New Roman" w:cs="Times New Roman"/>
          <w:b/>
          <w:color w:val="006600"/>
          <w:sz w:val="24"/>
          <w:szCs w:val="24"/>
        </w:rPr>
        <w:t>веността по въпросите на управление на отпадъците</w:t>
      </w:r>
      <w:r w:rsidRPr="00650A41">
        <w:rPr>
          <w:rFonts w:ascii="Times New Roman" w:hAnsi="Times New Roman" w:cs="Times New Roman"/>
          <w:b/>
          <w:color w:val="006600"/>
          <w:sz w:val="24"/>
          <w:szCs w:val="24"/>
        </w:rPr>
        <w:t>.</w:t>
      </w:r>
    </w:p>
    <w:p w:rsidR="00E0216A" w:rsidRPr="000A4381" w:rsidRDefault="00E0216A" w:rsidP="000A4381">
      <w:pPr>
        <w:spacing w:after="0"/>
        <w:ind w:firstLine="425"/>
        <w:jc w:val="both"/>
        <w:rPr>
          <w:rFonts w:ascii="Times New Roman" w:hAnsi="Times New Roman" w:cs="Times New Roman"/>
          <w:sz w:val="24"/>
          <w:szCs w:val="24"/>
        </w:rPr>
      </w:pPr>
      <w:r w:rsidRPr="000A4381">
        <w:rPr>
          <w:rFonts w:ascii="Times New Roman" w:hAnsi="Times New Roman" w:cs="Times New Roman"/>
          <w:sz w:val="24"/>
          <w:szCs w:val="24"/>
        </w:rPr>
        <w:lastRenderedPageBreak/>
        <w:t xml:space="preserve">Информирането на обществеността и бизнеса за необходимостта и ползите от намаляване на количеството генерирани отпадъци и разделното събиране на отпадъците има ключово значение за успеха и постигане на целите на общинската политика  за отпадъците в съответствие с йерархията за тяхното управление. </w:t>
      </w:r>
    </w:p>
    <w:p w:rsidR="00E0216A" w:rsidRPr="000A4381" w:rsidRDefault="00E0216A" w:rsidP="000A4381">
      <w:pPr>
        <w:spacing w:after="0"/>
        <w:ind w:firstLine="425"/>
        <w:jc w:val="both"/>
        <w:rPr>
          <w:rFonts w:ascii="Times New Roman" w:hAnsi="Times New Roman" w:cs="Times New Roman"/>
          <w:sz w:val="24"/>
          <w:szCs w:val="24"/>
        </w:rPr>
      </w:pPr>
      <w:r w:rsidRPr="000A4381">
        <w:rPr>
          <w:rFonts w:ascii="Times New Roman" w:hAnsi="Times New Roman" w:cs="Times New Roman"/>
          <w:sz w:val="24"/>
          <w:szCs w:val="24"/>
        </w:rPr>
        <w:t>Предмет на този анализ е информационната политика и работата с обществеността и бизнеса по въпросите, свързани с образуване и управление на отпадъците.</w:t>
      </w:r>
    </w:p>
    <w:p w:rsidR="000A4381" w:rsidRDefault="00E0216A" w:rsidP="000A4381">
      <w:pPr>
        <w:spacing w:after="0"/>
        <w:ind w:firstLine="425"/>
        <w:jc w:val="both"/>
        <w:rPr>
          <w:rFonts w:ascii="Times New Roman" w:hAnsi="Times New Roman" w:cs="Times New Roman"/>
          <w:sz w:val="24"/>
          <w:szCs w:val="24"/>
        </w:rPr>
      </w:pPr>
      <w:r w:rsidRPr="000A4381">
        <w:rPr>
          <w:rFonts w:ascii="Times New Roman" w:hAnsi="Times New Roman" w:cs="Times New Roman"/>
          <w:sz w:val="24"/>
          <w:szCs w:val="24"/>
        </w:rPr>
        <w:t xml:space="preserve">Община </w:t>
      </w:r>
      <w:r w:rsidR="000A4381">
        <w:rPr>
          <w:rFonts w:ascii="Times New Roman" w:hAnsi="Times New Roman" w:cs="Times New Roman"/>
          <w:sz w:val="24"/>
          <w:szCs w:val="24"/>
        </w:rPr>
        <w:t>Гълъбово</w:t>
      </w:r>
      <w:r w:rsidRPr="000A4381">
        <w:rPr>
          <w:rFonts w:ascii="Times New Roman" w:hAnsi="Times New Roman" w:cs="Times New Roman"/>
          <w:sz w:val="24"/>
          <w:szCs w:val="24"/>
        </w:rPr>
        <w:t xml:space="preserve"> има дългогодишен опит и устойчива практика за информиране на обществеността и провеждане на публични обсъждания и консултиране на обществеността във връзка с планиране и изпълнение на общинските политики, включително в областта на опазване на околната среда. </w:t>
      </w:r>
    </w:p>
    <w:p w:rsidR="00E0216A" w:rsidRPr="000A4381" w:rsidRDefault="00E0216A" w:rsidP="000A4381">
      <w:pPr>
        <w:spacing w:after="0"/>
        <w:ind w:firstLine="425"/>
        <w:jc w:val="both"/>
        <w:rPr>
          <w:rFonts w:ascii="Times New Roman" w:hAnsi="Times New Roman" w:cs="Times New Roman"/>
          <w:sz w:val="24"/>
          <w:szCs w:val="24"/>
        </w:rPr>
      </w:pPr>
      <w:r w:rsidRPr="000A4381">
        <w:rPr>
          <w:rFonts w:ascii="Times New Roman" w:hAnsi="Times New Roman" w:cs="Times New Roman"/>
          <w:sz w:val="24"/>
          <w:szCs w:val="24"/>
        </w:rPr>
        <w:t>Има работещ „телефон“ за връзка с гражданите и електронна поща, на които те имат възможност да подават сигнали и да получават информация по всички въпроси, свързани с опазване на околната среда, в т.ч. и такива, свързани с управлението на отпадъците.</w:t>
      </w:r>
    </w:p>
    <w:p w:rsidR="00E0216A" w:rsidRPr="000A4381" w:rsidRDefault="00E0216A" w:rsidP="000A4381">
      <w:pPr>
        <w:spacing w:after="0"/>
        <w:ind w:firstLine="425"/>
        <w:jc w:val="both"/>
        <w:rPr>
          <w:rFonts w:ascii="Times New Roman" w:hAnsi="Times New Roman" w:cs="Times New Roman"/>
          <w:sz w:val="24"/>
          <w:szCs w:val="24"/>
        </w:rPr>
      </w:pPr>
      <w:r w:rsidRPr="000A4381">
        <w:rPr>
          <w:rFonts w:ascii="Times New Roman" w:hAnsi="Times New Roman" w:cs="Times New Roman"/>
          <w:sz w:val="24"/>
          <w:szCs w:val="24"/>
        </w:rPr>
        <w:t xml:space="preserve">Общината поддържа на интернет страницата си </w:t>
      </w:r>
      <w:hyperlink r:id="rId47" w:history="1">
        <w:r w:rsidR="000A4381" w:rsidRPr="00A75702">
          <w:rPr>
            <w:rStyle w:val="afa"/>
            <w:rFonts w:ascii="Times New Roman" w:hAnsi="Times New Roman" w:cs="Times New Roman"/>
            <w:sz w:val="24"/>
            <w:szCs w:val="24"/>
          </w:rPr>
          <w:t>www.</w:t>
        </w:r>
        <w:r w:rsidR="000A4381" w:rsidRPr="00A75702">
          <w:rPr>
            <w:rStyle w:val="afa"/>
            <w:rFonts w:ascii="Times New Roman" w:hAnsi="Times New Roman" w:cs="Times New Roman"/>
            <w:sz w:val="24"/>
            <w:szCs w:val="24"/>
            <w:lang w:val="en-US"/>
          </w:rPr>
          <w:t>galab</w:t>
        </w:r>
        <w:r w:rsidR="000A4381" w:rsidRPr="00A75702">
          <w:rPr>
            <w:rStyle w:val="afa"/>
            <w:rFonts w:ascii="Times New Roman" w:hAnsi="Times New Roman" w:cs="Times New Roman"/>
            <w:sz w:val="24"/>
            <w:szCs w:val="24"/>
          </w:rPr>
          <w:t>o</w:t>
        </w:r>
        <w:r w:rsidR="000A4381" w:rsidRPr="00A75702">
          <w:rPr>
            <w:rStyle w:val="afa"/>
            <w:rFonts w:ascii="Times New Roman" w:hAnsi="Times New Roman" w:cs="Times New Roman"/>
            <w:sz w:val="24"/>
            <w:szCs w:val="24"/>
            <w:lang w:val="en-US"/>
          </w:rPr>
          <w:t>vo</w:t>
        </w:r>
        <w:r w:rsidR="000A4381" w:rsidRPr="00A75702">
          <w:rPr>
            <w:rStyle w:val="afa"/>
            <w:rFonts w:ascii="Times New Roman" w:hAnsi="Times New Roman" w:cs="Times New Roman"/>
            <w:sz w:val="24"/>
            <w:szCs w:val="24"/>
          </w:rPr>
          <w:t>.</w:t>
        </w:r>
      </w:hyperlink>
      <w:r w:rsidR="000A4381">
        <w:rPr>
          <w:rFonts w:ascii="Times New Roman" w:hAnsi="Times New Roman" w:cs="Times New Roman"/>
          <w:color w:val="0000FF"/>
          <w:sz w:val="24"/>
          <w:szCs w:val="24"/>
          <w:u w:val="single"/>
          <w:lang w:val="en-US"/>
        </w:rPr>
        <w:t>org</w:t>
      </w:r>
      <w:r w:rsidRPr="000A4381">
        <w:rPr>
          <w:rFonts w:ascii="Times New Roman" w:hAnsi="Times New Roman" w:cs="Times New Roman"/>
          <w:sz w:val="24"/>
          <w:szCs w:val="24"/>
        </w:rPr>
        <w:t xml:space="preserve"> секция </w:t>
      </w:r>
      <w:r w:rsidRPr="000A4381">
        <w:rPr>
          <w:rFonts w:ascii="Times New Roman" w:hAnsi="Times New Roman" w:cs="Times New Roman"/>
          <w:color w:val="17365D" w:themeColor="text2" w:themeShade="BF"/>
          <w:sz w:val="24"/>
          <w:szCs w:val="24"/>
        </w:rPr>
        <w:t xml:space="preserve">„Екология“, </w:t>
      </w:r>
      <w:r w:rsidRPr="000A4381">
        <w:rPr>
          <w:rFonts w:ascii="Times New Roman" w:hAnsi="Times New Roman" w:cs="Times New Roman"/>
          <w:sz w:val="24"/>
          <w:szCs w:val="24"/>
        </w:rPr>
        <w:t xml:space="preserve">в която публикува систематизирана информация, включително във връзка с управление на отпадъците. Този подход  улеснява достъпа на гражданите до полезна информация за отпадъците. </w:t>
      </w:r>
    </w:p>
    <w:p w:rsidR="00E0216A" w:rsidRDefault="00E0216A" w:rsidP="000A4381">
      <w:pPr>
        <w:spacing w:after="0"/>
        <w:ind w:firstLine="425"/>
        <w:jc w:val="both"/>
        <w:rPr>
          <w:rFonts w:ascii="Times New Roman" w:hAnsi="Times New Roman" w:cs="Times New Roman"/>
          <w:sz w:val="24"/>
          <w:szCs w:val="24"/>
          <w:lang w:eastAsia="bg-BG"/>
        </w:rPr>
      </w:pPr>
      <w:bookmarkStart w:id="5" w:name="_Toc431460894"/>
      <w:r w:rsidRPr="000A4381">
        <w:rPr>
          <w:rFonts w:ascii="Times New Roman" w:eastAsia="Times New Roman" w:hAnsi="Times New Roman" w:cs="Times New Roman"/>
          <w:bCs/>
          <w:sz w:val="24"/>
          <w:szCs w:val="24"/>
          <w:lang w:eastAsia="bg-BG"/>
        </w:rPr>
        <w:t xml:space="preserve">Общината ежегодно участва в националната кампании за почистване. </w:t>
      </w:r>
      <w:r w:rsidRPr="000A4381">
        <w:rPr>
          <w:rFonts w:ascii="Times New Roman" w:hAnsi="Times New Roman" w:cs="Times New Roman"/>
          <w:sz w:val="24"/>
          <w:szCs w:val="24"/>
          <w:lang w:eastAsia="bg-BG"/>
        </w:rPr>
        <w:t>Общинската администрация разпространява информация за кампаниите в гр.</w:t>
      </w:r>
      <w:r w:rsidR="000A4381">
        <w:rPr>
          <w:rFonts w:ascii="Times New Roman" w:hAnsi="Times New Roman" w:cs="Times New Roman"/>
          <w:sz w:val="24"/>
          <w:szCs w:val="24"/>
          <w:lang w:eastAsia="bg-BG"/>
        </w:rPr>
        <w:t xml:space="preserve"> Гълъбово</w:t>
      </w:r>
      <w:r w:rsidRPr="000A4381">
        <w:rPr>
          <w:rFonts w:ascii="Times New Roman" w:hAnsi="Times New Roman" w:cs="Times New Roman"/>
          <w:sz w:val="24"/>
          <w:szCs w:val="24"/>
          <w:lang w:eastAsia="bg-BG"/>
        </w:rPr>
        <w:t xml:space="preserve">  и във всички села в общината. Програмата на кампаниите се публикуват на интернет страницата на общината. Общинска администрация определя площадките, нуждаещи се от почистване от отпадъци, осигурява достатъчно торби и ръкавици за включилите се доброволци,  а ръководството и служителите от общинска администрация участват активно в почистването. Почистват се както локални сметища, така и междублокови пространства, паркове, детски площадки. </w:t>
      </w:r>
    </w:p>
    <w:p w:rsidR="000A4381" w:rsidRDefault="000A4381" w:rsidP="000A4381">
      <w:pPr>
        <w:spacing w:after="0"/>
        <w:ind w:firstLine="425"/>
        <w:jc w:val="both"/>
        <w:rPr>
          <w:rFonts w:ascii="Times New Roman" w:hAnsi="Times New Roman" w:cs="Times New Roman"/>
          <w:sz w:val="24"/>
          <w:szCs w:val="24"/>
          <w:lang w:eastAsia="bg-BG"/>
        </w:rPr>
      </w:pPr>
    </w:p>
    <w:p w:rsidR="000A4381" w:rsidRPr="000A4381" w:rsidRDefault="000A4381" w:rsidP="000A4381">
      <w:pPr>
        <w:spacing w:after="0"/>
        <w:ind w:firstLine="425"/>
        <w:jc w:val="both"/>
        <w:rPr>
          <w:rFonts w:ascii="Times New Roman" w:hAnsi="Times New Roman" w:cs="Times New Roman"/>
          <w:b/>
          <w:color w:val="006600"/>
          <w:sz w:val="24"/>
          <w:szCs w:val="24"/>
          <w:lang w:eastAsia="bg-BG"/>
        </w:rPr>
      </w:pPr>
      <w:r w:rsidRPr="000A4381">
        <w:rPr>
          <w:rFonts w:ascii="Times New Roman" w:hAnsi="Times New Roman" w:cs="Times New Roman"/>
          <w:b/>
          <w:color w:val="006600"/>
          <w:sz w:val="24"/>
          <w:szCs w:val="24"/>
          <w:lang w:eastAsia="bg-BG"/>
        </w:rPr>
        <w:t>Основни изводи  и препоръки</w:t>
      </w:r>
    </w:p>
    <w:bookmarkEnd w:id="5"/>
    <w:p w:rsidR="00E0216A" w:rsidRPr="000A4381" w:rsidRDefault="00E0216A" w:rsidP="00333D13">
      <w:pPr>
        <w:numPr>
          <w:ilvl w:val="0"/>
          <w:numId w:val="130"/>
        </w:numPr>
        <w:tabs>
          <w:tab w:val="left" w:pos="709"/>
        </w:tabs>
        <w:spacing w:after="0"/>
        <w:ind w:left="0" w:firstLine="426"/>
        <w:jc w:val="both"/>
        <w:rPr>
          <w:rFonts w:ascii="Times New Roman" w:hAnsi="Times New Roman" w:cs="Times New Roman"/>
          <w:sz w:val="24"/>
          <w:szCs w:val="24"/>
        </w:rPr>
      </w:pPr>
      <w:r w:rsidRPr="000A4381">
        <w:rPr>
          <w:rFonts w:ascii="Times New Roman" w:hAnsi="Times New Roman" w:cs="Times New Roman"/>
          <w:sz w:val="24"/>
          <w:szCs w:val="24"/>
        </w:rPr>
        <w:t xml:space="preserve">Община </w:t>
      </w:r>
      <w:r w:rsidR="000A4381">
        <w:rPr>
          <w:rFonts w:ascii="Times New Roman" w:hAnsi="Times New Roman" w:cs="Times New Roman"/>
          <w:sz w:val="24"/>
          <w:szCs w:val="24"/>
        </w:rPr>
        <w:t>Гълъбово</w:t>
      </w:r>
      <w:r w:rsidRPr="000A4381">
        <w:rPr>
          <w:rFonts w:ascii="Times New Roman" w:hAnsi="Times New Roman" w:cs="Times New Roman"/>
          <w:sz w:val="24"/>
          <w:szCs w:val="24"/>
        </w:rPr>
        <w:t xml:space="preserve"> има дългогодишен опит и устойчива практика за информиране на обществеността. Общината поддържа на интернет страницата си секция „Екология“, в която публикува разнообразна информация относно различни аспекти от управление на отпадъците. Този систематизиран подход  улеснява достъпа на гражданите до полезна информация за отпадъците и тяхното управление. Общината прилага много добри практики за информиране на гражданите, като информацията обхваща всички отпадъчни потоци, за които общината предоставя услуги директно или чрез външни организации. Тази дейност обаче не е достатъчна за стимулиране на населението да съблюдава задълженията относно управлението на генерираните битови отпадъци. Липсата на целенасочени кампании за повишаване на общественото разбиране относно управлението на отпадъците пречи да се намали общата незаинтересованост и неспазване на нормативните разпоредби относно отпадъците, които се явяват проблем в общината. </w:t>
      </w:r>
    </w:p>
    <w:p w:rsidR="00E0216A" w:rsidRPr="000A4381" w:rsidRDefault="00E0216A" w:rsidP="00333D13">
      <w:pPr>
        <w:numPr>
          <w:ilvl w:val="0"/>
          <w:numId w:val="130"/>
        </w:numPr>
        <w:tabs>
          <w:tab w:val="left" w:pos="709"/>
        </w:tabs>
        <w:spacing w:after="0"/>
        <w:ind w:left="0" w:firstLine="426"/>
        <w:jc w:val="both"/>
        <w:rPr>
          <w:rFonts w:ascii="Times New Roman" w:hAnsi="Times New Roman" w:cs="Times New Roman"/>
          <w:sz w:val="24"/>
          <w:szCs w:val="24"/>
        </w:rPr>
      </w:pPr>
      <w:r w:rsidRPr="000A4381">
        <w:rPr>
          <w:rFonts w:ascii="Times New Roman" w:hAnsi="Times New Roman" w:cs="Times New Roman"/>
          <w:sz w:val="24"/>
          <w:szCs w:val="24"/>
        </w:rPr>
        <w:t xml:space="preserve">Необходимо е общината да съчетае информационната дейност с провеждане на целенасочени разяснителни кампании и предоставяне на подходящи стимули за </w:t>
      </w:r>
      <w:r w:rsidRPr="000A4381">
        <w:rPr>
          <w:rFonts w:ascii="Times New Roman" w:hAnsi="Times New Roman" w:cs="Times New Roman"/>
          <w:sz w:val="24"/>
          <w:szCs w:val="24"/>
        </w:rPr>
        <w:lastRenderedPageBreak/>
        <w:t>специфични целеви групи, с цел изграждане на екологосъобразни навици и поведение сред населението за предотвратяване, намаляване и разделно събиране на отпадъците.</w:t>
      </w:r>
    </w:p>
    <w:p w:rsidR="00E0216A" w:rsidRDefault="00E0216A" w:rsidP="00DE48A2">
      <w:pPr>
        <w:widowControl w:val="0"/>
        <w:tabs>
          <w:tab w:val="left" w:pos="709"/>
        </w:tabs>
        <w:autoSpaceDE w:val="0"/>
        <w:autoSpaceDN w:val="0"/>
        <w:spacing w:after="0"/>
        <w:ind w:firstLine="425"/>
        <w:jc w:val="both"/>
        <w:rPr>
          <w:rFonts w:ascii="Times New Roman" w:hAnsi="Times New Roman" w:cs="Times New Roman"/>
          <w:sz w:val="25"/>
        </w:rPr>
      </w:pPr>
    </w:p>
    <w:p w:rsidR="000274D0" w:rsidRPr="000274D0" w:rsidRDefault="000274D0" w:rsidP="000274D0">
      <w:pPr>
        <w:pStyle w:val="2"/>
        <w:tabs>
          <w:tab w:val="left" w:pos="2398"/>
          <w:tab w:val="left" w:pos="2399"/>
        </w:tabs>
        <w:spacing w:line="276" w:lineRule="auto"/>
        <w:ind w:left="0" w:firstLine="425"/>
        <w:jc w:val="both"/>
        <w:rPr>
          <w:rFonts w:ascii="Times New Roman" w:hAnsi="Times New Roman" w:cs="Times New Roman"/>
          <w:color w:val="006600"/>
          <w:sz w:val="24"/>
          <w:szCs w:val="24"/>
        </w:rPr>
      </w:pPr>
      <w:r w:rsidRPr="000274D0">
        <w:rPr>
          <w:rFonts w:ascii="Times New Roman" w:hAnsi="Times New Roman" w:cs="Times New Roman"/>
          <w:color w:val="006600"/>
          <w:sz w:val="24"/>
          <w:szCs w:val="24"/>
        </w:rPr>
        <w:t>8.11. Анализ на финансовите потоци по управление на дейностите с отпадъци.</w:t>
      </w:r>
    </w:p>
    <w:p w:rsidR="000274D0" w:rsidRPr="000274D0" w:rsidRDefault="000274D0" w:rsidP="000274D0">
      <w:pPr>
        <w:spacing w:after="0"/>
        <w:ind w:firstLine="425"/>
        <w:jc w:val="both"/>
        <w:rPr>
          <w:rFonts w:ascii="Times New Roman" w:hAnsi="Times New Roman" w:cs="Times New Roman"/>
          <w:sz w:val="24"/>
          <w:szCs w:val="24"/>
          <w:lang w:eastAsia="bg-BG"/>
        </w:rPr>
      </w:pPr>
      <w:r w:rsidRPr="000274D0">
        <w:rPr>
          <w:rFonts w:ascii="Times New Roman" w:hAnsi="Times New Roman" w:cs="Times New Roman"/>
          <w:sz w:val="24"/>
          <w:szCs w:val="24"/>
          <w:lang w:eastAsia="bg-BG"/>
        </w:rPr>
        <w:t xml:space="preserve">В съответствие с разпоредбите на ЗУО и ЗМДТ, управлението на отпадъците, включително тези в обхвата на правомощията на общините, се извършва при съблюдаване на принципа „Замърсителят плаща“.   </w:t>
      </w:r>
    </w:p>
    <w:p w:rsidR="000274D0" w:rsidRPr="000274D0" w:rsidRDefault="000274D0" w:rsidP="000274D0">
      <w:pPr>
        <w:spacing w:after="0"/>
        <w:ind w:firstLine="425"/>
        <w:jc w:val="both"/>
        <w:rPr>
          <w:rFonts w:ascii="Times New Roman" w:hAnsi="Times New Roman" w:cs="Times New Roman"/>
          <w:sz w:val="24"/>
          <w:szCs w:val="24"/>
          <w:lang w:eastAsia="bg-BG"/>
        </w:rPr>
      </w:pPr>
      <w:r w:rsidRPr="000274D0">
        <w:rPr>
          <w:rFonts w:ascii="Times New Roman" w:hAnsi="Times New Roman" w:cs="Times New Roman"/>
          <w:sz w:val="24"/>
          <w:szCs w:val="24"/>
          <w:lang w:eastAsia="bg-BG"/>
        </w:rPr>
        <w:t>Принципът „Замърсителят плаща” е заложен в Договора за създаване на Европейската общност (чл.174). Този принцип във връзка с отпадъците изисква:</w:t>
      </w:r>
    </w:p>
    <w:p w:rsidR="000274D0" w:rsidRPr="000274D0" w:rsidRDefault="000274D0" w:rsidP="00333D13">
      <w:pPr>
        <w:numPr>
          <w:ilvl w:val="0"/>
          <w:numId w:val="131"/>
        </w:numPr>
        <w:spacing w:after="0"/>
        <w:ind w:left="0" w:firstLine="425"/>
        <w:jc w:val="both"/>
        <w:rPr>
          <w:rFonts w:ascii="Times New Roman" w:hAnsi="Times New Roman" w:cs="Times New Roman"/>
          <w:sz w:val="24"/>
        </w:rPr>
      </w:pPr>
      <w:r w:rsidRPr="000274D0">
        <w:rPr>
          <w:rFonts w:ascii="Times New Roman" w:hAnsi="Times New Roman" w:cs="Times New Roman"/>
          <w:sz w:val="24"/>
        </w:rPr>
        <w:t>причинителят и притежателят на отпадъци да ги управляват по начин, който гарантира висока степен на защита за околната среда и човешкото здраве;</w:t>
      </w:r>
    </w:p>
    <w:p w:rsidR="000274D0" w:rsidRPr="000274D0" w:rsidRDefault="000274D0" w:rsidP="00333D13">
      <w:pPr>
        <w:numPr>
          <w:ilvl w:val="0"/>
          <w:numId w:val="131"/>
        </w:numPr>
        <w:spacing w:after="0"/>
        <w:ind w:left="0" w:firstLine="425"/>
        <w:jc w:val="both"/>
        <w:rPr>
          <w:rFonts w:ascii="Times New Roman" w:hAnsi="Times New Roman" w:cs="Times New Roman"/>
          <w:sz w:val="24"/>
        </w:rPr>
      </w:pPr>
      <w:r w:rsidRPr="000274D0">
        <w:rPr>
          <w:rFonts w:ascii="Times New Roman" w:hAnsi="Times New Roman" w:cs="Times New Roman"/>
          <w:sz w:val="24"/>
        </w:rPr>
        <w:t>причинителите на отпадъци да поемат отговорност за отпадъците си;</w:t>
      </w:r>
    </w:p>
    <w:p w:rsidR="000274D0" w:rsidRPr="000274D0" w:rsidRDefault="000274D0" w:rsidP="00333D13">
      <w:pPr>
        <w:numPr>
          <w:ilvl w:val="0"/>
          <w:numId w:val="131"/>
        </w:numPr>
        <w:spacing w:after="0"/>
        <w:ind w:left="0" w:firstLine="425"/>
        <w:jc w:val="both"/>
        <w:rPr>
          <w:rFonts w:ascii="Times New Roman" w:hAnsi="Times New Roman" w:cs="Times New Roman"/>
          <w:sz w:val="24"/>
        </w:rPr>
      </w:pPr>
      <w:r w:rsidRPr="000274D0">
        <w:rPr>
          <w:rFonts w:ascii="Times New Roman" w:hAnsi="Times New Roman" w:cs="Times New Roman"/>
          <w:sz w:val="24"/>
        </w:rPr>
        <w:t>разходите за опазване на околната среда и човешкото здраве, свързани с образуването и третирането на отпадъците, трябва да бъдат отчитани при определяне цената на продуктите и услугите;</w:t>
      </w:r>
    </w:p>
    <w:p w:rsidR="000274D0" w:rsidRPr="000274D0" w:rsidRDefault="000274D0" w:rsidP="00333D13">
      <w:pPr>
        <w:numPr>
          <w:ilvl w:val="0"/>
          <w:numId w:val="131"/>
        </w:numPr>
        <w:spacing w:after="0"/>
        <w:ind w:left="0" w:firstLine="425"/>
        <w:jc w:val="both"/>
        <w:rPr>
          <w:rFonts w:ascii="Times New Roman" w:hAnsi="Times New Roman" w:cs="Times New Roman"/>
          <w:sz w:val="24"/>
        </w:rPr>
      </w:pPr>
      <w:r w:rsidRPr="000274D0">
        <w:rPr>
          <w:rFonts w:ascii="Times New Roman" w:hAnsi="Times New Roman" w:cs="Times New Roman"/>
          <w:sz w:val="24"/>
        </w:rPr>
        <w:t>разходите за събиране, предварително съхраняване, третиране и транспортиране на отпадъците са за сметка на първоначалния причинител или настоящия или предишния притежател на отпадъците.</w:t>
      </w:r>
    </w:p>
    <w:p w:rsidR="000274D0" w:rsidRPr="000274D0" w:rsidRDefault="000274D0" w:rsidP="000274D0">
      <w:pPr>
        <w:spacing w:after="0"/>
        <w:ind w:firstLine="425"/>
        <w:jc w:val="both"/>
        <w:rPr>
          <w:rFonts w:ascii="Times New Roman" w:hAnsi="Times New Roman" w:cs="Times New Roman"/>
          <w:sz w:val="24"/>
          <w:szCs w:val="24"/>
          <w:lang w:eastAsia="bg-BG"/>
        </w:rPr>
      </w:pPr>
      <w:r w:rsidRPr="000274D0">
        <w:rPr>
          <w:rFonts w:ascii="Times New Roman" w:hAnsi="Times New Roman" w:cs="Times New Roman"/>
          <w:sz w:val="24"/>
          <w:szCs w:val="24"/>
          <w:lang w:eastAsia="bg-BG"/>
        </w:rPr>
        <w:t>Принципите „замърсителят плаща” и „разширена отговорност на производителя“  се реализират чрез административни разпоредби и икономически инструменти. Н</w:t>
      </w:r>
      <w:r w:rsidRPr="000274D0">
        <w:rPr>
          <w:rFonts w:ascii="Times New Roman" w:hAnsi="Times New Roman" w:cs="Times New Roman"/>
          <w:sz w:val="24"/>
          <w:szCs w:val="24"/>
        </w:rPr>
        <w:t xml:space="preserve">аселението и бизнесът заплащат за събирането, извозването и третирането на генерираните от тях отпадъци чрез различни икономически инструменти, като напр. плащане при изхвърляне, което е пряко свързано с количеството на генерираните от съответните лица отпадъци. </w:t>
      </w:r>
    </w:p>
    <w:p w:rsidR="000274D0" w:rsidRPr="000274D0" w:rsidRDefault="000274D0" w:rsidP="000274D0">
      <w:pPr>
        <w:spacing w:after="0"/>
        <w:ind w:firstLine="425"/>
        <w:jc w:val="both"/>
        <w:rPr>
          <w:rFonts w:ascii="Times New Roman" w:hAnsi="Times New Roman" w:cs="Times New Roman"/>
          <w:sz w:val="24"/>
          <w:szCs w:val="24"/>
          <w:lang w:eastAsia="bg-BG"/>
        </w:rPr>
      </w:pPr>
      <w:r w:rsidRPr="000274D0">
        <w:rPr>
          <w:rFonts w:ascii="Times New Roman" w:hAnsi="Times New Roman" w:cs="Times New Roman"/>
          <w:sz w:val="24"/>
          <w:szCs w:val="24"/>
          <w:lang w:eastAsia="bg-BG"/>
        </w:rPr>
        <w:t xml:space="preserve">Финансирането на управлението на отпадъците в община </w:t>
      </w:r>
      <w:r>
        <w:rPr>
          <w:rFonts w:ascii="Times New Roman" w:hAnsi="Times New Roman" w:cs="Times New Roman"/>
          <w:sz w:val="24"/>
          <w:szCs w:val="24"/>
          <w:lang w:eastAsia="bg-BG"/>
        </w:rPr>
        <w:t xml:space="preserve">Гълъбово </w:t>
      </w:r>
      <w:r w:rsidRPr="000274D0">
        <w:rPr>
          <w:rFonts w:ascii="Times New Roman" w:hAnsi="Times New Roman" w:cs="Times New Roman"/>
          <w:sz w:val="24"/>
          <w:szCs w:val="24"/>
          <w:lang w:eastAsia="bg-BG"/>
        </w:rPr>
        <w:t xml:space="preserve">се осъществява основно чрез такса битови отпадъци. Общината използва и възможностите за безвъзмездно финансиране за проекти на общината в сектор отпадъци.  </w:t>
      </w:r>
    </w:p>
    <w:p w:rsidR="00071642" w:rsidRPr="00984C74" w:rsidRDefault="000274D0" w:rsidP="00071642">
      <w:pPr>
        <w:pStyle w:val="aa"/>
        <w:numPr>
          <w:ilvl w:val="1"/>
          <w:numId w:val="8"/>
        </w:numPr>
        <w:tabs>
          <w:tab w:val="left" w:pos="851"/>
        </w:tabs>
        <w:spacing w:after="0"/>
        <w:ind w:left="0" w:firstLine="426"/>
        <w:jc w:val="both"/>
        <w:rPr>
          <w:rFonts w:ascii="Times New Roman" w:hAnsi="Times New Roman" w:cs="Times New Roman"/>
          <w:color w:val="0000FF"/>
          <w:sz w:val="24"/>
          <w:szCs w:val="24"/>
        </w:rPr>
      </w:pPr>
      <w:r w:rsidRPr="000274D0">
        <w:rPr>
          <w:rFonts w:ascii="Times New Roman" w:hAnsi="Times New Roman" w:cs="Times New Roman"/>
          <w:sz w:val="24"/>
          <w:szCs w:val="24"/>
          <w:lang w:eastAsia="ja-JP"/>
        </w:rPr>
        <w:t xml:space="preserve">Такса битови отпадъци в община </w:t>
      </w:r>
      <w:r>
        <w:rPr>
          <w:rFonts w:ascii="Times New Roman" w:hAnsi="Times New Roman" w:cs="Times New Roman"/>
          <w:sz w:val="24"/>
          <w:szCs w:val="24"/>
          <w:lang w:eastAsia="ja-JP"/>
        </w:rPr>
        <w:t>Гълъбово</w:t>
      </w:r>
      <w:r w:rsidRPr="000274D0">
        <w:rPr>
          <w:rFonts w:ascii="Times New Roman" w:hAnsi="Times New Roman" w:cs="Times New Roman"/>
          <w:sz w:val="24"/>
          <w:szCs w:val="24"/>
          <w:lang w:eastAsia="ja-JP"/>
        </w:rPr>
        <w:t xml:space="preserve"> е регулирана в </w:t>
      </w:r>
      <w:r w:rsidR="00071642" w:rsidRPr="009578DF">
        <w:rPr>
          <w:rFonts w:ascii="Times New Roman" w:hAnsi="Times New Roman" w:cs="Times New Roman"/>
          <w:sz w:val="24"/>
          <w:szCs w:val="24"/>
        </w:rPr>
        <w:t>Наредба</w:t>
      </w:r>
      <w:r w:rsidR="00071642" w:rsidRPr="009578DF">
        <w:rPr>
          <w:rFonts w:ascii="Times New Roman" w:hAnsi="Times New Roman" w:cs="Times New Roman"/>
          <w:spacing w:val="23"/>
          <w:sz w:val="24"/>
          <w:szCs w:val="24"/>
        </w:rPr>
        <w:t xml:space="preserve"> </w:t>
      </w:r>
      <w:r w:rsidR="00071642" w:rsidRPr="009578DF">
        <w:rPr>
          <w:rFonts w:ascii="Times New Roman" w:hAnsi="Times New Roman" w:cs="Times New Roman"/>
          <w:sz w:val="24"/>
          <w:szCs w:val="24"/>
        </w:rPr>
        <w:t>за</w:t>
      </w:r>
      <w:r w:rsidR="00071642" w:rsidRPr="009578DF">
        <w:rPr>
          <w:rFonts w:ascii="Times New Roman" w:hAnsi="Times New Roman" w:cs="Times New Roman"/>
          <w:spacing w:val="25"/>
          <w:sz w:val="24"/>
          <w:szCs w:val="24"/>
        </w:rPr>
        <w:t xml:space="preserve"> </w:t>
      </w:r>
      <w:r w:rsidR="00071642" w:rsidRPr="009578DF">
        <w:rPr>
          <w:rFonts w:ascii="Times New Roman" w:hAnsi="Times New Roman" w:cs="Times New Roman"/>
          <w:sz w:val="24"/>
          <w:szCs w:val="24"/>
        </w:rPr>
        <w:t>определянето</w:t>
      </w:r>
      <w:r w:rsidR="00071642" w:rsidRPr="009578DF">
        <w:rPr>
          <w:rFonts w:ascii="Times New Roman" w:hAnsi="Times New Roman" w:cs="Times New Roman"/>
          <w:spacing w:val="24"/>
          <w:sz w:val="24"/>
          <w:szCs w:val="24"/>
        </w:rPr>
        <w:t xml:space="preserve"> </w:t>
      </w:r>
      <w:r w:rsidR="00071642" w:rsidRPr="009578DF">
        <w:rPr>
          <w:rFonts w:ascii="Times New Roman" w:hAnsi="Times New Roman" w:cs="Times New Roman"/>
          <w:sz w:val="24"/>
          <w:szCs w:val="24"/>
        </w:rPr>
        <w:t>и</w:t>
      </w:r>
      <w:r w:rsidR="00071642" w:rsidRPr="009578DF">
        <w:rPr>
          <w:rFonts w:ascii="Times New Roman" w:hAnsi="Times New Roman" w:cs="Times New Roman"/>
          <w:spacing w:val="25"/>
          <w:sz w:val="24"/>
          <w:szCs w:val="24"/>
        </w:rPr>
        <w:t xml:space="preserve"> </w:t>
      </w:r>
      <w:r w:rsidR="00071642" w:rsidRPr="009578DF">
        <w:rPr>
          <w:rFonts w:ascii="Times New Roman" w:hAnsi="Times New Roman" w:cs="Times New Roman"/>
          <w:sz w:val="24"/>
          <w:szCs w:val="24"/>
        </w:rPr>
        <w:t>администрирането</w:t>
      </w:r>
      <w:r w:rsidR="00071642" w:rsidRPr="009578DF">
        <w:rPr>
          <w:rFonts w:ascii="Times New Roman" w:hAnsi="Times New Roman" w:cs="Times New Roman"/>
          <w:spacing w:val="24"/>
          <w:sz w:val="24"/>
          <w:szCs w:val="24"/>
        </w:rPr>
        <w:t xml:space="preserve"> </w:t>
      </w:r>
      <w:r w:rsidR="00071642" w:rsidRPr="009578DF">
        <w:rPr>
          <w:rFonts w:ascii="Times New Roman" w:hAnsi="Times New Roman" w:cs="Times New Roman"/>
          <w:sz w:val="24"/>
          <w:szCs w:val="24"/>
        </w:rPr>
        <w:t>на</w:t>
      </w:r>
      <w:r w:rsidR="00071642" w:rsidRPr="009578DF">
        <w:rPr>
          <w:rFonts w:ascii="Times New Roman" w:hAnsi="Times New Roman" w:cs="Times New Roman"/>
          <w:spacing w:val="23"/>
          <w:sz w:val="24"/>
          <w:szCs w:val="24"/>
        </w:rPr>
        <w:t xml:space="preserve"> </w:t>
      </w:r>
      <w:r w:rsidR="00071642" w:rsidRPr="009578DF">
        <w:rPr>
          <w:rFonts w:ascii="Times New Roman" w:hAnsi="Times New Roman" w:cs="Times New Roman"/>
          <w:sz w:val="24"/>
          <w:szCs w:val="24"/>
        </w:rPr>
        <w:t>местните</w:t>
      </w:r>
      <w:r w:rsidR="00071642" w:rsidRPr="009578DF">
        <w:rPr>
          <w:rFonts w:ascii="Times New Roman" w:hAnsi="Times New Roman" w:cs="Times New Roman"/>
          <w:spacing w:val="23"/>
          <w:sz w:val="24"/>
          <w:szCs w:val="24"/>
        </w:rPr>
        <w:t xml:space="preserve"> </w:t>
      </w:r>
      <w:r w:rsidR="00071642" w:rsidRPr="009578DF">
        <w:rPr>
          <w:rFonts w:ascii="Times New Roman" w:hAnsi="Times New Roman" w:cs="Times New Roman"/>
          <w:sz w:val="24"/>
          <w:szCs w:val="24"/>
        </w:rPr>
        <w:t>такси</w:t>
      </w:r>
      <w:r w:rsidR="00071642" w:rsidRPr="009578DF">
        <w:rPr>
          <w:rFonts w:ascii="Times New Roman" w:hAnsi="Times New Roman" w:cs="Times New Roman"/>
          <w:spacing w:val="25"/>
          <w:sz w:val="24"/>
          <w:szCs w:val="24"/>
        </w:rPr>
        <w:t xml:space="preserve"> </w:t>
      </w:r>
      <w:r w:rsidR="00071642" w:rsidRPr="009578DF">
        <w:rPr>
          <w:rFonts w:ascii="Times New Roman" w:hAnsi="Times New Roman" w:cs="Times New Roman"/>
          <w:sz w:val="24"/>
          <w:szCs w:val="24"/>
        </w:rPr>
        <w:t>и</w:t>
      </w:r>
      <w:r w:rsidR="00071642" w:rsidRPr="009578DF">
        <w:rPr>
          <w:rFonts w:ascii="Times New Roman" w:hAnsi="Times New Roman" w:cs="Times New Roman"/>
          <w:spacing w:val="25"/>
          <w:sz w:val="24"/>
          <w:szCs w:val="24"/>
        </w:rPr>
        <w:t xml:space="preserve"> </w:t>
      </w:r>
      <w:r w:rsidR="00071642" w:rsidRPr="009578DF">
        <w:rPr>
          <w:rFonts w:ascii="Times New Roman" w:hAnsi="Times New Roman" w:cs="Times New Roman"/>
          <w:sz w:val="24"/>
          <w:szCs w:val="24"/>
        </w:rPr>
        <w:t>цени</w:t>
      </w:r>
      <w:r w:rsidR="00071642" w:rsidRPr="009578DF">
        <w:rPr>
          <w:rFonts w:ascii="Times New Roman" w:hAnsi="Times New Roman" w:cs="Times New Roman"/>
          <w:spacing w:val="-57"/>
          <w:sz w:val="24"/>
          <w:szCs w:val="24"/>
        </w:rPr>
        <w:t xml:space="preserve"> </w:t>
      </w:r>
      <w:r w:rsidR="00071642" w:rsidRPr="009578DF">
        <w:rPr>
          <w:rFonts w:ascii="Times New Roman" w:hAnsi="Times New Roman" w:cs="Times New Roman"/>
          <w:sz w:val="24"/>
          <w:szCs w:val="24"/>
        </w:rPr>
        <w:t>на</w:t>
      </w:r>
      <w:r w:rsidR="00071642" w:rsidRPr="009578DF">
        <w:rPr>
          <w:rFonts w:ascii="Times New Roman" w:hAnsi="Times New Roman" w:cs="Times New Roman"/>
          <w:spacing w:val="-1"/>
          <w:sz w:val="24"/>
          <w:szCs w:val="24"/>
        </w:rPr>
        <w:t xml:space="preserve"> </w:t>
      </w:r>
      <w:r w:rsidR="00071642" w:rsidRPr="009578DF">
        <w:rPr>
          <w:rFonts w:ascii="Times New Roman" w:hAnsi="Times New Roman" w:cs="Times New Roman"/>
          <w:sz w:val="24"/>
          <w:szCs w:val="24"/>
        </w:rPr>
        <w:t>услуги на</w:t>
      </w:r>
      <w:r w:rsidR="00071642" w:rsidRPr="009578DF">
        <w:rPr>
          <w:rFonts w:ascii="Times New Roman" w:hAnsi="Times New Roman" w:cs="Times New Roman"/>
          <w:spacing w:val="-2"/>
          <w:sz w:val="24"/>
          <w:szCs w:val="24"/>
        </w:rPr>
        <w:t xml:space="preserve"> </w:t>
      </w:r>
      <w:r w:rsidR="00071642" w:rsidRPr="009578DF">
        <w:rPr>
          <w:rFonts w:ascii="Times New Roman" w:hAnsi="Times New Roman" w:cs="Times New Roman"/>
          <w:sz w:val="24"/>
          <w:szCs w:val="24"/>
        </w:rPr>
        <w:t>територията</w:t>
      </w:r>
      <w:r w:rsidR="00071642" w:rsidRPr="009578DF">
        <w:rPr>
          <w:rFonts w:ascii="Times New Roman" w:hAnsi="Times New Roman" w:cs="Times New Roman"/>
          <w:spacing w:val="-2"/>
          <w:sz w:val="24"/>
          <w:szCs w:val="24"/>
        </w:rPr>
        <w:t xml:space="preserve"> </w:t>
      </w:r>
      <w:r w:rsidR="00071642" w:rsidRPr="009578DF">
        <w:rPr>
          <w:rFonts w:ascii="Times New Roman" w:hAnsi="Times New Roman" w:cs="Times New Roman"/>
          <w:sz w:val="24"/>
          <w:szCs w:val="24"/>
        </w:rPr>
        <w:t>на</w:t>
      </w:r>
      <w:r w:rsidR="00071642" w:rsidRPr="009578DF">
        <w:rPr>
          <w:rFonts w:ascii="Times New Roman" w:hAnsi="Times New Roman" w:cs="Times New Roman"/>
          <w:spacing w:val="-2"/>
          <w:sz w:val="24"/>
          <w:szCs w:val="24"/>
        </w:rPr>
        <w:t xml:space="preserve"> </w:t>
      </w:r>
      <w:r w:rsidR="00071642" w:rsidRPr="009578DF">
        <w:rPr>
          <w:rFonts w:ascii="Times New Roman" w:hAnsi="Times New Roman" w:cs="Times New Roman"/>
          <w:sz w:val="24"/>
          <w:szCs w:val="24"/>
        </w:rPr>
        <w:t>община Гълъбово</w:t>
      </w:r>
      <w:r w:rsidR="00071642">
        <w:rPr>
          <w:rFonts w:ascii="Times New Roman" w:hAnsi="Times New Roman" w:cs="Times New Roman"/>
          <w:sz w:val="24"/>
          <w:szCs w:val="24"/>
        </w:rPr>
        <w:t xml:space="preserve"> </w:t>
      </w:r>
      <w:r w:rsidR="00071642" w:rsidRPr="009578DF">
        <w:rPr>
          <w:rFonts w:ascii="Times New Roman" w:hAnsi="Times New Roman" w:cs="Times New Roman"/>
          <w:sz w:val="24"/>
          <w:szCs w:val="24"/>
        </w:rPr>
        <w:t xml:space="preserve">(Приета с </w:t>
      </w:r>
      <w:r w:rsidR="00071642">
        <w:rPr>
          <w:rFonts w:ascii="Times New Roman" w:hAnsi="Times New Roman" w:cs="Times New Roman"/>
          <w:sz w:val="24"/>
          <w:szCs w:val="24"/>
        </w:rPr>
        <w:t xml:space="preserve">Решение </w:t>
      </w:r>
      <w:r w:rsidR="00071642" w:rsidRPr="009578DF">
        <w:rPr>
          <w:rFonts w:ascii="Times New Roman" w:hAnsi="Times New Roman" w:cs="Times New Roman"/>
          <w:sz w:val="24"/>
          <w:szCs w:val="24"/>
        </w:rPr>
        <w:t xml:space="preserve">№ 531/18.12.2018 г., </w:t>
      </w:r>
      <w:r w:rsidR="00071642">
        <w:rPr>
          <w:rFonts w:ascii="Times New Roman" w:hAnsi="Times New Roman" w:cs="Times New Roman"/>
          <w:sz w:val="24"/>
          <w:szCs w:val="24"/>
        </w:rPr>
        <w:t xml:space="preserve">посл. </w:t>
      </w:r>
      <w:r w:rsidR="00071642" w:rsidRPr="009578DF">
        <w:rPr>
          <w:rFonts w:ascii="Times New Roman" w:hAnsi="Times New Roman" w:cs="Times New Roman"/>
          <w:sz w:val="24"/>
          <w:szCs w:val="24"/>
        </w:rPr>
        <w:t xml:space="preserve"> изм.</w:t>
      </w:r>
      <w:r w:rsidR="00071642">
        <w:rPr>
          <w:rFonts w:ascii="Times New Roman" w:hAnsi="Times New Roman" w:cs="Times New Roman"/>
          <w:sz w:val="24"/>
          <w:szCs w:val="24"/>
        </w:rPr>
        <w:t xml:space="preserve"> </w:t>
      </w:r>
      <w:r w:rsidR="00071642" w:rsidRPr="009578DF">
        <w:rPr>
          <w:rFonts w:ascii="Times New Roman" w:hAnsi="Times New Roman" w:cs="Times New Roman"/>
          <w:sz w:val="24"/>
          <w:szCs w:val="24"/>
        </w:rPr>
        <w:t>и доп.</w:t>
      </w:r>
      <w:r w:rsidR="00071642">
        <w:rPr>
          <w:rFonts w:ascii="Times New Roman" w:hAnsi="Times New Roman" w:cs="Times New Roman"/>
          <w:sz w:val="24"/>
          <w:szCs w:val="24"/>
        </w:rPr>
        <w:t xml:space="preserve"> </w:t>
      </w:r>
      <w:r w:rsidR="00071642" w:rsidRPr="009578DF">
        <w:rPr>
          <w:rFonts w:ascii="Times New Roman" w:hAnsi="Times New Roman" w:cs="Times New Roman"/>
          <w:sz w:val="24"/>
          <w:szCs w:val="24"/>
        </w:rPr>
        <w:t xml:space="preserve">с </w:t>
      </w:r>
      <w:r w:rsidR="00071642">
        <w:rPr>
          <w:rFonts w:ascii="Times New Roman" w:hAnsi="Times New Roman" w:cs="Times New Roman"/>
          <w:sz w:val="24"/>
          <w:szCs w:val="24"/>
        </w:rPr>
        <w:t xml:space="preserve">Решение </w:t>
      </w:r>
      <w:r w:rsidR="00071642" w:rsidRPr="009578DF">
        <w:rPr>
          <w:rFonts w:ascii="Times New Roman" w:hAnsi="Times New Roman" w:cs="Times New Roman"/>
          <w:sz w:val="24"/>
          <w:szCs w:val="24"/>
        </w:rPr>
        <w:t>№ 195/30.06.2021 г.)</w:t>
      </w:r>
      <w:r w:rsidR="00071642">
        <w:rPr>
          <w:rFonts w:ascii="Times New Roman" w:hAnsi="Times New Roman" w:cs="Times New Roman"/>
          <w:sz w:val="24"/>
          <w:szCs w:val="24"/>
        </w:rPr>
        <w:t>.</w:t>
      </w:r>
    </w:p>
    <w:p w:rsidR="000274D0" w:rsidRPr="000274D0" w:rsidRDefault="000274D0" w:rsidP="000274D0">
      <w:pPr>
        <w:spacing w:after="0"/>
        <w:ind w:firstLine="425"/>
        <w:jc w:val="both"/>
        <w:rPr>
          <w:rFonts w:ascii="Times New Roman" w:hAnsi="Times New Roman" w:cs="Times New Roman"/>
          <w:sz w:val="24"/>
          <w:szCs w:val="24"/>
        </w:rPr>
      </w:pPr>
      <w:r w:rsidRPr="000274D0">
        <w:rPr>
          <w:rFonts w:ascii="Times New Roman" w:hAnsi="Times New Roman" w:cs="Times New Roman"/>
          <w:sz w:val="24"/>
          <w:szCs w:val="24"/>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w:t>
      </w:r>
    </w:p>
    <w:p w:rsidR="000274D0" w:rsidRPr="000274D0" w:rsidRDefault="000274D0" w:rsidP="000274D0">
      <w:pPr>
        <w:spacing w:after="0"/>
        <w:ind w:firstLine="425"/>
        <w:jc w:val="both"/>
        <w:rPr>
          <w:rFonts w:ascii="Times New Roman" w:hAnsi="Times New Roman" w:cs="Times New Roman"/>
          <w:sz w:val="24"/>
          <w:szCs w:val="24"/>
        </w:rPr>
      </w:pPr>
      <w:r w:rsidRPr="000274D0">
        <w:rPr>
          <w:rFonts w:ascii="Times New Roman" w:hAnsi="Times New Roman" w:cs="Times New Roman"/>
          <w:sz w:val="24"/>
          <w:szCs w:val="24"/>
          <w:lang w:eastAsia="ja-JP"/>
        </w:rPr>
        <w:t xml:space="preserve">Таксата се определя в левове на база данъчната оценка на имотите на физическите лица и по-високата между данъчната оценка и отчетната стойност на имотите - на юридическите. </w:t>
      </w:r>
    </w:p>
    <w:p w:rsidR="004A3BC0" w:rsidRDefault="004A3BC0" w:rsidP="000274D0">
      <w:pPr>
        <w:keepNext/>
        <w:spacing w:before="240" w:after="120" w:line="240" w:lineRule="auto"/>
        <w:jc w:val="center"/>
        <w:rPr>
          <w:rFonts w:ascii="Times New Roman" w:eastAsia="Times New Roman" w:hAnsi="Times New Roman" w:cs="Times New Roman"/>
          <w:b/>
          <w:kern w:val="36"/>
          <w:sz w:val="24"/>
          <w:szCs w:val="24"/>
          <w:lang w:eastAsia="ja-JP"/>
        </w:rPr>
      </w:pPr>
      <w:bookmarkStart w:id="6" w:name="_Toc436211535"/>
    </w:p>
    <w:p w:rsidR="000274D0" w:rsidRPr="003038D8" w:rsidRDefault="000274D0" w:rsidP="000274D0">
      <w:pPr>
        <w:keepNext/>
        <w:spacing w:before="240" w:after="120" w:line="240" w:lineRule="auto"/>
        <w:jc w:val="center"/>
        <w:rPr>
          <w:rFonts w:ascii="Times New Roman" w:eastAsia="Times New Roman" w:hAnsi="Times New Roman" w:cs="Times New Roman"/>
          <w:b/>
          <w:kern w:val="36"/>
          <w:sz w:val="24"/>
          <w:szCs w:val="24"/>
          <w:lang w:eastAsia="ja-JP"/>
        </w:rPr>
      </w:pPr>
      <w:r w:rsidRPr="003038D8">
        <w:rPr>
          <w:rFonts w:ascii="Times New Roman" w:eastAsia="Times New Roman" w:hAnsi="Times New Roman" w:cs="Times New Roman"/>
          <w:b/>
          <w:kern w:val="36"/>
          <w:sz w:val="24"/>
          <w:szCs w:val="24"/>
          <w:lang w:eastAsia="ja-JP"/>
        </w:rPr>
        <w:t>Таблица. Размер на такса битови отпадъци (2021 г.)</w:t>
      </w:r>
      <w:bookmarkEnd w:id="6"/>
    </w:p>
    <w:tbl>
      <w:tblPr>
        <w:tblStyle w:val="TableGrid2"/>
        <w:tblW w:w="0" w:type="auto"/>
        <w:jc w:val="center"/>
        <w:tblLook w:val="04A0" w:firstRow="1" w:lastRow="0" w:firstColumn="1" w:lastColumn="0" w:noHBand="0" w:noVBand="1"/>
      </w:tblPr>
      <w:tblGrid>
        <w:gridCol w:w="3794"/>
        <w:gridCol w:w="1344"/>
        <w:gridCol w:w="1241"/>
        <w:gridCol w:w="1446"/>
      </w:tblGrid>
      <w:tr w:rsidR="005707E3" w:rsidRPr="005D7D41" w:rsidTr="003038D8">
        <w:trPr>
          <w:jc w:val="center"/>
        </w:trPr>
        <w:tc>
          <w:tcPr>
            <w:tcW w:w="3794" w:type="dxa"/>
            <w:shd w:val="clear" w:color="auto" w:fill="93D07C"/>
          </w:tcPr>
          <w:p w:rsidR="00CB087F" w:rsidRDefault="00CB087F" w:rsidP="00CB087F">
            <w:pPr>
              <w:jc w:val="center"/>
              <w:rPr>
                <w:b/>
                <w:color w:val="000000" w:themeColor="text1"/>
                <w:sz w:val="22"/>
                <w:szCs w:val="22"/>
                <w:lang w:eastAsia="ja-JP"/>
              </w:rPr>
            </w:pPr>
          </w:p>
          <w:p w:rsidR="00CB087F" w:rsidRDefault="00CB087F" w:rsidP="00CB087F">
            <w:pPr>
              <w:jc w:val="center"/>
              <w:rPr>
                <w:b/>
                <w:color w:val="000000" w:themeColor="text1"/>
                <w:sz w:val="22"/>
                <w:szCs w:val="22"/>
                <w:lang w:eastAsia="ja-JP"/>
              </w:rPr>
            </w:pPr>
          </w:p>
          <w:p w:rsidR="00CB087F" w:rsidRPr="0021017A" w:rsidRDefault="00CB087F" w:rsidP="00CB087F">
            <w:pPr>
              <w:jc w:val="center"/>
              <w:rPr>
                <w:b/>
                <w:color w:val="000000" w:themeColor="text1"/>
                <w:sz w:val="22"/>
                <w:szCs w:val="22"/>
                <w:lang w:eastAsia="ja-JP"/>
              </w:rPr>
            </w:pPr>
            <w:r>
              <w:rPr>
                <w:b/>
                <w:color w:val="000000" w:themeColor="text1"/>
                <w:sz w:val="22"/>
                <w:szCs w:val="22"/>
                <w:lang w:eastAsia="ja-JP"/>
              </w:rPr>
              <w:t>Вид на  услугата</w:t>
            </w:r>
          </w:p>
        </w:tc>
        <w:tc>
          <w:tcPr>
            <w:tcW w:w="1344" w:type="dxa"/>
            <w:shd w:val="clear" w:color="auto" w:fill="93D07C"/>
          </w:tcPr>
          <w:p w:rsidR="005707E3" w:rsidRPr="0021017A" w:rsidRDefault="005707E3" w:rsidP="005316D8">
            <w:pPr>
              <w:jc w:val="center"/>
              <w:rPr>
                <w:b/>
                <w:color w:val="000000" w:themeColor="text1"/>
                <w:sz w:val="22"/>
                <w:szCs w:val="22"/>
                <w:lang w:eastAsia="bg-BG"/>
              </w:rPr>
            </w:pPr>
            <w:r w:rsidRPr="0021017A">
              <w:rPr>
                <w:b/>
                <w:color w:val="000000" w:themeColor="text1"/>
                <w:sz w:val="22"/>
                <w:szCs w:val="22"/>
                <w:lang w:eastAsia="bg-BG"/>
              </w:rPr>
              <w:t xml:space="preserve">За жилищни имоти в </w:t>
            </w:r>
            <w:r w:rsidR="003038D8" w:rsidRPr="0021017A">
              <w:rPr>
                <w:b/>
                <w:color w:val="000000" w:themeColor="text1"/>
                <w:sz w:val="22"/>
                <w:szCs w:val="22"/>
                <w:lang w:eastAsia="bg-BG"/>
              </w:rPr>
              <w:t>град</w:t>
            </w:r>
            <w:r w:rsidRPr="0021017A">
              <w:rPr>
                <w:b/>
                <w:color w:val="000000" w:themeColor="text1"/>
                <w:sz w:val="22"/>
                <w:szCs w:val="22"/>
                <w:lang w:eastAsia="bg-BG"/>
              </w:rPr>
              <w:t xml:space="preserve"> Гълъбово</w:t>
            </w:r>
          </w:p>
          <w:p w:rsidR="005707E3" w:rsidRPr="0021017A" w:rsidRDefault="005707E3" w:rsidP="005316D8">
            <w:pPr>
              <w:jc w:val="center"/>
              <w:rPr>
                <w:b/>
                <w:color w:val="000000" w:themeColor="text1"/>
                <w:sz w:val="22"/>
                <w:szCs w:val="22"/>
                <w:lang w:eastAsia="bg-BG"/>
              </w:rPr>
            </w:pPr>
            <w:r w:rsidRPr="0021017A">
              <w:rPr>
                <w:b/>
                <w:color w:val="000000" w:themeColor="text1"/>
                <w:sz w:val="22"/>
                <w:szCs w:val="22"/>
                <w:lang w:eastAsia="bg-BG"/>
              </w:rPr>
              <w:t>2,5 ‰</w:t>
            </w:r>
          </w:p>
        </w:tc>
        <w:tc>
          <w:tcPr>
            <w:tcW w:w="1241" w:type="dxa"/>
            <w:shd w:val="clear" w:color="auto" w:fill="93D07C"/>
          </w:tcPr>
          <w:p w:rsidR="005707E3" w:rsidRPr="0021017A" w:rsidRDefault="005707E3" w:rsidP="005316D8">
            <w:pPr>
              <w:jc w:val="center"/>
              <w:rPr>
                <w:b/>
                <w:color w:val="000000" w:themeColor="text1"/>
                <w:sz w:val="22"/>
                <w:szCs w:val="22"/>
                <w:lang w:eastAsia="bg-BG"/>
              </w:rPr>
            </w:pPr>
            <w:r w:rsidRPr="0021017A">
              <w:rPr>
                <w:b/>
                <w:color w:val="000000" w:themeColor="text1"/>
                <w:sz w:val="22"/>
                <w:szCs w:val="22"/>
                <w:lang w:eastAsia="bg-BG"/>
              </w:rPr>
              <w:t>За жилищни имоти в ост . нас. места</w:t>
            </w:r>
          </w:p>
          <w:p w:rsidR="005707E3" w:rsidRPr="0021017A" w:rsidRDefault="005707E3" w:rsidP="005707E3">
            <w:pPr>
              <w:ind w:left="-108"/>
              <w:jc w:val="center"/>
              <w:rPr>
                <w:b/>
                <w:color w:val="000000" w:themeColor="text1"/>
                <w:sz w:val="22"/>
                <w:szCs w:val="22"/>
                <w:lang w:eastAsia="bg-BG"/>
              </w:rPr>
            </w:pPr>
            <w:r w:rsidRPr="0021017A">
              <w:rPr>
                <w:b/>
                <w:color w:val="000000" w:themeColor="text1"/>
                <w:sz w:val="22"/>
                <w:szCs w:val="22"/>
                <w:lang w:eastAsia="bg-BG"/>
              </w:rPr>
              <w:t>2.5 ‰</w:t>
            </w:r>
          </w:p>
        </w:tc>
        <w:tc>
          <w:tcPr>
            <w:tcW w:w="1446" w:type="dxa"/>
            <w:shd w:val="clear" w:color="auto" w:fill="93D07C"/>
          </w:tcPr>
          <w:p w:rsidR="005707E3" w:rsidRPr="0021017A" w:rsidRDefault="005707E3" w:rsidP="005316D8">
            <w:pPr>
              <w:ind w:left="-108"/>
              <w:jc w:val="center"/>
              <w:rPr>
                <w:b/>
                <w:color w:val="000000" w:themeColor="text1"/>
                <w:sz w:val="22"/>
                <w:szCs w:val="22"/>
                <w:lang w:eastAsia="bg-BG"/>
              </w:rPr>
            </w:pPr>
            <w:r w:rsidRPr="0021017A">
              <w:rPr>
                <w:b/>
                <w:color w:val="000000" w:themeColor="text1"/>
                <w:sz w:val="22"/>
                <w:szCs w:val="22"/>
                <w:lang w:eastAsia="bg-BG"/>
              </w:rPr>
              <w:t xml:space="preserve">За </w:t>
            </w:r>
            <w:r w:rsidR="0021017A">
              <w:rPr>
                <w:b/>
                <w:color w:val="000000" w:themeColor="text1"/>
                <w:sz w:val="22"/>
                <w:szCs w:val="22"/>
                <w:lang w:eastAsia="bg-BG"/>
              </w:rPr>
              <w:t xml:space="preserve">жилищни и </w:t>
            </w:r>
            <w:r w:rsidRPr="0021017A">
              <w:rPr>
                <w:b/>
                <w:color w:val="000000" w:themeColor="text1"/>
                <w:sz w:val="22"/>
                <w:szCs w:val="22"/>
                <w:lang w:eastAsia="bg-BG"/>
              </w:rPr>
              <w:t xml:space="preserve">нежилищни имоти </w:t>
            </w:r>
            <w:r w:rsidR="0021017A">
              <w:rPr>
                <w:b/>
                <w:color w:val="000000" w:themeColor="text1"/>
                <w:sz w:val="22"/>
                <w:szCs w:val="22"/>
                <w:lang w:eastAsia="bg-BG"/>
              </w:rPr>
              <w:t>на фирми</w:t>
            </w:r>
          </w:p>
          <w:p w:rsidR="005707E3" w:rsidRPr="0021017A" w:rsidRDefault="005707E3" w:rsidP="005316D8">
            <w:pPr>
              <w:ind w:left="-108"/>
              <w:jc w:val="center"/>
              <w:rPr>
                <w:b/>
                <w:color w:val="000000" w:themeColor="text1"/>
                <w:sz w:val="22"/>
                <w:szCs w:val="22"/>
                <w:lang w:eastAsia="bg-BG"/>
              </w:rPr>
            </w:pPr>
            <w:r w:rsidRPr="0021017A">
              <w:rPr>
                <w:b/>
                <w:color w:val="000000" w:themeColor="text1"/>
                <w:sz w:val="22"/>
                <w:szCs w:val="22"/>
                <w:lang w:eastAsia="bg-BG"/>
              </w:rPr>
              <w:t>8,0‰</w:t>
            </w:r>
          </w:p>
        </w:tc>
      </w:tr>
      <w:tr w:rsidR="005707E3" w:rsidRPr="005D7D41" w:rsidTr="005316D8">
        <w:trPr>
          <w:jc w:val="center"/>
        </w:trPr>
        <w:tc>
          <w:tcPr>
            <w:tcW w:w="3794" w:type="dxa"/>
          </w:tcPr>
          <w:p w:rsidR="005707E3" w:rsidRPr="0021017A" w:rsidRDefault="005707E3" w:rsidP="005316D8">
            <w:pPr>
              <w:spacing w:before="40" w:after="40"/>
              <w:jc w:val="left"/>
              <w:rPr>
                <w:sz w:val="22"/>
                <w:szCs w:val="22"/>
                <w:lang w:eastAsia="bg-BG"/>
              </w:rPr>
            </w:pPr>
            <w:r w:rsidRPr="0021017A">
              <w:rPr>
                <w:sz w:val="22"/>
                <w:szCs w:val="22"/>
                <w:lang w:eastAsia="bg-BG"/>
              </w:rPr>
              <w:t>събиране на битовите отпадъци и транспортирането им до депата за обезвреждането им за сметосъбиране и сметоизвозване</w:t>
            </w:r>
          </w:p>
        </w:tc>
        <w:tc>
          <w:tcPr>
            <w:tcW w:w="1344" w:type="dxa"/>
            <w:vAlign w:val="center"/>
          </w:tcPr>
          <w:p w:rsidR="005707E3" w:rsidRPr="0021017A" w:rsidRDefault="003038D8" w:rsidP="005316D8">
            <w:pPr>
              <w:spacing w:before="40" w:after="40"/>
              <w:jc w:val="center"/>
              <w:rPr>
                <w:sz w:val="22"/>
                <w:szCs w:val="22"/>
                <w:lang w:eastAsia="bg-BG"/>
              </w:rPr>
            </w:pPr>
            <w:r w:rsidRPr="0021017A">
              <w:rPr>
                <w:sz w:val="22"/>
                <w:szCs w:val="22"/>
                <w:lang w:eastAsia="bg-BG"/>
              </w:rPr>
              <w:t>1,5</w:t>
            </w:r>
          </w:p>
        </w:tc>
        <w:tc>
          <w:tcPr>
            <w:tcW w:w="1241" w:type="dxa"/>
            <w:vAlign w:val="center"/>
          </w:tcPr>
          <w:p w:rsidR="005707E3" w:rsidRPr="0021017A" w:rsidRDefault="003038D8" w:rsidP="005316D8">
            <w:pPr>
              <w:spacing w:before="40" w:after="40"/>
              <w:jc w:val="center"/>
              <w:rPr>
                <w:sz w:val="22"/>
                <w:szCs w:val="22"/>
                <w:lang w:eastAsia="bg-BG"/>
              </w:rPr>
            </w:pPr>
            <w:r w:rsidRPr="0021017A">
              <w:rPr>
                <w:sz w:val="22"/>
                <w:szCs w:val="22"/>
                <w:lang w:eastAsia="bg-BG"/>
              </w:rPr>
              <w:t>1,5</w:t>
            </w:r>
          </w:p>
        </w:tc>
        <w:tc>
          <w:tcPr>
            <w:tcW w:w="1446" w:type="dxa"/>
            <w:vAlign w:val="center"/>
          </w:tcPr>
          <w:p w:rsidR="005707E3" w:rsidRPr="0021017A" w:rsidRDefault="003038D8" w:rsidP="005316D8">
            <w:pPr>
              <w:spacing w:before="40" w:after="40"/>
              <w:ind w:left="-108"/>
              <w:jc w:val="center"/>
              <w:rPr>
                <w:sz w:val="22"/>
                <w:szCs w:val="22"/>
                <w:lang w:eastAsia="bg-BG"/>
              </w:rPr>
            </w:pPr>
            <w:r w:rsidRPr="0021017A">
              <w:rPr>
                <w:sz w:val="22"/>
                <w:szCs w:val="22"/>
                <w:lang w:eastAsia="bg-BG"/>
              </w:rPr>
              <w:t>1</w:t>
            </w:r>
          </w:p>
        </w:tc>
      </w:tr>
      <w:tr w:rsidR="005707E3" w:rsidRPr="005D7D41" w:rsidTr="005316D8">
        <w:trPr>
          <w:jc w:val="center"/>
        </w:trPr>
        <w:tc>
          <w:tcPr>
            <w:tcW w:w="3794" w:type="dxa"/>
          </w:tcPr>
          <w:p w:rsidR="005707E3" w:rsidRPr="0021017A" w:rsidRDefault="005707E3" w:rsidP="005316D8">
            <w:pPr>
              <w:spacing w:before="40" w:after="40"/>
              <w:jc w:val="left"/>
              <w:rPr>
                <w:sz w:val="22"/>
                <w:szCs w:val="22"/>
                <w:lang w:eastAsia="bg-BG"/>
              </w:rPr>
            </w:pPr>
            <w:r w:rsidRPr="0021017A">
              <w:rPr>
                <w:sz w:val="22"/>
                <w:szCs w:val="22"/>
                <w:lang w:eastAsia="bg-BG"/>
              </w:rPr>
              <w:t>проучване, проектиране, поддържане, експлоатация, закриване и мониторинг на депата за битовите отпадъци или съоръжения за обезвреждане, рециклиране и оползотворяване на битови отпадъци, включително отчисленията по ЗУО</w:t>
            </w:r>
          </w:p>
        </w:tc>
        <w:tc>
          <w:tcPr>
            <w:tcW w:w="1344" w:type="dxa"/>
            <w:vAlign w:val="center"/>
          </w:tcPr>
          <w:p w:rsidR="005707E3" w:rsidRPr="0021017A" w:rsidRDefault="005707E3" w:rsidP="005707E3">
            <w:pPr>
              <w:spacing w:before="40" w:after="40"/>
              <w:jc w:val="center"/>
              <w:rPr>
                <w:sz w:val="22"/>
                <w:szCs w:val="22"/>
                <w:lang w:eastAsia="bg-BG"/>
              </w:rPr>
            </w:pPr>
            <w:r w:rsidRPr="0021017A">
              <w:rPr>
                <w:sz w:val="22"/>
                <w:szCs w:val="22"/>
                <w:lang w:eastAsia="bg-BG"/>
              </w:rPr>
              <w:t>0,7</w:t>
            </w:r>
          </w:p>
        </w:tc>
        <w:tc>
          <w:tcPr>
            <w:tcW w:w="1241" w:type="dxa"/>
            <w:vAlign w:val="center"/>
          </w:tcPr>
          <w:p w:rsidR="005707E3" w:rsidRPr="0021017A" w:rsidRDefault="0021017A" w:rsidP="005316D8">
            <w:pPr>
              <w:spacing w:before="40" w:after="40"/>
              <w:jc w:val="center"/>
              <w:rPr>
                <w:sz w:val="22"/>
                <w:szCs w:val="22"/>
                <w:lang w:eastAsia="bg-BG"/>
              </w:rPr>
            </w:pPr>
            <w:r w:rsidRPr="0021017A">
              <w:rPr>
                <w:sz w:val="22"/>
                <w:szCs w:val="22"/>
                <w:lang w:eastAsia="bg-BG"/>
              </w:rPr>
              <w:t>0,</w:t>
            </w:r>
            <w:r w:rsidR="005707E3" w:rsidRPr="0021017A">
              <w:rPr>
                <w:sz w:val="22"/>
                <w:szCs w:val="22"/>
                <w:lang w:eastAsia="bg-BG"/>
              </w:rPr>
              <w:t>7</w:t>
            </w:r>
          </w:p>
        </w:tc>
        <w:tc>
          <w:tcPr>
            <w:tcW w:w="1446" w:type="dxa"/>
            <w:vAlign w:val="center"/>
          </w:tcPr>
          <w:p w:rsidR="005707E3" w:rsidRPr="0021017A" w:rsidRDefault="005707E3" w:rsidP="005316D8">
            <w:pPr>
              <w:spacing w:before="40" w:after="40"/>
              <w:jc w:val="center"/>
              <w:rPr>
                <w:sz w:val="22"/>
                <w:szCs w:val="22"/>
                <w:lang w:eastAsia="bg-BG"/>
              </w:rPr>
            </w:pPr>
            <w:r w:rsidRPr="0021017A">
              <w:rPr>
                <w:sz w:val="22"/>
                <w:szCs w:val="22"/>
                <w:lang w:eastAsia="bg-BG"/>
              </w:rPr>
              <w:t>4,5</w:t>
            </w:r>
          </w:p>
        </w:tc>
      </w:tr>
      <w:tr w:rsidR="005707E3" w:rsidRPr="005D7D41" w:rsidTr="005316D8">
        <w:trPr>
          <w:jc w:val="center"/>
        </w:trPr>
        <w:tc>
          <w:tcPr>
            <w:tcW w:w="3794" w:type="dxa"/>
          </w:tcPr>
          <w:p w:rsidR="005707E3" w:rsidRPr="0021017A" w:rsidRDefault="005707E3" w:rsidP="005316D8">
            <w:pPr>
              <w:spacing w:before="40" w:after="40"/>
              <w:jc w:val="left"/>
              <w:rPr>
                <w:sz w:val="22"/>
                <w:szCs w:val="22"/>
                <w:lang w:eastAsia="bg-BG"/>
              </w:rPr>
            </w:pPr>
            <w:r w:rsidRPr="0021017A">
              <w:rPr>
                <w:sz w:val="22"/>
                <w:szCs w:val="22"/>
                <w:lang w:eastAsia="bg-BG"/>
              </w:rPr>
              <w:t>почистване на уличните платна, площадите, алеите, парковете и другите територии на населените места, предназначени за обществено ползване</w:t>
            </w:r>
          </w:p>
        </w:tc>
        <w:tc>
          <w:tcPr>
            <w:tcW w:w="1344" w:type="dxa"/>
            <w:vAlign w:val="center"/>
          </w:tcPr>
          <w:p w:rsidR="005707E3" w:rsidRPr="0021017A" w:rsidRDefault="003038D8" w:rsidP="005316D8">
            <w:pPr>
              <w:spacing w:before="40" w:after="40"/>
              <w:jc w:val="center"/>
              <w:rPr>
                <w:sz w:val="22"/>
                <w:szCs w:val="22"/>
                <w:lang w:eastAsia="bg-BG"/>
              </w:rPr>
            </w:pPr>
            <w:r w:rsidRPr="0021017A">
              <w:rPr>
                <w:sz w:val="22"/>
                <w:szCs w:val="22"/>
                <w:lang w:eastAsia="bg-BG"/>
              </w:rPr>
              <w:t>0,3</w:t>
            </w:r>
          </w:p>
        </w:tc>
        <w:tc>
          <w:tcPr>
            <w:tcW w:w="1241" w:type="dxa"/>
            <w:vAlign w:val="center"/>
          </w:tcPr>
          <w:p w:rsidR="005707E3" w:rsidRPr="0021017A" w:rsidRDefault="003038D8" w:rsidP="005316D8">
            <w:pPr>
              <w:spacing w:before="40" w:after="40"/>
              <w:jc w:val="center"/>
              <w:rPr>
                <w:sz w:val="22"/>
                <w:szCs w:val="22"/>
                <w:lang w:eastAsia="bg-BG"/>
              </w:rPr>
            </w:pPr>
            <w:r w:rsidRPr="0021017A">
              <w:rPr>
                <w:sz w:val="22"/>
                <w:szCs w:val="22"/>
                <w:lang w:eastAsia="bg-BG"/>
              </w:rPr>
              <w:t>0,3</w:t>
            </w:r>
          </w:p>
        </w:tc>
        <w:tc>
          <w:tcPr>
            <w:tcW w:w="1446" w:type="dxa"/>
            <w:vAlign w:val="center"/>
          </w:tcPr>
          <w:p w:rsidR="005707E3" w:rsidRPr="0021017A" w:rsidRDefault="003038D8" w:rsidP="005316D8">
            <w:pPr>
              <w:spacing w:before="40" w:after="40"/>
              <w:jc w:val="center"/>
              <w:rPr>
                <w:sz w:val="22"/>
                <w:szCs w:val="22"/>
                <w:lang w:eastAsia="bg-BG"/>
              </w:rPr>
            </w:pPr>
            <w:r w:rsidRPr="0021017A">
              <w:rPr>
                <w:sz w:val="22"/>
                <w:szCs w:val="22"/>
                <w:lang w:eastAsia="bg-BG"/>
              </w:rPr>
              <w:t>2,5</w:t>
            </w:r>
          </w:p>
        </w:tc>
      </w:tr>
    </w:tbl>
    <w:p w:rsidR="000274D0" w:rsidRPr="005D7D41" w:rsidRDefault="000274D0" w:rsidP="000274D0">
      <w:pPr>
        <w:spacing w:after="120" w:line="240" w:lineRule="auto"/>
        <w:rPr>
          <w:sz w:val="24"/>
          <w:szCs w:val="24"/>
          <w:lang w:eastAsia="ja-JP"/>
        </w:rPr>
      </w:pPr>
    </w:p>
    <w:p w:rsidR="000274D0" w:rsidRPr="000274D0" w:rsidRDefault="000274D0" w:rsidP="000274D0">
      <w:pPr>
        <w:spacing w:after="0"/>
        <w:ind w:firstLine="425"/>
        <w:jc w:val="both"/>
        <w:rPr>
          <w:rFonts w:ascii="Times New Roman" w:hAnsi="Times New Roman" w:cs="Times New Roman"/>
          <w:color w:val="000000" w:themeColor="text1"/>
          <w:sz w:val="24"/>
          <w:szCs w:val="20"/>
          <w:lang w:eastAsia="bg-BG"/>
        </w:rPr>
      </w:pPr>
      <w:r w:rsidRPr="000274D0">
        <w:rPr>
          <w:rFonts w:ascii="Times New Roman" w:hAnsi="Times New Roman" w:cs="Times New Roman"/>
          <w:color w:val="000000" w:themeColor="text1"/>
          <w:sz w:val="24"/>
          <w:szCs w:val="20"/>
          <w:lang w:eastAsia="bg-BG"/>
        </w:rPr>
        <w:t xml:space="preserve">ЗМДТ изисква размерът на таксата да се определя според количеството на битовите отпадъци, а когато не може да се установи количеството на битовите отпадъци, размерът на таксата се определя на ползвател или пропорционално върху основа, определена от общинския съвет.  </w:t>
      </w:r>
    </w:p>
    <w:p w:rsidR="000274D0" w:rsidRPr="000274D0" w:rsidRDefault="000274D0" w:rsidP="000274D0">
      <w:pPr>
        <w:spacing w:after="0"/>
        <w:ind w:firstLine="425"/>
        <w:jc w:val="both"/>
        <w:rPr>
          <w:rFonts w:ascii="Times New Roman" w:hAnsi="Times New Roman" w:cs="Times New Roman"/>
          <w:color w:val="000000" w:themeColor="text1"/>
          <w:sz w:val="24"/>
          <w:szCs w:val="24"/>
          <w:lang w:eastAsia="ja-JP"/>
        </w:rPr>
      </w:pPr>
      <w:r w:rsidRPr="000274D0">
        <w:rPr>
          <w:rFonts w:ascii="Times New Roman" w:hAnsi="Times New Roman" w:cs="Times New Roman"/>
          <w:color w:val="000000" w:themeColor="text1"/>
          <w:sz w:val="24"/>
          <w:szCs w:val="20"/>
          <w:lang w:eastAsia="bg-BG"/>
        </w:rPr>
        <w:t xml:space="preserve">Община </w:t>
      </w:r>
      <w:r w:rsidR="007A7D21">
        <w:rPr>
          <w:rFonts w:ascii="Times New Roman" w:hAnsi="Times New Roman" w:cs="Times New Roman"/>
          <w:color w:val="000000" w:themeColor="text1"/>
          <w:sz w:val="24"/>
          <w:szCs w:val="20"/>
          <w:lang w:eastAsia="bg-BG"/>
        </w:rPr>
        <w:t>Гълъбово</w:t>
      </w:r>
      <w:r w:rsidRPr="000274D0">
        <w:rPr>
          <w:rFonts w:ascii="Times New Roman" w:hAnsi="Times New Roman" w:cs="Times New Roman"/>
          <w:color w:val="000000" w:themeColor="text1"/>
          <w:sz w:val="24"/>
          <w:szCs w:val="20"/>
          <w:lang w:eastAsia="bg-BG"/>
        </w:rPr>
        <w:t xml:space="preserve"> определя такса битови отпадъци на база данъчната оценка на ползваните имоти от гражданите и фирмите. Във връзка с прилагането на принципа „замърсителят плаща“ Община </w:t>
      </w:r>
      <w:r w:rsidR="007A7D21">
        <w:rPr>
          <w:rFonts w:ascii="Times New Roman" w:hAnsi="Times New Roman" w:cs="Times New Roman"/>
          <w:color w:val="000000" w:themeColor="text1"/>
          <w:sz w:val="24"/>
          <w:szCs w:val="20"/>
          <w:lang w:eastAsia="bg-BG"/>
        </w:rPr>
        <w:t>Гълъбово</w:t>
      </w:r>
      <w:r w:rsidRPr="000274D0">
        <w:rPr>
          <w:rFonts w:ascii="Times New Roman" w:hAnsi="Times New Roman" w:cs="Times New Roman"/>
          <w:color w:val="000000" w:themeColor="text1"/>
          <w:sz w:val="24"/>
          <w:szCs w:val="20"/>
          <w:lang w:eastAsia="bg-BG"/>
        </w:rPr>
        <w:t xml:space="preserve"> предоставя възможност за определяне на таксата на база количество на битовите отпадъци</w:t>
      </w:r>
      <w:r w:rsidRPr="000274D0">
        <w:rPr>
          <w:rFonts w:ascii="Times New Roman" w:hAnsi="Times New Roman" w:cs="Times New Roman"/>
          <w:color w:val="000000" w:themeColor="text1"/>
          <w:sz w:val="24"/>
          <w:szCs w:val="24"/>
          <w:lang w:eastAsia="ja-JP"/>
        </w:rPr>
        <w:t xml:space="preserve">. </w:t>
      </w:r>
    </w:p>
    <w:p w:rsidR="000274D0" w:rsidRPr="000274D0" w:rsidRDefault="000274D0" w:rsidP="000274D0">
      <w:pPr>
        <w:spacing w:after="0"/>
        <w:ind w:firstLine="425"/>
        <w:jc w:val="both"/>
        <w:rPr>
          <w:rFonts w:ascii="Times New Roman" w:hAnsi="Times New Roman" w:cs="Times New Roman"/>
          <w:color w:val="000000" w:themeColor="text1"/>
          <w:sz w:val="24"/>
          <w:szCs w:val="24"/>
          <w:lang w:eastAsia="bg-BG"/>
        </w:rPr>
      </w:pPr>
      <w:r w:rsidRPr="000274D0">
        <w:rPr>
          <w:rFonts w:ascii="Times New Roman" w:hAnsi="Times New Roman" w:cs="Times New Roman"/>
          <w:color w:val="000000" w:themeColor="text1"/>
          <w:sz w:val="24"/>
          <w:szCs w:val="24"/>
        </w:rPr>
        <w:t>За имоти според количеството на битовите отпадъци, съобразно районите с организирано сметосъбиране и сметоизвозване, съгласно заповедта на кмета за определяне границите на районите и видът на предлаганите услуги по чл.</w:t>
      </w:r>
      <w:r w:rsidR="007A7D21">
        <w:rPr>
          <w:rFonts w:ascii="Times New Roman" w:hAnsi="Times New Roman" w:cs="Times New Roman"/>
          <w:color w:val="000000" w:themeColor="text1"/>
          <w:sz w:val="24"/>
          <w:szCs w:val="24"/>
        </w:rPr>
        <w:t xml:space="preserve"> </w:t>
      </w:r>
      <w:r w:rsidRPr="000274D0">
        <w:rPr>
          <w:rFonts w:ascii="Times New Roman" w:hAnsi="Times New Roman" w:cs="Times New Roman"/>
          <w:color w:val="000000" w:themeColor="text1"/>
          <w:sz w:val="24"/>
          <w:szCs w:val="24"/>
        </w:rPr>
        <w:t>62 от ЗМДТ, таксата се определя според количеството на битовите отпадъци, съобразно броя на съдовете за съхранението им и кратността на сметоизвозване. Лицата, декларирали ползването на съдове за количество на битовите отпадъци, заплащат и такса за почистване на уличните платна, площадите, алеите, парковете и другите територии на населените места, предназначени за обществено ползване.</w:t>
      </w:r>
    </w:p>
    <w:p w:rsidR="000274D0" w:rsidRPr="000274D0" w:rsidRDefault="000274D0" w:rsidP="000274D0">
      <w:pPr>
        <w:spacing w:after="0"/>
        <w:ind w:firstLine="425"/>
        <w:jc w:val="both"/>
        <w:rPr>
          <w:rFonts w:ascii="Times New Roman" w:hAnsi="Times New Roman" w:cs="Times New Roman"/>
          <w:color w:val="000000" w:themeColor="text1"/>
          <w:sz w:val="24"/>
          <w:szCs w:val="24"/>
          <w:lang w:eastAsia="ja-JP"/>
        </w:rPr>
      </w:pPr>
      <w:r w:rsidRPr="000274D0">
        <w:rPr>
          <w:rFonts w:ascii="Times New Roman" w:hAnsi="Times New Roman" w:cs="Times New Roman"/>
          <w:color w:val="000000" w:themeColor="text1"/>
          <w:sz w:val="24"/>
          <w:szCs w:val="24"/>
          <w:lang w:eastAsia="ja-JP"/>
        </w:rPr>
        <w:t xml:space="preserve">Приходите на община </w:t>
      </w:r>
      <w:r w:rsidR="007A7D21">
        <w:rPr>
          <w:rFonts w:ascii="Times New Roman" w:hAnsi="Times New Roman" w:cs="Times New Roman"/>
          <w:color w:val="000000" w:themeColor="text1"/>
          <w:sz w:val="24"/>
          <w:szCs w:val="24"/>
          <w:lang w:eastAsia="ja-JP"/>
        </w:rPr>
        <w:t>Гълъбово</w:t>
      </w:r>
      <w:r w:rsidRPr="000274D0">
        <w:rPr>
          <w:rFonts w:ascii="Times New Roman" w:hAnsi="Times New Roman" w:cs="Times New Roman"/>
          <w:color w:val="000000" w:themeColor="text1"/>
          <w:sz w:val="24"/>
          <w:szCs w:val="24"/>
          <w:lang w:eastAsia="ja-JP"/>
        </w:rPr>
        <w:t xml:space="preserve"> от такса битови отпадъци за периода 2017-2020 г. са представени в долната таблица.</w:t>
      </w:r>
    </w:p>
    <w:p w:rsidR="003B4772" w:rsidRDefault="003B4772" w:rsidP="00CB087F">
      <w:pPr>
        <w:keepNext/>
        <w:spacing w:after="0"/>
        <w:ind w:firstLine="425"/>
        <w:jc w:val="center"/>
        <w:rPr>
          <w:rFonts w:ascii="Times New Roman" w:eastAsia="Times New Roman" w:hAnsi="Times New Roman" w:cs="Times New Roman"/>
          <w:b/>
          <w:kern w:val="36"/>
          <w:sz w:val="24"/>
          <w:szCs w:val="24"/>
          <w:lang w:eastAsia="ja-JP"/>
        </w:rPr>
      </w:pPr>
      <w:bookmarkStart w:id="7" w:name="_Toc436211536"/>
    </w:p>
    <w:p w:rsidR="000274D0" w:rsidRDefault="000274D0" w:rsidP="00CB087F">
      <w:pPr>
        <w:keepNext/>
        <w:spacing w:after="0"/>
        <w:ind w:firstLine="425"/>
        <w:jc w:val="center"/>
        <w:rPr>
          <w:rFonts w:ascii="Times New Roman" w:eastAsia="Times New Roman" w:hAnsi="Times New Roman" w:cs="Times New Roman"/>
          <w:b/>
          <w:kern w:val="36"/>
          <w:sz w:val="24"/>
          <w:szCs w:val="24"/>
          <w:lang w:eastAsia="ja-JP"/>
        </w:rPr>
      </w:pPr>
      <w:r w:rsidRPr="007A7D21">
        <w:rPr>
          <w:rFonts w:ascii="Times New Roman" w:eastAsia="Times New Roman" w:hAnsi="Times New Roman" w:cs="Times New Roman"/>
          <w:b/>
          <w:kern w:val="36"/>
          <w:sz w:val="24"/>
          <w:szCs w:val="24"/>
          <w:lang w:eastAsia="ja-JP"/>
        </w:rPr>
        <w:t xml:space="preserve">Таблица </w:t>
      </w:r>
      <w:r w:rsidRPr="007A7D21">
        <w:rPr>
          <w:rFonts w:ascii="Times New Roman" w:eastAsia="Times New Roman" w:hAnsi="Times New Roman" w:cs="Times New Roman"/>
          <w:b/>
          <w:kern w:val="36"/>
          <w:sz w:val="24"/>
          <w:szCs w:val="24"/>
          <w:lang w:eastAsia="ja-JP"/>
        </w:rPr>
        <w:fldChar w:fldCharType="begin"/>
      </w:r>
      <w:r w:rsidRPr="007A7D21">
        <w:rPr>
          <w:rFonts w:ascii="Times New Roman" w:eastAsia="Times New Roman" w:hAnsi="Times New Roman" w:cs="Times New Roman"/>
          <w:b/>
          <w:kern w:val="36"/>
          <w:sz w:val="24"/>
          <w:szCs w:val="24"/>
          <w:lang w:eastAsia="ja-JP"/>
        </w:rPr>
        <w:instrText xml:space="preserve"> SEQ Таблица \* ARABIC </w:instrText>
      </w:r>
      <w:r w:rsidRPr="007A7D21">
        <w:rPr>
          <w:rFonts w:ascii="Times New Roman" w:eastAsia="Times New Roman" w:hAnsi="Times New Roman" w:cs="Times New Roman"/>
          <w:b/>
          <w:kern w:val="36"/>
          <w:sz w:val="24"/>
          <w:szCs w:val="24"/>
          <w:lang w:eastAsia="ja-JP"/>
        </w:rPr>
        <w:fldChar w:fldCharType="separate"/>
      </w:r>
      <w:r w:rsidRPr="007A7D21">
        <w:rPr>
          <w:rFonts w:ascii="Times New Roman" w:eastAsia="Times New Roman" w:hAnsi="Times New Roman" w:cs="Times New Roman"/>
          <w:b/>
          <w:noProof/>
          <w:kern w:val="36"/>
          <w:sz w:val="24"/>
          <w:szCs w:val="24"/>
          <w:lang w:eastAsia="ja-JP"/>
        </w:rPr>
        <w:t>3</w:t>
      </w:r>
      <w:r w:rsidRPr="007A7D21">
        <w:rPr>
          <w:rFonts w:ascii="Times New Roman" w:eastAsia="Times New Roman" w:hAnsi="Times New Roman" w:cs="Times New Roman"/>
          <w:b/>
          <w:kern w:val="36"/>
          <w:sz w:val="24"/>
          <w:szCs w:val="24"/>
          <w:lang w:eastAsia="ja-JP"/>
        </w:rPr>
        <w:fldChar w:fldCharType="end"/>
      </w:r>
      <w:r w:rsidRPr="007A7D21">
        <w:rPr>
          <w:rFonts w:ascii="Times New Roman" w:eastAsia="Times New Roman" w:hAnsi="Times New Roman" w:cs="Times New Roman"/>
          <w:b/>
          <w:kern w:val="36"/>
          <w:sz w:val="24"/>
          <w:szCs w:val="24"/>
          <w:lang w:eastAsia="ja-JP"/>
        </w:rPr>
        <w:t>. Приходи от отпадъци</w:t>
      </w:r>
      <w:bookmarkEnd w:id="7"/>
    </w:p>
    <w:tbl>
      <w:tblPr>
        <w:tblW w:w="8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1146"/>
        <w:gridCol w:w="1146"/>
        <w:gridCol w:w="1146"/>
        <w:gridCol w:w="1146"/>
      </w:tblGrid>
      <w:tr w:rsidR="000274D0" w:rsidRPr="0021017A" w:rsidTr="007A7D21">
        <w:trPr>
          <w:trHeight w:val="296"/>
          <w:tblHeader/>
          <w:jc w:val="center"/>
        </w:trPr>
        <w:tc>
          <w:tcPr>
            <w:tcW w:w="3675" w:type="dxa"/>
            <w:shd w:val="clear" w:color="auto" w:fill="93D07C"/>
            <w:vAlign w:val="bottom"/>
          </w:tcPr>
          <w:p w:rsidR="000274D0" w:rsidRPr="0021017A" w:rsidRDefault="000274D0" w:rsidP="005316D8">
            <w:pPr>
              <w:spacing w:before="20" w:after="20" w:line="240" w:lineRule="auto"/>
              <w:rPr>
                <w:rFonts w:ascii="Times New Roman" w:hAnsi="Times New Roman" w:cs="Times New Roman"/>
                <w:b/>
                <w:bCs/>
                <w:color w:val="000000"/>
                <w:lang w:eastAsia="bg-BG"/>
              </w:rPr>
            </w:pPr>
          </w:p>
        </w:tc>
        <w:tc>
          <w:tcPr>
            <w:tcW w:w="1146" w:type="dxa"/>
            <w:shd w:val="clear" w:color="auto" w:fill="93D07C"/>
            <w:noWrap/>
            <w:vAlign w:val="center"/>
          </w:tcPr>
          <w:p w:rsidR="000274D0" w:rsidRPr="0021017A" w:rsidRDefault="000274D0" w:rsidP="005316D8">
            <w:pPr>
              <w:spacing w:before="20" w:after="20" w:line="240" w:lineRule="auto"/>
              <w:jc w:val="center"/>
              <w:rPr>
                <w:rFonts w:ascii="Times New Roman" w:hAnsi="Times New Roman" w:cs="Times New Roman"/>
                <w:b/>
                <w:bCs/>
                <w:color w:val="000000"/>
                <w:lang w:eastAsia="bg-BG"/>
              </w:rPr>
            </w:pPr>
            <w:r w:rsidRPr="0021017A">
              <w:rPr>
                <w:rFonts w:ascii="Times New Roman" w:hAnsi="Times New Roman" w:cs="Times New Roman"/>
                <w:b/>
                <w:bCs/>
                <w:color w:val="000000"/>
                <w:lang w:eastAsia="bg-BG"/>
              </w:rPr>
              <w:t>2017</w:t>
            </w:r>
          </w:p>
        </w:tc>
        <w:tc>
          <w:tcPr>
            <w:tcW w:w="1146" w:type="dxa"/>
            <w:shd w:val="clear" w:color="auto" w:fill="93D07C"/>
            <w:noWrap/>
            <w:vAlign w:val="center"/>
          </w:tcPr>
          <w:p w:rsidR="000274D0" w:rsidRPr="0021017A" w:rsidRDefault="000274D0" w:rsidP="005316D8">
            <w:pPr>
              <w:spacing w:before="20" w:after="20" w:line="240" w:lineRule="auto"/>
              <w:jc w:val="center"/>
              <w:rPr>
                <w:rFonts w:ascii="Times New Roman" w:hAnsi="Times New Roman" w:cs="Times New Roman"/>
                <w:b/>
                <w:bCs/>
                <w:color w:val="000000"/>
                <w:lang w:eastAsia="bg-BG"/>
              </w:rPr>
            </w:pPr>
            <w:r w:rsidRPr="0021017A">
              <w:rPr>
                <w:rFonts w:ascii="Times New Roman" w:hAnsi="Times New Roman" w:cs="Times New Roman"/>
                <w:b/>
                <w:bCs/>
                <w:color w:val="000000"/>
                <w:lang w:eastAsia="bg-BG"/>
              </w:rPr>
              <w:t>2018</w:t>
            </w:r>
          </w:p>
        </w:tc>
        <w:tc>
          <w:tcPr>
            <w:tcW w:w="1146" w:type="dxa"/>
            <w:shd w:val="clear" w:color="auto" w:fill="93D07C"/>
            <w:noWrap/>
            <w:vAlign w:val="center"/>
          </w:tcPr>
          <w:p w:rsidR="000274D0" w:rsidRPr="0021017A" w:rsidRDefault="000274D0" w:rsidP="005316D8">
            <w:pPr>
              <w:spacing w:before="20" w:after="20" w:line="240" w:lineRule="auto"/>
              <w:jc w:val="center"/>
              <w:rPr>
                <w:rFonts w:ascii="Times New Roman" w:hAnsi="Times New Roman" w:cs="Times New Roman"/>
                <w:b/>
                <w:bCs/>
                <w:color w:val="000000"/>
                <w:lang w:eastAsia="bg-BG"/>
              </w:rPr>
            </w:pPr>
            <w:r w:rsidRPr="0021017A">
              <w:rPr>
                <w:rFonts w:ascii="Times New Roman" w:hAnsi="Times New Roman" w:cs="Times New Roman"/>
                <w:b/>
                <w:bCs/>
                <w:color w:val="000000"/>
                <w:lang w:eastAsia="bg-BG"/>
              </w:rPr>
              <w:t>2019</w:t>
            </w:r>
          </w:p>
        </w:tc>
        <w:tc>
          <w:tcPr>
            <w:tcW w:w="1146" w:type="dxa"/>
            <w:shd w:val="clear" w:color="auto" w:fill="93D07C"/>
          </w:tcPr>
          <w:p w:rsidR="000274D0" w:rsidRPr="0021017A" w:rsidRDefault="000274D0" w:rsidP="005316D8">
            <w:pPr>
              <w:spacing w:before="20" w:after="20" w:line="240" w:lineRule="auto"/>
              <w:jc w:val="center"/>
              <w:rPr>
                <w:rFonts w:ascii="Times New Roman" w:hAnsi="Times New Roman" w:cs="Times New Roman"/>
                <w:b/>
                <w:bCs/>
                <w:color w:val="000000"/>
                <w:lang w:eastAsia="bg-BG"/>
              </w:rPr>
            </w:pPr>
            <w:r w:rsidRPr="0021017A">
              <w:rPr>
                <w:rFonts w:ascii="Times New Roman" w:hAnsi="Times New Roman" w:cs="Times New Roman"/>
                <w:b/>
                <w:bCs/>
                <w:color w:val="000000"/>
                <w:lang w:eastAsia="bg-BG"/>
              </w:rPr>
              <w:t>2020</w:t>
            </w:r>
          </w:p>
        </w:tc>
      </w:tr>
      <w:tr w:rsidR="000274D0" w:rsidRPr="0021017A" w:rsidTr="005316D8">
        <w:trPr>
          <w:trHeight w:val="296"/>
          <w:jc w:val="center"/>
        </w:trPr>
        <w:tc>
          <w:tcPr>
            <w:tcW w:w="3675" w:type="dxa"/>
            <w:shd w:val="clear" w:color="auto" w:fill="FFFFFF"/>
            <w:vAlign w:val="bottom"/>
          </w:tcPr>
          <w:p w:rsidR="000274D0" w:rsidRPr="0021017A" w:rsidRDefault="000274D0" w:rsidP="005316D8">
            <w:pPr>
              <w:spacing w:beforeLines="20" w:before="48" w:afterLines="20" w:after="48" w:line="240" w:lineRule="auto"/>
              <w:rPr>
                <w:rFonts w:ascii="Times New Roman" w:hAnsi="Times New Roman" w:cs="Times New Roman"/>
                <w:b/>
                <w:bCs/>
                <w:color w:val="000000"/>
                <w:lang w:eastAsia="bg-BG"/>
              </w:rPr>
            </w:pPr>
            <w:r w:rsidRPr="0021017A">
              <w:rPr>
                <w:rFonts w:ascii="Times New Roman" w:hAnsi="Times New Roman" w:cs="Times New Roman"/>
                <w:b/>
                <w:bCs/>
                <w:color w:val="000000"/>
                <w:lang w:eastAsia="bg-BG"/>
              </w:rPr>
              <w:t>Общо приходи от такса битови отпадъци (лв.):</w:t>
            </w:r>
          </w:p>
        </w:tc>
        <w:tc>
          <w:tcPr>
            <w:tcW w:w="1146" w:type="dxa"/>
            <w:noWrap/>
            <w:vAlign w:val="center"/>
          </w:tcPr>
          <w:p w:rsidR="000274D0" w:rsidRPr="0021017A" w:rsidRDefault="000274D0" w:rsidP="0021017A">
            <w:pPr>
              <w:spacing w:beforeLines="20" w:before="48" w:afterLines="20" w:after="48" w:line="240" w:lineRule="auto"/>
              <w:jc w:val="right"/>
              <w:rPr>
                <w:rFonts w:ascii="Times New Roman" w:hAnsi="Times New Roman" w:cs="Times New Roman"/>
                <w:b/>
                <w:bCs/>
                <w:color w:val="000000"/>
                <w:lang w:eastAsia="bg-BG"/>
              </w:rPr>
            </w:pPr>
            <w:r w:rsidRPr="0021017A">
              <w:rPr>
                <w:rFonts w:ascii="Times New Roman" w:hAnsi="Times New Roman" w:cs="Times New Roman"/>
                <w:b/>
                <w:bCs/>
                <w:color w:val="000000"/>
                <w:lang w:eastAsia="bg-BG"/>
              </w:rPr>
              <w:t>1 </w:t>
            </w:r>
            <w:r w:rsidR="0021017A">
              <w:rPr>
                <w:rFonts w:ascii="Times New Roman" w:hAnsi="Times New Roman" w:cs="Times New Roman"/>
                <w:b/>
                <w:bCs/>
                <w:color w:val="000000"/>
                <w:lang w:eastAsia="bg-BG"/>
              </w:rPr>
              <w:t>836</w:t>
            </w:r>
            <w:r w:rsidRPr="0021017A">
              <w:rPr>
                <w:rFonts w:ascii="Times New Roman" w:hAnsi="Times New Roman" w:cs="Times New Roman"/>
                <w:b/>
                <w:bCs/>
                <w:color w:val="000000"/>
                <w:lang w:eastAsia="bg-BG"/>
              </w:rPr>
              <w:t xml:space="preserve"> </w:t>
            </w:r>
            <w:r w:rsidR="0021017A">
              <w:rPr>
                <w:rFonts w:ascii="Times New Roman" w:hAnsi="Times New Roman" w:cs="Times New Roman"/>
                <w:b/>
                <w:bCs/>
                <w:color w:val="000000"/>
                <w:lang w:eastAsia="bg-BG"/>
              </w:rPr>
              <w:t>0</w:t>
            </w:r>
            <w:r w:rsidRPr="0021017A">
              <w:rPr>
                <w:rFonts w:ascii="Times New Roman" w:hAnsi="Times New Roman" w:cs="Times New Roman"/>
                <w:b/>
                <w:bCs/>
                <w:color w:val="000000"/>
                <w:lang w:eastAsia="bg-BG"/>
              </w:rPr>
              <w:t>00</w:t>
            </w:r>
          </w:p>
        </w:tc>
        <w:tc>
          <w:tcPr>
            <w:tcW w:w="1146" w:type="dxa"/>
            <w:noWrap/>
            <w:vAlign w:val="center"/>
          </w:tcPr>
          <w:p w:rsidR="000274D0" w:rsidRPr="0021017A" w:rsidRDefault="0021017A" w:rsidP="00906337">
            <w:pPr>
              <w:spacing w:beforeLines="20" w:before="48" w:afterLines="20" w:after="48" w:line="240" w:lineRule="auto"/>
              <w:jc w:val="right"/>
              <w:rPr>
                <w:rFonts w:ascii="Times New Roman" w:hAnsi="Times New Roman" w:cs="Times New Roman"/>
                <w:b/>
                <w:bCs/>
                <w:color w:val="000000"/>
                <w:lang w:eastAsia="bg-BG"/>
              </w:rPr>
            </w:pPr>
            <w:r>
              <w:rPr>
                <w:rFonts w:ascii="Times New Roman" w:hAnsi="Times New Roman" w:cs="Times New Roman"/>
                <w:b/>
                <w:bCs/>
                <w:color w:val="000000"/>
                <w:lang w:eastAsia="bg-BG"/>
              </w:rPr>
              <w:t xml:space="preserve">2 389 </w:t>
            </w:r>
            <w:r w:rsidR="00906337">
              <w:rPr>
                <w:rFonts w:ascii="Times New Roman" w:hAnsi="Times New Roman" w:cs="Times New Roman"/>
                <w:b/>
                <w:bCs/>
                <w:color w:val="000000"/>
                <w:lang w:eastAsia="bg-BG"/>
              </w:rPr>
              <w:t>000</w:t>
            </w:r>
          </w:p>
        </w:tc>
        <w:tc>
          <w:tcPr>
            <w:tcW w:w="1146" w:type="dxa"/>
            <w:noWrap/>
            <w:vAlign w:val="center"/>
          </w:tcPr>
          <w:p w:rsidR="000274D0" w:rsidRPr="0021017A" w:rsidRDefault="0021017A" w:rsidP="0021017A">
            <w:pPr>
              <w:spacing w:beforeLines="20" w:before="48" w:afterLines="20" w:after="48" w:line="240" w:lineRule="auto"/>
              <w:jc w:val="right"/>
              <w:rPr>
                <w:rFonts w:ascii="Times New Roman" w:hAnsi="Times New Roman" w:cs="Times New Roman"/>
                <w:b/>
                <w:bCs/>
                <w:color w:val="000000"/>
                <w:lang w:eastAsia="bg-BG"/>
              </w:rPr>
            </w:pPr>
            <w:r>
              <w:rPr>
                <w:rFonts w:ascii="Times New Roman" w:hAnsi="Times New Roman" w:cs="Times New Roman"/>
                <w:b/>
                <w:bCs/>
                <w:color w:val="000000"/>
                <w:lang w:eastAsia="bg-BG"/>
              </w:rPr>
              <w:t>2 600 000</w:t>
            </w:r>
          </w:p>
        </w:tc>
        <w:tc>
          <w:tcPr>
            <w:tcW w:w="1146" w:type="dxa"/>
            <w:vAlign w:val="center"/>
          </w:tcPr>
          <w:p w:rsidR="000274D0" w:rsidRPr="0021017A" w:rsidRDefault="0021017A" w:rsidP="0021017A">
            <w:pPr>
              <w:spacing w:beforeLines="20" w:before="48" w:afterLines="20" w:after="48" w:line="240" w:lineRule="auto"/>
              <w:jc w:val="right"/>
              <w:rPr>
                <w:rFonts w:ascii="Times New Roman" w:hAnsi="Times New Roman" w:cs="Times New Roman"/>
                <w:b/>
                <w:bCs/>
                <w:color w:val="000000"/>
                <w:lang w:eastAsia="bg-BG"/>
              </w:rPr>
            </w:pPr>
            <w:r>
              <w:rPr>
                <w:rFonts w:ascii="Times New Roman" w:hAnsi="Times New Roman" w:cs="Times New Roman"/>
                <w:b/>
                <w:bCs/>
                <w:color w:val="000000"/>
                <w:lang w:eastAsia="bg-BG"/>
              </w:rPr>
              <w:t>1 786 000</w:t>
            </w:r>
          </w:p>
        </w:tc>
      </w:tr>
      <w:tr w:rsidR="000274D0" w:rsidRPr="0021017A" w:rsidTr="005316D8">
        <w:trPr>
          <w:trHeight w:val="311"/>
          <w:jc w:val="center"/>
        </w:trPr>
        <w:tc>
          <w:tcPr>
            <w:tcW w:w="3675" w:type="dxa"/>
            <w:shd w:val="clear" w:color="auto" w:fill="FFFFFF"/>
            <w:vAlign w:val="bottom"/>
          </w:tcPr>
          <w:p w:rsidR="000274D0" w:rsidRPr="0021017A" w:rsidRDefault="000274D0" w:rsidP="005316D8">
            <w:pPr>
              <w:spacing w:beforeLines="20" w:before="48" w:afterLines="20" w:after="48" w:line="240" w:lineRule="auto"/>
              <w:rPr>
                <w:rFonts w:ascii="Times New Roman" w:hAnsi="Times New Roman" w:cs="Times New Roman"/>
                <w:color w:val="000000"/>
                <w:lang w:eastAsia="bg-BG"/>
              </w:rPr>
            </w:pPr>
            <w:r w:rsidRPr="0021017A">
              <w:rPr>
                <w:rFonts w:ascii="Times New Roman" w:hAnsi="Times New Roman" w:cs="Times New Roman"/>
                <w:color w:val="000000"/>
                <w:lang w:eastAsia="bg-BG"/>
              </w:rPr>
              <w:t>В т.ч. от:</w:t>
            </w:r>
          </w:p>
        </w:tc>
        <w:tc>
          <w:tcPr>
            <w:tcW w:w="1146" w:type="dxa"/>
            <w:vAlign w:val="center"/>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p>
        </w:tc>
        <w:tc>
          <w:tcPr>
            <w:tcW w:w="1146" w:type="dxa"/>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p>
        </w:tc>
        <w:tc>
          <w:tcPr>
            <w:tcW w:w="1146" w:type="dxa"/>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p>
        </w:tc>
        <w:tc>
          <w:tcPr>
            <w:tcW w:w="1146" w:type="dxa"/>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p>
        </w:tc>
      </w:tr>
      <w:tr w:rsidR="000274D0" w:rsidRPr="0021017A" w:rsidTr="005316D8">
        <w:trPr>
          <w:trHeight w:val="311"/>
          <w:jc w:val="center"/>
        </w:trPr>
        <w:tc>
          <w:tcPr>
            <w:tcW w:w="3675" w:type="dxa"/>
            <w:shd w:val="clear" w:color="auto" w:fill="FFFFFF"/>
            <w:vAlign w:val="bottom"/>
          </w:tcPr>
          <w:p w:rsidR="000274D0" w:rsidRPr="0021017A" w:rsidRDefault="000274D0" w:rsidP="005316D8">
            <w:pPr>
              <w:spacing w:beforeLines="20" w:before="48" w:afterLines="20" w:after="48" w:line="240" w:lineRule="auto"/>
              <w:ind w:left="342"/>
              <w:rPr>
                <w:rFonts w:ascii="Times New Roman" w:hAnsi="Times New Roman" w:cs="Times New Roman"/>
                <w:color w:val="000000"/>
                <w:lang w:eastAsia="bg-BG"/>
              </w:rPr>
            </w:pPr>
            <w:r w:rsidRPr="0021017A">
              <w:rPr>
                <w:rFonts w:ascii="Times New Roman" w:hAnsi="Times New Roman" w:cs="Times New Roman"/>
                <w:color w:val="000000"/>
                <w:lang w:eastAsia="bg-BG"/>
              </w:rPr>
              <w:t>физически лица (домакинства)</w:t>
            </w:r>
          </w:p>
        </w:tc>
        <w:tc>
          <w:tcPr>
            <w:tcW w:w="1146" w:type="dxa"/>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r w:rsidRPr="0021017A">
              <w:rPr>
                <w:rFonts w:ascii="Times New Roman" w:hAnsi="Times New Roman" w:cs="Times New Roman"/>
                <w:lang w:eastAsia="bg-BG"/>
              </w:rPr>
              <w:t xml:space="preserve">  </w:t>
            </w:r>
            <w:r w:rsidR="0021017A">
              <w:rPr>
                <w:rFonts w:ascii="Times New Roman" w:hAnsi="Times New Roman" w:cs="Times New Roman"/>
                <w:lang w:eastAsia="bg-BG"/>
              </w:rPr>
              <w:t>84 000</w:t>
            </w:r>
          </w:p>
        </w:tc>
        <w:tc>
          <w:tcPr>
            <w:tcW w:w="1146" w:type="dxa"/>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r w:rsidRPr="0021017A">
              <w:rPr>
                <w:rFonts w:ascii="Times New Roman" w:hAnsi="Times New Roman" w:cs="Times New Roman"/>
                <w:lang w:eastAsia="bg-BG"/>
              </w:rPr>
              <w:t xml:space="preserve">  </w:t>
            </w:r>
            <w:r w:rsidR="0021017A">
              <w:rPr>
                <w:rFonts w:ascii="Times New Roman" w:hAnsi="Times New Roman" w:cs="Times New Roman"/>
                <w:lang w:eastAsia="bg-BG"/>
              </w:rPr>
              <w:t>133 000</w:t>
            </w:r>
          </w:p>
        </w:tc>
        <w:tc>
          <w:tcPr>
            <w:tcW w:w="1146" w:type="dxa"/>
          </w:tcPr>
          <w:p w:rsidR="000274D0" w:rsidRPr="0021017A" w:rsidRDefault="0021017A" w:rsidP="0021017A">
            <w:pPr>
              <w:spacing w:beforeLines="20" w:before="48" w:afterLines="20" w:after="48" w:line="240" w:lineRule="auto"/>
              <w:jc w:val="right"/>
              <w:rPr>
                <w:rFonts w:ascii="Times New Roman" w:hAnsi="Times New Roman" w:cs="Times New Roman"/>
                <w:lang w:eastAsia="bg-BG"/>
              </w:rPr>
            </w:pPr>
            <w:r>
              <w:rPr>
                <w:rFonts w:ascii="Times New Roman" w:hAnsi="Times New Roman" w:cs="Times New Roman"/>
                <w:lang w:eastAsia="bg-BG"/>
              </w:rPr>
              <w:t>106 000</w:t>
            </w:r>
          </w:p>
        </w:tc>
        <w:tc>
          <w:tcPr>
            <w:tcW w:w="1146" w:type="dxa"/>
          </w:tcPr>
          <w:p w:rsidR="000274D0" w:rsidRPr="0021017A" w:rsidRDefault="000274D0" w:rsidP="0021017A">
            <w:pPr>
              <w:spacing w:beforeLines="20" w:before="48" w:afterLines="20" w:after="48" w:line="240" w:lineRule="auto"/>
              <w:jc w:val="right"/>
              <w:rPr>
                <w:rFonts w:ascii="Times New Roman" w:hAnsi="Times New Roman" w:cs="Times New Roman"/>
                <w:lang w:eastAsia="bg-BG"/>
              </w:rPr>
            </w:pPr>
            <w:r w:rsidRPr="0021017A">
              <w:rPr>
                <w:rFonts w:ascii="Times New Roman" w:hAnsi="Times New Roman" w:cs="Times New Roman"/>
                <w:lang w:eastAsia="bg-BG"/>
              </w:rPr>
              <w:t xml:space="preserve">  </w:t>
            </w:r>
            <w:r w:rsidR="0021017A">
              <w:rPr>
                <w:rFonts w:ascii="Times New Roman" w:hAnsi="Times New Roman" w:cs="Times New Roman"/>
                <w:lang w:eastAsia="bg-BG"/>
              </w:rPr>
              <w:t>61 000</w:t>
            </w:r>
          </w:p>
        </w:tc>
      </w:tr>
      <w:tr w:rsidR="000274D0" w:rsidRPr="0021017A" w:rsidTr="005316D8">
        <w:trPr>
          <w:trHeight w:val="311"/>
          <w:jc w:val="center"/>
        </w:trPr>
        <w:tc>
          <w:tcPr>
            <w:tcW w:w="3675" w:type="dxa"/>
            <w:shd w:val="clear" w:color="auto" w:fill="FFFFFF"/>
            <w:vAlign w:val="bottom"/>
          </w:tcPr>
          <w:p w:rsidR="000274D0" w:rsidRPr="0021017A" w:rsidRDefault="000274D0" w:rsidP="005316D8">
            <w:pPr>
              <w:keepNext/>
              <w:spacing w:beforeLines="20" w:before="48" w:afterLines="20" w:after="48" w:line="240" w:lineRule="auto"/>
              <w:ind w:left="342"/>
              <w:rPr>
                <w:rFonts w:ascii="Times New Roman" w:hAnsi="Times New Roman" w:cs="Times New Roman"/>
                <w:color w:val="000000"/>
                <w:lang w:eastAsia="bg-BG"/>
              </w:rPr>
            </w:pPr>
            <w:r w:rsidRPr="0021017A">
              <w:rPr>
                <w:rFonts w:ascii="Times New Roman" w:hAnsi="Times New Roman" w:cs="Times New Roman"/>
                <w:color w:val="000000"/>
                <w:lang w:eastAsia="bg-BG"/>
              </w:rPr>
              <w:t>юридически лица</w:t>
            </w:r>
          </w:p>
        </w:tc>
        <w:tc>
          <w:tcPr>
            <w:tcW w:w="1146" w:type="dxa"/>
            <w:vAlign w:val="bottom"/>
          </w:tcPr>
          <w:p w:rsidR="000274D0" w:rsidRPr="0021017A" w:rsidRDefault="0021017A" w:rsidP="0021017A">
            <w:pPr>
              <w:spacing w:beforeLines="20" w:before="48" w:afterLines="20" w:after="48" w:line="240" w:lineRule="auto"/>
              <w:jc w:val="right"/>
              <w:rPr>
                <w:rFonts w:ascii="Times New Roman" w:hAnsi="Times New Roman" w:cs="Times New Roman"/>
                <w:lang w:eastAsia="bg-BG"/>
              </w:rPr>
            </w:pPr>
            <w:r>
              <w:rPr>
                <w:rFonts w:ascii="Times New Roman" w:hAnsi="Times New Roman" w:cs="Times New Roman"/>
                <w:lang w:eastAsia="bg-BG"/>
              </w:rPr>
              <w:t>1 752 000</w:t>
            </w:r>
          </w:p>
        </w:tc>
        <w:tc>
          <w:tcPr>
            <w:tcW w:w="1146" w:type="dxa"/>
            <w:vAlign w:val="bottom"/>
          </w:tcPr>
          <w:p w:rsidR="000274D0" w:rsidRPr="0021017A" w:rsidRDefault="0021017A" w:rsidP="00906337">
            <w:pPr>
              <w:spacing w:beforeLines="20" w:before="48" w:afterLines="20" w:after="48" w:line="240" w:lineRule="auto"/>
              <w:jc w:val="right"/>
              <w:rPr>
                <w:rFonts w:ascii="Times New Roman" w:hAnsi="Times New Roman" w:cs="Times New Roman"/>
                <w:lang w:eastAsia="bg-BG"/>
              </w:rPr>
            </w:pPr>
            <w:r>
              <w:rPr>
                <w:rFonts w:ascii="Times New Roman" w:hAnsi="Times New Roman" w:cs="Times New Roman"/>
                <w:lang w:eastAsia="bg-BG"/>
              </w:rPr>
              <w:t xml:space="preserve">2 256 </w:t>
            </w:r>
            <w:r w:rsidR="00906337">
              <w:rPr>
                <w:rFonts w:ascii="Times New Roman" w:hAnsi="Times New Roman" w:cs="Times New Roman"/>
                <w:lang w:eastAsia="bg-BG"/>
              </w:rPr>
              <w:t>000</w:t>
            </w:r>
          </w:p>
        </w:tc>
        <w:tc>
          <w:tcPr>
            <w:tcW w:w="1146" w:type="dxa"/>
          </w:tcPr>
          <w:p w:rsidR="000274D0" w:rsidRPr="0021017A" w:rsidRDefault="0021017A" w:rsidP="0021017A">
            <w:pPr>
              <w:spacing w:beforeLines="20" w:before="48" w:afterLines="20" w:after="48" w:line="240" w:lineRule="auto"/>
              <w:jc w:val="right"/>
              <w:rPr>
                <w:rFonts w:ascii="Times New Roman" w:hAnsi="Times New Roman" w:cs="Times New Roman"/>
                <w:lang w:eastAsia="bg-BG"/>
              </w:rPr>
            </w:pPr>
            <w:r>
              <w:rPr>
                <w:rFonts w:ascii="Times New Roman" w:hAnsi="Times New Roman" w:cs="Times New Roman"/>
                <w:lang w:eastAsia="bg-BG"/>
              </w:rPr>
              <w:t>2 494 000</w:t>
            </w:r>
          </w:p>
        </w:tc>
        <w:tc>
          <w:tcPr>
            <w:tcW w:w="1146" w:type="dxa"/>
          </w:tcPr>
          <w:p w:rsidR="000274D0" w:rsidRPr="0021017A" w:rsidRDefault="0021017A" w:rsidP="0021017A">
            <w:pPr>
              <w:spacing w:beforeLines="20" w:before="48" w:afterLines="20" w:after="48" w:line="240" w:lineRule="auto"/>
              <w:jc w:val="right"/>
              <w:rPr>
                <w:rFonts w:ascii="Times New Roman" w:hAnsi="Times New Roman" w:cs="Times New Roman"/>
                <w:lang w:eastAsia="bg-BG"/>
              </w:rPr>
            </w:pPr>
            <w:r>
              <w:rPr>
                <w:rFonts w:ascii="Times New Roman" w:hAnsi="Times New Roman" w:cs="Times New Roman"/>
                <w:lang w:eastAsia="bg-BG"/>
              </w:rPr>
              <w:t>1 725 000</w:t>
            </w:r>
          </w:p>
        </w:tc>
      </w:tr>
    </w:tbl>
    <w:p w:rsidR="000274D0" w:rsidRDefault="000274D0" w:rsidP="000274D0">
      <w:pPr>
        <w:spacing w:after="120" w:line="240" w:lineRule="auto"/>
        <w:jc w:val="center"/>
        <w:rPr>
          <w:rFonts w:ascii="Times New Roman" w:hAnsi="Times New Roman" w:cs="Times New Roman"/>
          <w:i/>
          <w:lang w:eastAsia="ja-JP"/>
        </w:rPr>
      </w:pPr>
      <w:r w:rsidRPr="00594CDF">
        <w:rPr>
          <w:rFonts w:ascii="Times New Roman" w:hAnsi="Times New Roman" w:cs="Times New Roman"/>
          <w:i/>
          <w:lang w:eastAsia="ja-JP"/>
        </w:rPr>
        <w:t xml:space="preserve">Източник: Община </w:t>
      </w:r>
      <w:r w:rsidR="00594CDF">
        <w:rPr>
          <w:rFonts w:ascii="Times New Roman" w:hAnsi="Times New Roman" w:cs="Times New Roman"/>
          <w:i/>
          <w:lang w:eastAsia="ja-JP"/>
        </w:rPr>
        <w:t>Гълъбово</w:t>
      </w:r>
    </w:p>
    <w:p w:rsidR="00735B33" w:rsidRPr="00594CDF" w:rsidRDefault="00735B33" w:rsidP="000274D0">
      <w:pPr>
        <w:spacing w:after="120" w:line="240" w:lineRule="auto"/>
        <w:jc w:val="center"/>
        <w:rPr>
          <w:rFonts w:ascii="Times New Roman" w:hAnsi="Times New Roman" w:cs="Times New Roman"/>
          <w:i/>
          <w:lang w:eastAsia="ja-JP"/>
        </w:rPr>
      </w:pPr>
    </w:p>
    <w:p w:rsidR="000274D0" w:rsidRPr="000274D0" w:rsidRDefault="000274D0" w:rsidP="00CE7C0A">
      <w:pPr>
        <w:spacing w:after="0"/>
        <w:ind w:firstLine="425"/>
        <w:jc w:val="both"/>
        <w:rPr>
          <w:rFonts w:ascii="Times New Roman" w:hAnsi="Times New Roman" w:cs="Times New Roman"/>
          <w:color w:val="000000" w:themeColor="text1"/>
          <w:sz w:val="24"/>
          <w:szCs w:val="24"/>
        </w:rPr>
      </w:pPr>
      <w:r w:rsidRPr="000274D0">
        <w:rPr>
          <w:rFonts w:ascii="Times New Roman" w:hAnsi="Times New Roman" w:cs="Times New Roman"/>
          <w:color w:val="000000" w:themeColor="text1"/>
          <w:sz w:val="24"/>
          <w:szCs w:val="24"/>
        </w:rPr>
        <w:t xml:space="preserve">В община </w:t>
      </w:r>
      <w:r w:rsidR="00CE7C0A">
        <w:rPr>
          <w:rFonts w:ascii="Times New Roman" w:hAnsi="Times New Roman" w:cs="Times New Roman"/>
          <w:color w:val="000000" w:themeColor="text1"/>
          <w:sz w:val="24"/>
          <w:szCs w:val="24"/>
        </w:rPr>
        <w:t>Гълъбово</w:t>
      </w:r>
      <w:r w:rsidRPr="000274D0">
        <w:rPr>
          <w:rFonts w:ascii="Times New Roman" w:hAnsi="Times New Roman" w:cs="Times New Roman"/>
          <w:color w:val="000000" w:themeColor="text1"/>
          <w:sz w:val="24"/>
          <w:szCs w:val="24"/>
        </w:rPr>
        <w:t xml:space="preserve"> делът на приходите от бизнеса в общите приходи от такса битови отпадъци е малко по голям от този на домакинствата.</w:t>
      </w:r>
      <w:r w:rsidR="00CE7C0A">
        <w:rPr>
          <w:rFonts w:ascii="Times New Roman" w:hAnsi="Times New Roman" w:cs="Times New Roman"/>
          <w:color w:val="000000" w:themeColor="text1"/>
          <w:sz w:val="24"/>
          <w:szCs w:val="24"/>
        </w:rPr>
        <w:t xml:space="preserve"> </w:t>
      </w:r>
      <w:r w:rsidRPr="000274D0">
        <w:rPr>
          <w:rFonts w:ascii="Times New Roman" w:hAnsi="Times New Roman" w:cs="Times New Roman"/>
          <w:color w:val="000000" w:themeColor="text1"/>
          <w:sz w:val="24"/>
          <w:szCs w:val="24"/>
        </w:rPr>
        <w:t>Данните показват, че за разглеждания период общината демонстрира стремеж към по-пълно прилагане на принципа „замърсителят плаща“.</w:t>
      </w:r>
    </w:p>
    <w:p w:rsidR="000274D0" w:rsidRDefault="000274D0" w:rsidP="00B20323">
      <w:pPr>
        <w:spacing w:after="0"/>
        <w:ind w:firstLine="425"/>
        <w:jc w:val="both"/>
        <w:rPr>
          <w:rFonts w:ascii="Times New Roman" w:hAnsi="Times New Roman" w:cs="Times New Roman"/>
          <w:color w:val="000000" w:themeColor="text1"/>
          <w:sz w:val="24"/>
          <w:szCs w:val="24"/>
        </w:rPr>
      </w:pPr>
      <w:r w:rsidRPr="000274D0">
        <w:rPr>
          <w:rFonts w:ascii="Times New Roman" w:hAnsi="Times New Roman" w:cs="Times New Roman"/>
          <w:color w:val="000000" w:themeColor="text1"/>
          <w:sz w:val="24"/>
          <w:szCs w:val="24"/>
        </w:rPr>
        <w:t xml:space="preserve">Събираемостта на ТБО от задължените лица </w:t>
      </w:r>
      <w:r w:rsidRPr="00632A3D">
        <w:rPr>
          <w:rFonts w:ascii="Times New Roman" w:hAnsi="Times New Roman" w:cs="Times New Roman"/>
          <w:color w:val="000000" w:themeColor="text1"/>
          <w:sz w:val="24"/>
          <w:szCs w:val="24"/>
        </w:rPr>
        <w:t xml:space="preserve">е висока </w:t>
      </w:r>
      <w:r w:rsidRPr="000274D0">
        <w:rPr>
          <w:rFonts w:ascii="Times New Roman" w:hAnsi="Times New Roman" w:cs="Times New Roman"/>
          <w:color w:val="000000" w:themeColor="text1"/>
          <w:sz w:val="24"/>
          <w:szCs w:val="24"/>
        </w:rPr>
        <w:t>както от домакинствата, така и от фирмите.  Този факт е положителен, като се има предвид, че общината ще се нуждае от сериозни средства за прилагане на редица мерки, вкл. инвестиционни, за подобряване управлението на отпадъците и постигане на нормативно определените количествени цели за отпадъците в периода на новата програма за управление на отпадъците до 202</w:t>
      </w:r>
      <w:r w:rsidRPr="000274D0">
        <w:rPr>
          <w:rFonts w:ascii="Times New Roman" w:hAnsi="Times New Roman" w:cs="Times New Roman"/>
          <w:color w:val="000000" w:themeColor="text1"/>
          <w:sz w:val="24"/>
          <w:szCs w:val="24"/>
          <w:lang w:val="en-US"/>
        </w:rPr>
        <w:t>8</w:t>
      </w:r>
      <w:r w:rsidRPr="000274D0">
        <w:rPr>
          <w:rFonts w:ascii="Times New Roman" w:hAnsi="Times New Roman" w:cs="Times New Roman"/>
          <w:color w:val="000000" w:themeColor="text1"/>
          <w:sz w:val="24"/>
          <w:szCs w:val="24"/>
        </w:rPr>
        <w:t xml:space="preserve"> г. </w:t>
      </w:r>
    </w:p>
    <w:p w:rsidR="000274D0" w:rsidRPr="00594CDF" w:rsidRDefault="000274D0" w:rsidP="000274D0">
      <w:pPr>
        <w:keepNext/>
        <w:spacing w:before="240" w:after="120" w:line="240" w:lineRule="auto"/>
        <w:jc w:val="center"/>
        <w:rPr>
          <w:rFonts w:ascii="Times New Roman" w:eastAsia="Times New Roman" w:hAnsi="Times New Roman" w:cs="Times New Roman"/>
          <w:b/>
          <w:kern w:val="36"/>
          <w:szCs w:val="24"/>
          <w:lang w:eastAsia="ja-JP"/>
        </w:rPr>
      </w:pPr>
      <w:bookmarkStart w:id="8" w:name="_Toc436211538"/>
      <w:r w:rsidRPr="00594CDF">
        <w:rPr>
          <w:rFonts w:ascii="Times New Roman" w:hAnsi="Times New Roman" w:cs="Times New Roman"/>
          <w:b/>
          <w:kern w:val="36"/>
          <w:szCs w:val="24"/>
          <w:lang w:eastAsia="ja-JP"/>
        </w:rPr>
        <w:t xml:space="preserve">Таблица </w:t>
      </w:r>
      <w:r w:rsidR="00B20323">
        <w:rPr>
          <w:rFonts w:ascii="Times New Roman" w:eastAsia="Times New Roman" w:hAnsi="Times New Roman" w:cs="Times New Roman"/>
          <w:b/>
          <w:kern w:val="36"/>
          <w:szCs w:val="24"/>
          <w:lang w:eastAsia="ja-JP"/>
        </w:rPr>
        <w:t>4</w:t>
      </w:r>
      <w:r w:rsidRPr="00594CDF">
        <w:rPr>
          <w:rFonts w:ascii="Times New Roman" w:hAnsi="Times New Roman" w:cs="Times New Roman"/>
          <w:b/>
          <w:kern w:val="36"/>
          <w:szCs w:val="24"/>
          <w:lang w:eastAsia="ja-JP"/>
        </w:rPr>
        <w:t>. Равнище на събираемост на приходите от такса битови отпадъци (%)</w:t>
      </w:r>
      <w:bookmarkEnd w:id="8"/>
    </w:p>
    <w:tbl>
      <w:tblPr>
        <w:tblW w:w="8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56"/>
        <w:gridCol w:w="1227"/>
        <w:gridCol w:w="1117"/>
        <w:gridCol w:w="1117"/>
        <w:gridCol w:w="1386"/>
      </w:tblGrid>
      <w:tr w:rsidR="000274D0" w:rsidRPr="00594CDF" w:rsidTr="00C05BB2">
        <w:trPr>
          <w:trHeight w:val="311"/>
          <w:jc w:val="center"/>
        </w:trPr>
        <w:tc>
          <w:tcPr>
            <w:tcW w:w="3656" w:type="dxa"/>
            <w:shd w:val="clear" w:color="auto" w:fill="93D07C"/>
            <w:vAlign w:val="center"/>
          </w:tcPr>
          <w:p w:rsidR="000274D0" w:rsidRPr="00594CDF" w:rsidRDefault="000274D0" w:rsidP="005316D8">
            <w:pPr>
              <w:keepNext/>
              <w:spacing w:after="0" w:line="240" w:lineRule="auto"/>
              <w:rPr>
                <w:rFonts w:ascii="Times New Roman" w:hAnsi="Times New Roman" w:cs="Times New Roman"/>
                <w:b/>
                <w:bCs/>
                <w:color w:val="000000"/>
                <w:sz w:val="24"/>
                <w:szCs w:val="24"/>
                <w:lang w:eastAsia="bg-BG"/>
              </w:rPr>
            </w:pPr>
          </w:p>
        </w:tc>
        <w:tc>
          <w:tcPr>
            <w:tcW w:w="1227" w:type="dxa"/>
            <w:shd w:val="clear" w:color="auto" w:fill="93D07C"/>
            <w:vAlign w:val="center"/>
          </w:tcPr>
          <w:p w:rsidR="000274D0" w:rsidRPr="00594CDF" w:rsidRDefault="000274D0" w:rsidP="005316D8">
            <w:pPr>
              <w:keepNext/>
              <w:spacing w:after="0" w:line="240" w:lineRule="auto"/>
              <w:jc w:val="center"/>
              <w:rPr>
                <w:rFonts w:ascii="Times New Roman" w:hAnsi="Times New Roman" w:cs="Times New Roman"/>
                <w:b/>
                <w:bCs/>
                <w:color w:val="000000"/>
                <w:sz w:val="24"/>
                <w:szCs w:val="24"/>
                <w:lang w:eastAsia="bg-BG"/>
              </w:rPr>
            </w:pPr>
            <w:r w:rsidRPr="00594CDF">
              <w:rPr>
                <w:rFonts w:ascii="Times New Roman" w:hAnsi="Times New Roman" w:cs="Times New Roman"/>
                <w:b/>
                <w:bCs/>
                <w:color w:val="000000"/>
                <w:sz w:val="20"/>
                <w:szCs w:val="20"/>
                <w:lang w:eastAsia="bg-BG"/>
              </w:rPr>
              <w:t>2017</w:t>
            </w:r>
          </w:p>
        </w:tc>
        <w:tc>
          <w:tcPr>
            <w:tcW w:w="1117" w:type="dxa"/>
            <w:shd w:val="clear" w:color="auto" w:fill="93D07C"/>
            <w:vAlign w:val="center"/>
          </w:tcPr>
          <w:p w:rsidR="000274D0" w:rsidRPr="00594CDF" w:rsidRDefault="000274D0" w:rsidP="005316D8">
            <w:pPr>
              <w:keepNext/>
              <w:spacing w:after="0" w:line="240" w:lineRule="auto"/>
              <w:jc w:val="center"/>
              <w:rPr>
                <w:rFonts w:ascii="Times New Roman" w:hAnsi="Times New Roman" w:cs="Times New Roman"/>
                <w:b/>
                <w:bCs/>
                <w:color w:val="000000"/>
                <w:sz w:val="24"/>
                <w:szCs w:val="24"/>
                <w:lang w:eastAsia="bg-BG"/>
              </w:rPr>
            </w:pPr>
            <w:r w:rsidRPr="00594CDF">
              <w:rPr>
                <w:rFonts w:ascii="Times New Roman" w:hAnsi="Times New Roman" w:cs="Times New Roman"/>
                <w:b/>
                <w:bCs/>
                <w:color w:val="000000"/>
                <w:sz w:val="20"/>
                <w:szCs w:val="20"/>
                <w:lang w:eastAsia="bg-BG"/>
              </w:rPr>
              <w:t>2018</w:t>
            </w:r>
          </w:p>
        </w:tc>
        <w:tc>
          <w:tcPr>
            <w:tcW w:w="1117" w:type="dxa"/>
            <w:shd w:val="clear" w:color="auto" w:fill="93D07C"/>
          </w:tcPr>
          <w:p w:rsidR="000274D0" w:rsidRPr="00594CDF" w:rsidRDefault="000274D0" w:rsidP="005316D8">
            <w:pPr>
              <w:keepNext/>
              <w:spacing w:after="0" w:line="240" w:lineRule="auto"/>
              <w:jc w:val="center"/>
              <w:rPr>
                <w:rFonts w:ascii="Times New Roman" w:hAnsi="Times New Roman" w:cs="Times New Roman"/>
                <w:b/>
                <w:bCs/>
                <w:color w:val="000000"/>
                <w:sz w:val="20"/>
                <w:szCs w:val="20"/>
                <w:lang w:eastAsia="bg-BG"/>
              </w:rPr>
            </w:pPr>
            <w:r w:rsidRPr="00594CDF">
              <w:rPr>
                <w:rFonts w:ascii="Times New Roman" w:hAnsi="Times New Roman" w:cs="Times New Roman"/>
                <w:b/>
                <w:bCs/>
                <w:color w:val="000000"/>
                <w:sz w:val="20"/>
                <w:szCs w:val="20"/>
                <w:lang w:eastAsia="bg-BG"/>
              </w:rPr>
              <w:t>2019</w:t>
            </w:r>
          </w:p>
        </w:tc>
        <w:tc>
          <w:tcPr>
            <w:tcW w:w="1386" w:type="dxa"/>
            <w:shd w:val="clear" w:color="auto" w:fill="93D07C"/>
          </w:tcPr>
          <w:p w:rsidR="000274D0" w:rsidRPr="00594CDF" w:rsidRDefault="000274D0" w:rsidP="005316D8">
            <w:pPr>
              <w:keepNext/>
              <w:spacing w:after="0" w:line="240" w:lineRule="auto"/>
              <w:jc w:val="center"/>
              <w:rPr>
                <w:rFonts w:ascii="Times New Roman" w:hAnsi="Times New Roman" w:cs="Times New Roman"/>
                <w:b/>
                <w:bCs/>
                <w:color w:val="000000"/>
                <w:sz w:val="24"/>
                <w:szCs w:val="24"/>
                <w:lang w:eastAsia="bg-BG"/>
              </w:rPr>
            </w:pPr>
            <w:r w:rsidRPr="00594CDF">
              <w:rPr>
                <w:rFonts w:ascii="Times New Roman" w:hAnsi="Times New Roman" w:cs="Times New Roman"/>
                <w:b/>
                <w:bCs/>
                <w:color w:val="000000"/>
                <w:sz w:val="20"/>
                <w:szCs w:val="20"/>
                <w:lang w:eastAsia="bg-BG"/>
              </w:rPr>
              <w:t>2020</w:t>
            </w:r>
          </w:p>
        </w:tc>
      </w:tr>
      <w:tr w:rsidR="000274D0" w:rsidRPr="00594CDF" w:rsidTr="005316D8">
        <w:trPr>
          <w:trHeight w:val="311"/>
          <w:jc w:val="center"/>
        </w:trPr>
        <w:tc>
          <w:tcPr>
            <w:tcW w:w="3656" w:type="dxa"/>
            <w:shd w:val="clear" w:color="auto" w:fill="FFFFFF"/>
          </w:tcPr>
          <w:p w:rsidR="000274D0" w:rsidRPr="00594CDF" w:rsidRDefault="000274D0" w:rsidP="005316D8">
            <w:pPr>
              <w:spacing w:beforeLines="20" w:before="48" w:afterLines="20" w:after="48" w:line="240" w:lineRule="auto"/>
              <w:ind w:left="96"/>
              <w:rPr>
                <w:rFonts w:ascii="Times New Roman" w:hAnsi="Times New Roman" w:cs="Times New Roman"/>
                <w:b/>
                <w:bCs/>
                <w:lang w:eastAsia="bg-BG"/>
              </w:rPr>
            </w:pPr>
            <w:r w:rsidRPr="00594CDF">
              <w:rPr>
                <w:rFonts w:ascii="Times New Roman" w:hAnsi="Times New Roman" w:cs="Times New Roman"/>
                <w:b/>
                <w:bCs/>
                <w:lang w:eastAsia="bg-BG"/>
              </w:rPr>
              <w:t>Равнище на събираемост – общо /от план/</w:t>
            </w:r>
          </w:p>
        </w:tc>
        <w:tc>
          <w:tcPr>
            <w:tcW w:w="1227" w:type="dxa"/>
          </w:tcPr>
          <w:p w:rsidR="000274D0" w:rsidRPr="00632A3D" w:rsidRDefault="00632A3D" w:rsidP="005316D8">
            <w:pPr>
              <w:spacing w:beforeLines="20" w:before="48" w:afterLines="20" w:after="48" w:line="240" w:lineRule="auto"/>
              <w:jc w:val="center"/>
              <w:rPr>
                <w:rFonts w:ascii="Times New Roman" w:hAnsi="Times New Roman" w:cs="Times New Roman"/>
                <w:color w:val="000000" w:themeColor="text1"/>
                <w:lang w:eastAsia="bg-BG"/>
              </w:rPr>
            </w:pPr>
            <w:r w:rsidRPr="00632A3D">
              <w:rPr>
                <w:rFonts w:ascii="Times New Roman" w:hAnsi="Times New Roman" w:cs="Times New Roman"/>
                <w:color w:val="000000" w:themeColor="text1"/>
                <w:lang w:val="en-US" w:eastAsia="bg-BG"/>
              </w:rPr>
              <w:t>86</w:t>
            </w:r>
            <w:r w:rsidRPr="00632A3D">
              <w:rPr>
                <w:rFonts w:ascii="Times New Roman" w:hAnsi="Times New Roman" w:cs="Times New Roman"/>
                <w:color w:val="000000" w:themeColor="text1"/>
                <w:lang w:eastAsia="bg-BG"/>
              </w:rPr>
              <w:t>,49</w:t>
            </w:r>
            <w:r w:rsidR="000274D0" w:rsidRPr="00632A3D">
              <w:rPr>
                <w:rFonts w:ascii="Times New Roman" w:hAnsi="Times New Roman" w:cs="Times New Roman"/>
                <w:color w:val="000000" w:themeColor="text1"/>
                <w:lang w:eastAsia="bg-BG"/>
              </w:rPr>
              <w:t>%</w:t>
            </w:r>
          </w:p>
        </w:tc>
        <w:tc>
          <w:tcPr>
            <w:tcW w:w="1117" w:type="dxa"/>
          </w:tcPr>
          <w:p w:rsidR="000274D0" w:rsidRPr="00632A3D" w:rsidRDefault="00632A3D" w:rsidP="005316D8">
            <w:pPr>
              <w:spacing w:beforeLines="20" w:before="48" w:afterLines="20" w:after="48" w:line="240" w:lineRule="auto"/>
              <w:jc w:val="center"/>
              <w:rPr>
                <w:rFonts w:ascii="Times New Roman" w:hAnsi="Times New Roman" w:cs="Times New Roman"/>
                <w:color w:val="000000" w:themeColor="text1"/>
                <w:lang w:eastAsia="bg-BG"/>
              </w:rPr>
            </w:pPr>
            <w:r w:rsidRPr="00632A3D">
              <w:rPr>
                <w:rFonts w:ascii="Times New Roman" w:hAnsi="Times New Roman" w:cs="Times New Roman"/>
                <w:color w:val="000000" w:themeColor="text1"/>
                <w:lang w:eastAsia="bg-BG"/>
              </w:rPr>
              <w:t>85,85</w:t>
            </w:r>
            <w:r w:rsidR="000274D0" w:rsidRPr="00632A3D">
              <w:rPr>
                <w:rFonts w:ascii="Times New Roman" w:hAnsi="Times New Roman" w:cs="Times New Roman"/>
                <w:color w:val="000000" w:themeColor="text1"/>
                <w:lang w:eastAsia="bg-BG"/>
              </w:rPr>
              <w:t>%</w:t>
            </w:r>
          </w:p>
        </w:tc>
        <w:tc>
          <w:tcPr>
            <w:tcW w:w="1117" w:type="dxa"/>
          </w:tcPr>
          <w:p w:rsidR="000274D0" w:rsidRPr="00632A3D" w:rsidRDefault="00632A3D" w:rsidP="005316D8">
            <w:pPr>
              <w:spacing w:beforeLines="20" w:before="48" w:afterLines="20" w:after="48" w:line="240" w:lineRule="auto"/>
              <w:jc w:val="center"/>
              <w:rPr>
                <w:rFonts w:ascii="Times New Roman" w:hAnsi="Times New Roman" w:cs="Times New Roman"/>
                <w:color w:val="000000" w:themeColor="text1"/>
                <w:lang w:eastAsia="bg-BG"/>
              </w:rPr>
            </w:pPr>
            <w:r w:rsidRPr="00632A3D">
              <w:rPr>
                <w:rFonts w:ascii="Times New Roman" w:hAnsi="Times New Roman" w:cs="Times New Roman"/>
                <w:color w:val="000000" w:themeColor="text1"/>
                <w:lang w:eastAsia="bg-BG"/>
              </w:rPr>
              <w:t>86,74</w:t>
            </w:r>
            <w:r w:rsidR="000274D0" w:rsidRPr="00632A3D">
              <w:rPr>
                <w:rFonts w:ascii="Times New Roman" w:hAnsi="Times New Roman" w:cs="Times New Roman"/>
                <w:color w:val="000000" w:themeColor="text1"/>
                <w:lang w:eastAsia="bg-BG"/>
              </w:rPr>
              <w:t>%</w:t>
            </w:r>
          </w:p>
        </w:tc>
        <w:tc>
          <w:tcPr>
            <w:tcW w:w="1386" w:type="dxa"/>
          </w:tcPr>
          <w:p w:rsidR="000274D0" w:rsidRPr="00632A3D" w:rsidRDefault="00632A3D" w:rsidP="005316D8">
            <w:pPr>
              <w:tabs>
                <w:tab w:val="left" w:pos="300"/>
                <w:tab w:val="center" w:pos="492"/>
              </w:tabs>
              <w:spacing w:beforeLines="20" w:before="48" w:afterLines="20" w:after="48" w:line="240" w:lineRule="auto"/>
              <w:jc w:val="center"/>
              <w:rPr>
                <w:rFonts w:ascii="Times New Roman" w:hAnsi="Times New Roman" w:cs="Times New Roman"/>
                <w:color w:val="000000" w:themeColor="text1"/>
                <w:lang w:eastAsia="bg-BG"/>
              </w:rPr>
            </w:pPr>
            <w:r w:rsidRPr="00632A3D">
              <w:rPr>
                <w:rFonts w:ascii="Times New Roman" w:hAnsi="Times New Roman" w:cs="Times New Roman"/>
                <w:color w:val="000000" w:themeColor="text1"/>
                <w:lang w:eastAsia="bg-BG"/>
              </w:rPr>
              <w:t>87,38</w:t>
            </w:r>
            <w:r w:rsidR="000274D0" w:rsidRPr="00632A3D">
              <w:rPr>
                <w:rFonts w:ascii="Times New Roman" w:hAnsi="Times New Roman" w:cs="Times New Roman"/>
                <w:color w:val="000000" w:themeColor="text1"/>
                <w:lang w:eastAsia="bg-BG"/>
              </w:rPr>
              <w:t>%</w:t>
            </w:r>
          </w:p>
        </w:tc>
      </w:tr>
    </w:tbl>
    <w:p w:rsidR="000274D0" w:rsidRDefault="000274D0" w:rsidP="000274D0">
      <w:pPr>
        <w:spacing w:after="120" w:line="240" w:lineRule="auto"/>
        <w:jc w:val="center"/>
        <w:rPr>
          <w:rFonts w:ascii="Times New Roman" w:hAnsi="Times New Roman" w:cs="Times New Roman"/>
          <w:i/>
          <w:lang w:eastAsia="ja-JP"/>
        </w:rPr>
      </w:pPr>
      <w:r w:rsidRPr="00594CDF">
        <w:rPr>
          <w:rFonts w:ascii="Times New Roman" w:hAnsi="Times New Roman" w:cs="Times New Roman"/>
          <w:i/>
          <w:lang w:eastAsia="ja-JP"/>
        </w:rPr>
        <w:t xml:space="preserve">Източник: Община </w:t>
      </w:r>
      <w:r w:rsidR="00594CDF">
        <w:rPr>
          <w:rFonts w:ascii="Times New Roman" w:hAnsi="Times New Roman" w:cs="Times New Roman"/>
          <w:i/>
          <w:lang w:eastAsia="ja-JP"/>
        </w:rPr>
        <w:t>Гълъбово</w:t>
      </w:r>
    </w:p>
    <w:p w:rsidR="000274D0" w:rsidRDefault="000274D0" w:rsidP="00594CDF">
      <w:pPr>
        <w:spacing w:after="0"/>
        <w:ind w:firstLine="425"/>
        <w:jc w:val="both"/>
        <w:rPr>
          <w:rFonts w:ascii="Times New Roman" w:hAnsi="Times New Roman" w:cs="Times New Roman"/>
          <w:sz w:val="24"/>
          <w:szCs w:val="24"/>
        </w:rPr>
      </w:pPr>
      <w:r w:rsidRPr="000274D0">
        <w:rPr>
          <w:rFonts w:ascii="Times New Roman" w:hAnsi="Times New Roman" w:cs="Times New Roman"/>
          <w:sz w:val="24"/>
          <w:szCs w:val="24"/>
        </w:rPr>
        <w:t>Общите разходи за управление на отпадъците през последните 4 години са представени в следващата таблица.</w:t>
      </w:r>
    </w:p>
    <w:p w:rsidR="000274D0" w:rsidRPr="00C05BB2" w:rsidRDefault="000274D0" w:rsidP="000274D0">
      <w:pPr>
        <w:keepNext/>
        <w:spacing w:before="240" w:after="120" w:line="240" w:lineRule="auto"/>
        <w:jc w:val="center"/>
        <w:rPr>
          <w:rFonts w:ascii="Times New Roman" w:eastAsia="Times New Roman" w:hAnsi="Times New Roman" w:cs="Times New Roman"/>
          <w:b/>
          <w:kern w:val="36"/>
          <w:sz w:val="24"/>
          <w:szCs w:val="24"/>
          <w:lang w:eastAsia="bg-BG"/>
        </w:rPr>
      </w:pPr>
      <w:bookmarkStart w:id="9" w:name="_Toc436211539"/>
      <w:r w:rsidRPr="00C05BB2">
        <w:rPr>
          <w:rFonts w:ascii="Times New Roman" w:eastAsia="Times New Roman" w:hAnsi="Times New Roman" w:cs="Times New Roman"/>
          <w:b/>
          <w:kern w:val="36"/>
          <w:sz w:val="24"/>
          <w:szCs w:val="24"/>
          <w:lang w:eastAsia="bg-BG"/>
        </w:rPr>
        <w:t xml:space="preserve">Таблица </w:t>
      </w:r>
      <w:r w:rsidR="00B20323">
        <w:rPr>
          <w:rFonts w:ascii="Times New Roman" w:eastAsia="Times New Roman" w:hAnsi="Times New Roman" w:cs="Times New Roman"/>
          <w:b/>
          <w:kern w:val="36"/>
          <w:sz w:val="24"/>
          <w:szCs w:val="24"/>
          <w:lang w:eastAsia="bg-BG"/>
        </w:rPr>
        <w:t>5.</w:t>
      </w:r>
      <w:r w:rsidRPr="00C05BB2">
        <w:rPr>
          <w:rFonts w:ascii="Times New Roman" w:eastAsia="Times New Roman" w:hAnsi="Times New Roman" w:cs="Times New Roman"/>
          <w:b/>
          <w:kern w:val="36"/>
          <w:sz w:val="24"/>
          <w:szCs w:val="24"/>
          <w:lang w:eastAsia="bg-BG"/>
        </w:rPr>
        <w:t xml:space="preserve"> Разходи за управление на отпадъците (лв.)</w:t>
      </w:r>
      <w:bookmarkEnd w:id="9"/>
    </w:p>
    <w:tbl>
      <w:tblPr>
        <w:tblW w:w="87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7"/>
        <w:gridCol w:w="1262"/>
        <w:gridCol w:w="1371"/>
        <w:gridCol w:w="1371"/>
        <w:gridCol w:w="1371"/>
      </w:tblGrid>
      <w:tr w:rsidR="000274D0" w:rsidRPr="00735B33" w:rsidTr="00B20323">
        <w:trPr>
          <w:trHeight w:val="357"/>
          <w:tblHeader/>
          <w:jc w:val="center"/>
        </w:trPr>
        <w:tc>
          <w:tcPr>
            <w:tcW w:w="3347" w:type="dxa"/>
            <w:shd w:val="clear" w:color="auto" w:fill="93D07C"/>
          </w:tcPr>
          <w:p w:rsidR="000274D0" w:rsidRPr="00735B33" w:rsidRDefault="000274D0" w:rsidP="00735B33">
            <w:pPr>
              <w:spacing w:after="0"/>
              <w:jc w:val="center"/>
              <w:rPr>
                <w:rFonts w:ascii="Times New Roman" w:hAnsi="Times New Roman" w:cs="Times New Roman"/>
                <w:b/>
                <w:bCs/>
                <w:color w:val="000000" w:themeColor="text1"/>
                <w:sz w:val="24"/>
                <w:szCs w:val="24"/>
                <w:lang w:eastAsia="bg-BG"/>
              </w:rPr>
            </w:pPr>
            <w:r w:rsidRPr="00735B33">
              <w:rPr>
                <w:rFonts w:ascii="Times New Roman" w:eastAsia="Times New Roman" w:hAnsi="Times New Roman" w:cs="Times New Roman"/>
                <w:b/>
                <w:kern w:val="36"/>
                <w:sz w:val="24"/>
                <w:szCs w:val="24"/>
                <w:lang w:eastAsia="ja-JP"/>
              </w:rPr>
              <w:t>такса битови</w:t>
            </w:r>
            <w:r w:rsidR="00CE7C0A">
              <w:rPr>
                <w:rFonts w:ascii="Times New Roman" w:eastAsia="Times New Roman" w:hAnsi="Times New Roman" w:cs="Times New Roman"/>
                <w:b/>
                <w:kern w:val="36"/>
                <w:sz w:val="24"/>
                <w:szCs w:val="24"/>
                <w:lang w:eastAsia="ja-JP"/>
              </w:rPr>
              <w:t xml:space="preserve"> отпадъци</w:t>
            </w:r>
          </w:p>
        </w:tc>
        <w:tc>
          <w:tcPr>
            <w:tcW w:w="1262" w:type="dxa"/>
            <w:shd w:val="clear" w:color="auto" w:fill="93D07C"/>
          </w:tcPr>
          <w:p w:rsidR="000274D0" w:rsidRPr="00735B33" w:rsidRDefault="000274D0" w:rsidP="00735B33">
            <w:pPr>
              <w:spacing w:after="0"/>
              <w:jc w:val="center"/>
              <w:rPr>
                <w:rFonts w:ascii="Times New Roman" w:eastAsia="Times New Roman" w:hAnsi="Times New Roman" w:cs="Times New Roman"/>
                <w:b/>
                <w:bCs/>
                <w:color w:val="000000" w:themeColor="text1"/>
                <w:sz w:val="24"/>
                <w:szCs w:val="24"/>
                <w:lang w:eastAsia="bg-BG"/>
              </w:rPr>
            </w:pPr>
            <w:r w:rsidRPr="00735B33">
              <w:rPr>
                <w:rFonts w:ascii="Times New Roman" w:eastAsia="Times New Roman" w:hAnsi="Times New Roman" w:cs="Times New Roman"/>
                <w:b/>
                <w:bCs/>
                <w:color w:val="000000" w:themeColor="text1"/>
                <w:sz w:val="24"/>
                <w:szCs w:val="24"/>
                <w:lang w:eastAsia="bg-BG"/>
              </w:rPr>
              <w:t>2017</w:t>
            </w:r>
          </w:p>
        </w:tc>
        <w:tc>
          <w:tcPr>
            <w:tcW w:w="1371" w:type="dxa"/>
            <w:shd w:val="clear" w:color="auto" w:fill="93D07C"/>
            <w:vAlign w:val="center"/>
          </w:tcPr>
          <w:p w:rsidR="000274D0" w:rsidRPr="00735B33" w:rsidRDefault="000274D0" w:rsidP="00735B33">
            <w:pPr>
              <w:spacing w:after="0"/>
              <w:jc w:val="center"/>
              <w:rPr>
                <w:rFonts w:ascii="Times New Roman" w:hAnsi="Times New Roman" w:cs="Times New Roman"/>
                <w:b/>
                <w:bCs/>
                <w:color w:val="000000" w:themeColor="text1"/>
                <w:sz w:val="24"/>
                <w:szCs w:val="24"/>
                <w:lang w:eastAsia="bg-BG"/>
              </w:rPr>
            </w:pPr>
            <w:r w:rsidRPr="00735B33">
              <w:rPr>
                <w:rFonts w:ascii="Times New Roman" w:eastAsia="Times New Roman" w:hAnsi="Times New Roman" w:cs="Times New Roman"/>
                <w:b/>
                <w:bCs/>
                <w:color w:val="000000" w:themeColor="text1"/>
                <w:sz w:val="24"/>
                <w:szCs w:val="24"/>
                <w:lang w:eastAsia="bg-BG"/>
              </w:rPr>
              <w:t>2018</w:t>
            </w:r>
          </w:p>
        </w:tc>
        <w:tc>
          <w:tcPr>
            <w:tcW w:w="1371" w:type="dxa"/>
            <w:shd w:val="clear" w:color="auto" w:fill="93D07C"/>
            <w:vAlign w:val="center"/>
          </w:tcPr>
          <w:p w:rsidR="000274D0" w:rsidRPr="00735B33" w:rsidRDefault="000274D0" w:rsidP="00735B33">
            <w:pPr>
              <w:spacing w:after="0"/>
              <w:jc w:val="center"/>
              <w:rPr>
                <w:rFonts w:ascii="Times New Roman" w:hAnsi="Times New Roman" w:cs="Times New Roman"/>
                <w:b/>
                <w:bCs/>
                <w:color w:val="000000" w:themeColor="text1"/>
                <w:sz w:val="24"/>
                <w:szCs w:val="24"/>
                <w:lang w:eastAsia="bg-BG"/>
              </w:rPr>
            </w:pPr>
            <w:r w:rsidRPr="00735B33">
              <w:rPr>
                <w:rFonts w:ascii="Times New Roman" w:eastAsia="Times New Roman" w:hAnsi="Times New Roman" w:cs="Times New Roman"/>
                <w:b/>
                <w:bCs/>
                <w:color w:val="000000" w:themeColor="text1"/>
                <w:sz w:val="24"/>
                <w:szCs w:val="24"/>
                <w:lang w:eastAsia="bg-BG"/>
              </w:rPr>
              <w:t>2019</w:t>
            </w:r>
          </w:p>
        </w:tc>
        <w:tc>
          <w:tcPr>
            <w:tcW w:w="1371" w:type="dxa"/>
            <w:shd w:val="clear" w:color="auto" w:fill="93D07C"/>
          </w:tcPr>
          <w:p w:rsidR="000274D0" w:rsidRPr="00735B33" w:rsidRDefault="000274D0" w:rsidP="00735B33">
            <w:pPr>
              <w:spacing w:after="0"/>
              <w:jc w:val="center"/>
              <w:rPr>
                <w:rFonts w:ascii="Times New Roman" w:hAnsi="Times New Roman" w:cs="Times New Roman"/>
                <w:b/>
                <w:bCs/>
                <w:color w:val="000000" w:themeColor="text1"/>
                <w:sz w:val="24"/>
                <w:szCs w:val="24"/>
                <w:lang w:eastAsia="bg-BG"/>
              </w:rPr>
            </w:pPr>
            <w:r w:rsidRPr="00735B33">
              <w:rPr>
                <w:rFonts w:ascii="Times New Roman" w:eastAsia="Times New Roman" w:hAnsi="Times New Roman" w:cs="Times New Roman"/>
                <w:b/>
                <w:bCs/>
                <w:color w:val="000000" w:themeColor="text1"/>
                <w:sz w:val="24"/>
                <w:szCs w:val="24"/>
                <w:lang w:eastAsia="bg-BG"/>
              </w:rPr>
              <w:t>2020</w:t>
            </w:r>
          </w:p>
        </w:tc>
      </w:tr>
      <w:tr w:rsidR="000274D0" w:rsidRPr="00735B33" w:rsidTr="005316D8">
        <w:trPr>
          <w:trHeight w:val="603"/>
          <w:jc w:val="center"/>
        </w:trPr>
        <w:tc>
          <w:tcPr>
            <w:tcW w:w="3347" w:type="dxa"/>
          </w:tcPr>
          <w:p w:rsidR="000274D0" w:rsidRPr="00735B33" w:rsidRDefault="000274D0" w:rsidP="00735B33">
            <w:pPr>
              <w:spacing w:after="0"/>
              <w:rPr>
                <w:rFonts w:ascii="Times New Roman" w:hAnsi="Times New Roman" w:cs="Times New Roman"/>
                <w:b/>
                <w:bCs/>
                <w:sz w:val="24"/>
                <w:szCs w:val="24"/>
                <w:lang w:eastAsia="bg-BG"/>
              </w:rPr>
            </w:pPr>
            <w:r w:rsidRPr="00735B33">
              <w:rPr>
                <w:rFonts w:ascii="Times New Roman" w:hAnsi="Times New Roman" w:cs="Times New Roman"/>
                <w:b/>
                <w:bCs/>
                <w:sz w:val="24"/>
                <w:szCs w:val="24"/>
                <w:lang w:eastAsia="bg-BG"/>
              </w:rPr>
              <w:t xml:space="preserve">Общо разходи за управление на отпадъците </w:t>
            </w:r>
          </w:p>
        </w:tc>
        <w:tc>
          <w:tcPr>
            <w:tcW w:w="1262" w:type="dxa"/>
            <w:vAlign w:val="bottom"/>
          </w:tcPr>
          <w:p w:rsidR="000274D0" w:rsidRPr="00735B33" w:rsidRDefault="000274D0" w:rsidP="00735B33">
            <w:pPr>
              <w:spacing w:after="0"/>
              <w:rPr>
                <w:rFonts w:ascii="Times New Roman" w:hAnsi="Times New Roman" w:cs="Times New Roman"/>
                <w:b/>
                <w:bCs/>
                <w:sz w:val="24"/>
                <w:szCs w:val="24"/>
                <w:lang w:eastAsia="bg-BG"/>
              </w:rPr>
            </w:pPr>
          </w:p>
        </w:tc>
        <w:tc>
          <w:tcPr>
            <w:tcW w:w="1371" w:type="dxa"/>
            <w:vAlign w:val="bottom"/>
          </w:tcPr>
          <w:p w:rsidR="000274D0" w:rsidRPr="00735B33" w:rsidRDefault="000274D0" w:rsidP="00735B33">
            <w:pPr>
              <w:spacing w:after="0"/>
              <w:rPr>
                <w:rFonts w:ascii="Times New Roman" w:hAnsi="Times New Roman" w:cs="Times New Roman"/>
                <w:b/>
                <w:bCs/>
                <w:sz w:val="24"/>
                <w:szCs w:val="24"/>
                <w:lang w:eastAsia="bg-BG"/>
              </w:rPr>
            </w:pPr>
          </w:p>
        </w:tc>
        <w:tc>
          <w:tcPr>
            <w:tcW w:w="1371" w:type="dxa"/>
            <w:vAlign w:val="bottom"/>
          </w:tcPr>
          <w:p w:rsidR="000274D0" w:rsidRPr="00735B33" w:rsidRDefault="000274D0" w:rsidP="00735B33">
            <w:pPr>
              <w:spacing w:after="0"/>
              <w:rPr>
                <w:rFonts w:ascii="Times New Roman" w:hAnsi="Times New Roman" w:cs="Times New Roman"/>
                <w:b/>
                <w:sz w:val="24"/>
                <w:szCs w:val="24"/>
                <w:lang w:eastAsia="bg-BG"/>
              </w:rPr>
            </w:pPr>
          </w:p>
        </w:tc>
        <w:tc>
          <w:tcPr>
            <w:tcW w:w="1371" w:type="dxa"/>
            <w:vAlign w:val="bottom"/>
          </w:tcPr>
          <w:p w:rsidR="000274D0" w:rsidRPr="00735B33" w:rsidRDefault="000274D0" w:rsidP="00735B33">
            <w:pPr>
              <w:spacing w:after="0"/>
              <w:rPr>
                <w:rFonts w:ascii="Times New Roman" w:hAnsi="Times New Roman" w:cs="Times New Roman"/>
                <w:b/>
                <w:sz w:val="24"/>
                <w:szCs w:val="24"/>
                <w:lang w:eastAsia="bg-BG"/>
              </w:rPr>
            </w:pPr>
          </w:p>
        </w:tc>
      </w:tr>
      <w:tr w:rsidR="000274D0" w:rsidRPr="00735B33" w:rsidTr="005316D8">
        <w:trPr>
          <w:trHeight w:val="357"/>
          <w:jc w:val="center"/>
        </w:trPr>
        <w:tc>
          <w:tcPr>
            <w:tcW w:w="3347" w:type="dxa"/>
          </w:tcPr>
          <w:p w:rsidR="000274D0" w:rsidRPr="00735B33" w:rsidRDefault="000274D0" w:rsidP="00735B33">
            <w:pPr>
              <w:spacing w:after="0"/>
              <w:rPr>
                <w:rFonts w:ascii="Times New Roman" w:hAnsi="Times New Roman" w:cs="Times New Roman"/>
                <w:sz w:val="24"/>
                <w:szCs w:val="24"/>
                <w:lang w:eastAsia="bg-BG"/>
              </w:rPr>
            </w:pPr>
            <w:r w:rsidRPr="00735B33">
              <w:rPr>
                <w:rFonts w:ascii="Times New Roman" w:hAnsi="Times New Roman" w:cs="Times New Roman"/>
                <w:sz w:val="24"/>
                <w:szCs w:val="24"/>
                <w:lang w:eastAsia="bg-BG"/>
              </w:rPr>
              <w:t>В т.ч. за:</w:t>
            </w:r>
          </w:p>
        </w:tc>
        <w:tc>
          <w:tcPr>
            <w:tcW w:w="1262" w:type="dxa"/>
          </w:tcPr>
          <w:p w:rsidR="000274D0" w:rsidRPr="00735B33" w:rsidRDefault="000274D0" w:rsidP="00735B33">
            <w:pPr>
              <w:spacing w:after="0"/>
              <w:rPr>
                <w:rFonts w:ascii="Times New Roman" w:hAnsi="Times New Roman" w:cs="Times New Roman"/>
                <w:sz w:val="24"/>
                <w:szCs w:val="24"/>
                <w:lang w:eastAsia="bg-BG"/>
              </w:rPr>
            </w:pPr>
          </w:p>
        </w:tc>
        <w:tc>
          <w:tcPr>
            <w:tcW w:w="1371" w:type="dxa"/>
          </w:tcPr>
          <w:p w:rsidR="000274D0" w:rsidRPr="00735B33" w:rsidRDefault="000274D0" w:rsidP="00735B33">
            <w:pPr>
              <w:spacing w:after="0"/>
              <w:rPr>
                <w:rFonts w:ascii="Times New Roman" w:hAnsi="Times New Roman" w:cs="Times New Roman"/>
                <w:sz w:val="24"/>
                <w:szCs w:val="24"/>
                <w:lang w:eastAsia="bg-BG"/>
              </w:rPr>
            </w:pPr>
          </w:p>
        </w:tc>
        <w:tc>
          <w:tcPr>
            <w:tcW w:w="1371" w:type="dxa"/>
            <w:vAlign w:val="center"/>
          </w:tcPr>
          <w:p w:rsidR="000274D0" w:rsidRPr="00735B33" w:rsidRDefault="000274D0" w:rsidP="00735B33">
            <w:pPr>
              <w:spacing w:after="0"/>
              <w:rPr>
                <w:rFonts w:ascii="Times New Roman" w:hAnsi="Times New Roman" w:cs="Times New Roman"/>
                <w:sz w:val="24"/>
                <w:szCs w:val="24"/>
                <w:lang w:eastAsia="bg-BG"/>
              </w:rPr>
            </w:pPr>
          </w:p>
        </w:tc>
        <w:tc>
          <w:tcPr>
            <w:tcW w:w="1371" w:type="dxa"/>
            <w:vAlign w:val="center"/>
          </w:tcPr>
          <w:p w:rsidR="000274D0" w:rsidRPr="00735B33" w:rsidRDefault="000274D0" w:rsidP="00735B33">
            <w:pPr>
              <w:spacing w:after="0"/>
              <w:rPr>
                <w:rFonts w:ascii="Times New Roman" w:hAnsi="Times New Roman" w:cs="Times New Roman"/>
                <w:sz w:val="24"/>
                <w:szCs w:val="24"/>
                <w:lang w:eastAsia="bg-BG"/>
              </w:rPr>
            </w:pPr>
          </w:p>
        </w:tc>
      </w:tr>
      <w:tr w:rsidR="000274D0" w:rsidRPr="00735B33" w:rsidTr="005316D8">
        <w:trPr>
          <w:trHeight w:val="521"/>
          <w:jc w:val="center"/>
        </w:trPr>
        <w:tc>
          <w:tcPr>
            <w:tcW w:w="3347" w:type="dxa"/>
            <w:vAlign w:val="center"/>
          </w:tcPr>
          <w:p w:rsidR="000274D0" w:rsidRPr="00735B33" w:rsidRDefault="000274D0" w:rsidP="00735B33">
            <w:pPr>
              <w:spacing w:after="0"/>
              <w:rPr>
                <w:rFonts w:ascii="Times New Roman" w:hAnsi="Times New Roman" w:cs="Times New Roman"/>
                <w:sz w:val="24"/>
                <w:szCs w:val="24"/>
                <w:lang w:eastAsia="bg-BG"/>
              </w:rPr>
            </w:pPr>
            <w:r w:rsidRPr="00735B33">
              <w:rPr>
                <w:rFonts w:ascii="Times New Roman" w:hAnsi="Times New Roman" w:cs="Times New Roman"/>
                <w:color w:val="000000"/>
                <w:sz w:val="24"/>
                <w:szCs w:val="24"/>
              </w:rPr>
              <w:t xml:space="preserve"> - за осигуряване на съдове за съхраняване на битовите отпадъци - контейнери, кофи и други (лв.)</w:t>
            </w:r>
          </w:p>
        </w:tc>
        <w:tc>
          <w:tcPr>
            <w:tcW w:w="1262"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DC35A1"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25</w:t>
            </w:r>
            <w:r w:rsidR="00B8117A" w:rsidRPr="00735B33">
              <w:rPr>
                <w:rFonts w:ascii="Times New Roman" w:hAnsi="Times New Roman" w:cs="Times New Roman"/>
                <w:sz w:val="24"/>
                <w:szCs w:val="24"/>
                <w:lang w:eastAsia="bg-BG"/>
              </w:rPr>
              <w:t> </w:t>
            </w:r>
            <w:r w:rsidRPr="00735B33">
              <w:rPr>
                <w:rFonts w:ascii="Times New Roman" w:hAnsi="Times New Roman" w:cs="Times New Roman"/>
                <w:sz w:val="24"/>
                <w:szCs w:val="24"/>
                <w:lang w:eastAsia="bg-BG"/>
              </w:rPr>
              <w:t>000</w:t>
            </w:r>
          </w:p>
        </w:tc>
        <w:tc>
          <w:tcPr>
            <w:tcW w:w="1371" w:type="dxa"/>
          </w:tcPr>
          <w:p w:rsidR="00B8117A" w:rsidRPr="00735B33" w:rsidRDefault="00B8117A" w:rsidP="00735B33">
            <w:pPr>
              <w:spacing w:after="0"/>
              <w:jc w:val="right"/>
              <w:rPr>
                <w:rFonts w:ascii="Times New Roman" w:hAnsi="Times New Roman" w:cs="Times New Roman"/>
                <w:sz w:val="24"/>
                <w:szCs w:val="24"/>
                <w:lang w:eastAsia="bg-BG"/>
              </w:rPr>
            </w:pPr>
          </w:p>
          <w:p w:rsidR="000274D0" w:rsidRPr="00735B33" w:rsidRDefault="00906337"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87 000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B8117A"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B8117A"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89 000</w:t>
            </w:r>
          </w:p>
        </w:tc>
      </w:tr>
      <w:tr w:rsidR="000274D0" w:rsidRPr="00735B33" w:rsidTr="005316D8">
        <w:trPr>
          <w:trHeight w:val="535"/>
          <w:jc w:val="center"/>
        </w:trPr>
        <w:tc>
          <w:tcPr>
            <w:tcW w:w="3347" w:type="dxa"/>
            <w:vAlign w:val="center"/>
          </w:tcPr>
          <w:p w:rsidR="000274D0" w:rsidRPr="00735B33" w:rsidRDefault="000274D0" w:rsidP="00735B33">
            <w:pPr>
              <w:spacing w:after="0"/>
              <w:rPr>
                <w:rFonts w:ascii="Times New Roman" w:hAnsi="Times New Roman" w:cs="Times New Roman"/>
                <w:sz w:val="24"/>
                <w:szCs w:val="24"/>
                <w:lang w:eastAsia="bg-BG"/>
              </w:rPr>
            </w:pPr>
            <w:r w:rsidRPr="00735B33">
              <w:rPr>
                <w:rFonts w:ascii="Times New Roman" w:hAnsi="Times New Roman" w:cs="Times New Roman"/>
                <w:color w:val="000000"/>
                <w:sz w:val="24"/>
                <w:szCs w:val="24"/>
              </w:rPr>
              <w:t xml:space="preserve"> - за събиране, включително разделно на битовите отпадъци и транспортирането им до депата или други </w:t>
            </w:r>
            <w:r w:rsidRPr="00735B33">
              <w:rPr>
                <w:rFonts w:ascii="Times New Roman" w:hAnsi="Times New Roman" w:cs="Times New Roman"/>
                <w:color w:val="000000"/>
                <w:sz w:val="24"/>
                <w:szCs w:val="24"/>
              </w:rPr>
              <w:lastRenderedPageBreak/>
              <w:t>инсталации и съоръжения за третирането им (лв.)</w:t>
            </w:r>
          </w:p>
        </w:tc>
        <w:tc>
          <w:tcPr>
            <w:tcW w:w="1262"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DC35A1"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599 000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906337"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185 000</w:t>
            </w:r>
          </w:p>
        </w:tc>
        <w:tc>
          <w:tcPr>
            <w:tcW w:w="1371" w:type="dxa"/>
            <w:shd w:val="clear" w:color="auto" w:fill="auto"/>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B8117A"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105 000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B8117A"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317 000</w:t>
            </w:r>
          </w:p>
        </w:tc>
      </w:tr>
      <w:tr w:rsidR="000274D0" w:rsidRPr="00735B33" w:rsidTr="005316D8">
        <w:trPr>
          <w:trHeight w:val="970"/>
          <w:jc w:val="center"/>
        </w:trPr>
        <w:tc>
          <w:tcPr>
            <w:tcW w:w="3347" w:type="dxa"/>
            <w:vAlign w:val="center"/>
          </w:tcPr>
          <w:p w:rsidR="000274D0" w:rsidRPr="00735B33" w:rsidRDefault="000274D0" w:rsidP="00735B33">
            <w:pPr>
              <w:spacing w:after="0"/>
              <w:rPr>
                <w:rFonts w:ascii="Times New Roman" w:hAnsi="Times New Roman" w:cs="Times New Roman"/>
                <w:sz w:val="24"/>
                <w:szCs w:val="24"/>
                <w:lang w:eastAsia="bg-BG"/>
              </w:rPr>
            </w:pPr>
            <w:r w:rsidRPr="00735B33">
              <w:rPr>
                <w:rFonts w:ascii="Times New Roman" w:hAnsi="Times New Roman" w:cs="Times New Roman"/>
                <w:color w:val="000000"/>
                <w:sz w:val="24"/>
                <w:szCs w:val="24"/>
              </w:rPr>
              <w:lastRenderedPageBreak/>
              <w:t xml:space="preserve"> - за проучване, проектиране, изграждане, поддържане,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(лв.)</w:t>
            </w:r>
          </w:p>
        </w:tc>
        <w:tc>
          <w:tcPr>
            <w:tcW w:w="1262" w:type="dxa"/>
          </w:tcPr>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DC35A1" w:rsidP="00735B33">
            <w:pPr>
              <w:spacing w:after="0"/>
              <w:jc w:val="right"/>
              <w:rPr>
                <w:rFonts w:ascii="Times New Roman" w:hAnsi="Times New Roman" w:cs="Times New Roman"/>
                <w:color w:val="000000"/>
                <w:sz w:val="24"/>
                <w:szCs w:val="24"/>
              </w:rPr>
            </w:pPr>
            <w:r w:rsidRPr="00735B33">
              <w:rPr>
                <w:rFonts w:ascii="Times New Roman" w:hAnsi="Times New Roman" w:cs="Times New Roman"/>
                <w:color w:val="000000"/>
                <w:sz w:val="24"/>
                <w:szCs w:val="24"/>
              </w:rPr>
              <w:t>291 000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906337"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335 000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B8117A"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152 000</w:t>
            </w:r>
          </w:p>
        </w:tc>
        <w:tc>
          <w:tcPr>
            <w:tcW w:w="1371" w:type="dxa"/>
          </w:tcPr>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0274D0" w:rsidP="00735B33">
            <w:pPr>
              <w:spacing w:after="0"/>
              <w:jc w:val="right"/>
              <w:rPr>
                <w:rFonts w:ascii="Times New Roman" w:hAnsi="Times New Roman" w:cs="Times New Roman"/>
                <w:sz w:val="24"/>
                <w:szCs w:val="24"/>
                <w:lang w:eastAsia="bg-BG"/>
              </w:rPr>
            </w:pPr>
          </w:p>
          <w:p w:rsidR="000274D0" w:rsidRPr="00735B33" w:rsidRDefault="00B8117A"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414 000</w:t>
            </w:r>
          </w:p>
        </w:tc>
      </w:tr>
      <w:tr w:rsidR="000274D0" w:rsidRPr="00735B33" w:rsidTr="005316D8">
        <w:trPr>
          <w:trHeight w:val="795"/>
          <w:jc w:val="center"/>
        </w:trPr>
        <w:tc>
          <w:tcPr>
            <w:tcW w:w="3347" w:type="dxa"/>
          </w:tcPr>
          <w:p w:rsidR="000274D0" w:rsidRPr="00735B33" w:rsidRDefault="000274D0" w:rsidP="00735B33">
            <w:pPr>
              <w:spacing w:after="0"/>
              <w:rPr>
                <w:rFonts w:ascii="Times New Roman" w:hAnsi="Times New Roman" w:cs="Times New Roman"/>
                <w:color w:val="000000"/>
                <w:sz w:val="24"/>
                <w:szCs w:val="24"/>
              </w:rPr>
            </w:pPr>
            <w:r w:rsidRPr="00735B33">
              <w:rPr>
                <w:rFonts w:ascii="Times New Roman" w:hAnsi="Times New Roman" w:cs="Times New Roman"/>
                <w:color w:val="000000"/>
                <w:sz w:val="24"/>
                <w:szCs w:val="24"/>
              </w:rPr>
              <w:t>-за отчисленията по чл. 60 и 64 от Закона за управление на отпадъците (лв.)</w:t>
            </w:r>
          </w:p>
        </w:tc>
        <w:tc>
          <w:tcPr>
            <w:tcW w:w="1262" w:type="dxa"/>
          </w:tcPr>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1A0131" w:rsidP="00735B33">
            <w:pPr>
              <w:spacing w:after="0"/>
              <w:jc w:val="right"/>
              <w:rPr>
                <w:rFonts w:ascii="Times New Roman" w:hAnsi="Times New Roman" w:cs="Times New Roman"/>
                <w:color w:val="000000"/>
                <w:sz w:val="24"/>
                <w:szCs w:val="24"/>
              </w:rPr>
            </w:pPr>
            <w:r w:rsidRPr="00735B33">
              <w:rPr>
                <w:rFonts w:ascii="Times New Roman" w:hAnsi="Times New Roman" w:cs="Times New Roman"/>
                <w:color w:val="000000"/>
                <w:sz w:val="24"/>
                <w:szCs w:val="24"/>
              </w:rPr>
              <w:t>96 324,83</w:t>
            </w:r>
          </w:p>
        </w:tc>
        <w:tc>
          <w:tcPr>
            <w:tcW w:w="1371" w:type="dxa"/>
          </w:tcPr>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1A0131" w:rsidP="00735B33">
            <w:pPr>
              <w:spacing w:after="0"/>
              <w:jc w:val="right"/>
              <w:rPr>
                <w:rFonts w:ascii="Times New Roman" w:hAnsi="Times New Roman" w:cs="Times New Roman"/>
                <w:color w:val="000000"/>
                <w:sz w:val="24"/>
                <w:szCs w:val="24"/>
              </w:rPr>
            </w:pPr>
            <w:r w:rsidRPr="00735B33">
              <w:rPr>
                <w:rFonts w:ascii="Times New Roman" w:hAnsi="Times New Roman" w:cs="Times New Roman"/>
                <w:color w:val="000000"/>
                <w:sz w:val="24"/>
                <w:szCs w:val="24"/>
              </w:rPr>
              <w:t>132 807,26</w:t>
            </w:r>
          </w:p>
        </w:tc>
        <w:tc>
          <w:tcPr>
            <w:tcW w:w="1371" w:type="dxa"/>
          </w:tcPr>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1A0131" w:rsidP="00735B33">
            <w:pPr>
              <w:spacing w:after="0"/>
              <w:jc w:val="right"/>
              <w:rPr>
                <w:rFonts w:ascii="Times New Roman" w:hAnsi="Times New Roman" w:cs="Times New Roman"/>
                <w:color w:val="000000"/>
                <w:sz w:val="24"/>
                <w:szCs w:val="24"/>
              </w:rPr>
            </w:pPr>
            <w:r w:rsidRPr="00735B33">
              <w:rPr>
                <w:rFonts w:ascii="Times New Roman" w:hAnsi="Times New Roman" w:cs="Times New Roman"/>
                <w:color w:val="000000"/>
                <w:sz w:val="24"/>
                <w:szCs w:val="24"/>
              </w:rPr>
              <w:t>169 174,51</w:t>
            </w:r>
          </w:p>
        </w:tc>
        <w:tc>
          <w:tcPr>
            <w:tcW w:w="1371" w:type="dxa"/>
          </w:tcPr>
          <w:p w:rsidR="000274D0" w:rsidRPr="00735B33" w:rsidRDefault="000274D0" w:rsidP="00735B33">
            <w:pPr>
              <w:spacing w:after="0"/>
              <w:jc w:val="right"/>
              <w:rPr>
                <w:rFonts w:ascii="Times New Roman" w:hAnsi="Times New Roman" w:cs="Times New Roman"/>
                <w:color w:val="000000"/>
                <w:sz w:val="24"/>
                <w:szCs w:val="24"/>
              </w:rPr>
            </w:pPr>
          </w:p>
          <w:p w:rsidR="000274D0" w:rsidRPr="00735B33" w:rsidRDefault="001A0131" w:rsidP="00735B33">
            <w:pPr>
              <w:spacing w:after="0"/>
              <w:jc w:val="right"/>
              <w:rPr>
                <w:rFonts w:ascii="Times New Roman" w:hAnsi="Times New Roman" w:cs="Times New Roman"/>
                <w:color w:val="000000"/>
                <w:sz w:val="24"/>
                <w:szCs w:val="24"/>
              </w:rPr>
            </w:pPr>
            <w:r w:rsidRPr="00735B33">
              <w:rPr>
                <w:rFonts w:ascii="Times New Roman" w:hAnsi="Times New Roman" w:cs="Times New Roman"/>
                <w:color w:val="000000"/>
                <w:sz w:val="24"/>
                <w:szCs w:val="24"/>
              </w:rPr>
              <w:t>217 991,42</w:t>
            </w:r>
          </w:p>
        </w:tc>
      </w:tr>
      <w:tr w:rsidR="00B20323" w:rsidRPr="00735B33" w:rsidTr="005316D8">
        <w:trPr>
          <w:trHeight w:val="795"/>
          <w:jc w:val="center"/>
        </w:trPr>
        <w:tc>
          <w:tcPr>
            <w:tcW w:w="3347" w:type="dxa"/>
            <w:vAlign w:val="center"/>
          </w:tcPr>
          <w:p w:rsidR="00B20323" w:rsidRPr="00735B33" w:rsidRDefault="00B20323" w:rsidP="00735B33">
            <w:pPr>
              <w:spacing w:after="0"/>
              <w:rPr>
                <w:rFonts w:ascii="Times New Roman" w:hAnsi="Times New Roman" w:cs="Times New Roman"/>
                <w:color w:val="000000"/>
                <w:sz w:val="24"/>
                <w:szCs w:val="24"/>
              </w:rPr>
            </w:pPr>
            <w:r w:rsidRPr="00735B33">
              <w:rPr>
                <w:rFonts w:ascii="Times New Roman" w:hAnsi="Times New Roman" w:cs="Times New Roman"/>
                <w:color w:val="000000"/>
                <w:sz w:val="24"/>
                <w:szCs w:val="24"/>
              </w:rPr>
              <w:t>- за почистване на уличните платна, площадите, алеите, парковите и другите територии от населените места, предназначени за обществено ползване (лв.)</w:t>
            </w:r>
          </w:p>
        </w:tc>
        <w:tc>
          <w:tcPr>
            <w:tcW w:w="1262" w:type="dxa"/>
          </w:tcPr>
          <w:p w:rsidR="00B20323" w:rsidRPr="00735B33" w:rsidRDefault="00B20323"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503 000</w:t>
            </w:r>
          </w:p>
        </w:tc>
        <w:tc>
          <w:tcPr>
            <w:tcW w:w="1371" w:type="dxa"/>
          </w:tcPr>
          <w:p w:rsidR="00B20323" w:rsidRPr="00735B33" w:rsidRDefault="00B20323"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64 000</w:t>
            </w:r>
          </w:p>
        </w:tc>
        <w:tc>
          <w:tcPr>
            <w:tcW w:w="1371" w:type="dxa"/>
          </w:tcPr>
          <w:p w:rsidR="00B20323" w:rsidRPr="00735B33" w:rsidRDefault="00B20323"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106 000</w:t>
            </w:r>
          </w:p>
        </w:tc>
        <w:tc>
          <w:tcPr>
            <w:tcW w:w="1371" w:type="dxa"/>
          </w:tcPr>
          <w:p w:rsidR="00B20323" w:rsidRPr="00735B33" w:rsidRDefault="00B20323" w:rsidP="00735B33">
            <w:pPr>
              <w:spacing w:after="0"/>
              <w:jc w:val="right"/>
              <w:rPr>
                <w:rFonts w:ascii="Times New Roman" w:hAnsi="Times New Roman" w:cs="Times New Roman"/>
                <w:sz w:val="24"/>
                <w:szCs w:val="24"/>
                <w:lang w:eastAsia="bg-BG"/>
              </w:rPr>
            </w:pPr>
            <w:r w:rsidRPr="00735B33">
              <w:rPr>
                <w:rFonts w:ascii="Times New Roman" w:hAnsi="Times New Roman" w:cs="Times New Roman"/>
                <w:sz w:val="24"/>
                <w:szCs w:val="24"/>
                <w:lang w:eastAsia="bg-BG"/>
              </w:rPr>
              <w:t>135 000</w:t>
            </w:r>
          </w:p>
        </w:tc>
      </w:tr>
    </w:tbl>
    <w:p w:rsidR="000274D0" w:rsidRPr="00735B33" w:rsidRDefault="00C05BB2" w:rsidP="00735B33">
      <w:pPr>
        <w:spacing w:after="0"/>
        <w:ind w:firstLine="425"/>
        <w:jc w:val="both"/>
        <w:rPr>
          <w:rFonts w:ascii="Times New Roman" w:hAnsi="Times New Roman" w:cs="Times New Roman"/>
          <w:i/>
          <w:sz w:val="24"/>
          <w:szCs w:val="24"/>
          <w:lang w:eastAsia="ja-JP"/>
        </w:rPr>
      </w:pPr>
      <w:r w:rsidRPr="00735B33">
        <w:rPr>
          <w:rFonts w:ascii="Times New Roman" w:hAnsi="Times New Roman" w:cs="Times New Roman"/>
          <w:i/>
          <w:sz w:val="24"/>
          <w:szCs w:val="24"/>
          <w:lang w:eastAsia="ja-JP"/>
        </w:rPr>
        <w:t xml:space="preserve">                                                </w:t>
      </w:r>
      <w:r w:rsidR="000274D0" w:rsidRPr="00735B33">
        <w:rPr>
          <w:rFonts w:ascii="Times New Roman" w:hAnsi="Times New Roman" w:cs="Times New Roman"/>
          <w:i/>
          <w:sz w:val="24"/>
          <w:szCs w:val="24"/>
          <w:lang w:eastAsia="ja-JP"/>
        </w:rPr>
        <w:t xml:space="preserve">Източник: Община </w:t>
      </w:r>
      <w:r w:rsidR="00B20323" w:rsidRPr="00735B33">
        <w:rPr>
          <w:rFonts w:ascii="Times New Roman" w:hAnsi="Times New Roman" w:cs="Times New Roman"/>
          <w:i/>
          <w:sz w:val="24"/>
          <w:szCs w:val="24"/>
          <w:lang w:eastAsia="ja-JP"/>
        </w:rPr>
        <w:t>Гълъбово</w:t>
      </w:r>
    </w:p>
    <w:p w:rsidR="00B20323" w:rsidRPr="00C05BB2" w:rsidRDefault="00B20323" w:rsidP="00C05BB2">
      <w:pPr>
        <w:spacing w:after="0"/>
        <w:ind w:firstLine="425"/>
        <w:jc w:val="both"/>
        <w:rPr>
          <w:rFonts w:ascii="Times New Roman" w:hAnsi="Times New Roman" w:cs="Times New Roman"/>
          <w:i/>
          <w:lang w:eastAsia="ja-JP"/>
        </w:rPr>
      </w:pPr>
    </w:p>
    <w:p w:rsidR="000274D0" w:rsidRDefault="000274D0" w:rsidP="000274D0">
      <w:pPr>
        <w:widowControl w:val="0"/>
        <w:spacing w:after="0"/>
        <w:ind w:firstLine="425"/>
        <w:jc w:val="both"/>
        <w:rPr>
          <w:rFonts w:ascii="Times New Roman" w:hAnsi="Times New Roman" w:cs="Times New Roman"/>
          <w:sz w:val="24"/>
          <w:szCs w:val="24"/>
          <w:lang w:eastAsia="ja-JP"/>
        </w:rPr>
      </w:pPr>
      <w:r w:rsidRPr="000274D0">
        <w:rPr>
          <w:rFonts w:ascii="Times New Roman" w:hAnsi="Times New Roman" w:cs="Times New Roman"/>
          <w:sz w:val="24"/>
          <w:szCs w:val="24"/>
          <w:lang w:eastAsia="bg-BG"/>
        </w:rPr>
        <w:t xml:space="preserve">В структурата на разходите за управление на отпадъци най-висок е делът на разходите </w:t>
      </w:r>
      <w:bookmarkStart w:id="10" w:name="_Toc422748518"/>
      <w:bookmarkStart w:id="11" w:name="_Toc422748756"/>
      <w:bookmarkStart w:id="12" w:name="_Toc423428040"/>
      <w:bookmarkStart w:id="13" w:name="_Toc423428242"/>
      <w:r w:rsidRPr="000274D0">
        <w:rPr>
          <w:rFonts w:ascii="Times New Roman" w:hAnsi="Times New Roman" w:cs="Times New Roman"/>
          <w:sz w:val="24"/>
          <w:szCs w:val="24"/>
          <w:lang w:eastAsia="bg-BG"/>
        </w:rPr>
        <w:t xml:space="preserve">за </w:t>
      </w:r>
      <w:r w:rsidRPr="000274D0">
        <w:rPr>
          <w:rFonts w:ascii="Times New Roman" w:hAnsi="Times New Roman" w:cs="Times New Roman"/>
          <w:color w:val="000000"/>
          <w:sz w:val="24"/>
          <w:szCs w:val="24"/>
        </w:rPr>
        <w:t>почистване на уличните платна, площадите, алеите, парковите и другите територии от населените места, предназначени за обществено ползване</w:t>
      </w:r>
      <w:r w:rsidR="00F4765F">
        <w:rPr>
          <w:rFonts w:ascii="Times New Roman" w:hAnsi="Times New Roman" w:cs="Times New Roman"/>
          <w:color w:val="000000"/>
          <w:sz w:val="24"/>
          <w:szCs w:val="24"/>
        </w:rPr>
        <w:t xml:space="preserve"> и за поддържане и закриване на депа</w:t>
      </w:r>
      <w:r w:rsidRPr="000274D0">
        <w:rPr>
          <w:rFonts w:ascii="Times New Roman" w:hAnsi="Times New Roman" w:cs="Times New Roman"/>
          <w:sz w:val="24"/>
          <w:szCs w:val="24"/>
          <w:lang w:eastAsia="bg-BG"/>
        </w:rPr>
        <w:t>. Много висок и непрекъснато нарастващ е делът на разходите за отчисления по чл.</w:t>
      </w:r>
      <w:r w:rsidR="00F4765F">
        <w:rPr>
          <w:rFonts w:ascii="Times New Roman" w:hAnsi="Times New Roman" w:cs="Times New Roman"/>
          <w:sz w:val="24"/>
          <w:szCs w:val="24"/>
          <w:lang w:eastAsia="bg-BG"/>
        </w:rPr>
        <w:t xml:space="preserve"> </w:t>
      </w:r>
      <w:r w:rsidRPr="000274D0">
        <w:rPr>
          <w:rFonts w:ascii="Times New Roman" w:hAnsi="Times New Roman" w:cs="Times New Roman"/>
          <w:sz w:val="24"/>
          <w:szCs w:val="24"/>
          <w:lang w:eastAsia="bg-BG"/>
        </w:rPr>
        <w:t>64 от ЗУО за депониране на отпадъци</w:t>
      </w:r>
      <w:bookmarkEnd w:id="10"/>
      <w:bookmarkEnd w:id="11"/>
      <w:bookmarkEnd w:id="12"/>
      <w:bookmarkEnd w:id="13"/>
      <w:r w:rsidRPr="000274D0">
        <w:rPr>
          <w:rFonts w:ascii="Times New Roman" w:hAnsi="Times New Roman" w:cs="Times New Roman"/>
          <w:sz w:val="24"/>
          <w:szCs w:val="24"/>
          <w:lang w:eastAsia="bg-BG"/>
        </w:rPr>
        <w:t xml:space="preserve">. </w:t>
      </w:r>
      <w:r w:rsidRPr="000274D0">
        <w:rPr>
          <w:rFonts w:ascii="Times New Roman" w:hAnsi="Times New Roman" w:cs="Times New Roman"/>
          <w:sz w:val="24"/>
          <w:szCs w:val="24"/>
        </w:rPr>
        <w:t xml:space="preserve">Съгласно </w:t>
      </w:r>
      <w:hyperlink r:id="rId48" w:history="1">
        <w:r w:rsidRPr="000274D0">
          <w:rPr>
            <w:rFonts w:ascii="Times New Roman" w:hAnsi="Times New Roman" w:cs="Times New Roman"/>
            <w:i/>
            <w:sz w:val="24"/>
            <w:szCs w:val="24"/>
          </w:rPr>
          <w:t>Наредба № 7 от 19.12.2013 г. за реда и начина за изчисляване и определяне размера на обезпеченията и отчисленията, изисквани при депониране на отпадъци</w:t>
        </w:r>
      </w:hyperlink>
      <w:r w:rsidRPr="000274D0">
        <w:rPr>
          <w:rFonts w:ascii="Times New Roman" w:hAnsi="Times New Roman" w:cs="Times New Roman"/>
          <w:sz w:val="24"/>
          <w:szCs w:val="24"/>
        </w:rPr>
        <w:t xml:space="preserve"> (обн., ДВ, бр. 111 от 27.12.2013 г.),</w:t>
      </w:r>
      <w:r w:rsidR="00384367">
        <w:rPr>
          <w:rFonts w:ascii="Times New Roman" w:hAnsi="Times New Roman" w:cs="Times New Roman"/>
          <w:sz w:val="24"/>
          <w:szCs w:val="24"/>
        </w:rPr>
        <w:t xml:space="preserve"> </w:t>
      </w:r>
      <w:r w:rsidRPr="000274D0">
        <w:rPr>
          <w:rFonts w:ascii="Times New Roman" w:hAnsi="Times New Roman" w:cs="Times New Roman"/>
          <w:sz w:val="24"/>
          <w:szCs w:val="24"/>
        </w:rPr>
        <w:t xml:space="preserve"> размерът на отчисленията  за депониране по чл.60 и чл. 64 от ЗУО са прогресивно нарастващи в годините. </w:t>
      </w:r>
      <w:r w:rsidRPr="000274D0">
        <w:rPr>
          <w:rFonts w:ascii="Times New Roman" w:hAnsi="Times New Roman" w:cs="Times New Roman"/>
          <w:sz w:val="24"/>
          <w:szCs w:val="24"/>
          <w:lang w:eastAsia="bg-BG"/>
        </w:rPr>
        <w:t>Съответно р</w:t>
      </w:r>
      <w:r w:rsidRPr="000274D0">
        <w:rPr>
          <w:rFonts w:ascii="Times New Roman" w:hAnsi="Times New Roman" w:cs="Times New Roman"/>
          <w:sz w:val="24"/>
          <w:szCs w:val="24"/>
          <w:lang w:eastAsia="ja-JP"/>
        </w:rPr>
        <w:t xml:space="preserve">азходите на общината нарастват през анализирания период, тъй като </w:t>
      </w:r>
      <w:r w:rsidRPr="000274D0">
        <w:rPr>
          <w:rFonts w:ascii="Times New Roman" w:eastAsia="Arial Unicode MS" w:hAnsi="Times New Roman" w:cs="Times New Roman"/>
          <w:sz w:val="24"/>
          <w:szCs w:val="24"/>
          <w:lang w:eastAsia="bg-BG"/>
        </w:rPr>
        <w:t>годишната норма на натрупване на отпадъци на човек от населението се увеличава. Това се дължи на променящите се потребителски навици, и начин на живот на</w:t>
      </w:r>
      <w:r w:rsidRPr="000274D0">
        <w:rPr>
          <w:rFonts w:ascii="Times New Roman" w:eastAsia="Arial Unicode MS" w:hAnsi="Times New Roman" w:cs="Times New Roman"/>
          <w:color w:val="000000"/>
          <w:sz w:val="24"/>
          <w:szCs w:val="24"/>
          <w:lang w:eastAsia="bg-BG"/>
        </w:rPr>
        <w:t xml:space="preserve"> домакинствата, </w:t>
      </w:r>
      <w:r w:rsidRPr="000274D0">
        <w:rPr>
          <w:rFonts w:ascii="Times New Roman" w:eastAsia="Arial Unicode MS" w:hAnsi="Times New Roman" w:cs="Times New Roman"/>
          <w:sz w:val="24"/>
          <w:szCs w:val="24"/>
          <w:lang w:eastAsia="bg-BG"/>
        </w:rPr>
        <w:t xml:space="preserve">краткия живот на предметите </w:t>
      </w:r>
      <w:r w:rsidRPr="000274D0">
        <w:rPr>
          <w:rFonts w:ascii="Times New Roman" w:eastAsia="Arial Unicode MS" w:hAnsi="Times New Roman" w:cs="Times New Roman"/>
          <w:color w:val="000000"/>
          <w:sz w:val="24"/>
          <w:szCs w:val="24"/>
          <w:lang w:eastAsia="bg-BG"/>
        </w:rPr>
        <w:t xml:space="preserve">и на дейността на промишлени предприятия, търговски обекти и заведения. </w:t>
      </w:r>
      <w:r w:rsidRPr="000274D0">
        <w:rPr>
          <w:rFonts w:ascii="Times New Roman" w:hAnsi="Times New Roman" w:cs="Times New Roman"/>
          <w:sz w:val="24"/>
          <w:szCs w:val="24"/>
          <w:lang w:eastAsia="ja-JP"/>
        </w:rPr>
        <w:t xml:space="preserve"> Като се има предвид, че до 2022 г. и всяка следваща година отчисленията за депониране на отпадъци ще достигнат 95 лв./тон, общината ще трябва да включи в програмата мерки за предотвратяване на образуването на отпадъци и нарастване на количествата разделно събрани, рециклирани и оползотворени отпадъци, за да намали разходите за отчисления за депониране.</w:t>
      </w:r>
    </w:p>
    <w:p w:rsidR="002E39AC" w:rsidRDefault="002E39AC" w:rsidP="000274D0">
      <w:pPr>
        <w:widowControl w:val="0"/>
        <w:spacing w:after="0"/>
        <w:ind w:firstLine="425"/>
        <w:jc w:val="both"/>
        <w:rPr>
          <w:rFonts w:ascii="Times New Roman" w:hAnsi="Times New Roman" w:cs="Times New Roman"/>
          <w:sz w:val="24"/>
          <w:szCs w:val="24"/>
          <w:lang w:eastAsia="ja-JP"/>
        </w:rPr>
      </w:pPr>
    </w:p>
    <w:p w:rsidR="00412C43" w:rsidRDefault="00412C43" w:rsidP="000274D0">
      <w:pPr>
        <w:widowControl w:val="0"/>
        <w:spacing w:after="0"/>
        <w:ind w:firstLine="425"/>
        <w:jc w:val="both"/>
        <w:rPr>
          <w:rFonts w:ascii="Times New Roman" w:hAnsi="Times New Roman" w:cs="Times New Roman"/>
          <w:b/>
          <w:color w:val="006600"/>
          <w:sz w:val="24"/>
          <w:szCs w:val="24"/>
          <w:lang w:eastAsia="ja-JP"/>
        </w:rPr>
      </w:pPr>
    </w:p>
    <w:p w:rsidR="002E39AC" w:rsidRPr="002E39AC" w:rsidRDefault="002E39AC" w:rsidP="000274D0">
      <w:pPr>
        <w:widowControl w:val="0"/>
        <w:spacing w:after="0"/>
        <w:ind w:firstLine="425"/>
        <w:jc w:val="both"/>
        <w:rPr>
          <w:rFonts w:ascii="Times New Roman" w:eastAsia="Arial Unicode MS" w:hAnsi="Times New Roman" w:cs="Times New Roman"/>
          <w:b/>
          <w:color w:val="006600"/>
          <w:sz w:val="24"/>
          <w:szCs w:val="24"/>
          <w:lang w:eastAsia="bg-BG"/>
        </w:rPr>
      </w:pPr>
      <w:bookmarkStart w:id="14" w:name="_GoBack"/>
      <w:bookmarkEnd w:id="14"/>
      <w:r w:rsidRPr="002E39AC">
        <w:rPr>
          <w:rFonts w:ascii="Times New Roman" w:hAnsi="Times New Roman" w:cs="Times New Roman"/>
          <w:b/>
          <w:color w:val="006600"/>
          <w:sz w:val="24"/>
          <w:szCs w:val="24"/>
          <w:lang w:eastAsia="ja-JP"/>
        </w:rPr>
        <w:lastRenderedPageBreak/>
        <w:t>Основни изводи и препоръки</w:t>
      </w:r>
    </w:p>
    <w:p w:rsidR="000274D0" w:rsidRPr="000274D0" w:rsidRDefault="000274D0" w:rsidP="00F4765F">
      <w:pPr>
        <w:numPr>
          <w:ilvl w:val="0"/>
          <w:numId w:val="134"/>
        </w:numPr>
        <w:spacing w:after="0"/>
        <w:ind w:left="0" w:firstLine="426"/>
        <w:jc w:val="both"/>
        <w:rPr>
          <w:rFonts w:ascii="Times New Roman" w:hAnsi="Times New Roman" w:cs="Times New Roman"/>
          <w:sz w:val="24"/>
          <w:szCs w:val="24"/>
          <w:lang w:eastAsia="ja-JP"/>
        </w:rPr>
      </w:pPr>
      <w:r w:rsidRPr="000274D0">
        <w:rPr>
          <w:rFonts w:ascii="Times New Roman" w:hAnsi="Times New Roman" w:cs="Times New Roman"/>
          <w:sz w:val="24"/>
          <w:szCs w:val="24"/>
          <w:lang w:eastAsia="ja-JP"/>
        </w:rPr>
        <w:t xml:space="preserve">Принципът „замърсителят плаща” не се прилага изцяло при определяне на такса битови отпадъци. В зависимост от въведените на национално ниво методики за определяне на такса битови отпадъци, община </w:t>
      </w:r>
      <w:r w:rsidR="00384367">
        <w:rPr>
          <w:rFonts w:ascii="Times New Roman" w:hAnsi="Times New Roman" w:cs="Times New Roman"/>
          <w:sz w:val="24"/>
          <w:szCs w:val="24"/>
          <w:lang w:eastAsia="ja-JP"/>
        </w:rPr>
        <w:t>Гълъбово</w:t>
      </w:r>
      <w:r w:rsidRPr="000274D0">
        <w:rPr>
          <w:rFonts w:ascii="Times New Roman" w:hAnsi="Times New Roman" w:cs="Times New Roman"/>
          <w:sz w:val="24"/>
          <w:szCs w:val="24"/>
          <w:lang w:eastAsia="ja-JP"/>
        </w:rPr>
        <w:t xml:space="preserve"> ще предприеме действия с цел по-пълно прилагането на принципа и справедливо заплащане на услугите от страна на всички групи генератори на отпадъци.  </w:t>
      </w:r>
    </w:p>
    <w:p w:rsidR="000274D0" w:rsidRPr="000274D0" w:rsidRDefault="000274D0" w:rsidP="00F4765F">
      <w:pPr>
        <w:numPr>
          <w:ilvl w:val="0"/>
          <w:numId w:val="134"/>
        </w:numPr>
        <w:spacing w:after="0"/>
        <w:ind w:left="0" w:firstLine="426"/>
        <w:jc w:val="both"/>
        <w:rPr>
          <w:rFonts w:ascii="Times New Roman" w:hAnsi="Times New Roman" w:cs="Times New Roman"/>
          <w:sz w:val="24"/>
          <w:szCs w:val="24"/>
          <w:lang w:eastAsia="ja-JP"/>
        </w:rPr>
      </w:pPr>
      <w:r w:rsidRPr="000274D0">
        <w:rPr>
          <w:rFonts w:ascii="Times New Roman" w:hAnsi="Times New Roman" w:cs="Times New Roman"/>
          <w:sz w:val="24"/>
          <w:szCs w:val="24"/>
          <w:lang w:eastAsia="ja-JP"/>
        </w:rPr>
        <w:t xml:space="preserve">Събираемостта на приходите от такса битови отпадъци </w:t>
      </w:r>
      <w:r w:rsidRPr="00632A3D">
        <w:rPr>
          <w:rFonts w:ascii="Times New Roman" w:hAnsi="Times New Roman" w:cs="Times New Roman"/>
          <w:color w:val="000000" w:themeColor="text1"/>
          <w:sz w:val="24"/>
          <w:szCs w:val="24"/>
          <w:lang w:eastAsia="ja-JP"/>
        </w:rPr>
        <w:t>е висока</w:t>
      </w:r>
      <w:r w:rsidRPr="000274D0">
        <w:rPr>
          <w:rFonts w:ascii="Times New Roman" w:hAnsi="Times New Roman" w:cs="Times New Roman"/>
          <w:sz w:val="24"/>
          <w:szCs w:val="24"/>
          <w:lang w:eastAsia="ja-JP"/>
        </w:rPr>
        <w:t xml:space="preserve">. Въпреки това приходите от такса битови отпадъци в община </w:t>
      </w:r>
      <w:r w:rsidR="00384367">
        <w:rPr>
          <w:rFonts w:ascii="Times New Roman" w:hAnsi="Times New Roman" w:cs="Times New Roman"/>
          <w:sz w:val="24"/>
          <w:szCs w:val="24"/>
          <w:lang w:eastAsia="ja-JP"/>
        </w:rPr>
        <w:t>Гълъбово</w:t>
      </w:r>
      <w:r w:rsidRPr="000274D0">
        <w:rPr>
          <w:rFonts w:ascii="Times New Roman" w:hAnsi="Times New Roman" w:cs="Times New Roman"/>
          <w:sz w:val="24"/>
          <w:szCs w:val="24"/>
          <w:lang w:eastAsia="ja-JP"/>
        </w:rPr>
        <w:t xml:space="preserve"> са значително по-ниски от средствата, които общината изразходва за управлението на отпадъците. Този факт показва, че общината следва да преразгледа политиката за определяне на такса битови отпадъци, така че да покрива разходите и да разширява и подобрява услугите, свързани с управление на отпадъците.  </w:t>
      </w:r>
    </w:p>
    <w:p w:rsidR="000274D0" w:rsidRPr="000274D0" w:rsidRDefault="000274D0" w:rsidP="00F4765F">
      <w:pPr>
        <w:numPr>
          <w:ilvl w:val="0"/>
          <w:numId w:val="134"/>
        </w:numPr>
        <w:spacing w:after="0"/>
        <w:ind w:left="0" w:firstLine="426"/>
        <w:jc w:val="both"/>
        <w:rPr>
          <w:rFonts w:ascii="Times New Roman" w:hAnsi="Times New Roman" w:cs="Times New Roman"/>
          <w:color w:val="FF0000"/>
          <w:sz w:val="24"/>
          <w:szCs w:val="24"/>
          <w:lang w:eastAsia="ja-JP"/>
        </w:rPr>
      </w:pPr>
      <w:r w:rsidRPr="000274D0">
        <w:rPr>
          <w:rFonts w:ascii="Times New Roman" w:hAnsi="Times New Roman" w:cs="Times New Roman"/>
          <w:sz w:val="24"/>
          <w:szCs w:val="24"/>
          <w:lang w:eastAsia="ja-JP"/>
        </w:rPr>
        <w:t xml:space="preserve">В структурата на разходите най-висок дял имат разходите за </w:t>
      </w:r>
      <w:r w:rsidRPr="000274D0">
        <w:rPr>
          <w:rFonts w:ascii="Times New Roman" w:hAnsi="Times New Roman" w:cs="Times New Roman"/>
          <w:color w:val="000000"/>
          <w:sz w:val="24"/>
          <w:szCs w:val="24"/>
        </w:rPr>
        <w:t>почистване на уличните платна, площадите, алеите, парковите и другите територии от населените места, предназначени за обществено ползване</w:t>
      </w:r>
      <w:r w:rsidRPr="000274D0">
        <w:rPr>
          <w:rFonts w:ascii="Times New Roman" w:hAnsi="Times New Roman" w:cs="Times New Roman"/>
          <w:sz w:val="24"/>
          <w:szCs w:val="24"/>
          <w:lang w:eastAsia="ja-JP"/>
        </w:rPr>
        <w:t xml:space="preserve"> и разходите за събиране и транспортиране на смесените битови отпадъци. Размерът на заплащаните отчисления по чл. 64 от ЗУО нараства значително през анализирания период, тъй като </w:t>
      </w:r>
      <w:r w:rsidRPr="000274D0">
        <w:rPr>
          <w:rFonts w:ascii="Times New Roman" w:eastAsia="Arial Unicode MS" w:hAnsi="Times New Roman" w:cs="Times New Roman"/>
          <w:sz w:val="24"/>
          <w:szCs w:val="24"/>
          <w:lang w:eastAsia="bg-BG"/>
        </w:rPr>
        <w:t>годишната норма на натрупване на отпадъци на човек от населението се увеличава. Това се дължи на променящите се потребителски навици и начин на живот на</w:t>
      </w:r>
      <w:r w:rsidRPr="000274D0">
        <w:rPr>
          <w:rFonts w:ascii="Times New Roman" w:eastAsia="Arial Unicode MS" w:hAnsi="Times New Roman" w:cs="Times New Roman"/>
          <w:color w:val="000000"/>
          <w:sz w:val="24"/>
          <w:szCs w:val="24"/>
          <w:lang w:eastAsia="bg-BG"/>
        </w:rPr>
        <w:t xml:space="preserve"> домакинствата и на дейността на промишлени предприятия, търговски обекти и заведения</w:t>
      </w:r>
      <w:r w:rsidRPr="000274D0">
        <w:rPr>
          <w:rFonts w:ascii="Times New Roman" w:hAnsi="Times New Roman" w:cs="Times New Roman"/>
          <w:sz w:val="24"/>
          <w:szCs w:val="24"/>
          <w:lang w:eastAsia="ja-JP"/>
        </w:rPr>
        <w:t>. В същото време размерът на отчисленията за един тон отпадъци нараства всяка година. Общината трябва да предприеме мерки за предотвратяване на образуването на отпадъци и нарастване на количествата разделно събрани, рециклирани и оползотворени отпадъци, за да намали разходите за отчисления за депониране.</w:t>
      </w:r>
    </w:p>
    <w:p w:rsidR="000274D0" w:rsidRDefault="000274D0" w:rsidP="000274D0">
      <w:pPr>
        <w:spacing w:after="0"/>
        <w:ind w:firstLine="425"/>
        <w:jc w:val="both"/>
        <w:rPr>
          <w:rFonts w:ascii="Times New Roman" w:hAnsi="Times New Roman" w:cs="Times New Roman"/>
          <w:sz w:val="24"/>
          <w:szCs w:val="24"/>
          <w:lang w:eastAsia="ja-JP"/>
        </w:rPr>
      </w:pPr>
    </w:p>
    <w:p w:rsidR="003F5927" w:rsidRPr="003F5927" w:rsidRDefault="003F5927" w:rsidP="003975B4">
      <w:pPr>
        <w:pStyle w:val="aa"/>
        <w:numPr>
          <w:ilvl w:val="0"/>
          <w:numId w:val="103"/>
        </w:numPr>
        <w:spacing w:after="0"/>
        <w:ind w:left="0" w:firstLine="426"/>
        <w:jc w:val="both"/>
        <w:rPr>
          <w:rFonts w:ascii="Times New Roman" w:hAnsi="Times New Roman" w:cs="Times New Roman"/>
          <w:b/>
          <w:color w:val="006600"/>
          <w:sz w:val="24"/>
          <w:szCs w:val="24"/>
          <w:lang w:eastAsia="ja-JP"/>
        </w:rPr>
      </w:pPr>
      <w:r w:rsidRPr="003F5927">
        <w:rPr>
          <w:rFonts w:ascii="Times New Roman" w:hAnsi="Times New Roman" w:cs="Times New Roman"/>
          <w:b/>
          <w:color w:val="006600"/>
          <w:sz w:val="24"/>
          <w:szCs w:val="24"/>
          <w:lang w:eastAsia="ja-JP"/>
        </w:rPr>
        <w:t>Приложение 2.</w:t>
      </w:r>
    </w:p>
    <w:p w:rsidR="003F5927" w:rsidRPr="003F5927" w:rsidRDefault="003F5927" w:rsidP="003975B4">
      <w:pPr>
        <w:spacing w:after="0"/>
        <w:ind w:firstLine="426"/>
        <w:jc w:val="both"/>
        <w:rPr>
          <w:rFonts w:ascii="Times New Roman" w:hAnsi="Times New Roman" w:cs="Times New Roman"/>
          <w:b/>
          <w:color w:val="006600"/>
          <w:sz w:val="24"/>
          <w:szCs w:val="24"/>
          <w:lang w:eastAsia="ja-JP"/>
        </w:rPr>
      </w:pPr>
      <w:r w:rsidRPr="003F5927">
        <w:rPr>
          <w:rFonts w:ascii="Times New Roman" w:hAnsi="Times New Roman" w:cs="Times New Roman"/>
          <w:b/>
          <w:color w:val="006600"/>
          <w:sz w:val="24"/>
          <w:szCs w:val="24"/>
          <w:lang w:eastAsia="ja-JP"/>
        </w:rPr>
        <w:t>Окончателен доклад от изготвен през 2019 г. четири</w:t>
      </w:r>
      <w:r>
        <w:rPr>
          <w:rFonts w:ascii="Times New Roman" w:hAnsi="Times New Roman" w:cs="Times New Roman"/>
          <w:b/>
          <w:color w:val="006600"/>
          <w:sz w:val="24"/>
          <w:szCs w:val="24"/>
          <w:lang w:eastAsia="ja-JP"/>
        </w:rPr>
        <w:t xml:space="preserve"> </w:t>
      </w:r>
      <w:r w:rsidRPr="003F5927">
        <w:rPr>
          <w:rFonts w:ascii="Times New Roman" w:hAnsi="Times New Roman" w:cs="Times New Roman"/>
          <w:b/>
          <w:color w:val="006600"/>
          <w:sz w:val="24"/>
          <w:szCs w:val="24"/>
          <w:lang w:eastAsia="ja-JP"/>
        </w:rPr>
        <w:t>сезонен морфологичен анализ на битовите отпадъци,  генерирани на територията на община Гълъбово</w:t>
      </w:r>
    </w:p>
    <w:sectPr w:rsidR="003F5927" w:rsidRPr="003F5927" w:rsidSect="000274D0">
      <w:footerReference w:type="default" r:id="rId49"/>
      <w:pgSz w:w="11910" w:h="16840" w:code="9"/>
      <w:pgMar w:top="1418" w:right="1418" w:bottom="1304" w:left="1418" w:header="0" w:footer="816" w:gutter="0"/>
      <w:pgBorders w:offsetFrom="page">
        <w:top w:val="single" w:sz="12" w:space="24" w:color="006600"/>
        <w:left w:val="single" w:sz="12" w:space="24" w:color="006600"/>
        <w:bottom w:val="single" w:sz="12" w:space="24" w:color="006600"/>
        <w:right w:val="single" w:sz="12" w:space="24" w:color="00660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BE3" w:rsidRDefault="00757BE3" w:rsidP="00F038DD">
      <w:pPr>
        <w:spacing w:after="0" w:line="240" w:lineRule="auto"/>
      </w:pPr>
      <w:r>
        <w:separator/>
      </w:r>
    </w:p>
  </w:endnote>
  <w:endnote w:type="continuationSeparator" w:id="0">
    <w:p w:rsidR="00757BE3" w:rsidRDefault="00757BE3" w:rsidP="00F0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BoldMT">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8665663"/>
      <w:docPartObj>
        <w:docPartGallery w:val="Page Numbers (Bottom of Page)"/>
        <w:docPartUnique/>
      </w:docPartObj>
    </w:sdtPr>
    <w:sdtEndPr>
      <w:rPr>
        <w:rFonts w:ascii="Times New Roman" w:hAnsi="Times New Roman" w:cs="Times New Roman"/>
      </w:rPr>
    </w:sdtEndPr>
    <w:sdtContent>
      <w:p w:rsidR="001B5E5E" w:rsidRPr="00C45D38" w:rsidRDefault="001B5E5E">
        <w:pPr>
          <w:pStyle w:val="a5"/>
          <w:jc w:val="right"/>
          <w:rPr>
            <w:rFonts w:ascii="Times New Roman" w:hAnsi="Times New Roman" w:cs="Times New Roman"/>
          </w:rPr>
        </w:pPr>
        <w:r w:rsidRPr="00C45D38">
          <w:rPr>
            <w:rFonts w:ascii="Times New Roman" w:hAnsi="Times New Roman" w:cs="Times New Roman"/>
          </w:rPr>
          <w:fldChar w:fldCharType="begin"/>
        </w:r>
        <w:r w:rsidRPr="00C45D38">
          <w:rPr>
            <w:rFonts w:ascii="Times New Roman" w:hAnsi="Times New Roman" w:cs="Times New Roman"/>
          </w:rPr>
          <w:instrText>PAGE   \* MERGEFORMAT</w:instrText>
        </w:r>
        <w:r w:rsidRPr="00C45D38">
          <w:rPr>
            <w:rFonts w:ascii="Times New Roman" w:hAnsi="Times New Roman" w:cs="Times New Roman"/>
          </w:rPr>
          <w:fldChar w:fldCharType="separate"/>
        </w:r>
        <w:r w:rsidR="004A3BC0">
          <w:rPr>
            <w:rFonts w:ascii="Times New Roman" w:hAnsi="Times New Roman" w:cs="Times New Roman"/>
            <w:noProof/>
          </w:rPr>
          <w:t>70</w:t>
        </w:r>
        <w:r w:rsidRPr="00C45D38">
          <w:rPr>
            <w:rFonts w:ascii="Times New Roman" w:hAnsi="Times New Roman" w:cs="Times New Roman"/>
          </w:rPr>
          <w:fldChar w:fldCharType="end"/>
        </w:r>
      </w:p>
    </w:sdtContent>
  </w:sdt>
  <w:p w:rsidR="001B5E5E" w:rsidRDefault="001B5E5E" w:rsidP="00B915AB">
    <w:pPr>
      <w:tabs>
        <w:tab w:val="left" w:pos="11012"/>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1240233"/>
      <w:docPartObj>
        <w:docPartGallery w:val="Page Numbers (Bottom of Page)"/>
        <w:docPartUnique/>
      </w:docPartObj>
    </w:sdtPr>
    <w:sdtEndPr>
      <w:rPr>
        <w:rFonts w:ascii="Times New Roman" w:hAnsi="Times New Roman" w:cs="Times New Roman"/>
      </w:rPr>
    </w:sdtEndPr>
    <w:sdtContent>
      <w:p w:rsidR="001B5E5E" w:rsidRPr="00760770" w:rsidRDefault="001B5E5E">
        <w:pPr>
          <w:pStyle w:val="a5"/>
          <w:jc w:val="right"/>
          <w:rPr>
            <w:rFonts w:ascii="Times New Roman" w:hAnsi="Times New Roman" w:cs="Times New Roman"/>
          </w:rPr>
        </w:pPr>
        <w:r w:rsidRPr="00760770">
          <w:rPr>
            <w:rFonts w:ascii="Times New Roman" w:hAnsi="Times New Roman" w:cs="Times New Roman"/>
          </w:rPr>
          <w:fldChar w:fldCharType="begin"/>
        </w:r>
        <w:r w:rsidRPr="00760770">
          <w:rPr>
            <w:rFonts w:ascii="Times New Roman" w:hAnsi="Times New Roman" w:cs="Times New Roman"/>
          </w:rPr>
          <w:instrText>PAGE   \* MERGEFORMAT</w:instrText>
        </w:r>
        <w:r w:rsidRPr="00760770">
          <w:rPr>
            <w:rFonts w:ascii="Times New Roman" w:hAnsi="Times New Roman" w:cs="Times New Roman"/>
          </w:rPr>
          <w:fldChar w:fldCharType="separate"/>
        </w:r>
        <w:r w:rsidR="004A3BC0">
          <w:rPr>
            <w:rFonts w:ascii="Times New Roman" w:hAnsi="Times New Roman" w:cs="Times New Roman"/>
            <w:noProof/>
          </w:rPr>
          <w:t>75</w:t>
        </w:r>
        <w:r w:rsidRPr="00760770">
          <w:rPr>
            <w:rFonts w:ascii="Times New Roman" w:hAnsi="Times New Roman" w:cs="Times New Roman"/>
          </w:rPr>
          <w:fldChar w:fldCharType="end"/>
        </w:r>
      </w:p>
    </w:sdtContent>
  </w:sdt>
  <w:p w:rsidR="001B5E5E" w:rsidRDefault="001B5E5E">
    <w:pPr>
      <w:pStyle w:val="ac"/>
      <w:spacing w:line="14" w:lineRule="auto"/>
      <w:ind w:left="0" w:firstLine="0"/>
      <w:jc w:val="lef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39759"/>
      <w:docPartObj>
        <w:docPartGallery w:val="Page Numbers (Bottom of Page)"/>
        <w:docPartUnique/>
      </w:docPartObj>
    </w:sdtPr>
    <w:sdtEndPr>
      <w:rPr>
        <w:rFonts w:ascii="Times New Roman" w:hAnsi="Times New Roman" w:cs="Times New Roman"/>
      </w:rPr>
    </w:sdtEndPr>
    <w:sdtContent>
      <w:p w:rsidR="001B5E5E" w:rsidRPr="00760770" w:rsidRDefault="001B5E5E">
        <w:pPr>
          <w:pStyle w:val="a5"/>
          <w:jc w:val="right"/>
          <w:rPr>
            <w:rFonts w:ascii="Times New Roman" w:hAnsi="Times New Roman" w:cs="Times New Roman"/>
          </w:rPr>
        </w:pPr>
        <w:r w:rsidRPr="00760770">
          <w:rPr>
            <w:rFonts w:ascii="Times New Roman" w:hAnsi="Times New Roman" w:cs="Times New Roman"/>
          </w:rPr>
          <w:fldChar w:fldCharType="begin"/>
        </w:r>
        <w:r w:rsidRPr="00760770">
          <w:rPr>
            <w:rFonts w:ascii="Times New Roman" w:hAnsi="Times New Roman" w:cs="Times New Roman"/>
          </w:rPr>
          <w:instrText>PAGE   \* MERGEFORMAT</w:instrText>
        </w:r>
        <w:r w:rsidRPr="00760770">
          <w:rPr>
            <w:rFonts w:ascii="Times New Roman" w:hAnsi="Times New Roman" w:cs="Times New Roman"/>
          </w:rPr>
          <w:fldChar w:fldCharType="separate"/>
        </w:r>
        <w:r w:rsidR="004A3BC0">
          <w:rPr>
            <w:rFonts w:ascii="Times New Roman" w:hAnsi="Times New Roman" w:cs="Times New Roman"/>
            <w:noProof/>
          </w:rPr>
          <w:t>79</w:t>
        </w:r>
        <w:r w:rsidRPr="00760770">
          <w:rPr>
            <w:rFonts w:ascii="Times New Roman" w:hAnsi="Times New Roman" w:cs="Times New Roman"/>
          </w:rPr>
          <w:fldChar w:fldCharType="end"/>
        </w:r>
      </w:p>
    </w:sdtContent>
  </w:sdt>
  <w:p w:rsidR="001B5E5E" w:rsidRDefault="001B5E5E">
    <w:pPr>
      <w:pStyle w:val="ac"/>
      <w:spacing w:line="14" w:lineRule="auto"/>
      <w:ind w:left="0" w:firstLine="0"/>
      <w:jc w:val="left"/>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102622"/>
      <w:docPartObj>
        <w:docPartGallery w:val="Page Numbers (Bottom of Page)"/>
        <w:docPartUnique/>
      </w:docPartObj>
    </w:sdtPr>
    <w:sdtEndPr>
      <w:rPr>
        <w:rFonts w:ascii="Times New Roman" w:hAnsi="Times New Roman" w:cs="Times New Roman"/>
      </w:rPr>
    </w:sdtEndPr>
    <w:sdtContent>
      <w:p w:rsidR="001B5E5E" w:rsidRPr="00A006FC" w:rsidRDefault="001B5E5E">
        <w:pPr>
          <w:pStyle w:val="a5"/>
          <w:jc w:val="right"/>
          <w:rPr>
            <w:rFonts w:ascii="Times New Roman" w:hAnsi="Times New Roman" w:cs="Times New Roman"/>
          </w:rPr>
        </w:pPr>
        <w:r w:rsidRPr="00A006FC">
          <w:rPr>
            <w:rFonts w:ascii="Times New Roman" w:hAnsi="Times New Roman" w:cs="Times New Roman"/>
          </w:rPr>
          <w:fldChar w:fldCharType="begin"/>
        </w:r>
        <w:r w:rsidRPr="00A006FC">
          <w:rPr>
            <w:rFonts w:ascii="Times New Roman" w:hAnsi="Times New Roman" w:cs="Times New Roman"/>
          </w:rPr>
          <w:instrText>PAGE   \* MERGEFORMAT</w:instrText>
        </w:r>
        <w:r w:rsidRPr="00A006FC">
          <w:rPr>
            <w:rFonts w:ascii="Times New Roman" w:hAnsi="Times New Roman" w:cs="Times New Roman"/>
          </w:rPr>
          <w:fldChar w:fldCharType="separate"/>
        </w:r>
        <w:r w:rsidR="004A3BC0">
          <w:rPr>
            <w:rFonts w:ascii="Times New Roman" w:hAnsi="Times New Roman" w:cs="Times New Roman"/>
            <w:noProof/>
          </w:rPr>
          <w:t>89</w:t>
        </w:r>
        <w:r w:rsidRPr="00A006FC">
          <w:rPr>
            <w:rFonts w:ascii="Times New Roman" w:hAnsi="Times New Roman" w:cs="Times New Roman"/>
          </w:rPr>
          <w:fldChar w:fldCharType="end"/>
        </w:r>
      </w:p>
    </w:sdtContent>
  </w:sdt>
  <w:p w:rsidR="001B5E5E" w:rsidRDefault="001B5E5E">
    <w:pPr>
      <w:pStyle w:val="ac"/>
      <w:spacing w:line="14" w:lineRule="auto"/>
      <w:ind w:left="0" w:firstLine="0"/>
      <w:jc w:val="left"/>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399616"/>
      <w:docPartObj>
        <w:docPartGallery w:val="Page Numbers (Bottom of Page)"/>
        <w:docPartUnique/>
      </w:docPartObj>
    </w:sdtPr>
    <w:sdtEndPr>
      <w:rPr>
        <w:rFonts w:ascii="Times New Roman" w:hAnsi="Times New Roman" w:cs="Times New Roman"/>
      </w:rPr>
    </w:sdtEndPr>
    <w:sdtContent>
      <w:p w:rsidR="001B5E5E" w:rsidRPr="00E86EED" w:rsidRDefault="001B5E5E">
        <w:pPr>
          <w:pStyle w:val="a5"/>
          <w:jc w:val="right"/>
          <w:rPr>
            <w:rFonts w:ascii="Times New Roman" w:hAnsi="Times New Roman" w:cs="Times New Roman"/>
          </w:rPr>
        </w:pPr>
        <w:r w:rsidRPr="00E86EED">
          <w:rPr>
            <w:rFonts w:ascii="Times New Roman" w:hAnsi="Times New Roman" w:cs="Times New Roman"/>
          </w:rPr>
          <w:fldChar w:fldCharType="begin"/>
        </w:r>
        <w:r w:rsidRPr="00E86EED">
          <w:rPr>
            <w:rFonts w:ascii="Times New Roman" w:hAnsi="Times New Roman" w:cs="Times New Roman"/>
          </w:rPr>
          <w:instrText>PAGE   \* MERGEFORMAT</w:instrText>
        </w:r>
        <w:r w:rsidRPr="00E86EED">
          <w:rPr>
            <w:rFonts w:ascii="Times New Roman" w:hAnsi="Times New Roman" w:cs="Times New Roman"/>
          </w:rPr>
          <w:fldChar w:fldCharType="separate"/>
        </w:r>
        <w:r w:rsidR="004A3BC0">
          <w:rPr>
            <w:rFonts w:ascii="Times New Roman" w:hAnsi="Times New Roman" w:cs="Times New Roman"/>
            <w:noProof/>
          </w:rPr>
          <w:t>95</w:t>
        </w:r>
        <w:r w:rsidRPr="00E86EED">
          <w:rPr>
            <w:rFonts w:ascii="Times New Roman" w:hAnsi="Times New Roman" w:cs="Times New Roman"/>
          </w:rPr>
          <w:fldChar w:fldCharType="end"/>
        </w:r>
      </w:p>
    </w:sdtContent>
  </w:sdt>
  <w:p w:rsidR="001B5E5E" w:rsidRDefault="001B5E5E">
    <w:pPr>
      <w:pStyle w:val="ac"/>
      <w:spacing w:line="14" w:lineRule="auto"/>
      <w:ind w:left="0" w:firstLine="0"/>
      <w:jc w:val="left"/>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960037"/>
      <w:docPartObj>
        <w:docPartGallery w:val="Page Numbers (Bottom of Page)"/>
        <w:docPartUnique/>
      </w:docPartObj>
    </w:sdtPr>
    <w:sdtEndPr>
      <w:rPr>
        <w:rFonts w:ascii="Times New Roman" w:hAnsi="Times New Roman" w:cs="Times New Roman"/>
      </w:rPr>
    </w:sdtEndPr>
    <w:sdtContent>
      <w:p w:rsidR="001B5E5E" w:rsidRPr="00D00FDF" w:rsidRDefault="001B5E5E">
        <w:pPr>
          <w:pStyle w:val="a5"/>
          <w:jc w:val="right"/>
          <w:rPr>
            <w:rFonts w:ascii="Times New Roman" w:hAnsi="Times New Roman" w:cs="Times New Roman"/>
          </w:rPr>
        </w:pPr>
        <w:r w:rsidRPr="00D00FDF">
          <w:rPr>
            <w:rFonts w:ascii="Times New Roman" w:hAnsi="Times New Roman" w:cs="Times New Roman"/>
          </w:rPr>
          <w:fldChar w:fldCharType="begin"/>
        </w:r>
        <w:r w:rsidRPr="00D00FDF">
          <w:rPr>
            <w:rFonts w:ascii="Times New Roman" w:hAnsi="Times New Roman" w:cs="Times New Roman"/>
          </w:rPr>
          <w:instrText>PAGE   \* MERGEFORMAT</w:instrText>
        </w:r>
        <w:r w:rsidRPr="00D00FDF">
          <w:rPr>
            <w:rFonts w:ascii="Times New Roman" w:hAnsi="Times New Roman" w:cs="Times New Roman"/>
          </w:rPr>
          <w:fldChar w:fldCharType="separate"/>
        </w:r>
        <w:r w:rsidR="004A3BC0">
          <w:rPr>
            <w:rFonts w:ascii="Times New Roman" w:hAnsi="Times New Roman" w:cs="Times New Roman"/>
            <w:noProof/>
          </w:rPr>
          <w:t>97</w:t>
        </w:r>
        <w:r w:rsidRPr="00D00FDF">
          <w:rPr>
            <w:rFonts w:ascii="Times New Roman" w:hAnsi="Times New Roman" w:cs="Times New Roman"/>
          </w:rPr>
          <w:fldChar w:fldCharType="end"/>
        </w:r>
      </w:p>
    </w:sdtContent>
  </w:sdt>
  <w:p w:rsidR="001B5E5E" w:rsidRDefault="001B5E5E">
    <w:pPr>
      <w:pStyle w:val="ac"/>
      <w:spacing w:line="14" w:lineRule="auto"/>
      <w:ind w:left="0" w:firstLine="0"/>
      <w:jc w:val="left"/>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643334"/>
      <w:docPartObj>
        <w:docPartGallery w:val="Page Numbers (Bottom of Page)"/>
        <w:docPartUnique/>
      </w:docPartObj>
    </w:sdtPr>
    <w:sdtEndPr>
      <w:rPr>
        <w:rFonts w:ascii="Times New Roman" w:hAnsi="Times New Roman" w:cs="Times New Roman"/>
      </w:rPr>
    </w:sdtEndPr>
    <w:sdtContent>
      <w:p w:rsidR="001B5E5E" w:rsidRPr="00F871EF" w:rsidRDefault="001B5E5E" w:rsidP="00111F7E">
        <w:pPr>
          <w:pStyle w:val="a5"/>
          <w:ind w:right="369"/>
          <w:jc w:val="right"/>
          <w:rPr>
            <w:rFonts w:ascii="Times New Roman" w:hAnsi="Times New Roman" w:cs="Times New Roman"/>
          </w:rPr>
        </w:pPr>
        <w:r w:rsidRPr="00F871EF">
          <w:rPr>
            <w:rFonts w:ascii="Times New Roman" w:hAnsi="Times New Roman" w:cs="Times New Roman"/>
          </w:rPr>
          <w:fldChar w:fldCharType="begin"/>
        </w:r>
        <w:r w:rsidRPr="00F871EF">
          <w:rPr>
            <w:rFonts w:ascii="Times New Roman" w:hAnsi="Times New Roman" w:cs="Times New Roman"/>
          </w:rPr>
          <w:instrText>PAGE   \* MERGEFORMAT</w:instrText>
        </w:r>
        <w:r w:rsidRPr="00F871EF">
          <w:rPr>
            <w:rFonts w:ascii="Times New Roman" w:hAnsi="Times New Roman" w:cs="Times New Roman"/>
          </w:rPr>
          <w:fldChar w:fldCharType="separate"/>
        </w:r>
        <w:r w:rsidR="004A3BC0">
          <w:rPr>
            <w:rFonts w:ascii="Times New Roman" w:hAnsi="Times New Roman" w:cs="Times New Roman"/>
            <w:noProof/>
          </w:rPr>
          <w:t>100</w:t>
        </w:r>
        <w:r w:rsidRPr="00F871EF">
          <w:rPr>
            <w:rFonts w:ascii="Times New Roman" w:hAnsi="Times New Roman" w:cs="Times New Roman"/>
          </w:rPr>
          <w:fldChar w:fldCharType="end"/>
        </w:r>
      </w:p>
    </w:sdtContent>
  </w:sdt>
  <w:p w:rsidR="001B5E5E" w:rsidRDefault="001B5E5E">
    <w:pPr>
      <w:pStyle w:val="ac"/>
      <w:spacing w:line="14" w:lineRule="auto"/>
      <w:ind w:left="0" w:firstLine="0"/>
      <w:jc w:val="left"/>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167066"/>
      <w:docPartObj>
        <w:docPartGallery w:val="Page Numbers (Bottom of Page)"/>
        <w:docPartUnique/>
      </w:docPartObj>
    </w:sdtPr>
    <w:sdtEndPr>
      <w:rPr>
        <w:rFonts w:ascii="Times New Roman" w:hAnsi="Times New Roman" w:cs="Times New Roman"/>
      </w:rPr>
    </w:sdtEndPr>
    <w:sdtContent>
      <w:p w:rsidR="001B5E5E" w:rsidRPr="008D7CD6" w:rsidRDefault="001B5E5E">
        <w:pPr>
          <w:pStyle w:val="a5"/>
          <w:jc w:val="right"/>
          <w:rPr>
            <w:rFonts w:ascii="Times New Roman" w:hAnsi="Times New Roman" w:cs="Times New Roman"/>
          </w:rPr>
        </w:pPr>
        <w:r w:rsidRPr="008D7CD6">
          <w:rPr>
            <w:rFonts w:ascii="Times New Roman" w:hAnsi="Times New Roman" w:cs="Times New Roman"/>
          </w:rPr>
          <w:fldChar w:fldCharType="begin"/>
        </w:r>
        <w:r w:rsidRPr="008D7CD6">
          <w:rPr>
            <w:rFonts w:ascii="Times New Roman" w:hAnsi="Times New Roman" w:cs="Times New Roman"/>
          </w:rPr>
          <w:instrText>PAGE   \* MERGEFORMAT</w:instrText>
        </w:r>
        <w:r w:rsidRPr="008D7CD6">
          <w:rPr>
            <w:rFonts w:ascii="Times New Roman" w:hAnsi="Times New Roman" w:cs="Times New Roman"/>
          </w:rPr>
          <w:fldChar w:fldCharType="separate"/>
        </w:r>
        <w:r w:rsidR="00412C43">
          <w:rPr>
            <w:rFonts w:ascii="Times New Roman" w:hAnsi="Times New Roman" w:cs="Times New Roman"/>
            <w:noProof/>
          </w:rPr>
          <w:t>170</w:t>
        </w:r>
        <w:r w:rsidRPr="008D7CD6">
          <w:rPr>
            <w:rFonts w:ascii="Times New Roman" w:hAnsi="Times New Roman" w:cs="Times New Roman"/>
          </w:rPr>
          <w:fldChar w:fldCharType="end"/>
        </w:r>
      </w:p>
    </w:sdtContent>
  </w:sdt>
  <w:p w:rsidR="001B5E5E" w:rsidRDefault="001B5E5E">
    <w:pPr>
      <w:pStyle w:val="ac"/>
      <w:spacing w:line="14" w:lineRule="auto"/>
      <w:ind w:left="0" w:firstLine="0"/>
      <w:jc w:val="left"/>
      <w:rPr>
        <w:sz w:val="16"/>
      </w:rPr>
    </w:pPr>
  </w:p>
  <w:p w:rsidR="001B5E5E" w:rsidRDefault="001B5E5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BE3" w:rsidRDefault="00757BE3" w:rsidP="00F038DD">
      <w:pPr>
        <w:spacing w:after="0" w:line="240" w:lineRule="auto"/>
      </w:pPr>
      <w:r>
        <w:separator/>
      </w:r>
    </w:p>
  </w:footnote>
  <w:footnote w:type="continuationSeparator" w:id="0">
    <w:p w:rsidR="00757BE3" w:rsidRDefault="00757BE3" w:rsidP="00F038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17D41"/>
    <w:multiLevelType w:val="hybridMultilevel"/>
    <w:tmpl w:val="EC484CBE"/>
    <w:lvl w:ilvl="0" w:tplc="1D9E8780">
      <w:start w:val="1"/>
      <w:numFmt w:val="bullet"/>
      <w:lvlText w:val=""/>
      <w:lvlJc w:val="left"/>
      <w:pPr>
        <w:ind w:left="3225" w:hanging="360"/>
      </w:pPr>
      <w:rPr>
        <w:rFonts w:ascii="Wingdings" w:hAnsi="Wingdings" w:hint="default"/>
        <w:color w:val="4F6228"/>
        <w:sz w:val="24"/>
        <w:szCs w:val="24"/>
      </w:rPr>
    </w:lvl>
    <w:lvl w:ilvl="1" w:tplc="04020003" w:tentative="1">
      <w:start w:val="1"/>
      <w:numFmt w:val="bullet"/>
      <w:lvlText w:val="o"/>
      <w:lvlJc w:val="left"/>
      <w:pPr>
        <w:ind w:left="3945" w:hanging="360"/>
      </w:pPr>
      <w:rPr>
        <w:rFonts w:ascii="Courier New" w:hAnsi="Courier New" w:cs="Courier New" w:hint="default"/>
      </w:rPr>
    </w:lvl>
    <w:lvl w:ilvl="2" w:tplc="04020005" w:tentative="1">
      <w:start w:val="1"/>
      <w:numFmt w:val="bullet"/>
      <w:lvlText w:val=""/>
      <w:lvlJc w:val="left"/>
      <w:pPr>
        <w:ind w:left="4665" w:hanging="360"/>
      </w:pPr>
      <w:rPr>
        <w:rFonts w:ascii="Wingdings" w:hAnsi="Wingdings" w:hint="default"/>
      </w:rPr>
    </w:lvl>
    <w:lvl w:ilvl="3" w:tplc="04020001" w:tentative="1">
      <w:start w:val="1"/>
      <w:numFmt w:val="bullet"/>
      <w:lvlText w:val=""/>
      <w:lvlJc w:val="left"/>
      <w:pPr>
        <w:ind w:left="5385" w:hanging="360"/>
      </w:pPr>
      <w:rPr>
        <w:rFonts w:ascii="Symbol" w:hAnsi="Symbol" w:hint="default"/>
      </w:rPr>
    </w:lvl>
    <w:lvl w:ilvl="4" w:tplc="04020003" w:tentative="1">
      <w:start w:val="1"/>
      <w:numFmt w:val="bullet"/>
      <w:lvlText w:val="o"/>
      <w:lvlJc w:val="left"/>
      <w:pPr>
        <w:ind w:left="6105" w:hanging="360"/>
      </w:pPr>
      <w:rPr>
        <w:rFonts w:ascii="Courier New" w:hAnsi="Courier New" w:cs="Courier New" w:hint="default"/>
      </w:rPr>
    </w:lvl>
    <w:lvl w:ilvl="5" w:tplc="04020005" w:tentative="1">
      <w:start w:val="1"/>
      <w:numFmt w:val="bullet"/>
      <w:lvlText w:val=""/>
      <w:lvlJc w:val="left"/>
      <w:pPr>
        <w:ind w:left="6825" w:hanging="360"/>
      </w:pPr>
      <w:rPr>
        <w:rFonts w:ascii="Wingdings" w:hAnsi="Wingdings" w:hint="default"/>
      </w:rPr>
    </w:lvl>
    <w:lvl w:ilvl="6" w:tplc="04020001" w:tentative="1">
      <w:start w:val="1"/>
      <w:numFmt w:val="bullet"/>
      <w:lvlText w:val=""/>
      <w:lvlJc w:val="left"/>
      <w:pPr>
        <w:ind w:left="7545" w:hanging="360"/>
      </w:pPr>
      <w:rPr>
        <w:rFonts w:ascii="Symbol" w:hAnsi="Symbol" w:hint="default"/>
      </w:rPr>
    </w:lvl>
    <w:lvl w:ilvl="7" w:tplc="04020003" w:tentative="1">
      <w:start w:val="1"/>
      <w:numFmt w:val="bullet"/>
      <w:lvlText w:val="o"/>
      <w:lvlJc w:val="left"/>
      <w:pPr>
        <w:ind w:left="8265" w:hanging="360"/>
      </w:pPr>
      <w:rPr>
        <w:rFonts w:ascii="Courier New" w:hAnsi="Courier New" w:cs="Courier New" w:hint="default"/>
      </w:rPr>
    </w:lvl>
    <w:lvl w:ilvl="8" w:tplc="04020005" w:tentative="1">
      <w:start w:val="1"/>
      <w:numFmt w:val="bullet"/>
      <w:lvlText w:val=""/>
      <w:lvlJc w:val="left"/>
      <w:pPr>
        <w:ind w:left="8985" w:hanging="360"/>
      </w:pPr>
      <w:rPr>
        <w:rFonts w:ascii="Wingdings" w:hAnsi="Wingdings" w:hint="default"/>
      </w:rPr>
    </w:lvl>
  </w:abstractNum>
  <w:abstractNum w:abstractNumId="1">
    <w:nsid w:val="04A30C79"/>
    <w:multiLevelType w:val="hybridMultilevel"/>
    <w:tmpl w:val="5260C844"/>
    <w:lvl w:ilvl="0" w:tplc="05B2D36E">
      <w:numFmt w:val="bullet"/>
      <w:lvlText w:val=""/>
      <w:lvlJc w:val="left"/>
      <w:pPr>
        <w:ind w:left="536" w:hanging="588"/>
      </w:pPr>
      <w:rPr>
        <w:rFonts w:ascii="Wingdings" w:eastAsia="Wingdings" w:hAnsi="Wingdings" w:cs="Wingdings" w:hint="default"/>
        <w:color w:val="006600"/>
        <w:w w:val="100"/>
        <w:sz w:val="24"/>
        <w:szCs w:val="24"/>
        <w:lang w:val="bg-BG" w:eastAsia="en-US" w:bidi="ar-SA"/>
      </w:rPr>
    </w:lvl>
    <w:lvl w:ilvl="1" w:tplc="06A2CB42">
      <w:numFmt w:val="bullet"/>
      <w:lvlText w:val="•"/>
      <w:lvlJc w:val="left"/>
      <w:pPr>
        <w:ind w:left="1462" w:hanging="588"/>
      </w:pPr>
      <w:rPr>
        <w:rFonts w:hint="default"/>
        <w:lang w:val="bg-BG" w:eastAsia="en-US" w:bidi="ar-SA"/>
      </w:rPr>
    </w:lvl>
    <w:lvl w:ilvl="2" w:tplc="4EF45D9C">
      <w:numFmt w:val="bullet"/>
      <w:lvlText w:val="•"/>
      <w:lvlJc w:val="left"/>
      <w:pPr>
        <w:ind w:left="2385" w:hanging="588"/>
      </w:pPr>
      <w:rPr>
        <w:rFonts w:hint="default"/>
        <w:lang w:val="bg-BG" w:eastAsia="en-US" w:bidi="ar-SA"/>
      </w:rPr>
    </w:lvl>
    <w:lvl w:ilvl="3" w:tplc="8076C022">
      <w:numFmt w:val="bullet"/>
      <w:lvlText w:val="•"/>
      <w:lvlJc w:val="left"/>
      <w:pPr>
        <w:ind w:left="3307" w:hanging="588"/>
      </w:pPr>
      <w:rPr>
        <w:rFonts w:hint="default"/>
        <w:lang w:val="bg-BG" w:eastAsia="en-US" w:bidi="ar-SA"/>
      </w:rPr>
    </w:lvl>
    <w:lvl w:ilvl="4" w:tplc="51661006">
      <w:numFmt w:val="bullet"/>
      <w:lvlText w:val="•"/>
      <w:lvlJc w:val="left"/>
      <w:pPr>
        <w:ind w:left="4230" w:hanging="588"/>
      </w:pPr>
      <w:rPr>
        <w:rFonts w:hint="default"/>
        <w:lang w:val="bg-BG" w:eastAsia="en-US" w:bidi="ar-SA"/>
      </w:rPr>
    </w:lvl>
    <w:lvl w:ilvl="5" w:tplc="0936C5EC">
      <w:numFmt w:val="bullet"/>
      <w:lvlText w:val="•"/>
      <w:lvlJc w:val="left"/>
      <w:pPr>
        <w:ind w:left="5153" w:hanging="588"/>
      </w:pPr>
      <w:rPr>
        <w:rFonts w:hint="default"/>
        <w:lang w:val="bg-BG" w:eastAsia="en-US" w:bidi="ar-SA"/>
      </w:rPr>
    </w:lvl>
    <w:lvl w:ilvl="6" w:tplc="96026BBE">
      <w:numFmt w:val="bullet"/>
      <w:lvlText w:val="•"/>
      <w:lvlJc w:val="left"/>
      <w:pPr>
        <w:ind w:left="6075" w:hanging="588"/>
      </w:pPr>
      <w:rPr>
        <w:rFonts w:hint="default"/>
        <w:lang w:val="bg-BG" w:eastAsia="en-US" w:bidi="ar-SA"/>
      </w:rPr>
    </w:lvl>
    <w:lvl w:ilvl="7" w:tplc="B96E6516">
      <w:numFmt w:val="bullet"/>
      <w:lvlText w:val="•"/>
      <w:lvlJc w:val="left"/>
      <w:pPr>
        <w:ind w:left="6998" w:hanging="588"/>
      </w:pPr>
      <w:rPr>
        <w:rFonts w:hint="default"/>
        <w:lang w:val="bg-BG" w:eastAsia="en-US" w:bidi="ar-SA"/>
      </w:rPr>
    </w:lvl>
    <w:lvl w:ilvl="8" w:tplc="5672C5E4">
      <w:numFmt w:val="bullet"/>
      <w:lvlText w:val="•"/>
      <w:lvlJc w:val="left"/>
      <w:pPr>
        <w:ind w:left="7921" w:hanging="588"/>
      </w:pPr>
      <w:rPr>
        <w:rFonts w:hint="default"/>
        <w:lang w:val="bg-BG" w:eastAsia="en-US" w:bidi="ar-SA"/>
      </w:rPr>
    </w:lvl>
  </w:abstractNum>
  <w:abstractNum w:abstractNumId="2">
    <w:nsid w:val="051A556C"/>
    <w:multiLevelType w:val="hybridMultilevel"/>
    <w:tmpl w:val="9BC2F22E"/>
    <w:lvl w:ilvl="0" w:tplc="7A9409F2">
      <w:start w:val="1"/>
      <w:numFmt w:val="decimal"/>
      <w:lvlText w:val="%1."/>
      <w:lvlJc w:val="left"/>
      <w:pPr>
        <w:ind w:left="238" w:hanging="588"/>
      </w:pPr>
      <w:rPr>
        <w:rFonts w:ascii="Times New Roman" w:eastAsia="Times New Roman" w:hAnsi="Times New Roman" w:cs="Times New Roman" w:hint="default"/>
        <w:w w:val="100"/>
        <w:sz w:val="24"/>
        <w:szCs w:val="24"/>
        <w:lang w:val="bg-BG" w:eastAsia="en-US" w:bidi="ar-SA"/>
      </w:rPr>
    </w:lvl>
    <w:lvl w:ilvl="1" w:tplc="CDDE4972">
      <w:numFmt w:val="bullet"/>
      <w:lvlText w:val="•"/>
      <w:lvlJc w:val="left"/>
      <w:pPr>
        <w:ind w:left="1208" w:hanging="588"/>
      </w:pPr>
      <w:rPr>
        <w:rFonts w:hint="default"/>
        <w:lang w:val="bg-BG" w:eastAsia="en-US" w:bidi="ar-SA"/>
      </w:rPr>
    </w:lvl>
    <w:lvl w:ilvl="2" w:tplc="2C08A718">
      <w:numFmt w:val="bullet"/>
      <w:lvlText w:val="•"/>
      <w:lvlJc w:val="left"/>
      <w:pPr>
        <w:ind w:left="2177" w:hanging="588"/>
      </w:pPr>
      <w:rPr>
        <w:rFonts w:hint="default"/>
        <w:lang w:val="bg-BG" w:eastAsia="en-US" w:bidi="ar-SA"/>
      </w:rPr>
    </w:lvl>
    <w:lvl w:ilvl="3" w:tplc="D54409E2">
      <w:numFmt w:val="bullet"/>
      <w:lvlText w:val="•"/>
      <w:lvlJc w:val="left"/>
      <w:pPr>
        <w:ind w:left="3145" w:hanging="588"/>
      </w:pPr>
      <w:rPr>
        <w:rFonts w:hint="default"/>
        <w:lang w:val="bg-BG" w:eastAsia="en-US" w:bidi="ar-SA"/>
      </w:rPr>
    </w:lvl>
    <w:lvl w:ilvl="4" w:tplc="7DBCF752">
      <w:numFmt w:val="bullet"/>
      <w:lvlText w:val="•"/>
      <w:lvlJc w:val="left"/>
      <w:pPr>
        <w:ind w:left="4114" w:hanging="588"/>
      </w:pPr>
      <w:rPr>
        <w:rFonts w:hint="default"/>
        <w:lang w:val="bg-BG" w:eastAsia="en-US" w:bidi="ar-SA"/>
      </w:rPr>
    </w:lvl>
    <w:lvl w:ilvl="5" w:tplc="C0CE25D8">
      <w:numFmt w:val="bullet"/>
      <w:lvlText w:val="•"/>
      <w:lvlJc w:val="left"/>
      <w:pPr>
        <w:ind w:left="5083" w:hanging="588"/>
      </w:pPr>
      <w:rPr>
        <w:rFonts w:hint="default"/>
        <w:lang w:val="bg-BG" w:eastAsia="en-US" w:bidi="ar-SA"/>
      </w:rPr>
    </w:lvl>
    <w:lvl w:ilvl="6" w:tplc="5C768A8E">
      <w:numFmt w:val="bullet"/>
      <w:lvlText w:val="•"/>
      <w:lvlJc w:val="left"/>
      <w:pPr>
        <w:ind w:left="6051" w:hanging="588"/>
      </w:pPr>
      <w:rPr>
        <w:rFonts w:hint="default"/>
        <w:lang w:val="bg-BG" w:eastAsia="en-US" w:bidi="ar-SA"/>
      </w:rPr>
    </w:lvl>
    <w:lvl w:ilvl="7" w:tplc="E6746FD8">
      <w:numFmt w:val="bullet"/>
      <w:lvlText w:val="•"/>
      <w:lvlJc w:val="left"/>
      <w:pPr>
        <w:ind w:left="7020" w:hanging="588"/>
      </w:pPr>
      <w:rPr>
        <w:rFonts w:hint="default"/>
        <w:lang w:val="bg-BG" w:eastAsia="en-US" w:bidi="ar-SA"/>
      </w:rPr>
    </w:lvl>
    <w:lvl w:ilvl="8" w:tplc="226027CA">
      <w:numFmt w:val="bullet"/>
      <w:lvlText w:val="•"/>
      <w:lvlJc w:val="left"/>
      <w:pPr>
        <w:ind w:left="7989" w:hanging="588"/>
      </w:pPr>
      <w:rPr>
        <w:rFonts w:hint="default"/>
        <w:lang w:val="bg-BG" w:eastAsia="en-US" w:bidi="ar-SA"/>
      </w:rPr>
    </w:lvl>
  </w:abstractNum>
  <w:abstractNum w:abstractNumId="3">
    <w:nsid w:val="06326008"/>
    <w:multiLevelType w:val="hybridMultilevel"/>
    <w:tmpl w:val="E1227460"/>
    <w:lvl w:ilvl="0" w:tplc="1974B9F4">
      <w:start w:val="1"/>
      <w:numFmt w:val="decimal"/>
      <w:lvlText w:val="%1."/>
      <w:lvlJc w:val="left"/>
      <w:pPr>
        <w:ind w:left="118" w:hanging="588"/>
      </w:pPr>
      <w:rPr>
        <w:rFonts w:ascii="Times New Roman" w:eastAsia="Times New Roman" w:hAnsi="Times New Roman" w:cs="Times New Roman" w:hint="default"/>
        <w:w w:val="100"/>
        <w:sz w:val="24"/>
        <w:szCs w:val="24"/>
        <w:lang w:val="bg-BG" w:eastAsia="en-US" w:bidi="ar-SA"/>
      </w:rPr>
    </w:lvl>
    <w:lvl w:ilvl="1" w:tplc="462EB84A">
      <w:numFmt w:val="bullet"/>
      <w:lvlText w:val="•"/>
      <w:lvlJc w:val="left"/>
      <w:pPr>
        <w:ind w:left="1038" w:hanging="588"/>
      </w:pPr>
      <w:rPr>
        <w:rFonts w:hint="default"/>
        <w:lang w:val="bg-BG" w:eastAsia="en-US" w:bidi="ar-SA"/>
      </w:rPr>
    </w:lvl>
    <w:lvl w:ilvl="2" w:tplc="85C0A7F2">
      <w:numFmt w:val="bullet"/>
      <w:lvlText w:val="•"/>
      <w:lvlJc w:val="left"/>
      <w:pPr>
        <w:ind w:left="1957" w:hanging="588"/>
      </w:pPr>
      <w:rPr>
        <w:rFonts w:hint="default"/>
        <w:lang w:val="bg-BG" w:eastAsia="en-US" w:bidi="ar-SA"/>
      </w:rPr>
    </w:lvl>
    <w:lvl w:ilvl="3" w:tplc="7C22A13C">
      <w:numFmt w:val="bullet"/>
      <w:lvlText w:val="•"/>
      <w:lvlJc w:val="left"/>
      <w:pPr>
        <w:ind w:left="2875" w:hanging="588"/>
      </w:pPr>
      <w:rPr>
        <w:rFonts w:hint="default"/>
        <w:lang w:val="bg-BG" w:eastAsia="en-US" w:bidi="ar-SA"/>
      </w:rPr>
    </w:lvl>
    <w:lvl w:ilvl="4" w:tplc="F986397E">
      <w:numFmt w:val="bullet"/>
      <w:lvlText w:val="•"/>
      <w:lvlJc w:val="left"/>
      <w:pPr>
        <w:ind w:left="3794" w:hanging="588"/>
      </w:pPr>
      <w:rPr>
        <w:rFonts w:hint="default"/>
        <w:lang w:val="bg-BG" w:eastAsia="en-US" w:bidi="ar-SA"/>
      </w:rPr>
    </w:lvl>
    <w:lvl w:ilvl="5" w:tplc="E1C4D78A">
      <w:numFmt w:val="bullet"/>
      <w:lvlText w:val="•"/>
      <w:lvlJc w:val="left"/>
      <w:pPr>
        <w:ind w:left="4713" w:hanging="588"/>
      </w:pPr>
      <w:rPr>
        <w:rFonts w:hint="default"/>
        <w:lang w:val="bg-BG" w:eastAsia="en-US" w:bidi="ar-SA"/>
      </w:rPr>
    </w:lvl>
    <w:lvl w:ilvl="6" w:tplc="63483984">
      <w:numFmt w:val="bullet"/>
      <w:lvlText w:val="•"/>
      <w:lvlJc w:val="left"/>
      <w:pPr>
        <w:ind w:left="5631" w:hanging="588"/>
      </w:pPr>
      <w:rPr>
        <w:rFonts w:hint="default"/>
        <w:lang w:val="bg-BG" w:eastAsia="en-US" w:bidi="ar-SA"/>
      </w:rPr>
    </w:lvl>
    <w:lvl w:ilvl="7" w:tplc="DB72507E">
      <w:numFmt w:val="bullet"/>
      <w:lvlText w:val="•"/>
      <w:lvlJc w:val="left"/>
      <w:pPr>
        <w:ind w:left="6550" w:hanging="588"/>
      </w:pPr>
      <w:rPr>
        <w:rFonts w:hint="default"/>
        <w:lang w:val="bg-BG" w:eastAsia="en-US" w:bidi="ar-SA"/>
      </w:rPr>
    </w:lvl>
    <w:lvl w:ilvl="8" w:tplc="8304B7AE">
      <w:numFmt w:val="bullet"/>
      <w:lvlText w:val="•"/>
      <w:lvlJc w:val="left"/>
      <w:pPr>
        <w:ind w:left="7469" w:hanging="588"/>
      </w:pPr>
      <w:rPr>
        <w:rFonts w:hint="default"/>
        <w:lang w:val="bg-BG" w:eastAsia="en-US" w:bidi="ar-SA"/>
      </w:rPr>
    </w:lvl>
  </w:abstractNum>
  <w:abstractNum w:abstractNumId="4">
    <w:nsid w:val="08C10616"/>
    <w:multiLevelType w:val="hybridMultilevel"/>
    <w:tmpl w:val="65CA6658"/>
    <w:lvl w:ilvl="0" w:tplc="A9B2A8E6">
      <w:start w:val="1"/>
      <w:numFmt w:val="bullet"/>
      <w:lvlText w:val=""/>
      <w:lvlJc w:val="left"/>
      <w:pPr>
        <w:ind w:left="1145" w:hanging="360"/>
      </w:pPr>
      <w:rPr>
        <w:rFonts w:ascii="Wingdings" w:hAnsi="Wingdings" w:hint="default"/>
        <w:color w:val="4F6228"/>
        <w:sz w:val="28"/>
      </w:rPr>
    </w:lvl>
    <w:lvl w:ilvl="1" w:tplc="04020003">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5">
    <w:nsid w:val="08ED1746"/>
    <w:multiLevelType w:val="hybridMultilevel"/>
    <w:tmpl w:val="4E046602"/>
    <w:lvl w:ilvl="0" w:tplc="0E10F9A0">
      <w:numFmt w:val="bullet"/>
      <w:lvlText w:val=""/>
      <w:lvlJc w:val="left"/>
      <w:pPr>
        <w:ind w:left="666" w:hanging="588"/>
      </w:pPr>
      <w:rPr>
        <w:rFonts w:ascii="Symbol" w:eastAsia="Symbol" w:hAnsi="Symbol" w:cs="Symbol" w:hint="default"/>
        <w:w w:val="100"/>
        <w:sz w:val="24"/>
        <w:szCs w:val="24"/>
        <w:lang w:val="bg-BG" w:eastAsia="en-US" w:bidi="ar-SA"/>
      </w:rPr>
    </w:lvl>
    <w:lvl w:ilvl="1" w:tplc="05B2D36E">
      <w:numFmt w:val="bullet"/>
      <w:lvlText w:val=""/>
      <w:lvlJc w:val="left"/>
      <w:pPr>
        <w:ind w:left="522" w:hanging="305"/>
      </w:pPr>
      <w:rPr>
        <w:rFonts w:ascii="Wingdings" w:eastAsia="Wingdings" w:hAnsi="Wingdings" w:cs="Wingdings" w:hint="default"/>
        <w:color w:val="006600"/>
        <w:w w:val="100"/>
        <w:sz w:val="24"/>
        <w:szCs w:val="24"/>
        <w:lang w:val="bg-BG" w:eastAsia="en-US" w:bidi="ar-SA"/>
      </w:rPr>
    </w:lvl>
    <w:lvl w:ilvl="2" w:tplc="2B48F5BC">
      <w:numFmt w:val="bullet"/>
      <w:lvlText w:val="•"/>
      <w:lvlJc w:val="left"/>
      <w:pPr>
        <w:ind w:left="1689" w:hanging="305"/>
      </w:pPr>
      <w:rPr>
        <w:rFonts w:hint="default"/>
        <w:lang w:val="bg-BG" w:eastAsia="en-US" w:bidi="ar-SA"/>
      </w:rPr>
    </w:lvl>
    <w:lvl w:ilvl="3" w:tplc="DE701BEA">
      <w:numFmt w:val="bullet"/>
      <w:lvlText w:val="•"/>
      <w:lvlJc w:val="left"/>
      <w:pPr>
        <w:ind w:left="2719" w:hanging="305"/>
      </w:pPr>
      <w:rPr>
        <w:rFonts w:hint="default"/>
        <w:lang w:val="bg-BG" w:eastAsia="en-US" w:bidi="ar-SA"/>
      </w:rPr>
    </w:lvl>
    <w:lvl w:ilvl="4" w:tplc="44BC69D6">
      <w:numFmt w:val="bullet"/>
      <w:lvlText w:val="•"/>
      <w:lvlJc w:val="left"/>
      <w:pPr>
        <w:ind w:left="3748" w:hanging="305"/>
      </w:pPr>
      <w:rPr>
        <w:rFonts w:hint="default"/>
        <w:lang w:val="bg-BG" w:eastAsia="en-US" w:bidi="ar-SA"/>
      </w:rPr>
    </w:lvl>
    <w:lvl w:ilvl="5" w:tplc="B93CAD20">
      <w:numFmt w:val="bullet"/>
      <w:lvlText w:val="•"/>
      <w:lvlJc w:val="left"/>
      <w:pPr>
        <w:ind w:left="4778" w:hanging="305"/>
      </w:pPr>
      <w:rPr>
        <w:rFonts w:hint="default"/>
        <w:lang w:val="bg-BG" w:eastAsia="en-US" w:bidi="ar-SA"/>
      </w:rPr>
    </w:lvl>
    <w:lvl w:ilvl="6" w:tplc="2AF45A84">
      <w:numFmt w:val="bullet"/>
      <w:lvlText w:val="•"/>
      <w:lvlJc w:val="left"/>
      <w:pPr>
        <w:ind w:left="5808" w:hanging="305"/>
      </w:pPr>
      <w:rPr>
        <w:rFonts w:hint="default"/>
        <w:lang w:val="bg-BG" w:eastAsia="en-US" w:bidi="ar-SA"/>
      </w:rPr>
    </w:lvl>
    <w:lvl w:ilvl="7" w:tplc="FEDC0B50">
      <w:numFmt w:val="bullet"/>
      <w:lvlText w:val="•"/>
      <w:lvlJc w:val="left"/>
      <w:pPr>
        <w:ind w:left="6837" w:hanging="305"/>
      </w:pPr>
      <w:rPr>
        <w:rFonts w:hint="default"/>
        <w:lang w:val="bg-BG" w:eastAsia="en-US" w:bidi="ar-SA"/>
      </w:rPr>
    </w:lvl>
    <w:lvl w:ilvl="8" w:tplc="4C9C7EFE">
      <w:numFmt w:val="bullet"/>
      <w:lvlText w:val="•"/>
      <w:lvlJc w:val="left"/>
      <w:pPr>
        <w:ind w:left="7867" w:hanging="305"/>
      </w:pPr>
      <w:rPr>
        <w:rFonts w:hint="default"/>
        <w:lang w:val="bg-BG" w:eastAsia="en-US" w:bidi="ar-SA"/>
      </w:rPr>
    </w:lvl>
  </w:abstractNum>
  <w:abstractNum w:abstractNumId="6">
    <w:nsid w:val="09A372AC"/>
    <w:multiLevelType w:val="hybridMultilevel"/>
    <w:tmpl w:val="EF449984"/>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7">
    <w:nsid w:val="0A4B15C4"/>
    <w:multiLevelType w:val="hybridMultilevel"/>
    <w:tmpl w:val="83D868DE"/>
    <w:lvl w:ilvl="0" w:tplc="84703410">
      <w:numFmt w:val="bullet"/>
      <w:lvlText w:val=""/>
      <w:lvlJc w:val="left"/>
      <w:pPr>
        <w:ind w:left="908" w:hanging="360"/>
      </w:pPr>
      <w:rPr>
        <w:rFonts w:ascii="Symbol" w:eastAsia="Symbol" w:hAnsi="Symbol" w:cs="Symbol" w:hint="default"/>
        <w:w w:val="100"/>
        <w:sz w:val="24"/>
        <w:szCs w:val="24"/>
        <w:lang w:val="bg-BG" w:eastAsia="en-US" w:bidi="ar-SA"/>
      </w:rPr>
    </w:lvl>
    <w:lvl w:ilvl="1" w:tplc="CAC6863A">
      <w:numFmt w:val="bullet"/>
      <w:lvlText w:val=""/>
      <w:lvlJc w:val="left"/>
      <w:pPr>
        <w:ind w:left="1163" w:hanging="360"/>
      </w:pPr>
      <w:rPr>
        <w:rFonts w:ascii="Symbol" w:eastAsia="Symbol" w:hAnsi="Symbol" w:cs="Symbol" w:hint="default"/>
        <w:w w:val="100"/>
        <w:sz w:val="24"/>
        <w:szCs w:val="24"/>
        <w:lang w:val="bg-BG" w:eastAsia="en-US" w:bidi="ar-SA"/>
      </w:rPr>
    </w:lvl>
    <w:lvl w:ilvl="2" w:tplc="FF8AE61A">
      <w:numFmt w:val="bullet"/>
      <w:lvlText w:val="•"/>
      <w:lvlJc w:val="left"/>
      <w:pPr>
        <w:ind w:left="2116" w:hanging="360"/>
      </w:pPr>
      <w:rPr>
        <w:rFonts w:hint="default"/>
        <w:lang w:val="bg-BG" w:eastAsia="en-US" w:bidi="ar-SA"/>
      </w:rPr>
    </w:lvl>
    <w:lvl w:ilvl="3" w:tplc="20A6CD44">
      <w:numFmt w:val="bullet"/>
      <w:lvlText w:val="•"/>
      <w:lvlJc w:val="left"/>
      <w:pPr>
        <w:ind w:left="3072" w:hanging="360"/>
      </w:pPr>
      <w:rPr>
        <w:rFonts w:hint="default"/>
        <w:lang w:val="bg-BG" w:eastAsia="en-US" w:bidi="ar-SA"/>
      </w:rPr>
    </w:lvl>
    <w:lvl w:ilvl="4" w:tplc="438E033A">
      <w:numFmt w:val="bullet"/>
      <w:lvlText w:val="•"/>
      <w:lvlJc w:val="left"/>
      <w:pPr>
        <w:ind w:left="4028" w:hanging="360"/>
      </w:pPr>
      <w:rPr>
        <w:rFonts w:hint="default"/>
        <w:lang w:val="bg-BG" w:eastAsia="en-US" w:bidi="ar-SA"/>
      </w:rPr>
    </w:lvl>
    <w:lvl w:ilvl="5" w:tplc="0C300068">
      <w:numFmt w:val="bullet"/>
      <w:lvlText w:val="•"/>
      <w:lvlJc w:val="left"/>
      <w:pPr>
        <w:ind w:left="4985" w:hanging="360"/>
      </w:pPr>
      <w:rPr>
        <w:rFonts w:hint="default"/>
        <w:lang w:val="bg-BG" w:eastAsia="en-US" w:bidi="ar-SA"/>
      </w:rPr>
    </w:lvl>
    <w:lvl w:ilvl="6" w:tplc="00481366">
      <w:numFmt w:val="bullet"/>
      <w:lvlText w:val="•"/>
      <w:lvlJc w:val="left"/>
      <w:pPr>
        <w:ind w:left="5941" w:hanging="360"/>
      </w:pPr>
      <w:rPr>
        <w:rFonts w:hint="default"/>
        <w:lang w:val="bg-BG" w:eastAsia="en-US" w:bidi="ar-SA"/>
      </w:rPr>
    </w:lvl>
    <w:lvl w:ilvl="7" w:tplc="9B0C95E8">
      <w:numFmt w:val="bullet"/>
      <w:lvlText w:val="•"/>
      <w:lvlJc w:val="left"/>
      <w:pPr>
        <w:ind w:left="6897" w:hanging="360"/>
      </w:pPr>
      <w:rPr>
        <w:rFonts w:hint="default"/>
        <w:lang w:val="bg-BG" w:eastAsia="en-US" w:bidi="ar-SA"/>
      </w:rPr>
    </w:lvl>
    <w:lvl w:ilvl="8" w:tplc="4FD044EA">
      <w:numFmt w:val="bullet"/>
      <w:lvlText w:val="•"/>
      <w:lvlJc w:val="left"/>
      <w:pPr>
        <w:ind w:left="7853" w:hanging="360"/>
      </w:pPr>
      <w:rPr>
        <w:rFonts w:hint="default"/>
        <w:lang w:val="bg-BG" w:eastAsia="en-US" w:bidi="ar-SA"/>
      </w:rPr>
    </w:lvl>
  </w:abstractNum>
  <w:abstractNum w:abstractNumId="8">
    <w:nsid w:val="0BDB0E05"/>
    <w:multiLevelType w:val="hybridMultilevel"/>
    <w:tmpl w:val="1D443176"/>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0C467D5B"/>
    <w:multiLevelType w:val="hybridMultilevel"/>
    <w:tmpl w:val="C792E3CC"/>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B90A37C0">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0">
    <w:nsid w:val="0C56703E"/>
    <w:multiLevelType w:val="hybridMultilevel"/>
    <w:tmpl w:val="9CF4A8CC"/>
    <w:lvl w:ilvl="0" w:tplc="1D3E36C0">
      <w:numFmt w:val="bullet"/>
      <w:lvlText w:val=""/>
      <w:lvlJc w:val="left"/>
      <w:pPr>
        <w:ind w:left="1145" w:hanging="360"/>
      </w:pPr>
      <w:rPr>
        <w:rFonts w:ascii="Symbol" w:eastAsia="Symbol" w:hAnsi="Symbol" w:cs="Symbol" w:hint="default"/>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1">
    <w:nsid w:val="0CFD03C0"/>
    <w:multiLevelType w:val="hybridMultilevel"/>
    <w:tmpl w:val="F984E068"/>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2">
    <w:nsid w:val="0D7D1A33"/>
    <w:multiLevelType w:val="hybridMultilevel"/>
    <w:tmpl w:val="90BE51B0"/>
    <w:lvl w:ilvl="0" w:tplc="25661828">
      <w:numFmt w:val="bullet"/>
      <w:lvlText w:val=""/>
      <w:lvlJc w:val="left"/>
      <w:pPr>
        <w:ind w:left="1256" w:hanging="437"/>
      </w:pPr>
      <w:rPr>
        <w:rFonts w:ascii="Symbol" w:eastAsia="Symbol" w:hAnsi="Symbol" w:cs="Symbol" w:hint="default"/>
        <w:w w:val="100"/>
        <w:sz w:val="24"/>
        <w:szCs w:val="24"/>
        <w:lang w:val="bg-BG" w:eastAsia="en-US" w:bidi="ar-SA"/>
      </w:rPr>
    </w:lvl>
    <w:lvl w:ilvl="1" w:tplc="0C22D544">
      <w:numFmt w:val="bullet"/>
      <w:lvlText w:val="•"/>
      <w:lvlJc w:val="left"/>
      <w:pPr>
        <w:ind w:left="2110" w:hanging="437"/>
      </w:pPr>
      <w:rPr>
        <w:rFonts w:hint="default"/>
        <w:lang w:val="bg-BG" w:eastAsia="en-US" w:bidi="ar-SA"/>
      </w:rPr>
    </w:lvl>
    <w:lvl w:ilvl="2" w:tplc="52C82194">
      <w:numFmt w:val="bullet"/>
      <w:lvlText w:val="•"/>
      <w:lvlJc w:val="left"/>
      <w:pPr>
        <w:ind w:left="2961" w:hanging="437"/>
      </w:pPr>
      <w:rPr>
        <w:rFonts w:hint="default"/>
        <w:lang w:val="bg-BG" w:eastAsia="en-US" w:bidi="ar-SA"/>
      </w:rPr>
    </w:lvl>
    <w:lvl w:ilvl="3" w:tplc="B46415A6">
      <w:numFmt w:val="bullet"/>
      <w:lvlText w:val="•"/>
      <w:lvlJc w:val="left"/>
      <w:pPr>
        <w:ind w:left="3811" w:hanging="437"/>
      </w:pPr>
      <w:rPr>
        <w:rFonts w:hint="default"/>
        <w:lang w:val="bg-BG" w:eastAsia="en-US" w:bidi="ar-SA"/>
      </w:rPr>
    </w:lvl>
    <w:lvl w:ilvl="4" w:tplc="04E40F64">
      <w:numFmt w:val="bullet"/>
      <w:lvlText w:val="•"/>
      <w:lvlJc w:val="left"/>
      <w:pPr>
        <w:ind w:left="4662" w:hanging="437"/>
      </w:pPr>
      <w:rPr>
        <w:rFonts w:hint="default"/>
        <w:lang w:val="bg-BG" w:eastAsia="en-US" w:bidi="ar-SA"/>
      </w:rPr>
    </w:lvl>
    <w:lvl w:ilvl="5" w:tplc="CBE0C99A">
      <w:numFmt w:val="bullet"/>
      <w:lvlText w:val="•"/>
      <w:lvlJc w:val="left"/>
      <w:pPr>
        <w:ind w:left="5513" w:hanging="437"/>
      </w:pPr>
      <w:rPr>
        <w:rFonts w:hint="default"/>
        <w:lang w:val="bg-BG" w:eastAsia="en-US" w:bidi="ar-SA"/>
      </w:rPr>
    </w:lvl>
    <w:lvl w:ilvl="6" w:tplc="9784257E">
      <w:numFmt w:val="bullet"/>
      <w:lvlText w:val="•"/>
      <w:lvlJc w:val="left"/>
      <w:pPr>
        <w:ind w:left="6363" w:hanging="437"/>
      </w:pPr>
      <w:rPr>
        <w:rFonts w:hint="default"/>
        <w:lang w:val="bg-BG" w:eastAsia="en-US" w:bidi="ar-SA"/>
      </w:rPr>
    </w:lvl>
    <w:lvl w:ilvl="7" w:tplc="A0B600FA">
      <w:numFmt w:val="bullet"/>
      <w:lvlText w:val="•"/>
      <w:lvlJc w:val="left"/>
      <w:pPr>
        <w:ind w:left="7214" w:hanging="437"/>
      </w:pPr>
      <w:rPr>
        <w:rFonts w:hint="default"/>
        <w:lang w:val="bg-BG" w:eastAsia="en-US" w:bidi="ar-SA"/>
      </w:rPr>
    </w:lvl>
    <w:lvl w:ilvl="8" w:tplc="ECF04072">
      <w:numFmt w:val="bullet"/>
      <w:lvlText w:val="•"/>
      <w:lvlJc w:val="left"/>
      <w:pPr>
        <w:ind w:left="8065" w:hanging="437"/>
      </w:pPr>
      <w:rPr>
        <w:rFonts w:hint="default"/>
        <w:lang w:val="bg-BG" w:eastAsia="en-US" w:bidi="ar-SA"/>
      </w:rPr>
    </w:lvl>
  </w:abstractNum>
  <w:abstractNum w:abstractNumId="13">
    <w:nsid w:val="0E1E54F6"/>
    <w:multiLevelType w:val="hybridMultilevel"/>
    <w:tmpl w:val="42E6FF30"/>
    <w:lvl w:ilvl="0" w:tplc="1D3E36C0">
      <w:numFmt w:val="bullet"/>
      <w:lvlText w:val=""/>
      <w:lvlJc w:val="left"/>
      <w:pPr>
        <w:ind w:left="1145" w:hanging="360"/>
      </w:pPr>
      <w:rPr>
        <w:rFonts w:ascii="Symbol" w:eastAsia="Symbol" w:hAnsi="Symbol" w:cs="Symbol" w:hint="default"/>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4">
    <w:nsid w:val="0F69553A"/>
    <w:multiLevelType w:val="hybridMultilevel"/>
    <w:tmpl w:val="0CC8D7F0"/>
    <w:lvl w:ilvl="0" w:tplc="AD22698C">
      <w:start w:val="1"/>
      <w:numFmt w:val="bullet"/>
      <w:lvlText w:val=""/>
      <w:lvlJc w:val="left"/>
      <w:pPr>
        <w:ind w:left="1800" w:hanging="360"/>
      </w:pPr>
      <w:rPr>
        <w:rFonts w:ascii="Wingdings" w:hAnsi="Wingdings" w:hint="default"/>
        <w:color w:val="4F6228"/>
        <w:sz w:val="24"/>
        <w:szCs w:val="24"/>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15">
    <w:nsid w:val="0F914EA4"/>
    <w:multiLevelType w:val="hybridMultilevel"/>
    <w:tmpl w:val="CA607CE8"/>
    <w:lvl w:ilvl="0" w:tplc="4D08AE5E">
      <w:start w:val="1"/>
      <w:numFmt w:val="bullet"/>
      <w:lvlText w:val=""/>
      <w:lvlJc w:val="left"/>
      <w:pPr>
        <w:ind w:left="1145" w:hanging="360"/>
      </w:pPr>
      <w:rPr>
        <w:rFonts w:ascii="Wingdings" w:hAnsi="Wingdings" w:hint="default"/>
        <w:color w:val="4F6228"/>
        <w:sz w:val="24"/>
        <w:szCs w:val="24"/>
      </w:rPr>
    </w:lvl>
    <w:lvl w:ilvl="1" w:tplc="04020003">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6">
    <w:nsid w:val="0F9E442F"/>
    <w:multiLevelType w:val="hybridMultilevel"/>
    <w:tmpl w:val="1CA2D16C"/>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6F685534">
      <w:start w:val="1"/>
      <w:numFmt w:val="bullet"/>
      <w:lvlText w:val=""/>
      <w:lvlJc w:val="left"/>
      <w:pPr>
        <w:ind w:left="2160" w:hanging="360"/>
      </w:pPr>
      <w:rPr>
        <w:rFonts w:ascii="Wingdings" w:hAnsi="Wingdings" w:hint="default"/>
        <w:color w:val="006600"/>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10110BE4"/>
    <w:multiLevelType w:val="hybridMultilevel"/>
    <w:tmpl w:val="BD224EAA"/>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39642DD8">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8">
    <w:nsid w:val="10775E42"/>
    <w:multiLevelType w:val="hybridMultilevel"/>
    <w:tmpl w:val="A54E12AA"/>
    <w:lvl w:ilvl="0" w:tplc="1D3E36C0">
      <w:numFmt w:val="bullet"/>
      <w:lvlText w:val=""/>
      <w:lvlJc w:val="left"/>
      <w:pPr>
        <w:ind w:left="1145" w:hanging="360"/>
      </w:pPr>
      <w:rPr>
        <w:rFonts w:ascii="Symbol" w:eastAsia="Symbol" w:hAnsi="Symbol" w:cs="Symbol" w:hint="default"/>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9">
    <w:nsid w:val="109C66F9"/>
    <w:multiLevelType w:val="hybridMultilevel"/>
    <w:tmpl w:val="677C7EFC"/>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10DC6BA7"/>
    <w:multiLevelType w:val="hybridMultilevel"/>
    <w:tmpl w:val="8A58CAEC"/>
    <w:lvl w:ilvl="0" w:tplc="3A507D34">
      <w:start w:val="1"/>
      <w:numFmt w:val="decimal"/>
      <w:lvlText w:val="%1."/>
      <w:lvlJc w:val="left"/>
      <w:pPr>
        <w:ind w:left="1510" w:hanging="240"/>
      </w:pPr>
      <w:rPr>
        <w:rFonts w:ascii="Times New Roman" w:eastAsia="Times New Roman" w:hAnsi="Times New Roman" w:cs="Times New Roman" w:hint="default"/>
        <w:w w:val="100"/>
        <w:sz w:val="24"/>
        <w:szCs w:val="24"/>
        <w:lang w:val="bg-BG" w:eastAsia="en-US" w:bidi="ar-SA"/>
      </w:rPr>
    </w:lvl>
    <w:lvl w:ilvl="1" w:tplc="9A309054">
      <w:numFmt w:val="bullet"/>
      <w:lvlText w:val="•"/>
      <w:lvlJc w:val="left"/>
      <w:pPr>
        <w:ind w:left="2418" w:hanging="240"/>
      </w:pPr>
      <w:rPr>
        <w:rFonts w:hint="default"/>
        <w:lang w:val="bg-BG" w:eastAsia="en-US" w:bidi="ar-SA"/>
      </w:rPr>
    </w:lvl>
    <w:lvl w:ilvl="2" w:tplc="7040BCBC">
      <w:numFmt w:val="bullet"/>
      <w:lvlText w:val="•"/>
      <w:lvlJc w:val="left"/>
      <w:pPr>
        <w:ind w:left="3317" w:hanging="240"/>
      </w:pPr>
      <w:rPr>
        <w:rFonts w:hint="default"/>
        <w:lang w:val="bg-BG" w:eastAsia="en-US" w:bidi="ar-SA"/>
      </w:rPr>
    </w:lvl>
    <w:lvl w:ilvl="3" w:tplc="23F0F510">
      <w:numFmt w:val="bullet"/>
      <w:lvlText w:val="•"/>
      <w:lvlJc w:val="left"/>
      <w:pPr>
        <w:ind w:left="4215" w:hanging="240"/>
      </w:pPr>
      <w:rPr>
        <w:rFonts w:hint="default"/>
        <w:lang w:val="bg-BG" w:eastAsia="en-US" w:bidi="ar-SA"/>
      </w:rPr>
    </w:lvl>
    <w:lvl w:ilvl="4" w:tplc="10D4E19E">
      <w:numFmt w:val="bullet"/>
      <w:lvlText w:val="•"/>
      <w:lvlJc w:val="left"/>
      <w:pPr>
        <w:ind w:left="5114" w:hanging="240"/>
      </w:pPr>
      <w:rPr>
        <w:rFonts w:hint="default"/>
        <w:lang w:val="bg-BG" w:eastAsia="en-US" w:bidi="ar-SA"/>
      </w:rPr>
    </w:lvl>
    <w:lvl w:ilvl="5" w:tplc="F7EEFDB6">
      <w:numFmt w:val="bullet"/>
      <w:lvlText w:val="•"/>
      <w:lvlJc w:val="left"/>
      <w:pPr>
        <w:ind w:left="6013" w:hanging="240"/>
      </w:pPr>
      <w:rPr>
        <w:rFonts w:hint="default"/>
        <w:lang w:val="bg-BG" w:eastAsia="en-US" w:bidi="ar-SA"/>
      </w:rPr>
    </w:lvl>
    <w:lvl w:ilvl="6" w:tplc="F844FB8A">
      <w:numFmt w:val="bullet"/>
      <w:lvlText w:val="•"/>
      <w:lvlJc w:val="left"/>
      <w:pPr>
        <w:ind w:left="6911" w:hanging="240"/>
      </w:pPr>
      <w:rPr>
        <w:rFonts w:hint="default"/>
        <w:lang w:val="bg-BG" w:eastAsia="en-US" w:bidi="ar-SA"/>
      </w:rPr>
    </w:lvl>
    <w:lvl w:ilvl="7" w:tplc="8FC4B412">
      <w:numFmt w:val="bullet"/>
      <w:lvlText w:val="•"/>
      <w:lvlJc w:val="left"/>
      <w:pPr>
        <w:ind w:left="7810" w:hanging="240"/>
      </w:pPr>
      <w:rPr>
        <w:rFonts w:hint="default"/>
        <w:lang w:val="bg-BG" w:eastAsia="en-US" w:bidi="ar-SA"/>
      </w:rPr>
    </w:lvl>
    <w:lvl w:ilvl="8" w:tplc="8730D3F6">
      <w:numFmt w:val="bullet"/>
      <w:lvlText w:val="•"/>
      <w:lvlJc w:val="left"/>
      <w:pPr>
        <w:ind w:left="8709" w:hanging="240"/>
      </w:pPr>
      <w:rPr>
        <w:rFonts w:hint="default"/>
        <w:lang w:val="bg-BG" w:eastAsia="en-US" w:bidi="ar-SA"/>
      </w:rPr>
    </w:lvl>
  </w:abstractNum>
  <w:abstractNum w:abstractNumId="21">
    <w:nsid w:val="141E6E51"/>
    <w:multiLevelType w:val="hybridMultilevel"/>
    <w:tmpl w:val="CBA61FFE"/>
    <w:lvl w:ilvl="0" w:tplc="B184ADDA">
      <w:start w:val="1"/>
      <w:numFmt w:val="bullet"/>
      <w:lvlText w:val=""/>
      <w:lvlJc w:val="left"/>
      <w:pPr>
        <w:ind w:left="720" w:hanging="360"/>
      </w:pPr>
      <w:rPr>
        <w:rFonts w:ascii="Wingdings" w:hAnsi="Wingdings" w:cs="Wingdings"/>
        <w:color w:val="4F6228"/>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14506C19"/>
    <w:multiLevelType w:val="hybridMultilevel"/>
    <w:tmpl w:val="D3FE7100"/>
    <w:lvl w:ilvl="0" w:tplc="6614962A">
      <w:start w:val="1"/>
      <w:numFmt w:val="decimal"/>
      <w:lvlText w:val="%1."/>
      <w:lvlJc w:val="left"/>
      <w:pPr>
        <w:ind w:left="720" w:hanging="360"/>
      </w:pPr>
      <w:rPr>
        <w:u w:val="non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16655C1D"/>
    <w:multiLevelType w:val="hybridMultilevel"/>
    <w:tmpl w:val="AC666A5C"/>
    <w:lvl w:ilvl="0" w:tplc="05B2D36E">
      <w:numFmt w:val="bullet"/>
      <w:lvlText w:val=""/>
      <w:lvlJc w:val="left"/>
      <w:pPr>
        <w:ind w:left="1256" w:hanging="360"/>
      </w:pPr>
      <w:rPr>
        <w:rFonts w:ascii="Wingdings" w:eastAsia="Wingdings" w:hAnsi="Wingdings" w:cs="Wingdings" w:hint="default"/>
        <w:color w:val="006600"/>
        <w:w w:val="100"/>
        <w:sz w:val="24"/>
        <w:szCs w:val="24"/>
        <w:lang w:val="bg-BG" w:eastAsia="en-US" w:bidi="ar-SA"/>
      </w:rPr>
    </w:lvl>
    <w:lvl w:ilvl="1" w:tplc="05B2D36E">
      <w:numFmt w:val="bullet"/>
      <w:lvlText w:val=""/>
      <w:lvlJc w:val="left"/>
      <w:pPr>
        <w:ind w:left="536" w:hanging="171"/>
      </w:pPr>
      <w:rPr>
        <w:rFonts w:ascii="Wingdings" w:eastAsia="Wingdings" w:hAnsi="Wingdings" w:cs="Wingdings" w:hint="default"/>
        <w:color w:val="006600"/>
        <w:w w:val="100"/>
        <w:sz w:val="24"/>
        <w:szCs w:val="24"/>
        <w:lang w:val="bg-BG" w:eastAsia="en-US" w:bidi="ar-SA"/>
      </w:rPr>
    </w:lvl>
    <w:lvl w:ilvl="2" w:tplc="1F30E6C4">
      <w:numFmt w:val="bullet"/>
      <w:lvlText w:val="•"/>
      <w:lvlJc w:val="left"/>
      <w:pPr>
        <w:ind w:left="2205" w:hanging="171"/>
      </w:pPr>
      <w:rPr>
        <w:rFonts w:hint="default"/>
        <w:lang w:val="bg-BG" w:eastAsia="en-US" w:bidi="ar-SA"/>
      </w:rPr>
    </w:lvl>
    <w:lvl w:ilvl="3" w:tplc="79CAD79E">
      <w:numFmt w:val="bullet"/>
      <w:lvlText w:val="•"/>
      <w:lvlJc w:val="left"/>
      <w:pPr>
        <w:ind w:left="3150" w:hanging="171"/>
      </w:pPr>
      <w:rPr>
        <w:rFonts w:hint="default"/>
        <w:lang w:val="bg-BG" w:eastAsia="en-US" w:bidi="ar-SA"/>
      </w:rPr>
    </w:lvl>
    <w:lvl w:ilvl="4" w:tplc="4D2045E6">
      <w:numFmt w:val="bullet"/>
      <w:lvlText w:val="•"/>
      <w:lvlJc w:val="left"/>
      <w:pPr>
        <w:ind w:left="4095" w:hanging="171"/>
      </w:pPr>
      <w:rPr>
        <w:rFonts w:hint="default"/>
        <w:lang w:val="bg-BG" w:eastAsia="en-US" w:bidi="ar-SA"/>
      </w:rPr>
    </w:lvl>
    <w:lvl w:ilvl="5" w:tplc="1562B768">
      <w:numFmt w:val="bullet"/>
      <w:lvlText w:val="•"/>
      <w:lvlJc w:val="left"/>
      <w:pPr>
        <w:ind w:left="5040" w:hanging="171"/>
      </w:pPr>
      <w:rPr>
        <w:rFonts w:hint="default"/>
        <w:lang w:val="bg-BG" w:eastAsia="en-US" w:bidi="ar-SA"/>
      </w:rPr>
    </w:lvl>
    <w:lvl w:ilvl="6" w:tplc="AFD65932">
      <w:numFmt w:val="bullet"/>
      <w:lvlText w:val="•"/>
      <w:lvlJc w:val="left"/>
      <w:pPr>
        <w:ind w:left="5985" w:hanging="171"/>
      </w:pPr>
      <w:rPr>
        <w:rFonts w:hint="default"/>
        <w:lang w:val="bg-BG" w:eastAsia="en-US" w:bidi="ar-SA"/>
      </w:rPr>
    </w:lvl>
    <w:lvl w:ilvl="7" w:tplc="392A8412">
      <w:numFmt w:val="bullet"/>
      <w:lvlText w:val="•"/>
      <w:lvlJc w:val="left"/>
      <w:pPr>
        <w:ind w:left="6930" w:hanging="171"/>
      </w:pPr>
      <w:rPr>
        <w:rFonts w:hint="default"/>
        <w:lang w:val="bg-BG" w:eastAsia="en-US" w:bidi="ar-SA"/>
      </w:rPr>
    </w:lvl>
    <w:lvl w:ilvl="8" w:tplc="48FE90E4">
      <w:numFmt w:val="bullet"/>
      <w:lvlText w:val="•"/>
      <w:lvlJc w:val="left"/>
      <w:pPr>
        <w:ind w:left="7876" w:hanging="171"/>
      </w:pPr>
      <w:rPr>
        <w:rFonts w:hint="default"/>
        <w:lang w:val="bg-BG" w:eastAsia="en-US" w:bidi="ar-SA"/>
      </w:rPr>
    </w:lvl>
  </w:abstractNum>
  <w:abstractNum w:abstractNumId="24">
    <w:nsid w:val="166F4DF5"/>
    <w:multiLevelType w:val="hybridMultilevel"/>
    <w:tmpl w:val="477A7306"/>
    <w:lvl w:ilvl="0" w:tplc="4D16CC3A">
      <w:start w:val="1"/>
      <w:numFmt w:val="bullet"/>
      <w:lvlText w:val=""/>
      <w:lvlJc w:val="left"/>
      <w:pPr>
        <w:ind w:left="1145" w:hanging="360"/>
      </w:pPr>
      <w:rPr>
        <w:rFonts w:ascii="Wingdings" w:hAnsi="Wingdings" w:hint="default"/>
        <w:color w:val="4F6228"/>
        <w:sz w:val="24"/>
        <w:szCs w:val="24"/>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25">
    <w:nsid w:val="16974E32"/>
    <w:multiLevelType w:val="hybridMultilevel"/>
    <w:tmpl w:val="278EDDDA"/>
    <w:lvl w:ilvl="0" w:tplc="12CA51D4">
      <w:start w:val="174"/>
      <w:numFmt w:val="bullet"/>
      <w:lvlText w:val="–"/>
      <w:lvlJc w:val="left"/>
      <w:pPr>
        <w:ind w:left="720" w:hanging="360"/>
      </w:pPr>
      <w:rPr>
        <w:rFonts w:ascii="Arial" w:hAnsi="Aria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16DE787B"/>
    <w:multiLevelType w:val="hybridMultilevel"/>
    <w:tmpl w:val="DBB43944"/>
    <w:lvl w:ilvl="0" w:tplc="A9B2A8E6">
      <w:start w:val="1"/>
      <w:numFmt w:val="bullet"/>
      <w:lvlText w:val=""/>
      <w:lvlJc w:val="left"/>
      <w:pPr>
        <w:ind w:left="1145" w:hanging="360"/>
      </w:pPr>
      <w:rPr>
        <w:rFonts w:ascii="Wingdings" w:hAnsi="Wingdings" w:hint="default"/>
        <w:color w:val="4F6228"/>
        <w:sz w:val="28"/>
      </w:rPr>
    </w:lvl>
    <w:lvl w:ilvl="1" w:tplc="53569E1A">
      <w:start w:val="1"/>
      <w:numFmt w:val="bullet"/>
      <w:lvlText w:val=""/>
      <w:lvlJc w:val="left"/>
      <w:pPr>
        <w:ind w:left="1865" w:hanging="360"/>
      </w:pPr>
      <w:rPr>
        <w:rFonts w:ascii="Wingdings" w:hAnsi="Wingdings" w:hint="default"/>
        <w:color w:val="4F6228"/>
        <w:sz w:val="24"/>
        <w:szCs w:val="24"/>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27">
    <w:nsid w:val="16F8532B"/>
    <w:multiLevelType w:val="hybridMultilevel"/>
    <w:tmpl w:val="160C09C2"/>
    <w:lvl w:ilvl="0" w:tplc="0E10F9A0">
      <w:numFmt w:val="bullet"/>
      <w:lvlText w:val=""/>
      <w:lvlJc w:val="left"/>
      <w:pPr>
        <w:ind w:left="1429" w:hanging="360"/>
      </w:pPr>
      <w:rPr>
        <w:rFonts w:ascii="Symbol" w:eastAsia="Symbol" w:hAnsi="Symbol" w:cs="Symbol" w:hint="default"/>
        <w:w w:val="100"/>
        <w:sz w:val="24"/>
        <w:szCs w:val="24"/>
        <w:lang w:val="bg-BG" w:eastAsia="en-US" w:bidi="ar-SA"/>
      </w:rPr>
    </w:lvl>
    <w:lvl w:ilvl="1" w:tplc="3620E3B6">
      <w:start w:val="2"/>
      <w:numFmt w:val="bullet"/>
      <w:lvlText w:val="-"/>
      <w:lvlJc w:val="left"/>
      <w:pPr>
        <w:ind w:left="2149" w:hanging="360"/>
      </w:pPr>
      <w:rPr>
        <w:rFonts w:ascii="Times New Roman" w:eastAsiaTheme="minorHAnsi" w:hAnsi="Times New Roman" w:cs="Times New Roman"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8">
    <w:nsid w:val="17D7413E"/>
    <w:multiLevelType w:val="hybridMultilevel"/>
    <w:tmpl w:val="371EEB80"/>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1A0F68DB"/>
    <w:multiLevelType w:val="hybridMultilevel"/>
    <w:tmpl w:val="9028B7B0"/>
    <w:lvl w:ilvl="0" w:tplc="87404786">
      <w:start w:val="1"/>
      <w:numFmt w:val="bullet"/>
      <w:lvlText w:val=""/>
      <w:lvlJc w:val="left"/>
      <w:pPr>
        <w:ind w:left="720" w:hanging="360"/>
      </w:pPr>
      <w:rPr>
        <w:rFonts w:ascii="Wingdings" w:hAnsi="Wingdings" w:hint="default"/>
        <w:color w:val="4F6228"/>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1AFD0FCC"/>
    <w:multiLevelType w:val="hybridMultilevel"/>
    <w:tmpl w:val="EF3A2AD6"/>
    <w:lvl w:ilvl="0" w:tplc="592ED53C">
      <w:numFmt w:val="bullet"/>
      <w:lvlText w:val=""/>
      <w:lvlJc w:val="left"/>
      <w:pPr>
        <w:ind w:left="838" w:hanging="360"/>
      </w:pPr>
      <w:rPr>
        <w:rFonts w:ascii="Symbol" w:eastAsia="Symbol" w:hAnsi="Symbol" w:cs="Symbol" w:hint="default"/>
        <w:w w:val="100"/>
        <w:sz w:val="24"/>
        <w:szCs w:val="24"/>
        <w:lang w:val="bg-BG" w:eastAsia="en-US" w:bidi="ar-SA"/>
      </w:rPr>
    </w:lvl>
    <w:lvl w:ilvl="1" w:tplc="D6A8ABBA">
      <w:start w:val="1"/>
      <w:numFmt w:val="bullet"/>
      <w:lvlText w:val=""/>
      <w:lvlJc w:val="left"/>
      <w:pPr>
        <w:ind w:left="118" w:hanging="588"/>
      </w:pPr>
      <w:rPr>
        <w:rFonts w:ascii="Wingdings" w:hAnsi="Wingdings" w:hint="default"/>
        <w:color w:val="4F6228"/>
        <w:w w:val="100"/>
        <w:sz w:val="24"/>
        <w:szCs w:val="24"/>
        <w:lang w:val="bg-BG" w:eastAsia="en-US" w:bidi="ar-SA"/>
      </w:rPr>
    </w:lvl>
    <w:lvl w:ilvl="2" w:tplc="1D3E36C0">
      <w:numFmt w:val="bullet"/>
      <w:lvlText w:val=""/>
      <w:lvlJc w:val="left"/>
      <w:pPr>
        <w:ind w:left="402" w:hanging="305"/>
      </w:pPr>
      <w:rPr>
        <w:rFonts w:ascii="Symbol" w:eastAsia="Symbol" w:hAnsi="Symbol" w:cs="Symbol" w:hint="default"/>
        <w:w w:val="100"/>
        <w:sz w:val="24"/>
        <w:szCs w:val="24"/>
        <w:lang w:val="bg-BG" w:eastAsia="en-US" w:bidi="ar-SA"/>
      </w:rPr>
    </w:lvl>
    <w:lvl w:ilvl="3" w:tplc="5596F300">
      <w:numFmt w:val="bullet"/>
      <w:lvlText w:val="•"/>
      <w:lvlJc w:val="left"/>
      <w:pPr>
        <w:ind w:left="1898" w:hanging="305"/>
      </w:pPr>
      <w:rPr>
        <w:rFonts w:hint="default"/>
        <w:lang w:val="bg-BG" w:eastAsia="en-US" w:bidi="ar-SA"/>
      </w:rPr>
    </w:lvl>
    <w:lvl w:ilvl="4" w:tplc="CF6E5278">
      <w:numFmt w:val="bullet"/>
      <w:lvlText w:val="•"/>
      <w:lvlJc w:val="left"/>
      <w:pPr>
        <w:ind w:left="2956" w:hanging="305"/>
      </w:pPr>
      <w:rPr>
        <w:rFonts w:hint="default"/>
        <w:lang w:val="bg-BG" w:eastAsia="en-US" w:bidi="ar-SA"/>
      </w:rPr>
    </w:lvl>
    <w:lvl w:ilvl="5" w:tplc="511AC9FE">
      <w:numFmt w:val="bullet"/>
      <w:lvlText w:val="•"/>
      <w:lvlJc w:val="left"/>
      <w:pPr>
        <w:ind w:left="4014" w:hanging="305"/>
      </w:pPr>
      <w:rPr>
        <w:rFonts w:hint="default"/>
        <w:lang w:val="bg-BG" w:eastAsia="en-US" w:bidi="ar-SA"/>
      </w:rPr>
    </w:lvl>
    <w:lvl w:ilvl="6" w:tplc="A644E714">
      <w:numFmt w:val="bullet"/>
      <w:lvlText w:val="•"/>
      <w:lvlJc w:val="left"/>
      <w:pPr>
        <w:ind w:left="5073" w:hanging="305"/>
      </w:pPr>
      <w:rPr>
        <w:rFonts w:hint="default"/>
        <w:lang w:val="bg-BG" w:eastAsia="en-US" w:bidi="ar-SA"/>
      </w:rPr>
    </w:lvl>
    <w:lvl w:ilvl="7" w:tplc="9D347EF4">
      <w:numFmt w:val="bullet"/>
      <w:lvlText w:val="•"/>
      <w:lvlJc w:val="left"/>
      <w:pPr>
        <w:ind w:left="6131" w:hanging="305"/>
      </w:pPr>
      <w:rPr>
        <w:rFonts w:hint="default"/>
        <w:lang w:val="bg-BG" w:eastAsia="en-US" w:bidi="ar-SA"/>
      </w:rPr>
    </w:lvl>
    <w:lvl w:ilvl="8" w:tplc="FA4CCD52">
      <w:numFmt w:val="bullet"/>
      <w:lvlText w:val="•"/>
      <w:lvlJc w:val="left"/>
      <w:pPr>
        <w:ind w:left="7189" w:hanging="305"/>
      </w:pPr>
      <w:rPr>
        <w:rFonts w:hint="default"/>
        <w:lang w:val="bg-BG" w:eastAsia="en-US" w:bidi="ar-SA"/>
      </w:rPr>
    </w:lvl>
  </w:abstractNum>
  <w:abstractNum w:abstractNumId="31">
    <w:nsid w:val="1BF35D6B"/>
    <w:multiLevelType w:val="hybridMultilevel"/>
    <w:tmpl w:val="C4D4B304"/>
    <w:lvl w:ilvl="0" w:tplc="B184ADDA">
      <w:start w:val="1"/>
      <w:numFmt w:val="bullet"/>
      <w:lvlText w:val=""/>
      <w:lvlJc w:val="left"/>
      <w:pPr>
        <w:ind w:left="720" w:hanging="360"/>
      </w:pPr>
      <w:rPr>
        <w:rFonts w:ascii="Wingdings" w:hAnsi="Wingdings" w:cs="Wingdings"/>
        <w:color w:val="4F6228"/>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1CBB71DB"/>
    <w:multiLevelType w:val="hybridMultilevel"/>
    <w:tmpl w:val="55647224"/>
    <w:lvl w:ilvl="0" w:tplc="9DD22150">
      <w:start w:val="1"/>
      <w:numFmt w:val="bullet"/>
      <w:lvlText w:val=""/>
      <w:lvlJc w:val="left"/>
      <w:pPr>
        <w:ind w:left="1145" w:hanging="360"/>
      </w:pPr>
      <w:rPr>
        <w:rFonts w:ascii="Symbol" w:hAnsi="Symbol"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33">
    <w:nsid w:val="1D4927C7"/>
    <w:multiLevelType w:val="hybridMultilevel"/>
    <w:tmpl w:val="4FD8997E"/>
    <w:lvl w:ilvl="0" w:tplc="1FFECB72">
      <w:numFmt w:val="bullet"/>
      <w:lvlText w:val="-"/>
      <w:lvlJc w:val="left"/>
      <w:pPr>
        <w:ind w:left="118" w:hanging="166"/>
      </w:pPr>
      <w:rPr>
        <w:rFonts w:ascii="Times New Roman" w:eastAsia="Times New Roman" w:hAnsi="Times New Roman" w:cs="Times New Roman" w:hint="default"/>
        <w:w w:val="99"/>
        <w:sz w:val="24"/>
        <w:szCs w:val="24"/>
        <w:lang w:val="bg-BG" w:eastAsia="en-US" w:bidi="ar-SA"/>
      </w:rPr>
    </w:lvl>
    <w:lvl w:ilvl="1" w:tplc="70F8585C">
      <w:numFmt w:val="bullet"/>
      <w:lvlText w:val="•"/>
      <w:lvlJc w:val="left"/>
      <w:pPr>
        <w:ind w:left="1052" w:hanging="166"/>
      </w:pPr>
      <w:rPr>
        <w:rFonts w:hint="default"/>
        <w:lang w:val="bg-BG" w:eastAsia="en-US" w:bidi="ar-SA"/>
      </w:rPr>
    </w:lvl>
    <w:lvl w:ilvl="2" w:tplc="33E403A2">
      <w:numFmt w:val="bullet"/>
      <w:lvlText w:val="•"/>
      <w:lvlJc w:val="left"/>
      <w:pPr>
        <w:ind w:left="1985" w:hanging="166"/>
      </w:pPr>
      <w:rPr>
        <w:rFonts w:hint="default"/>
        <w:lang w:val="bg-BG" w:eastAsia="en-US" w:bidi="ar-SA"/>
      </w:rPr>
    </w:lvl>
    <w:lvl w:ilvl="3" w:tplc="B84CD4BC">
      <w:numFmt w:val="bullet"/>
      <w:lvlText w:val="•"/>
      <w:lvlJc w:val="left"/>
      <w:pPr>
        <w:ind w:left="2917" w:hanging="166"/>
      </w:pPr>
      <w:rPr>
        <w:rFonts w:hint="default"/>
        <w:lang w:val="bg-BG" w:eastAsia="en-US" w:bidi="ar-SA"/>
      </w:rPr>
    </w:lvl>
    <w:lvl w:ilvl="4" w:tplc="B754BBF4">
      <w:numFmt w:val="bullet"/>
      <w:lvlText w:val="•"/>
      <w:lvlJc w:val="left"/>
      <w:pPr>
        <w:ind w:left="3850" w:hanging="166"/>
      </w:pPr>
      <w:rPr>
        <w:rFonts w:hint="default"/>
        <w:lang w:val="bg-BG" w:eastAsia="en-US" w:bidi="ar-SA"/>
      </w:rPr>
    </w:lvl>
    <w:lvl w:ilvl="5" w:tplc="F1FCD066">
      <w:numFmt w:val="bullet"/>
      <w:lvlText w:val="•"/>
      <w:lvlJc w:val="left"/>
      <w:pPr>
        <w:ind w:left="4783" w:hanging="166"/>
      </w:pPr>
      <w:rPr>
        <w:rFonts w:hint="default"/>
        <w:lang w:val="bg-BG" w:eastAsia="en-US" w:bidi="ar-SA"/>
      </w:rPr>
    </w:lvl>
    <w:lvl w:ilvl="6" w:tplc="566A98EA">
      <w:numFmt w:val="bullet"/>
      <w:lvlText w:val="•"/>
      <w:lvlJc w:val="left"/>
      <w:pPr>
        <w:ind w:left="5715" w:hanging="166"/>
      </w:pPr>
      <w:rPr>
        <w:rFonts w:hint="default"/>
        <w:lang w:val="bg-BG" w:eastAsia="en-US" w:bidi="ar-SA"/>
      </w:rPr>
    </w:lvl>
    <w:lvl w:ilvl="7" w:tplc="D108D27C">
      <w:numFmt w:val="bullet"/>
      <w:lvlText w:val="•"/>
      <w:lvlJc w:val="left"/>
      <w:pPr>
        <w:ind w:left="6648" w:hanging="166"/>
      </w:pPr>
      <w:rPr>
        <w:rFonts w:hint="default"/>
        <w:lang w:val="bg-BG" w:eastAsia="en-US" w:bidi="ar-SA"/>
      </w:rPr>
    </w:lvl>
    <w:lvl w:ilvl="8" w:tplc="8A321548">
      <w:numFmt w:val="bullet"/>
      <w:lvlText w:val="•"/>
      <w:lvlJc w:val="left"/>
      <w:pPr>
        <w:ind w:left="7581" w:hanging="166"/>
      </w:pPr>
      <w:rPr>
        <w:rFonts w:hint="default"/>
        <w:lang w:val="bg-BG" w:eastAsia="en-US" w:bidi="ar-SA"/>
      </w:rPr>
    </w:lvl>
  </w:abstractNum>
  <w:abstractNum w:abstractNumId="34">
    <w:nsid w:val="1D5175AA"/>
    <w:multiLevelType w:val="hybridMultilevel"/>
    <w:tmpl w:val="93466FDE"/>
    <w:lvl w:ilvl="0" w:tplc="3B34A018">
      <w:start w:val="1"/>
      <w:numFmt w:val="bullet"/>
      <w:lvlText w:val="n"/>
      <w:lvlJc w:val="left"/>
      <w:pPr>
        <w:ind w:left="774" w:hanging="360"/>
      </w:pPr>
      <w:rPr>
        <w:rFonts w:ascii="Wingdings" w:hAnsi="Wingdings" w:hint="default"/>
        <w:color w:val="365F91" w:themeColor="accent1" w:themeShade="BF"/>
        <w:sz w:val="26"/>
      </w:rPr>
    </w:lvl>
    <w:lvl w:ilvl="1" w:tplc="04020003" w:tentative="1">
      <w:start w:val="1"/>
      <w:numFmt w:val="bullet"/>
      <w:lvlText w:val="o"/>
      <w:lvlJc w:val="left"/>
      <w:pPr>
        <w:ind w:left="1494" w:hanging="360"/>
      </w:pPr>
      <w:rPr>
        <w:rFonts w:ascii="Courier New" w:hAnsi="Courier New" w:cs="Courier New" w:hint="default"/>
      </w:rPr>
    </w:lvl>
    <w:lvl w:ilvl="2" w:tplc="04020005" w:tentative="1">
      <w:start w:val="1"/>
      <w:numFmt w:val="bullet"/>
      <w:lvlText w:val=""/>
      <w:lvlJc w:val="left"/>
      <w:pPr>
        <w:ind w:left="2214" w:hanging="360"/>
      </w:pPr>
      <w:rPr>
        <w:rFonts w:ascii="Wingdings" w:hAnsi="Wingdings" w:hint="default"/>
      </w:rPr>
    </w:lvl>
    <w:lvl w:ilvl="3" w:tplc="04020001" w:tentative="1">
      <w:start w:val="1"/>
      <w:numFmt w:val="bullet"/>
      <w:lvlText w:val=""/>
      <w:lvlJc w:val="left"/>
      <w:pPr>
        <w:ind w:left="2934" w:hanging="360"/>
      </w:pPr>
      <w:rPr>
        <w:rFonts w:ascii="Symbol" w:hAnsi="Symbol" w:hint="default"/>
      </w:rPr>
    </w:lvl>
    <w:lvl w:ilvl="4" w:tplc="04020003" w:tentative="1">
      <w:start w:val="1"/>
      <w:numFmt w:val="bullet"/>
      <w:lvlText w:val="o"/>
      <w:lvlJc w:val="left"/>
      <w:pPr>
        <w:ind w:left="3654" w:hanging="360"/>
      </w:pPr>
      <w:rPr>
        <w:rFonts w:ascii="Courier New" w:hAnsi="Courier New" w:cs="Courier New" w:hint="default"/>
      </w:rPr>
    </w:lvl>
    <w:lvl w:ilvl="5" w:tplc="04020005" w:tentative="1">
      <w:start w:val="1"/>
      <w:numFmt w:val="bullet"/>
      <w:lvlText w:val=""/>
      <w:lvlJc w:val="left"/>
      <w:pPr>
        <w:ind w:left="4374" w:hanging="360"/>
      </w:pPr>
      <w:rPr>
        <w:rFonts w:ascii="Wingdings" w:hAnsi="Wingdings" w:hint="default"/>
      </w:rPr>
    </w:lvl>
    <w:lvl w:ilvl="6" w:tplc="04020001" w:tentative="1">
      <w:start w:val="1"/>
      <w:numFmt w:val="bullet"/>
      <w:lvlText w:val=""/>
      <w:lvlJc w:val="left"/>
      <w:pPr>
        <w:ind w:left="5094" w:hanging="360"/>
      </w:pPr>
      <w:rPr>
        <w:rFonts w:ascii="Symbol" w:hAnsi="Symbol" w:hint="default"/>
      </w:rPr>
    </w:lvl>
    <w:lvl w:ilvl="7" w:tplc="04020003" w:tentative="1">
      <w:start w:val="1"/>
      <w:numFmt w:val="bullet"/>
      <w:lvlText w:val="o"/>
      <w:lvlJc w:val="left"/>
      <w:pPr>
        <w:ind w:left="5814" w:hanging="360"/>
      </w:pPr>
      <w:rPr>
        <w:rFonts w:ascii="Courier New" w:hAnsi="Courier New" w:cs="Courier New" w:hint="default"/>
      </w:rPr>
    </w:lvl>
    <w:lvl w:ilvl="8" w:tplc="04020005" w:tentative="1">
      <w:start w:val="1"/>
      <w:numFmt w:val="bullet"/>
      <w:lvlText w:val=""/>
      <w:lvlJc w:val="left"/>
      <w:pPr>
        <w:ind w:left="6534" w:hanging="360"/>
      </w:pPr>
      <w:rPr>
        <w:rFonts w:ascii="Wingdings" w:hAnsi="Wingdings" w:hint="default"/>
      </w:rPr>
    </w:lvl>
  </w:abstractNum>
  <w:abstractNum w:abstractNumId="35">
    <w:nsid w:val="1D987CFF"/>
    <w:multiLevelType w:val="hybridMultilevel"/>
    <w:tmpl w:val="20FEF920"/>
    <w:lvl w:ilvl="0" w:tplc="A9B2A8E6">
      <w:start w:val="1"/>
      <w:numFmt w:val="bullet"/>
      <w:lvlText w:val=""/>
      <w:lvlJc w:val="left"/>
      <w:pPr>
        <w:tabs>
          <w:tab w:val="num" w:pos="360"/>
        </w:tabs>
        <w:ind w:left="360" w:hanging="360"/>
      </w:pPr>
      <w:rPr>
        <w:rFonts w:ascii="Wingdings" w:hAnsi="Wingdings" w:hint="default"/>
        <w:color w:val="4F6228"/>
        <w:sz w:val="28"/>
      </w:rPr>
    </w:lvl>
    <w:lvl w:ilvl="1" w:tplc="04020003">
      <w:start w:val="429"/>
      <w:numFmt w:val="bullet"/>
      <w:lvlText w:val="-"/>
      <w:lvlJc w:val="left"/>
      <w:pPr>
        <w:ind w:left="1440" w:hanging="360"/>
      </w:pPr>
      <w:rPr>
        <w:rFonts w:ascii="Times New Roman" w:eastAsia="Calibr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1DD23481"/>
    <w:multiLevelType w:val="hybridMultilevel"/>
    <w:tmpl w:val="6FCC7584"/>
    <w:lvl w:ilvl="0" w:tplc="B4580DE6">
      <w:start w:val="1"/>
      <w:numFmt w:val="bullet"/>
      <w:lvlText w:val=""/>
      <w:lvlJc w:val="left"/>
      <w:pPr>
        <w:ind w:left="1145" w:hanging="360"/>
      </w:pPr>
      <w:rPr>
        <w:rFonts w:ascii="Wingdings" w:hAnsi="Wingdings" w:hint="default"/>
        <w:color w:val="4F6228"/>
        <w:sz w:val="24"/>
        <w:szCs w:val="24"/>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37">
    <w:nsid w:val="1EA022C2"/>
    <w:multiLevelType w:val="hybridMultilevel"/>
    <w:tmpl w:val="2F9E42D0"/>
    <w:lvl w:ilvl="0" w:tplc="912E289A">
      <w:numFmt w:val="bullet"/>
      <w:lvlText w:val=""/>
      <w:lvlJc w:val="left"/>
      <w:pPr>
        <w:ind w:left="118" w:hanging="588"/>
      </w:pPr>
      <w:rPr>
        <w:rFonts w:ascii="Wingdings" w:eastAsia="Wingdings" w:hAnsi="Wingdings" w:cs="Wingdings" w:hint="default"/>
        <w:color w:val="4F6128"/>
        <w:w w:val="100"/>
        <w:sz w:val="24"/>
        <w:szCs w:val="24"/>
        <w:lang w:val="bg-BG" w:eastAsia="en-US" w:bidi="ar-SA"/>
      </w:rPr>
    </w:lvl>
    <w:lvl w:ilvl="1" w:tplc="149AD1E8">
      <w:numFmt w:val="bullet"/>
      <w:lvlText w:val="•"/>
      <w:lvlJc w:val="left"/>
      <w:pPr>
        <w:ind w:left="1038" w:hanging="588"/>
      </w:pPr>
      <w:rPr>
        <w:rFonts w:hint="default"/>
        <w:lang w:val="bg-BG" w:eastAsia="en-US" w:bidi="ar-SA"/>
      </w:rPr>
    </w:lvl>
    <w:lvl w:ilvl="2" w:tplc="60C2630A">
      <w:numFmt w:val="bullet"/>
      <w:lvlText w:val="•"/>
      <w:lvlJc w:val="left"/>
      <w:pPr>
        <w:ind w:left="1957" w:hanging="588"/>
      </w:pPr>
      <w:rPr>
        <w:rFonts w:hint="default"/>
        <w:lang w:val="bg-BG" w:eastAsia="en-US" w:bidi="ar-SA"/>
      </w:rPr>
    </w:lvl>
    <w:lvl w:ilvl="3" w:tplc="0B7022F4">
      <w:numFmt w:val="bullet"/>
      <w:lvlText w:val="•"/>
      <w:lvlJc w:val="left"/>
      <w:pPr>
        <w:ind w:left="2875" w:hanging="588"/>
      </w:pPr>
      <w:rPr>
        <w:rFonts w:hint="default"/>
        <w:lang w:val="bg-BG" w:eastAsia="en-US" w:bidi="ar-SA"/>
      </w:rPr>
    </w:lvl>
    <w:lvl w:ilvl="4" w:tplc="6E58906C">
      <w:numFmt w:val="bullet"/>
      <w:lvlText w:val="•"/>
      <w:lvlJc w:val="left"/>
      <w:pPr>
        <w:ind w:left="3794" w:hanging="588"/>
      </w:pPr>
      <w:rPr>
        <w:rFonts w:hint="default"/>
        <w:lang w:val="bg-BG" w:eastAsia="en-US" w:bidi="ar-SA"/>
      </w:rPr>
    </w:lvl>
    <w:lvl w:ilvl="5" w:tplc="E52C86A6">
      <w:numFmt w:val="bullet"/>
      <w:lvlText w:val="•"/>
      <w:lvlJc w:val="left"/>
      <w:pPr>
        <w:ind w:left="4713" w:hanging="588"/>
      </w:pPr>
      <w:rPr>
        <w:rFonts w:hint="default"/>
        <w:lang w:val="bg-BG" w:eastAsia="en-US" w:bidi="ar-SA"/>
      </w:rPr>
    </w:lvl>
    <w:lvl w:ilvl="6" w:tplc="EE221730">
      <w:numFmt w:val="bullet"/>
      <w:lvlText w:val="•"/>
      <w:lvlJc w:val="left"/>
      <w:pPr>
        <w:ind w:left="5631" w:hanging="588"/>
      </w:pPr>
      <w:rPr>
        <w:rFonts w:hint="default"/>
        <w:lang w:val="bg-BG" w:eastAsia="en-US" w:bidi="ar-SA"/>
      </w:rPr>
    </w:lvl>
    <w:lvl w:ilvl="7" w:tplc="D2B2A652">
      <w:numFmt w:val="bullet"/>
      <w:lvlText w:val="•"/>
      <w:lvlJc w:val="left"/>
      <w:pPr>
        <w:ind w:left="6550" w:hanging="588"/>
      </w:pPr>
      <w:rPr>
        <w:rFonts w:hint="default"/>
        <w:lang w:val="bg-BG" w:eastAsia="en-US" w:bidi="ar-SA"/>
      </w:rPr>
    </w:lvl>
    <w:lvl w:ilvl="8" w:tplc="1C262480">
      <w:numFmt w:val="bullet"/>
      <w:lvlText w:val="•"/>
      <w:lvlJc w:val="left"/>
      <w:pPr>
        <w:ind w:left="7469" w:hanging="588"/>
      </w:pPr>
      <w:rPr>
        <w:rFonts w:hint="default"/>
        <w:lang w:val="bg-BG" w:eastAsia="en-US" w:bidi="ar-SA"/>
      </w:rPr>
    </w:lvl>
  </w:abstractNum>
  <w:abstractNum w:abstractNumId="38">
    <w:nsid w:val="1FED111D"/>
    <w:multiLevelType w:val="hybridMultilevel"/>
    <w:tmpl w:val="545006FE"/>
    <w:lvl w:ilvl="0" w:tplc="753267B6">
      <w:numFmt w:val="bullet"/>
      <w:lvlText w:val="-"/>
      <w:lvlJc w:val="left"/>
      <w:pPr>
        <w:ind w:left="720" w:hanging="360"/>
      </w:pPr>
      <w:rPr>
        <w:rFonts w:ascii="Times New Roman Bold" w:hAnsi="Times New Roman Bold" w:cs="Times New Roman" w:hint="default"/>
        <w:b/>
        <w:i w:val="0"/>
        <w:color w:val="4F6228"/>
        <w:sz w:val="24"/>
      </w:rPr>
    </w:lvl>
    <w:lvl w:ilvl="1" w:tplc="F3221570">
      <w:numFmt w:val="bullet"/>
      <w:lvlText w:val="•"/>
      <w:lvlJc w:val="left"/>
      <w:pPr>
        <w:ind w:left="1440" w:hanging="360"/>
      </w:pPr>
      <w:rPr>
        <w:rFonts w:ascii="Times New Roman" w:eastAsia="Times New Roman" w:hAnsi="Times New Roman" w:cs="Times New Roman"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202F71A0"/>
    <w:multiLevelType w:val="hybridMultilevel"/>
    <w:tmpl w:val="80604686"/>
    <w:lvl w:ilvl="0" w:tplc="1146F908">
      <w:start w:val="1"/>
      <w:numFmt w:val="bullet"/>
      <w:lvlText w:val=""/>
      <w:lvlJc w:val="left"/>
      <w:pPr>
        <w:ind w:left="720" w:hanging="360"/>
      </w:pPr>
      <w:rPr>
        <w:rFonts w:ascii="Wingdings" w:hAnsi="Wingdings" w:hint="default"/>
        <w:color w:val="4F6228"/>
        <w:sz w:val="24"/>
        <w:szCs w:val="24"/>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0">
    <w:nsid w:val="224E33BA"/>
    <w:multiLevelType w:val="hybridMultilevel"/>
    <w:tmpl w:val="54BC1274"/>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2848DBD2">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41">
    <w:nsid w:val="2280308E"/>
    <w:multiLevelType w:val="hybridMultilevel"/>
    <w:tmpl w:val="C588851E"/>
    <w:lvl w:ilvl="0" w:tplc="1D3E36C0">
      <w:numFmt w:val="bullet"/>
      <w:lvlText w:val=""/>
      <w:lvlJc w:val="left"/>
      <w:pPr>
        <w:ind w:left="1810" w:hanging="360"/>
      </w:pPr>
      <w:rPr>
        <w:rFonts w:ascii="Symbol" w:eastAsia="Symbol" w:hAnsi="Symbol" w:cs="Symbol" w:hint="default"/>
        <w:w w:val="100"/>
        <w:sz w:val="24"/>
        <w:szCs w:val="24"/>
        <w:lang w:val="bg-BG" w:eastAsia="en-US" w:bidi="ar-SA"/>
      </w:rPr>
    </w:lvl>
    <w:lvl w:ilvl="1" w:tplc="04020003" w:tentative="1">
      <w:start w:val="1"/>
      <w:numFmt w:val="bullet"/>
      <w:lvlText w:val="o"/>
      <w:lvlJc w:val="left"/>
      <w:pPr>
        <w:ind w:left="2530" w:hanging="360"/>
      </w:pPr>
      <w:rPr>
        <w:rFonts w:ascii="Courier New" w:hAnsi="Courier New" w:cs="Courier New" w:hint="default"/>
      </w:rPr>
    </w:lvl>
    <w:lvl w:ilvl="2" w:tplc="04020005" w:tentative="1">
      <w:start w:val="1"/>
      <w:numFmt w:val="bullet"/>
      <w:lvlText w:val=""/>
      <w:lvlJc w:val="left"/>
      <w:pPr>
        <w:ind w:left="3250" w:hanging="360"/>
      </w:pPr>
      <w:rPr>
        <w:rFonts w:ascii="Wingdings" w:hAnsi="Wingdings" w:hint="default"/>
      </w:rPr>
    </w:lvl>
    <w:lvl w:ilvl="3" w:tplc="04020001" w:tentative="1">
      <w:start w:val="1"/>
      <w:numFmt w:val="bullet"/>
      <w:lvlText w:val=""/>
      <w:lvlJc w:val="left"/>
      <w:pPr>
        <w:ind w:left="3970" w:hanging="360"/>
      </w:pPr>
      <w:rPr>
        <w:rFonts w:ascii="Symbol" w:hAnsi="Symbol" w:hint="default"/>
      </w:rPr>
    </w:lvl>
    <w:lvl w:ilvl="4" w:tplc="04020003" w:tentative="1">
      <w:start w:val="1"/>
      <w:numFmt w:val="bullet"/>
      <w:lvlText w:val="o"/>
      <w:lvlJc w:val="left"/>
      <w:pPr>
        <w:ind w:left="4690" w:hanging="360"/>
      </w:pPr>
      <w:rPr>
        <w:rFonts w:ascii="Courier New" w:hAnsi="Courier New" w:cs="Courier New" w:hint="default"/>
      </w:rPr>
    </w:lvl>
    <w:lvl w:ilvl="5" w:tplc="04020005" w:tentative="1">
      <w:start w:val="1"/>
      <w:numFmt w:val="bullet"/>
      <w:lvlText w:val=""/>
      <w:lvlJc w:val="left"/>
      <w:pPr>
        <w:ind w:left="5410" w:hanging="360"/>
      </w:pPr>
      <w:rPr>
        <w:rFonts w:ascii="Wingdings" w:hAnsi="Wingdings" w:hint="default"/>
      </w:rPr>
    </w:lvl>
    <w:lvl w:ilvl="6" w:tplc="04020001" w:tentative="1">
      <w:start w:val="1"/>
      <w:numFmt w:val="bullet"/>
      <w:lvlText w:val=""/>
      <w:lvlJc w:val="left"/>
      <w:pPr>
        <w:ind w:left="6130" w:hanging="360"/>
      </w:pPr>
      <w:rPr>
        <w:rFonts w:ascii="Symbol" w:hAnsi="Symbol" w:hint="default"/>
      </w:rPr>
    </w:lvl>
    <w:lvl w:ilvl="7" w:tplc="04020003" w:tentative="1">
      <w:start w:val="1"/>
      <w:numFmt w:val="bullet"/>
      <w:lvlText w:val="o"/>
      <w:lvlJc w:val="left"/>
      <w:pPr>
        <w:ind w:left="6850" w:hanging="360"/>
      </w:pPr>
      <w:rPr>
        <w:rFonts w:ascii="Courier New" w:hAnsi="Courier New" w:cs="Courier New" w:hint="default"/>
      </w:rPr>
    </w:lvl>
    <w:lvl w:ilvl="8" w:tplc="04020005" w:tentative="1">
      <w:start w:val="1"/>
      <w:numFmt w:val="bullet"/>
      <w:lvlText w:val=""/>
      <w:lvlJc w:val="left"/>
      <w:pPr>
        <w:ind w:left="7570" w:hanging="360"/>
      </w:pPr>
      <w:rPr>
        <w:rFonts w:ascii="Wingdings" w:hAnsi="Wingdings" w:hint="default"/>
      </w:rPr>
    </w:lvl>
  </w:abstractNum>
  <w:abstractNum w:abstractNumId="42">
    <w:nsid w:val="237277CE"/>
    <w:multiLevelType w:val="multilevel"/>
    <w:tmpl w:val="742AE1C4"/>
    <w:lvl w:ilvl="0">
      <w:start w:val="5"/>
      <w:numFmt w:val="decimal"/>
      <w:lvlText w:val="%1"/>
      <w:lvlJc w:val="left"/>
      <w:pPr>
        <w:ind w:left="118" w:hanging="682"/>
      </w:pPr>
      <w:rPr>
        <w:rFonts w:hint="default"/>
        <w:lang w:val="bg-BG" w:eastAsia="en-US" w:bidi="ar-SA"/>
      </w:rPr>
    </w:lvl>
    <w:lvl w:ilvl="1">
      <w:start w:val="2"/>
      <w:numFmt w:val="decimal"/>
      <w:lvlText w:val="%1.%2"/>
      <w:lvlJc w:val="left"/>
      <w:pPr>
        <w:ind w:left="118" w:hanging="682"/>
      </w:pPr>
      <w:rPr>
        <w:rFonts w:hint="default"/>
        <w:lang w:val="bg-BG" w:eastAsia="en-US" w:bidi="ar-SA"/>
      </w:rPr>
    </w:lvl>
    <w:lvl w:ilvl="2">
      <w:start w:val="7"/>
      <w:numFmt w:val="decimal"/>
      <w:lvlText w:val="%1.%2.%3."/>
      <w:lvlJc w:val="left"/>
      <w:pPr>
        <w:ind w:left="118" w:hanging="682"/>
      </w:pPr>
      <w:rPr>
        <w:rFonts w:ascii="Times New Roman" w:eastAsia="Times New Roman" w:hAnsi="Times New Roman" w:cs="Times New Roman" w:hint="default"/>
        <w:b/>
        <w:bCs/>
        <w:i w:val="0"/>
        <w:iCs/>
        <w:color w:val="006600"/>
        <w:w w:val="100"/>
        <w:sz w:val="24"/>
        <w:szCs w:val="24"/>
        <w:lang w:val="bg-BG" w:eastAsia="en-US" w:bidi="ar-SA"/>
      </w:rPr>
    </w:lvl>
    <w:lvl w:ilvl="3">
      <w:start w:val="1"/>
      <w:numFmt w:val="decimal"/>
      <w:lvlText w:val="%4."/>
      <w:lvlJc w:val="left"/>
      <w:pPr>
        <w:ind w:left="1738" w:hanging="648"/>
      </w:pPr>
      <w:rPr>
        <w:rFonts w:hint="default"/>
        <w:b/>
        <w:bCs/>
        <w:i/>
        <w:iCs/>
        <w:w w:val="100"/>
        <w:lang w:val="bg-BG" w:eastAsia="en-US" w:bidi="ar-SA"/>
      </w:rPr>
    </w:lvl>
    <w:lvl w:ilvl="4">
      <w:numFmt w:val="bullet"/>
      <w:lvlText w:val="•"/>
      <w:lvlJc w:val="left"/>
      <w:pPr>
        <w:ind w:left="4262" w:hanging="648"/>
      </w:pPr>
      <w:rPr>
        <w:rFonts w:hint="default"/>
        <w:lang w:val="bg-BG" w:eastAsia="en-US" w:bidi="ar-SA"/>
      </w:rPr>
    </w:lvl>
    <w:lvl w:ilvl="5">
      <w:numFmt w:val="bullet"/>
      <w:lvlText w:val="•"/>
      <w:lvlJc w:val="left"/>
      <w:pPr>
        <w:ind w:left="5102" w:hanging="648"/>
      </w:pPr>
      <w:rPr>
        <w:rFonts w:hint="default"/>
        <w:lang w:val="bg-BG" w:eastAsia="en-US" w:bidi="ar-SA"/>
      </w:rPr>
    </w:lvl>
    <w:lvl w:ilvl="6">
      <w:numFmt w:val="bullet"/>
      <w:lvlText w:val="•"/>
      <w:lvlJc w:val="left"/>
      <w:pPr>
        <w:ind w:left="5943" w:hanging="648"/>
      </w:pPr>
      <w:rPr>
        <w:rFonts w:hint="default"/>
        <w:lang w:val="bg-BG" w:eastAsia="en-US" w:bidi="ar-SA"/>
      </w:rPr>
    </w:lvl>
    <w:lvl w:ilvl="7">
      <w:numFmt w:val="bullet"/>
      <w:lvlText w:val="•"/>
      <w:lvlJc w:val="left"/>
      <w:pPr>
        <w:ind w:left="6784" w:hanging="648"/>
      </w:pPr>
      <w:rPr>
        <w:rFonts w:hint="default"/>
        <w:lang w:val="bg-BG" w:eastAsia="en-US" w:bidi="ar-SA"/>
      </w:rPr>
    </w:lvl>
    <w:lvl w:ilvl="8">
      <w:numFmt w:val="bullet"/>
      <w:lvlText w:val="•"/>
      <w:lvlJc w:val="left"/>
      <w:pPr>
        <w:ind w:left="7624" w:hanging="648"/>
      </w:pPr>
      <w:rPr>
        <w:rFonts w:hint="default"/>
        <w:lang w:val="bg-BG" w:eastAsia="en-US" w:bidi="ar-SA"/>
      </w:rPr>
    </w:lvl>
  </w:abstractNum>
  <w:abstractNum w:abstractNumId="43">
    <w:nsid w:val="24702807"/>
    <w:multiLevelType w:val="hybridMultilevel"/>
    <w:tmpl w:val="0C9622A2"/>
    <w:lvl w:ilvl="0" w:tplc="154A2B92">
      <w:start w:val="1"/>
      <w:numFmt w:val="decimal"/>
      <w:lvlText w:val="%1."/>
      <w:lvlJc w:val="left"/>
      <w:pPr>
        <w:ind w:left="536" w:hanging="588"/>
      </w:pPr>
      <w:rPr>
        <w:rFonts w:ascii="Times New Roman" w:eastAsia="Times New Roman" w:hAnsi="Times New Roman" w:cs="Times New Roman" w:hint="default"/>
        <w:b w:val="0"/>
        <w:i w:val="0"/>
        <w:color w:val="000000" w:themeColor="text1"/>
        <w:w w:val="100"/>
        <w:sz w:val="24"/>
        <w:szCs w:val="24"/>
        <w:lang w:val="bg-BG" w:eastAsia="en-US" w:bidi="ar-SA"/>
      </w:rPr>
    </w:lvl>
    <w:lvl w:ilvl="1" w:tplc="BBAC35F2">
      <w:numFmt w:val="bullet"/>
      <w:lvlText w:val="•"/>
      <w:lvlJc w:val="left"/>
      <w:pPr>
        <w:ind w:left="1462" w:hanging="588"/>
      </w:pPr>
      <w:rPr>
        <w:rFonts w:hint="default"/>
        <w:lang w:val="bg-BG" w:eastAsia="en-US" w:bidi="ar-SA"/>
      </w:rPr>
    </w:lvl>
    <w:lvl w:ilvl="2" w:tplc="DD22E016">
      <w:numFmt w:val="bullet"/>
      <w:lvlText w:val="•"/>
      <w:lvlJc w:val="left"/>
      <w:pPr>
        <w:ind w:left="2385" w:hanging="588"/>
      </w:pPr>
      <w:rPr>
        <w:rFonts w:hint="default"/>
        <w:lang w:val="bg-BG" w:eastAsia="en-US" w:bidi="ar-SA"/>
      </w:rPr>
    </w:lvl>
    <w:lvl w:ilvl="3" w:tplc="6CBE27C2">
      <w:numFmt w:val="bullet"/>
      <w:lvlText w:val="•"/>
      <w:lvlJc w:val="left"/>
      <w:pPr>
        <w:ind w:left="3307" w:hanging="588"/>
      </w:pPr>
      <w:rPr>
        <w:rFonts w:hint="default"/>
        <w:lang w:val="bg-BG" w:eastAsia="en-US" w:bidi="ar-SA"/>
      </w:rPr>
    </w:lvl>
    <w:lvl w:ilvl="4" w:tplc="C11498EC">
      <w:numFmt w:val="bullet"/>
      <w:lvlText w:val="•"/>
      <w:lvlJc w:val="left"/>
      <w:pPr>
        <w:ind w:left="4230" w:hanging="588"/>
      </w:pPr>
      <w:rPr>
        <w:rFonts w:hint="default"/>
        <w:lang w:val="bg-BG" w:eastAsia="en-US" w:bidi="ar-SA"/>
      </w:rPr>
    </w:lvl>
    <w:lvl w:ilvl="5" w:tplc="2DD0C9A0">
      <w:numFmt w:val="bullet"/>
      <w:lvlText w:val="•"/>
      <w:lvlJc w:val="left"/>
      <w:pPr>
        <w:ind w:left="5153" w:hanging="588"/>
      </w:pPr>
      <w:rPr>
        <w:rFonts w:hint="default"/>
        <w:lang w:val="bg-BG" w:eastAsia="en-US" w:bidi="ar-SA"/>
      </w:rPr>
    </w:lvl>
    <w:lvl w:ilvl="6" w:tplc="A4000A88">
      <w:numFmt w:val="bullet"/>
      <w:lvlText w:val="•"/>
      <w:lvlJc w:val="left"/>
      <w:pPr>
        <w:ind w:left="6075" w:hanging="588"/>
      </w:pPr>
      <w:rPr>
        <w:rFonts w:hint="default"/>
        <w:lang w:val="bg-BG" w:eastAsia="en-US" w:bidi="ar-SA"/>
      </w:rPr>
    </w:lvl>
    <w:lvl w:ilvl="7" w:tplc="7E9ED1C2">
      <w:numFmt w:val="bullet"/>
      <w:lvlText w:val="•"/>
      <w:lvlJc w:val="left"/>
      <w:pPr>
        <w:ind w:left="6998" w:hanging="588"/>
      </w:pPr>
      <w:rPr>
        <w:rFonts w:hint="default"/>
        <w:lang w:val="bg-BG" w:eastAsia="en-US" w:bidi="ar-SA"/>
      </w:rPr>
    </w:lvl>
    <w:lvl w:ilvl="8" w:tplc="7CBCDE42">
      <w:numFmt w:val="bullet"/>
      <w:lvlText w:val="•"/>
      <w:lvlJc w:val="left"/>
      <w:pPr>
        <w:ind w:left="7921" w:hanging="588"/>
      </w:pPr>
      <w:rPr>
        <w:rFonts w:hint="default"/>
        <w:lang w:val="bg-BG" w:eastAsia="en-US" w:bidi="ar-SA"/>
      </w:rPr>
    </w:lvl>
  </w:abstractNum>
  <w:abstractNum w:abstractNumId="44">
    <w:nsid w:val="25F97930"/>
    <w:multiLevelType w:val="multilevel"/>
    <w:tmpl w:val="DEEA5724"/>
    <w:lvl w:ilvl="0">
      <w:start w:val="1"/>
      <w:numFmt w:val="decimal"/>
      <w:lvlText w:val="%1"/>
      <w:lvlJc w:val="left"/>
      <w:pPr>
        <w:ind w:left="1837" w:hanging="567"/>
      </w:pPr>
      <w:rPr>
        <w:rFonts w:hint="default"/>
        <w:lang w:val="bg-BG" w:eastAsia="en-US" w:bidi="ar-SA"/>
      </w:rPr>
    </w:lvl>
    <w:lvl w:ilvl="1">
      <w:start w:val="1"/>
      <w:numFmt w:val="decimal"/>
      <w:lvlText w:val="%1.%2"/>
      <w:lvlJc w:val="left"/>
      <w:pPr>
        <w:ind w:left="1837" w:hanging="567"/>
      </w:pPr>
      <w:rPr>
        <w:rFonts w:hint="default"/>
        <w:lang w:val="bg-BG" w:eastAsia="en-US" w:bidi="ar-SA"/>
      </w:rPr>
    </w:lvl>
    <w:lvl w:ilvl="2">
      <w:numFmt w:val="bullet"/>
      <w:lvlText w:val=""/>
      <w:lvlJc w:val="left"/>
      <w:pPr>
        <w:ind w:left="1837" w:hanging="567"/>
      </w:pPr>
      <w:rPr>
        <w:rFonts w:ascii="Wingdings" w:eastAsia="Wingdings" w:hAnsi="Wingdings" w:cs="Wingdings" w:hint="default"/>
        <w:color w:val="006600"/>
        <w:w w:val="100"/>
        <w:sz w:val="24"/>
        <w:szCs w:val="24"/>
        <w:lang w:val="bg-BG" w:eastAsia="en-US" w:bidi="ar-SA"/>
      </w:rPr>
    </w:lvl>
    <w:lvl w:ilvl="3">
      <w:numFmt w:val="bullet"/>
      <w:lvlText w:val="•"/>
      <w:lvlJc w:val="left"/>
      <w:pPr>
        <w:ind w:left="4439" w:hanging="567"/>
      </w:pPr>
      <w:rPr>
        <w:rFonts w:hint="default"/>
        <w:lang w:val="bg-BG" w:eastAsia="en-US" w:bidi="ar-SA"/>
      </w:rPr>
    </w:lvl>
    <w:lvl w:ilvl="4">
      <w:numFmt w:val="bullet"/>
      <w:lvlText w:val="•"/>
      <w:lvlJc w:val="left"/>
      <w:pPr>
        <w:ind w:left="5306" w:hanging="567"/>
      </w:pPr>
      <w:rPr>
        <w:rFonts w:hint="default"/>
        <w:lang w:val="bg-BG" w:eastAsia="en-US" w:bidi="ar-SA"/>
      </w:rPr>
    </w:lvl>
    <w:lvl w:ilvl="5">
      <w:numFmt w:val="bullet"/>
      <w:lvlText w:val="•"/>
      <w:lvlJc w:val="left"/>
      <w:pPr>
        <w:ind w:left="6173" w:hanging="567"/>
      </w:pPr>
      <w:rPr>
        <w:rFonts w:hint="default"/>
        <w:lang w:val="bg-BG" w:eastAsia="en-US" w:bidi="ar-SA"/>
      </w:rPr>
    </w:lvl>
    <w:lvl w:ilvl="6">
      <w:numFmt w:val="bullet"/>
      <w:lvlText w:val="•"/>
      <w:lvlJc w:val="left"/>
      <w:pPr>
        <w:ind w:left="7039" w:hanging="567"/>
      </w:pPr>
      <w:rPr>
        <w:rFonts w:hint="default"/>
        <w:lang w:val="bg-BG" w:eastAsia="en-US" w:bidi="ar-SA"/>
      </w:rPr>
    </w:lvl>
    <w:lvl w:ilvl="7">
      <w:numFmt w:val="bullet"/>
      <w:lvlText w:val="•"/>
      <w:lvlJc w:val="left"/>
      <w:pPr>
        <w:ind w:left="7906" w:hanging="567"/>
      </w:pPr>
      <w:rPr>
        <w:rFonts w:hint="default"/>
        <w:lang w:val="bg-BG" w:eastAsia="en-US" w:bidi="ar-SA"/>
      </w:rPr>
    </w:lvl>
    <w:lvl w:ilvl="8">
      <w:numFmt w:val="bullet"/>
      <w:lvlText w:val="•"/>
      <w:lvlJc w:val="left"/>
      <w:pPr>
        <w:ind w:left="8773" w:hanging="567"/>
      </w:pPr>
      <w:rPr>
        <w:rFonts w:hint="default"/>
        <w:lang w:val="bg-BG" w:eastAsia="en-US" w:bidi="ar-SA"/>
      </w:rPr>
    </w:lvl>
  </w:abstractNum>
  <w:abstractNum w:abstractNumId="45">
    <w:nsid w:val="269C6E8F"/>
    <w:multiLevelType w:val="hybridMultilevel"/>
    <w:tmpl w:val="56AA1C76"/>
    <w:lvl w:ilvl="0" w:tplc="04020001">
      <w:start w:val="1"/>
      <w:numFmt w:val="bullet"/>
      <w:lvlText w:val=""/>
      <w:lvlJc w:val="left"/>
      <w:pPr>
        <w:ind w:left="1259"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6">
    <w:nsid w:val="273A1A57"/>
    <w:multiLevelType w:val="hybridMultilevel"/>
    <w:tmpl w:val="7FCADC84"/>
    <w:lvl w:ilvl="0" w:tplc="6778D748">
      <w:start w:val="1"/>
      <w:numFmt w:val="decimal"/>
      <w:lvlText w:val="%1."/>
      <w:lvlJc w:val="left"/>
      <w:pPr>
        <w:ind w:left="118" w:hanging="588"/>
      </w:pPr>
      <w:rPr>
        <w:rFonts w:ascii="Times New Roman" w:eastAsia="Times New Roman" w:hAnsi="Times New Roman" w:cs="Times New Roman" w:hint="default"/>
        <w:w w:val="100"/>
        <w:sz w:val="24"/>
        <w:szCs w:val="24"/>
        <w:lang w:val="bg-BG" w:eastAsia="en-US" w:bidi="ar-SA"/>
      </w:rPr>
    </w:lvl>
    <w:lvl w:ilvl="1" w:tplc="8612E122">
      <w:numFmt w:val="bullet"/>
      <w:lvlText w:val="•"/>
      <w:lvlJc w:val="left"/>
      <w:pPr>
        <w:ind w:left="1038" w:hanging="588"/>
      </w:pPr>
      <w:rPr>
        <w:rFonts w:hint="default"/>
        <w:lang w:val="bg-BG" w:eastAsia="en-US" w:bidi="ar-SA"/>
      </w:rPr>
    </w:lvl>
    <w:lvl w:ilvl="2" w:tplc="9210DD18">
      <w:numFmt w:val="bullet"/>
      <w:lvlText w:val="•"/>
      <w:lvlJc w:val="left"/>
      <w:pPr>
        <w:ind w:left="1957" w:hanging="588"/>
      </w:pPr>
      <w:rPr>
        <w:rFonts w:hint="default"/>
        <w:lang w:val="bg-BG" w:eastAsia="en-US" w:bidi="ar-SA"/>
      </w:rPr>
    </w:lvl>
    <w:lvl w:ilvl="3" w:tplc="926494B2">
      <w:numFmt w:val="bullet"/>
      <w:lvlText w:val="•"/>
      <w:lvlJc w:val="left"/>
      <w:pPr>
        <w:ind w:left="2875" w:hanging="588"/>
      </w:pPr>
      <w:rPr>
        <w:rFonts w:hint="default"/>
        <w:lang w:val="bg-BG" w:eastAsia="en-US" w:bidi="ar-SA"/>
      </w:rPr>
    </w:lvl>
    <w:lvl w:ilvl="4" w:tplc="FC169FBA">
      <w:numFmt w:val="bullet"/>
      <w:lvlText w:val="•"/>
      <w:lvlJc w:val="left"/>
      <w:pPr>
        <w:ind w:left="3794" w:hanging="588"/>
      </w:pPr>
      <w:rPr>
        <w:rFonts w:hint="default"/>
        <w:lang w:val="bg-BG" w:eastAsia="en-US" w:bidi="ar-SA"/>
      </w:rPr>
    </w:lvl>
    <w:lvl w:ilvl="5" w:tplc="1B2CF094">
      <w:numFmt w:val="bullet"/>
      <w:lvlText w:val="•"/>
      <w:lvlJc w:val="left"/>
      <w:pPr>
        <w:ind w:left="4713" w:hanging="588"/>
      </w:pPr>
      <w:rPr>
        <w:rFonts w:hint="default"/>
        <w:lang w:val="bg-BG" w:eastAsia="en-US" w:bidi="ar-SA"/>
      </w:rPr>
    </w:lvl>
    <w:lvl w:ilvl="6" w:tplc="1EEA3876">
      <w:numFmt w:val="bullet"/>
      <w:lvlText w:val="•"/>
      <w:lvlJc w:val="left"/>
      <w:pPr>
        <w:ind w:left="5631" w:hanging="588"/>
      </w:pPr>
      <w:rPr>
        <w:rFonts w:hint="default"/>
        <w:lang w:val="bg-BG" w:eastAsia="en-US" w:bidi="ar-SA"/>
      </w:rPr>
    </w:lvl>
    <w:lvl w:ilvl="7" w:tplc="6A78EAC6">
      <w:numFmt w:val="bullet"/>
      <w:lvlText w:val="•"/>
      <w:lvlJc w:val="left"/>
      <w:pPr>
        <w:ind w:left="6550" w:hanging="588"/>
      </w:pPr>
      <w:rPr>
        <w:rFonts w:hint="default"/>
        <w:lang w:val="bg-BG" w:eastAsia="en-US" w:bidi="ar-SA"/>
      </w:rPr>
    </w:lvl>
    <w:lvl w:ilvl="8" w:tplc="6E46F52A">
      <w:numFmt w:val="bullet"/>
      <w:lvlText w:val="•"/>
      <w:lvlJc w:val="left"/>
      <w:pPr>
        <w:ind w:left="7469" w:hanging="588"/>
      </w:pPr>
      <w:rPr>
        <w:rFonts w:hint="default"/>
        <w:lang w:val="bg-BG" w:eastAsia="en-US" w:bidi="ar-SA"/>
      </w:rPr>
    </w:lvl>
  </w:abstractNum>
  <w:abstractNum w:abstractNumId="47">
    <w:nsid w:val="278B2A91"/>
    <w:multiLevelType w:val="hybridMultilevel"/>
    <w:tmpl w:val="0958D296"/>
    <w:lvl w:ilvl="0" w:tplc="771C0B08">
      <w:start w:val="1"/>
      <w:numFmt w:val="bullet"/>
      <w:lvlText w:val=""/>
      <w:lvlJc w:val="left"/>
      <w:pPr>
        <w:ind w:left="238" w:hanging="588"/>
      </w:pPr>
      <w:rPr>
        <w:rFonts w:ascii="Wingdings" w:hAnsi="Wingdings" w:hint="default"/>
        <w:color w:val="4F6228"/>
        <w:w w:val="100"/>
        <w:sz w:val="24"/>
        <w:szCs w:val="24"/>
        <w:lang w:val="bg-BG" w:eastAsia="en-US" w:bidi="ar-SA"/>
      </w:rPr>
    </w:lvl>
    <w:lvl w:ilvl="1" w:tplc="DCBEF67C">
      <w:numFmt w:val="bullet"/>
      <w:lvlText w:val="•"/>
      <w:lvlJc w:val="left"/>
      <w:pPr>
        <w:ind w:left="1208" w:hanging="588"/>
      </w:pPr>
      <w:rPr>
        <w:rFonts w:hint="default"/>
        <w:lang w:val="bg-BG" w:eastAsia="en-US" w:bidi="ar-SA"/>
      </w:rPr>
    </w:lvl>
    <w:lvl w:ilvl="2" w:tplc="7924B868">
      <w:numFmt w:val="bullet"/>
      <w:lvlText w:val="•"/>
      <w:lvlJc w:val="left"/>
      <w:pPr>
        <w:ind w:left="2177" w:hanging="588"/>
      </w:pPr>
      <w:rPr>
        <w:rFonts w:hint="default"/>
        <w:lang w:val="bg-BG" w:eastAsia="en-US" w:bidi="ar-SA"/>
      </w:rPr>
    </w:lvl>
    <w:lvl w:ilvl="3" w:tplc="032C23F2">
      <w:numFmt w:val="bullet"/>
      <w:lvlText w:val="•"/>
      <w:lvlJc w:val="left"/>
      <w:pPr>
        <w:ind w:left="3145" w:hanging="588"/>
      </w:pPr>
      <w:rPr>
        <w:rFonts w:hint="default"/>
        <w:lang w:val="bg-BG" w:eastAsia="en-US" w:bidi="ar-SA"/>
      </w:rPr>
    </w:lvl>
    <w:lvl w:ilvl="4" w:tplc="4C8C10DE">
      <w:numFmt w:val="bullet"/>
      <w:lvlText w:val="•"/>
      <w:lvlJc w:val="left"/>
      <w:pPr>
        <w:ind w:left="4114" w:hanging="588"/>
      </w:pPr>
      <w:rPr>
        <w:rFonts w:hint="default"/>
        <w:lang w:val="bg-BG" w:eastAsia="en-US" w:bidi="ar-SA"/>
      </w:rPr>
    </w:lvl>
    <w:lvl w:ilvl="5" w:tplc="789A0BAC">
      <w:numFmt w:val="bullet"/>
      <w:lvlText w:val="•"/>
      <w:lvlJc w:val="left"/>
      <w:pPr>
        <w:ind w:left="5083" w:hanging="588"/>
      </w:pPr>
      <w:rPr>
        <w:rFonts w:hint="default"/>
        <w:lang w:val="bg-BG" w:eastAsia="en-US" w:bidi="ar-SA"/>
      </w:rPr>
    </w:lvl>
    <w:lvl w:ilvl="6" w:tplc="21C00944">
      <w:numFmt w:val="bullet"/>
      <w:lvlText w:val="•"/>
      <w:lvlJc w:val="left"/>
      <w:pPr>
        <w:ind w:left="6051" w:hanging="588"/>
      </w:pPr>
      <w:rPr>
        <w:rFonts w:hint="default"/>
        <w:lang w:val="bg-BG" w:eastAsia="en-US" w:bidi="ar-SA"/>
      </w:rPr>
    </w:lvl>
    <w:lvl w:ilvl="7" w:tplc="B5E24DA4">
      <w:numFmt w:val="bullet"/>
      <w:lvlText w:val="•"/>
      <w:lvlJc w:val="left"/>
      <w:pPr>
        <w:ind w:left="7020" w:hanging="588"/>
      </w:pPr>
      <w:rPr>
        <w:rFonts w:hint="default"/>
        <w:lang w:val="bg-BG" w:eastAsia="en-US" w:bidi="ar-SA"/>
      </w:rPr>
    </w:lvl>
    <w:lvl w:ilvl="8" w:tplc="E89E7D3E">
      <w:numFmt w:val="bullet"/>
      <w:lvlText w:val="•"/>
      <w:lvlJc w:val="left"/>
      <w:pPr>
        <w:ind w:left="7989" w:hanging="588"/>
      </w:pPr>
      <w:rPr>
        <w:rFonts w:hint="default"/>
        <w:lang w:val="bg-BG" w:eastAsia="en-US" w:bidi="ar-SA"/>
      </w:rPr>
    </w:lvl>
  </w:abstractNum>
  <w:abstractNum w:abstractNumId="48">
    <w:nsid w:val="27AA7089"/>
    <w:multiLevelType w:val="hybridMultilevel"/>
    <w:tmpl w:val="0AB28A72"/>
    <w:lvl w:ilvl="0" w:tplc="D17866DC">
      <w:start w:val="1"/>
      <w:numFmt w:val="bullet"/>
      <w:lvlText w:val=""/>
      <w:lvlJc w:val="left"/>
      <w:pPr>
        <w:ind w:left="1145" w:hanging="360"/>
      </w:pPr>
      <w:rPr>
        <w:rFonts w:ascii="Wingdings" w:hAnsi="Wingdings" w:hint="default"/>
        <w:color w:val="4F6228"/>
        <w:sz w:val="24"/>
        <w:szCs w:val="24"/>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49">
    <w:nsid w:val="28A44893"/>
    <w:multiLevelType w:val="multilevel"/>
    <w:tmpl w:val="9B46526C"/>
    <w:lvl w:ilvl="0">
      <w:start w:val="5"/>
      <w:numFmt w:val="decimal"/>
      <w:lvlText w:val="%1"/>
      <w:lvlJc w:val="left"/>
      <w:pPr>
        <w:ind w:left="118" w:hanging="603"/>
      </w:pPr>
      <w:rPr>
        <w:rFonts w:hint="default"/>
        <w:lang w:val="bg-BG" w:eastAsia="en-US" w:bidi="ar-SA"/>
      </w:rPr>
    </w:lvl>
    <w:lvl w:ilvl="1">
      <w:start w:val="2"/>
      <w:numFmt w:val="decimal"/>
      <w:lvlText w:val="%1.%2"/>
      <w:lvlJc w:val="left"/>
      <w:pPr>
        <w:ind w:left="118" w:hanging="603"/>
      </w:pPr>
      <w:rPr>
        <w:rFonts w:hint="default"/>
        <w:lang w:val="bg-BG" w:eastAsia="en-US" w:bidi="ar-SA"/>
      </w:rPr>
    </w:lvl>
    <w:lvl w:ilvl="2">
      <w:start w:val="3"/>
      <w:numFmt w:val="decimal"/>
      <w:lvlText w:val="%1.%2.%3."/>
      <w:lvlJc w:val="left"/>
      <w:pPr>
        <w:ind w:left="118" w:hanging="603"/>
      </w:pPr>
      <w:rPr>
        <w:rFonts w:ascii="Times New Roman" w:eastAsia="Times New Roman" w:hAnsi="Times New Roman" w:cs="Times New Roman" w:hint="default"/>
        <w:b/>
        <w:bCs/>
        <w:i w:val="0"/>
        <w:iCs/>
        <w:color w:val="006600"/>
        <w:w w:val="100"/>
        <w:sz w:val="24"/>
        <w:szCs w:val="24"/>
        <w:lang w:val="bg-BG" w:eastAsia="en-US" w:bidi="ar-SA"/>
      </w:rPr>
    </w:lvl>
    <w:lvl w:ilvl="3">
      <w:numFmt w:val="bullet"/>
      <w:lvlText w:val="•"/>
      <w:lvlJc w:val="left"/>
      <w:pPr>
        <w:ind w:left="2875" w:hanging="603"/>
      </w:pPr>
      <w:rPr>
        <w:rFonts w:hint="default"/>
        <w:lang w:val="bg-BG" w:eastAsia="en-US" w:bidi="ar-SA"/>
      </w:rPr>
    </w:lvl>
    <w:lvl w:ilvl="4">
      <w:numFmt w:val="bullet"/>
      <w:lvlText w:val="•"/>
      <w:lvlJc w:val="left"/>
      <w:pPr>
        <w:ind w:left="3794" w:hanging="603"/>
      </w:pPr>
      <w:rPr>
        <w:rFonts w:hint="default"/>
        <w:lang w:val="bg-BG" w:eastAsia="en-US" w:bidi="ar-SA"/>
      </w:rPr>
    </w:lvl>
    <w:lvl w:ilvl="5">
      <w:numFmt w:val="bullet"/>
      <w:lvlText w:val="•"/>
      <w:lvlJc w:val="left"/>
      <w:pPr>
        <w:ind w:left="4713" w:hanging="603"/>
      </w:pPr>
      <w:rPr>
        <w:rFonts w:hint="default"/>
        <w:lang w:val="bg-BG" w:eastAsia="en-US" w:bidi="ar-SA"/>
      </w:rPr>
    </w:lvl>
    <w:lvl w:ilvl="6">
      <w:numFmt w:val="bullet"/>
      <w:lvlText w:val="•"/>
      <w:lvlJc w:val="left"/>
      <w:pPr>
        <w:ind w:left="5631" w:hanging="603"/>
      </w:pPr>
      <w:rPr>
        <w:rFonts w:hint="default"/>
        <w:lang w:val="bg-BG" w:eastAsia="en-US" w:bidi="ar-SA"/>
      </w:rPr>
    </w:lvl>
    <w:lvl w:ilvl="7">
      <w:numFmt w:val="bullet"/>
      <w:lvlText w:val="•"/>
      <w:lvlJc w:val="left"/>
      <w:pPr>
        <w:ind w:left="6550" w:hanging="603"/>
      </w:pPr>
      <w:rPr>
        <w:rFonts w:hint="default"/>
        <w:lang w:val="bg-BG" w:eastAsia="en-US" w:bidi="ar-SA"/>
      </w:rPr>
    </w:lvl>
    <w:lvl w:ilvl="8">
      <w:numFmt w:val="bullet"/>
      <w:lvlText w:val="•"/>
      <w:lvlJc w:val="left"/>
      <w:pPr>
        <w:ind w:left="7469" w:hanging="603"/>
      </w:pPr>
      <w:rPr>
        <w:rFonts w:hint="default"/>
        <w:lang w:val="bg-BG" w:eastAsia="en-US" w:bidi="ar-SA"/>
      </w:rPr>
    </w:lvl>
  </w:abstractNum>
  <w:abstractNum w:abstractNumId="50">
    <w:nsid w:val="293228A6"/>
    <w:multiLevelType w:val="hybridMultilevel"/>
    <w:tmpl w:val="66EA821A"/>
    <w:lvl w:ilvl="0" w:tplc="B184ADDA">
      <w:start w:val="1"/>
      <w:numFmt w:val="bullet"/>
      <w:lvlText w:val=""/>
      <w:lvlJc w:val="left"/>
      <w:pPr>
        <w:ind w:left="720" w:hanging="360"/>
      </w:pPr>
      <w:rPr>
        <w:rFonts w:ascii="Wingdings" w:hAnsi="Wingdings" w:cs="Wingdings"/>
        <w:color w:val="4F6228"/>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nsid w:val="29C64F5F"/>
    <w:multiLevelType w:val="hybridMultilevel"/>
    <w:tmpl w:val="37424D96"/>
    <w:lvl w:ilvl="0" w:tplc="E7F421D0">
      <w:start w:val="1"/>
      <w:numFmt w:val="bullet"/>
      <w:lvlText w:val=""/>
      <w:lvlJc w:val="left"/>
      <w:pPr>
        <w:ind w:left="118" w:hanging="588"/>
      </w:pPr>
      <w:rPr>
        <w:rFonts w:ascii="Wingdings" w:hAnsi="Wingdings" w:hint="default"/>
        <w:color w:val="4F6228"/>
        <w:w w:val="100"/>
        <w:sz w:val="24"/>
        <w:szCs w:val="24"/>
        <w:lang w:val="bg-BG" w:eastAsia="en-US" w:bidi="ar-SA"/>
      </w:rPr>
    </w:lvl>
    <w:lvl w:ilvl="1" w:tplc="728824A8">
      <w:numFmt w:val="bullet"/>
      <w:lvlText w:val="•"/>
      <w:lvlJc w:val="left"/>
      <w:pPr>
        <w:ind w:left="1038" w:hanging="588"/>
      </w:pPr>
      <w:rPr>
        <w:rFonts w:hint="default"/>
        <w:lang w:val="bg-BG" w:eastAsia="en-US" w:bidi="ar-SA"/>
      </w:rPr>
    </w:lvl>
    <w:lvl w:ilvl="2" w:tplc="A4DC31BC">
      <w:numFmt w:val="bullet"/>
      <w:lvlText w:val="•"/>
      <w:lvlJc w:val="left"/>
      <w:pPr>
        <w:ind w:left="1957" w:hanging="588"/>
      </w:pPr>
      <w:rPr>
        <w:rFonts w:hint="default"/>
        <w:lang w:val="bg-BG" w:eastAsia="en-US" w:bidi="ar-SA"/>
      </w:rPr>
    </w:lvl>
    <w:lvl w:ilvl="3" w:tplc="83BAD974">
      <w:numFmt w:val="bullet"/>
      <w:lvlText w:val="•"/>
      <w:lvlJc w:val="left"/>
      <w:pPr>
        <w:ind w:left="2875" w:hanging="588"/>
      </w:pPr>
      <w:rPr>
        <w:rFonts w:hint="default"/>
        <w:lang w:val="bg-BG" w:eastAsia="en-US" w:bidi="ar-SA"/>
      </w:rPr>
    </w:lvl>
    <w:lvl w:ilvl="4" w:tplc="CA36354C">
      <w:numFmt w:val="bullet"/>
      <w:lvlText w:val="•"/>
      <w:lvlJc w:val="left"/>
      <w:pPr>
        <w:ind w:left="3794" w:hanging="588"/>
      </w:pPr>
      <w:rPr>
        <w:rFonts w:hint="default"/>
        <w:lang w:val="bg-BG" w:eastAsia="en-US" w:bidi="ar-SA"/>
      </w:rPr>
    </w:lvl>
    <w:lvl w:ilvl="5" w:tplc="287EF00C">
      <w:numFmt w:val="bullet"/>
      <w:lvlText w:val="•"/>
      <w:lvlJc w:val="left"/>
      <w:pPr>
        <w:ind w:left="4713" w:hanging="588"/>
      </w:pPr>
      <w:rPr>
        <w:rFonts w:hint="default"/>
        <w:lang w:val="bg-BG" w:eastAsia="en-US" w:bidi="ar-SA"/>
      </w:rPr>
    </w:lvl>
    <w:lvl w:ilvl="6" w:tplc="B2F29B94">
      <w:numFmt w:val="bullet"/>
      <w:lvlText w:val="•"/>
      <w:lvlJc w:val="left"/>
      <w:pPr>
        <w:ind w:left="5631" w:hanging="588"/>
      </w:pPr>
      <w:rPr>
        <w:rFonts w:hint="default"/>
        <w:lang w:val="bg-BG" w:eastAsia="en-US" w:bidi="ar-SA"/>
      </w:rPr>
    </w:lvl>
    <w:lvl w:ilvl="7" w:tplc="F2868536">
      <w:numFmt w:val="bullet"/>
      <w:lvlText w:val="•"/>
      <w:lvlJc w:val="left"/>
      <w:pPr>
        <w:ind w:left="6550" w:hanging="588"/>
      </w:pPr>
      <w:rPr>
        <w:rFonts w:hint="default"/>
        <w:lang w:val="bg-BG" w:eastAsia="en-US" w:bidi="ar-SA"/>
      </w:rPr>
    </w:lvl>
    <w:lvl w:ilvl="8" w:tplc="133AD768">
      <w:numFmt w:val="bullet"/>
      <w:lvlText w:val="•"/>
      <w:lvlJc w:val="left"/>
      <w:pPr>
        <w:ind w:left="7469" w:hanging="588"/>
      </w:pPr>
      <w:rPr>
        <w:rFonts w:hint="default"/>
        <w:lang w:val="bg-BG" w:eastAsia="en-US" w:bidi="ar-SA"/>
      </w:rPr>
    </w:lvl>
  </w:abstractNum>
  <w:abstractNum w:abstractNumId="52">
    <w:nsid w:val="2C463916"/>
    <w:multiLevelType w:val="hybridMultilevel"/>
    <w:tmpl w:val="88DA958A"/>
    <w:lvl w:ilvl="0" w:tplc="39A4B40A">
      <w:numFmt w:val="bullet"/>
      <w:lvlText w:val="-"/>
      <w:lvlJc w:val="left"/>
      <w:pPr>
        <w:ind w:left="418" w:hanging="288"/>
      </w:pPr>
      <w:rPr>
        <w:rFonts w:ascii="Times New Roman" w:eastAsia="Times New Roman" w:hAnsi="Times New Roman" w:cs="Times New Roman" w:hint="default"/>
        <w:w w:val="100"/>
        <w:sz w:val="24"/>
        <w:szCs w:val="24"/>
        <w:lang w:val="bg-BG" w:eastAsia="en-US" w:bidi="ar-SA"/>
      </w:rPr>
    </w:lvl>
    <w:lvl w:ilvl="1" w:tplc="7E4C9D48">
      <w:numFmt w:val="bullet"/>
      <w:lvlText w:val="•"/>
      <w:lvlJc w:val="left"/>
      <w:pPr>
        <w:ind w:left="1428" w:hanging="288"/>
      </w:pPr>
      <w:rPr>
        <w:rFonts w:hint="default"/>
        <w:lang w:val="bg-BG" w:eastAsia="en-US" w:bidi="ar-SA"/>
      </w:rPr>
    </w:lvl>
    <w:lvl w:ilvl="2" w:tplc="49C8CE02">
      <w:numFmt w:val="bullet"/>
      <w:lvlText w:val="•"/>
      <w:lvlJc w:val="left"/>
      <w:pPr>
        <w:ind w:left="2437" w:hanging="288"/>
      </w:pPr>
      <w:rPr>
        <w:rFonts w:hint="default"/>
        <w:lang w:val="bg-BG" w:eastAsia="en-US" w:bidi="ar-SA"/>
      </w:rPr>
    </w:lvl>
    <w:lvl w:ilvl="3" w:tplc="C460347C">
      <w:numFmt w:val="bullet"/>
      <w:lvlText w:val="•"/>
      <w:lvlJc w:val="left"/>
      <w:pPr>
        <w:ind w:left="3445" w:hanging="288"/>
      </w:pPr>
      <w:rPr>
        <w:rFonts w:hint="default"/>
        <w:lang w:val="bg-BG" w:eastAsia="en-US" w:bidi="ar-SA"/>
      </w:rPr>
    </w:lvl>
    <w:lvl w:ilvl="4" w:tplc="CA98D4F4">
      <w:numFmt w:val="bullet"/>
      <w:lvlText w:val="•"/>
      <w:lvlJc w:val="left"/>
      <w:pPr>
        <w:ind w:left="4454" w:hanging="288"/>
      </w:pPr>
      <w:rPr>
        <w:rFonts w:hint="default"/>
        <w:lang w:val="bg-BG" w:eastAsia="en-US" w:bidi="ar-SA"/>
      </w:rPr>
    </w:lvl>
    <w:lvl w:ilvl="5" w:tplc="37AE8592">
      <w:numFmt w:val="bullet"/>
      <w:lvlText w:val="•"/>
      <w:lvlJc w:val="left"/>
      <w:pPr>
        <w:ind w:left="5463" w:hanging="288"/>
      </w:pPr>
      <w:rPr>
        <w:rFonts w:hint="default"/>
        <w:lang w:val="bg-BG" w:eastAsia="en-US" w:bidi="ar-SA"/>
      </w:rPr>
    </w:lvl>
    <w:lvl w:ilvl="6" w:tplc="DA86F3C0">
      <w:numFmt w:val="bullet"/>
      <w:lvlText w:val="•"/>
      <w:lvlJc w:val="left"/>
      <w:pPr>
        <w:ind w:left="6471" w:hanging="288"/>
      </w:pPr>
      <w:rPr>
        <w:rFonts w:hint="default"/>
        <w:lang w:val="bg-BG" w:eastAsia="en-US" w:bidi="ar-SA"/>
      </w:rPr>
    </w:lvl>
    <w:lvl w:ilvl="7" w:tplc="90A6ABEE">
      <w:numFmt w:val="bullet"/>
      <w:lvlText w:val="•"/>
      <w:lvlJc w:val="left"/>
      <w:pPr>
        <w:ind w:left="7480" w:hanging="288"/>
      </w:pPr>
      <w:rPr>
        <w:rFonts w:hint="default"/>
        <w:lang w:val="bg-BG" w:eastAsia="en-US" w:bidi="ar-SA"/>
      </w:rPr>
    </w:lvl>
    <w:lvl w:ilvl="8" w:tplc="795E7A0C">
      <w:numFmt w:val="bullet"/>
      <w:lvlText w:val="•"/>
      <w:lvlJc w:val="left"/>
      <w:pPr>
        <w:ind w:left="8489" w:hanging="288"/>
      </w:pPr>
      <w:rPr>
        <w:rFonts w:hint="default"/>
        <w:lang w:val="bg-BG" w:eastAsia="en-US" w:bidi="ar-SA"/>
      </w:rPr>
    </w:lvl>
  </w:abstractNum>
  <w:abstractNum w:abstractNumId="53">
    <w:nsid w:val="2D1D5E2D"/>
    <w:multiLevelType w:val="hybridMultilevel"/>
    <w:tmpl w:val="FA005B54"/>
    <w:lvl w:ilvl="0" w:tplc="183AD686">
      <w:numFmt w:val="bullet"/>
      <w:lvlText w:val=""/>
      <w:lvlJc w:val="left"/>
      <w:pPr>
        <w:ind w:left="1678" w:hanging="233"/>
      </w:pPr>
      <w:rPr>
        <w:rFonts w:ascii="Wingdings" w:eastAsia="Wingdings" w:hAnsi="Wingdings" w:cs="Wingdings" w:hint="default"/>
        <w:color w:val="006600"/>
        <w:w w:val="100"/>
        <w:sz w:val="24"/>
        <w:szCs w:val="24"/>
        <w:lang w:val="bg-BG" w:eastAsia="en-US" w:bidi="ar-SA"/>
      </w:rPr>
    </w:lvl>
    <w:lvl w:ilvl="1" w:tplc="0E02B12C">
      <w:numFmt w:val="bullet"/>
      <w:lvlText w:val="•"/>
      <w:lvlJc w:val="left"/>
      <w:pPr>
        <w:ind w:left="2504" w:hanging="233"/>
      </w:pPr>
      <w:rPr>
        <w:rFonts w:hint="default"/>
        <w:lang w:val="bg-BG" w:eastAsia="en-US" w:bidi="ar-SA"/>
      </w:rPr>
    </w:lvl>
    <w:lvl w:ilvl="2" w:tplc="5972BDF0">
      <w:numFmt w:val="bullet"/>
      <w:lvlText w:val="•"/>
      <w:lvlJc w:val="left"/>
      <w:pPr>
        <w:ind w:left="3329" w:hanging="233"/>
      </w:pPr>
      <w:rPr>
        <w:rFonts w:hint="default"/>
        <w:lang w:val="bg-BG" w:eastAsia="en-US" w:bidi="ar-SA"/>
      </w:rPr>
    </w:lvl>
    <w:lvl w:ilvl="3" w:tplc="4DAE8B7A">
      <w:numFmt w:val="bullet"/>
      <w:lvlText w:val="•"/>
      <w:lvlJc w:val="left"/>
      <w:pPr>
        <w:ind w:left="4153" w:hanging="233"/>
      </w:pPr>
      <w:rPr>
        <w:rFonts w:hint="default"/>
        <w:lang w:val="bg-BG" w:eastAsia="en-US" w:bidi="ar-SA"/>
      </w:rPr>
    </w:lvl>
    <w:lvl w:ilvl="4" w:tplc="281E6996">
      <w:numFmt w:val="bullet"/>
      <w:lvlText w:val="•"/>
      <w:lvlJc w:val="left"/>
      <w:pPr>
        <w:ind w:left="4978" w:hanging="233"/>
      </w:pPr>
      <w:rPr>
        <w:rFonts w:hint="default"/>
        <w:lang w:val="bg-BG" w:eastAsia="en-US" w:bidi="ar-SA"/>
      </w:rPr>
    </w:lvl>
    <w:lvl w:ilvl="5" w:tplc="25CC46E4">
      <w:numFmt w:val="bullet"/>
      <w:lvlText w:val="•"/>
      <w:lvlJc w:val="left"/>
      <w:pPr>
        <w:ind w:left="5803" w:hanging="233"/>
      </w:pPr>
      <w:rPr>
        <w:rFonts w:hint="default"/>
        <w:lang w:val="bg-BG" w:eastAsia="en-US" w:bidi="ar-SA"/>
      </w:rPr>
    </w:lvl>
    <w:lvl w:ilvl="6" w:tplc="1AA826F4">
      <w:numFmt w:val="bullet"/>
      <w:lvlText w:val="•"/>
      <w:lvlJc w:val="left"/>
      <w:pPr>
        <w:ind w:left="6627" w:hanging="233"/>
      </w:pPr>
      <w:rPr>
        <w:rFonts w:hint="default"/>
        <w:lang w:val="bg-BG" w:eastAsia="en-US" w:bidi="ar-SA"/>
      </w:rPr>
    </w:lvl>
    <w:lvl w:ilvl="7" w:tplc="A40E334E">
      <w:numFmt w:val="bullet"/>
      <w:lvlText w:val="•"/>
      <w:lvlJc w:val="left"/>
      <w:pPr>
        <w:ind w:left="7452" w:hanging="233"/>
      </w:pPr>
      <w:rPr>
        <w:rFonts w:hint="default"/>
        <w:lang w:val="bg-BG" w:eastAsia="en-US" w:bidi="ar-SA"/>
      </w:rPr>
    </w:lvl>
    <w:lvl w:ilvl="8" w:tplc="C290B6C8">
      <w:numFmt w:val="bullet"/>
      <w:lvlText w:val="•"/>
      <w:lvlJc w:val="left"/>
      <w:pPr>
        <w:ind w:left="8277" w:hanging="233"/>
      </w:pPr>
      <w:rPr>
        <w:rFonts w:hint="default"/>
        <w:lang w:val="bg-BG" w:eastAsia="en-US" w:bidi="ar-SA"/>
      </w:rPr>
    </w:lvl>
  </w:abstractNum>
  <w:abstractNum w:abstractNumId="54">
    <w:nsid w:val="2D486377"/>
    <w:multiLevelType w:val="hybridMultilevel"/>
    <w:tmpl w:val="75B0434A"/>
    <w:lvl w:ilvl="0" w:tplc="05B2D36E">
      <w:numFmt w:val="bullet"/>
      <w:lvlText w:val=""/>
      <w:lvlJc w:val="left"/>
      <w:pPr>
        <w:ind w:left="910" w:hanging="567"/>
      </w:pPr>
      <w:rPr>
        <w:rFonts w:ascii="Wingdings" w:eastAsia="Wingdings" w:hAnsi="Wingdings" w:cs="Wingdings" w:hint="default"/>
        <w:color w:val="006600"/>
        <w:w w:val="100"/>
        <w:sz w:val="24"/>
        <w:szCs w:val="24"/>
        <w:lang w:val="bg-BG" w:eastAsia="en-US" w:bidi="ar-SA"/>
      </w:rPr>
    </w:lvl>
    <w:lvl w:ilvl="1" w:tplc="17D6F242">
      <w:numFmt w:val="bullet"/>
      <w:lvlText w:val="•"/>
      <w:lvlJc w:val="left"/>
      <w:pPr>
        <w:ind w:left="1785" w:hanging="567"/>
      </w:pPr>
      <w:rPr>
        <w:rFonts w:hint="default"/>
        <w:lang w:val="bg-BG" w:eastAsia="en-US" w:bidi="ar-SA"/>
      </w:rPr>
    </w:lvl>
    <w:lvl w:ilvl="2" w:tplc="55480AF8">
      <w:numFmt w:val="bullet"/>
      <w:lvlText w:val="•"/>
      <w:lvlJc w:val="left"/>
      <w:pPr>
        <w:ind w:left="2651" w:hanging="567"/>
      </w:pPr>
      <w:rPr>
        <w:rFonts w:hint="default"/>
        <w:lang w:val="bg-BG" w:eastAsia="en-US" w:bidi="ar-SA"/>
      </w:rPr>
    </w:lvl>
    <w:lvl w:ilvl="3" w:tplc="3FEE1AA4">
      <w:numFmt w:val="bullet"/>
      <w:lvlText w:val="•"/>
      <w:lvlJc w:val="left"/>
      <w:pPr>
        <w:ind w:left="3517" w:hanging="567"/>
      </w:pPr>
      <w:rPr>
        <w:rFonts w:hint="default"/>
        <w:lang w:val="bg-BG" w:eastAsia="en-US" w:bidi="ar-SA"/>
      </w:rPr>
    </w:lvl>
    <w:lvl w:ilvl="4" w:tplc="5F4665F6">
      <w:numFmt w:val="bullet"/>
      <w:lvlText w:val="•"/>
      <w:lvlJc w:val="left"/>
      <w:pPr>
        <w:ind w:left="4383" w:hanging="567"/>
      </w:pPr>
      <w:rPr>
        <w:rFonts w:hint="default"/>
        <w:lang w:val="bg-BG" w:eastAsia="en-US" w:bidi="ar-SA"/>
      </w:rPr>
    </w:lvl>
    <w:lvl w:ilvl="5" w:tplc="2724E2FC">
      <w:numFmt w:val="bullet"/>
      <w:lvlText w:val="•"/>
      <w:lvlJc w:val="left"/>
      <w:pPr>
        <w:ind w:left="5249" w:hanging="567"/>
      </w:pPr>
      <w:rPr>
        <w:rFonts w:hint="default"/>
        <w:lang w:val="bg-BG" w:eastAsia="en-US" w:bidi="ar-SA"/>
      </w:rPr>
    </w:lvl>
    <w:lvl w:ilvl="6" w:tplc="9B5A5386">
      <w:numFmt w:val="bullet"/>
      <w:lvlText w:val="•"/>
      <w:lvlJc w:val="left"/>
      <w:pPr>
        <w:ind w:left="6115" w:hanging="567"/>
      </w:pPr>
      <w:rPr>
        <w:rFonts w:hint="default"/>
        <w:lang w:val="bg-BG" w:eastAsia="en-US" w:bidi="ar-SA"/>
      </w:rPr>
    </w:lvl>
    <w:lvl w:ilvl="7" w:tplc="C6FC38E6">
      <w:numFmt w:val="bullet"/>
      <w:lvlText w:val="•"/>
      <w:lvlJc w:val="left"/>
      <w:pPr>
        <w:ind w:left="6981" w:hanging="567"/>
      </w:pPr>
      <w:rPr>
        <w:rFonts w:hint="default"/>
        <w:lang w:val="bg-BG" w:eastAsia="en-US" w:bidi="ar-SA"/>
      </w:rPr>
    </w:lvl>
    <w:lvl w:ilvl="8" w:tplc="3BC0A7D0">
      <w:numFmt w:val="bullet"/>
      <w:lvlText w:val="•"/>
      <w:lvlJc w:val="left"/>
      <w:pPr>
        <w:ind w:left="7847" w:hanging="567"/>
      </w:pPr>
      <w:rPr>
        <w:rFonts w:hint="default"/>
        <w:lang w:val="bg-BG" w:eastAsia="en-US" w:bidi="ar-SA"/>
      </w:rPr>
    </w:lvl>
  </w:abstractNum>
  <w:abstractNum w:abstractNumId="55">
    <w:nsid w:val="2D54347A"/>
    <w:multiLevelType w:val="hybridMultilevel"/>
    <w:tmpl w:val="BDA2976E"/>
    <w:lvl w:ilvl="0" w:tplc="912E289A">
      <w:numFmt w:val="bullet"/>
      <w:lvlText w:val=""/>
      <w:lvlJc w:val="left"/>
      <w:pPr>
        <w:ind w:left="1145" w:hanging="360"/>
      </w:pPr>
      <w:rPr>
        <w:rFonts w:ascii="Wingdings" w:eastAsia="Wingdings" w:hAnsi="Wingdings" w:cs="Wingdings" w:hint="default"/>
        <w:color w:val="4F6128"/>
        <w:w w:val="100"/>
        <w:sz w:val="24"/>
        <w:szCs w:val="24"/>
        <w:lang w:val="bg-BG" w:eastAsia="en-US" w:bidi="ar-SA"/>
      </w:rPr>
    </w:lvl>
    <w:lvl w:ilvl="1" w:tplc="04020003">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56">
    <w:nsid w:val="2D5966A7"/>
    <w:multiLevelType w:val="hybridMultilevel"/>
    <w:tmpl w:val="BF1AE564"/>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5B2D36E">
      <w:numFmt w:val="bullet"/>
      <w:lvlText w:val=""/>
      <w:lvlJc w:val="left"/>
      <w:pPr>
        <w:ind w:left="1865" w:hanging="360"/>
      </w:pPr>
      <w:rPr>
        <w:rFonts w:ascii="Wingdings" w:eastAsia="Wingdings" w:hAnsi="Wingdings" w:cs="Wingdings" w:hint="default"/>
        <w:color w:val="006600"/>
        <w:w w:val="100"/>
        <w:sz w:val="24"/>
        <w:szCs w:val="24"/>
        <w:lang w:val="bg-BG" w:eastAsia="en-US" w:bidi="ar-SA"/>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57">
    <w:nsid w:val="2D5C66F5"/>
    <w:multiLevelType w:val="hybridMultilevel"/>
    <w:tmpl w:val="E1B68290"/>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3C68D7E0">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58">
    <w:nsid w:val="313C0F82"/>
    <w:multiLevelType w:val="hybridMultilevel"/>
    <w:tmpl w:val="FF621E18"/>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34239FE">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59">
    <w:nsid w:val="31E607CB"/>
    <w:multiLevelType w:val="hybridMultilevel"/>
    <w:tmpl w:val="917A66EA"/>
    <w:lvl w:ilvl="0" w:tplc="B9822B5E">
      <w:start w:val="1"/>
      <w:numFmt w:val="bullet"/>
      <w:lvlText w:val=""/>
      <w:lvlJc w:val="left"/>
      <w:pPr>
        <w:ind w:left="238" w:hanging="588"/>
      </w:pPr>
      <w:rPr>
        <w:rFonts w:ascii="Wingdings" w:hAnsi="Wingdings" w:hint="default"/>
        <w:color w:val="4F6228"/>
        <w:w w:val="100"/>
        <w:sz w:val="24"/>
        <w:szCs w:val="24"/>
        <w:lang w:val="bg-BG" w:eastAsia="en-US" w:bidi="ar-SA"/>
      </w:rPr>
    </w:lvl>
    <w:lvl w:ilvl="1" w:tplc="DCBEF67C">
      <w:numFmt w:val="bullet"/>
      <w:lvlText w:val="•"/>
      <w:lvlJc w:val="left"/>
      <w:pPr>
        <w:ind w:left="1208" w:hanging="588"/>
      </w:pPr>
      <w:rPr>
        <w:rFonts w:hint="default"/>
        <w:lang w:val="bg-BG" w:eastAsia="en-US" w:bidi="ar-SA"/>
      </w:rPr>
    </w:lvl>
    <w:lvl w:ilvl="2" w:tplc="7924B868">
      <w:numFmt w:val="bullet"/>
      <w:lvlText w:val="•"/>
      <w:lvlJc w:val="left"/>
      <w:pPr>
        <w:ind w:left="2177" w:hanging="588"/>
      </w:pPr>
      <w:rPr>
        <w:rFonts w:hint="default"/>
        <w:lang w:val="bg-BG" w:eastAsia="en-US" w:bidi="ar-SA"/>
      </w:rPr>
    </w:lvl>
    <w:lvl w:ilvl="3" w:tplc="032C23F2">
      <w:numFmt w:val="bullet"/>
      <w:lvlText w:val="•"/>
      <w:lvlJc w:val="left"/>
      <w:pPr>
        <w:ind w:left="3145" w:hanging="588"/>
      </w:pPr>
      <w:rPr>
        <w:rFonts w:hint="default"/>
        <w:lang w:val="bg-BG" w:eastAsia="en-US" w:bidi="ar-SA"/>
      </w:rPr>
    </w:lvl>
    <w:lvl w:ilvl="4" w:tplc="4C8C10DE">
      <w:numFmt w:val="bullet"/>
      <w:lvlText w:val="•"/>
      <w:lvlJc w:val="left"/>
      <w:pPr>
        <w:ind w:left="4114" w:hanging="588"/>
      </w:pPr>
      <w:rPr>
        <w:rFonts w:hint="default"/>
        <w:lang w:val="bg-BG" w:eastAsia="en-US" w:bidi="ar-SA"/>
      </w:rPr>
    </w:lvl>
    <w:lvl w:ilvl="5" w:tplc="789A0BAC">
      <w:numFmt w:val="bullet"/>
      <w:lvlText w:val="•"/>
      <w:lvlJc w:val="left"/>
      <w:pPr>
        <w:ind w:left="5083" w:hanging="588"/>
      </w:pPr>
      <w:rPr>
        <w:rFonts w:hint="default"/>
        <w:lang w:val="bg-BG" w:eastAsia="en-US" w:bidi="ar-SA"/>
      </w:rPr>
    </w:lvl>
    <w:lvl w:ilvl="6" w:tplc="21C00944">
      <w:numFmt w:val="bullet"/>
      <w:lvlText w:val="•"/>
      <w:lvlJc w:val="left"/>
      <w:pPr>
        <w:ind w:left="6051" w:hanging="588"/>
      </w:pPr>
      <w:rPr>
        <w:rFonts w:hint="default"/>
        <w:lang w:val="bg-BG" w:eastAsia="en-US" w:bidi="ar-SA"/>
      </w:rPr>
    </w:lvl>
    <w:lvl w:ilvl="7" w:tplc="B5E24DA4">
      <w:numFmt w:val="bullet"/>
      <w:lvlText w:val="•"/>
      <w:lvlJc w:val="left"/>
      <w:pPr>
        <w:ind w:left="7020" w:hanging="588"/>
      </w:pPr>
      <w:rPr>
        <w:rFonts w:hint="default"/>
        <w:lang w:val="bg-BG" w:eastAsia="en-US" w:bidi="ar-SA"/>
      </w:rPr>
    </w:lvl>
    <w:lvl w:ilvl="8" w:tplc="E89E7D3E">
      <w:numFmt w:val="bullet"/>
      <w:lvlText w:val="•"/>
      <w:lvlJc w:val="left"/>
      <w:pPr>
        <w:ind w:left="7989" w:hanging="588"/>
      </w:pPr>
      <w:rPr>
        <w:rFonts w:hint="default"/>
        <w:lang w:val="bg-BG" w:eastAsia="en-US" w:bidi="ar-SA"/>
      </w:rPr>
    </w:lvl>
  </w:abstractNum>
  <w:abstractNum w:abstractNumId="60">
    <w:nsid w:val="320A5854"/>
    <w:multiLevelType w:val="hybridMultilevel"/>
    <w:tmpl w:val="46DE2E14"/>
    <w:lvl w:ilvl="0" w:tplc="1DB27ECE">
      <w:start w:val="1"/>
      <w:numFmt w:val="bullet"/>
      <w:lvlText w:val=""/>
      <w:lvlJc w:val="left"/>
      <w:pPr>
        <w:ind w:left="118" w:hanging="588"/>
      </w:pPr>
      <w:rPr>
        <w:rFonts w:ascii="Wingdings" w:hAnsi="Wingdings" w:hint="default"/>
        <w:color w:val="4F6228"/>
        <w:w w:val="100"/>
        <w:sz w:val="24"/>
        <w:szCs w:val="24"/>
        <w:lang w:val="bg-BG" w:eastAsia="en-US" w:bidi="ar-SA"/>
      </w:rPr>
    </w:lvl>
    <w:lvl w:ilvl="1" w:tplc="561E34C8">
      <w:numFmt w:val="bullet"/>
      <w:lvlText w:val="-"/>
      <w:lvlJc w:val="left"/>
      <w:pPr>
        <w:ind w:left="402" w:hanging="305"/>
      </w:pPr>
      <w:rPr>
        <w:rFonts w:ascii="Times New Roman" w:eastAsia="Times New Roman" w:hAnsi="Times New Roman" w:cs="Times New Roman" w:hint="default"/>
        <w:w w:val="99"/>
        <w:sz w:val="24"/>
        <w:szCs w:val="24"/>
        <w:lang w:val="bg-BG" w:eastAsia="en-US" w:bidi="ar-SA"/>
      </w:rPr>
    </w:lvl>
    <w:lvl w:ilvl="2" w:tplc="29B211E4">
      <w:numFmt w:val="bullet"/>
      <w:lvlText w:val="•"/>
      <w:lvlJc w:val="left"/>
      <w:pPr>
        <w:ind w:left="400" w:hanging="305"/>
      </w:pPr>
      <w:rPr>
        <w:rFonts w:hint="default"/>
        <w:lang w:val="bg-BG" w:eastAsia="en-US" w:bidi="ar-SA"/>
      </w:rPr>
    </w:lvl>
    <w:lvl w:ilvl="3" w:tplc="CB261960">
      <w:numFmt w:val="bullet"/>
      <w:lvlText w:val="•"/>
      <w:lvlJc w:val="left"/>
      <w:pPr>
        <w:ind w:left="1513" w:hanging="305"/>
      </w:pPr>
      <w:rPr>
        <w:rFonts w:hint="default"/>
        <w:lang w:val="bg-BG" w:eastAsia="en-US" w:bidi="ar-SA"/>
      </w:rPr>
    </w:lvl>
    <w:lvl w:ilvl="4" w:tplc="C23037D4">
      <w:numFmt w:val="bullet"/>
      <w:lvlText w:val="•"/>
      <w:lvlJc w:val="left"/>
      <w:pPr>
        <w:ind w:left="2626" w:hanging="305"/>
      </w:pPr>
      <w:rPr>
        <w:rFonts w:hint="default"/>
        <w:lang w:val="bg-BG" w:eastAsia="en-US" w:bidi="ar-SA"/>
      </w:rPr>
    </w:lvl>
    <w:lvl w:ilvl="5" w:tplc="1490262C">
      <w:numFmt w:val="bullet"/>
      <w:lvlText w:val="•"/>
      <w:lvlJc w:val="left"/>
      <w:pPr>
        <w:ind w:left="3739" w:hanging="305"/>
      </w:pPr>
      <w:rPr>
        <w:rFonts w:hint="default"/>
        <w:lang w:val="bg-BG" w:eastAsia="en-US" w:bidi="ar-SA"/>
      </w:rPr>
    </w:lvl>
    <w:lvl w:ilvl="6" w:tplc="C268CC0E">
      <w:numFmt w:val="bullet"/>
      <w:lvlText w:val="•"/>
      <w:lvlJc w:val="left"/>
      <w:pPr>
        <w:ind w:left="4853" w:hanging="305"/>
      </w:pPr>
      <w:rPr>
        <w:rFonts w:hint="default"/>
        <w:lang w:val="bg-BG" w:eastAsia="en-US" w:bidi="ar-SA"/>
      </w:rPr>
    </w:lvl>
    <w:lvl w:ilvl="7" w:tplc="B50639FA">
      <w:numFmt w:val="bullet"/>
      <w:lvlText w:val="•"/>
      <w:lvlJc w:val="left"/>
      <w:pPr>
        <w:ind w:left="5966" w:hanging="305"/>
      </w:pPr>
      <w:rPr>
        <w:rFonts w:hint="default"/>
        <w:lang w:val="bg-BG" w:eastAsia="en-US" w:bidi="ar-SA"/>
      </w:rPr>
    </w:lvl>
    <w:lvl w:ilvl="8" w:tplc="76B230DA">
      <w:numFmt w:val="bullet"/>
      <w:lvlText w:val="•"/>
      <w:lvlJc w:val="left"/>
      <w:pPr>
        <w:ind w:left="7079" w:hanging="305"/>
      </w:pPr>
      <w:rPr>
        <w:rFonts w:hint="default"/>
        <w:lang w:val="bg-BG" w:eastAsia="en-US" w:bidi="ar-SA"/>
      </w:rPr>
    </w:lvl>
  </w:abstractNum>
  <w:abstractNum w:abstractNumId="61">
    <w:nsid w:val="3283131B"/>
    <w:multiLevelType w:val="hybridMultilevel"/>
    <w:tmpl w:val="24425566"/>
    <w:lvl w:ilvl="0" w:tplc="592ED53C">
      <w:numFmt w:val="bullet"/>
      <w:lvlText w:val=""/>
      <w:lvlJc w:val="left"/>
      <w:pPr>
        <w:ind w:left="838" w:hanging="360"/>
      </w:pPr>
      <w:rPr>
        <w:rFonts w:ascii="Symbol" w:eastAsia="Symbol" w:hAnsi="Symbol" w:cs="Symbol" w:hint="default"/>
        <w:w w:val="100"/>
        <w:sz w:val="24"/>
        <w:szCs w:val="24"/>
        <w:lang w:val="bg-BG" w:eastAsia="en-US" w:bidi="ar-SA"/>
      </w:rPr>
    </w:lvl>
    <w:lvl w:ilvl="1" w:tplc="BB203464">
      <w:start w:val="1"/>
      <w:numFmt w:val="bullet"/>
      <w:lvlText w:val=""/>
      <w:lvlJc w:val="left"/>
      <w:pPr>
        <w:ind w:left="118" w:hanging="588"/>
      </w:pPr>
      <w:rPr>
        <w:rFonts w:ascii="Wingdings" w:hAnsi="Wingdings" w:hint="default"/>
        <w:color w:val="4F6228"/>
        <w:w w:val="100"/>
        <w:sz w:val="24"/>
        <w:szCs w:val="24"/>
        <w:lang w:val="bg-BG" w:eastAsia="en-US" w:bidi="ar-SA"/>
      </w:rPr>
    </w:lvl>
    <w:lvl w:ilvl="2" w:tplc="E5B86522">
      <w:numFmt w:val="bullet"/>
      <w:lvlText w:val="-"/>
      <w:lvlJc w:val="left"/>
      <w:pPr>
        <w:ind w:left="402" w:hanging="305"/>
      </w:pPr>
      <w:rPr>
        <w:rFonts w:ascii="Times New Roman" w:eastAsia="Times New Roman" w:hAnsi="Times New Roman" w:cs="Times New Roman" w:hint="default"/>
        <w:w w:val="97"/>
        <w:sz w:val="24"/>
        <w:szCs w:val="24"/>
        <w:lang w:val="bg-BG" w:eastAsia="en-US" w:bidi="ar-SA"/>
      </w:rPr>
    </w:lvl>
    <w:lvl w:ilvl="3" w:tplc="5596F300">
      <w:numFmt w:val="bullet"/>
      <w:lvlText w:val="•"/>
      <w:lvlJc w:val="left"/>
      <w:pPr>
        <w:ind w:left="1898" w:hanging="305"/>
      </w:pPr>
      <w:rPr>
        <w:rFonts w:hint="default"/>
        <w:lang w:val="bg-BG" w:eastAsia="en-US" w:bidi="ar-SA"/>
      </w:rPr>
    </w:lvl>
    <w:lvl w:ilvl="4" w:tplc="CF6E5278">
      <w:numFmt w:val="bullet"/>
      <w:lvlText w:val="•"/>
      <w:lvlJc w:val="left"/>
      <w:pPr>
        <w:ind w:left="2956" w:hanging="305"/>
      </w:pPr>
      <w:rPr>
        <w:rFonts w:hint="default"/>
        <w:lang w:val="bg-BG" w:eastAsia="en-US" w:bidi="ar-SA"/>
      </w:rPr>
    </w:lvl>
    <w:lvl w:ilvl="5" w:tplc="511AC9FE">
      <w:numFmt w:val="bullet"/>
      <w:lvlText w:val="•"/>
      <w:lvlJc w:val="left"/>
      <w:pPr>
        <w:ind w:left="4014" w:hanging="305"/>
      </w:pPr>
      <w:rPr>
        <w:rFonts w:hint="default"/>
        <w:lang w:val="bg-BG" w:eastAsia="en-US" w:bidi="ar-SA"/>
      </w:rPr>
    </w:lvl>
    <w:lvl w:ilvl="6" w:tplc="A644E714">
      <w:numFmt w:val="bullet"/>
      <w:lvlText w:val="•"/>
      <w:lvlJc w:val="left"/>
      <w:pPr>
        <w:ind w:left="5073" w:hanging="305"/>
      </w:pPr>
      <w:rPr>
        <w:rFonts w:hint="default"/>
        <w:lang w:val="bg-BG" w:eastAsia="en-US" w:bidi="ar-SA"/>
      </w:rPr>
    </w:lvl>
    <w:lvl w:ilvl="7" w:tplc="9D347EF4">
      <w:numFmt w:val="bullet"/>
      <w:lvlText w:val="•"/>
      <w:lvlJc w:val="left"/>
      <w:pPr>
        <w:ind w:left="6131" w:hanging="305"/>
      </w:pPr>
      <w:rPr>
        <w:rFonts w:hint="default"/>
        <w:lang w:val="bg-BG" w:eastAsia="en-US" w:bidi="ar-SA"/>
      </w:rPr>
    </w:lvl>
    <w:lvl w:ilvl="8" w:tplc="FA4CCD52">
      <w:numFmt w:val="bullet"/>
      <w:lvlText w:val="•"/>
      <w:lvlJc w:val="left"/>
      <w:pPr>
        <w:ind w:left="7189" w:hanging="305"/>
      </w:pPr>
      <w:rPr>
        <w:rFonts w:hint="default"/>
        <w:lang w:val="bg-BG" w:eastAsia="en-US" w:bidi="ar-SA"/>
      </w:rPr>
    </w:lvl>
  </w:abstractNum>
  <w:abstractNum w:abstractNumId="62">
    <w:nsid w:val="32871207"/>
    <w:multiLevelType w:val="hybridMultilevel"/>
    <w:tmpl w:val="75C2265C"/>
    <w:lvl w:ilvl="0" w:tplc="B184ADDA">
      <w:start w:val="1"/>
      <w:numFmt w:val="bullet"/>
      <w:lvlText w:val=""/>
      <w:lvlJc w:val="left"/>
      <w:pPr>
        <w:ind w:left="720" w:hanging="360"/>
      </w:pPr>
      <w:rPr>
        <w:rFonts w:ascii="Wingdings" w:hAnsi="Wingdings" w:cs="Wingdings"/>
        <w:color w:val="4F6228"/>
        <w:sz w:val="24"/>
        <w:szCs w:val="24"/>
      </w:rPr>
    </w:lvl>
    <w:lvl w:ilvl="1" w:tplc="04020003" w:tentative="1">
      <w:start w:val="1"/>
      <w:numFmt w:val="bullet"/>
      <w:lvlText w:val="o"/>
      <w:lvlJc w:val="left"/>
      <w:pPr>
        <w:ind w:left="1440" w:hanging="360"/>
      </w:pPr>
      <w:rPr>
        <w:rFonts w:ascii="Courier New" w:hAnsi="Courier New" w:cs="Courier New" w:hint="default"/>
      </w:rPr>
    </w:lvl>
    <w:lvl w:ilvl="2" w:tplc="E8209DA6">
      <w:start w:val="1"/>
      <w:numFmt w:val="bullet"/>
      <w:lvlText w:val=""/>
      <w:lvlJc w:val="left"/>
      <w:pPr>
        <w:ind w:left="2160" w:hanging="360"/>
      </w:pPr>
      <w:rPr>
        <w:rFonts w:ascii="Wingdings" w:hAnsi="Wingdings" w:hint="default"/>
        <w:sz w:val="24"/>
        <w:szCs w:val="24"/>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nsid w:val="32A521E6"/>
    <w:multiLevelType w:val="hybridMultilevel"/>
    <w:tmpl w:val="50D0A1D4"/>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64">
    <w:nsid w:val="32BE5282"/>
    <w:multiLevelType w:val="hybridMultilevel"/>
    <w:tmpl w:val="AD44BB6E"/>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E2BCDB2E">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65">
    <w:nsid w:val="330D42FF"/>
    <w:multiLevelType w:val="hybridMultilevel"/>
    <w:tmpl w:val="D6C25218"/>
    <w:lvl w:ilvl="0" w:tplc="E8860D7A">
      <w:numFmt w:val="bullet"/>
      <w:lvlText w:val="-"/>
      <w:lvlJc w:val="left"/>
      <w:pPr>
        <w:ind w:left="418" w:hanging="140"/>
      </w:pPr>
      <w:rPr>
        <w:rFonts w:ascii="Times New Roman" w:eastAsia="Times New Roman" w:hAnsi="Times New Roman" w:cs="Times New Roman" w:hint="default"/>
        <w:w w:val="100"/>
        <w:sz w:val="24"/>
        <w:szCs w:val="24"/>
        <w:lang w:val="bg-BG" w:eastAsia="en-US" w:bidi="ar-SA"/>
      </w:rPr>
    </w:lvl>
    <w:lvl w:ilvl="1" w:tplc="84043744">
      <w:numFmt w:val="bullet"/>
      <w:lvlText w:val="•"/>
      <w:lvlJc w:val="left"/>
      <w:pPr>
        <w:ind w:left="1428" w:hanging="140"/>
      </w:pPr>
      <w:rPr>
        <w:rFonts w:hint="default"/>
        <w:lang w:val="bg-BG" w:eastAsia="en-US" w:bidi="ar-SA"/>
      </w:rPr>
    </w:lvl>
    <w:lvl w:ilvl="2" w:tplc="A3244932">
      <w:numFmt w:val="bullet"/>
      <w:lvlText w:val="•"/>
      <w:lvlJc w:val="left"/>
      <w:pPr>
        <w:ind w:left="2437" w:hanging="140"/>
      </w:pPr>
      <w:rPr>
        <w:rFonts w:hint="default"/>
        <w:lang w:val="bg-BG" w:eastAsia="en-US" w:bidi="ar-SA"/>
      </w:rPr>
    </w:lvl>
    <w:lvl w:ilvl="3" w:tplc="6DF2389E">
      <w:numFmt w:val="bullet"/>
      <w:lvlText w:val="•"/>
      <w:lvlJc w:val="left"/>
      <w:pPr>
        <w:ind w:left="3445" w:hanging="140"/>
      </w:pPr>
      <w:rPr>
        <w:rFonts w:hint="default"/>
        <w:lang w:val="bg-BG" w:eastAsia="en-US" w:bidi="ar-SA"/>
      </w:rPr>
    </w:lvl>
    <w:lvl w:ilvl="4" w:tplc="58B2F6CE">
      <w:numFmt w:val="bullet"/>
      <w:lvlText w:val="•"/>
      <w:lvlJc w:val="left"/>
      <w:pPr>
        <w:ind w:left="4454" w:hanging="140"/>
      </w:pPr>
      <w:rPr>
        <w:rFonts w:hint="default"/>
        <w:lang w:val="bg-BG" w:eastAsia="en-US" w:bidi="ar-SA"/>
      </w:rPr>
    </w:lvl>
    <w:lvl w:ilvl="5" w:tplc="F46447DA">
      <w:numFmt w:val="bullet"/>
      <w:lvlText w:val="•"/>
      <w:lvlJc w:val="left"/>
      <w:pPr>
        <w:ind w:left="5463" w:hanging="140"/>
      </w:pPr>
      <w:rPr>
        <w:rFonts w:hint="default"/>
        <w:lang w:val="bg-BG" w:eastAsia="en-US" w:bidi="ar-SA"/>
      </w:rPr>
    </w:lvl>
    <w:lvl w:ilvl="6" w:tplc="EB245630">
      <w:numFmt w:val="bullet"/>
      <w:lvlText w:val="•"/>
      <w:lvlJc w:val="left"/>
      <w:pPr>
        <w:ind w:left="6471" w:hanging="140"/>
      </w:pPr>
      <w:rPr>
        <w:rFonts w:hint="default"/>
        <w:lang w:val="bg-BG" w:eastAsia="en-US" w:bidi="ar-SA"/>
      </w:rPr>
    </w:lvl>
    <w:lvl w:ilvl="7" w:tplc="FCBC731E">
      <w:numFmt w:val="bullet"/>
      <w:lvlText w:val="•"/>
      <w:lvlJc w:val="left"/>
      <w:pPr>
        <w:ind w:left="7480" w:hanging="140"/>
      </w:pPr>
      <w:rPr>
        <w:rFonts w:hint="default"/>
        <w:lang w:val="bg-BG" w:eastAsia="en-US" w:bidi="ar-SA"/>
      </w:rPr>
    </w:lvl>
    <w:lvl w:ilvl="8" w:tplc="B8DED226">
      <w:numFmt w:val="bullet"/>
      <w:lvlText w:val="•"/>
      <w:lvlJc w:val="left"/>
      <w:pPr>
        <w:ind w:left="8489" w:hanging="140"/>
      </w:pPr>
      <w:rPr>
        <w:rFonts w:hint="default"/>
        <w:lang w:val="bg-BG" w:eastAsia="en-US" w:bidi="ar-SA"/>
      </w:rPr>
    </w:lvl>
  </w:abstractNum>
  <w:abstractNum w:abstractNumId="66">
    <w:nsid w:val="34420C72"/>
    <w:multiLevelType w:val="hybridMultilevel"/>
    <w:tmpl w:val="34340F74"/>
    <w:lvl w:ilvl="0" w:tplc="1396D142">
      <w:numFmt w:val="bullet"/>
      <w:lvlText w:val="-"/>
      <w:lvlJc w:val="left"/>
      <w:pPr>
        <w:ind w:left="1678" w:hanging="447"/>
      </w:pPr>
      <w:rPr>
        <w:rFonts w:ascii="Times New Roman" w:eastAsia="Times New Roman" w:hAnsi="Times New Roman" w:cs="Times New Roman" w:hint="default"/>
        <w:w w:val="99"/>
        <w:sz w:val="24"/>
        <w:szCs w:val="24"/>
        <w:lang w:val="bg-BG" w:eastAsia="en-US" w:bidi="ar-SA"/>
      </w:rPr>
    </w:lvl>
    <w:lvl w:ilvl="1" w:tplc="35FEA37E">
      <w:numFmt w:val="bullet"/>
      <w:lvlText w:val=""/>
      <w:lvlJc w:val="left"/>
      <w:pPr>
        <w:ind w:left="596" w:hanging="233"/>
      </w:pPr>
      <w:rPr>
        <w:rFonts w:ascii="Wingdings" w:eastAsia="Wingdings" w:hAnsi="Wingdings" w:cs="Wingdings" w:hint="default"/>
        <w:color w:val="006600"/>
        <w:w w:val="100"/>
        <w:sz w:val="24"/>
        <w:szCs w:val="24"/>
        <w:lang w:val="bg-BG" w:eastAsia="en-US" w:bidi="ar-SA"/>
      </w:rPr>
    </w:lvl>
    <w:lvl w:ilvl="2" w:tplc="D9A8BD1A">
      <w:numFmt w:val="bullet"/>
      <w:lvlText w:val="•"/>
      <w:lvlJc w:val="left"/>
      <w:pPr>
        <w:ind w:left="2596" w:hanging="233"/>
      </w:pPr>
      <w:rPr>
        <w:rFonts w:hint="default"/>
        <w:lang w:val="bg-BG" w:eastAsia="en-US" w:bidi="ar-SA"/>
      </w:rPr>
    </w:lvl>
    <w:lvl w:ilvl="3" w:tplc="479EE610">
      <w:numFmt w:val="bullet"/>
      <w:lvlText w:val="•"/>
      <w:lvlJc w:val="left"/>
      <w:pPr>
        <w:ind w:left="3512" w:hanging="233"/>
      </w:pPr>
      <w:rPr>
        <w:rFonts w:hint="default"/>
        <w:lang w:val="bg-BG" w:eastAsia="en-US" w:bidi="ar-SA"/>
      </w:rPr>
    </w:lvl>
    <w:lvl w:ilvl="4" w:tplc="90AC7E42">
      <w:numFmt w:val="bullet"/>
      <w:lvlText w:val="•"/>
      <w:lvlJc w:val="left"/>
      <w:pPr>
        <w:ind w:left="4428" w:hanging="233"/>
      </w:pPr>
      <w:rPr>
        <w:rFonts w:hint="default"/>
        <w:lang w:val="bg-BG" w:eastAsia="en-US" w:bidi="ar-SA"/>
      </w:rPr>
    </w:lvl>
    <w:lvl w:ilvl="5" w:tplc="3E62ADEA">
      <w:numFmt w:val="bullet"/>
      <w:lvlText w:val="•"/>
      <w:lvlJc w:val="left"/>
      <w:pPr>
        <w:ind w:left="5345" w:hanging="233"/>
      </w:pPr>
      <w:rPr>
        <w:rFonts w:hint="default"/>
        <w:lang w:val="bg-BG" w:eastAsia="en-US" w:bidi="ar-SA"/>
      </w:rPr>
    </w:lvl>
    <w:lvl w:ilvl="6" w:tplc="93DCF0F8">
      <w:numFmt w:val="bullet"/>
      <w:lvlText w:val="•"/>
      <w:lvlJc w:val="left"/>
      <w:pPr>
        <w:ind w:left="6261" w:hanging="233"/>
      </w:pPr>
      <w:rPr>
        <w:rFonts w:hint="default"/>
        <w:lang w:val="bg-BG" w:eastAsia="en-US" w:bidi="ar-SA"/>
      </w:rPr>
    </w:lvl>
    <w:lvl w:ilvl="7" w:tplc="1C08E00C">
      <w:numFmt w:val="bullet"/>
      <w:lvlText w:val="•"/>
      <w:lvlJc w:val="left"/>
      <w:pPr>
        <w:ind w:left="7177" w:hanging="233"/>
      </w:pPr>
      <w:rPr>
        <w:rFonts w:hint="default"/>
        <w:lang w:val="bg-BG" w:eastAsia="en-US" w:bidi="ar-SA"/>
      </w:rPr>
    </w:lvl>
    <w:lvl w:ilvl="8" w:tplc="E59C12C4">
      <w:numFmt w:val="bullet"/>
      <w:lvlText w:val="•"/>
      <w:lvlJc w:val="left"/>
      <w:pPr>
        <w:ind w:left="8093" w:hanging="233"/>
      </w:pPr>
      <w:rPr>
        <w:rFonts w:hint="default"/>
        <w:lang w:val="bg-BG" w:eastAsia="en-US" w:bidi="ar-SA"/>
      </w:rPr>
    </w:lvl>
  </w:abstractNum>
  <w:abstractNum w:abstractNumId="67">
    <w:nsid w:val="35B81219"/>
    <w:multiLevelType w:val="hybridMultilevel"/>
    <w:tmpl w:val="0E005F3A"/>
    <w:lvl w:ilvl="0" w:tplc="A9B2A8E6">
      <w:start w:val="1"/>
      <w:numFmt w:val="bullet"/>
      <w:lvlText w:val=""/>
      <w:lvlJc w:val="left"/>
      <w:pPr>
        <w:ind w:left="720" w:hanging="360"/>
      </w:pPr>
      <w:rPr>
        <w:rFonts w:ascii="Wingdings" w:hAnsi="Wingdings" w:hint="default"/>
        <w:color w:val="4F6228"/>
        <w:sz w:val="28"/>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8">
    <w:nsid w:val="371E2E07"/>
    <w:multiLevelType w:val="hybridMultilevel"/>
    <w:tmpl w:val="03CCED3C"/>
    <w:lvl w:ilvl="0" w:tplc="BE6473BE">
      <w:start w:val="1"/>
      <w:numFmt w:val="bullet"/>
      <w:lvlText w:val=""/>
      <w:lvlJc w:val="left"/>
      <w:pPr>
        <w:ind w:left="1145" w:hanging="360"/>
      </w:pPr>
      <w:rPr>
        <w:rFonts w:ascii="Wingdings" w:hAnsi="Wingdings" w:hint="default"/>
        <w:color w:val="4F6228"/>
        <w:sz w:val="24"/>
        <w:szCs w:val="24"/>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69">
    <w:nsid w:val="38A7182F"/>
    <w:multiLevelType w:val="hybridMultilevel"/>
    <w:tmpl w:val="1A1044D0"/>
    <w:lvl w:ilvl="0" w:tplc="592ED53C">
      <w:numFmt w:val="bullet"/>
      <w:lvlText w:val=""/>
      <w:lvlJc w:val="left"/>
      <w:pPr>
        <w:ind w:left="838" w:hanging="360"/>
      </w:pPr>
      <w:rPr>
        <w:rFonts w:ascii="Symbol" w:eastAsia="Symbol" w:hAnsi="Symbol" w:cs="Symbol" w:hint="default"/>
        <w:w w:val="100"/>
        <w:sz w:val="24"/>
        <w:szCs w:val="24"/>
        <w:lang w:val="bg-BG" w:eastAsia="en-US" w:bidi="ar-SA"/>
      </w:rPr>
    </w:lvl>
    <w:lvl w:ilvl="1" w:tplc="6750D466">
      <w:start w:val="1"/>
      <w:numFmt w:val="bullet"/>
      <w:lvlText w:val=""/>
      <w:lvlJc w:val="left"/>
      <w:pPr>
        <w:ind w:left="118" w:hanging="588"/>
      </w:pPr>
      <w:rPr>
        <w:rFonts w:ascii="Wingdings" w:hAnsi="Wingdings" w:hint="default"/>
        <w:color w:val="4F6228"/>
        <w:w w:val="100"/>
        <w:sz w:val="24"/>
        <w:szCs w:val="24"/>
        <w:lang w:val="bg-BG" w:eastAsia="en-US" w:bidi="ar-SA"/>
      </w:rPr>
    </w:lvl>
    <w:lvl w:ilvl="2" w:tplc="E5B86522">
      <w:numFmt w:val="bullet"/>
      <w:lvlText w:val="-"/>
      <w:lvlJc w:val="left"/>
      <w:pPr>
        <w:ind w:left="402" w:hanging="305"/>
      </w:pPr>
      <w:rPr>
        <w:rFonts w:ascii="Times New Roman" w:eastAsia="Times New Roman" w:hAnsi="Times New Roman" w:cs="Times New Roman" w:hint="default"/>
        <w:w w:val="97"/>
        <w:sz w:val="24"/>
        <w:szCs w:val="24"/>
        <w:lang w:val="bg-BG" w:eastAsia="en-US" w:bidi="ar-SA"/>
      </w:rPr>
    </w:lvl>
    <w:lvl w:ilvl="3" w:tplc="5596F300">
      <w:numFmt w:val="bullet"/>
      <w:lvlText w:val="•"/>
      <w:lvlJc w:val="left"/>
      <w:pPr>
        <w:ind w:left="1898" w:hanging="305"/>
      </w:pPr>
      <w:rPr>
        <w:rFonts w:hint="default"/>
        <w:lang w:val="bg-BG" w:eastAsia="en-US" w:bidi="ar-SA"/>
      </w:rPr>
    </w:lvl>
    <w:lvl w:ilvl="4" w:tplc="CF6E5278">
      <w:numFmt w:val="bullet"/>
      <w:lvlText w:val="•"/>
      <w:lvlJc w:val="left"/>
      <w:pPr>
        <w:ind w:left="2956" w:hanging="305"/>
      </w:pPr>
      <w:rPr>
        <w:rFonts w:hint="default"/>
        <w:lang w:val="bg-BG" w:eastAsia="en-US" w:bidi="ar-SA"/>
      </w:rPr>
    </w:lvl>
    <w:lvl w:ilvl="5" w:tplc="511AC9FE">
      <w:numFmt w:val="bullet"/>
      <w:lvlText w:val="•"/>
      <w:lvlJc w:val="left"/>
      <w:pPr>
        <w:ind w:left="4014" w:hanging="305"/>
      </w:pPr>
      <w:rPr>
        <w:rFonts w:hint="default"/>
        <w:lang w:val="bg-BG" w:eastAsia="en-US" w:bidi="ar-SA"/>
      </w:rPr>
    </w:lvl>
    <w:lvl w:ilvl="6" w:tplc="A644E714">
      <w:numFmt w:val="bullet"/>
      <w:lvlText w:val="•"/>
      <w:lvlJc w:val="left"/>
      <w:pPr>
        <w:ind w:left="5073" w:hanging="305"/>
      </w:pPr>
      <w:rPr>
        <w:rFonts w:hint="default"/>
        <w:lang w:val="bg-BG" w:eastAsia="en-US" w:bidi="ar-SA"/>
      </w:rPr>
    </w:lvl>
    <w:lvl w:ilvl="7" w:tplc="9D347EF4">
      <w:numFmt w:val="bullet"/>
      <w:lvlText w:val="•"/>
      <w:lvlJc w:val="left"/>
      <w:pPr>
        <w:ind w:left="6131" w:hanging="305"/>
      </w:pPr>
      <w:rPr>
        <w:rFonts w:hint="default"/>
        <w:lang w:val="bg-BG" w:eastAsia="en-US" w:bidi="ar-SA"/>
      </w:rPr>
    </w:lvl>
    <w:lvl w:ilvl="8" w:tplc="FA4CCD52">
      <w:numFmt w:val="bullet"/>
      <w:lvlText w:val="•"/>
      <w:lvlJc w:val="left"/>
      <w:pPr>
        <w:ind w:left="7189" w:hanging="305"/>
      </w:pPr>
      <w:rPr>
        <w:rFonts w:hint="default"/>
        <w:lang w:val="bg-BG" w:eastAsia="en-US" w:bidi="ar-SA"/>
      </w:rPr>
    </w:lvl>
  </w:abstractNum>
  <w:abstractNum w:abstractNumId="70">
    <w:nsid w:val="3946735A"/>
    <w:multiLevelType w:val="hybridMultilevel"/>
    <w:tmpl w:val="74D45F78"/>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5B2D36E">
      <w:numFmt w:val="bullet"/>
      <w:lvlText w:val=""/>
      <w:lvlJc w:val="left"/>
      <w:pPr>
        <w:ind w:left="1865" w:hanging="360"/>
      </w:pPr>
      <w:rPr>
        <w:rFonts w:ascii="Wingdings" w:eastAsia="Wingdings" w:hAnsi="Wingdings" w:cs="Wingdings" w:hint="default"/>
        <w:color w:val="006600"/>
        <w:w w:val="100"/>
        <w:sz w:val="24"/>
        <w:szCs w:val="24"/>
        <w:lang w:val="bg-BG" w:eastAsia="en-US" w:bidi="ar-SA"/>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71">
    <w:nsid w:val="3C0B3393"/>
    <w:multiLevelType w:val="hybridMultilevel"/>
    <w:tmpl w:val="D9F65B80"/>
    <w:lvl w:ilvl="0" w:tplc="05B2D36E">
      <w:numFmt w:val="bullet"/>
      <w:lvlText w:val=""/>
      <w:lvlJc w:val="left"/>
      <w:pPr>
        <w:ind w:left="522" w:hanging="305"/>
      </w:pPr>
      <w:rPr>
        <w:rFonts w:ascii="Wingdings" w:eastAsia="Wingdings" w:hAnsi="Wingdings" w:cs="Wingdings" w:hint="default"/>
        <w:color w:val="006600"/>
        <w:w w:val="100"/>
        <w:sz w:val="24"/>
        <w:szCs w:val="24"/>
        <w:lang w:val="bg-BG" w:eastAsia="en-US" w:bidi="ar-SA"/>
      </w:rPr>
    </w:lvl>
    <w:lvl w:ilvl="1" w:tplc="25C2D6B0">
      <w:numFmt w:val="bullet"/>
      <w:lvlText w:val="•"/>
      <w:lvlJc w:val="left"/>
      <w:pPr>
        <w:ind w:left="1460" w:hanging="305"/>
      </w:pPr>
      <w:rPr>
        <w:rFonts w:hint="default"/>
        <w:lang w:val="bg-BG" w:eastAsia="en-US" w:bidi="ar-SA"/>
      </w:rPr>
    </w:lvl>
    <w:lvl w:ilvl="2" w:tplc="BD8674C2">
      <w:numFmt w:val="bullet"/>
      <w:lvlText w:val="•"/>
      <w:lvlJc w:val="left"/>
      <w:pPr>
        <w:ind w:left="2401" w:hanging="305"/>
      </w:pPr>
      <w:rPr>
        <w:rFonts w:hint="default"/>
        <w:lang w:val="bg-BG" w:eastAsia="en-US" w:bidi="ar-SA"/>
      </w:rPr>
    </w:lvl>
    <w:lvl w:ilvl="3" w:tplc="DBAC0AB4">
      <w:numFmt w:val="bullet"/>
      <w:lvlText w:val="•"/>
      <w:lvlJc w:val="left"/>
      <w:pPr>
        <w:ind w:left="3341" w:hanging="305"/>
      </w:pPr>
      <w:rPr>
        <w:rFonts w:hint="default"/>
        <w:lang w:val="bg-BG" w:eastAsia="en-US" w:bidi="ar-SA"/>
      </w:rPr>
    </w:lvl>
    <w:lvl w:ilvl="4" w:tplc="091A827A">
      <w:numFmt w:val="bullet"/>
      <w:lvlText w:val="•"/>
      <w:lvlJc w:val="left"/>
      <w:pPr>
        <w:ind w:left="4282" w:hanging="305"/>
      </w:pPr>
      <w:rPr>
        <w:rFonts w:hint="default"/>
        <w:lang w:val="bg-BG" w:eastAsia="en-US" w:bidi="ar-SA"/>
      </w:rPr>
    </w:lvl>
    <w:lvl w:ilvl="5" w:tplc="28CC9A06">
      <w:numFmt w:val="bullet"/>
      <w:lvlText w:val="•"/>
      <w:lvlJc w:val="left"/>
      <w:pPr>
        <w:ind w:left="5223" w:hanging="305"/>
      </w:pPr>
      <w:rPr>
        <w:rFonts w:hint="default"/>
        <w:lang w:val="bg-BG" w:eastAsia="en-US" w:bidi="ar-SA"/>
      </w:rPr>
    </w:lvl>
    <w:lvl w:ilvl="6" w:tplc="6D141388">
      <w:numFmt w:val="bullet"/>
      <w:lvlText w:val="•"/>
      <w:lvlJc w:val="left"/>
      <w:pPr>
        <w:ind w:left="6163" w:hanging="305"/>
      </w:pPr>
      <w:rPr>
        <w:rFonts w:hint="default"/>
        <w:lang w:val="bg-BG" w:eastAsia="en-US" w:bidi="ar-SA"/>
      </w:rPr>
    </w:lvl>
    <w:lvl w:ilvl="7" w:tplc="AAFCF53C">
      <w:numFmt w:val="bullet"/>
      <w:lvlText w:val="•"/>
      <w:lvlJc w:val="left"/>
      <w:pPr>
        <w:ind w:left="7104" w:hanging="305"/>
      </w:pPr>
      <w:rPr>
        <w:rFonts w:hint="default"/>
        <w:lang w:val="bg-BG" w:eastAsia="en-US" w:bidi="ar-SA"/>
      </w:rPr>
    </w:lvl>
    <w:lvl w:ilvl="8" w:tplc="B94E8A80">
      <w:numFmt w:val="bullet"/>
      <w:lvlText w:val="•"/>
      <w:lvlJc w:val="left"/>
      <w:pPr>
        <w:ind w:left="8045" w:hanging="305"/>
      </w:pPr>
      <w:rPr>
        <w:rFonts w:hint="default"/>
        <w:lang w:val="bg-BG" w:eastAsia="en-US" w:bidi="ar-SA"/>
      </w:rPr>
    </w:lvl>
  </w:abstractNum>
  <w:abstractNum w:abstractNumId="72">
    <w:nsid w:val="3C1F2CE6"/>
    <w:multiLevelType w:val="hybridMultilevel"/>
    <w:tmpl w:val="59CC498E"/>
    <w:lvl w:ilvl="0" w:tplc="5F280092">
      <w:start w:val="1"/>
      <w:numFmt w:val="decimal"/>
      <w:lvlText w:val="%1."/>
      <w:lvlJc w:val="left"/>
      <w:pPr>
        <w:ind w:left="963" w:hanging="432"/>
      </w:pPr>
      <w:rPr>
        <w:rFonts w:ascii="Cambria" w:eastAsia="Cambria" w:hAnsi="Cambria" w:cs="Cambria" w:hint="default"/>
        <w:b/>
        <w:bCs/>
        <w:color w:val="006600"/>
        <w:spacing w:val="-1"/>
        <w:w w:val="100"/>
        <w:sz w:val="28"/>
        <w:szCs w:val="28"/>
        <w:u w:val="none"/>
        <w:lang w:val="bg-BG" w:eastAsia="en-US" w:bidi="ar-SA"/>
      </w:rPr>
    </w:lvl>
    <w:lvl w:ilvl="1" w:tplc="4356C68C">
      <w:start w:val="1"/>
      <w:numFmt w:val="decimal"/>
      <w:lvlText w:val="%2."/>
      <w:lvlJc w:val="left"/>
      <w:pPr>
        <w:ind w:left="1976" w:hanging="588"/>
      </w:pPr>
      <w:rPr>
        <w:rFonts w:ascii="Times New Roman" w:eastAsia="Times New Roman" w:hAnsi="Times New Roman" w:cs="Times New Roman" w:hint="default"/>
        <w:color w:val="auto"/>
        <w:w w:val="100"/>
        <w:sz w:val="24"/>
        <w:szCs w:val="24"/>
        <w:lang w:val="bg-BG" w:eastAsia="en-US" w:bidi="ar-SA"/>
      </w:rPr>
    </w:lvl>
    <w:lvl w:ilvl="2" w:tplc="27B0FEEA">
      <w:numFmt w:val="bullet"/>
      <w:lvlText w:val="•"/>
      <w:lvlJc w:val="left"/>
      <w:pPr>
        <w:ind w:left="2845" w:hanging="588"/>
      </w:pPr>
      <w:rPr>
        <w:rFonts w:hint="default"/>
        <w:lang w:val="bg-BG" w:eastAsia="en-US" w:bidi="ar-SA"/>
      </w:rPr>
    </w:lvl>
    <w:lvl w:ilvl="3" w:tplc="EBDE2E02">
      <w:numFmt w:val="bullet"/>
      <w:lvlText w:val="•"/>
      <w:lvlJc w:val="left"/>
      <w:pPr>
        <w:ind w:left="3710" w:hanging="588"/>
      </w:pPr>
      <w:rPr>
        <w:rFonts w:hint="default"/>
        <w:lang w:val="bg-BG" w:eastAsia="en-US" w:bidi="ar-SA"/>
      </w:rPr>
    </w:lvl>
    <w:lvl w:ilvl="4" w:tplc="4BB0EE4E">
      <w:numFmt w:val="bullet"/>
      <w:lvlText w:val="•"/>
      <w:lvlJc w:val="left"/>
      <w:pPr>
        <w:ind w:left="4575" w:hanging="588"/>
      </w:pPr>
      <w:rPr>
        <w:rFonts w:hint="default"/>
        <w:lang w:val="bg-BG" w:eastAsia="en-US" w:bidi="ar-SA"/>
      </w:rPr>
    </w:lvl>
    <w:lvl w:ilvl="5" w:tplc="A8845EDA">
      <w:numFmt w:val="bullet"/>
      <w:lvlText w:val="•"/>
      <w:lvlJc w:val="left"/>
      <w:pPr>
        <w:ind w:left="5440" w:hanging="588"/>
      </w:pPr>
      <w:rPr>
        <w:rFonts w:hint="default"/>
        <w:lang w:val="bg-BG" w:eastAsia="en-US" w:bidi="ar-SA"/>
      </w:rPr>
    </w:lvl>
    <w:lvl w:ilvl="6" w:tplc="5D76E866">
      <w:numFmt w:val="bullet"/>
      <w:lvlText w:val="•"/>
      <w:lvlJc w:val="left"/>
      <w:pPr>
        <w:ind w:left="6305" w:hanging="588"/>
      </w:pPr>
      <w:rPr>
        <w:rFonts w:hint="default"/>
        <w:lang w:val="bg-BG" w:eastAsia="en-US" w:bidi="ar-SA"/>
      </w:rPr>
    </w:lvl>
    <w:lvl w:ilvl="7" w:tplc="475AA4EC">
      <w:numFmt w:val="bullet"/>
      <w:lvlText w:val="•"/>
      <w:lvlJc w:val="left"/>
      <w:pPr>
        <w:ind w:left="7170" w:hanging="588"/>
      </w:pPr>
      <w:rPr>
        <w:rFonts w:hint="default"/>
        <w:lang w:val="bg-BG" w:eastAsia="en-US" w:bidi="ar-SA"/>
      </w:rPr>
    </w:lvl>
    <w:lvl w:ilvl="8" w:tplc="74A2F562">
      <w:numFmt w:val="bullet"/>
      <w:lvlText w:val="•"/>
      <w:lvlJc w:val="left"/>
      <w:pPr>
        <w:ind w:left="8036" w:hanging="588"/>
      </w:pPr>
      <w:rPr>
        <w:rFonts w:hint="default"/>
        <w:lang w:val="bg-BG" w:eastAsia="en-US" w:bidi="ar-SA"/>
      </w:rPr>
    </w:lvl>
  </w:abstractNum>
  <w:abstractNum w:abstractNumId="73">
    <w:nsid w:val="3D67659D"/>
    <w:multiLevelType w:val="hybridMultilevel"/>
    <w:tmpl w:val="FE82590C"/>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4">
    <w:nsid w:val="3D8C5E47"/>
    <w:multiLevelType w:val="hybridMultilevel"/>
    <w:tmpl w:val="202ED74A"/>
    <w:lvl w:ilvl="0" w:tplc="592ED53C">
      <w:numFmt w:val="bullet"/>
      <w:lvlText w:val=""/>
      <w:lvlJc w:val="left"/>
      <w:pPr>
        <w:ind w:left="838" w:hanging="360"/>
      </w:pPr>
      <w:rPr>
        <w:rFonts w:ascii="Symbol" w:eastAsia="Symbol" w:hAnsi="Symbol" w:cs="Symbol" w:hint="default"/>
        <w:w w:val="100"/>
        <w:sz w:val="24"/>
        <w:szCs w:val="24"/>
        <w:lang w:val="bg-BG" w:eastAsia="en-US" w:bidi="ar-SA"/>
      </w:rPr>
    </w:lvl>
    <w:lvl w:ilvl="1" w:tplc="D8222D06">
      <w:start w:val="1"/>
      <w:numFmt w:val="bullet"/>
      <w:lvlText w:val=""/>
      <w:lvlJc w:val="left"/>
      <w:pPr>
        <w:ind w:left="118" w:hanging="588"/>
      </w:pPr>
      <w:rPr>
        <w:rFonts w:ascii="Wingdings" w:hAnsi="Wingdings" w:hint="default"/>
        <w:color w:val="4F6228"/>
        <w:w w:val="100"/>
        <w:sz w:val="24"/>
        <w:szCs w:val="24"/>
        <w:lang w:val="bg-BG" w:eastAsia="en-US" w:bidi="ar-SA"/>
      </w:rPr>
    </w:lvl>
    <w:lvl w:ilvl="2" w:tplc="1D3E36C0">
      <w:numFmt w:val="bullet"/>
      <w:lvlText w:val=""/>
      <w:lvlJc w:val="left"/>
      <w:pPr>
        <w:ind w:left="402" w:hanging="305"/>
      </w:pPr>
      <w:rPr>
        <w:rFonts w:ascii="Symbol" w:eastAsia="Symbol" w:hAnsi="Symbol" w:cs="Symbol" w:hint="default"/>
        <w:w w:val="100"/>
        <w:sz w:val="24"/>
        <w:szCs w:val="24"/>
        <w:lang w:val="bg-BG" w:eastAsia="en-US" w:bidi="ar-SA"/>
      </w:rPr>
    </w:lvl>
    <w:lvl w:ilvl="3" w:tplc="5596F300">
      <w:numFmt w:val="bullet"/>
      <w:lvlText w:val="•"/>
      <w:lvlJc w:val="left"/>
      <w:pPr>
        <w:ind w:left="1898" w:hanging="305"/>
      </w:pPr>
      <w:rPr>
        <w:rFonts w:hint="default"/>
        <w:lang w:val="bg-BG" w:eastAsia="en-US" w:bidi="ar-SA"/>
      </w:rPr>
    </w:lvl>
    <w:lvl w:ilvl="4" w:tplc="CF6E5278">
      <w:numFmt w:val="bullet"/>
      <w:lvlText w:val="•"/>
      <w:lvlJc w:val="left"/>
      <w:pPr>
        <w:ind w:left="2956" w:hanging="305"/>
      </w:pPr>
      <w:rPr>
        <w:rFonts w:hint="default"/>
        <w:lang w:val="bg-BG" w:eastAsia="en-US" w:bidi="ar-SA"/>
      </w:rPr>
    </w:lvl>
    <w:lvl w:ilvl="5" w:tplc="511AC9FE">
      <w:numFmt w:val="bullet"/>
      <w:lvlText w:val="•"/>
      <w:lvlJc w:val="left"/>
      <w:pPr>
        <w:ind w:left="4014" w:hanging="305"/>
      </w:pPr>
      <w:rPr>
        <w:rFonts w:hint="default"/>
        <w:lang w:val="bg-BG" w:eastAsia="en-US" w:bidi="ar-SA"/>
      </w:rPr>
    </w:lvl>
    <w:lvl w:ilvl="6" w:tplc="A644E714">
      <w:numFmt w:val="bullet"/>
      <w:lvlText w:val="•"/>
      <w:lvlJc w:val="left"/>
      <w:pPr>
        <w:ind w:left="5073" w:hanging="305"/>
      </w:pPr>
      <w:rPr>
        <w:rFonts w:hint="default"/>
        <w:lang w:val="bg-BG" w:eastAsia="en-US" w:bidi="ar-SA"/>
      </w:rPr>
    </w:lvl>
    <w:lvl w:ilvl="7" w:tplc="9D347EF4">
      <w:numFmt w:val="bullet"/>
      <w:lvlText w:val="•"/>
      <w:lvlJc w:val="left"/>
      <w:pPr>
        <w:ind w:left="6131" w:hanging="305"/>
      </w:pPr>
      <w:rPr>
        <w:rFonts w:hint="default"/>
        <w:lang w:val="bg-BG" w:eastAsia="en-US" w:bidi="ar-SA"/>
      </w:rPr>
    </w:lvl>
    <w:lvl w:ilvl="8" w:tplc="FA4CCD52">
      <w:numFmt w:val="bullet"/>
      <w:lvlText w:val="•"/>
      <w:lvlJc w:val="left"/>
      <w:pPr>
        <w:ind w:left="7189" w:hanging="305"/>
      </w:pPr>
      <w:rPr>
        <w:rFonts w:hint="default"/>
        <w:lang w:val="bg-BG" w:eastAsia="en-US" w:bidi="ar-SA"/>
      </w:rPr>
    </w:lvl>
  </w:abstractNum>
  <w:abstractNum w:abstractNumId="75">
    <w:nsid w:val="3F40317F"/>
    <w:multiLevelType w:val="hybridMultilevel"/>
    <w:tmpl w:val="90D49D14"/>
    <w:lvl w:ilvl="0" w:tplc="ADF03AEC">
      <w:start w:val="1"/>
      <w:numFmt w:val="bullet"/>
      <w:lvlText w:val=""/>
      <w:lvlJc w:val="left"/>
      <w:pPr>
        <w:ind w:left="1145" w:hanging="360"/>
      </w:pPr>
      <w:rPr>
        <w:rFonts w:ascii="Wingdings" w:hAnsi="Wingdings" w:hint="default"/>
        <w:color w:val="4F6228"/>
        <w:sz w:val="24"/>
        <w:szCs w:val="24"/>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76">
    <w:nsid w:val="3F585A3B"/>
    <w:multiLevelType w:val="hybridMultilevel"/>
    <w:tmpl w:val="8340BD6C"/>
    <w:lvl w:ilvl="0" w:tplc="753267B6">
      <w:numFmt w:val="bullet"/>
      <w:lvlText w:val="-"/>
      <w:lvlJc w:val="left"/>
      <w:pPr>
        <w:ind w:left="720" w:hanging="360"/>
      </w:pPr>
      <w:rPr>
        <w:rFonts w:ascii="Times New Roman Bold" w:hAnsi="Times New Roman Bold" w:cs="Times New Roman" w:hint="default"/>
        <w:b/>
        <w:i w:val="0"/>
        <w:color w:val="4F6228"/>
        <w:sz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7">
    <w:nsid w:val="3FFA21FF"/>
    <w:multiLevelType w:val="hybridMultilevel"/>
    <w:tmpl w:val="F4C611F2"/>
    <w:lvl w:ilvl="0" w:tplc="E0FEF988">
      <w:start w:val="1"/>
      <w:numFmt w:val="decimal"/>
      <w:lvlText w:val="%1."/>
      <w:lvlJc w:val="left"/>
      <w:pPr>
        <w:ind w:left="1510" w:hanging="240"/>
      </w:pPr>
      <w:rPr>
        <w:rFonts w:ascii="Times New Roman" w:eastAsia="Times New Roman" w:hAnsi="Times New Roman" w:cs="Times New Roman" w:hint="default"/>
        <w:w w:val="100"/>
        <w:sz w:val="24"/>
        <w:szCs w:val="24"/>
        <w:lang w:val="bg-BG" w:eastAsia="en-US" w:bidi="ar-SA"/>
      </w:rPr>
    </w:lvl>
    <w:lvl w:ilvl="1" w:tplc="899E1630">
      <w:numFmt w:val="bullet"/>
      <w:lvlText w:val="•"/>
      <w:lvlJc w:val="left"/>
      <w:pPr>
        <w:ind w:left="2418" w:hanging="240"/>
      </w:pPr>
      <w:rPr>
        <w:rFonts w:hint="default"/>
        <w:lang w:val="bg-BG" w:eastAsia="en-US" w:bidi="ar-SA"/>
      </w:rPr>
    </w:lvl>
    <w:lvl w:ilvl="2" w:tplc="B6988036">
      <w:numFmt w:val="bullet"/>
      <w:lvlText w:val="•"/>
      <w:lvlJc w:val="left"/>
      <w:pPr>
        <w:ind w:left="3317" w:hanging="240"/>
      </w:pPr>
      <w:rPr>
        <w:rFonts w:hint="default"/>
        <w:lang w:val="bg-BG" w:eastAsia="en-US" w:bidi="ar-SA"/>
      </w:rPr>
    </w:lvl>
    <w:lvl w:ilvl="3" w:tplc="2EE6BDA8">
      <w:numFmt w:val="bullet"/>
      <w:lvlText w:val="•"/>
      <w:lvlJc w:val="left"/>
      <w:pPr>
        <w:ind w:left="4215" w:hanging="240"/>
      </w:pPr>
      <w:rPr>
        <w:rFonts w:hint="default"/>
        <w:lang w:val="bg-BG" w:eastAsia="en-US" w:bidi="ar-SA"/>
      </w:rPr>
    </w:lvl>
    <w:lvl w:ilvl="4" w:tplc="4A145128">
      <w:numFmt w:val="bullet"/>
      <w:lvlText w:val="•"/>
      <w:lvlJc w:val="left"/>
      <w:pPr>
        <w:ind w:left="5114" w:hanging="240"/>
      </w:pPr>
      <w:rPr>
        <w:rFonts w:hint="default"/>
        <w:lang w:val="bg-BG" w:eastAsia="en-US" w:bidi="ar-SA"/>
      </w:rPr>
    </w:lvl>
    <w:lvl w:ilvl="5" w:tplc="C998643E">
      <w:numFmt w:val="bullet"/>
      <w:lvlText w:val="•"/>
      <w:lvlJc w:val="left"/>
      <w:pPr>
        <w:ind w:left="6013" w:hanging="240"/>
      </w:pPr>
      <w:rPr>
        <w:rFonts w:hint="default"/>
        <w:lang w:val="bg-BG" w:eastAsia="en-US" w:bidi="ar-SA"/>
      </w:rPr>
    </w:lvl>
    <w:lvl w:ilvl="6" w:tplc="39CE26E0">
      <w:numFmt w:val="bullet"/>
      <w:lvlText w:val="•"/>
      <w:lvlJc w:val="left"/>
      <w:pPr>
        <w:ind w:left="6911" w:hanging="240"/>
      </w:pPr>
      <w:rPr>
        <w:rFonts w:hint="default"/>
        <w:lang w:val="bg-BG" w:eastAsia="en-US" w:bidi="ar-SA"/>
      </w:rPr>
    </w:lvl>
    <w:lvl w:ilvl="7" w:tplc="AB1835A4">
      <w:numFmt w:val="bullet"/>
      <w:lvlText w:val="•"/>
      <w:lvlJc w:val="left"/>
      <w:pPr>
        <w:ind w:left="7810" w:hanging="240"/>
      </w:pPr>
      <w:rPr>
        <w:rFonts w:hint="default"/>
        <w:lang w:val="bg-BG" w:eastAsia="en-US" w:bidi="ar-SA"/>
      </w:rPr>
    </w:lvl>
    <w:lvl w:ilvl="8" w:tplc="5AB41A16">
      <w:numFmt w:val="bullet"/>
      <w:lvlText w:val="•"/>
      <w:lvlJc w:val="left"/>
      <w:pPr>
        <w:ind w:left="8709" w:hanging="240"/>
      </w:pPr>
      <w:rPr>
        <w:rFonts w:hint="default"/>
        <w:lang w:val="bg-BG" w:eastAsia="en-US" w:bidi="ar-SA"/>
      </w:rPr>
    </w:lvl>
  </w:abstractNum>
  <w:abstractNum w:abstractNumId="78">
    <w:nsid w:val="41813A99"/>
    <w:multiLevelType w:val="hybridMultilevel"/>
    <w:tmpl w:val="7EC277F0"/>
    <w:lvl w:ilvl="0" w:tplc="912E289A">
      <w:numFmt w:val="bullet"/>
      <w:lvlText w:val=""/>
      <w:lvlJc w:val="left"/>
      <w:pPr>
        <w:ind w:left="1145" w:hanging="360"/>
      </w:pPr>
      <w:rPr>
        <w:rFonts w:ascii="Wingdings" w:eastAsia="Wingdings" w:hAnsi="Wingdings" w:cs="Wingdings" w:hint="default"/>
        <w:color w:val="4F6128"/>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79">
    <w:nsid w:val="4194143B"/>
    <w:multiLevelType w:val="hybridMultilevel"/>
    <w:tmpl w:val="A1C45740"/>
    <w:lvl w:ilvl="0" w:tplc="05B2D36E">
      <w:numFmt w:val="bullet"/>
      <w:lvlText w:val=""/>
      <w:lvlJc w:val="left"/>
      <w:pPr>
        <w:ind w:left="1146"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80">
    <w:nsid w:val="42FE4684"/>
    <w:multiLevelType w:val="hybridMultilevel"/>
    <w:tmpl w:val="D5C0BFF0"/>
    <w:lvl w:ilvl="0" w:tplc="1D3E36C0">
      <w:numFmt w:val="bullet"/>
      <w:lvlText w:val=""/>
      <w:lvlJc w:val="left"/>
      <w:pPr>
        <w:ind w:left="720" w:hanging="360"/>
      </w:pPr>
      <w:rPr>
        <w:rFonts w:ascii="Symbol" w:eastAsia="Symbol" w:hAnsi="Symbol" w:cs="Symbol"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1">
    <w:nsid w:val="43892737"/>
    <w:multiLevelType w:val="hybridMultilevel"/>
    <w:tmpl w:val="2FF676EA"/>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82">
    <w:nsid w:val="43C23030"/>
    <w:multiLevelType w:val="hybridMultilevel"/>
    <w:tmpl w:val="4A540BCE"/>
    <w:lvl w:ilvl="0" w:tplc="1D3E36C0">
      <w:numFmt w:val="bullet"/>
      <w:lvlText w:val=""/>
      <w:lvlJc w:val="left"/>
      <w:pPr>
        <w:ind w:left="118" w:hanging="588"/>
      </w:pPr>
      <w:rPr>
        <w:rFonts w:ascii="Symbol" w:eastAsia="Symbol" w:hAnsi="Symbol" w:cs="Symbol" w:hint="default"/>
        <w:w w:val="100"/>
        <w:sz w:val="24"/>
        <w:szCs w:val="24"/>
        <w:lang w:val="bg-BG" w:eastAsia="en-US" w:bidi="ar-SA"/>
      </w:rPr>
    </w:lvl>
    <w:lvl w:ilvl="1" w:tplc="1D3E36C0">
      <w:numFmt w:val="bullet"/>
      <w:lvlText w:val=""/>
      <w:lvlJc w:val="left"/>
      <w:pPr>
        <w:ind w:left="402" w:hanging="305"/>
      </w:pPr>
      <w:rPr>
        <w:rFonts w:ascii="Symbol" w:eastAsia="Symbol" w:hAnsi="Symbol" w:cs="Symbol" w:hint="default"/>
        <w:w w:val="100"/>
        <w:sz w:val="24"/>
        <w:szCs w:val="24"/>
        <w:lang w:val="bg-BG" w:eastAsia="en-US" w:bidi="ar-SA"/>
      </w:rPr>
    </w:lvl>
    <w:lvl w:ilvl="2" w:tplc="29B211E4">
      <w:numFmt w:val="bullet"/>
      <w:lvlText w:val="•"/>
      <w:lvlJc w:val="left"/>
      <w:pPr>
        <w:ind w:left="400" w:hanging="305"/>
      </w:pPr>
      <w:rPr>
        <w:rFonts w:hint="default"/>
        <w:lang w:val="bg-BG" w:eastAsia="en-US" w:bidi="ar-SA"/>
      </w:rPr>
    </w:lvl>
    <w:lvl w:ilvl="3" w:tplc="CB261960">
      <w:numFmt w:val="bullet"/>
      <w:lvlText w:val="•"/>
      <w:lvlJc w:val="left"/>
      <w:pPr>
        <w:ind w:left="1513" w:hanging="305"/>
      </w:pPr>
      <w:rPr>
        <w:rFonts w:hint="default"/>
        <w:lang w:val="bg-BG" w:eastAsia="en-US" w:bidi="ar-SA"/>
      </w:rPr>
    </w:lvl>
    <w:lvl w:ilvl="4" w:tplc="C23037D4">
      <w:numFmt w:val="bullet"/>
      <w:lvlText w:val="•"/>
      <w:lvlJc w:val="left"/>
      <w:pPr>
        <w:ind w:left="2626" w:hanging="305"/>
      </w:pPr>
      <w:rPr>
        <w:rFonts w:hint="default"/>
        <w:lang w:val="bg-BG" w:eastAsia="en-US" w:bidi="ar-SA"/>
      </w:rPr>
    </w:lvl>
    <w:lvl w:ilvl="5" w:tplc="1490262C">
      <w:numFmt w:val="bullet"/>
      <w:lvlText w:val="•"/>
      <w:lvlJc w:val="left"/>
      <w:pPr>
        <w:ind w:left="3739" w:hanging="305"/>
      </w:pPr>
      <w:rPr>
        <w:rFonts w:hint="default"/>
        <w:lang w:val="bg-BG" w:eastAsia="en-US" w:bidi="ar-SA"/>
      </w:rPr>
    </w:lvl>
    <w:lvl w:ilvl="6" w:tplc="C268CC0E">
      <w:numFmt w:val="bullet"/>
      <w:lvlText w:val="•"/>
      <w:lvlJc w:val="left"/>
      <w:pPr>
        <w:ind w:left="4853" w:hanging="305"/>
      </w:pPr>
      <w:rPr>
        <w:rFonts w:hint="default"/>
        <w:lang w:val="bg-BG" w:eastAsia="en-US" w:bidi="ar-SA"/>
      </w:rPr>
    </w:lvl>
    <w:lvl w:ilvl="7" w:tplc="B50639FA">
      <w:numFmt w:val="bullet"/>
      <w:lvlText w:val="•"/>
      <w:lvlJc w:val="left"/>
      <w:pPr>
        <w:ind w:left="5966" w:hanging="305"/>
      </w:pPr>
      <w:rPr>
        <w:rFonts w:hint="default"/>
        <w:lang w:val="bg-BG" w:eastAsia="en-US" w:bidi="ar-SA"/>
      </w:rPr>
    </w:lvl>
    <w:lvl w:ilvl="8" w:tplc="76B230DA">
      <w:numFmt w:val="bullet"/>
      <w:lvlText w:val="•"/>
      <w:lvlJc w:val="left"/>
      <w:pPr>
        <w:ind w:left="7079" w:hanging="305"/>
      </w:pPr>
      <w:rPr>
        <w:rFonts w:hint="default"/>
        <w:lang w:val="bg-BG" w:eastAsia="en-US" w:bidi="ar-SA"/>
      </w:rPr>
    </w:lvl>
  </w:abstractNum>
  <w:abstractNum w:abstractNumId="83">
    <w:nsid w:val="442D424A"/>
    <w:multiLevelType w:val="multilevel"/>
    <w:tmpl w:val="D17C092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4">
    <w:nsid w:val="44646E27"/>
    <w:multiLevelType w:val="hybridMultilevel"/>
    <w:tmpl w:val="7AA48AF8"/>
    <w:lvl w:ilvl="0" w:tplc="D892F7F6">
      <w:numFmt w:val="bullet"/>
      <w:lvlText w:val=""/>
      <w:lvlJc w:val="left"/>
      <w:pPr>
        <w:ind w:left="596" w:hanging="233"/>
      </w:pPr>
      <w:rPr>
        <w:rFonts w:hint="default"/>
        <w:color w:val="006600"/>
        <w:w w:val="100"/>
        <w:lang w:val="bg-BG" w:eastAsia="en-US" w:bidi="ar-SA"/>
      </w:rPr>
    </w:lvl>
    <w:lvl w:ilvl="1" w:tplc="3A46EA48">
      <w:numFmt w:val="bullet"/>
      <w:lvlText w:val="•"/>
      <w:lvlJc w:val="left"/>
      <w:pPr>
        <w:ind w:left="1532" w:hanging="233"/>
      </w:pPr>
      <w:rPr>
        <w:rFonts w:hint="default"/>
        <w:lang w:val="bg-BG" w:eastAsia="en-US" w:bidi="ar-SA"/>
      </w:rPr>
    </w:lvl>
    <w:lvl w:ilvl="2" w:tplc="8200B5B2">
      <w:numFmt w:val="bullet"/>
      <w:lvlText w:val="•"/>
      <w:lvlJc w:val="left"/>
      <w:pPr>
        <w:ind w:left="2465" w:hanging="233"/>
      </w:pPr>
      <w:rPr>
        <w:rFonts w:hint="default"/>
        <w:lang w:val="bg-BG" w:eastAsia="en-US" w:bidi="ar-SA"/>
      </w:rPr>
    </w:lvl>
    <w:lvl w:ilvl="3" w:tplc="FDBCB888">
      <w:numFmt w:val="bullet"/>
      <w:lvlText w:val="•"/>
      <w:lvlJc w:val="left"/>
      <w:pPr>
        <w:ind w:left="3397" w:hanging="233"/>
      </w:pPr>
      <w:rPr>
        <w:rFonts w:hint="default"/>
        <w:lang w:val="bg-BG" w:eastAsia="en-US" w:bidi="ar-SA"/>
      </w:rPr>
    </w:lvl>
    <w:lvl w:ilvl="4" w:tplc="CD28ED24">
      <w:numFmt w:val="bullet"/>
      <w:lvlText w:val="•"/>
      <w:lvlJc w:val="left"/>
      <w:pPr>
        <w:ind w:left="4330" w:hanging="233"/>
      </w:pPr>
      <w:rPr>
        <w:rFonts w:hint="default"/>
        <w:lang w:val="bg-BG" w:eastAsia="en-US" w:bidi="ar-SA"/>
      </w:rPr>
    </w:lvl>
    <w:lvl w:ilvl="5" w:tplc="FB64C2DA">
      <w:numFmt w:val="bullet"/>
      <w:lvlText w:val="•"/>
      <w:lvlJc w:val="left"/>
      <w:pPr>
        <w:ind w:left="5263" w:hanging="233"/>
      </w:pPr>
      <w:rPr>
        <w:rFonts w:hint="default"/>
        <w:lang w:val="bg-BG" w:eastAsia="en-US" w:bidi="ar-SA"/>
      </w:rPr>
    </w:lvl>
    <w:lvl w:ilvl="6" w:tplc="A6081876">
      <w:numFmt w:val="bullet"/>
      <w:lvlText w:val="•"/>
      <w:lvlJc w:val="left"/>
      <w:pPr>
        <w:ind w:left="6195" w:hanging="233"/>
      </w:pPr>
      <w:rPr>
        <w:rFonts w:hint="default"/>
        <w:lang w:val="bg-BG" w:eastAsia="en-US" w:bidi="ar-SA"/>
      </w:rPr>
    </w:lvl>
    <w:lvl w:ilvl="7" w:tplc="C71C1132">
      <w:numFmt w:val="bullet"/>
      <w:lvlText w:val="•"/>
      <w:lvlJc w:val="left"/>
      <w:pPr>
        <w:ind w:left="7128" w:hanging="233"/>
      </w:pPr>
      <w:rPr>
        <w:rFonts w:hint="default"/>
        <w:lang w:val="bg-BG" w:eastAsia="en-US" w:bidi="ar-SA"/>
      </w:rPr>
    </w:lvl>
    <w:lvl w:ilvl="8" w:tplc="F300FD74">
      <w:numFmt w:val="bullet"/>
      <w:lvlText w:val="•"/>
      <w:lvlJc w:val="left"/>
      <w:pPr>
        <w:ind w:left="8061" w:hanging="233"/>
      </w:pPr>
      <w:rPr>
        <w:rFonts w:hint="default"/>
        <w:lang w:val="bg-BG" w:eastAsia="en-US" w:bidi="ar-SA"/>
      </w:rPr>
    </w:lvl>
  </w:abstractNum>
  <w:abstractNum w:abstractNumId="85">
    <w:nsid w:val="44CB7034"/>
    <w:multiLevelType w:val="hybridMultilevel"/>
    <w:tmpl w:val="8CAE7BCC"/>
    <w:lvl w:ilvl="0" w:tplc="0402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nsid w:val="455A5684"/>
    <w:multiLevelType w:val="hybridMultilevel"/>
    <w:tmpl w:val="B4EC3E14"/>
    <w:lvl w:ilvl="0" w:tplc="1D3E36C0">
      <w:numFmt w:val="bullet"/>
      <w:lvlText w:val=""/>
      <w:lvlJc w:val="left"/>
      <w:pPr>
        <w:ind w:left="720" w:hanging="360"/>
      </w:pPr>
      <w:rPr>
        <w:rFonts w:ascii="Symbol" w:eastAsia="Symbol" w:hAnsi="Symbol" w:cs="Symbol" w:hint="default"/>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7">
    <w:nsid w:val="45784F45"/>
    <w:multiLevelType w:val="hybridMultilevel"/>
    <w:tmpl w:val="7A766954"/>
    <w:lvl w:ilvl="0" w:tplc="1D3E36C0">
      <w:numFmt w:val="bullet"/>
      <w:lvlText w:val=""/>
      <w:lvlJc w:val="left"/>
      <w:pPr>
        <w:ind w:left="522" w:hanging="305"/>
      </w:pPr>
      <w:rPr>
        <w:rFonts w:ascii="Symbol" w:eastAsia="Symbol" w:hAnsi="Symbol" w:cs="Symbol" w:hint="default"/>
        <w:w w:val="100"/>
        <w:sz w:val="24"/>
        <w:szCs w:val="24"/>
        <w:lang w:val="bg-BG" w:eastAsia="en-US" w:bidi="ar-SA"/>
      </w:rPr>
    </w:lvl>
    <w:lvl w:ilvl="1" w:tplc="7752109E">
      <w:numFmt w:val="bullet"/>
      <w:lvlText w:val="•"/>
      <w:lvlJc w:val="left"/>
      <w:pPr>
        <w:ind w:left="1460" w:hanging="305"/>
      </w:pPr>
      <w:rPr>
        <w:rFonts w:hint="default"/>
        <w:lang w:val="bg-BG" w:eastAsia="en-US" w:bidi="ar-SA"/>
      </w:rPr>
    </w:lvl>
    <w:lvl w:ilvl="2" w:tplc="FDD8F7D4">
      <w:numFmt w:val="bullet"/>
      <w:lvlText w:val="•"/>
      <w:lvlJc w:val="left"/>
      <w:pPr>
        <w:ind w:left="2401" w:hanging="305"/>
      </w:pPr>
      <w:rPr>
        <w:rFonts w:hint="default"/>
        <w:lang w:val="bg-BG" w:eastAsia="en-US" w:bidi="ar-SA"/>
      </w:rPr>
    </w:lvl>
    <w:lvl w:ilvl="3" w:tplc="491C3698">
      <w:numFmt w:val="bullet"/>
      <w:lvlText w:val="•"/>
      <w:lvlJc w:val="left"/>
      <w:pPr>
        <w:ind w:left="3341" w:hanging="305"/>
      </w:pPr>
      <w:rPr>
        <w:rFonts w:hint="default"/>
        <w:lang w:val="bg-BG" w:eastAsia="en-US" w:bidi="ar-SA"/>
      </w:rPr>
    </w:lvl>
    <w:lvl w:ilvl="4" w:tplc="CA42BC96">
      <w:numFmt w:val="bullet"/>
      <w:lvlText w:val="•"/>
      <w:lvlJc w:val="left"/>
      <w:pPr>
        <w:ind w:left="4282" w:hanging="305"/>
      </w:pPr>
      <w:rPr>
        <w:rFonts w:hint="default"/>
        <w:lang w:val="bg-BG" w:eastAsia="en-US" w:bidi="ar-SA"/>
      </w:rPr>
    </w:lvl>
    <w:lvl w:ilvl="5" w:tplc="36A81556">
      <w:numFmt w:val="bullet"/>
      <w:lvlText w:val="•"/>
      <w:lvlJc w:val="left"/>
      <w:pPr>
        <w:ind w:left="5223" w:hanging="305"/>
      </w:pPr>
      <w:rPr>
        <w:rFonts w:hint="default"/>
        <w:lang w:val="bg-BG" w:eastAsia="en-US" w:bidi="ar-SA"/>
      </w:rPr>
    </w:lvl>
    <w:lvl w:ilvl="6" w:tplc="EEFA8330">
      <w:numFmt w:val="bullet"/>
      <w:lvlText w:val="•"/>
      <w:lvlJc w:val="left"/>
      <w:pPr>
        <w:ind w:left="6163" w:hanging="305"/>
      </w:pPr>
      <w:rPr>
        <w:rFonts w:hint="default"/>
        <w:lang w:val="bg-BG" w:eastAsia="en-US" w:bidi="ar-SA"/>
      </w:rPr>
    </w:lvl>
    <w:lvl w:ilvl="7" w:tplc="61A43A0A">
      <w:numFmt w:val="bullet"/>
      <w:lvlText w:val="•"/>
      <w:lvlJc w:val="left"/>
      <w:pPr>
        <w:ind w:left="7104" w:hanging="305"/>
      </w:pPr>
      <w:rPr>
        <w:rFonts w:hint="default"/>
        <w:lang w:val="bg-BG" w:eastAsia="en-US" w:bidi="ar-SA"/>
      </w:rPr>
    </w:lvl>
    <w:lvl w:ilvl="8" w:tplc="FDF43BBE">
      <w:numFmt w:val="bullet"/>
      <w:lvlText w:val="•"/>
      <w:lvlJc w:val="left"/>
      <w:pPr>
        <w:ind w:left="8045" w:hanging="305"/>
      </w:pPr>
      <w:rPr>
        <w:rFonts w:hint="default"/>
        <w:lang w:val="bg-BG" w:eastAsia="en-US" w:bidi="ar-SA"/>
      </w:rPr>
    </w:lvl>
  </w:abstractNum>
  <w:abstractNum w:abstractNumId="88">
    <w:nsid w:val="46DC30F5"/>
    <w:multiLevelType w:val="multilevel"/>
    <w:tmpl w:val="5F3A9B2C"/>
    <w:lvl w:ilvl="0">
      <w:start w:val="1"/>
      <w:numFmt w:val="decimal"/>
      <w:lvlText w:val="%1."/>
      <w:lvlJc w:val="left"/>
      <w:pPr>
        <w:ind w:left="1080" w:hanging="360"/>
      </w:pPr>
      <w:rPr>
        <w:rFonts w:hint="default"/>
        <w:color w:val="0066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9">
    <w:nsid w:val="49E80C53"/>
    <w:multiLevelType w:val="hybridMultilevel"/>
    <w:tmpl w:val="2B9C4984"/>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A634AD80">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90">
    <w:nsid w:val="4B943152"/>
    <w:multiLevelType w:val="hybridMultilevel"/>
    <w:tmpl w:val="37DC5554"/>
    <w:lvl w:ilvl="0" w:tplc="062ACC3C">
      <w:start w:val="1"/>
      <w:numFmt w:val="bullet"/>
      <w:lvlText w:val=""/>
      <w:lvlJc w:val="left"/>
      <w:pPr>
        <w:ind w:left="238" w:hanging="588"/>
      </w:pPr>
      <w:rPr>
        <w:rFonts w:ascii="Wingdings" w:hAnsi="Wingdings" w:hint="default"/>
        <w:color w:val="4F6228"/>
        <w:w w:val="100"/>
        <w:sz w:val="24"/>
        <w:szCs w:val="24"/>
        <w:lang w:val="bg-BG" w:eastAsia="en-US" w:bidi="ar-SA"/>
      </w:rPr>
    </w:lvl>
    <w:lvl w:ilvl="1" w:tplc="DDEC2764">
      <w:numFmt w:val="bullet"/>
      <w:lvlText w:val=""/>
      <w:lvlJc w:val="left"/>
      <w:pPr>
        <w:ind w:left="522" w:hanging="305"/>
      </w:pPr>
      <w:rPr>
        <w:rFonts w:ascii="Symbol" w:eastAsia="Symbol" w:hAnsi="Symbol" w:cs="Symbol" w:hint="default"/>
        <w:w w:val="100"/>
        <w:sz w:val="24"/>
        <w:szCs w:val="24"/>
        <w:lang w:val="bg-BG" w:eastAsia="en-US" w:bidi="ar-SA"/>
      </w:rPr>
    </w:lvl>
    <w:lvl w:ilvl="2" w:tplc="84726AA4">
      <w:numFmt w:val="bullet"/>
      <w:lvlText w:val="•"/>
      <w:lvlJc w:val="left"/>
      <w:pPr>
        <w:ind w:left="1565" w:hanging="305"/>
      </w:pPr>
      <w:rPr>
        <w:rFonts w:hint="default"/>
        <w:lang w:val="bg-BG" w:eastAsia="en-US" w:bidi="ar-SA"/>
      </w:rPr>
    </w:lvl>
    <w:lvl w:ilvl="3" w:tplc="73BA43AE">
      <w:numFmt w:val="bullet"/>
      <w:lvlText w:val="•"/>
      <w:lvlJc w:val="left"/>
      <w:pPr>
        <w:ind w:left="2610" w:hanging="305"/>
      </w:pPr>
      <w:rPr>
        <w:rFonts w:hint="default"/>
        <w:lang w:val="bg-BG" w:eastAsia="en-US" w:bidi="ar-SA"/>
      </w:rPr>
    </w:lvl>
    <w:lvl w:ilvl="4" w:tplc="F4340CBE">
      <w:numFmt w:val="bullet"/>
      <w:lvlText w:val="•"/>
      <w:lvlJc w:val="left"/>
      <w:pPr>
        <w:ind w:left="3655" w:hanging="305"/>
      </w:pPr>
      <w:rPr>
        <w:rFonts w:hint="default"/>
        <w:lang w:val="bg-BG" w:eastAsia="en-US" w:bidi="ar-SA"/>
      </w:rPr>
    </w:lvl>
    <w:lvl w:ilvl="5" w:tplc="34A4010C">
      <w:numFmt w:val="bullet"/>
      <w:lvlText w:val="•"/>
      <w:lvlJc w:val="left"/>
      <w:pPr>
        <w:ind w:left="4700" w:hanging="305"/>
      </w:pPr>
      <w:rPr>
        <w:rFonts w:hint="default"/>
        <w:lang w:val="bg-BG" w:eastAsia="en-US" w:bidi="ar-SA"/>
      </w:rPr>
    </w:lvl>
    <w:lvl w:ilvl="6" w:tplc="76589A86">
      <w:numFmt w:val="bullet"/>
      <w:lvlText w:val="•"/>
      <w:lvlJc w:val="left"/>
      <w:pPr>
        <w:ind w:left="5745" w:hanging="305"/>
      </w:pPr>
      <w:rPr>
        <w:rFonts w:hint="default"/>
        <w:lang w:val="bg-BG" w:eastAsia="en-US" w:bidi="ar-SA"/>
      </w:rPr>
    </w:lvl>
    <w:lvl w:ilvl="7" w:tplc="AE2426FA">
      <w:numFmt w:val="bullet"/>
      <w:lvlText w:val="•"/>
      <w:lvlJc w:val="left"/>
      <w:pPr>
        <w:ind w:left="6790" w:hanging="305"/>
      </w:pPr>
      <w:rPr>
        <w:rFonts w:hint="default"/>
        <w:lang w:val="bg-BG" w:eastAsia="en-US" w:bidi="ar-SA"/>
      </w:rPr>
    </w:lvl>
    <w:lvl w:ilvl="8" w:tplc="96FA7F64">
      <w:numFmt w:val="bullet"/>
      <w:lvlText w:val="•"/>
      <w:lvlJc w:val="left"/>
      <w:pPr>
        <w:ind w:left="7836" w:hanging="305"/>
      </w:pPr>
      <w:rPr>
        <w:rFonts w:hint="default"/>
        <w:lang w:val="bg-BG" w:eastAsia="en-US" w:bidi="ar-SA"/>
      </w:rPr>
    </w:lvl>
  </w:abstractNum>
  <w:abstractNum w:abstractNumId="91">
    <w:nsid w:val="4BCD37B0"/>
    <w:multiLevelType w:val="hybridMultilevel"/>
    <w:tmpl w:val="4DA8A2CA"/>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92">
    <w:nsid w:val="4CC31E88"/>
    <w:multiLevelType w:val="hybridMultilevel"/>
    <w:tmpl w:val="F1DAD54E"/>
    <w:lvl w:ilvl="0" w:tplc="1D3E36C0">
      <w:numFmt w:val="bullet"/>
      <w:lvlText w:val=""/>
      <w:lvlJc w:val="left"/>
      <w:pPr>
        <w:ind w:left="118" w:hanging="588"/>
      </w:pPr>
      <w:rPr>
        <w:rFonts w:ascii="Symbol" w:eastAsia="Symbol" w:hAnsi="Symbol" w:cs="Symbol" w:hint="default"/>
        <w:w w:val="100"/>
        <w:sz w:val="24"/>
        <w:szCs w:val="24"/>
        <w:lang w:val="bg-BG" w:eastAsia="en-US" w:bidi="ar-SA"/>
      </w:rPr>
    </w:lvl>
    <w:lvl w:ilvl="1" w:tplc="1D3E36C0">
      <w:numFmt w:val="bullet"/>
      <w:lvlText w:val=""/>
      <w:lvlJc w:val="left"/>
      <w:pPr>
        <w:ind w:left="402" w:hanging="305"/>
      </w:pPr>
      <w:rPr>
        <w:rFonts w:ascii="Symbol" w:eastAsia="Symbol" w:hAnsi="Symbol" w:cs="Symbol" w:hint="default"/>
        <w:w w:val="100"/>
        <w:sz w:val="24"/>
        <w:szCs w:val="24"/>
        <w:lang w:val="bg-BG" w:eastAsia="en-US" w:bidi="ar-SA"/>
      </w:rPr>
    </w:lvl>
    <w:lvl w:ilvl="2" w:tplc="29B211E4">
      <w:numFmt w:val="bullet"/>
      <w:lvlText w:val="•"/>
      <w:lvlJc w:val="left"/>
      <w:pPr>
        <w:ind w:left="400" w:hanging="305"/>
      </w:pPr>
      <w:rPr>
        <w:rFonts w:hint="default"/>
        <w:lang w:val="bg-BG" w:eastAsia="en-US" w:bidi="ar-SA"/>
      </w:rPr>
    </w:lvl>
    <w:lvl w:ilvl="3" w:tplc="CB261960">
      <w:numFmt w:val="bullet"/>
      <w:lvlText w:val="•"/>
      <w:lvlJc w:val="left"/>
      <w:pPr>
        <w:ind w:left="1513" w:hanging="305"/>
      </w:pPr>
      <w:rPr>
        <w:rFonts w:hint="default"/>
        <w:lang w:val="bg-BG" w:eastAsia="en-US" w:bidi="ar-SA"/>
      </w:rPr>
    </w:lvl>
    <w:lvl w:ilvl="4" w:tplc="C23037D4">
      <w:numFmt w:val="bullet"/>
      <w:lvlText w:val="•"/>
      <w:lvlJc w:val="left"/>
      <w:pPr>
        <w:ind w:left="2626" w:hanging="305"/>
      </w:pPr>
      <w:rPr>
        <w:rFonts w:hint="default"/>
        <w:lang w:val="bg-BG" w:eastAsia="en-US" w:bidi="ar-SA"/>
      </w:rPr>
    </w:lvl>
    <w:lvl w:ilvl="5" w:tplc="1490262C">
      <w:numFmt w:val="bullet"/>
      <w:lvlText w:val="•"/>
      <w:lvlJc w:val="left"/>
      <w:pPr>
        <w:ind w:left="3739" w:hanging="305"/>
      </w:pPr>
      <w:rPr>
        <w:rFonts w:hint="default"/>
        <w:lang w:val="bg-BG" w:eastAsia="en-US" w:bidi="ar-SA"/>
      </w:rPr>
    </w:lvl>
    <w:lvl w:ilvl="6" w:tplc="C268CC0E">
      <w:numFmt w:val="bullet"/>
      <w:lvlText w:val="•"/>
      <w:lvlJc w:val="left"/>
      <w:pPr>
        <w:ind w:left="4853" w:hanging="305"/>
      </w:pPr>
      <w:rPr>
        <w:rFonts w:hint="default"/>
        <w:lang w:val="bg-BG" w:eastAsia="en-US" w:bidi="ar-SA"/>
      </w:rPr>
    </w:lvl>
    <w:lvl w:ilvl="7" w:tplc="B50639FA">
      <w:numFmt w:val="bullet"/>
      <w:lvlText w:val="•"/>
      <w:lvlJc w:val="left"/>
      <w:pPr>
        <w:ind w:left="5966" w:hanging="305"/>
      </w:pPr>
      <w:rPr>
        <w:rFonts w:hint="default"/>
        <w:lang w:val="bg-BG" w:eastAsia="en-US" w:bidi="ar-SA"/>
      </w:rPr>
    </w:lvl>
    <w:lvl w:ilvl="8" w:tplc="76B230DA">
      <w:numFmt w:val="bullet"/>
      <w:lvlText w:val="•"/>
      <w:lvlJc w:val="left"/>
      <w:pPr>
        <w:ind w:left="7079" w:hanging="305"/>
      </w:pPr>
      <w:rPr>
        <w:rFonts w:hint="default"/>
        <w:lang w:val="bg-BG" w:eastAsia="en-US" w:bidi="ar-SA"/>
      </w:rPr>
    </w:lvl>
  </w:abstractNum>
  <w:abstractNum w:abstractNumId="93">
    <w:nsid w:val="4E0735B0"/>
    <w:multiLevelType w:val="hybridMultilevel"/>
    <w:tmpl w:val="B498BDDE"/>
    <w:lvl w:ilvl="0" w:tplc="8FC871B2">
      <w:numFmt w:val="bullet"/>
      <w:lvlText w:val=""/>
      <w:lvlJc w:val="left"/>
      <w:pPr>
        <w:ind w:left="606" w:hanging="216"/>
      </w:pPr>
      <w:rPr>
        <w:rFonts w:ascii="Symbol" w:eastAsia="Symbol" w:hAnsi="Symbol" w:cs="Symbol" w:hint="default"/>
        <w:w w:val="100"/>
        <w:sz w:val="24"/>
        <w:szCs w:val="24"/>
        <w:lang w:val="bg-BG" w:eastAsia="en-US" w:bidi="ar-SA"/>
      </w:rPr>
    </w:lvl>
    <w:lvl w:ilvl="1" w:tplc="595A3618">
      <w:numFmt w:val="bullet"/>
      <w:lvlText w:val=""/>
      <w:lvlJc w:val="left"/>
      <w:pPr>
        <w:ind w:left="238" w:hanging="588"/>
      </w:pPr>
      <w:rPr>
        <w:rFonts w:ascii="Wingdings" w:eastAsia="Wingdings" w:hAnsi="Wingdings" w:cs="Wingdings" w:hint="default"/>
        <w:color w:val="365F91"/>
        <w:w w:val="100"/>
        <w:sz w:val="24"/>
        <w:szCs w:val="24"/>
        <w:lang w:val="bg-BG" w:eastAsia="en-US" w:bidi="ar-SA"/>
      </w:rPr>
    </w:lvl>
    <w:lvl w:ilvl="2" w:tplc="C2B63DC0">
      <w:numFmt w:val="bullet"/>
      <w:lvlText w:val=""/>
      <w:lvlJc w:val="left"/>
      <w:pPr>
        <w:ind w:left="1678" w:hanging="228"/>
      </w:pPr>
      <w:rPr>
        <w:rFonts w:ascii="Wingdings" w:eastAsia="Wingdings" w:hAnsi="Wingdings" w:cs="Wingdings" w:hint="default"/>
        <w:color w:val="365F91"/>
        <w:w w:val="100"/>
        <w:sz w:val="24"/>
        <w:szCs w:val="24"/>
        <w:lang w:val="bg-BG" w:eastAsia="en-US" w:bidi="ar-SA"/>
      </w:rPr>
    </w:lvl>
    <w:lvl w:ilvl="3" w:tplc="4DFC2A38">
      <w:numFmt w:val="bullet"/>
      <w:lvlText w:val="•"/>
      <w:lvlJc w:val="left"/>
      <w:pPr>
        <w:ind w:left="2557" w:hanging="228"/>
      </w:pPr>
      <w:rPr>
        <w:rFonts w:hint="default"/>
        <w:lang w:val="bg-BG" w:eastAsia="en-US" w:bidi="ar-SA"/>
      </w:rPr>
    </w:lvl>
    <w:lvl w:ilvl="4" w:tplc="1F5EE3D6">
      <w:numFmt w:val="bullet"/>
      <w:lvlText w:val="•"/>
      <w:lvlJc w:val="left"/>
      <w:pPr>
        <w:ind w:left="3435" w:hanging="228"/>
      </w:pPr>
      <w:rPr>
        <w:rFonts w:hint="default"/>
        <w:lang w:val="bg-BG" w:eastAsia="en-US" w:bidi="ar-SA"/>
      </w:rPr>
    </w:lvl>
    <w:lvl w:ilvl="5" w:tplc="2EC80A9E">
      <w:numFmt w:val="bullet"/>
      <w:lvlText w:val="•"/>
      <w:lvlJc w:val="left"/>
      <w:pPr>
        <w:ind w:left="4313" w:hanging="228"/>
      </w:pPr>
      <w:rPr>
        <w:rFonts w:hint="default"/>
        <w:lang w:val="bg-BG" w:eastAsia="en-US" w:bidi="ar-SA"/>
      </w:rPr>
    </w:lvl>
    <w:lvl w:ilvl="6" w:tplc="8B4670A4">
      <w:numFmt w:val="bullet"/>
      <w:lvlText w:val="•"/>
      <w:lvlJc w:val="left"/>
      <w:pPr>
        <w:ind w:left="5191" w:hanging="228"/>
      </w:pPr>
      <w:rPr>
        <w:rFonts w:hint="default"/>
        <w:lang w:val="bg-BG" w:eastAsia="en-US" w:bidi="ar-SA"/>
      </w:rPr>
    </w:lvl>
    <w:lvl w:ilvl="7" w:tplc="B95C6F68">
      <w:numFmt w:val="bullet"/>
      <w:lvlText w:val="•"/>
      <w:lvlJc w:val="left"/>
      <w:pPr>
        <w:ind w:left="6069" w:hanging="228"/>
      </w:pPr>
      <w:rPr>
        <w:rFonts w:hint="default"/>
        <w:lang w:val="bg-BG" w:eastAsia="en-US" w:bidi="ar-SA"/>
      </w:rPr>
    </w:lvl>
    <w:lvl w:ilvl="8" w:tplc="4B069820">
      <w:numFmt w:val="bullet"/>
      <w:lvlText w:val="•"/>
      <w:lvlJc w:val="left"/>
      <w:pPr>
        <w:ind w:left="6946" w:hanging="228"/>
      </w:pPr>
      <w:rPr>
        <w:rFonts w:hint="default"/>
        <w:lang w:val="bg-BG" w:eastAsia="en-US" w:bidi="ar-SA"/>
      </w:rPr>
    </w:lvl>
  </w:abstractNum>
  <w:abstractNum w:abstractNumId="94">
    <w:nsid w:val="4EB37852"/>
    <w:multiLevelType w:val="hybridMultilevel"/>
    <w:tmpl w:val="337A5D7E"/>
    <w:lvl w:ilvl="0" w:tplc="38BE3FF8">
      <w:start w:val="1"/>
      <w:numFmt w:val="bullet"/>
      <w:lvlText w:val=""/>
      <w:lvlJc w:val="left"/>
      <w:pPr>
        <w:ind w:left="720" w:hanging="360"/>
      </w:pPr>
      <w:rPr>
        <w:rFonts w:ascii="Wingdings" w:hAnsi="Wingdings" w:hint="default"/>
        <w:color w:val="4F6228"/>
        <w:sz w:val="24"/>
        <w:szCs w:val="2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5">
    <w:nsid w:val="54691203"/>
    <w:multiLevelType w:val="hybridMultilevel"/>
    <w:tmpl w:val="73B2FB24"/>
    <w:lvl w:ilvl="0" w:tplc="A9B2A8E6">
      <w:start w:val="1"/>
      <w:numFmt w:val="bullet"/>
      <w:lvlText w:val=""/>
      <w:lvlJc w:val="left"/>
      <w:pPr>
        <w:ind w:left="720" w:hanging="360"/>
      </w:pPr>
      <w:rPr>
        <w:rFonts w:ascii="Wingdings" w:hAnsi="Wingdings" w:hint="default"/>
        <w:color w:val="4F6228"/>
        <w:sz w:val="28"/>
      </w:rPr>
    </w:lvl>
    <w:lvl w:ilvl="1" w:tplc="04020003" w:tentative="1">
      <w:start w:val="1"/>
      <w:numFmt w:val="bullet"/>
      <w:lvlText w:val="o"/>
      <w:lvlJc w:val="left"/>
      <w:pPr>
        <w:ind w:left="1440" w:hanging="360"/>
      </w:pPr>
      <w:rPr>
        <w:rFonts w:ascii="Courier New" w:hAnsi="Courier New" w:cs="Courier New" w:hint="default"/>
      </w:rPr>
    </w:lvl>
    <w:lvl w:ilvl="2" w:tplc="1D3E36C0">
      <w:numFmt w:val="bullet"/>
      <w:lvlText w:val=""/>
      <w:lvlJc w:val="left"/>
      <w:pPr>
        <w:ind w:left="2160" w:hanging="360"/>
      </w:pPr>
      <w:rPr>
        <w:rFonts w:ascii="Symbol" w:eastAsia="Symbol" w:hAnsi="Symbol" w:cs="Symbol" w:hint="default"/>
        <w:w w:val="100"/>
        <w:sz w:val="24"/>
        <w:szCs w:val="24"/>
        <w:lang w:val="bg-BG" w:eastAsia="en-US" w:bidi="ar-SA"/>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6">
    <w:nsid w:val="56F429A3"/>
    <w:multiLevelType w:val="hybridMultilevel"/>
    <w:tmpl w:val="FC0E2CA2"/>
    <w:lvl w:ilvl="0" w:tplc="A04ACB1C">
      <w:start w:val="1"/>
      <w:numFmt w:val="bullet"/>
      <w:lvlText w:val=""/>
      <w:lvlJc w:val="left"/>
      <w:pPr>
        <w:ind w:left="937" w:hanging="360"/>
      </w:pPr>
      <w:rPr>
        <w:rFonts w:ascii="Wingdings" w:hAnsi="Wingdings" w:hint="default"/>
        <w:color w:val="4F6228"/>
        <w:sz w:val="24"/>
        <w:szCs w:val="24"/>
      </w:rPr>
    </w:lvl>
    <w:lvl w:ilvl="1" w:tplc="04020003" w:tentative="1">
      <w:start w:val="1"/>
      <w:numFmt w:val="bullet"/>
      <w:lvlText w:val="o"/>
      <w:lvlJc w:val="left"/>
      <w:pPr>
        <w:ind w:left="1657" w:hanging="360"/>
      </w:pPr>
      <w:rPr>
        <w:rFonts w:ascii="Courier New" w:hAnsi="Courier New" w:cs="Courier New" w:hint="default"/>
      </w:rPr>
    </w:lvl>
    <w:lvl w:ilvl="2" w:tplc="04020005" w:tentative="1">
      <w:start w:val="1"/>
      <w:numFmt w:val="bullet"/>
      <w:lvlText w:val=""/>
      <w:lvlJc w:val="left"/>
      <w:pPr>
        <w:ind w:left="2377" w:hanging="360"/>
      </w:pPr>
      <w:rPr>
        <w:rFonts w:ascii="Wingdings" w:hAnsi="Wingdings" w:hint="default"/>
      </w:rPr>
    </w:lvl>
    <w:lvl w:ilvl="3" w:tplc="04020001" w:tentative="1">
      <w:start w:val="1"/>
      <w:numFmt w:val="bullet"/>
      <w:lvlText w:val=""/>
      <w:lvlJc w:val="left"/>
      <w:pPr>
        <w:ind w:left="3097" w:hanging="360"/>
      </w:pPr>
      <w:rPr>
        <w:rFonts w:ascii="Symbol" w:hAnsi="Symbol" w:hint="default"/>
      </w:rPr>
    </w:lvl>
    <w:lvl w:ilvl="4" w:tplc="04020003" w:tentative="1">
      <w:start w:val="1"/>
      <w:numFmt w:val="bullet"/>
      <w:lvlText w:val="o"/>
      <w:lvlJc w:val="left"/>
      <w:pPr>
        <w:ind w:left="3817" w:hanging="360"/>
      </w:pPr>
      <w:rPr>
        <w:rFonts w:ascii="Courier New" w:hAnsi="Courier New" w:cs="Courier New" w:hint="default"/>
      </w:rPr>
    </w:lvl>
    <w:lvl w:ilvl="5" w:tplc="04020005" w:tentative="1">
      <w:start w:val="1"/>
      <w:numFmt w:val="bullet"/>
      <w:lvlText w:val=""/>
      <w:lvlJc w:val="left"/>
      <w:pPr>
        <w:ind w:left="4537" w:hanging="360"/>
      </w:pPr>
      <w:rPr>
        <w:rFonts w:ascii="Wingdings" w:hAnsi="Wingdings" w:hint="default"/>
      </w:rPr>
    </w:lvl>
    <w:lvl w:ilvl="6" w:tplc="04020001" w:tentative="1">
      <w:start w:val="1"/>
      <w:numFmt w:val="bullet"/>
      <w:lvlText w:val=""/>
      <w:lvlJc w:val="left"/>
      <w:pPr>
        <w:ind w:left="5257" w:hanging="360"/>
      </w:pPr>
      <w:rPr>
        <w:rFonts w:ascii="Symbol" w:hAnsi="Symbol" w:hint="default"/>
      </w:rPr>
    </w:lvl>
    <w:lvl w:ilvl="7" w:tplc="04020003" w:tentative="1">
      <w:start w:val="1"/>
      <w:numFmt w:val="bullet"/>
      <w:lvlText w:val="o"/>
      <w:lvlJc w:val="left"/>
      <w:pPr>
        <w:ind w:left="5977" w:hanging="360"/>
      </w:pPr>
      <w:rPr>
        <w:rFonts w:ascii="Courier New" w:hAnsi="Courier New" w:cs="Courier New" w:hint="default"/>
      </w:rPr>
    </w:lvl>
    <w:lvl w:ilvl="8" w:tplc="04020005" w:tentative="1">
      <w:start w:val="1"/>
      <w:numFmt w:val="bullet"/>
      <w:lvlText w:val=""/>
      <w:lvlJc w:val="left"/>
      <w:pPr>
        <w:ind w:left="6697" w:hanging="360"/>
      </w:pPr>
      <w:rPr>
        <w:rFonts w:ascii="Wingdings" w:hAnsi="Wingdings" w:hint="default"/>
      </w:rPr>
    </w:lvl>
  </w:abstractNum>
  <w:abstractNum w:abstractNumId="97">
    <w:nsid w:val="58685B24"/>
    <w:multiLevelType w:val="hybridMultilevel"/>
    <w:tmpl w:val="62223492"/>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98">
    <w:nsid w:val="59C80A0B"/>
    <w:multiLevelType w:val="multilevel"/>
    <w:tmpl w:val="BEB2569C"/>
    <w:lvl w:ilvl="0">
      <w:start w:val="2"/>
      <w:numFmt w:val="decimal"/>
      <w:lvlText w:val="%1."/>
      <w:lvlJc w:val="left"/>
      <w:pPr>
        <w:ind w:left="963" w:hanging="432"/>
        <w:jc w:val="right"/>
      </w:pPr>
      <w:rPr>
        <w:rFonts w:hint="default"/>
        <w:b/>
        <w:bCs/>
        <w:spacing w:val="-1"/>
        <w:w w:val="100"/>
        <w:u w:val="single" w:color="365F91"/>
        <w:lang w:val="bg-BG" w:eastAsia="en-US" w:bidi="ar-SA"/>
      </w:rPr>
    </w:lvl>
    <w:lvl w:ilvl="1">
      <w:start w:val="1"/>
      <w:numFmt w:val="decimal"/>
      <w:lvlText w:val="%1.%2."/>
      <w:lvlJc w:val="left"/>
      <w:pPr>
        <w:ind w:left="536" w:hanging="588"/>
      </w:pPr>
      <w:rPr>
        <w:rFonts w:hint="default"/>
        <w:b/>
        <w:bCs/>
        <w:spacing w:val="-1"/>
        <w:w w:val="100"/>
        <w:lang w:val="bg-BG" w:eastAsia="en-US" w:bidi="ar-SA"/>
      </w:rPr>
    </w:lvl>
    <w:lvl w:ilvl="2">
      <w:start w:val="1"/>
      <w:numFmt w:val="decimal"/>
      <w:lvlText w:val="%1.%2.%3."/>
      <w:lvlJc w:val="left"/>
      <w:pPr>
        <w:ind w:left="1976" w:hanging="588"/>
        <w:jc w:val="right"/>
      </w:pPr>
      <w:rPr>
        <w:rFonts w:ascii="Times New Roman" w:eastAsia="Times New Roman" w:hAnsi="Times New Roman" w:cs="Times New Roman" w:hint="default"/>
        <w:b/>
        <w:bCs/>
        <w:i/>
        <w:iCs/>
        <w:color w:val="1F487C"/>
        <w:w w:val="100"/>
        <w:sz w:val="24"/>
        <w:szCs w:val="24"/>
        <w:lang w:val="bg-BG" w:eastAsia="en-US" w:bidi="ar-SA"/>
      </w:rPr>
    </w:lvl>
    <w:lvl w:ilvl="3">
      <w:numFmt w:val="bullet"/>
      <w:lvlText w:val=""/>
      <w:lvlJc w:val="left"/>
      <w:pPr>
        <w:ind w:left="896" w:hanging="588"/>
      </w:pPr>
      <w:rPr>
        <w:rFonts w:ascii="Symbol" w:eastAsia="Symbol" w:hAnsi="Symbol" w:cs="Symbol" w:hint="default"/>
        <w:w w:val="100"/>
        <w:sz w:val="24"/>
        <w:szCs w:val="24"/>
        <w:lang w:val="bg-BG" w:eastAsia="en-US" w:bidi="ar-SA"/>
      </w:rPr>
    </w:lvl>
    <w:lvl w:ilvl="4">
      <w:numFmt w:val="bullet"/>
      <w:lvlText w:val=""/>
      <w:lvlJc w:val="left"/>
      <w:pPr>
        <w:ind w:left="1256" w:hanging="588"/>
      </w:pPr>
      <w:rPr>
        <w:rFonts w:ascii="Wingdings" w:eastAsia="Wingdings" w:hAnsi="Wingdings" w:cs="Wingdings" w:hint="default"/>
        <w:w w:val="100"/>
        <w:sz w:val="24"/>
        <w:szCs w:val="24"/>
        <w:lang w:val="bg-BG" w:eastAsia="en-US" w:bidi="ar-SA"/>
      </w:rPr>
    </w:lvl>
    <w:lvl w:ilvl="5">
      <w:numFmt w:val="bullet"/>
      <w:lvlText w:val="•"/>
      <w:lvlJc w:val="left"/>
      <w:pPr>
        <w:ind w:left="3277" w:hanging="588"/>
      </w:pPr>
      <w:rPr>
        <w:rFonts w:hint="default"/>
        <w:lang w:val="bg-BG" w:eastAsia="en-US" w:bidi="ar-SA"/>
      </w:rPr>
    </w:lvl>
    <w:lvl w:ilvl="6">
      <w:numFmt w:val="bullet"/>
      <w:lvlText w:val="•"/>
      <w:lvlJc w:val="left"/>
      <w:pPr>
        <w:ind w:left="4575" w:hanging="588"/>
      </w:pPr>
      <w:rPr>
        <w:rFonts w:hint="default"/>
        <w:lang w:val="bg-BG" w:eastAsia="en-US" w:bidi="ar-SA"/>
      </w:rPr>
    </w:lvl>
    <w:lvl w:ilvl="7">
      <w:numFmt w:val="bullet"/>
      <w:lvlText w:val="•"/>
      <w:lvlJc w:val="left"/>
      <w:pPr>
        <w:ind w:left="5873" w:hanging="588"/>
      </w:pPr>
      <w:rPr>
        <w:rFonts w:hint="default"/>
        <w:lang w:val="bg-BG" w:eastAsia="en-US" w:bidi="ar-SA"/>
      </w:rPr>
    </w:lvl>
    <w:lvl w:ilvl="8">
      <w:numFmt w:val="bullet"/>
      <w:lvlText w:val="•"/>
      <w:lvlJc w:val="left"/>
      <w:pPr>
        <w:ind w:left="7170" w:hanging="588"/>
      </w:pPr>
      <w:rPr>
        <w:rFonts w:hint="default"/>
        <w:lang w:val="bg-BG" w:eastAsia="en-US" w:bidi="ar-SA"/>
      </w:rPr>
    </w:lvl>
  </w:abstractNum>
  <w:abstractNum w:abstractNumId="99">
    <w:nsid w:val="5A0F4C39"/>
    <w:multiLevelType w:val="hybridMultilevel"/>
    <w:tmpl w:val="F844D142"/>
    <w:lvl w:ilvl="0" w:tplc="04020001">
      <w:start w:val="1"/>
      <w:numFmt w:val="bullet"/>
      <w:lvlText w:val=""/>
      <w:lvlJc w:val="left"/>
      <w:pPr>
        <w:ind w:left="1145" w:hanging="360"/>
      </w:pPr>
      <w:rPr>
        <w:rFonts w:ascii="Symbol" w:hAnsi="Symbol" w:hint="default"/>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00">
    <w:nsid w:val="5A2F1556"/>
    <w:multiLevelType w:val="hybridMultilevel"/>
    <w:tmpl w:val="22B2805A"/>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01">
    <w:nsid w:val="5BBA30FF"/>
    <w:multiLevelType w:val="hybridMultilevel"/>
    <w:tmpl w:val="04964178"/>
    <w:lvl w:ilvl="0" w:tplc="22880AC8">
      <w:numFmt w:val="bullet"/>
      <w:lvlText w:val="•"/>
      <w:lvlJc w:val="left"/>
      <w:pPr>
        <w:ind w:left="238" w:hanging="588"/>
      </w:pPr>
      <w:rPr>
        <w:rFonts w:ascii="Times New Roman" w:eastAsia="Times New Roman" w:hAnsi="Times New Roman" w:cs="Times New Roman" w:hint="default"/>
        <w:w w:val="100"/>
        <w:sz w:val="24"/>
        <w:szCs w:val="24"/>
        <w:lang w:val="bg-BG" w:eastAsia="en-US" w:bidi="ar-SA"/>
      </w:rPr>
    </w:lvl>
    <w:lvl w:ilvl="1" w:tplc="2C5AF02C">
      <w:start w:val="1"/>
      <w:numFmt w:val="bullet"/>
      <w:lvlText w:val=""/>
      <w:lvlJc w:val="left"/>
      <w:pPr>
        <w:ind w:left="522" w:hanging="305"/>
      </w:pPr>
      <w:rPr>
        <w:rFonts w:ascii="Wingdings" w:hAnsi="Wingdings" w:hint="default"/>
        <w:color w:val="4F6228"/>
        <w:w w:val="100"/>
        <w:sz w:val="24"/>
        <w:szCs w:val="24"/>
        <w:lang w:val="bg-BG" w:eastAsia="en-US" w:bidi="ar-SA"/>
      </w:rPr>
    </w:lvl>
    <w:lvl w:ilvl="2" w:tplc="84726AA4">
      <w:numFmt w:val="bullet"/>
      <w:lvlText w:val="•"/>
      <w:lvlJc w:val="left"/>
      <w:pPr>
        <w:ind w:left="1565" w:hanging="305"/>
      </w:pPr>
      <w:rPr>
        <w:rFonts w:hint="default"/>
        <w:lang w:val="bg-BG" w:eastAsia="en-US" w:bidi="ar-SA"/>
      </w:rPr>
    </w:lvl>
    <w:lvl w:ilvl="3" w:tplc="73BA43AE">
      <w:numFmt w:val="bullet"/>
      <w:lvlText w:val="•"/>
      <w:lvlJc w:val="left"/>
      <w:pPr>
        <w:ind w:left="2610" w:hanging="305"/>
      </w:pPr>
      <w:rPr>
        <w:rFonts w:hint="default"/>
        <w:lang w:val="bg-BG" w:eastAsia="en-US" w:bidi="ar-SA"/>
      </w:rPr>
    </w:lvl>
    <w:lvl w:ilvl="4" w:tplc="F4340CBE">
      <w:numFmt w:val="bullet"/>
      <w:lvlText w:val="•"/>
      <w:lvlJc w:val="left"/>
      <w:pPr>
        <w:ind w:left="3655" w:hanging="305"/>
      </w:pPr>
      <w:rPr>
        <w:rFonts w:hint="default"/>
        <w:lang w:val="bg-BG" w:eastAsia="en-US" w:bidi="ar-SA"/>
      </w:rPr>
    </w:lvl>
    <w:lvl w:ilvl="5" w:tplc="34A4010C">
      <w:numFmt w:val="bullet"/>
      <w:lvlText w:val="•"/>
      <w:lvlJc w:val="left"/>
      <w:pPr>
        <w:ind w:left="4700" w:hanging="305"/>
      </w:pPr>
      <w:rPr>
        <w:rFonts w:hint="default"/>
        <w:lang w:val="bg-BG" w:eastAsia="en-US" w:bidi="ar-SA"/>
      </w:rPr>
    </w:lvl>
    <w:lvl w:ilvl="6" w:tplc="76589A86">
      <w:numFmt w:val="bullet"/>
      <w:lvlText w:val="•"/>
      <w:lvlJc w:val="left"/>
      <w:pPr>
        <w:ind w:left="5745" w:hanging="305"/>
      </w:pPr>
      <w:rPr>
        <w:rFonts w:hint="default"/>
        <w:lang w:val="bg-BG" w:eastAsia="en-US" w:bidi="ar-SA"/>
      </w:rPr>
    </w:lvl>
    <w:lvl w:ilvl="7" w:tplc="AE2426FA">
      <w:numFmt w:val="bullet"/>
      <w:lvlText w:val="•"/>
      <w:lvlJc w:val="left"/>
      <w:pPr>
        <w:ind w:left="6790" w:hanging="305"/>
      </w:pPr>
      <w:rPr>
        <w:rFonts w:hint="default"/>
        <w:lang w:val="bg-BG" w:eastAsia="en-US" w:bidi="ar-SA"/>
      </w:rPr>
    </w:lvl>
    <w:lvl w:ilvl="8" w:tplc="96FA7F64">
      <w:numFmt w:val="bullet"/>
      <w:lvlText w:val="•"/>
      <w:lvlJc w:val="left"/>
      <w:pPr>
        <w:ind w:left="7836" w:hanging="305"/>
      </w:pPr>
      <w:rPr>
        <w:rFonts w:hint="default"/>
        <w:lang w:val="bg-BG" w:eastAsia="en-US" w:bidi="ar-SA"/>
      </w:rPr>
    </w:lvl>
  </w:abstractNum>
  <w:abstractNum w:abstractNumId="102">
    <w:nsid w:val="5BD07912"/>
    <w:multiLevelType w:val="hybridMultilevel"/>
    <w:tmpl w:val="119849B2"/>
    <w:lvl w:ilvl="0" w:tplc="AC44372A">
      <w:numFmt w:val="bullet"/>
      <w:lvlText w:val=""/>
      <w:lvlJc w:val="left"/>
      <w:pPr>
        <w:ind w:left="168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2405" w:hanging="360"/>
      </w:pPr>
      <w:rPr>
        <w:rFonts w:ascii="Courier New" w:hAnsi="Courier New" w:cs="Courier New" w:hint="default"/>
      </w:rPr>
    </w:lvl>
    <w:lvl w:ilvl="2" w:tplc="04020005" w:tentative="1">
      <w:start w:val="1"/>
      <w:numFmt w:val="bullet"/>
      <w:lvlText w:val=""/>
      <w:lvlJc w:val="left"/>
      <w:pPr>
        <w:ind w:left="3125" w:hanging="360"/>
      </w:pPr>
      <w:rPr>
        <w:rFonts w:ascii="Wingdings" w:hAnsi="Wingdings" w:hint="default"/>
      </w:rPr>
    </w:lvl>
    <w:lvl w:ilvl="3" w:tplc="04020001" w:tentative="1">
      <w:start w:val="1"/>
      <w:numFmt w:val="bullet"/>
      <w:lvlText w:val=""/>
      <w:lvlJc w:val="left"/>
      <w:pPr>
        <w:ind w:left="3845" w:hanging="360"/>
      </w:pPr>
      <w:rPr>
        <w:rFonts w:ascii="Symbol" w:hAnsi="Symbol" w:hint="default"/>
      </w:rPr>
    </w:lvl>
    <w:lvl w:ilvl="4" w:tplc="04020003" w:tentative="1">
      <w:start w:val="1"/>
      <w:numFmt w:val="bullet"/>
      <w:lvlText w:val="o"/>
      <w:lvlJc w:val="left"/>
      <w:pPr>
        <w:ind w:left="4565" w:hanging="360"/>
      </w:pPr>
      <w:rPr>
        <w:rFonts w:ascii="Courier New" w:hAnsi="Courier New" w:cs="Courier New" w:hint="default"/>
      </w:rPr>
    </w:lvl>
    <w:lvl w:ilvl="5" w:tplc="04020005" w:tentative="1">
      <w:start w:val="1"/>
      <w:numFmt w:val="bullet"/>
      <w:lvlText w:val=""/>
      <w:lvlJc w:val="left"/>
      <w:pPr>
        <w:ind w:left="5285" w:hanging="360"/>
      </w:pPr>
      <w:rPr>
        <w:rFonts w:ascii="Wingdings" w:hAnsi="Wingdings" w:hint="default"/>
      </w:rPr>
    </w:lvl>
    <w:lvl w:ilvl="6" w:tplc="04020001" w:tentative="1">
      <w:start w:val="1"/>
      <w:numFmt w:val="bullet"/>
      <w:lvlText w:val=""/>
      <w:lvlJc w:val="left"/>
      <w:pPr>
        <w:ind w:left="6005" w:hanging="360"/>
      </w:pPr>
      <w:rPr>
        <w:rFonts w:ascii="Symbol" w:hAnsi="Symbol" w:hint="default"/>
      </w:rPr>
    </w:lvl>
    <w:lvl w:ilvl="7" w:tplc="04020003" w:tentative="1">
      <w:start w:val="1"/>
      <w:numFmt w:val="bullet"/>
      <w:lvlText w:val="o"/>
      <w:lvlJc w:val="left"/>
      <w:pPr>
        <w:ind w:left="6725" w:hanging="360"/>
      </w:pPr>
      <w:rPr>
        <w:rFonts w:ascii="Courier New" w:hAnsi="Courier New" w:cs="Courier New" w:hint="default"/>
      </w:rPr>
    </w:lvl>
    <w:lvl w:ilvl="8" w:tplc="04020005" w:tentative="1">
      <w:start w:val="1"/>
      <w:numFmt w:val="bullet"/>
      <w:lvlText w:val=""/>
      <w:lvlJc w:val="left"/>
      <w:pPr>
        <w:ind w:left="7445" w:hanging="360"/>
      </w:pPr>
      <w:rPr>
        <w:rFonts w:ascii="Wingdings" w:hAnsi="Wingdings" w:hint="default"/>
      </w:rPr>
    </w:lvl>
  </w:abstractNum>
  <w:abstractNum w:abstractNumId="103">
    <w:nsid w:val="5D1C4CF0"/>
    <w:multiLevelType w:val="hybridMultilevel"/>
    <w:tmpl w:val="AEFCAB90"/>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04">
    <w:nsid w:val="5D7946F0"/>
    <w:multiLevelType w:val="hybridMultilevel"/>
    <w:tmpl w:val="E8DCEA70"/>
    <w:lvl w:ilvl="0" w:tplc="592ED53C">
      <w:numFmt w:val="bullet"/>
      <w:lvlText w:val=""/>
      <w:lvlJc w:val="left"/>
      <w:pPr>
        <w:ind w:left="838" w:hanging="360"/>
      </w:pPr>
      <w:rPr>
        <w:rFonts w:ascii="Symbol" w:eastAsia="Symbol" w:hAnsi="Symbol" w:cs="Symbol" w:hint="default"/>
        <w:w w:val="100"/>
        <w:sz w:val="24"/>
        <w:szCs w:val="24"/>
        <w:lang w:val="bg-BG" w:eastAsia="en-US" w:bidi="ar-SA"/>
      </w:rPr>
    </w:lvl>
    <w:lvl w:ilvl="1" w:tplc="61FA0FEC">
      <w:start w:val="1"/>
      <w:numFmt w:val="bullet"/>
      <w:lvlText w:val=""/>
      <w:lvlJc w:val="left"/>
      <w:pPr>
        <w:ind w:left="118" w:hanging="588"/>
      </w:pPr>
      <w:rPr>
        <w:rFonts w:ascii="Wingdings" w:hAnsi="Wingdings" w:hint="default"/>
        <w:color w:val="4F6228"/>
        <w:w w:val="100"/>
        <w:sz w:val="24"/>
        <w:szCs w:val="24"/>
        <w:lang w:val="bg-BG" w:eastAsia="en-US" w:bidi="ar-SA"/>
      </w:rPr>
    </w:lvl>
    <w:lvl w:ilvl="2" w:tplc="E5B86522">
      <w:numFmt w:val="bullet"/>
      <w:lvlText w:val="-"/>
      <w:lvlJc w:val="left"/>
      <w:pPr>
        <w:ind w:left="402" w:hanging="305"/>
      </w:pPr>
      <w:rPr>
        <w:rFonts w:ascii="Times New Roman" w:eastAsia="Times New Roman" w:hAnsi="Times New Roman" w:cs="Times New Roman" w:hint="default"/>
        <w:w w:val="97"/>
        <w:sz w:val="24"/>
        <w:szCs w:val="24"/>
        <w:lang w:val="bg-BG" w:eastAsia="en-US" w:bidi="ar-SA"/>
      </w:rPr>
    </w:lvl>
    <w:lvl w:ilvl="3" w:tplc="5596F300">
      <w:numFmt w:val="bullet"/>
      <w:lvlText w:val="•"/>
      <w:lvlJc w:val="left"/>
      <w:pPr>
        <w:ind w:left="1898" w:hanging="305"/>
      </w:pPr>
      <w:rPr>
        <w:rFonts w:hint="default"/>
        <w:lang w:val="bg-BG" w:eastAsia="en-US" w:bidi="ar-SA"/>
      </w:rPr>
    </w:lvl>
    <w:lvl w:ilvl="4" w:tplc="CF6E5278">
      <w:numFmt w:val="bullet"/>
      <w:lvlText w:val="•"/>
      <w:lvlJc w:val="left"/>
      <w:pPr>
        <w:ind w:left="2956" w:hanging="305"/>
      </w:pPr>
      <w:rPr>
        <w:rFonts w:hint="default"/>
        <w:lang w:val="bg-BG" w:eastAsia="en-US" w:bidi="ar-SA"/>
      </w:rPr>
    </w:lvl>
    <w:lvl w:ilvl="5" w:tplc="511AC9FE">
      <w:numFmt w:val="bullet"/>
      <w:lvlText w:val="•"/>
      <w:lvlJc w:val="left"/>
      <w:pPr>
        <w:ind w:left="4014" w:hanging="305"/>
      </w:pPr>
      <w:rPr>
        <w:rFonts w:hint="default"/>
        <w:lang w:val="bg-BG" w:eastAsia="en-US" w:bidi="ar-SA"/>
      </w:rPr>
    </w:lvl>
    <w:lvl w:ilvl="6" w:tplc="A644E714">
      <w:numFmt w:val="bullet"/>
      <w:lvlText w:val="•"/>
      <w:lvlJc w:val="left"/>
      <w:pPr>
        <w:ind w:left="5073" w:hanging="305"/>
      </w:pPr>
      <w:rPr>
        <w:rFonts w:hint="default"/>
        <w:lang w:val="bg-BG" w:eastAsia="en-US" w:bidi="ar-SA"/>
      </w:rPr>
    </w:lvl>
    <w:lvl w:ilvl="7" w:tplc="9D347EF4">
      <w:numFmt w:val="bullet"/>
      <w:lvlText w:val="•"/>
      <w:lvlJc w:val="left"/>
      <w:pPr>
        <w:ind w:left="6131" w:hanging="305"/>
      </w:pPr>
      <w:rPr>
        <w:rFonts w:hint="default"/>
        <w:lang w:val="bg-BG" w:eastAsia="en-US" w:bidi="ar-SA"/>
      </w:rPr>
    </w:lvl>
    <w:lvl w:ilvl="8" w:tplc="FA4CCD52">
      <w:numFmt w:val="bullet"/>
      <w:lvlText w:val="•"/>
      <w:lvlJc w:val="left"/>
      <w:pPr>
        <w:ind w:left="7189" w:hanging="305"/>
      </w:pPr>
      <w:rPr>
        <w:rFonts w:hint="default"/>
        <w:lang w:val="bg-BG" w:eastAsia="en-US" w:bidi="ar-SA"/>
      </w:rPr>
    </w:lvl>
  </w:abstractNum>
  <w:abstractNum w:abstractNumId="105">
    <w:nsid w:val="5DBC2DB6"/>
    <w:multiLevelType w:val="hybridMultilevel"/>
    <w:tmpl w:val="BEDC8116"/>
    <w:lvl w:ilvl="0" w:tplc="1D3E36C0">
      <w:numFmt w:val="bullet"/>
      <w:lvlText w:val=""/>
      <w:lvlJc w:val="left"/>
      <w:pPr>
        <w:ind w:left="1145" w:hanging="360"/>
      </w:pPr>
      <w:rPr>
        <w:rFonts w:ascii="Symbol" w:eastAsia="Symbol" w:hAnsi="Symbol" w:cs="Symbol" w:hint="default"/>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06">
    <w:nsid w:val="5FFF0EF4"/>
    <w:multiLevelType w:val="hybridMultilevel"/>
    <w:tmpl w:val="16A4EF3E"/>
    <w:lvl w:ilvl="0" w:tplc="05B2D36E">
      <w:numFmt w:val="bullet"/>
      <w:lvlText w:val=""/>
      <w:lvlJc w:val="left"/>
      <w:pPr>
        <w:ind w:left="1259" w:hanging="360"/>
      </w:pPr>
      <w:rPr>
        <w:rFonts w:ascii="Wingdings" w:eastAsia="Wingdings" w:hAnsi="Wingdings" w:cs="Wingdings" w:hint="default"/>
        <w:color w:val="006600"/>
        <w:w w:val="100"/>
        <w:sz w:val="24"/>
        <w:szCs w:val="24"/>
        <w:lang w:val="bg-BG" w:eastAsia="en-US" w:bidi="ar-SA"/>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07">
    <w:nsid w:val="60B82CDB"/>
    <w:multiLevelType w:val="hybridMultilevel"/>
    <w:tmpl w:val="33628300"/>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8">
    <w:nsid w:val="60F900E4"/>
    <w:multiLevelType w:val="hybridMultilevel"/>
    <w:tmpl w:val="562AF61A"/>
    <w:lvl w:ilvl="0" w:tplc="27B83A20">
      <w:numFmt w:val="bullet"/>
      <w:lvlText w:val=""/>
      <w:lvlJc w:val="left"/>
      <w:pPr>
        <w:ind w:left="606" w:hanging="216"/>
      </w:pPr>
      <w:rPr>
        <w:rFonts w:ascii="Symbol" w:eastAsia="Symbol" w:hAnsi="Symbol" w:cs="Symbol" w:hint="default"/>
        <w:w w:val="100"/>
        <w:sz w:val="24"/>
        <w:szCs w:val="24"/>
        <w:lang w:val="bg-BG" w:eastAsia="en-US" w:bidi="ar-SA"/>
      </w:rPr>
    </w:lvl>
    <w:lvl w:ilvl="1" w:tplc="05B2D36E">
      <w:numFmt w:val="bullet"/>
      <w:lvlText w:val=""/>
      <w:lvlJc w:val="left"/>
      <w:pPr>
        <w:ind w:left="238" w:hanging="588"/>
      </w:pPr>
      <w:rPr>
        <w:rFonts w:ascii="Wingdings" w:eastAsia="Wingdings" w:hAnsi="Wingdings" w:cs="Wingdings" w:hint="default"/>
        <w:color w:val="006600"/>
        <w:w w:val="100"/>
        <w:sz w:val="24"/>
        <w:szCs w:val="24"/>
        <w:lang w:val="bg-BG" w:eastAsia="en-US" w:bidi="ar-SA"/>
      </w:rPr>
    </w:lvl>
    <w:lvl w:ilvl="2" w:tplc="FB9063F6">
      <w:numFmt w:val="bullet"/>
      <w:lvlText w:val=""/>
      <w:lvlJc w:val="left"/>
      <w:pPr>
        <w:ind w:left="1678" w:hanging="228"/>
      </w:pPr>
      <w:rPr>
        <w:rFonts w:ascii="Wingdings" w:eastAsia="Wingdings" w:hAnsi="Wingdings" w:cs="Wingdings" w:hint="default"/>
        <w:color w:val="006600"/>
        <w:w w:val="100"/>
        <w:sz w:val="24"/>
        <w:szCs w:val="24"/>
        <w:lang w:val="bg-BG" w:eastAsia="en-US" w:bidi="ar-SA"/>
      </w:rPr>
    </w:lvl>
    <w:lvl w:ilvl="3" w:tplc="4D2A9D3A">
      <w:numFmt w:val="bullet"/>
      <w:lvlText w:val="•"/>
      <w:lvlJc w:val="left"/>
      <w:pPr>
        <w:ind w:left="2557" w:hanging="228"/>
      </w:pPr>
      <w:rPr>
        <w:rFonts w:hint="default"/>
        <w:lang w:val="bg-BG" w:eastAsia="en-US" w:bidi="ar-SA"/>
      </w:rPr>
    </w:lvl>
    <w:lvl w:ilvl="4" w:tplc="26526330">
      <w:numFmt w:val="bullet"/>
      <w:lvlText w:val="•"/>
      <w:lvlJc w:val="left"/>
      <w:pPr>
        <w:ind w:left="3435" w:hanging="228"/>
      </w:pPr>
      <w:rPr>
        <w:rFonts w:hint="default"/>
        <w:lang w:val="bg-BG" w:eastAsia="en-US" w:bidi="ar-SA"/>
      </w:rPr>
    </w:lvl>
    <w:lvl w:ilvl="5" w:tplc="A27260BC">
      <w:numFmt w:val="bullet"/>
      <w:lvlText w:val="•"/>
      <w:lvlJc w:val="left"/>
      <w:pPr>
        <w:ind w:left="4313" w:hanging="228"/>
      </w:pPr>
      <w:rPr>
        <w:rFonts w:hint="default"/>
        <w:lang w:val="bg-BG" w:eastAsia="en-US" w:bidi="ar-SA"/>
      </w:rPr>
    </w:lvl>
    <w:lvl w:ilvl="6" w:tplc="A67671AC">
      <w:numFmt w:val="bullet"/>
      <w:lvlText w:val="•"/>
      <w:lvlJc w:val="left"/>
      <w:pPr>
        <w:ind w:left="5191" w:hanging="228"/>
      </w:pPr>
      <w:rPr>
        <w:rFonts w:hint="default"/>
        <w:lang w:val="bg-BG" w:eastAsia="en-US" w:bidi="ar-SA"/>
      </w:rPr>
    </w:lvl>
    <w:lvl w:ilvl="7" w:tplc="455E9162">
      <w:numFmt w:val="bullet"/>
      <w:lvlText w:val="•"/>
      <w:lvlJc w:val="left"/>
      <w:pPr>
        <w:ind w:left="6069" w:hanging="228"/>
      </w:pPr>
      <w:rPr>
        <w:rFonts w:hint="default"/>
        <w:lang w:val="bg-BG" w:eastAsia="en-US" w:bidi="ar-SA"/>
      </w:rPr>
    </w:lvl>
    <w:lvl w:ilvl="8" w:tplc="DF543510">
      <w:numFmt w:val="bullet"/>
      <w:lvlText w:val="•"/>
      <w:lvlJc w:val="left"/>
      <w:pPr>
        <w:ind w:left="6946" w:hanging="228"/>
      </w:pPr>
      <w:rPr>
        <w:rFonts w:hint="default"/>
        <w:lang w:val="bg-BG" w:eastAsia="en-US" w:bidi="ar-SA"/>
      </w:rPr>
    </w:lvl>
  </w:abstractNum>
  <w:abstractNum w:abstractNumId="109">
    <w:nsid w:val="62231145"/>
    <w:multiLevelType w:val="hybridMultilevel"/>
    <w:tmpl w:val="4A96C3DE"/>
    <w:lvl w:ilvl="0" w:tplc="12CA51D4">
      <w:start w:val="174"/>
      <w:numFmt w:val="bullet"/>
      <w:lvlText w:val="–"/>
      <w:lvlJc w:val="left"/>
      <w:pPr>
        <w:ind w:left="720" w:hanging="360"/>
      </w:pPr>
      <w:rPr>
        <w:rFonts w:ascii="Arial" w:hAnsi="Aria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0">
    <w:nsid w:val="62813D81"/>
    <w:multiLevelType w:val="hybridMultilevel"/>
    <w:tmpl w:val="A194215A"/>
    <w:lvl w:ilvl="0" w:tplc="05B2D36E">
      <w:numFmt w:val="bullet"/>
      <w:lvlText w:val=""/>
      <w:lvlJc w:val="left"/>
      <w:pPr>
        <w:ind w:left="418" w:hanging="567"/>
      </w:pPr>
      <w:rPr>
        <w:rFonts w:ascii="Wingdings" w:eastAsia="Wingdings" w:hAnsi="Wingdings" w:cs="Wingdings" w:hint="default"/>
        <w:color w:val="006600"/>
        <w:w w:val="100"/>
        <w:sz w:val="24"/>
        <w:szCs w:val="24"/>
        <w:lang w:val="bg-BG" w:eastAsia="en-US" w:bidi="ar-SA"/>
      </w:rPr>
    </w:lvl>
    <w:lvl w:ilvl="1" w:tplc="49A46890">
      <w:numFmt w:val="bullet"/>
      <w:lvlText w:val="•"/>
      <w:lvlJc w:val="left"/>
      <w:pPr>
        <w:ind w:left="1428" w:hanging="567"/>
      </w:pPr>
      <w:rPr>
        <w:rFonts w:hint="default"/>
        <w:lang w:val="bg-BG" w:eastAsia="en-US" w:bidi="ar-SA"/>
      </w:rPr>
    </w:lvl>
    <w:lvl w:ilvl="2" w:tplc="F1E213B8">
      <w:numFmt w:val="bullet"/>
      <w:lvlText w:val="•"/>
      <w:lvlJc w:val="left"/>
      <w:pPr>
        <w:ind w:left="2437" w:hanging="567"/>
      </w:pPr>
      <w:rPr>
        <w:rFonts w:hint="default"/>
        <w:lang w:val="bg-BG" w:eastAsia="en-US" w:bidi="ar-SA"/>
      </w:rPr>
    </w:lvl>
    <w:lvl w:ilvl="3" w:tplc="C30A0334">
      <w:numFmt w:val="bullet"/>
      <w:lvlText w:val="•"/>
      <w:lvlJc w:val="left"/>
      <w:pPr>
        <w:ind w:left="3445" w:hanging="567"/>
      </w:pPr>
      <w:rPr>
        <w:rFonts w:hint="default"/>
        <w:lang w:val="bg-BG" w:eastAsia="en-US" w:bidi="ar-SA"/>
      </w:rPr>
    </w:lvl>
    <w:lvl w:ilvl="4" w:tplc="20D611BA">
      <w:numFmt w:val="bullet"/>
      <w:lvlText w:val="•"/>
      <w:lvlJc w:val="left"/>
      <w:pPr>
        <w:ind w:left="4454" w:hanging="567"/>
      </w:pPr>
      <w:rPr>
        <w:rFonts w:hint="default"/>
        <w:lang w:val="bg-BG" w:eastAsia="en-US" w:bidi="ar-SA"/>
      </w:rPr>
    </w:lvl>
    <w:lvl w:ilvl="5" w:tplc="49E2B0F4">
      <w:numFmt w:val="bullet"/>
      <w:lvlText w:val="•"/>
      <w:lvlJc w:val="left"/>
      <w:pPr>
        <w:ind w:left="5463" w:hanging="567"/>
      </w:pPr>
      <w:rPr>
        <w:rFonts w:hint="default"/>
        <w:lang w:val="bg-BG" w:eastAsia="en-US" w:bidi="ar-SA"/>
      </w:rPr>
    </w:lvl>
    <w:lvl w:ilvl="6" w:tplc="1A442842">
      <w:numFmt w:val="bullet"/>
      <w:lvlText w:val="•"/>
      <w:lvlJc w:val="left"/>
      <w:pPr>
        <w:ind w:left="6471" w:hanging="567"/>
      </w:pPr>
      <w:rPr>
        <w:rFonts w:hint="default"/>
        <w:lang w:val="bg-BG" w:eastAsia="en-US" w:bidi="ar-SA"/>
      </w:rPr>
    </w:lvl>
    <w:lvl w:ilvl="7" w:tplc="E9B66E3E">
      <w:numFmt w:val="bullet"/>
      <w:lvlText w:val="•"/>
      <w:lvlJc w:val="left"/>
      <w:pPr>
        <w:ind w:left="7480" w:hanging="567"/>
      </w:pPr>
      <w:rPr>
        <w:rFonts w:hint="default"/>
        <w:lang w:val="bg-BG" w:eastAsia="en-US" w:bidi="ar-SA"/>
      </w:rPr>
    </w:lvl>
    <w:lvl w:ilvl="8" w:tplc="AE8EF824">
      <w:numFmt w:val="bullet"/>
      <w:lvlText w:val="•"/>
      <w:lvlJc w:val="left"/>
      <w:pPr>
        <w:ind w:left="8489" w:hanging="567"/>
      </w:pPr>
      <w:rPr>
        <w:rFonts w:hint="default"/>
        <w:lang w:val="bg-BG" w:eastAsia="en-US" w:bidi="ar-SA"/>
      </w:rPr>
    </w:lvl>
  </w:abstractNum>
  <w:abstractNum w:abstractNumId="111">
    <w:nsid w:val="650E2144"/>
    <w:multiLevelType w:val="hybridMultilevel"/>
    <w:tmpl w:val="6CFEBBB6"/>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D1121826">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12">
    <w:nsid w:val="65140629"/>
    <w:multiLevelType w:val="hybridMultilevel"/>
    <w:tmpl w:val="23FA7502"/>
    <w:lvl w:ilvl="0" w:tplc="0E10F9A0">
      <w:numFmt w:val="bullet"/>
      <w:lvlText w:val=""/>
      <w:lvlJc w:val="left"/>
      <w:pPr>
        <w:ind w:left="720" w:hanging="360"/>
      </w:pPr>
      <w:rPr>
        <w:rFonts w:ascii="Symbol" w:eastAsia="Symbol" w:hAnsi="Symbol" w:cs="Symbol"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3">
    <w:nsid w:val="65AA6D03"/>
    <w:multiLevelType w:val="hybridMultilevel"/>
    <w:tmpl w:val="E26839F2"/>
    <w:lvl w:ilvl="0" w:tplc="5136EB5E">
      <w:numFmt w:val="bullet"/>
      <w:lvlText w:val=""/>
      <w:lvlJc w:val="left"/>
      <w:pPr>
        <w:ind w:left="596" w:hanging="233"/>
      </w:pPr>
      <w:rPr>
        <w:rFonts w:ascii="Wingdings" w:eastAsia="Wingdings" w:hAnsi="Wingdings" w:cs="Wingdings" w:hint="default"/>
        <w:color w:val="006600"/>
        <w:w w:val="100"/>
        <w:sz w:val="24"/>
        <w:szCs w:val="24"/>
        <w:lang w:val="bg-BG" w:eastAsia="en-US" w:bidi="ar-SA"/>
      </w:rPr>
    </w:lvl>
    <w:lvl w:ilvl="1" w:tplc="06F09972">
      <w:numFmt w:val="bullet"/>
      <w:lvlText w:val="•"/>
      <w:lvlJc w:val="left"/>
      <w:pPr>
        <w:ind w:left="1532" w:hanging="233"/>
      </w:pPr>
      <w:rPr>
        <w:rFonts w:hint="default"/>
        <w:lang w:val="bg-BG" w:eastAsia="en-US" w:bidi="ar-SA"/>
      </w:rPr>
    </w:lvl>
    <w:lvl w:ilvl="2" w:tplc="37A65538">
      <w:numFmt w:val="bullet"/>
      <w:lvlText w:val="•"/>
      <w:lvlJc w:val="left"/>
      <w:pPr>
        <w:ind w:left="2465" w:hanging="233"/>
      </w:pPr>
      <w:rPr>
        <w:rFonts w:hint="default"/>
        <w:lang w:val="bg-BG" w:eastAsia="en-US" w:bidi="ar-SA"/>
      </w:rPr>
    </w:lvl>
    <w:lvl w:ilvl="3" w:tplc="C34A8C1C">
      <w:numFmt w:val="bullet"/>
      <w:lvlText w:val="•"/>
      <w:lvlJc w:val="left"/>
      <w:pPr>
        <w:ind w:left="3397" w:hanging="233"/>
      </w:pPr>
      <w:rPr>
        <w:rFonts w:hint="default"/>
        <w:lang w:val="bg-BG" w:eastAsia="en-US" w:bidi="ar-SA"/>
      </w:rPr>
    </w:lvl>
    <w:lvl w:ilvl="4" w:tplc="7590A694">
      <w:numFmt w:val="bullet"/>
      <w:lvlText w:val="•"/>
      <w:lvlJc w:val="left"/>
      <w:pPr>
        <w:ind w:left="4330" w:hanging="233"/>
      </w:pPr>
      <w:rPr>
        <w:rFonts w:hint="default"/>
        <w:lang w:val="bg-BG" w:eastAsia="en-US" w:bidi="ar-SA"/>
      </w:rPr>
    </w:lvl>
    <w:lvl w:ilvl="5" w:tplc="2F1CAD9A">
      <w:numFmt w:val="bullet"/>
      <w:lvlText w:val="•"/>
      <w:lvlJc w:val="left"/>
      <w:pPr>
        <w:ind w:left="5263" w:hanging="233"/>
      </w:pPr>
      <w:rPr>
        <w:rFonts w:hint="default"/>
        <w:lang w:val="bg-BG" w:eastAsia="en-US" w:bidi="ar-SA"/>
      </w:rPr>
    </w:lvl>
    <w:lvl w:ilvl="6" w:tplc="7D2A3510">
      <w:numFmt w:val="bullet"/>
      <w:lvlText w:val="•"/>
      <w:lvlJc w:val="left"/>
      <w:pPr>
        <w:ind w:left="6195" w:hanging="233"/>
      </w:pPr>
      <w:rPr>
        <w:rFonts w:hint="default"/>
        <w:lang w:val="bg-BG" w:eastAsia="en-US" w:bidi="ar-SA"/>
      </w:rPr>
    </w:lvl>
    <w:lvl w:ilvl="7" w:tplc="FF88C9B8">
      <w:numFmt w:val="bullet"/>
      <w:lvlText w:val="•"/>
      <w:lvlJc w:val="left"/>
      <w:pPr>
        <w:ind w:left="7128" w:hanging="233"/>
      </w:pPr>
      <w:rPr>
        <w:rFonts w:hint="default"/>
        <w:lang w:val="bg-BG" w:eastAsia="en-US" w:bidi="ar-SA"/>
      </w:rPr>
    </w:lvl>
    <w:lvl w:ilvl="8" w:tplc="24B69EE2">
      <w:numFmt w:val="bullet"/>
      <w:lvlText w:val="•"/>
      <w:lvlJc w:val="left"/>
      <w:pPr>
        <w:ind w:left="8061" w:hanging="233"/>
      </w:pPr>
      <w:rPr>
        <w:rFonts w:hint="default"/>
        <w:lang w:val="bg-BG" w:eastAsia="en-US" w:bidi="ar-SA"/>
      </w:rPr>
    </w:lvl>
  </w:abstractNum>
  <w:abstractNum w:abstractNumId="114">
    <w:nsid w:val="68137445"/>
    <w:multiLevelType w:val="hybridMultilevel"/>
    <w:tmpl w:val="A628CB2C"/>
    <w:lvl w:ilvl="0" w:tplc="FE164AD6">
      <w:numFmt w:val="bullet"/>
      <w:lvlText w:val="•"/>
      <w:lvlJc w:val="left"/>
      <w:pPr>
        <w:ind w:left="418" w:hanging="144"/>
      </w:pPr>
      <w:rPr>
        <w:rFonts w:ascii="Times New Roman" w:eastAsia="Times New Roman" w:hAnsi="Times New Roman" w:cs="Times New Roman" w:hint="default"/>
        <w:w w:val="100"/>
        <w:sz w:val="24"/>
        <w:szCs w:val="24"/>
        <w:lang w:val="bg-BG" w:eastAsia="en-US" w:bidi="ar-SA"/>
      </w:rPr>
    </w:lvl>
    <w:lvl w:ilvl="1" w:tplc="769809BC">
      <w:numFmt w:val="bullet"/>
      <w:lvlText w:val="•"/>
      <w:lvlJc w:val="left"/>
      <w:pPr>
        <w:ind w:left="1428" w:hanging="144"/>
      </w:pPr>
      <w:rPr>
        <w:rFonts w:hint="default"/>
        <w:lang w:val="bg-BG" w:eastAsia="en-US" w:bidi="ar-SA"/>
      </w:rPr>
    </w:lvl>
    <w:lvl w:ilvl="2" w:tplc="B2308CD0">
      <w:numFmt w:val="bullet"/>
      <w:lvlText w:val="•"/>
      <w:lvlJc w:val="left"/>
      <w:pPr>
        <w:ind w:left="2437" w:hanging="144"/>
      </w:pPr>
      <w:rPr>
        <w:rFonts w:hint="default"/>
        <w:lang w:val="bg-BG" w:eastAsia="en-US" w:bidi="ar-SA"/>
      </w:rPr>
    </w:lvl>
    <w:lvl w:ilvl="3" w:tplc="767274BA">
      <w:numFmt w:val="bullet"/>
      <w:lvlText w:val="•"/>
      <w:lvlJc w:val="left"/>
      <w:pPr>
        <w:ind w:left="3445" w:hanging="144"/>
      </w:pPr>
      <w:rPr>
        <w:rFonts w:hint="default"/>
        <w:lang w:val="bg-BG" w:eastAsia="en-US" w:bidi="ar-SA"/>
      </w:rPr>
    </w:lvl>
    <w:lvl w:ilvl="4" w:tplc="6A887800">
      <w:numFmt w:val="bullet"/>
      <w:lvlText w:val="•"/>
      <w:lvlJc w:val="left"/>
      <w:pPr>
        <w:ind w:left="4454" w:hanging="144"/>
      </w:pPr>
      <w:rPr>
        <w:rFonts w:hint="default"/>
        <w:lang w:val="bg-BG" w:eastAsia="en-US" w:bidi="ar-SA"/>
      </w:rPr>
    </w:lvl>
    <w:lvl w:ilvl="5" w:tplc="2372218E">
      <w:numFmt w:val="bullet"/>
      <w:lvlText w:val="•"/>
      <w:lvlJc w:val="left"/>
      <w:pPr>
        <w:ind w:left="5463" w:hanging="144"/>
      </w:pPr>
      <w:rPr>
        <w:rFonts w:hint="default"/>
        <w:lang w:val="bg-BG" w:eastAsia="en-US" w:bidi="ar-SA"/>
      </w:rPr>
    </w:lvl>
    <w:lvl w:ilvl="6" w:tplc="BF1883DE">
      <w:numFmt w:val="bullet"/>
      <w:lvlText w:val="•"/>
      <w:lvlJc w:val="left"/>
      <w:pPr>
        <w:ind w:left="6471" w:hanging="144"/>
      </w:pPr>
      <w:rPr>
        <w:rFonts w:hint="default"/>
        <w:lang w:val="bg-BG" w:eastAsia="en-US" w:bidi="ar-SA"/>
      </w:rPr>
    </w:lvl>
    <w:lvl w:ilvl="7" w:tplc="81260482">
      <w:numFmt w:val="bullet"/>
      <w:lvlText w:val="•"/>
      <w:lvlJc w:val="left"/>
      <w:pPr>
        <w:ind w:left="7480" w:hanging="144"/>
      </w:pPr>
      <w:rPr>
        <w:rFonts w:hint="default"/>
        <w:lang w:val="bg-BG" w:eastAsia="en-US" w:bidi="ar-SA"/>
      </w:rPr>
    </w:lvl>
    <w:lvl w:ilvl="8" w:tplc="48FE89D0">
      <w:numFmt w:val="bullet"/>
      <w:lvlText w:val="•"/>
      <w:lvlJc w:val="left"/>
      <w:pPr>
        <w:ind w:left="8489" w:hanging="144"/>
      </w:pPr>
      <w:rPr>
        <w:rFonts w:hint="default"/>
        <w:lang w:val="bg-BG" w:eastAsia="en-US" w:bidi="ar-SA"/>
      </w:rPr>
    </w:lvl>
  </w:abstractNum>
  <w:abstractNum w:abstractNumId="115">
    <w:nsid w:val="6871742C"/>
    <w:multiLevelType w:val="multilevel"/>
    <w:tmpl w:val="2A5A296A"/>
    <w:lvl w:ilvl="0">
      <w:start w:val="7"/>
      <w:numFmt w:val="decimal"/>
      <w:lvlText w:val="%1."/>
      <w:lvlJc w:val="left"/>
      <w:pPr>
        <w:ind w:left="238" w:hanging="588"/>
      </w:pPr>
      <w:rPr>
        <w:rFonts w:ascii="Cambria" w:eastAsia="Cambria" w:hAnsi="Cambria" w:cs="Cambria" w:hint="default"/>
        <w:b/>
        <w:bCs/>
        <w:color w:val="006600"/>
        <w:spacing w:val="-1"/>
        <w:w w:val="100"/>
        <w:sz w:val="28"/>
        <w:szCs w:val="28"/>
        <w:lang w:val="bg-BG" w:eastAsia="en-US" w:bidi="ar-SA"/>
      </w:rPr>
    </w:lvl>
    <w:lvl w:ilvl="1">
      <w:numFmt w:val="bullet"/>
      <w:lvlText w:val=""/>
      <w:lvlJc w:val="left"/>
      <w:pPr>
        <w:ind w:left="238" w:hanging="588"/>
        <w:jc w:val="right"/>
      </w:pPr>
      <w:rPr>
        <w:rFonts w:ascii="Symbol" w:eastAsia="Symbol" w:hAnsi="Symbol" w:cs="Symbol" w:hint="default"/>
        <w:b/>
        <w:bCs/>
        <w:color w:val="006600"/>
        <w:spacing w:val="-1"/>
        <w:w w:val="100"/>
        <w:sz w:val="24"/>
        <w:szCs w:val="24"/>
        <w:lang w:val="bg-BG" w:eastAsia="en-US" w:bidi="ar-SA"/>
      </w:rPr>
    </w:lvl>
    <w:lvl w:ilvl="2">
      <w:numFmt w:val="bullet"/>
      <w:lvlText w:val=""/>
      <w:lvlJc w:val="left"/>
      <w:pPr>
        <w:ind w:left="522" w:hanging="305"/>
      </w:pPr>
      <w:rPr>
        <w:rFonts w:ascii="Symbol" w:eastAsia="Symbol" w:hAnsi="Symbol" w:cs="Symbol" w:hint="default"/>
        <w:w w:val="100"/>
        <w:sz w:val="24"/>
        <w:szCs w:val="24"/>
        <w:lang w:val="bg-BG" w:eastAsia="en-US" w:bidi="ar-SA"/>
      </w:rPr>
    </w:lvl>
    <w:lvl w:ilvl="3">
      <w:numFmt w:val="bullet"/>
      <w:lvlText w:val="•"/>
      <w:lvlJc w:val="left"/>
      <w:pPr>
        <w:ind w:left="2610" w:hanging="305"/>
      </w:pPr>
      <w:rPr>
        <w:rFonts w:hint="default"/>
        <w:lang w:val="bg-BG" w:eastAsia="en-US" w:bidi="ar-SA"/>
      </w:rPr>
    </w:lvl>
    <w:lvl w:ilvl="4">
      <w:numFmt w:val="bullet"/>
      <w:lvlText w:val="•"/>
      <w:lvlJc w:val="left"/>
      <w:pPr>
        <w:ind w:left="3655" w:hanging="305"/>
      </w:pPr>
      <w:rPr>
        <w:rFonts w:hint="default"/>
        <w:lang w:val="bg-BG" w:eastAsia="en-US" w:bidi="ar-SA"/>
      </w:rPr>
    </w:lvl>
    <w:lvl w:ilvl="5">
      <w:numFmt w:val="bullet"/>
      <w:lvlText w:val="•"/>
      <w:lvlJc w:val="left"/>
      <w:pPr>
        <w:ind w:left="4700" w:hanging="305"/>
      </w:pPr>
      <w:rPr>
        <w:rFonts w:hint="default"/>
        <w:lang w:val="bg-BG" w:eastAsia="en-US" w:bidi="ar-SA"/>
      </w:rPr>
    </w:lvl>
    <w:lvl w:ilvl="6">
      <w:numFmt w:val="bullet"/>
      <w:lvlText w:val="•"/>
      <w:lvlJc w:val="left"/>
      <w:pPr>
        <w:ind w:left="5745" w:hanging="305"/>
      </w:pPr>
      <w:rPr>
        <w:rFonts w:hint="default"/>
        <w:lang w:val="bg-BG" w:eastAsia="en-US" w:bidi="ar-SA"/>
      </w:rPr>
    </w:lvl>
    <w:lvl w:ilvl="7">
      <w:numFmt w:val="bullet"/>
      <w:lvlText w:val="•"/>
      <w:lvlJc w:val="left"/>
      <w:pPr>
        <w:ind w:left="6790" w:hanging="305"/>
      </w:pPr>
      <w:rPr>
        <w:rFonts w:hint="default"/>
        <w:lang w:val="bg-BG" w:eastAsia="en-US" w:bidi="ar-SA"/>
      </w:rPr>
    </w:lvl>
    <w:lvl w:ilvl="8">
      <w:numFmt w:val="bullet"/>
      <w:lvlText w:val="•"/>
      <w:lvlJc w:val="left"/>
      <w:pPr>
        <w:ind w:left="7836" w:hanging="305"/>
      </w:pPr>
      <w:rPr>
        <w:rFonts w:hint="default"/>
        <w:lang w:val="bg-BG" w:eastAsia="en-US" w:bidi="ar-SA"/>
      </w:rPr>
    </w:lvl>
  </w:abstractNum>
  <w:abstractNum w:abstractNumId="116">
    <w:nsid w:val="6CE9073F"/>
    <w:multiLevelType w:val="hybridMultilevel"/>
    <w:tmpl w:val="5ED6AA7A"/>
    <w:lvl w:ilvl="0" w:tplc="883E1C38">
      <w:start w:val="1"/>
      <w:numFmt w:val="decimal"/>
      <w:lvlText w:val="%1."/>
      <w:lvlJc w:val="left"/>
      <w:pPr>
        <w:ind w:left="522" w:hanging="267"/>
        <w:jc w:val="right"/>
      </w:pPr>
      <w:rPr>
        <w:rFonts w:hint="default"/>
        <w:w w:val="100"/>
        <w:lang w:val="bg-BG" w:eastAsia="en-US" w:bidi="ar-SA"/>
      </w:rPr>
    </w:lvl>
    <w:lvl w:ilvl="1" w:tplc="F68E6FF0">
      <w:numFmt w:val="bullet"/>
      <w:lvlText w:val="•"/>
      <w:lvlJc w:val="left"/>
      <w:pPr>
        <w:ind w:left="1460" w:hanging="267"/>
      </w:pPr>
      <w:rPr>
        <w:rFonts w:hint="default"/>
        <w:lang w:val="bg-BG" w:eastAsia="en-US" w:bidi="ar-SA"/>
      </w:rPr>
    </w:lvl>
    <w:lvl w:ilvl="2" w:tplc="AE380788">
      <w:numFmt w:val="bullet"/>
      <w:lvlText w:val="•"/>
      <w:lvlJc w:val="left"/>
      <w:pPr>
        <w:ind w:left="2401" w:hanging="267"/>
      </w:pPr>
      <w:rPr>
        <w:rFonts w:hint="default"/>
        <w:lang w:val="bg-BG" w:eastAsia="en-US" w:bidi="ar-SA"/>
      </w:rPr>
    </w:lvl>
    <w:lvl w:ilvl="3" w:tplc="5BD42D0E">
      <w:numFmt w:val="bullet"/>
      <w:lvlText w:val="•"/>
      <w:lvlJc w:val="left"/>
      <w:pPr>
        <w:ind w:left="3341" w:hanging="267"/>
      </w:pPr>
      <w:rPr>
        <w:rFonts w:hint="default"/>
        <w:lang w:val="bg-BG" w:eastAsia="en-US" w:bidi="ar-SA"/>
      </w:rPr>
    </w:lvl>
    <w:lvl w:ilvl="4" w:tplc="CAA6C9D6">
      <w:numFmt w:val="bullet"/>
      <w:lvlText w:val="•"/>
      <w:lvlJc w:val="left"/>
      <w:pPr>
        <w:ind w:left="4282" w:hanging="267"/>
      </w:pPr>
      <w:rPr>
        <w:rFonts w:hint="default"/>
        <w:lang w:val="bg-BG" w:eastAsia="en-US" w:bidi="ar-SA"/>
      </w:rPr>
    </w:lvl>
    <w:lvl w:ilvl="5" w:tplc="B972B9B6">
      <w:numFmt w:val="bullet"/>
      <w:lvlText w:val="•"/>
      <w:lvlJc w:val="left"/>
      <w:pPr>
        <w:ind w:left="5223" w:hanging="267"/>
      </w:pPr>
      <w:rPr>
        <w:rFonts w:hint="default"/>
        <w:lang w:val="bg-BG" w:eastAsia="en-US" w:bidi="ar-SA"/>
      </w:rPr>
    </w:lvl>
    <w:lvl w:ilvl="6" w:tplc="FF1A1C74">
      <w:numFmt w:val="bullet"/>
      <w:lvlText w:val="•"/>
      <w:lvlJc w:val="left"/>
      <w:pPr>
        <w:ind w:left="6163" w:hanging="267"/>
      </w:pPr>
      <w:rPr>
        <w:rFonts w:hint="default"/>
        <w:lang w:val="bg-BG" w:eastAsia="en-US" w:bidi="ar-SA"/>
      </w:rPr>
    </w:lvl>
    <w:lvl w:ilvl="7" w:tplc="EEAA8B26">
      <w:numFmt w:val="bullet"/>
      <w:lvlText w:val="•"/>
      <w:lvlJc w:val="left"/>
      <w:pPr>
        <w:ind w:left="7104" w:hanging="267"/>
      </w:pPr>
      <w:rPr>
        <w:rFonts w:hint="default"/>
        <w:lang w:val="bg-BG" w:eastAsia="en-US" w:bidi="ar-SA"/>
      </w:rPr>
    </w:lvl>
    <w:lvl w:ilvl="8" w:tplc="C1661C88">
      <w:numFmt w:val="bullet"/>
      <w:lvlText w:val="•"/>
      <w:lvlJc w:val="left"/>
      <w:pPr>
        <w:ind w:left="8045" w:hanging="267"/>
      </w:pPr>
      <w:rPr>
        <w:rFonts w:hint="default"/>
        <w:lang w:val="bg-BG" w:eastAsia="en-US" w:bidi="ar-SA"/>
      </w:rPr>
    </w:lvl>
  </w:abstractNum>
  <w:abstractNum w:abstractNumId="117">
    <w:nsid w:val="6D5F1A27"/>
    <w:multiLevelType w:val="hybridMultilevel"/>
    <w:tmpl w:val="FA701C78"/>
    <w:lvl w:ilvl="0" w:tplc="05B2D36E">
      <w:numFmt w:val="bullet"/>
      <w:lvlText w:val=""/>
      <w:lvlJc w:val="left"/>
      <w:pPr>
        <w:ind w:left="1145"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18">
    <w:nsid w:val="6F1D7A2D"/>
    <w:multiLevelType w:val="multilevel"/>
    <w:tmpl w:val="A5A2EBD8"/>
    <w:lvl w:ilvl="0">
      <w:start w:val="2"/>
      <w:numFmt w:val="decimal"/>
      <w:lvlText w:val="%1."/>
      <w:lvlJc w:val="left"/>
      <w:pPr>
        <w:ind w:left="540" w:hanging="540"/>
      </w:pPr>
      <w:rPr>
        <w:rFonts w:hint="default"/>
        <w:b/>
        <w:i w:val="0"/>
        <w:color w:val="008000"/>
      </w:rPr>
    </w:lvl>
    <w:lvl w:ilvl="1">
      <w:start w:val="1"/>
      <w:numFmt w:val="decimal"/>
      <w:lvlText w:val="%1.%2."/>
      <w:lvlJc w:val="left"/>
      <w:pPr>
        <w:ind w:left="1233" w:hanging="540"/>
      </w:pPr>
      <w:rPr>
        <w:rFonts w:hint="default"/>
        <w:b/>
        <w:i w:val="0"/>
        <w:color w:val="008000"/>
      </w:rPr>
    </w:lvl>
    <w:lvl w:ilvl="2">
      <w:start w:val="2"/>
      <w:numFmt w:val="decimal"/>
      <w:lvlText w:val="%1.%2.%3."/>
      <w:lvlJc w:val="left"/>
      <w:pPr>
        <w:ind w:left="2106" w:hanging="720"/>
      </w:pPr>
      <w:rPr>
        <w:rFonts w:hint="default"/>
        <w:b/>
        <w:i/>
        <w:color w:val="006600"/>
      </w:rPr>
    </w:lvl>
    <w:lvl w:ilvl="3">
      <w:start w:val="1"/>
      <w:numFmt w:val="decimal"/>
      <w:lvlText w:val="%1.%2.%3.%4."/>
      <w:lvlJc w:val="left"/>
      <w:pPr>
        <w:ind w:left="2799" w:hanging="720"/>
      </w:pPr>
      <w:rPr>
        <w:rFonts w:hint="default"/>
        <w:b/>
        <w:i/>
        <w:color w:val="008000"/>
      </w:rPr>
    </w:lvl>
    <w:lvl w:ilvl="4">
      <w:start w:val="1"/>
      <w:numFmt w:val="decimal"/>
      <w:lvlText w:val="%1.%2.%3.%4.%5."/>
      <w:lvlJc w:val="left"/>
      <w:pPr>
        <w:ind w:left="3852" w:hanging="1080"/>
      </w:pPr>
      <w:rPr>
        <w:rFonts w:hint="default"/>
        <w:b/>
        <w:i/>
        <w:color w:val="008000"/>
      </w:rPr>
    </w:lvl>
    <w:lvl w:ilvl="5">
      <w:start w:val="1"/>
      <w:numFmt w:val="decimal"/>
      <w:lvlText w:val="%1.%2.%3.%4.%5.%6."/>
      <w:lvlJc w:val="left"/>
      <w:pPr>
        <w:ind w:left="4545" w:hanging="1080"/>
      </w:pPr>
      <w:rPr>
        <w:rFonts w:hint="default"/>
        <w:b/>
        <w:i/>
        <w:color w:val="008000"/>
      </w:rPr>
    </w:lvl>
    <w:lvl w:ilvl="6">
      <w:start w:val="1"/>
      <w:numFmt w:val="decimal"/>
      <w:lvlText w:val="%1.%2.%3.%4.%5.%6.%7."/>
      <w:lvlJc w:val="left"/>
      <w:pPr>
        <w:ind w:left="5598" w:hanging="1440"/>
      </w:pPr>
      <w:rPr>
        <w:rFonts w:hint="default"/>
        <w:b/>
        <w:i/>
        <w:color w:val="008000"/>
      </w:rPr>
    </w:lvl>
    <w:lvl w:ilvl="7">
      <w:start w:val="1"/>
      <w:numFmt w:val="decimal"/>
      <w:lvlText w:val="%1.%2.%3.%4.%5.%6.%7.%8."/>
      <w:lvlJc w:val="left"/>
      <w:pPr>
        <w:ind w:left="6291" w:hanging="1440"/>
      </w:pPr>
      <w:rPr>
        <w:rFonts w:hint="default"/>
        <w:b/>
        <w:i/>
        <w:color w:val="008000"/>
      </w:rPr>
    </w:lvl>
    <w:lvl w:ilvl="8">
      <w:start w:val="1"/>
      <w:numFmt w:val="decimal"/>
      <w:lvlText w:val="%1.%2.%3.%4.%5.%6.%7.%8.%9."/>
      <w:lvlJc w:val="left"/>
      <w:pPr>
        <w:ind w:left="7344" w:hanging="1800"/>
      </w:pPr>
      <w:rPr>
        <w:rFonts w:hint="default"/>
        <w:b/>
        <w:i/>
        <w:color w:val="008000"/>
      </w:rPr>
    </w:lvl>
  </w:abstractNum>
  <w:abstractNum w:abstractNumId="119">
    <w:nsid w:val="6F444F30"/>
    <w:multiLevelType w:val="hybridMultilevel"/>
    <w:tmpl w:val="7F1E0D70"/>
    <w:lvl w:ilvl="0" w:tplc="ECA4EAC8">
      <w:numFmt w:val="bullet"/>
      <w:lvlText w:val=""/>
      <w:lvlJc w:val="left"/>
      <w:pPr>
        <w:ind w:left="1678" w:hanging="233"/>
      </w:pPr>
      <w:rPr>
        <w:rFonts w:ascii="Wingdings" w:eastAsia="Wingdings" w:hAnsi="Wingdings" w:cs="Wingdings" w:hint="default"/>
        <w:color w:val="006600"/>
        <w:w w:val="100"/>
        <w:sz w:val="24"/>
        <w:szCs w:val="24"/>
        <w:lang w:val="bg-BG" w:eastAsia="en-US" w:bidi="ar-SA"/>
      </w:rPr>
    </w:lvl>
    <w:lvl w:ilvl="1" w:tplc="93C8EFA8">
      <w:numFmt w:val="bullet"/>
      <w:lvlText w:val="•"/>
      <w:lvlJc w:val="left"/>
      <w:pPr>
        <w:ind w:left="2504" w:hanging="233"/>
      </w:pPr>
      <w:rPr>
        <w:rFonts w:hint="default"/>
        <w:lang w:val="bg-BG" w:eastAsia="en-US" w:bidi="ar-SA"/>
      </w:rPr>
    </w:lvl>
    <w:lvl w:ilvl="2" w:tplc="AF28135E">
      <w:numFmt w:val="bullet"/>
      <w:lvlText w:val="•"/>
      <w:lvlJc w:val="left"/>
      <w:pPr>
        <w:ind w:left="3329" w:hanging="233"/>
      </w:pPr>
      <w:rPr>
        <w:rFonts w:hint="default"/>
        <w:lang w:val="bg-BG" w:eastAsia="en-US" w:bidi="ar-SA"/>
      </w:rPr>
    </w:lvl>
    <w:lvl w:ilvl="3" w:tplc="6E02D822">
      <w:numFmt w:val="bullet"/>
      <w:lvlText w:val="•"/>
      <w:lvlJc w:val="left"/>
      <w:pPr>
        <w:ind w:left="4153" w:hanging="233"/>
      </w:pPr>
      <w:rPr>
        <w:rFonts w:hint="default"/>
        <w:lang w:val="bg-BG" w:eastAsia="en-US" w:bidi="ar-SA"/>
      </w:rPr>
    </w:lvl>
    <w:lvl w:ilvl="4" w:tplc="43BCFCBA">
      <w:numFmt w:val="bullet"/>
      <w:lvlText w:val="•"/>
      <w:lvlJc w:val="left"/>
      <w:pPr>
        <w:ind w:left="4978" w:hanging="233"/>
      </w:pPr>
      <w:rPr>
        <w:rFonts w:hint="default"/>
        <w:lang w:val="bg-BG" w:eastAsia="en-US" w:bidi="ar-SA"/>
      </w:rPr>
    </w:lvl>
    <w:lvl w:ilvl="5" w:tplc="FAE03142">
      <w:numFmt w:val="bullet"/>
      <w:lvlText w:val="•"/>
      <w:lvlJc w:val="left"/>
      <w:pPr>
        <w:ind w:left="5803" w:hanging="233"/>
      </w:pPr>
      <w:rPr>
        <w:rFonts w:hint="default"/>
        <w:lang w:val="bg-BG" w:eastAsia="en-US" w:bidi="ar-SA"/>
      </w:rPr>
    </w:lvl>
    <w:lvl w:ilvl="6" w:tplc="067E80E6">
      <w:numFmt w:val="bullet"/>
      <w:lvlText w:val="•"/>
      <w:lvlJc w:val="left"/>
      <w:pPr>
        <w:ind w:left="6627" w:hanging="233"/>
      </w:pPr>
      <w:rPr>
        <w:rFonts w:hint="default"/>
        <w:lang w:val="bg-BG" w:eastAsia="en-US" w:bidi="ar-SA"/>
      </w:rPr>
    </w:lvl>
    <w:lvl w:ilvl="7" w:tplc="7ED04F5E">
      <w:numFmt w:val="bullet"/>
      <w:lvlText w:val="•"/>
      <w:lvlJc w:val="left"/>
      <w:pPr>
        <w:ind w:left="7452" w:hanging="233"/>
      </w:pPr>
      <w:rPr>
        <w:rFonts w:hint="default"/>
        <w:lang w:val="bg-BG" w:eastAsia="en-US" w:bidi="ar-SA"/>
      </w:rPr>
    </w:lvl>
    <w:lvl w:ilvl="8" w:tplc="45D8CD32">
      <w:numFmt w:val="bullet"/>
      <w:lvlText w:val="•"/>
      <w:lvlJc w:val="left"/>
      <w:pPr>
        <w:ind w:left="8277" w:hanging="233"/>
      </w:pPr>
      <w:rPr>
        <w:rFonts w:hint="default"/>
        <w:lang w:val="bg-BG" w:eastAsia="en-US" w:bidi="ar-SA"/>
      </w:rPr>
    </w:lvl>
  </w:abstractNum>
  <w:abstractNum w:abstractNumId="120">
    <w:nsid w:val="70E1302D"/>
    <w:multiLevelType w:val="hybridMultilevel"/>
    <w:tmpl w:val="C7720F64"/>
    <w:lvl w:ilvl="0" w:tplc="884EBFA4">
      <w:start w:val="1"/>
      <w:numFmt w:val="bullet"/>
      <w:lvlText w:val=""/>
      <w:lvlJc w:val="left"/>
      <w:pPr>
        <w:ind w:left="3225" w:hanging="360"/>
      </w:pPr>
      <w:rPr>
        <w:rFonts w:ascii="Wingdings" w:hAnsi="Wingdings" w:hint="default"/>
        <w:color w:val="4F6228"/>
        <w:sz w:val="24"/>
        <w:szCs w:val="24"/>
      </w:rPr>
    </w:lvl>
    <w:lvl w:ilvl="1" w:tplc="04020003" w:tentative="1">
      <w:start w:val="1"/>
      <w:numFmt w:val="bullet"/>
      <w:lvlText w:val="o"/>
      <w:lvlJc w:val="left"/>
      <w:pPr>
        <w:ind w:left="3945" w:hanging="360"/>
      </w:pPr>
      <w:rPr>
        <w:rFonts w:ascii="Courier New" w:hAnsi="Courier New" w:cs="Courier New" w:hint="default"/>
      </w:rPr>
    </w:lvl>
    <w:lvl w:ilvl="2" w:tplc="04020005" w:tentative="1">
      <w:start w:val="1"/>
      <w:numFmt w:val="bullet"/>
      <w:lvlText w:val=""/>
      <w:lvlJc w:val="left"/>
      <w:pPr>
        <w:ind w:left="4665" w:hanging="360"/>
      </w:pPr>
      <w:rPr>
        <w:rFonts w:ascii="Wingdings" w:hAnsi="Wingdings" w:hint="default"/>
      </w:rPr>
    </w:lvl>
    <w:lvl w:ilvl="3" w:tplc="04020001" w:tentative="1">
      <w:start w:val="1"/>
      <w:numFmt w:val="bullet"/>
      <w:lvlText w:val=""/>
      <w:lvlJc w:val="left"/>
      <w:pPr>
        <w:ind w:left="5385" w:hanging="360"/>
      </w:pPr>
      <w:rPr>
        <w:rFonts w:ascii="Symbol" w:hAnsi="Symbol" w:hint="default"/>
      </w:rPr>
    </w:lvl>
    <w:lvl w:ilvl="4" w:tplc="04020003" w:tentative="1">
      <w:start w:val="1"/>
      <w:numFmt w:val="bullet"/>
      <w:lvlText w:val="o"/>
      <w:lvlJc w:val="left"/>
      <w:pPr>
        <w:ind w:left="6105" w:hanging="360"/>
      </w:pPr>
      <w:rPr>
        <w:rFonts w:ascii="Courier New" w:hAnsi="Courier New" w:cs="Courier New" w:hint="default"/>
      </w:rPr>
    </w:lvl>
    <w:lvl w:ilvl="5" w:tplc="04020005" w:tentative="1">
      <w:start w:val="1"/>
      <w:numFmt w:val="bullet"/>
      <w:lvlText w:val=""/>
      <w:lvlJc w:val="left"/>
      <w:pPr>
        <w:ind w:left="6825" w:hanging="360"/>
      </w:pPr>
      <w:rPr>
        <w:rFonts w:ascii="Wingdings" w:hAnsi="Wingdings" w:hint="default"/>
      </w:rPr>
    </w:lvl>
    <w:lvl w:ilvl="6" w:tplc="04020001" w:tentative="1">
      <w:start w:val="1"/>
      <w:numFmt w:val="bullet"/>
      <w:lvlText w:val=""/>
      <w:lvlJc w:val="left"/>
      <w:pPr>
        <w:ind w:left="7545" w:hanging="360"/>
      </w:pPr>
      <w:rPr>
        <w:rFonts w:ascii="Symbol" w:hAnsi="Symbol" w:hint="default"/>
      </w:rPr>
    </w:lvl>
    <w:lvl w:ilvl="7" w:tplc="04020003" w:tentative="1">
      <w:start w:val="1"/>
      <w:numFmt w:val="bullet"/>
      <w:lvlText w:val="o"/>
      <w:lvlJc w:val="left"/>
      <w:pPr>
        <w:ind w:left="8265" w:hanging="360"/>
      </w:pPr>
      <w:rPr>
        <w:rFonts w:ascii="Courier New" w:hAnsi="Courier New" w:cs="Courier New" w:hint="default"/>
      </w:rPr>
    </w:lvl>
    <w:lvl w:ilvl="8" w:tplc="04020005" w:tentative="1">
      <w:start w:val="1"/>
      <w:numFmt w:val="bullet"/>
      <w:lvlText w:val=""/>
      <w:lvlJc w:val="left"/>
      <w:pPr>
        <w:ind w:left="8985" w:hanging="360"/>
      </w:pPr>
      <w:rPr>
        <w:rFonts w:ascii="Wingdings" w:hAnsi="Wingdings" w:hint="default"/>
      </w:rPr>
    </w:lvl>
  </w:abstractNum>
  <w:abstractNum w:abstractNumId="121">
    <w:nsid w:val="72173D46"/>
    <w:multiLevelType w:val="hybridMultilevel"/>
    <w:tmpl w:val="9238E044"/>
    <w:lvl w:ilvl="0" w:tplc="A9B2A8E6">
      <w:start w:val="1"/>
      <w:numFmt w:val="bullet"/>
      <w:lvlText w:val=""/>
      <w:lvlJc w:val="left"/>
      <w:pPr>
        <w:ind w:left="1145" w:hanging="360"/>
      </w:pPr>
      <w:rPr>
        <w:rFonts w:ascii="Wingdings" w:hAnsi="Wingdings" w:hint="default"/>
        <w:color w:val="4F6228"/>
        <w:sz w:val="28"/>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3252D018">
      <w:start w:val="1"/>
      <w:numFmt w:val="bullet"/>
      <w:lvlText w:val=""/>
      <w:lvlJc w:val="left"/>
      <w:pPr>
        <w:ind w:left="4025" w:hanging="360"/>
      </w:pPr>
      <w:rPr>
        <w:rFonts w:ascii="Wingdings" w:hAnsi="Wingdings" w:hint="default"/>
        <w:color w:val="4F6228"/>
        <w:sz w:val="24"/>
        <w:szCs w:val="24"/>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abstractNum w:abstractNumId="122">
    <w:nsid w:val="72822B7F"/>
    <w:multiLevelType w:val="hybridMultilevel"/>
    <w:tmpl w:val="BAD61B18"/>
    <w:lvl w:ilvl="0" w:tplc="1D3E36C0">
      <w:numFmt w:val="bullet"/>
      <w:lvlText w:val=""/>
      <w:lvlJc w:val="left"/>
      <w:pPr>
        <w:ind w:left="118" w:hanging="588"/>
      </w:pPr>
      <w:rPr>
        <w:rFonts w:ascii="Symbol" w:eastAsia="Symbol" w:hAnsi="Symbol" w:cs="Symbol" w:hint="default"/>
        <w:w w:val="100"/>
        <w:sz w:val="24"/>
        <w:szCs w:val="24"/>
        <w:lang w:val="bg-BG" w:eastAsia="en-US" w:bidi="ar-SA"/>
      </w:rPr>
    </w:lvl>
    <w:lvl w:ilvl="1" w:tplc="561E34C8">
      <w:numFmt w:val="bullet"/>
      <w:lvlText w:val="-"/>
      <w:lvlJc w:val="left"/>
      <w:pPr>
        <w:ind w:left="402" w:hanging="305"/>
      </w:pPr>
      <w:rPr>
        <w:rFonts w:ascii="Times New Roman" w:eastAsia="Times New Roman" w:hAnsi="Times New Roman" w:cs="Times New Roman" w:hint="default"/>
        <w:w w:val="99"/>
        <w:sz w:val="24"/>
        <w:szCs w:val="24"/>
        <w:lang w:val="bg-BG" w:eastAsia="en-US" w:bidi="ar-SA"/>
      </w:rPr>
    </w:lvl>
    <w:lvl w:ilvl="2" w:tplc="29B211E4">
      <w:numFmt w:val="bullet"/>
      <w:lvlText w:val="•"/>
      <w:lvlJc w:val="left"/>
      <w:pPr>
        <w:ind w:left="400" w:hanging="305"/>
      </w:pPr>
      <w:rPr>
        <w:rFonts w:hint="default"/>
        <w:lang w:val="bg-BG" w:eastAsia="en-US" w:bidi="ar-SA"/>
      </w:rPr>
    </w:lvl>
    <w:lvl w:ilvl="3" w:tplc="CB261960">
      <w:numFmt w:val="bullet"/>
      <w:lvlText w:val="•"/>
      <w:lvlJc w:val="left"/>
      <w:pPr>
        <w:ind w:left="1513" w:hanging="305"/>
      </w:pPr>
      <w:rPr>
        <w:rFonts w:hint="default"/>
        <w:lang w:val="bg-BG" w:eastAsia="en-US" w:bidi="ar-SA"/>
      </w:rPr>
    </w:lvl>
    <w:lvl w:ilvl="4" w:tplc="C23037D4">
      <w:numFmt w:val="bullet"/>
      <w:lvlText w:val="•"/>
      <w:lvlJc w:val="left"/>
      <w:pPr>
        <w:ind w:left="2626" w:hanging="305"/>
      </w:pPr>
      <w:rPr>
        <w:rFonts w:hint="default"/>
        <w:lang w:val="bg-BG" w:eastAsia="en-US" w:bidi="ar-SA"/>
      </w:rPr>
    </w:lvl>
    <w:lvl w:ilvl="5" w:tplc="1490262C">
      <w:numFmt w:val="bullet"/>
      <w:lvlText w:val="•"/>
      <w:lvlJc w:val="left"/>
      <w:pPr>
        <w:ind w:left="3739" w:hanging="305"/>
      </w:pPr>
      <w:rPr>
        <w:rFonts w:hint="default"/>
        <w:lang w:val="bg-BG" w:eastAsia="en-US" w:bidi="ar-SA"/>
      </w:rPr>
    </w:lvl>
    <w:lvl w:ilvl="6" w:tplc="C268CC0E">
      <w:numFmt w:val="bullet"/>
      <w:lvlText w:val="•"/>
      <w:lvlJc w:val="left"/>
      <w:pPr>
        <w:ind w:left="4853" w:hanging="305"/>
      </w:pPr>
      <w:rPr>
        <w:rFonts w:hint="default"/>
        <w:lang w:val="bg-BG" w:eastAsia="en-US" w:bidi="ar-SA"/>
      </w:rPr>
    </w:lvl>
    <w:lvl w:ilvl="7" w:tplc="B50639FA">
      <w:numFmt w:val="bullet"/>
      <w:lvlText w:val="•"/>
      <w:lvlJc w:val="left"/>
      <w:pPr>
        <w:ind w:left="5966" w:hanging="305"/>
      </w:pPr>
      <w:rPr>
        <w:rFonts w:hint="default"/>
        <w:lang w:val="bg-BG" w:eastAsia="en-US" w:bidi="ar-SA"/>
      </w:rPr>
    </w:lvl>
    <w:lvl w:ilvl="8" w:tplc="76B230DA">
      <w:numFmt w:val="bullet"/>
      <w:lvlText w:val="•"/>
      <w:lvlJc w:val="left"/>
      <w:pPr>
        <w:ind w:left="7079" w:hanging="305"/>
      </w:pPr>
      <w:rPr>
        <w:rFonts w:hint="default"/>
        <w:lang w:val="bg-BG" w:eastAsia="en-US" w:bidi="ar-SA"/>
      </w:rPr>
    </w:lvl>
  </w:abstractNum>
  <w:abstractNum w:abstractNumId="123">
    <w:nsid w:val="72B423F9"/>
    <w:multiLevelType w:val="hybridMultilevel"/>
    <w:tmpl w:val="D506E112"/>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tentative="1">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4">
    <w:nsid w:val="74B34C06"/>
    <w:multiLevelType w:val="multilevel"/>
    <w:tmpl w:val="A282C76C"/>
    <w:lvl w:ilvl="0">
      <w:start w:val="5"/>
      <w:numFmt w:val="decimal"/>
      <w:lvlText w:val="%1."/>
      <w:lvlJc w:val="left"/>
      <w:pPr>
        <w:ind w:left="1223" w:hanging="432"/>
      </w:pPr>
      <w:rPr>
        <w:rFonts w:ascii="Cambria" w:eastAsia="Cambria" w:hAnsi="Cambria" w:cs="Cambria" w:hint="default"/>
        <w:b/>
        <w:bCs/>
        <w:color w:val="006600"/>
        <w:spacing w:val="-1"/>
        <w:w w:val="100"/>
        <w:sz w:val="28"/>
        <w:szCs w:val="28"/>
        <w:u w:val="none"/>
        <w:lang w:val="bg-BG" w:eastAsia="en-US" w:bidi="ar-SA"/>
      </w:rPr>
    </w:lvl>
    <w:lvl w:ilvl="1">
      <w:start w:val="1"/>
      <w:numFmt w:val="decimal"/>
      <w:lvlText w:val="%1.%2."/>
      <w:lvlJc w:val="left"/>
      <w:pPr>
        <w:ind w:left="2236" w:hanging="588"/>
      </w:pPr>
      <w:rPr>
        <w:rFonts w:ascii="Times New Roman" w:eastAsia="Cambria" w:hAnsi="Times New Roman" w:cs="Times New Roman" w:hint="default"/>
        <w:b/>
        <w:bCs/>
        <w:color w:val="008000"/>
        <w:spacing w:val="-1"/>
        <w:w w:val="100"/>
        <w:sz w:val="24"/>
        <w:szCs w:val="24"/>
        <w:lang w:val="bg-BG" w:eastAsia="en-US" w:bidi="ar-SA"/>
      </w:rPr>
    </w:lvl>
    <w:lvl w:ilvl="2">
      <w:start w:val="1"/>
      <w:numFmt w:val="decimal"/>
      <w:lvlText w:val="%1.%2.%3."/>
      <w:lvlJc w:val="left"/>
      <w:pPr>
        <w:ind w:left="796" w:hanging="713"/>
      </w:pPr>
      <w:rPr>
        <w:rFonts w:ascii="Times New Roman" w:eastAsia="Times New Roman" w:hAnsi="Times New Roman" w:cs="Times New Roman" w:hint="default"/>
        <w:b/>
        <w:bCs/>
        <w:i w:val="0"/>
        <w:iCs/>
        <w:color w:val="008000"/>
        <w:w w:val="100"/>
        <w:sz w:val="24"/>
        <w:szCs w:val="24"/>
        <w:lang w:val="bg-BG" w:eastAsia="en-US" w:bidi="ar-SA"/>
      </w:rPr>
    </w:lvl>
    <w:lvl w:ilvl="3">
      <w:start w:val="1"/>
      <w:numFmt w:val="bullet"/>
      <w:lvlText w:val=""/>
      <w:lvlJc w:val="left"/>
      <w:pPr>
        <w:ind w:left="3218" w:hanging="713"/>
      </w:pPr>
      <w:rPr>
        <w:rFonts w:ascii="Wingdings" w:hAnsi="Wingdings" w:hint="default"/>
        <w:color w:val="4F6228"/>
        <w:sz w:val="24"/>
        <w:szCs w:val="24"/>
        <w:lang w:val="bg-BG" w:eastAsia="en-US" w:bidi="ar-SA"/>
      </w:rPr>
    </w:lvl>
    <w:lvl w:ilvl="4">
      <w:numFmt w:val="bullet"/>
      <w:lvlText w:val="•"/>
      <w:lvlJc w:val="left"/>
      <w:pPr>
        <w:ind w:left="4196" w:hanging="713"/>
      </w:pPr>
      <w:rPr>
        <w:rFonts w:hint="default"/>
        <w:lang w:val="bg-BG" w:eastAsia="en-US" w:bidi="ar-SA"/>
      </w:rPr>
    </w:lvl>
    <w:lvl w:ilvl="5">
      <w:numFmt w:val="bullet"/>
      <w:lvlText w:val="•"/>
      <w:lvlJc w:val="left"/>
      <w:pPr>
        <w:ind w:left="5174" w:hanging="713"/>
      </w:pPr>
      <w:rPr>
        <w:rFonts w:hint="default"/>
        <w:lang w:val="bg-BG" w:eastAsia="en-US" w:bidi="ar-SA"/>
      </w:rPr>
    </w:lvl>
    <w:lvl w:ilvl="6">
      <w:numFmt w:val="bullet"/>
      <w:lvlText w:val="•"/>
      <w:lvlJc w:val="left"/>
      <w:pPr>
        <w:ind w:left="6153" w:hanging="713"/>
      </w:pPr>
      <w:rPr>
        <w:rFonts w:hint="default"/>
        <w:lang w:val="bg-BG" w:eastAsia="en-US" w:bidi="ar-SA"/>
      </w:rPr>
    </w:lvl>
    <w:lvl w:ilvl="7">
      <w:numFmt w:val="bullet"/>
      <w:lvlText w:val="•"/>
      <w:lvlJc w:val="left"/>
      <w:pPr>
        <w:ind w:left="7131" w:hanging="713"/>
      </w:pPr>
      <w:rPr>
        <w:rFonts w:hint="default"/>
        <w:lang w:val="bg-BG" w:eastAsia="en-US" w:bidi="ar-SA"/>
      </w:rPr>
    </w:lvl>
    <w:lvl w:ilvl="8">
      <w:numFmt w:val="bullet"/>
      <w:lvlText w:val="•"/>
      <w:lvlJc w:val="left"/>
      <w:pPr>
        <w:ind w:left="8109" w:hanging="713"/>
      </w:pPr>
      <w:rPr>
        <w:rFonts w:hint="default"/>
        <w:lang w:val="bg-BG" w:eastAsia="en-US" w:bidi="ar-SA"/>
      </w:rPr>
    </w:lvl>
  </w:abstractNum>
  <w:abstractNum w:abstractNumId="125">
    <w:nsid w:val="75E8253E"/>
    <w:multiLevelType w:val="hybridMultilevel"/>
    <w:tmpl w:val="696A784C"/>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6">
    <w:nsid w:val="76207D71"/>
    <w:multiLevelType w:val="hybridMultilevel"/>
    <w:tmpl w:val="74E02DD6"/>
    <w:lvl w:ilvl="0" w:tplc="C6BA5C62">
      <w:start w:val="1"/>
      <w:numFmt w:val="decimal"/>
      <w:lvlText w:val="%1."/>
      <w:lvlJc w:val="left"/>
      <w:pPr>
        <w:ind w:left="1515" w:hanging="245"/>
      </w:pPr>
      <w:rPr>
        <w:rFonts w:ascii="Times New Roman" w:eastAsia="Times New Roman" w:hAnsi="Times New Roman" w:cs="Times New Roman" w:hint="default"/>
        <w:w w:val="100"/>
        <w:sz w:val="24"/>
        <w:szCs w:val="24"/>
        <w:lang w:val="bg-BG" w:eastAsia="en-US" w:bidi="ar-SA"/>
      </w:rPr>
    </w:lvl>
    <w:lvl w:ilvl="1" w:tplc="960CD892">
      <w:numFmt w:val="bullet"/>
      <w:lvlText w:val="•"/>
      <w:lvlJc w:val="left"/>
      <w:pPr>
        <w:ind w:left="2418" w:hanging="245"/>
      </w:pPr>
      <w:rPr>
        <w:rFonts w:hint="default"/>
        <w:lang w:val="bg-BG" w:eastAsia="en-US" w:bidi="ar-SA"/>
      </w:rPr>
    </w:lvl>
    <w:lvl w:ilvl="2" w:tplc="DBC006B0">
      <w:numFmt w:val="bullet"/>
      <w:lvlText w:val="•"/>
      <w:lvlJc w:val="left"/>
      <w:pPr>
        <w:ind w:left="3317" w:hanging="245"/>
      </w:pPr>
      <w:rPr>
        <w:rFonts w:hint="default"/>
        <w:lang w:val="bg-BG" w:eastAsia="en-US" w:bidi="ar-SA"/>
      </w:rPr>
    </w:lvl>
    <w:lvl w:ilvl="3" w:tplc="04AEDC8C">
      <w:numFmt w:val="bullet"/>
      <w:lvlText w:val="•"/>
      <w:lvlJc w:val="left"/>
      <w:pPr>
        <w:ind w:left="4215" w:hanging="245"/>
      </w:pPr>
      <w:rPr>
        <w:rFonts w:hint="default"/>
        <w:lang w:val="bg-BG" w:eastAsia="en-US" w:bidi="ar-SA"/>
      </w:rPr>
    </w:lvl>
    <w:lvl w:ilvl="4" w:tplc="91F25346">
      <w:numFmt w:val="bullet"/>
      <w:lvlText w:val="•"/>
      <w:lvlJc w:val="left"/>
      <w:pPr>
        <w:ind w:left="5114" w:hanging="245"/>
      </w:pPr>
      <w:rPr>
        <w:rFonts w:hint="default"/>
        <w:lang w:val="bg-BG" w:eastAsia="en-US" w:bidi="ar-SA"/>
      </w:rPr>
    </w:lvl>
    <w:lvl w:ilvl="5" w:tplc="1FD22E0C">
      <w:numFmt w:val="bullet"/>
      <w:lvlText w:val="•"/>
      <w:lvlJc w:val="left"/>
      <w:pPr>
        <w:ind w:left="6013" w:hanging="245"/>
      </w:pPr>
      <w:rPr>
        <w:rFonts w:hint="default"/>
        <w:lang w:val="bg-BG" w:eastAsia="en-US" w:bidi="ar-SA"/>
      </w:rPr>
    </w:lvl>
    <w:lvl w:ilvl="6" w:tplc="E06ADF20">
      <w:numFmt w:val="bullet"/>
      <w:lvlText w:val="•"/>
      <w:lvlJc w:val="left"/>
      <w:pPr>
        <w:ind w:left="6911" w:hanging="245"/>
      </w:pPr>
      <w:rPr>
        <w:rFonts w:hint="default"/>
        <w:lang w:val="bg-BG" w:eastAsia="en-US" w:bidi="ar-SA"/>
      </w:rPr>
    </w:lvl>
    <w:lvl w:ilvl="7" w:tplc="7352760C">
      <w:numFmt w:val="bullet"/>
      <w:lvlText w:val="•"/>
      <w:lvlJc w:val="left"/>
      <w:pPr>
        <w:ind w:left="7810" w:hanging="245"/>
      </w:pPr>
      <w:rPr>
        <w:rFonts w:hint="default"/>
        <w:lang w:val="bg-BG" w:eastAsia="en-US" w:bidi="ar-SA"/>
      </w:rPr>
    </w:lvl>
    <w:lvl w:ilvl="8" w:tplc="22A224F0">
      <w:numFmt w:val="bullet"/>
      <w:lvlText w:val="•"/>
      <w:lvlJc w:val="left"/>
      <w:pPr>
        <w:ind w:left="8709" w:hanging="245"/>
      </w:pPr>
      <w:rPr>
        <w:rFonts w:hint="default"/>
        <w:lang w:val="bg-BG" w:eastAsia="en-US" w:bidi="ar-SA"/>
      </w:rPr>
    </w:lvl>
  </w:abstractNum>
  <w:abstractNum w:abstractNumId="127">
    <w:nsid w:val="76AB6152"/>
    <w:multiLevelType w:val="hybridMultilevel"/>
    <w:tmpl w:val="6A0E0A06"/>
    <w:lvl w:ilvl="0" w:tplc="05B2D36E">
      <w:numFmt w:val="bullet"/>
      <w:lvlText w:val=""/>
      <w:lvlJc w:val="left"/>
      <w:pPr>
        <w:ind w:left="720" w:hanging="360"/>
      </w:pPr>
      <w:rPr>
        <w:rFonts w:ascii="Wingdings" w:eastAsia="Wingdings" w:hAnsi="Wingdings" w:cs="Wingdings" w:hint="default"/>
        <w:color w:val="006600"/>
        <w:w w:val="100"/>
        <w:sz w:val="24"/>
        <w:szCs w:val="24"/>
        <w:lang w:val="bg-BG" w:eastAsia="en-US" w:bidi="ar-SA"/>
      </w:rPr>
    </w:lvl>
    <w:lvl w:ilvl="1" w:tplc="05B2D36E">
      <w:numFmt w:val="bullet"/>
      <w:lvlText w:val=""/>
      <w:lvlJc w:val="left"/>
      <w:pPr>
        <w:ind w:left="1440" w:hanging="360"/>
      </w:pPr>
      <w:rPr>
        <w:rFonts w:ascii="Wingdings" w:eastAsia="Wingdings" w:hAnsi="Wingdings" w:cs="Wingdings" w:hint="default"/>
        <w:color w:val="006600"/>
        <w:w w:val="100"/>
        <w:sz w:val="24"/>
        <w:szCs w:val="24"/>
        <w:lang w:val="bg-BG" w:eastAsia="en-US" w:bidi="ar-SA"/>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8">
    <w:nsid w:val="77BC3DF3"/>
    <w:multiLevelType w:val="hybridMultilevel"/>
    <w:tmpl w:val="2A9E6AD4"/>
    <w:lvl w:ilvl="0" w:tplc="592ED53C">
      <w:numFmt w:val="bullet"/>
      <w:lvlText w:val=""/>
      <w:lvlJc w:val="left"/>
      <w:pPr>
        <w:ind w:left="838" w:hanging="360"/>
      </w:pPr>
      <w:rPr>
        <w:rFonts w:ascii="Symbol" w:eastAsia="Symbol" w:hAnsi="Symbol" w:cs="Symbol" w:hint="default"/>
        <w:w w:val="100"/>
        <w:sz w:val="24"/>
        <w:szCs w:val="24"/>
        <w:lang w:val="bg-BG" w:eastAsia="en-US" w:bidi="ar-SA"/>
      </w:rPr>
    </w:lvl>
    <w:lvl w:ilvl="1" w:tplc="D564EB3C">
      <w:start w:val="1"/>
      <w:numFmt w:val="bullet"/>
      <w:lvlText w:val=""/>
      <w:lvlJc w:val="left"/>
      <w:pPr>
        <w:ind w:left="118" w:hanging="588"/>
      </w:pPr>
      <w:rPr>
        <w:rFonts w:ascii="Wingdings" w:hAnsi="Wingdings" w:hint="default"/>
        <w:color w:val="4F6228"/>
        <w:w w:val="100"/>
        <w:sz w:val="24"/>
        <w:szCs w:val="24"/>
        <w:lang w:val="bg-BG" w:eastAsia="en-US" w:bidi="ar-SA"/>
      </w:rPr>
    </w:lvl>
    <w:lvl w:ilvl="2" w:tplc="E5B86522">
      <w:numFmt w:val="bullet"/>
      <w:lvlText w:val="-"/>
      <w:lvlJc w:val="left"/>
      <w:pPr>
        <w:ind w:left="402" w:hanging="305"/>
      </w:pPr>
      <w:rPr>
        <w:rFonts w:ascii="Times New Roman" w:eastAsia="Times New Roman" w:hAnsi="Times New Roman" w:cs="Times New Roman" w:hint="default"/>
        <w:w w:val="97"/>
        <w:sz w:val="24"/>
        <w:szCs w:val="24"/>
        <w:lang w:val="bg-BG" w:eastAsia="en-US" w:bidi="ar-SA"/>
      </w:rPr>
    </w:lvl>
    <w:lvl w:ilvl="3" w:tplc="5596F300">
      <w:numFmt w:val="bullet"/>
      <w:lvlText w:val="•"/>
      <w:lvlJc w:val="left"/>
      <w:pPr>
        <w:ind w:left="1898" w:hanging="305"/>
      </w:pPr>
      <w:rPr>
        <w:rFonts w:hint="default"/>
        <w:lang w:val="bg-BG" w:eastAsia="en-US" w:bidi="ar-SA"/>
      </w:rPr>
    </w:lvl>
    <w:lvl w:ilvl="4" w:tplc="CF6E5278">
      <w:numFmt w:val="bullet"/>
      <w:lvlText w:val="•"/>
      <w:lvlJc w:val="left"/>
      <w:pPr>
        <w:ind w:left="2956" w:hanging="305"/>
      </w:pPr>
      <w:rPr>
        <w:rFonts w:hint="default"/>
        <w:lang w:val="bg-BG" w:eastAsia="en-US" w:bidi="ar-SA"/>
      </w:rPr>
    </w:lvl>
    <w:lvl w:ilvl="5" w:tplc="511AC9FE">
      <w:numFmt w:val="bullet"/>
      <w:lvlText w:val="•"/>
      <w:lvlJc w:val="left"/>
      <w:pPr>
        <w:ind w:left="4014" w:hanging="305"/>
      </w:pPr>
      <w:rPr>
        <w:rFonts w:hint="default"/>
        <w:lang w:val="bg-BG" w:eastAsia="en-US" w:bidi="ar-SA"/>
      </w:rPr>
    </w:lvl>
    <w:lvl w:ilvl="6" w:tplc="A644E714">
      <w:numFmt w:val="bullet"/>
      <w:lvlText w:val="•"/>
      <w:lvlJc w:val="left"/>
      <w:pPr>
        <w:ind w:left="5073" w:hanging="305"/>
      </w:pPr>
      <w:rPr>
        <w:rFonts w:hint="default"/>
        <w:lang w:val="bg-BG" w:eastAsia="en-US" w:bidi="ar-SA"/>
      </w:rPr>
    </w:lvl>
    <w:lvl w:ilvl="7" w:tplc="9D347EF4">
      <w:numFmt w:val="bullet"/>
      <w:lvlText w:val="•"/>
      <w:lvlJc w:val="left"/>
      <w:pPr>
        <w:ind w:left="6131" w:hanging="305"/>
      </w:pPr>
      <w:rPr>
        <w:rFonts w:hint="default"/>
        <w:lang w:val="bg-BG" w:eastAsia="en-US" w:bidi="ar-SA"/>
      </w:rPr>
    </w:lvl>
    <w:lvl w:ilvl="8" w:tplc="FA4CCD52">
      <w:numFmt w:val="bullet"/>
      <w:lvlText w:val="•"/>
      <w:lvlJc w:val="left"/>
      <w:pPr>
        <w:ind w:left="7189" w:hanging="305"/>
      </w:pPr>
      <w:rPr>
        <w:rFonts w:hint="default"/>
        <w:lang w:val="bg-BG" w:eastAsia="en-US" w:bidi="ar-SA"/>
      </w:rPr>
    </w:lvl>
  </w:abstractNum>
  <w:abstractNum w:abstractNumId="129">
    <w:nsid w:val="78146A58"/>
    <w:multiLevelType w:val="hybridMultilevel"/>
    <w:tmpl w:val="FA427D60"/>
    <w:lvl w:ilvl="0" w:tplc="37A2A0A6">
      <w:numFmt w:val="bullet"/>
      <w:lvlText w:val=""/>
      <w:lvlJc w:val="left"/>
      <w:pPr>
        <w:ind w:left="752" w:hanging="567"/>
      </w:pPr>
      <w:rPr>
        <w:rFonts w:ascii="Symbol" w:eastAsia="Symbol" w:hAnsi="Symbol" w:cs="Symbol" w:hint="default"/>
        <w:w w:val="100"/>
        <w:sz w:val="24"/>
        <w:szCs w:val="24"/>
        <w:lang w:val="bg-BG" w:eastAsia="en-US" w:bidi="ar-SA"/>
      </w:rPr>
    </w:lvl>
    <w:lvl w:ilvl="1" w:tplc="675A4F64">
      <w:numFmt w:val="bullet"/>
      <w:lvlText w:val=""/>
      <w:lvlJc w:val="left"/>
      <w:pPr>
        <w:ind w:left="1976" w:hanging="588"/>
      </w:pPr>
      <w:rPr>
        <w:rFonts w:ascii="Wingdings" w:eastAsia="Wingdings" w:hAnsi="Wingdings" w:cs="Wingdings" w:hint="default"/>
        <w:color w:val="006600"/>
        <w:w w:val="100"/>
        <w:sz w:val="28"/>
        <w:szCs w:val="28"/>
        <w:lang w:val="bg-BG" w:eastAsia="en-US" w:bidi="ar-SA"/>
      </w:rPr>
    </w:lvl>
    <w:lvl w:ilvl="2" w:tplc="59BAACA2">
      <w:numFmt w:val="bullet"/>
      <w:lvlText w:val="•"/>
      <w:lvlJc w:val="left"/>
      <w:pPr>
        <w:ind w:left="2711" w:hanging="588"/>
      </w:pPr>
      <w:rPr>
        <w:rFonts w:hint="default"/>
        <w:lang w:val="bg-BG" w:eastAsia="en-US" w:bidi="ar-SA"/>
      </w:rPr>
    </w:lvl>
    <w:lvl w:ilvl="3" w:tplc="5BB0ED04">
      <w:numFmt w:val="bullet"/>
      <w:lvlText w:val="•"/>
      <w:lvlJc w:val="left"/>
      <w:pPr>
        <w:ind w:left="3443" w:hanging="588"/>
      </w:pPr>
      <w:rPr>
        <w:rFonts w:hint="default"/>
        <w:lang w:val="bg-BG" w:eastAsia="en-US" w:bidi="ar-SA"/>
      </w:rPr>
    </w:lvl>
    <w:lvl w:ilvl="4" w:tplc="3E1405B6">
      <w:numFmt w:val="bullet"/>
      <w:lvlText w:val="•"/>
      <w:lvlJc w:val="left"/>
      <w:pPr>
        <w:ind w:left="4174" w:hanging="588"/>
      </w:pPr>
      <w:rPr>
        <w:rFonts w:hint="default"/>
        <w:lang w:val="bg-BG" w:eastAsia="en-US" w:bidi="ar-SA"/>
      </w:rPr>
    </w:lvl>
    <w:lvl w:ilvl="5" w:tplc="7146F88E">
      <w:numFmt w:val="bullet"/>
      <w:lvlText w:val="•"/>
      <w:lvlJc w:val="left"/>
      <w:pPr>
        <w:ind w:left="4906" w:hanging="588"/>
      </w:pPr>
      <w:rPr>
        <w:rFonts w:hint="default"/>
        <w:lang w:val="bg-BG" w:eastAsia="en-US" w:bidi="ar-SA"/>
      </w:rPr>
    </w:lvl>
    <w:lvl w:ilvl="6" w:tplc="E31AE6D6">
      <w:numFmt w:val="bullet"/>
      <w:lvlText w:val="•"/>
      <w:lvlJc w:val="left"/>
      <w:pPr>
        <w:ind w:left="5637" w:hanging="588"/>
      </w:pPr>
      <w:rPr>
        <w:rFonts w:hint="default"/>
        <w:lang w:val="bg-BG" w:eastAsia="en-US" w:bidi="ar-SA"/>
      </w:rPr>
    </w:lvl>
    <w:lvl w:ilvl="7" w:tplc="3BD494BA">
      <w:numFmt w:val="bullet"/>
      <w:lvlText w:val="•"/>
      <w:lvlJc w:val="left"/>
      <w:pPr>
        <w:ind w:left="6369" w:hanging="588"/>
      </w:pPr>
      <w:rPr>
        <w:rFonts w:hint="default"/>
        <w:lang w:val="bg-BG" w:eastAsia="en-US" w:bidi="ar-SA"/>
      </w:rPr>
    </w:lvl>
    <w:lvl w:ilvl="8" w:tplc="274A8E1A">
      <w:numFmt w:val="bullet"/>
      <w:lvlText w:val="•"/>
      <w:lvlJc w:val="left"/>
      <w:pPr>
        <w:ind w:left="7100" w:hanging="588"/>
      </w:pPr>
      <w:rPr>
        <w:rFonts w:hint="default"/>
        <w:lang w:val="bg-BG" w:eastAsia="en-US" w:bidi="ar-SA"/>
      </w:rPr>
    </w:lvl>
  </w:abstractNum>
  <w:abstractNum w:abstractNumId="130">
    <w:nsid w:val="78360507"/>
    <w:multiLevelType w:val="hybridMultilevel"/>
    <w:tmpl w:val="3DC4E916"/>
    <w:lvl w:ilvl="0" w:tplc="05B2D36E">
      <w:numFmt w:val="bullet"/>
      <w:lvlText w:val=""/>
      <w:lvlJc w:val="left"/>
      <w:pPr>
        <w:ind w:left="1362" w:hanging="360"/>
      </w:pPr>
      <w:rPr>
        <w:rFonts w:ascii="Wingdings" w:eastAsia="Wingdings" w:hAnsi="Wingdings" w:cs="Wingdings" w:hint="default"/>
        <w:color w:val="006600"/>
        <w:w w:val="100"/>
        <w:sz w:val="24"/>
        <w:szCs w:val="24"/>
        <w:lang w:val="bg-BG" w:eastAsia="en-US" w:bidi="ar-SA"/>
      </w:rPr>
    </w:lvl>
    <w:lvl w:ilvl="1" w:tplc="98B864F0">
      <w:numFmt w:val="bullet"/>
      <w:lvlText w:val="-"/>
      <w:lvlJc w:val="left"/>
      <w:pPr>
        <w:ind w:left="1996" w:hanging="360"/>
      </w:pPr>
      <w:rPr>
        <w:rFonts w:ascii="Times New Roman" w:eastAsia="Times New Roman" w:hAnsi="Times New Roman" w:cs="Times New Roman" w:hint="default"/>
        <w:b/>
        <w:bCs/>
        <w:color w:val="4F6128"/>
        <w:w w:val="100"/>
        <w:sz w:val="24"/>
        <w:szCs w:val="24"/>
        <w:lang w:val="bg-BG" w:eastAsia="en-US" w:bidi="ar-SA"/>
      </w:rPr>
    </w:lvl>
    <w:lvl w:ilvl="2" w:tplc="D9A41A4A">
      <w:numFmt w:val="bullet"/>
      <w:lvlText w:val="•"/>
      <w:lvlJc w:val="left"/>
      <w:pPr>
        <w:ind w:left="2000" w:hanging="360"/>
      </w:pPr>
      <w:rPr>
        <w:rFonts w:hint="default"/>
        <w:lang w:val="bg-BG" w:eastAsia="en-US" w:bidi="ar-SA"/>
      </w:rPr>
    </w:lvl>
    <w:lvl w:ilvl="3" w:tplc="CC7E9C4E">
      <w:numFmt w:val="bullet"/>
      <w:lvlText w:val="•"/>
      <w:lvlJc w:val="left"/>
      <w:pPr>
        <w:ind w:left="3008" w:hanging="360"/>
      </w:pPr>
      <w:rPr>
        <w:rFonts w:hint="default"/>
        <w:lang w:val="bg-BG" w:eastAsia="en-US" w:bidi="ar-SA"/>
      </w:rPr>
    </w:lvl>
    <w:lvl w:ilvl="4" w:tplc="F3AE23AC">
      <w:numFmt w:val="bullet"/>
      <w:lvlText w:val="•"/>
      <w:lvlJc w:val="left"/>
      <w:pPr>
        <w:ind w:left="4016" w:hanging="360"/>
      </w:pPr>
      <w:rPr>
        <w:rFonts w:hint="default"/>
        <w:lang w:val="bg-BG" w:eastAsia="en-US" w:bidi="ar-SA"/>
      </w:rPr>
    </w:lvl>
    <w:lvl w:ilvl="5" w:tplc="F394FD58">
      <w:numFmt w:val="bullet"/>
      <w:lvlText w:val="•"/>
      <w:lvlJc w:val="left"/>
      <w:pPr>
        <w:ind w:left="5024" w:hanging="360"/>
      </w:pPr>
      <w:rPr>
        <w:rFonts w:hint="default"/>
        <w:lang w:val="bg-BG" w:eastAsia="en-US" w:bidi="ar-SA"/>
      </w:rPr>
    </w:lvl>
    <w:lvl w:ilvl="6" w:tplc="CC18650E">
      <w:numFmt w:val="bullet"/>
      <w:lvlText w:val="•"/>
      <w:lvlJc w:val="left"/>
      <w:pPr>
        <w:ind w:left="6033" w:hanging="360"/>
      </w:pPr>
      <w:rPr>
        <w:rFonts w:hint="default"/>
        <w:lang w:val="bg-BG" w:eastAsia="en-US" w:bidi="ar-SA"/>
      </w:rPr>
    </w:lvl>
    <w:lvl w:ilvl="7" w:tplc="3A845368">
      <w:numFmt w:val="bullet"/>
      <w:lvlText w:val="•"/>
      <w:lvlJc w:val="left"/>
      <w:pPr>
        <w:ind w:left="7041" w:hanging="360"/>
      </w:pPr>
      <w:rPr>
        <w:rFonts w:hint="default"/>
        <w:lang w:val="bg-BG" w:eastAsia="en-US" w:bidi="ar-SA"/>
      </w:rPr>
    </w:lvl>
    <w:lvl w:ilvl="8" w:tplc="3B2091DE">
      <w:numFmt w:val="bullet"/>
      <w:lvlText w:val="•"/>
      <w:lvlJc w:val="left"/>
      <w:pPr>
        <w:ind w:left="8049" w:hanging="360"/>
      </w:pPr>
      <w:rPr>
        <w:rFonts w:hint="default"/>
        <w:lang w:val="bg-BG" w:eastAsia="en-US" w:bidi="ar-SA"/>
      </w:rPr>
    </w:lvl>
  </w:abstractNum>
  <w:abstractNum w:abstractNumId="131">
    <w:nsid w:val="789E20F0"/>
    <w:multiLevelType w:val="hybridMultilevel"/>
    <w:tmpl w:val="F0CC6A44"/>
    <w:lvl w:ilvl="0" w:tplc="60C2611C">
      <w:start w:val="1"/>
      <w:numFmt w:val="bullet"/>
      <w:lvlText w:val=""/>
      <w:lvlJc w:val="left"/>
      <w:pPr>
        <w:ind w:left="3225" w:hanging="360"/>
      </w:pPr>
      <w:rPr>
        <w:rFonts w:ascii="Wingdings" w:hAnsi="Wingdings" w:hint="default"/>
        <w:color w:val="4F6228"/>
        <w:sz w:val="24"/>
        <w:szCs w:val="24"/>
      </w:rPr>
    </w:lvl>
    <w:lvl w:ilvl="1" w:tplc="04020003" w:tentative="1">
      <w:start w:val="1"/>
      <w:numFmt w:val="bullet"/>
      <w:lvlText w:val="o"/>
      <w:lvlJc w:val="left"/>
      <w:pPr>
        <w:ind w:left="3945" w:hanging="360"/>
      </w:pPr>
      <w:rPr>
        <w:rFonts w:ascii="Courier New" w:hAnsi="Courier New" w:cs="Courier New" w:hint="default"/>
      </w:rPr>
    </w:lvl>
    <w:lvl w:ilvl="2" w:tplc="04020005" w:tentative="1">
      <w:start w:val="1"/>
      <w:numFmt w:val="bullet"/>
      <w:lvlText w:val=""/>
      <w:lvlJc w:val="left"/>
      <w:pPr>
        <w:ind w:left="4665" w:hanging="360"/>
      </w:pPr>
      <w:rPr>
        <w:rFonts w:ascii="Wingdings" w:hAnsi="Wingdings" w:hint="default"/>
      </w:rPr>
    </w:lvl>
    <w:lvl w:ilvl="3" w:tplc="04020001" w:tentative="1">
      <w:start w:val="1"/>
      <w:numFmt w:val="bullet"/>
      <w:lvlText w:val=""/>
      <w:lvlJc w:val="left"/>
      <w:pPr>
        <w:ind w:left="5385" w:hanging="360"/>
      </w:pPr>
      <w:rPr>
        <w:rFonts w:ascii="Symbol" w:hAnsi="Symbol" w:hint="default"/>
      </w:rPr>
    </w:lvl>
    <w:lvl w:ilvl="4" w:tplc="04020003" w:tentative="1">
      <w:start w:val="1"/>
      <w:numFmt w:val="bullet"/>
      <w:lvlText w:val="o"/>
      <w:lvlJc w:val="left"/>
      <w:pPr>
        <w:ind w:left="6105" w:hanging="360"/>
      </w:pPr>
      <w:rPr>
        <w:rFonts w:ascii="Courier New" w:hAnsi="Courier New" w:cs="Courier New" w:hint="default"/>
      </w:rPr>
    </w:lvl>
    <w:lvl w:ilvl="5" w:tplc="04020005" w:tentative="1">
      <w:start w:val="1"/>
      <w:numFmt w:val="bullet"/>
      <w:lvlText w:val=""/>
      <w:lvlJc w:val="left"/>
      <w:pPr>
        <w:ind w:left="6825" w:hanging="360"/>
      </w:pPr>
      <w:rPr>
        <w:rFonts w:ascii="Wingdings" w:hAnsi="Wingdings" w:hint="default"/>
      </w:rPr>
    </w:lvl>
    <w:lvl w:ilvl="6" w:tplc="04020001" w:tentative="1">
      <w:start w:val="1"/>
      <w:numFmt w:val="bullet"/>
      <w:lvlText w:val=""/>
      <w:lvlJc w:val="left"/>
      <w:pPr>
        <w:ind w:left="7545" w:hanging="360"/>
      </w:pPr>
      <w:rPr>
        <w:rFonts w:ascii="Symbol" w:hAnsi="Symbol" w:hint="default"/>
      </w:rPr>
    </w:lvl>
    <w:lvl w:ilvl="7" w:tplc="04020003" w:tentative="1">
      <w:start w:val="1"/>
      <w:numFmt w:val="bullet"/>
      <w:lvlText w:val="o"/>
      <w:lvlJc w:val="left"/>
      <w:pPr>
        <w:ind w:left="8265" w:hanging="360"/>
      </w:pPr>
      <w:rPr>
        <w:rFonts w:ascii="Courier New" w:hAnsi="Courier New" w:cs="Courier New" w:hint="default"/>
      </w:rPr>
    </w:lvl>
    <w:lvl w:ilvl="8" w:tplc="04020005" w:tentative="1">
      <w:start w:val="1"/>
      <w:numFmt w:val="bullet"/>
      <w:lvlText w:val=""/>
      <w:lvlJc w:val="left"/>
      <w:pPr>
        <w:ind w:left="8985" w:hanging="360"/>
      </w:pPr>
      <w:rPr>
        <w:rFonts w:ascii="Wingdings" w:hAnsi="Wingdings" w:hint="default"/>
      </w:rPr>
    </w:lvl>
  </w:abstractNum>
  <w:abstractNum w:abstractNumId="132">
    <w:nsid w:val="7D1E46CB"/>
    <w:multiLevelType w:val="hybridMultilevel"/>
    <w:tmpl w:val="6578350E"/>
    <w:lvl w:ilvl="0" w:tplc="B0227DDC">
      <w:start w:val="1"/>
      <w:numFmt w:val="bullet"/>
      <w:lvlText w:val=""/>
      <w:lvlJc w:val="left"/>
      <w:pPr>
        <w:ind w:left="118" w:hanging="588"/>
      </w:pPr>
      <w:rPr>
        <w:rFonts w:ascii="Wingdings" w:hAnsi="Wingdings" w:hint="default"/>
        <w:color w:val="4F6228"/>
        <w:w w:val="100"/>
        <w:sz w:val="24"/>
        <w:szCs w:val="24"/>
        <w:lang w:val="bg-BG" w:eastAsia="en-US" w:bidi="ar-SA"/>
      </w:rPr>
    </w:lvl>
    <w:lvl w:ilvl="1" w:tplc="728824A8">
      <w:numFmt w:val="bullet"/>
      <w:lvlText w:val="•"/>
      <w:lvlJc w:val="left"/>
      <w:pPr>
        <w:ind w:left="1038" w:hanging="588"/>
      </w:pPr>
      <w:rPr>
        <w:rFonts w:hint="default"/>
        <w:lang w:val="bg-BG" w:eastAsia="en-US" w:bidi="ar-SA"/>
      </w:rPr>
    </w:lvl>
    <w:lvl w:ilvl="2" w:tplc="A4DC31BC">
      <w:numFmt w:val="bullet"/>
      <w:lvlText w:val="•"/>
      <w:lvlJc w:val="left"/>
      <w:pPr>
        <w:ind w:left="1957" w:hanging="588"/>
      </w:pPr>
      <w:rPr>
        <w:rFonts w:hint="default"/>
        <w:lang w:val="bg-BG" w:eastAsia="en-US" w:bidi="ar-SA"/>
      </w:rPr>
    </w:lvl>
    <w:lvl w:ilvl="3" w:tplc="83BAD974">
      <w:numFmt w:val="bullet"/>
      <w:lvlText w:val="•"/>
      <w:lvlJc w:val="left"/>
      <w:pPr>
        <w:ind w:left="2875" w:hanging="588"/>
      </w:pPr>
      <w:rPr>
        <w:rFonts w:hint="default"/>
        <w:lang w:val="bg-BG" w:eastAsia="en-US" w:bidi="ar-SA"/>
      </w:rPr>
    </w:lvl>
    <w:lvl w:ilvl="4" w:tplc="CA36354C">
      <w:numFmt w:val="bullet"/>
      <w:lvlText w:val="•"/>
      <w:lvlJc w:val="left"/>
      <w:pPr>
        <w:ind w:left="3794" w:hanging="588"/>
      </w:pPr>
      <w:rPr>
        <w:rFonts w:hint="default"/>
        <w:lang w:val="bg-BG" w:eastAsia="en-US" w:bidi="ar-SA"/>
      </w:rPr>
    </w:lvl>
    <w:lvl w:ilvl="5" w:tplc="287EF00C">
      <w:numFmt w:val="bullet"/>
      <w:lvlText w:val="•"/>
      <w:lvlJc w:val="left"/>
      <w:pPr>
        <w:ind w:left="4713" w:hanging="588"/>
      </w:pPr>
      <w:rPr>
        <w:rFonts w:hint="default"/>
        <w:lang w:val="bg-BG" w:eastAsia="en-US" w:bidi="ar-SA"/>
      </w:rPr>
    </w:lvl>
    <w:lvl w:ilvl="6" w:tplc="B2F29B94">
      <w:numFmt w:val="bullet"/>
      <w:lvlText w:val="•"/>
      <w:lvlJc w:val="left"/>
      <w:pPr>
        <w:ind w:left="5631" w:hanging="588"/>
      </w:pPr>
      <w:rPr>
        <w:rFonts w:hint="default"/>
        <w:lang w:val="bg-BG" w:eastAsia="en-US" w:bidi="ar-SA"/>
      </w:rPr>
    </w:lvl>
    <w:lvl w:ilvl="7" w:tplc="F2868536">
      <w:numFmt w:val="bullet"/>
      <w:lvlText w:val="•"/>
      <w:lvlJc w:val="left"/>
      <w:pPr>
        <w:ind w:left="6550" w:hanging="588"/>
      </w:pPr>
      <w:rPr>
        <w:rFonts w:hint="default"/>
        <w:lang w:val="bg-BG" w:eastAsia="en-US" w:bidi="ar-SA"/>
      </w:rPr>
    </w:lvl>
    <w:lvl w:ilvl="8" w:tplc="133AD768">
      <w:numFmt w:val="bullet"/>
      <w:lvlText w:val="•"/>
      <w:lvlJc w:val="left"/>
      <w:pPr>
        <w:ind w:left="7469" w:hanging="588"/>
      </w:pPr>
      <w:rPr>
        <w:rFonts w:hint="default"/>
        <w:lang w:val="bg-BG" w:eastAsia="en-US" w:bidi="ar-SA"/>
      </w:rPr>
    </w:lvl>
  </w:abstractNum>
  <w:abstractNum w:abstractNumId="133">
    <w:nsid w:val="7D8E0A56"/>
    <w:multiLevelType w:val="hybridMultilevel"/>
    <w:tmpl w:val="92AC3B8E"/>
    <w:lvl w:ilvl="0" w:tplc="0A7ED25A">
      <w:numFmt w:val="bullet"/>
      <w:lvlText w:val="-"/>
      <w:lvlJc w:val="left"/>
      <w:pPr>
        <w:ind w:left="1678" w:hanging="732"/>
      </w:pPr>
      <w:rPr>
        <w:rFonts w:ascii="Times New Roman" w:eastAsia="Times New Roman" w:hAnsi="Times New Roman" w:cs="Times New Roman" w:hint="default"/>
        <w:b/>
        <w:bCs/>
        <w:color w:val="4F6128"/>
        <w:w w:val="100"/>
        <w:sz w:val="24"/>
        <w:szCs w:val="24"/>
        <w:lang w:val="bg-BG" w:eastAsia="en-US" w:bidi="ar-SA"/>
      </w:rPr>
    </w:lvl>
    <w:lvl w:ilvl="1" w:tplc="5442C2AC">
      <w:numFmt w:val="bullet"/>
      <w:lvlText w:val="•"/>
      <w:lvlJc w:val="left"/>
      <w:pPr>
        <w:ind w:left="2504" w:hanging="732"/>
      </w:pPr>
      <w:rPr>
        <w:rFonts w:hint="default"/>
        <w:lang w:val="bg-BG" w:eastAsia="en-US" w:bidi="ar-SA"/>
      </w:rPr>
    </w:lvl>
    <w:lvl w:ilvl="2" w:tplc="B1D0EF5C">
      <w:numFmt w:val="bullet"/>
      <w:lvlText w:val="•"/>
      <w:lvlJc w:val="left"/>
      <w:pPr>
        <w:ind w:left="3329" w:hanging="732"/>
      </w:pPr>
      <w:rPr>
        <w:rFonts w:hint="default"/>
        <w:lang w:val="bg-BG" w:eastAsia="en-US" w:bidi="ar-SA"/>
      </w:rPr>
    </w:lvl>
    <w:lvl w:ilvl="3" w:tplc="501A60EA">
      <w:numFmt w:val="bullet"/>
      <w:lvlText w:val="•"/>
      <w:lvlJc w:val="left"/>
      <w:pPr>
        <w:ind w:left="4153" w:hanging="732"/>
      </w:pPr>
      <w:rPr>
        <w:rFonts w:hint="default"/>
        <w:lang w:val="bg-BG" w:eastAsia="en-US" w:bidi="ar-SA"/>
      </w:rPr>
    </w:lvl>
    <w:lvl w:ilvl="4" w:tplc="61B6E126">
      <w:numFmt w:val="bullet"/>
      <w:lvlText w:val="•"/>
      <w:lvlJc w:val="left"/>
      <w:pPr>
        <w:ind w:left="4978" w:hanging="732"/>
      </w:pPr>
      <w:rPr>
        <w:rFonts w:hint="default"/>
        <w:lang w:val="bg-BG" w:eastAsia="en-US" w:bidi="ar-SA"/>
      </w:rPr>
    </w:lvl>
    <w:lvl w:ilvl="5" w:tplc="FD066A6E">
      <w:numFmt w:val="bullet"/>
      <w:lvlText w:val="•"/>
      <w:lvlJc w:val="left"/>
      <w:pPr>
        <w:ind w:left="5803" w:hanging="732"/>
      </w:pPr>
      <w:rPr>
        <w:rFonts w:hint="default"/>
        <w:lang w:val="bg-BG" w:eastAsia="en-US" w:bidi="ar-SA"/>
      </w:rPr>
    </w:lvl>
    <w:lvl w:ilvl="6" w:tplc="6AA0F922">
      <w:numFmt w:val="bullet"/>
      <w:lvlText w:val="•"/>
      <w:lvlJc w:val="left"/>
      <w:pPr>
        <w:ind w:left="6627" w:hanging="732"/>
      </w:pPr>
      <w:rPr>
        <w:rFonts w:hint="default"/>
        <w:lang w:val="bg-BG" w:eastAsia="en-US" w:bidi="ar-SA"/>
      </w:rPr>
    </w:lvl>
    <w:lvl w:ilvl="7" w:tplc="1CF086A6">
      <w:numFmt w:val="bullet"/>
      <w:lvlText w:val="•"/>
      <w:lvlJc w:val="left"/>
      <w:pPr>
        <w:ind w:left="7452" w:hanging="732"/>
      </w:pPr>
      <w:rPr>
        <w:rFonts w:hint="default"/>
        <w:lang w:val="bg-BG" w:eastAsia="en-US" w:bidi="ar-SA"/>
      </w:rPr>
    </w:lvl>
    <w:lvl w:ilvl="8" w:tplc="278CA8F6">
      <w:numFmt w:val="bullet"/>
      <w:lvlText w:val="•"/>
      <w:lvlJc w:val="left"/>
      <w:pPr>
        <w:ind w:left="8277" w:hanging="732"/>
      </w:pPr>
      <w:rPr>
        <w:rFonts w:hint="default"/>
        <w:lang w:val="bg-BG" w:eastAsia="en-US" w:bidi="ar-SA"/>
      </w:rPr>
    </w:lvl>
  </w:abstractNum>
  <w:abstractNum w:abstractNumId="134">
    <w:nsid w:val="7DED4E62"/>
    <w:multiLevelType w:val="hybridMultilevel"/>
    <w:tmpl w:val="A376995C"/>
    <w:lvl w:ilvl="0" w:tplc="05B2D36E">
      <w:numFmt w:val="bullet"/>
      <w:lvlText w:val=""/>
      <w:lvlJc w:val="left"/>
      <w:pPr>
        <w:ind w:left="418" w:hanging="567"/>
      </w:pPr>
      <w:rPr>
        <w:rFonts w:ascii="Wingdings" w:eastAsia="Wingdings" w:hAnsi="Wingdings" w:cs="Wingdings" w:hint="default"/>
        <w:color w:val="006600"/>
        <w:w w:val="100"/>
        <w:sz w:val="24"/>
        <w:szCs w:val="24"/>
        <w:lang w:val="bg-BG" w:eastAsia="en-US" w:bidi="ar-SA"/>
      </w:rPr>
    </w:lvl>
    <w:lvl w:ilvl="1" w:tplc="49A46890">
      <w:numFmt w:val="bullet"/>
      <w:lvlText w:val="•"/>
      <w:lvlJc w:val="left"/>
      <w:pPr>
        <w:ind w:left="1428" w:hanging="567"/>
      </w:pPr>
      <w:rPr>
        <w:rFonts w:hint="default"/>
        <w:lang w:val="bg-BG" w:eastAsia="en-US" w:bidi="ar-SA"/>
      </w:rPr>
    </w:lvl>
    <w:lvl w:ilvl="2" w:tplc="F1E213B8">
      <w:numFmt w:val="bullet"/>
      <w:lvlText w:val="•"/>
      <w:lvlJc w:val="left"/>
      <w:pPr>
        <w:ind w:left="2437" w:hanging="567"/>
      </w:pPr>
      <w:rPr>
        <w:rFonts w:hint="default"/>
        <w:lang w:val="bg-BG" w:eastAsia="en-US" w:bidi="ar-SA"/>
      </w:rPr>
    </w:lvl>
    <w:lvl w:ilvl="3" w:tplc="C30A0334">
      <w:numFmt w:val="bullet"/>
      <w:lvlText w:val="•"/>
      <w:lvlJc w:val="left"/>
      <w:pPr>
        <w:ind w:left="3445" w:hanging="567"/>
      </w:pPr>
      <w:rPr>
        <w:rFonts w:hint="default"/>
        <w:lang w:val="bg-BG" w:eastAsia="en-US" w:bidi="ar-SA"/>
      </w:rPr>
    </w:lvl>
    <w:lvl w:ilvl="4" w:tplc="20D611BA">
      <w:numFmt w:val="bullet"/>
      <w:lvlText w:val="•"/>
      <w:lvlJc w:val="left"/>
      <w:pPr>
        <w:ind w:left="4454" w:hanging="567"/>
      </w:pPr>
      <w:rPr>
        <w:rFonts w:hint="default"/>
        <w:lang w:val="bg-BG" w:eastAsia="en-US" w:bidi="ar-SA"/>
      </w:rPr>
    </w:lvl>
    <w:lvl w:ilvl="5" w:tplc="49E2B0F4">
      <w:numFmt w:val="bullet"/>
      <w:lvlText w:val="•"/>
      <w:lvlJc w:val="left"/>
      <w:pPr>
        <w:ind w:left="5463" w:hanging="567"/>
      </w:pPr>
      <w:rPr>
        <w:rFonts w:hint="default"/>
        <w:lang w:val="bg-BG" w:eastAsia="en-US" w:bidi="ar-SA"/>
      </w:rPr>
    </w:lvl>
    <w:lvl w:ilvl="6" w:tplc="1A442842">
      <w:numFmt w:val="bullet"/>
      <w:lvlText w:val="•"/>
      <w:lvlJc w:val="left"/>
      <w:pPr>
        <w:ind w:left="6471" w:hanging="567"/>
      </w:pPr>
      <w:rPr>
        <w:rFonts w:hint="default"/>
        <w:lang w:val="bg-BG" w:eastAsia="en-US" w:bidi="ar-SA"/>
      </w:rPr>
    </w:lvl>
    <w:lvl w:ilvl="7" w:tplc="E9B66E3E">
      <w:numFmt w:val="bullet"/>
      <w:lvlText w:val="•"/>
      <w:lvlJc w:val="left"/>
      <w:pPr>
        <w:ind w:left="7480" w:hanging="567"/>
      </w:pPr>
      <w:rPr>
        <w:rFonts w:hint="default"/>
        <w:lang w:val="bg-BG" w:eastAsia="en-US" w:bidi="ar-SA"/>
      </w:rPr>
    </w:lvl>
    <w:lvl w:ilvl="8" w:tplc="AE8EF824">
      <w:numFmt w:val="bullet"/>
      <w:lvlText w:val="•"/>
      <w:lvlJc w:val="left"/>
      <w:pPr>
        <w:ind w:left="8489" w:hanging="567"/>
      </w:pPr>
      <w:rPr>
        <w:rFonts w:hint="default"/>
        <w:lang w:val="bg-BG" w:eastAsia="en-US" w:bidi="ar-SA"/>
      </w:rPr>
    </w:lvl>
  </w:abstractNum>
  <w:abstractNum w:abstractNumId="135">
    <w:nsid w:val="7F554503"/>
    <w:multiLevelType w:val="hybridMultilevel"/>
    <w:tmpl w:val="D174D162"/>
    <w:lvl w:ilvl="0" w:tplc="22880AC8">
      <w:numFmt w:val="bullet"/>
      <w:lvlText w:val="•"/>
      <w:lvlJc w:val="left"/>
      <w:pPr>
        <w:ind w:left="238" w:hanging="588"/>
      </w:pPr>
      <w:rPr>
        <w:rFonts w:ascii="Times New Roman" w:eastAsia="Times New Roman" w:hAnsi="Times New Roman" w:cs="Times New Roman" w:hint="default"/>
        <w:w w:val="100"/>
        <w:sz w:val="24"/>
        <w:szCs w:val="24"/>
        <w:lang w:val="bg-BG" w:eastAsia="en-US" w:bidi="ar-SA"/>
      </w:rPr>
    </w:lvl>
    <w:lvl w:ilvl="1" w:tplc="24AE9E02">
      <w:start w:val="1"/>
      <w:numFmt w:val="bullet"/>
      <w:lvlText w:val=""/>
      <w:lvlJc w:val="left"/>
      <w:pPr>
        <w:ind w:left="522" w:hanging="305"/>
      </w:pPr>
      <w:rPr>
        <w:rFonts w:ascii="Wingdings" w:hAnsi="Wingdings" w:hint="default"/>
        <w:color w:val="4F6228"/>
        <w:w w:val="100"/>
        <w:sz w:val="24"/>
        <w:szCs w:val="24"/>
        <w:lang w:val="bg-BG" w:eastAsia="en-US" w:bidi="ar-SA"/>
      </w:rPr>
    </w:lvl>
    <w:lvl w:ilvl="2" w:tplc="84726AA4">
      <w:numFmt w:val="bullet"/>
      <w:lvlText w:val="•"/>
      <w:lvlJc w:val="left"/>
      <w:pPr>
        <w:ind w:left="1565" w:hanging="305"/>
      </w:pPr>
      <w:rPr>
        <w:rFonts w:hint="default"/>
        <w:lang w:val="bg-BG" w:eastAsia="en-US" w:bidi="ar-SA"/>
      </w:rPr>
    </w:lvl>
    <w:lvl w:ilvl="3" w:tplc="73BA43AE">
      <w:numFmt w:val="bullet"/>
      <w:lvlText w:val="•"/>
      <w:lvlJc w:val="left"/>
      <w:pPr>
        <w:ind w:left="2610" w:hanging="305"/>
      </w:pPr>
      <w:rPr>
        <w:rFonts w:hint="default"/>
        <w:lang w:val="bg-BG" w:eastAsia="en-US" w:bidi="ar-SA"/>
      </w:rPr>
    </w:lvl>
    <w:lvl w:ilvl="4" w:tplc="F4340CBE">
      <w:numFmt w:val="bullet"/>
      <w:lvlText w:val="•"/>
      <w:lvlJc w:val="left"/>
      <w:pPr>
        <w:ind w:left="3655" w:hanging="305"/>
      </w:pPr>
      <w:rPr>
        <w:rFonts w:hint="default"/>
        <w:lang w:val="bg-BG" w:eastAsia="en-US" w:bidi="ar-SA"/>
      </w:rPr>
    </w:lvl>
    <w:lvl w:ilvl="5" w:tplc="34A4010C">
      <w:numFmt w:val="bullet"/>
      <w:lvlText w:val="•"/>
      <w:lvlJc w:val="left"/>
      <w:pPr>
        <w:ind w:left="4700" w:hanging="305"/>
      </w:pPr>
      <w:rPr>
        <w:rFonts w:hint="default"/>
        <w:lang w:val="bg-BG" w:eastAsia="en-US" w:bidi="ar-SA"/>
      </w:rPr>
    </w:lvl>
    <w:lvl w:ilvl="6" w:tplc="76589A86">
      <w:numFmt w:val="bullet"/>
      <w:lvlText w:val="•"/>
      <w:lvlJc w:val="left"/>
      <w:pPr>
        <w:ind w:left="5745" w:hanging="305"/>
      </w:pPr>
      <w:rPr>
        <w:rFonts w:hint="default"/>
        <w:lang w:val="bg-BG" w:eastAsia="en-US" w:bidi="ar-SA"/>
      </w:rPr>
    </w:lvl>
    <w:lvl w:ilvl="7" w:tplc="AE2426FA">
      <w:numFmt w:val="bullet"/>
      <w:lvlText w:val="•"/>
      <w:lvlJc w:val="left"/>
      <w:pPr>
        <w:ind w:left="6790" w:hanging="305"/>
      </w:pPr>
      <w:rPr>
        <w:rFonts w:hint="default"/>
        <w:lang w:val="bg-BG" w:eastAsia="en-US" w:bidi="ar-SA"/>
      </w:rPr>
    </w:lvl>
    <w:lvl w:ilvl="8" w:tplc="96FA7F64">
      <w:numFmt w:val="bullet"/>
      <w:lvlText w:val="•"/>
      <w:lvlJc w:val="left"/>
      <w:pPr>
        <w:ind w:left="7836" w:hanging="305"/>
      </w:pPr>
      <w:rPr>
        <w:rFonts w:hint="default"/>
        <w:lang w:val="bg-BG" w:eastAsia="en-US" w:bidi="ar-SA"/>
      </w:rPr>
    </w:lvl>
  </w:abstractNum>
  <w:num w:numId="1">
    <w:abstractNumId w:val="22"/>
  </w:num>
  <w:num w:numId="2">
    <w:abstractNumId w:val="1"/>
  </w:num>
  <w:num w:numId="3">
    <w:abstractNumId w:val="129"/>
  </w:num>
  <w:num w:numId="4">
    <w:abstractNumId w:val="44"/>
  </w:num>
  <w:num w:numId="5">
    <w:abstractNumId w:val="54"/>
  </w:num>
  <w:num w:numId="6">
    <w:abstractNumId w:val="12"/>
  </w:num>
  <w:num w:numId="7">
    <w:abstractNumId w:val="23"/>
  </w:num>
  <w:num w:numId="8">
    <w:abstractNumId w:val="72"/>
  </w:num>
  <w:num w:numId="9">
    <w:abstractNumId w:val="43"/>
  </w:num>
  <w:num w:numId="10">
    <w:abstractNumId w:val="98"/>
  </w:num>
  <w:num w:numId="11">
    <w:abstractNumId w:val="118"/>
  </w:num>
  <w:num w:numId="12">
    <w:abstractNumId w:val="85"/>
  </w:num>
  <w:num w:numId="13">
    <w:abstractNumId w:val="27"/>
  </w:num>
  <w:num w:numId="14">
    <w:abstractNumId w:val="88"/>
  </w:num>
  <w:num w:numId="15">
    <w:abstractNumId w:val="55"/>
  </w:num>
  <w:num w:numId="16">
    <w:abstractNumId w:val="78"/>
  </w:num>
  <w:num w:numId="17">
    <w:abstractNumId w:val="81"/>
  </w:num>
  <w:num w:numId="18">
    <w:abstractNumId w:val="97"/>
  </w:num>
  <w:num w:numId="19">
    <w:abstractNumId w:val="70"/>
  </w:num>
  <w:num w:numId="20">
    <w:abstractNumId w:val="56"/>
  </w:num>
  <w:num w:numId="21">
    <w:abstractNumId w:val="127"/>
  </w:num>
  <w:num w:numId="22">
    <w:abstractNumId w:val="19"/>
  </w:num>
  <w:num w:numId="23">
    <w:abstractNumId w:val="63"/>
  </w:num>
  <w:num w:numId="24">
    <w:abstractNumId w:val="125"/>
  </w:num>
  <w:num w:numId="25">
    <w:abstractNumId w:val="73"/>
  </w:num>
  <w:num w:numId="26">
    <w:abstractNumId w:val="117"/>
  </w:num>
  <w:num w:numId="27">
    <w:abstractNumId w:val="79"/>
  </w:num>
  <w:num w:numId="28">
    <w:abstractNumId w:val="8"/>
  </w:num>
  <w:num w:numId="29">
    <w:abstractNumId w:val="112"/>
  </w:num>
  <w:num w:numId="30">
    <w:abstractNumId w:val="7"/>
  </w:num>
  <w:num w:numId="31">
    <w:abstractNumId w:val="35"/>
  </w:num>
  <w:num w:numId="32">
    <w:abstractNumId w:val="124"/>
  </w:num>
  <w:num w:numId="33">
    <w:abstractNumId w:val="130"/>
  </w:num>
  <w:num w:numId="34">
    <w:abstractNumId w:val="10"/>
  </w:num>
  <w:num w:numId="35">
    <w:abstractNumId w:val="18"/>
  </w:num>
  <w:num w:numId="36">
    <w:abstractNumId w:val="13"/>
  </w:num>
  <w:num w:numId="37">
    <w:abstractNumId w:val="14"/>
  </w:num>
  <w:num w:numId="38">
    <w:abstractNumId w:val="62"/>
  </w:num>
  <w:num w:numId="39">
    <w:abstractNumId w:val="50"/>
  </w:num>
  <w:num w:numId="40">
    <w:abstractNumId w:val="21"/>
  </w:num>
  <w:num w:numId="41">
    <w:abstractNumId w:val="31"/>
  </w:num>
  <w:num w:numId="42">
    <w:abstractNumId w:val="120"/>
  </w:num>
  <w:num w:numId="43">
    <w:abstractNumId w:val="131"/>
  </w:num>
  <w:num w:numId="44">
    <w:abstractNumId w:val="0"/>
  </w:num>
  <w:num w:numId="45">
    <w:abstractNumId w:val="58"/>
  </w:num>
  <w:num w:numId="46">
    <w:abstractNumId w:val="57"/>
  </w:num>
  <w:num w:numId="47">
    <w:abstractNumId w:val="111"/>
  </w:num>
  <w:num w:numId="48">
    <w:abstractNumId w:val="64"/>
  </w:num>
  <w:num w:numId="49">
    <w:abstractNumId w:val="9"/>
  </w:num>
  <w:num w:numId="50">
    <w:abstractNumId w:val="89"/>
  </w:num>
  <w:num w:numId="51">
    <w:abstractNumId w:val="17"/>
  </w:num>
  <w:num w:numId="52">
    <w:abstractNumId w:val="121"/>
  </w:num>
  <w:num w:numId="53">
    <w:abstractNumId w:val="40"/>
  </w:num>
  <w:num w:numId="54">
    <w:abstractNumId w:val="94"/>
  </w:num>
  <w:num w:numId="55">
    <w:abstractNumId w:val="33"/>
  </w:num>
  <w:num w:numId="56">
    <w:abstractNumId w:val="49"/>
  </w:num>
  <w:num w:numId="57">
    <w:abstractNumId w:val="51"/>
  </w:num>
  <w:num w:numId="58">
    <w:abstractNumId w:val="132"/>
  </w:num>
  <w:num w:numId="59">
    <w:abstractNumId w:val="48"/>
  </w:num>
  <w:num w:numId="60">
    <w:abstractNumId w:val="82"/>
  </w:num>
  <w:num w:numId="61">
    <w:abstractNumId w:val="74"/>
  </w:num>
  <w:num w:numId="62">
    <w:abstractNumId w:val="4"/>
  </w:num>
  <w:num w:numId="63">
    <w:abstractNumId w:val="26"/>
  </w:num>
  <w:num w:numId="64">
    <w:abstractNumId w:val="128"/>
  </w:num>
  <w:num w:numId="65">
    <w:abstractNumId w:val="61"/>
  </w:num>
  <w:num w:numId="66">
    <w:abstractNumId w:val="75"/>
  </w:num>
  <w:num w:numId="67">
    <w:abstractNumId w:val="2"/>
  </w:num>
  <w:num w:numId="68">
    <w:abstractNumId w:val="108"/>
  </w:num>
  <w:num w:numId="69">
    <w:abstractNumId w:val="133"/>
  </w:num>
  <w:num w:numId="70">
    <w:abstractNumId w:val="42"/>
  </w:num>
  <w:num w:numId="71">
    <w:abstractNumId w:val="46"/>
  </w:num>
  <w:num w:numId="72">
    <w:abstractNumId w:val="3"/>
  </w:num>
  <w:num w:numId="73">
    <w:abstractNumId w:val="37"/>
  </w:num>
  <w:num w:numId="74">
    <w:abstractNumId w:val="93"/>
  </w:num>
  <w:num w:numId="75">
    <w:abstractNumId w:val="69"/>
  </w:num>
  <w:num w:numId="76">
    <w:abstractNumId w:val="104"/>
  </w:num>
  <w:num w:numId="77">
    <w:abstractNumId w:val="95"/>
  </w:num>
  <w:num w:numId="78">
    <w:abstractNumId w:val="60"/>
  </w:num>
  <w:num w:numId="79">
    <w:abstractNumId w:val="122"/>
  </w:num>
  <w:num w:numId="80">
    <w:abstractNumId w:val="30"/>
  </w:num>
  <w:num w:numId="81">
    <w:abstractNumId w:val="92"/>
  </w:num>
  <w:num w:numId="82">
    <w:abstractNumId w:val="59"/>
  </w:num>
  <w:num w:numId="83">
    <w:abstractNumId w:val="86"/>
  </w:num>
  <w:num w:numId="84">
    <w:abstractNumId w:val="24"/>
  </w:num>
  <w:num w:numId="85">
    <w:abstractNumId w:val="47"/>
  </w:num>
  <w:num w:numId="86">
    <w:abstractNumId w:val="105"/>
  </w:num>
  <w:num w:numId="87">
    <w:abstractNumId w:val="90"/>
  </w:num>
  <w:num w:numId="88">
    <w:abstractNumId w:val="101"/>
  </w:num>
  <w:num w:numId="89">
    <w:abstractNumId w:val="135"/>
  </w:num>
  <w:num w:numId="90">
    <w:abstractNumId w:val="96"/>
  </w:num>
  <w:num w:numId="91">
    <w:abstractNumId w:val="87"/>
  </w:num>
  <w:num w:numId="92">
    <w:abstractNumId w:val="115"/>
  </w:num>
  <w:num w:numId="93">
    <w:abstractNumId w:val="29"/>
  </w:num>
  <w:num w:numId="94">
    <w:abstractNumId w:val="15"/>
  </w:num>
  <w:num w:numId="95">
    <w:abstractNumId w:val="67"/>
  </w:num>
  <w:num w:numId="96">
    <w:abstractNumId w:val="76"/>
  </w:num>
  <w:num w:numId="97">
    <w:abstractNumId w:val="36"/>
  </w:num>
  <w:num w:numId="98">
    <w:abstractNumId w:val="39"/>
  </w:num>
  <w:num w:numId="99">
    <w:abstractNumId w:val="71"/>
  </w:num>
  <w:num w:numId="100">
    <w:abstractNumId w:val="25"/>
  </w:num>
  <w:num w:numId="101">
    <w:abstractNumId w:val="109"/>
  </w:num>
  <w:num w:numId="102">
    <w:abstractNumId w:val="41"/>
  </w:num>
  <w:num w:numId="103">
    <w:abstractNumId w:val="116"/>
  </w:num>
  <w:num w:numId="104">
    <w:abstractNumId w:val="5"/>
  </w:num>
  <w:num w:numId="105">
    <w:abstractNumId w:val="28"/>
  </w:num>
  <w:num w:numId="106">
    <w:abstractNumId w:val="66"/>
  </w:num>
  <w:num w:numId="107">
    <w:abstractNumId w:val="53"/>
  </w:num>
  <w:num w:numId="108">
    <w:abstractNumId w:val="113"/>
  </w:num>
  <w:num w:numId="109">
    <w:abstractNumId w:val="84"/>
  </w:num>
  <w:num w:numId="110">
    <w:abstractNumId w:val="119"/>
  </w:num>
  <w:num w:numId="11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02"/>
  </w:num>
  <w:num w:numId="113">
    <w:abstractNumId w:val="110"/>
  </w:num>
  <w:num w:numId="114">
    <w:abstractNumId w:val="52"/>
  </w:num>
  <w:num w:numId="115">
    <w:abstractNumId w:val="126"/>
  </w:num>
  <w:num w:numId="116">
    <w:abstractNumId w:val="65"/>
  </w:num>
  <w:num w:numId="117">
    <w:abstractNumId w:val="77"/>
  </w:num>
  <w:num w:numId="118">
    <w:abstractNumId w:val="20"/>
  </w:num>
  <w:num w:numId="119">
    <w:abstractNumId w:val="114"/>
  </w:num>
  <w:num w:numId="120">
    <w:abstractNumId w:val="134"/>
  </w:num>
  <w:num w:numId="121">
    <w:abstractNumId w:val="103"/>
  </w:num>
  <w:num w:numId="122">
    <w:abstractNumId w:val="11"/>
  </w:num>
  <w:num w:numId="123">
    <w:abstractNumId w:val="16"/>
  </w:num>
  <w:num w:numId="124">
    <w:abstractNumId w:val="6"/>
  </w:num>
  <w:num w:numId="125">
    <w:abstractNumId w:val="106"/>
  </w:num>
  <w:num w:numId="126">
    <w:abstractNumId w:val="91"/>
  </w:num>
  <w:num w:numId="127">
    <w:abstractNumId w:val="100"/>
  </w:num>
  <w:num w:numId="128">
    <w:abstractNumId w:val="123"/>
  </w:num>
  <w:num w:numId="129">
    <w:abstractNumId w:val="80"/>
  </w:num>
  <w:num w:numId="130">
    <w:abstractNumId w:val="107"/>
  </w:num>
  <w:num w:numId="131">
    <w:abstractNumId w:val="38"/>
  </w:num>
  <w:num w:numId="132">
    <w:abstractNumId w:val="34"/>
  </w:num>
  <w:num w:numId="133">
    <w:abstractNumId w:val="99"/>
  </w:num>
  <w:num w:numId="134">
    <w:abstractNumId w:val="68"/>
  </w:num>
  <w:num w:numId="135">
    <w:abstractNumId w:val="83"/>
  </w:num>
  <w:num w:numId="136">
    <w:abstractNumId w:val="32"/>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593"/>
    <w:rsid w:val="00000FFD"/>
    <w:rsid w:val="00001C18"/>
    <w:rsid w:val="00002D3E"/>
    <w:rsid w:val="00003190"/>
    <w:rsid w:val="000063F2"/>
    <w:rsid w:val="00016F3E"/>
    <w:rsid w:val="00017E14"/>
    <w:rsid w:val="00020300"/>
    <w:rsid w:val="000203DA"/>
    <w:rsid w:val="000204C1"/>
    <w:rsid w:val="00021755"/>
    <w:rsid w:val="00023F36"/>
    <w:rsid w:val="000274D0"/>
    <w:rsid w:val="00027AC7"/>
    <w:rsid w:val="0003573E"/>
    <w:rsid w:val="000419A9"/>
    <w:rsid w:val="000471D1"/>
    <w:rsid w:val="000515D3"/>
    <w:rsid w:val="00053603"/>
    <w:rsid w:val="00056A84"/>
    <w:rsid w:val="00060ECF"/>
    <w:rsid w:val="00061EC4"/>
    <w:rsid w:val="00062D18"/>
    <w:rsid w:val="00063463"/>
    <w:rsid w:val="000654F4"/>
    <w:rsid w:val="00071642"/>
    <w:rsid w:val="00071E5A"/>
    <w:rsid w:val="0007259B"/>
    <w:rsid w:val="0007378A"/>
    <w:rsid w:val="000815C0"/>
    <w:rsid w:val="00082BD1"/>
    <w:rsid w:val="00084E68"/>
    <w:rsid w:val="000902E3"/>
    <w:rsid w:val="000A4381"/>
    <w:rsid w:val="000A51EF"/>
    <w:rsid w:val="000A5EC5"/>
    <w:rsid w:val="000A7588"/>
    <w:rsid w:val="000B0550"/>
    <w:rsid w:val="000B4A3A"/>
    <w:rsid w:val="000C3747"/>
    <w:rsid w:val="000C69F0"/>
    <w:rsid w:val="000C7DBE"/>
    <w:rsid w:val="000D0DCD"/>
    <w:rsid w:val="000E0783"/>
    <w:rsid w:val="000E35E6"/>
    <w:rsid w:val="000E41ED"/>
    <w:rsid w:val="000E4765"/>
    <w:rsid w:val="000E61A2"/>
    <w:rsid w:val="000E63C0"/>
    <w:rsid w:val="000F3545"/>
    <w:rsid w:val="000F64C1"/>
    <w:rsid w:val="00105AD7"/>
    <w:rsid w:val="00105EA5"/>
    <w:rsid w:val="00111F7E"/>
    <w:rsid w:val="0011419A"/>
    <w:rsid w:val="00114CC6"/>
    <w:rsid w:val="00115C6E"/>
    <w:rsid w:val="00116BF6"/>
    <w:rsid w:val="0012699A"/>
    <w:rsid w:val="0012730F"/>
    <w:rsid w:val="0013072D"/>
    <w:rsid w:val="0013435F"/>
    <w:rsid w:val="001350A8"/>
    <w:rsid w:val="00140A89"/>
    <w:rsid w:val="00141452"/>
    <w:rsid w:val="00144B17"/>
    <w:rsid w:val="00147291"/>
    <w:rsid w:val="001529A8"/>
    <w:rsid w:val="001608F5"/>
    <w:rsid w:val="00162570"/>
    <w:rsid w:val="00166343"/>
    <w:rsid w:val="00170180"/>
    <w:rsid w:val="001835D3"/>
    <w:rsid w:val="001837A7"/>
    <w:rsid w:val="00185396"/>
    <w:rsid w:val="00194426"/>
    <w:rsid w:val="00197315"/>
    <w:rsid w:val="0019777B"/>
    <w:rsid w:val="001A0131"/>
    <w:rsid w:val="001A095B"/>
    <w:rsid w:val="001A13A1"/>
    <w:rsid w:val="001A4F9F"/>
    <w:rsid w:val="001B5E5E"/>
    <w:rsid w:val="001B7117"/>
    <w:rsid w:val="001C0A89"/>
    <w:rsid w:val="001C70AA"/>
    <w:rsid w:val="001D0018"/>
    <w:rsid w:val="001D0805"/>
    <w:rsid w:val="001D3533"/>
    <w:rsid w:val="001E03D6"/>
    <w:rsid w:val="001E14CD"/>
    <w:rsid w:val="001E4174"/>
    <w:rsid w:val="001E4EC6"/>
    <w:rsid w:val="001F0595"/>
    <w:rsid w:val="001F159D"/>
    <w:rsid w:val="001F32BC"/>
    <w:rsid w:val="001F3551"/>
    <w:rsid w:val="001F699C"/>
    <w:rsid w:val="002002E8"/>
    <w:rsid w:val="00203DF2"/>
    <w:rsid w:val="00205DD4"/>
    <w:rsid w:val="0021017A"/>
    <w:rsid w:val="002143EA"/>
    <w:rsid w:val="00214EAF"/>
    <w:rsid w:val="00216ED5"/>
    <w:rsid w:val="002200A2"/>
    <w:rsid w:val="00224BDB"/>
    <w:rsid w:val="00227936"/>
    <w:rsid w:val="0023035B"/>
    <w:rsid w:val="00230D28"/>
    <w:rsid w:val="002336FD"/>
    <w:rsid w:val="00237FF4"/>
    <w:rsid w:val="00247BB3"/>
    <w:rsid w:val="00250E9A"/>
    <w:rsid w:val="00255042"/>
    <w:rsid w:val="00256C85"/>
    <w:rsid w:val="00262A7C"/>
    <w:rsid w:val="002747E1"/>
    <w:rsid w:val="00277427"/>
    <w:rsid w:val="002817ED"/>
    <w:rsid w:val="00283137"/>
    <w:rsid w:val="00284333"/>
    <w:rsid w:val="00285A7A"/>
    <w:rsid w:val="00287E61"/>
    <w:rsid w:val="00292D8C"/>
    <w:rsid w:val="002A1AC0"/>
    <w:rsid w:val="002A219B"/>
    <w:rsid w:val="002A2726"/>
    <w:rsid w:val="002A7990"/>
    <w:rsid w:val="002B1D6E"/>
    <w:rsid w:val="002C37FB"/>
    <w:rsid w:val="002C4903"/>
    <w:rsid w:val="002C6984"/>
    <w:rsid w:val="002D3463"/>
    <w:rsid w:val="002D4113"/>
    <w:rsid w:val="002D42E5"/>
    <w:rsid w:val="002D568B"/>
    <w:rsid w:val="002E30AE"/>
    <w:rsid w:val="002E39AC"/>
    <w:rsid w:val="002E59EA"/>
    <w:rsid w:val="002F0915"/>
    <w:rsid w:val="003038D8"/>
    <w:rsid w:val="00307F77"/>
    <w:rsid w:val="00313B7C"/>
    <w:rsid w:val="00316E21"/>
    <w:rsid w:val="00322523"/>
    <w:rsid w:val="0033010C"/>
    <w:rsid w:val="0033082D"/>
    <w:rsid w:val="003334FC"/>
    <w:rsid w:val="00333D13"/>
    <w:rsid w:val="00336A36"/>
    <w:rsid w:val="0034270F"/>
    <w:rsid w:val="0035077C"/>
    <w:rsid w:val="00350C06"/>
    <w:rsid w:val="00352F4E"/>
    <w:rsid w:val="00353B4D"/>
    <w:rsid w:val="00354665"/>
    <w:rsid w:val="0036198A"/>
    <w:rsid w:val="0036415C"/>
    <w:rsid w:val="00364E9E"/>
    <w:rsid w:val="00365273"/>
    <w:rsid w:val="003663AB"/>
    <w:rsid w:val="00366587"/>
    <w:rsid w:val="00366CDF"/>
    <w:rsid w:val="003702F0"/>
    <w:rsid w:val="003704E4"/>
    <w:rsid w:val="00375480"/>
    <w:rsid w:val="00382285"/>
    <w:rsid w:val="00384367"/>
    <w:rsid w:val="00387F86"/>
    <w:rsid w:val="00391DC3"/>
    <w:rsid w:val="0039366E"/>
    <w:rsid w:val="00395B3E"/>
    <w:rsid w:val="003975B4"/>
    <w:rsid w:val="003A195F"/>
    <w:rsid w:val="003B0575"/>
    <w:rsid w:val="003B0DEA"/>
    <w:rsid w:val="003B2821"/>
    <w:rsid w:val="003B4772"/>
    <w:rsid w:val="003B4A3F"/>
    <w:rsid w:val="003B6A94"/>
    <w:rsid w:val="003D2A65"/>
    <w:rsid w:val="003D2E7B"/>
    <w:rsid w:val="003D4598"/>
    <w:rsid w:val="003D5D9C"/>
    <w:rsid w:val="003D6646"/>
    <w:rsid w:val="003E1FA2"/>
    <w:rsid w:val="003E4643"/>
    <w:rsid w:val="003E7FD6"/>
    <w:rsid w:val="003F5927"/>
    <w:rsid w:val="00402C56"/>
    <w:rsid w:val="00406283"/>
    <w:rsid w:val="004075A2"/>
    <w:rsid w:val="00410E58"/>
    <w:rsid w:val="00412C43"/>
    <w:rsid w:val="00412CD3"/>
    <w:rsid w:val="00413E8A"/>
    <w:rsid w:val="004151AD"/>
    <w:rsid w:val="00416D09"/>
    <w:rsid w:val="00423125"/>
    <w:rsid w:val="004271F9"/>
    <w:rsid w:val="00435484"/>
    <w:rsid w:val="00441F35"/>
    <w:rsid w:val="004525B7"/>
    <w:rsid w:val="00453D5F"/>
    <w:rsid w:val="0045453F"/>
    <w:rsid w:val="0045510F"/>
    <w:rsid w:val="00455C63"/>
    <w:rsid w:val="00455EB5"/>
    <w:rsid w:val="0046430C"/>
    <w:rsid w:val="0046440E"/>
    <w:rsid w:val="004751C7"/>
    <w:rsid w:val="004761BE"/>
    <w:rsid w:val="004762BD"/>
    <w:rsid w:val="00476C0A"/>
    <w:rsid w:val="00491826"/>
    <w:rsid w:val="004A1180"/>
    <w:rsid w:val="004A1E1C"/>
    <w:rsid w:val="004A3BC0"/>
    <w:rsid w:val="004A5330"/>
    <w:rsid w:val="004A6787"/>
    <w:rsid w:val="004A7A77"/>
    <w:rsid w:val="004B1B43"/>
    <w:rsid w:val="004B1C93"/>
    <w:rsid w:val="004B6764"/>
    <w:rsid w:val="004C2AF6"/>
    <w:rsid w:val="004C2D59"/>
    <w:rsid w:val="004C5E42"/>
    <w:rsid w:val="004D5626"/>
    <w:rsid w:val="004D569C"/>
    <w:rsid w:val="004E0C20"/>
    <w:rsid w:val="004E29AF"/>
    <w:rsid w:val="004E441C"/>
    <w:rsid w:val="004F5187"/>
    <w:rsid w:val="004F5DEF"/>
    <w:rsid w:val="004F74C9"/>
    <w:rsid w:val="005174B1"/>
    <w:rsid w:val="00520A80"/>
    <w:rsid w:val="00522277"/>
    <w:rsid w:val="00523A96"/>
    <w:rsid w:val="005316D8"/>
    <w:rsid w:val="00532609"/>
    <w:rsid w:val="0054047A"/>
    <w:rsid w:val="00541219"/>
    <w:rsid w:val="005459D7"/>
    <w:rsid w:val="00547B48"/>
    <w:rsid w:val="00551FFF"/>
    <w:rsid w:val="005548C2"/>
    <w:rsid w:val="00554D27"/>
    <w:rsid w:val="005555EE"/>
    <w:rsid w:val="00557A99"/>
    <w:rsid w:val="00557EDA"/>
    <w:rsid w:val="005609F3"/>
    <w:rsid w:val="00561794"/>
    <w:rsid w:val="00561CE6"/>
    <w:rsid w:val="00564E2B"/>
    <w:rsid w:val="00564F1B"/>
    <w:rsid w:val="005707E3"/>
    <w:rsid w:val="00592A1E"/>
    <w:rsid w:val="00594519"/>
    <w:rsid w:val="00594CDF"/>
    <w:rsid w:val="005956A6"/>
    <w:rsid w:val="005A07CA"/>
    <w:rsid w:val="005A0C20"/>
    <w:rsid w:val="005A41C1"/>
    <w:rsid w:val="005A4DA8"/>
    <w:rsid w:val="005A540A"/>
    <w:rsid w:val="005B5378"/>
    <w:rsid w:val="005C3E1D"/>
    <w:rsid w:val="005D31D1"/>
    <w:rsid w:val="005D7586"/>
    <w:rsid w:val="005E2C1E"/>
    <w:rsid w:val="005E72F1"/>
    <w:rsid w:val="005F5B1D"/>
    <w:rsid w:val="00601E25"/>
    <w:rsid w:val="00610657"/>
    <w:rsid w:val="0061364A"/>
    <w:rsid w:val="006151B3"/>
    <w:rsid w:val="006168A6"/>
    <w:rsid w:val="00616A06"/>
    <w:rsid w:val="006218EA"/>
    <w:rsid w:val="00631844"/>
    <w:rsid w:val="00631B92"/>
    <w:rsid w:val="00631D43"/>
    <w:rsid w:val="006320C8"/>
    <w:rsid w:val="00632A3D"/>
    <w:rsid w:val="00633D41"/>
    <w:rsid w:val="006557CF"/>
    <w:rsid w:val="0067466A"/>
    <w:rsid w:val="00676488"/>
    <w:rsid w:val="00677169"/>
    <w:rsid w:val="00677213"/>
    <w:rsid w:val="0067741B"/>
    <w:rsid w:val="00680A64"/>
    <w:rsid w:val="0068162A"/>
    <w:rsid w:val="00684D9C"/>
    <w:rsid w:val="00693F5A"/>
    <w:rsid w:val="00695C10"/>
    <w:rsid w:val="006975B5"/>
    <w:rsid w:val="006A0260"/>
    <w:rsid w:val="006A27EB"/>
    <w:rsid w:val="006A3E4C"/>
    <w:rsid w:val="006B103B"/>
    <w:rsid w:val="006B31D8"/>
    <w:rsid w:val="006B3E94"/>
    <w:rsid w:val="006B480E"/>
    <w:rsid w:val="006B4B22"/>
    <w:rsid w:val="006B4D3D"/>
    <w:rsid w:val="006B5D06"/>
    <w:rsid w:val="006B763D"/>
    <w:rsid w:val="006C06E3"/>
    <w:rsid w:val="006C3388"/>
    <w:rsid w:val="006C4CEC"/>
    <w:rsid w:val="006D1C8F"/>
    <w:rsid w:val="006D321D"/>
    <w:rsid w:val="006D38EB"/>
    <w:rsid w:val="006D49C7"/>
    <w:rsid w:val="006D5D0E"/>
    <w:rsid w:val="006E1860"/>
    <w:rsid w:val="006E20C8"/>
    <w:rsid w:val="006E6499"/>
    <w:rsid w:val="006F3132"/>
    <w:rsid w:val="00704E1E"/>
    <w:rsid w:val="00705DF2"/>
    <w:rsid w:val="007110C6"/>
    <w:rsid w:val="00711306"/>
    <w:rsid w:val="00715B6A"/>
    <w:rsid w:val="00717D9B"/>
    <w:rsid w:val="00717DB6"/>
    <w:rsid w:val="0072077D"/>
    <w:rsid w:val="007218F8"/>
    <w:rsid w:val="00721FF3"/>
    <w:rsid w:val="007310EF"/>
    <w:rsid w:val="00732AA3"/>
    <w:rsid w:val="00735855"/>
    <w:rsid w:val="00735B33"/>
    <w:rsid w:val="00736AD3"/>
    <w:rsid w:val="007406D3"/>
    <w:rsid w:val="00750B14"/>
    <w:rsid w:val="0075118D"/>
    <w:rsid w:val="00752800"/>
    <w:rsid w:val="00753874"/>
    <w:rsid w:val="00754D58"/>
    <w:rsid w:val="00757BE3"/>
    <w:rsid w:val="00760770"/>
    <w:rsid w:val="007616DA"/>
    <w:rsid w:val="00765970"/>
    <w:rsid w:val="007666E7"/>
    <w:rsid w:val="00773607"/>
    <w:rsid w:val="007745DE"/>
    <w:rsid w:val="00776FB9"/>
    <w:rsid w:val="00784FB1"/>
    <w:rsid w:val="00791096"/>
    <w:rsid w:val="00792196"/>
    <w:rsid w:val="007956E4"/>
    <w:rsid w:val="007A1C90"/>
    <w:rsid w:val="007A7D21"/>
    <w:rsid w:val="007A7ECC"/>
    <w:rsid w:val="007B45E7"/>
    <w:rsid w:val="007C637F"/>
    <w:rsid w:val="007D1520"/>
    <w:rsid w:val="007D191C"/>
    <w:rsid w:val="007D38B2"/>
    <w:rsid w:val="007D401D"/>
    <w:rsid w:val="007F1C9B"/>
    <w:rsid w:val="007F4F95"/>
    <w:rsid w:val="007F7D75"/>
    <w:rsid w:val="0080332E"/>
    <w:rsid w:val="0080557F"/>
    <w:rsid w:val="00811279"/>
    <w:rsid w:val="008124FE"/>
    <w:rsid w:val="00813383"/>
    <w:rsid w:val="00813D93"/>
    <w:rsid w:val="008215D4"/>
    <w:rsid w:val="0082223E"/>
    <w:rsid w:val="0082643B"/>
    <w:rsid w:val="00836035"/>
    <w:rsid w:val="0084463D"/>
    <w:rsid w:val="00850787"/>
    <w:rsid w:val="00851E9A"/>
    <w:rsid w:val="008524A0"/>
    <w:rsid w:val="008531C4"/>
    <w:rsid w:val="00854B8D"/>
    <w:rsid w:val="00857047"/>
    <w:rsid w:val="008577BD"/>
    <w:rsid w:val="008626A3"/>
    <w:rsid w:val="008665C9"/>
    <w:rsid w:val="00867311"/>
    <w:rsid w:val="00872262"/>
    <w:rsid w:val="008723DC"/>
    <w:rsid w:val="00873887"/>
    <w:rsid w:val="00881BD5"/>
    <w:rsid w:val="00885B3C"/>
    <w:rsid w:val="00894307"/>
    <w:rsid w:val="0089761C"/>
    <w:rsid w:val="008A119B"/>
    <w:rsid w:val="008A1284"/>
    <w:rsid w:val="008A5962"/>
    <w:rsid w:val="008A6555"/>
    <w:rsid w:val="008C351C"/>
    <w:rsid w:val="008D1CC5"/>
    <w:rsid w:val="008D30D1"/>
    <w:rsid w:val="008D6E2D"/>
    <w:rsid w:val="008D7CD6"/>
    <w:rsid w:val="008E3278"/>
    <w:rsid w:val="008F1763"/>
    <w:rsid w:val="008F3B15"/>
    <w:rsid w:val="008F6593"/>
    <w:rsid w:val="00900E29"/>
    <w:rsid w:val="00906337"/>
    <w:rsid w:val="00907175"/>
    <w:rsid w:val="009119A1"/>
    <w:rsid w:val="00912346"/>
    <w:rsid w:val="00913505"/>
    <w:rsid w:val="00922584"/>
    <w:rsid w:val="00926B26"/>
    <w:rsid w:val="00930DDA"/>
    <w:rsid w:val="00934D0D"/>
    <w:rsid w:val="00940FC2"/>
    <w:rsid w:val="009520FB"/>
    <w:rsid w:val="009578DF"/>
    <w:rsid w:val="00963B21"/>
    <w:rsid w:val="00966DAA"/>
    <w:rsid w:val="009745C1"/>
    <w:rsid w:val="00977591"/>
    <w:rsid w:val="00981578"/>
    <w:rsid w:val="00984C74"/>
    <w:rsid w:val="00986290"/>
    <w:rsid w:val="00986B6F"/>
    <w:rsid w:val="009904B2"/>
    <w:rsid w:val="00991E0D"/>
    <w:rsid w:val="009A07E6"/>
    <w:rsid w:val="009B5388"/>
    <w:rsid w:val="009C3933"/>
    <w:rsid w:val="009D0E86"/>
    <w:rsid w:val="009D6570"/>
    <w:rsid w:val="009E071A"/>
    <w:rsid w:val="009E3DC6"/>
    <w:rsid w:val="009E455B"/>
    <w:rsid w:val="009F05C1"/>
    <w:rsid w:val="009F13CD"/>
    <w:rsid w:val="009F2737"/>
    <w:rsid w:val="009F6407"/>
    <w:rsid w:val="00A0015F"/>
    <w:rsid w:val="00A006FC"/>
    <w:rsid w:val="00A0448A"/>
    <w:rsid w:val="00A11B63"/>
    <w:rsid w:val="00A11E89"/>
    <w:rsid w:val="00A14A1E"/>
    <w:rsid w:val="00A22BA3"/>
    <w:rsid w:val="00A253E7"/>
    <w:rsid w:val="00A260FA"/>
    <w:rsid w:val="00A269ED"/>
    <w:rsid w:val="00A2782D"/>
    <w:rsid w:val="00A33A69"/>
    <w:rsid w:val="00A35EC3"/>
    <w:rsid w:val="00A36BE5"/>
    <w:rsid w:val="00A44B00"/>
    <w:rsid w:val="00A47159"/>
    <w:rsid w:val="00A63A8B"/>
    <w:rsid w:val="00A64AF6"/>
    <w:rsid w:val="00A64E79"/>
    <w:rsid w:val="00A65AB9"/>
    <w:rsid w:val="00A66AE0"/>
    <w:rsid w:val="00A67D01"/>
    <w:rsid w:val="00A7474A"/>
    <w:rsid w:val="00A749AA"/>
    <w:rsid w:val="00A74BC4"/>
    <w:rsid w:val="00A7632C"/>
    <w:rsid w:val="00A83E03"/>
    <w:rsid w:val="00A842BB"/>
    <w:rsid w:val="00A854A8"/>
    <w:rsid w:val="00A85DC2"/>
    <w:rsid w:val="00A94F0A"/>
    <w:rsid w:val="00AB1D3F"/>
    <w:rsid w:val="00AB2941"/>
    <w:rsid w:val="00AB560F"/>
    <w:rsid w:val="00AB771D"/>
    <w:rsid w:val="00AC1E47"/>
    <w:rsid w:val="00AC5708"/>
    <w:rsid w:val="00AC599D"/>
    <w:rsid w:val="00AD055A"/>
    <w:rsid w:val="00AD2378"/>
    <w:rsid w:val="00AD4CBF"/>
    <w:rsid w:val="00AE1CF8"/>
    <w:rsid w:val="00AE53E8"/>
    <w:rsid w:val="00AE68B8"/>
    <w:rsid w:val="00AE6B94"/>
    <w:rsid w:val="00AE6F36"/>
    <w:rsid w:val="00AE740A"/>
    <w:rsid w:val="00AF209A"/>
    <w:rsid w:val="00AF3A89"/>
    <w:rsid w:val="00AF5617"/>
    <w:rsid w:val="00B0226B"/>
    <w:rsid w:val="00B02628"/>
    <w:rsid w:val="00B039B6"/>
    <w:rsid w:val="00B06DC6"/>
    <w:rsid w:val="00B13520"/>
    <w:rsid w:val="00B13EFE"/>
    <w:rsid w:val="00B17F42"/>
    <w:rsid w:val="00B20323"/>
    <w:rsid w:val="00B25EA8"/>
    <w:rsid w:val="00B262E2"/>
    <w:rsid w:val="00B266BD"/>
    <w:rsid w:val="00B27613"/>
    <w:rsid w:val="00B30F9D"/>
    <w:rsid w:val="00B31B30"/>
    <w:rsid w:val="00B36BB1"/>
    <w:rsid w:val="00B44DD1"/>
    <w:rsid w:val="00B44DE6"/>
    <w:rsid w:val="00B4707E"/>
    <w:rsid w:val="00B509BB"/>
    <w:rsid w:val="00B510DB"/>
    <w:rsid w:val="00B55638"/>
    <w:rsid w:val="00B63787"/>
    <w:rsid w:val="00B67075"/>
    <w:rsid w:val="00B67E27"/>
    <w:rsid w:val="00B71768"/>
    <w:rsid w:val="00B721FF"/>
    <w:rsid w:val="00B7697C"/>
    <w:rsid w:val="00B7745D"/>
    <w:rsid w:val="00B8117A"/>
    <w:rsid w:val="00B915AB"/>
    <w:rsid w:val="00B954FA"/>
    <w:rsid w:val="00BA22A2"/>
    <w:rsid w:val="00BA30B0"/>
    <w:rsid w:val="00BA42E7"/>
    <w:rsid w:val="00BA6D82"/>
    <w:rsid w:val="00BA74AD"/>
    <w:rsid w:val="00BA7FAE"/>
    <w:rsid w:val="00BB1993"/>
    <w:rsid w:val="00BB67A7"/>
    <w:rsid w:val="00BC04CF"/>
    <w:rsid w:val="00BC2B8B"/>
    <w:rsid w:val="00BC3CA6"/>
    <w:rsid w:val="00BC6BFE"/>
    <w:rsid w:val="00BF0473"/>
    <w:rsid w:val="00BF3A87"/>
    <w:rsid w:val="00C010D3"/>
    <w:rsid w:val="00C05BB2"/>
    <w:rsid w:val="00C11353"/>
    <w:rsid w:val="00C15059"/>
    <w:rsid w:val="00C165B0"/>
    <w:rsid w:val="00C233D3"/>
    <w:rsid w:val="00C2345F"/>
    <w:rsid w:val="00C336B6"/>
    <w:rsid w:val="00C40D1C"/>
    <w:rsid w:val="00C41047"/>
    <w:rsid w:val="00C455F5"/>
    <w:rsid w:val="00C45D38"/>
    <w:rsid w:val="00C46D89"/>
    <w:rsid w:val="00C507B2"/>
    <w:rsid w:val="00C55F39"/>
    <w:rsid w:val="00C61451"/>
    <w:rsid w:val="00C61CAC"/>
    <w:rsid w:val="00C6515C"/>
    <w:rsid w:val="00C660D0"/>
    <w:rsid w:val="00C70ACB"/>
    <w:rsid w:val="00C73D8F"/>
    <w:rsid w:val="00C859D3"/>
    <w:rsid w:val="00C90057"/>
    <w:rsid w:val="00C96D83"/>
    <w:rsid w:val="00CA2361"/>
    <w:rsid w:val="00CA4EA5"/>
    <w:rsid w:val="00CB087F"/>
    <w:rsid w:val="00CB3B25"/>
    <w:rsid w:val="00CB7A80"/>
    <w:rsid w:val="00CC3D8F"/>
    <w:rsid w:val="00CD1DDF"/>
    <w:rsid w:val="00CD298A"/>
    <w:rsid w:val="00CE0B3F"/>
    <w:rsid w:val="00CE7043"/>
    <w:rsid w:val="00CE7752"/>
    <w:rsid w:val="00CE79F2"/>
    <w:rsid w:val="00CE7C0A"/>
    <w:rsid w:val="00CE7F7F"/>
    <w:rsid w:val="00CF7866"/>
    <w:rsid w:val="00D00FDF"/>
    <w:rsid w:val="00D02D1B"/>
    <w:rsid w:val="00D15444"/>
    <w:rsid w:val="00D155C0"/>
    <w:rsid w:val="00D233BB"/>
    <w:rsid w:val="00D2394A"/>
    <w:rsid w:val="00D27135"/>
    <w:rsid w:val="00D34445"/>
    <w:rsid w:val="00D35E99"/>
    <w:rsid w:val="00D37F01"/>
    <w:rsid w:val="00D44EC5"/>
    <w:rsid w:val="00D502DC"/>
    <w:rsid w:val="00D50AFB"/>
    <w:rsid w:val="00D553D9"/>
    <w:rsid w:val="00D556BF"/>
    <w:rsid w:val="00D57D8A"/>
    <w:rsid w:val="00D57ED7"/>
    <w:rsid w:val="00D62137"/>
    <w:rsid w:val="00D637EF"/>
    <w:rsid w:val="00D63C7F"/>
    <w:rsid w:val="00D67372"/>
    <w:rsid w:val="00D764B2"/>
    <w:rsid w:val="00D814B5"/>
    <w:rsid w:val="00D82751"/>
    <w:rsid w:val="00D85207"/>
    <w:rsid w:val="00D861CB"/>
    <w:rsid w:val="00D90D7D"/>
    <w:rsid w:val="00D90E33"/>
    <w:rsid w:val="00D95E9D"/>
    <w:rsid w:val="00D964B2"/>
    <w:rsid w:val="00D967ED"/>
    <w:rsid w:val="00D978DF"/>
    <w:rsid w:val="00D979EC"/>
    <w:rsid w:val="00DA19E6"/>
    <w:rsid w:val="00DA70E8"/>
    <w:rsid w:val="00DB1F56"/>
    <w:rsid w:val="00DB7D88"/>
    <w:rsid w:val="00DC2E5E"/>
    <w:rsid w:val="00DC35A1"/>
    <w:rsid w:val="00DC5D99"/>
    <w:rsid w:val="00DD1EE2"/>
    <w:rsid w:val="00DD27B3"/>
    <w:rsid w:val="00DD40D3"/>
    <w:rsid w:val="00DE26E8"/>
    <w:rsid w:val="00DE48A2"/>
    <w:rsid w:val="00DE55EE"/>
    <w:rsid w:val="00DF71DE"/>
    <w:rsid w:val="00E0108F"/>
    <w:rsid w:val="00E0216A"/>
    <w:rsid w:val="00E03417"/>
    <w:rsid w:val="00E04512"/>
    <w:rsid w:val="00E0764A"/>
    <w:rsid w:val="00E105B8"/>
    <w:rsid w:val="00E12386"/>
    <w:rsid w:val="00E13A65"/>
    <w:rsid w:val="00E14B28"/>
    <w:rsid w:val="00E209D4"/>
    <w:rsid w:val="00E3084C"/>
    <w:rsid w:val="00E321C0"/>
    <w:rsid w:val="00E4312D"/>
    <w:rsid w:val="00E47873"/>
    <w:rsid w:val="00E47BAF"/>
    <w:rsid w:val="00E541F4"/>
    <w:rsid w:val="00E573A6"/>
    <w:rsid w:val="00E57C34"/>
    <w:rsid w:val="00E60533"/>
    <w:rsid w:val="00E60D80"/>
    <w:rsid w:val="00E611BB"/>
    <w:rsid w:val="00E70AF3"/>
    <w:rsid w:val="00E71CAA"/>
    <w:rsid w:val="00E77C52"/>
    <w:rsid w:val="00E83A7B"/>
    <w:rsid w:val="00E83B69"/>
    <w:rsid w:val="00E86EED"/>
    <w:rsid w:val="00E87EFC"/>
    <w:rsid w:val="00E931E9"/>
    <w:rsid w:val="00EA4A85"/>
    <w:rsid w:val="00EB308A"/>
    <w:rsid w:val="00EB317F"/>
    <w:rsid w:val="00EB4C8C"/>
    <w:rsid w:val="00EB742B"/>
    <w:rsid w:val="00EC10F8"/>
    <w:rsid w:val="00ED379F"/>
    <w:rsid w:val="00ED3CE0"/>
    <w:rsid w:val="00ED5482"/>
    <w:rsid w:val="00ED6C68"/>
    <w:rsid w:val="00EF15A0"/>
    <w:rsid w:val="00F038DD"/>
    <w:rsid w:val="00F07DA2"/>
    <w:rsid w:val="00F122BE"/>
    <w:rsid w:val="00F15116"/>
    <w:rsid w:val="00F17D12"/>
    <w:rsid w:val="00F254DB"/>
    <w:rsid w:val="00F33FF6"/>
    <w:rsid w:val="00F40AAC"/>
    <w:rsid w:val="00F413BF"/>
    <w:rsid w:val="00F4765F"/>
    <w:rsid w:val="00F574BE"/>
    <w:rsid w:val="00F61F72"/>
    <w:rsid w:val="00F63644"/>
    <w:rsid w:val="00F7143B"/>
    <w:rsid w:val="00F75D69"/>
    <w:rsid w:val="00F76C38"/>
    <w:rsid w:val="00F81ED5"/>
    <w:rsid w:val="00F82ACA"/>
    <w:rsid w:val="00F871EF"/>
    <w:rsid w:val="00F87F41"/>
    <w:rsid w:val="00F9185A"/>
    <w:rsid w:val="00F935F2"/>
    <w:rsid w:val="00F93693"/>
    <w:rsid w:val="00F93CC1"/>
    <w:rsid w:val="00F9470F"/>
    <w:rsid w:val="00F970C0"/>
    <w:rsid w:val="00FA512A"/>
    <w:rsid w:val="00FA5CAB"/>
    <w:rsid w:val="00FB1224"/>
    <w:rsid w:val="00FB5DEF"/>
    <w:rsid w:val="00FC18B5"/>
    <w:rsid w:val="00FC1C6B"/>
    <w:rsid w:val="00FC4087"/>
    <w:rsid w:val="00FC559A"/>
    <w:rsid w:val="00FC747F"/>
    <w:rsid w:val="00FD1900"/>
    <w:rsid w:val="00FD3D53"/>
    <w:rsid w:val="00FD536C"/>
    <w:rsid w:val="00FD5409"/>
    <w:rsid w:val="00FD7159"/>
    <w:rsid w:val="00FE0E1B"/>
    <w:rsid w:val="00FE40A8"/>
    <w:rsid w:val="00FE5B27"/>
    <w:rsid w:val="00FF6C05"/>
    <w:rsid w:val="00FF7A1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A006FC"/>
    <w:pPr>
      <w:widowControl w:val="0"/>
      <w:autoSpaceDE w:val="0"/>
      <w:autoSpaceDN w:val="0"/>
      <w:spacing w:before="8" w:after="0" w:line="240" w:lineRule="auto"/>
      <w:ind w:left="926" w:hanging="632"/>
      <w:outlineLvl w:val="0"/>
    </w:pPr>
    <w:rPr>
      <w:rFonts w:ascii="Times New Roman" w:eastAsia="Times New Roman" w:hAnsi="Times New Roman" w:cs="Times New Roman"/>
      <w:b/>
      <w:bCs/>
      <w:i/>
      <w:iCs/>
      <w:sz w:val="32"/>
      <w:szCs w:val="32"/>
    </w:rPr>
  </w:style>
  <w:style w:type="paragraph" w:styleId="2">
    <w:name w:val="heading 2"/>
    <w:aliases w:val="Heading 2 Char1,Heading 2 Char Char Знак,Heading 2 Char Char Знак Знак Знак Знак Знак Знак Знак Знак Знак Знак,Heading 2 Char Char Знак Знак Знак Знак Знак Знак Знак Знак Знак,smalcaps,Titre secondaire (2),Знак,Heading 2 Char Char"/>
    <w:basedOn w:val="a"/>
    <w:link w:val="20"/>
    <w:uiPriority w:val="1"/>
    <w:qFormat/>
    <w:rsid w:val="00B25EA8"/>
    <w:pPr>
      <w:widowControl w:val="0"/>
      <w:autoSpaceDE w:val="0"/>
      <w:autoSpaceDN w:val="0"/>
      <w:spacing w:after="0" w:line="240" w:lineRule="auto"/>
      <w:ind w:left="536" w:firstLine="851"/>
      <w:outlineLvl w:val="1"/>
    </w:pPr>
    <w:rPr>
      <w:rFonts w:ascii="Cambria" w:eastAsia="Cambria" w:hAnsi="Cambria" w:cs="Cambria"/>
      <w:b/>
      <w:bCs/>
      <w:sz w:val="28"/>
      <w:szCs w:val="28"/>
    </w:rPr>
  </w:style>
  <w:style w:type="paragraph" w:styleId="3">
    <w:name w:val="heading 3"/>
    <w:basedOn w:val="a"/>
    <w:next w:val="a"/>
    <w:link w:val="30"/>
    <w:uiPriority w:val="1"/>
    <w:unhideWhenUsed/>
    <w:qFormat/>
    <w:rsid w:val="00A260F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557A9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D556BF"/>
    <w:pPr>
      <w:spacing w:before="240" w:after="60" w:line="240" w:lineRule="auto"/>
      <w:ind w:left="1008" w:hanging="1008"/>
      <w:jc w:val="both"/>
      <w:outlineLvl w:val="4"/>
    </w:pPr>
    <w:rPr>
      <w:rFonts w:ascii="Times New Roman" w:eastAsia="Times New Roman" w:hAnsi="Times New Roman" w:cs="Times New Roman"/>
    </w:rPr>
  </w:style>
  <w:style w:type="paragraph" w:styleId="6">
    <w:name w:val="heading 6"/>
    <w:basedOn w:val="a"/>
    <w:next w:val="a"/>
    <w:link w:val="60"/>
    <w:uiPriority w:val="99"/>
    <w:qFormat/>
    <w:rsid w:val="00D556BF"/>
    <w:pPr>
      <w:keepNext/>
      <w:spacing w:before="96" w:after="96" w:line="240" w:lineRule="auto"/>
      <w:ind w:left="1152" w:right="-108" w:hanging="1152"/>
      <w:jc w:val="both"/>
      <w:outlineLvl w:val="5"/>
    </w:pPr>
    <w:rPr>
      <w:rFonts w:ascii="Arial" w:eastAsia="Times New Roman" w:hAnsi="Arial" w:cs="Times New Roman"/>
      <w:b/>
      <w:bCs/>
      <w:sz w:val="20"/>
      <w:szCs w:val="20"/>
      <w:lang w:eastAsia="da-DK"/>
    </w:rPr>
  </w:style>
  <w:style w:type="paragraph" w:styleId="7">
    <w:name w:val="heading 7"/>
    <w:basedOn w:val="a"/>
    <w:next w:val="a"/>
    <w:link w:val="70"/>
    <w:uiPriority w:val="99"/>
    <w:qFormat/>
    <w:rsid w:val="00D556BF"/>
    <w:pPr>
      <w:spacing w:before="240" w:after="60" w:line="240" w:lineRule="auto"/>
      <w:ind w:left="1296" w:hanging="1296"/>
      <w:jc w:val="both"/>
      <w:outlineLvl w:val="6"/>
    </w:pPr>
    <w:rPr>
      <w:rFonts w:ascii="Arial" w:eastAsia="Times New Roman" w:hAnsi="Arial" w:cs="Times New Roman"/>
      <w:sz w:val="20"/>
      <w:szCs w:val="20"/>
    </w:rPr>
  </w:style>
  <w:style w:type="paragraph" w:styleId="8">
    <w:name w:val="heading 8"/>
    <w:basedOn w:val="a"/>
    <w:next w:val="a"/>
    <w:link w:val="80"/>
    <w:uiPriority w:val="99"/>
    <w:qFormat/>
    <w:rsid w:val="00D556BF"/>
    <w:pPr>
      <w:spacing w:before="240" w:after="60" w:line="240" w:lineRule="auto"/>
      <w:ind w:left="1440" w:hanging="1440"/>
      <w:jc w:val="both"/>
      <w:outlineLvl w:val="7"/>
    </w:pPr>
    <w:rPr>
      <w:rFonts w:ascii="Arial" w:eastAsia="Times New Roman" w:hAnsi="Arial" w:cs="Times New Roman"/>
      <w:i/>
      <w:iCs/>
      <w:sz w:val="20"/>
      <w:szCs w:val="20"/>
    </w:rPr>
  </w:style>
  <w:style w:type="paragraph" w:styleId="9">
    <w:name w:val="heading 9"/>
    <w:basedOn w:val="a"/>
    <w:next w:val="a"/>
    <w:link w:val="90"/>
    <w:uiPriority w:val="99"/>
    <w:qFormat/>
    <w:rsid w:val="00D556BF"/>
    <w:pPr>
      <w:spacing w:before="240" w:after="60" w:line="240" w:lineRule="auto"/>
      <w:ind w:left="1584" w:hanging="1584"/>
      <w:jc w:val="both"/>
      <w:outlineLvl w:val="8"/>
    </w:pPr>
    <w:rPr>
      <w:rFonts w:ascii="Arial" w:eastAsia="Times New Roman" w:hAnsi="Arial" w:cs="Times New Roman"/>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38DD"/>
    <w:pPr>
      <w:tabs>
        <w:tab w:val="center" w:pos="4536"/>
        <w:tab w:val="right" w:pos="9072"/>
      </w:tabs>
      <w:spacing w:after="0" w:line="240" w:lineRule="auto"/>
    </w:pPr>
  </w:style>
  <w:style w:type="character" w:customStyle="1" w:styleId="a4">
    <w:name w:val="Горен колонтитул Знак"/>
    <w:basedOn w:val="a0"/>
    <w:link w:val="a3"/>
    <w:uiPriority w:val="99"/>
    <w:rsid w:val="00F038DD"/>
  </w:style>
  <w:style w:type="paragraph" w:styleId="a5">
    <w:name w:val="footer"/>
    <w:basedOn w:val="a"/>
    <w:link w:val="a6"/>
    <w:uiPriority w:val="99"/>
    <w:unhideWhenUsed/>
    <w:rsid w:val="00F038DD"/>
    <w:pPr>
      <w:tabs>
        <w:tab w:val="center" w:pos="4536"/>
        <w:tab w:val="right" w:pos="9072"/>
      </w:tabs>
      <w:spacing w:after="0" w:line="240" w:lineRule="auto"/>
    </w:pPr>
  </w:style>
  <w:style w:type="character" w:customStyle="1" w:styleId="a6">
    <w:name w:val="Долен колонтитул Знак"/>
    <w:basedOn w:val="a0"/>
    <w:link w:val="a5"/>
    <w:uiPriority w:val="99"/>
    <w:rsid w:val="00F038DD"/>
  </w:style>
  <w:style w:type="paragraph" w:styleId="a7">
    <w:name w:val="Balloon Text"/>
    <w:basedOn w:val="a"/>
    <w:link w:val="a8"/>
    <w:uiPriority w:val="99"/>
    <w:semiHidden/>
    <w:unhideWhenUsed/>
    <w:rsid w:val="00F038DD"/>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F038DD"/>
    <w:rPr>
      <w:rFonts w:ascii="Tahoma" w:hAnsi="Tahoma" w:cs="Tahoma"/>
      <w:sz w:val="16"/>
      <w:szCs w:val="16"/>
    </w:rPr>
  </w:style>
  <w:style w:type="table" w:styleId="a9">
    <w:name w:val="Table Grid"/>
    <w:basedOn w:val="a1"/>
    <w:uiPriority w:val="59"/>
    <w:rsid w:val="002A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aliases w:val="Heading 2 Char1 Знак,Heading 2 Char Char Знак Знак,Heading 2 Char Char Знак Знак Знак Знак Знак Знак Знак Знак Знак Знак Знак,Heading 2 Char Char Знак Знак Знак Знак Знак Знак Знак Знак Знак Знак1,smalcaps Знак,Titre secondaire (2) Знак"/>
    <w:basedOn w:val="a0"/>
    <w:link w:val="2"/>
    <w:uiPriority w:val="1"/>
    <w:rsid w:val="00B25EA8"/>
    <w:rPr>
      <w:rFonts w:ascii="Cambria" w:eastAsia="Cambria" w:hAnsi="Cambria" w:cs="Cambria"/>
      <w:b/>
      <w:bCs/>
      <w:sz w:val="28"/>
      <w:szCs w:val="28"/>
    </w:rPr>
  </w:style>
  <w:style w:type="paragraph" w:styleId="aa">
    <w:name w:val="List Paragraph"/>
    <w:aliases w:val="List Paragraph1,List1,List Paragraph11,List Paragraph111,Colorful List - Accent 11,List Paragraph1111,ПАРАГРАФ,Гл точки,текст Върбица"/>
    <w:basedOn w:val="a"/>
    <w:link w:val="ab"/>
    <w:uiPriority w:val="1"/>
    <w:qFormat/>
    <w:rsid w:val="00B25EA8"/>
    <w:pPr>
      <w:ind w:left="720"/>
      <w:contextualSpacing/>
    </w:pPr>
  </w:style>
  <w:style w:type="paragraph" w:styleId="ac">
    <w:name w:val="Body Text"/>
    <w:basedOn w:val="a"/>
    <w:link w:val="ad"/>
    <w:uiPriority w:val="1"/>
    <w:qFormat/>
    <w:rsid w:val="00D978DF"/>
    <w:pPr>
      <w:widowControl w:val="0"/>
      <w:autoSpaceDE w:val="0"/>
      <w:autoSpaceDN w:val="0"/>
      <w:spacing w:after="0" w:line="240" w:lineRule="auto"/>
      <w:ind w:left="238" w:firstLine="851"/>
      <w:jc w:val="both"/>
    </w:pPr>
    <w:rPr>
      <w:rFonts w:ascii="Times New Roman" w:eastAsia="Times New Roman" w:hAnsi="Times New Roman" w:cs="Times New Roman"/>
      <w:sz w:val="24"/>
      <w:szCs w:val="24"/>
    </w:rPr>
  </w:style>
  <w:style w:type="character" w:customStyle="1" w:styleId="ad">
    <w:name w:val="Основен текст Знак"/>
    <w:basedOn w:val="a0"/>
    <w:link w:val="ac"/>
    <w:uiPriority w:val="1"/>
    <w:rsid w:val="00D978DF"/>
    <w:rPr>
      <w:rFonts w:ascii="Times New Roman" w:eastAsia="Times New Roman" w:hAnsi="Times New Roman" w:cs="Times New Roman"/>
      <w:sz w:val="24"/>
      <w:szCs w:val="24"/>
    </w:rPr>
  </w:style>
  <w:style w:type="character" w:customStyle="1" w:styleId="30">
    <w:name w:val="Заглавие 3 Знак"/>
    <w:basedOn w:val="a0"/>
    <w:link w:val="3"/>
    <w:rsid w:val="00A260FA"/>
    <w:rPr>
      <w:rFonts w:asciiTheme="majorHAnsi" w:eastAsiaTheme="majorEastAsia" w:hAnsiTheme="majorHAnsi" w:cstheme="majorBidi"/>
      <w:b/>
      <w:bCs/>
      <w:color w:val="4F81BD" w:themeColor="accent1"/>
    </w:rPr>
  </w:style>
  <w:style w:type="character" w:customStyle="1" w:styleId="ab">
    <w:name w:val="Списък на абзаци Знак"/>
    <w:aliases w:val="List Paragraph1 Знак,List1 Знак,List Paragraph11 Знак,List Paragraph111 Знак,Colorful List - Accent 11 Знак,List Paragraph1111 Знак,ПАРАГРАФ Знак,Гл точки Знак,текст Върбица Знак"/>
    <w:link w:val="aa"/>
    <w:uiPriority w:val="34"/>
    <w:locked/>
    <w:rsid w:val="00A260FA"/>
  </w:style>
  <w:style w:type="paragraph" w:styleId="ae">
    <w:name w:val="No Spacing"/>
    <w:link w:val="af"/>
    <w:qFormat/>
    <w:rsid w:val="00F63644"/>
    <w:pPr>
      <w:spacing w:after="0" w:line="240" w:lineRule="auto"/>
    </w:pPr>
    <w:rPr>
      <w:rFonts w:eastAsiaTheme="minorEastAsia"/>
      <w:lang w:eastAsia="bg-BG"/>
    </w:rPr>
  </w:style>
  <w:style w:type="character" w:customStyle="1" w:styleId="af">
    <w:name w:val="Без разредка Знак"/>
    <w:basedOn w:val="a0"/>
    <w:link w:val="ae"/>
    <w:uiPriority w:val="1"/>
    <w:rsid w:val="00F63644"/>
    <w:rPr>
      <w:rFonts w:eastAsiaTheme="minorEastAsia"/>
      <w:lang w:eastAsia="bg-BG"/>
    </w:rPr>
  </w:style>
  <w:style w:type="character" w:customStyle="1" w:styleId="FontStyle111">
    <w:name w:val="Font Style111"/>
    <w:rsid w:val="00D62137"/>
    <w:rPr>
      <w:rFonts w:ascii="Arial" w:hAnsi="Arial" w:cs="Arial" w:hint="default"/>
      <w:sz w:val="20"/>
      <w:szCs w:val="20"/>
    </w:rPr>
  </w:style>
  <w:style w:type="character" w:customStyle="1" w:styleId="40">
    <w:name w:val="Заглавие 4 Знак"/>
    <w:basedOn w:val="a0"/>
    <w:link w:val="4"/>
    <w:uiPriority w:val="99"/>
    <w:rsid w:val="00557A99"/>
    <w:rPr>
      <w:rFonts w:asciiTheme="majorHAnsi" w:eastAsiaTheme="majorEastAsia" w:hAnsiTheme="majorHAnsi" w:cstheme="majorBidi"/>
      <w:b/>
      <w:bCs/>
      <w:i/>
      <w:iCs/>
      <w:color w:val="4F81BD" w:themeColor="accent1"/>
    </w:rPr>
  </w:style>
  <w:style w:type="paragraph" w:styleId="af0">
    <w:name w:val="Normal (Web)"/>
    <w:basedOn w:val="a"/>
    <w:unhideWhenUsed/>
    <w:rsid w:val="00C1505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1">
    <w:name w:val="Intense Quote"/>
    <w:basedOn w:val="a"/>
    <w:next w:val="a"/>
    <w:link w:val="af2"/>
    <w:uiPriority w:val="30"/>
    <w:qFormat/>
    <w:rsid w:val="00003190"/>
    <w:pPr>
      <w:pBdr>
        <w:bottom w:val="single" w:sz="4" w:space="4" w:color="4F81BD" w:themeColor="accent1"/>
      </w:pBdr>
      <w:spacing w:before="200" w:after="280"/>
      <w:ind w:left="936" w:right="936"/>
    </w:pPr>
    <w:rPr>
      <w:rFonts w:eastAsiaTheme="minorEastAsia"/>
      <w:b/>
      <w:bCs/>
      <w:i/>
      <w:iCs/>
      <w:color w:val="4F81BD" w:themeColor="accent1"/>
      <w:lang w:eastAsia="bg-BG"/>
    </w:rPr>
  </w:style>
  <w:style w:type="character" w:customStyle="1" w:styleId="af2">
    <w:name w:val="Интензивно цитиране Знак"/>
    <w:basedOn w:val="a0"/>
    <w:link w:val="af1"/>
    <w:uiPriority w:val="30"/>
    <w:rsid w:val="00003190"/>
    <w:rPr>
      <w:rFonts w:eastAsiaTheme="minorEastAsia"/>
      <w:b/>
      <w:bCs/>
      <w:i/>
      <w:iCs/>
      <w:color w:val="4F81BD" w:themeColor="accent1"/>
      <w:lang w:eastAsia="bg-BG"/>
    </w:rPr>
  </w:style>
  <w:style w:type="table" w:customStyle="1" w:styleId="TableNormal">
    <w:name w:val="Table Normal"/>
    <w:uiPriority w:val="2"/>
    <w:semiHidden/>
    <w:unhideWhenUsed/>
    <w:qFormat/>
    <w:rsid w:val="006E20C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E20C8"/>
    <w:pPr>
      <w:widowControl w:val="0"/>
      <w:autoSpaceDE w:val="0"/>
      <w:autoSpaceDN w:val="0"/>
      <w:spacing w:after="0" w:line="240" w:lineRule="auto"/>
    </w:pPr>
    <w:rPr>
      <w:rFonts w:ascii="Times New Roman" w:eastAsia="Times New Roman" w:hAnsi="Times New Roman" w:cs="Times New Roman"/>
    </w:rPr>
  </w:style>
  <w:style w:type="character" w:customStyle="1" w:styleId="11">
    <w:name w:val="Списък на абзаци Знак1"/>
    <w:uiPriority w:val="1"/>
    <w:locked/>
    <w:rsid w:val="00C61CAC"/>
    <w:rPr>
      <w:rFonts w:ascii="Times New Roman" w:hAnsi="Times New Roman"/>
      <w:sz w:val="22"/>
      <w:szCs w:val="22"/>
      <w:lang w:val="en-US" w:eastAsia="en-US"/>
    </w:rPr>
  </w:style>
  <w:style w:type="character" w:customStyle="1" w:styleId="21">
    <w:name w:val="Основен текст (2)_"/>
    <w:link w:val="210"/>
    <w:locked/>
    <w:rsid w:val="00017E14"/>
    <w:rPr>
      <w:rFonts w:ascii="Times New Roman" w:hAnsi="Times New Roman"/>
      <w:shd w:val="clear" w:color="auto" w:fill="FFFFFF"/>
    </w:rPr>
  </w:style>
  <w:style w:type="paragraph" w:customStyle="1" w:styleId="210">
    <w:name w:val="Основен текст (2)1"/>
    <w:basedOn w:val="a"/>
    <w:link w:val="21"/>
    <w:rsid w:val="00017E14"/>
    <w:pPr>
      <w:widowControl w:val="0"/>
      <w:shd w:val="clear" w:color="auto" w:fill="FFFFFF"/>
      <w:spacing w:before="180" w:after="0" w:line="274" w:lineRule="exact"/>
      <w:ind w:hanging="480"/>
      <w:jc w:val="both"/>
    </w:pPr>
    <w:rPr>
      <w:rFonts w:ascii="Times New Roman" w:hAnsi="Times New Roman"/>
    </w:rPr>
  </w:style>
  <w:style w:type="character" w:customStyle="1" w:styleId="293">
    <w:name w:val="Основен текст (2) + 93"/>
    <w:aliases w:val="5 pt9,Удебелен7"/>
    <w:uiPriority w:val="99"/>
    <w:rsid w:val="00017E14"/>
    <w:rPr>
      <w:rFonts w:ascii="Times New Roman" w:hAnsi="Times New Roman" w:cs="Times New Roman"/>
      <w:b/>
      <w:bCs/>
      <w:sz w:val="19"/>
      <w:szCs w:val="19"/>
      <w:u w:val="none"/>
    </w:rPr>
  </w:style>
  <w:style w:type="character" w:customStyle="1" w:styleId="291">
    <w:name w:val="Основен текст (2) + 91"/>
    <w:aliases w:val="5 pt1,Удебелен1,Курсив1"/>
    <w:uiPriority w:val="99"/>
    <w:rsid w:val="00017E14"/>
    <w:rPr>
      <w:rFonts w:ascii="Times New Roman" w:hAnsi="Times New Roman" w:cs="Times New Roman"/>
      <w:b/>
      <w:bCs/>
      <w:i/>
      <w:iCs/>
      <w:sz w:val="19"/>
      <w:szCs w:val="19"/>
      <w:u w:val="none"/>
    </w:rPr>
  </w:style>
  <w:style w:type="paragraph" w:styleId="af3">
    <w:name w:val="Body Text Indent"/>
    <w:basedOn w:val="a"/>
    <w:link w:val="af4"/>
    <w:unhideWhenUsed/>
    <w:rsid w:val="007110C6"/>
    <w:pPr>
      <w:widowControl w:val="0"/>
      <w:autoSpaceDE w:val="0"/>
      <w:autoSpaceDN w:val="0"/>
      <w:spacing w:after="120" w:line="240" w:lineRule="auto"/>
      <w:ind w:left="283"/>
    </w:pPr>
    <w:rPr>
      <w:rFonts w:ascii="Times New Roman" w:eastAsia="Times New Roman" w:hAnsi="Times New Roman" w:cs="Times New Roman"/>
    </w:rPr>
  </w:style>
  <w:style w:type="character" w:customStyle="1" w:styleId="af4">
    <w:name w:val="Основен текст с отстъп Знак"/>
    <w:basedOn w:val="a0"/>
    <w:link w:val="af3"/>
    <w:rsid w:val="007110C6"/>
    <w:rPr>
      <w:rFonts w:ascii="Times New Roman" w:eastAsia="Times New Roman" w:hAnsi="Times New Roman" w:cs="Times New Roman"/>
    </w:rPr>
  </w:style>
  <w:style w:type="paragraph" w:customStyle="1" w:styleId="Default">
    <w:name w:val="Default"/>
    <w:rsid w:val="00391DC3"/>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2100">
    <w:name w:val="Основен текст (2) + 10"/>
    <w:aliases w:val="5 pt2,Удебелен2,Курсив2"/>
    <w:uiPriority w:val="99"/>
    <w:rsid w:val="00285A7A"/>
    <w:rPr>
      <w:rFonts w:ascii="Times New Roman" w:hAnsi="Times New Roman" w:cs="Times New Roman"/>
      <w:b/>
      <w:bCs/>
      <w:i/>
      <w:iCs/>
      <w:sz w:val="21"/>
      <w:szCs w:val="21"/>
      <w:u w:val="none"/>
    </w:rPr>
  </w:style>
  <w:style w:type="paragraph" w:styleId="22">
    <w:name w:val="Body Text Indent 2"/>
    <w:basedOn w:val="a"/>
    <w:link w:val="23"/>
    <w:uiPriority w:val="99"/>
    <w:semiHidden/>
    <w:unhideWhenUsed/>
    <w:rsid w:val="00285A7A"/>
    <w:pPr>
      <w:widowControl w:val="0"/>
      <w:autoSpaceDE w:val="0"/>
      <w:autoSpaceDN w:val="0"/>
      <w:spacing w:after="120" w:line="480" w:lineRule="auto"/>
      <w:ind w:left="283"/>
    </w:pPr>
    <w:rPr>
      <w:rFonts w:ascii="Times New Roman" w:eastAsia="Times New Roman" w:hAnsi="Times New Roman" w:cs="Times New Roman"/>
    </w:rPr>
  </w:style>
  <w:style w:type="character" w:customStyle="1" w:styleId="23">
    <w:name w:val="Основен текст с отстъп 2 Знак"/>
    <w:basedOn w:val="a0"/>
    <w:link w:val="22"/>
    <w:uiPriority w:val="99"/>
    <w:semiHidden/>
    <w:rsid w:val="00285A7A"/>
    <w:rPr>
      <w:rFonts w:ascii="Times New Roman" w:eastAsia="Times New Roman" w:hAnsi="Times New Roman" w:cs="Times New Roman"/>
    </w:rPr>
  </w:style>
  <w:style w:type="character" w:customStyle="1" w:styleId="10">
    <w:name w:val="Заглавие 1 Знак"/>
    <w:basedOn w:val="a0"/>
    <w:link w:val="1"/>
    <w:uiPriority w:val="1"/>
    <w:rsid w:val="00A006FC"/>
    <w:rPr>
      <w:rFonts w:ascii="Times New Roman" w:eastAsia="Times New Roman" w:hAnsi="Times New Roman" w:cs="Times New Roman"/>
      <w:b/>
      <w:bCs/>
      <w:i/>
      <w:iCs/>
      <w:sz w:val="32"/>
      <w:szCs w:val="32"/>
    </w:rPr>
  </w:style>
  <w:style w:type="paragraph" w:styleId="af5">
    <w:name w:val="Title"/>
    <w:basedOn w:val="a"/>
    <w:link w:val="af6"/>
    <w:uiPriority w:val="1"/>
    <w:qFormat/>
    <w:rsid w:val="00A006FC"/>
    <w:pPr>
      <w:widowControl w:val="0"/>
      <w:autoSpaceDE w:val="0"/>
      <w:autoSpaceDN w:val="0"/>
      <w:spacing w:after="0" w:line="240" w:lineRule="auto"/>
      <w:ind w:left="1378" w:right="280"/>
      <w:jc w:val="center"/>
    </w:pPr>
    <w:rPr>
      <w:rFonts w:ascii="Times New Roman" w:eastAsia="Times New Roman" w:hAnsi="Times New Roman" w:cs="Times New Roman"/>
      <w:b/>
      <w:bCs/>
      <w:sz w:val="48"/>
      <w:szCs w:val="48"/>
    </w:rPr>
  </w:style>
  <w:style w:type="character" w:customStyle="1" w:styleId="af6">
    <w:name w:val="Заглавие Знак"/>
    <w:basedOn w:val="a0"/>
    <w:link w:val="af5"/>
    <w:uiPriority w:val="1"/>
    <w:rsid w:val="00A006FC"/>
    <w:rPr>
      <w:rFonts w:ascii="Times New Roman" w:eastAsia="Times New Roman" w:hAnsi="Times New Roman" w:cs="Times New Roman"/>
      <w:b/>
      <w:bCs/>
      <w:sz w:val="48"/>
      <w:szCs w:val="48"/>
    </w:rPr>
  </w:style>
  <w:style w:type="paragraph" w:styleId="af7">
    <w:name w:val="TOC Heading"/>
    <w:basedOn w:val="1"/>
    <w:next w:val="a"/>
    <w:uiPriority w:val="39"/>
    <w:unhideWhenUsed/>
    <w:qFormat/>
    <w:rsid w:val="00A006FC"/>
    <w:pPr>
      <w:keepNext/>
      <w:keepLines/>
      <w:widowControl/>
      <w:autoSpaceDE/>
      <w:autoSpaceDN/>
      <w:spacing w:before="480"/>
      <w:ind w:left="0" w:firstLine="0"/>
      <w:jc w:val="both"/>
      <w:outlineLvl w:val="9"/>
    </w:pPr>
    <w:rPr>
      <w:rFonts w:asciiTheme="majorHAnsi" w:eastAsiaTheme="majorEastAsia" w:hAnsiTheme="majorHAnsi" w:cstheme="majorBidi"/>
      <w:i w:val="0"/>
      <w:iCs w:val="0"/>
      <w:color w:val="365F91" w:themeColor="accent1" w:themeShade="BF"/>
      <w:sz w:val="28"/>
      <w:szCs w:val="28"/>
    </w:rPr>
  </w:style>
  <w:style w:type="character" w:styleId="af8">
    <w:name w:val="Strong"/>
    <w:uiPriority w:val="22"/>
    <w:qFormat/>
    <w:rsid w:val="00A006FC"/>
    <w:rPr>
      <w:b/>
      <w:bCs/>
    </w:rPr>
  </w:style>
  <w:style w:type="character" w:customStyle="1" w:styleId="FontStyle108">
    <w:name w:val="Font Style108"/>
    <w:rsid w:val="00A006FC"/>
    <w:rPr>
      <w:rFonts w:ascii="Arial" w:hAnsi="Arial" w:cs="Arial"/>
      <w:b/>
      <w:bCs/>
      <w:sz w:val="24"/>
      <w:szCs w:val="24"/>
    </w:rPr>
  </w:style>
  <w:style w:type="paragraph" w:styleId="41">
    <w:name w:val="toc 4"/>
    <w:basedOn w:val="a"/>
    <w:next w:val="a"/>
    <w:autoRedefine/>
    <w:uiPriority w:val="39"/>
    <w:semiHidden/>
    <w:unhideWhenUsed/>
    <w:rsid w:val="00A006FC"/>
    <w:pPr>
      <w:widowControl w:val="0"/>
      <w:autoSpaceDE w:val="0"/>
      <w:autoSpaceDN w:val="0"/>
      <w:spacing w:after="100" w:line="240" w:lineRule="auto"/>
      <w:ind w:left="660"/>
    </w:pPr>
    <w:rPr>
      <w:rFonts w:ascii="Times New Roman" w:eastAsia="Times New Roman" w:hAnsi="Times New Roman" w:cs="Times New Roman"/>
    </w:rPr>
  </w:style>
  <w:style w:type="character" w:styleId="af9">
    <w:name w:val="FollowedHyperlink"/>
    <w:rsid w:val="00A006FC"/>
    <w:rPr>
      <w:color w:val="800080"/>
      <w:u w:val="single"/>
    </w:rPr>
  </w:style>
  <w:style w:type="character" w:customStyle="1" w:styleId="50">
    <w:name w:val="Заглавие 5 Знак"/>
    <w:basedOn w:val="a0"/>
    <w:link w:val="5"/>
    <w:uiPriority w:val="99"/>
    <w:rsid w:val="00D556BF"/>
    <w:rPr>
      <w:rFonts w:ascii="Times New Roman" w:eastAsia="Times New Roman" w:hAnsi="Times New Roman" w:cs="Times New Roman"/>
    </w:rPr>
  </w:style>
  <w:style w:type="character" w:customStyle="1" w:styleId="60">
    <w:name w:val="Заглавие 6 Знак"/>
    <w:basedOn w:val="a0"/>
    <w:link w:val="6"/>
    <w:uiPriority w:val="99"/>
    <w:rsid w:val="00D556BF"/>
    <w:rPr>
      <w:rFonts w:ascii="Arial" w:eastAsia="Times New Roman" w:hAnsi="Arial" w:cs="Times New Roman"/>
      <w:b/>
      <w:bCs/>
      <w:sz w:val="20"/>
      <w:szCs w:val="20"/>
      <w:lang w:eastAsia="da-DK"/>
    </w:rPr>
  </w:style>
  <w:style w:type="character" w:customStyle="1" w:styleId="70">
    <w:name w:val="Заглавие 7 Знак"/>
    <w:basedOn w:val="a0"/>
    <w:link w:val="7"/>
    <w:uiPriority w:val="99"/>
    <w:rsid w:val="00D556BF"/>
    <w:rPr>
      <w:rFonts w:ascii="Arial" w:eastAsia="Times New Roman" w:hAnsi="Arial" w:cs="Times New Roman"/>
      <w:sz w:val="20"/>
      <w:szCs w:val="20"/>
    </w:rPr>
  </w:style>
  <w:style w:type="character" w:customStyle="1" w:styleId="80">
    <w:name w:val="Заглавие 8 Знак"/>
    <w:basedOn w:val="a0"/>
    <w:link w:val="8"/>
    <w:uiPriority w:val="99"/>
    <w:rsid w:val="00D556BF"/>
    <w:rPr>
      <w:rFonts w:ascii="Arial" w:eastAsia="Times New Roman" w:hAnsi="Arial" w:cs="Times New Roman"/>
      <w:i/>
      <w:iCs/>
      <w:sz w:val="20"/>
      <w:szCs w:val="20"/>
    </w:rPr>
  </w:style>
  <w:style w:type="character" w:customStyle="1" w:styleId="90">
    <w:name w:val="Заглавие 9 Знак"/>
    <w:basedOn w:val="a0"/>
    <w:link w:val="9"/>
    <w:uiPriority w:val="99"/>
    <w:rsid w:val="00D556BF"/>
    <w:rPr>
      <w:rFonts w:ascii="Arial" w:eastAsia="Times New Roman" w:hAnsi="Arial" w:cs="Times New Roman"/>
      <w:b/>
      <w:bCs/>
      <w:i/>
      <w:iCs/>
      <w:sz w:val="18"/>
      <w:szCs w:val="18"/>
    </w:rPr>
  </w:style>
  <w:style w:type="character" w:styleId="afa">
    <w:name w:val="Hyperlink"/>
    <w:basedOn w:val="a0"/>
    <w:uiPriority w:val="99"/>
    <w:unhideWhenUsed/>
    <w:rsid w:val="00277427"/>
    <w:rPr>
      <w:color w:val="0000FF" w:themeColor="hyperlink"/>
      <w:u w:val="single"/>
    </w:rPr>
  </w:style>
  <w:style w:type="table" w:customStyle="1" w:styleId="TableGrid2">
    <w:name w:val="Table Grid2"/>
    <w:basedOn w:val="a1"/>
    <w:next w:val="a9"/>
    <w:uiPriority w:val="99"/>
    <w:rsid w:val="000274D0"/>
    <w:pPr>
      <w:spacing w:after="0" w:line="240" w:lineRule="auto"/>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A006FC"/>
    <w:pPr>
      <w:widowControl w:val="0"/>
      <w:autoSpaceDE w:val="0"/>
      <w:autoSpaceDN w:val="0"/>
      <w:spacing w:before="8" w:after="0" w:line="240" w:lineRule="auto"/>
      <w:ind w:left="926" w:hanging="632"/>
      <w:outlineLvl w:val="0"/>
    </w:pPr>
    <w:rPr>
      <w:rFonts w:ascii="Times New Roman" w:eastAsia="Times New Roman" w:hAnsi="Times New Roman" w:cs="Times New Roman"/>
      <w:b/>
      <w:bCs/>
      <w:i/>
      <w:iCs/>
      <w:sz w:val="32"/>
      <w:szCs w:val="32"/>
    </w:rPr>
  </w:style>
  <w:style w:type="paragraph" w:styleId="2">
    <w:name w:val="heading 2"/>
    <w:aliases w:val="Heading 2 Char1,Heading 2 Char Char Знак,Heading 2 Char Char Знак Знак Знак Знак Знак Знак Знак Знак Знак Знак,Heading 2 Char Char Знак Знак Знак Знак Знак Знак Знак Знак Знак,smalcaps,Titre secondaire (2),Знак,Heading 2 Char Char"/>
    <w:basedOn w:val="a"/>
    <w:link w:val="20"/>
    <w:uiPriority w:val="1"/>
    <w:qFormat/>
    <w:rsid w:val="00B25EA8"/>
    <w:pPr>
      <w:widowControl w:val="0"/>
      <w:autoSpaceDE w:val="0"/>
      <w:autoSpaceDN w:val="0"/>
      <w:spacing w:after="0" w:line="240" w:lineRule="auto"/>
      <w:ind w:left="536" w:firstLine="851"/>
      <w:outlineLvl w:val="1"/>
    </w:pPr>
    <w:rPr>
      <w:rFonts w:ascii="Cambria" w:eastAsia="Cambria" w:hAnsi="Cambria" w:cs="Cambria"/>
      <w:b/>
      <w:bCs/>
      <w:sz w:val="28"/>
      <w:szCs w:val="28"/>
    </w:rPr>
  </w:style>
  <w:style w:type="paragraph" w:styleId="3">
    <w:name w:val="heading 3"/>
    <w:basedOn w:val="a"/>
    <w:next w:val="a"/>
    <w:link w:val="30"/>
    <w:uiPriority w:val="1"/>
    <w:unhideWhenUsed/>
    <w:qFormat/>
    <w:rsid w:val="00A260F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557A9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D556BF"/>
    <w:pPr>
      <w:spacing w:before="240" w:after="60" w:line="240" w:lineRule="auto"/>
      <w:ind w:left="1008" w:hanging="1008"/>
      <w:jc w:val="both"/>
      <w:outlineLvl w:val="4"/>
    </w:pPr>
    <w:rPr>
      <w:rFonts w:ascii="Times New Roman" w:eastAsia="Times New Roman" w:hAnsi="Times New Roman" w:cs="Times New Roman"/>
    </w:rPr>
  </w:style>
  <w:style w:type="paragraph" w:styleId="6">
    <w:name w:val="heading 6"/>
    <w:basedOn w:val="a"/>
    <w:next w:val="a"/>
    <w:link w:val="60"/>
    <w:uiPriority w:val="99"/>
    <w:qFormat/>
    <w:rsid w:val="00D556BF"/>
    <w:pPr>
      <w:keepNext/>
      <w:spacing w:before="96" w:after="96" w:line="240" w:lineRule="auto"/>
      <w:ind w:left="1152" w:right="-108" w:hanging="1152"/>
      <w:jc w:val="both"/>
      <w:outlineLvl w:val="5"/>
    </w:pPr>
    <w:rPr>
      <w:rFonts w:ascii="Arial" w:eastAsia="Times New Roman" w:hAnsi="Arial" w:cs="Times New Roman"/>
      <w:b/>
      <w:bCs/>
      <w:sz w:val="20"/>
      <w:szCs w:val="20"/>
      <w:lang w:eastAsia="da-DK"/>
    </w:rPr>
  </w:style>
  <w:style w:type="paragraph" w:styleId="7">
    <w:name w:val="heading 7"/>
    <w:basedOn w:val="a"/>
    <w:next w:val="a"/>
    <w:link w:val="70"/>
    <w:uiPriority w:val="99"/>
    <w:qFormat/>
    <w:rsid w:val="00D556BF"/>
    <w:pPr>
      <w:spacing w:before="240" w:after="60" w:line="240" w:lineRule="auto"/>
      <w:ind w:left="1296" w:hanging="1296"/>
      <w:jc w:val="both"/>
      <w:outlineLvl w:val="6"/>
    </w:pPr>
    <w:rPr>
      <w:rFonts w:ascii="Arial" w:eastAsia="Times New Roman" w:hAnsi="Arial" w:cs="Times New Roman"/>
      <w:sz w:val="20"/>
      <w:szCs w:val="20"/>
    </w:rPr>
  </w:style>
  <w:style w:type="paragraph" w:styleId="8">
    <w:name w:val="heading 8"/>
    <w:basedOn w:val="a"/>
    <w:next w:val="a"/>
    <w:link w:val="80"/>
    <w:uiPriority w:val="99"/>
    <w:qFormat/>
    <w:rsid w:val="00D556BF"/>
    <w:pPr>
      <w:spacing w:before="240" w:after="60" w:line="240" w:lineRule="auto"/>
      <w:ind w:left="1440" w:hanging="1440"/>
      <w:jc w:val="both"/>
      <w:outlineLvl w:val="7"/>
    </w:pPr>
    <w:rPr>
      <w:rFonts w:ascii="Arial" w:eastAsia="Times New Roman" w:hAnsi="Arial" w:cs="Times New Roman"/>
      <w:i/>
      <w:iCs/>
      <w:sz w:val="20"/>
      <w:szCs w:val="20"/>
    </w:rPr>
  </w:style>
  <w:style w:type="paragraph" w:styleId="9">
    <w:name w:val="heading 9"/>
    <w:basedOn w:val="a"/>
    <w:next w:val="a"/>
    <w:link w:val="90"/>
    <w:uiPriority w:val="99"/>
    <w:qFormat/>
    <w:rsid w:val="00D556BF"/>
    <w:pPr>
      <w:spacing w:before="240" w:after="60" w:line="240" w:lineRule="auto"/>
      <w:ind w:left="1584" w:hanging="1584"/>
      <w:jc w:val="both"/>
      <w:outlineLvl w:val="8"/>
    </w:pPr>
    <w:rPr>
      <w:rFonts w:ascii="Arial" w:eastAsia="Times New Roman" w:hAnsi="Arial" w:cs="Times New Roman"/>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38DD"/>
    <w:pPr>
      <w:tabs>
        <w:tab w:val="center" w:pos="4536"/>
        <w:tab w:val="right" w:pos="9072"/>
      </w:tabs>
      <w:spacing w:after="0" w:line="240" w:lineRule="auto"/>
    </w:pPr>
  </w:style>
  <w:style w:type="character" w:customStyle="1" w:styleId="a4">
    <w:name w:val="Горен колонтитул Знак"/>
    <w:basedOn w:val="a0"/>
    <w:link w:val="a3"/>
    <w:uiPriority w:val="99"/>
    <w:rsid w:val="00F038DD"/>
  </w:style>
  <w:style w:type="paragraph" w:styleId="a5">
    <w:name w:val="footer"/>
    <w:basedOn w:val="a"/>
    <w:link w:val="a6"/>
    <w:uiPriority w:val="99"/>
    <w:unhideWhenUsed/>
    <w:rsid w:val="00F038DD"/>
    <w:pPr>
      <w:tabs>
        <w:tab w:val="center" w:pos="4536"/>
        <w:tab w:val="right" w:pos="9072"/>
      </w:tabs>
      <w:spacing w:after="0" w:line="240" w:lineRule="auto"/>
    </w:pPr>
  </w:style>
  <w:style w:type="character" w:customStyle="1" w:styleId="a6">
    <w:name w:val="Долен колонтитул Знак"/>
    <w:basedOn w:val="a0"/>
    <w:link w:val="a5"/>
    <w:uiPriority w:val="99"/>
    <w:rsid w:val="00F038DD"/>
  </w:style>
  <w:style w:type="paragraph" w:styleId="a7">
    <w:name w:val="Balloon Text"/>
    <w:basedOn w:val="a"/>
    <w:link w:val="a8"/>
    <w:uiPriority w:val="99"/>
    <w:semiHidden/>
    <w:unhideWhenUsed/>
    <w:rsid w:val="00F038DD"/>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F038DD"/>
    <w:rPr>
      <w:rFonts w:ascii="Tahoma" w:hAnsi="Tahoma" w:cs="Tahoma"/>
      <w:sz w:val="16"/>
      <w:szCs w:val="16"/>
    </w:rPr>
  </w:style>
  <w:style w:type="table" w:styleId="a9">
    <w:name w:val="Table Grid"/>
    <w:basedOn w:val="a1"/>
    <w:uiPriority w:val="59"/>
    <w:rsid w:val="002A1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лавие 2 Знак"/>
    <w:aliases w:val="Heading 2 Char1 Знак,Heading 2 Char Char Знак Знак,Heading 2 Char Char Знак Знак Знак Знак Знак Знак Знак Знак Знак Знак Знак,Heading 2 Char Char Знак Знак Знак Знак Знак Знак Знак Знак Знак Знак1,smalcaps Знак,Titre secondaire (2) Знак"/>
    <w:basedOn w:val="a0"/>
    <w:link w:val="2"/>
    <w:uiPriority w:val="1"/>
    <w:rsid w:val="00B25EA8"/>
    <w:rPr>
      <w:rFonts w:ascii="Cambria" w:eastAsia="Cambria" w:hAnsi="Cambria" w:cs="Cambria"/>
      <w:b/>
      <w:bCs/>
      <w:sz w:val="28"/>
      <w:szCs w:val="28"/>
    </w:rPr>
  </w:style>
  <w:style w:type="paragraph" w:styleId="aa">
    <w:name w:val="List Paragraph"/>
    <w:aliases w:val="List Paragraph1,List1,List Paragraph11,List Paragraph111,Colorful List - Accent 11,List Paragraph1111,ПАРАГРАФ,Гл точки,текст Върбица"/>
    <w:basedOn w:val="a"/>
    <w:link w:val="ab"/>
    <w:uiPriority w:val="1"/>
    <w:qFormat/>
    <w:rsid w:val="00B25EA8"/>
    <w:pPr>
      <w:ind w:left="720"/>
      <w:contextualSpacing/>
    </w:pPr>
  </w:style>
  <w:style w:type="paragraph" w:styleId="ac">
    <w:name w:val="Body Text"/>
    <w:basedOn w:val="a"/>
    <w:link w:val="ad"/>
    <w:uiPriority w:val="1"/>
    <w:qFormat/>
    <w:rsid w:val="00D978DF"/>
    <w:pPr>
      <w:widowControl w:val="0"/>
      <w:autoSpaceDE w:val="0"/>
      <w:autoSpaceDN w:val="0"/>
      <w:spacing w:after="0" w:line="240" w:lineRule="auto"/>
      <w:ind w:left="238" w:firstLine="851"/>
      <w:jc w:val="both"/>
    </w:pPr>
    <w:rPr>
      <w:rFonts w:ascii="Times New Roman" w:eastAsia="Times New Roman" w:hAnsi="Times New Roman" w:cs="Times New Roman"/>
      <w:sz w:val="24"/>
      <w:szCs w:val="24"/>
    </w:rPr>
  </w:style>
  <w:style w:type="character" w:customStyle="1" w:styleId="ad">
    <w:name w:val="Основен текст Знак"/>
    <w:basedOn w:val="a0"/>
    <w:link w:val="ac"/>
    <w:uiPriority w:val="1"/>
    <w:rsid w:val="00D978DF"/>
    <w:rPr>
      <w:rFonts w:ascii="Times New Roman" w:eastAsia="Times New Roman" w:hAnsi="Times New Roman" w:cs="Times New Roman"/>
      <w:sz w:val="24"/>
      <w:szCs w:val="24"/>
    </w:rPr>
  </w:style>
  <w:style w:type="character" w:customStyle="1" w:styleId="30">
    <w:name w:val="Заглавие 3 Знак"/>
    <w:basedOn w:val="a0"/>
    <w:link w:val="3"/>
    <w:rsid w:val="00A260FA"/>
    <w:rPr>
      <w:rFonts w:asciiTheme="majorHAnsi" w:eastAsiaTheme="majorEastAsia" w:hAnsiTheme="majorHAnsi" w:cstheme="majorBidi"/>
      <w:b/>
      <w:bCs/>
      <w:color w:val="4F81BD" w:themeColor="accent1"/>
    </w:rPr>
  </w:style>
  <w:style w:type="character" w:customStyle="1" w:styleId="ab">
    <w:name w:val="Списък на абзаци Знак"/>
    <w:aliases w:val="List Paragraph1 Знак,List1 Знак,List Paragraph11 Знак,List Paragraph111 Знак,Colorful List - Accent 11 Знак,List Paragraph1111 Знак,ПАРАГРАФ Знак,Гл точки Знак,текст Върбица Знак"/>
    <w:link w:val="aa"/>
    <w:uiPriority w:val="34"/>
    <w:locked/>
    <w:rsid w:val="00A260FA"/>
  </w:style>
  <w:style w:type="paragraph" w:styleId="ae">
    <w:name w:val="No Spacing"/>
    <w:link w:val="af"/>
    <w:qFormat/>
    <w:rsid w:val="00F63644"/>
    <w:pPr>
      <w:spacing w:after="0" w:line="240" w:lineRule="auto"/>
    </w:pPr>
    <w:rPr>
      <w:rFonts w:eastAsiaTheme="minorEastAsia"/>
      <w:lang w:eastAsia="bg-BG"/>
    </w:rPr>
  </w:style>
  <w:style w:type="character" w:customStyle="1" w:styleId="af">
    <w:name w:val="Без разредка Знак"/>
    <w:basedOn w:val="a0"/>
    <w:link w:val="ae"/>
    <w:uiPriority w:val="1"/>
    <w:rsid w:val="00F63644"/>
    <w:rPr>
      <w:rFonts w:eastAsiaTheme="minorEastAsia"/>
      <w:lang w:eastAsia="bg-BG"/>
    </w:rPr>
  </w:style>
  <w:style w:type="character" w:customStyle="1" w:styleId="FontStyle111">
    <w:name w:val="Font Style111"/>
    <w:rsid w:val="00D62137"/>
    <w:rPr>
      <w:rFonts w:ascii="Arial" w:hAnsi="Arial" w:cs="Arial" w:hint="default"/>
      <w:sz w:val="20"/>
      <w:szCs w:val="20"/>
    </w:rPr>
  </w:style>
  <w:style w:type="character" w:customStyle="1" w:styleId="40">
    <w:name w:val="Заглавие 4 Знак"/>
    <w:basedOn w:val="a0"/>
    <w:link w:val="4"/>
    <w:uiPriority w:val="99"/>
    <w:rsid w:val="00557A99"/>
    <w:rPr>
      <w:rFonts w:asciiTheme="majorHAnsi" w:eastAsiaTheme="majorEastAsia" w:hAnsiTheme="majorHAnsi" w:cstheme="majorBidi"/>
      <w:b/>
      <w:bCs/>
      <w:i/>
      <w:iCs/>
      <w:color w:val="4F81BD" w:themeColor="accent1"/>
    </w:rPr>
  </w:style>
  <w:style w:type="paragraph" w:styleId="af0">
    <w:name w:val="Normal (Web)"/>
    <w:basedOn w:val="a"/>
    <w:unhideWhenUsed/>
    <w:rsid w:val="00C1505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1">
    <w:name w:val="Intense Quote"/>
    <w:basedOn w:val="a"/>
    <w:next w:val="a"/>
    <w:link w:val="af2"/>
    <w:uiPriority w:val="30"/>
    <w:qFormat/>
    <w:rsid w:val="00003190"/>
    <w:pPr>
      <w:pBdr>
        <w:bottom w:val="single" w:sz="4" w:space="4" w:color="4F81BD" w:themeColor="accent1"/>
      </w:pBdr>
      <w:spacing w:before="200" w:after="280"/>
      <w:ind w:left="936" w:right="936"/>
    </w:pPr>
    <w:rPr>
      <w:rFonts w:eastAsiaTheme="minorEastAsia"/>
      <w:b/>
      <w:bCs/>
      <w:i/>
      <w:iCs/>
      <w:color w:val="4F81BD" w:themeColor="accent1"/>
      <w:lang w:eastAsia="bg-BG"/>
    </w:rPr>
  </w:style>
  <w:style w:type="character" w:customStyle="1" w:styleId="af2">
    <w:name w:val="Интензивно цитиране Знак"/>
    <w:basedOn w:val="a0"/>
    <w:link w:val="af1"/>
    <w:uiPriority w:val="30"/>
    <w:rsid w:val="00003190"/>
    <w:rPr>
      <w:rFonts w:eastAsiaTheme="minorEastAsia"/>
      <w:b/>
      <w:bCs/>
      <w:i/>
      <w:iCs/>
      <w:color w:val="4F81BD" w:themeColor="accent1"/>
      <w:lang w:eastAsia="bg-BG"/>
    </w:rPr>
  </w:style>
  <w:style w:type="table" w:customStyle="1" w:styleId="TableNormal">
    <w:name w:val="Table Normal"/>
    <w:uiPriority w:val="2"/>
    <w:semiHidden/>
    <w:unhideWhenUsed/>
    <w:qFormat/>
    <w:rsid w:val="006E20C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E20C8"/>
    <w:pPr>
      <w:widowControl w:val="0"/>
      <w:autoSpaceDE w:val="0"/>
      <w:autoSpaceDN w:val="0"/>
      <w:spacing w:after="0" w:line="240" w:lineRule="auto"/>
    </w:pPr>
    <w:rPr>
      <w:rFonts w:ascii="Times New Roman" w:eastAsia="Times New Roman" w:hAnsi="Times New Roman" w:cs="Times New Roman"/>
    </w:rPr>
  </w:style>
  <w:style w:type="character" w:customStyle="1" w:styleId="11">
    <w:name w:val="Списък на абзаци Знак1"/>
    <w:uiPriority w:val="1"/>
    <w:locked/>
    <w:rsid w:val="00C61CAC"/>
    <w:rPr>
      <w:rFonts w:ascii="Times New Roman" w:hAnsi="Times New Roman"/>
      <w:sz w:val="22"/>
      <w:szCs w:val="22"/>
      <w:lang w:val="en-US" w:eastAsia="en-US"/>
    </w:rPr>
  </w:style>
  <w:style w:type="character" w:customStyle="1" w:styleId="21">
    <w:name w:val="Основен текст (2)_"/>
    <w:link w:val="210"/>
    <w:locked/>
    <w:rsid w:val="00017E14"/>
    <w:rPr>
      <w:rFonts w:ascii="Times New Roman" w:hAnsi="Times New Roman"/>
      <w:shd w:val="clear" w:color="auto" w:fill="FFFFFF"/>
    </w:rPr>
  </w:style>
  <w:style w:type="paragraph" w:customStyle="1" w:styleId="210">
    <w:name w:val="Основен текст (2)1"/>
    <w:basedOn w:val="a"/>
    <w:link w:val="21"/>
    <w:rsid w:val="00017E14"/>
    <w:pPr>
      <w:widowControl w:val="0"/>
      <w:shd w:val="clear" w:color="auto" w:fill="FFFFFF"/>
      <w:spacing w:before="180" w:after="0" w:line="274" w:lineRule="exact"/>
      <w:ind w:hanging="480"/>
      <w:jc w:val="both"/>
    </w:pPr>
    <w:rPr>
      <w:rFonts w:ascii="Times New Roman" w:hAnsi="Times New Roman"/>
    </w:rPr>
  </w:style>
  <w:style w:type="character" w:customStyle="1" w:styleId="293">
    <w:name w:val="Основен текст (2) + 93"/>
    <w:aliases w:val="5 pt9,Удебелен7"/>
    <w:uiPriority w:val="99"/>
    <w:rsid w:val="00017E14"/>
    <w:rPr>
      <w:rFonts w:ascii="Times New Roman" w:hAnsi="Times New Roman" w:cs="Times New Roman"/>
      <w:b/>
      <w:bCs/>
      <w:sz w:val="19"/>
      <w:szCs w:val="19"/>
      <w:u w:val="none"/>
    </w:rPr>
  </w:style>
  <w:style w:type="character" w:customStyle="1" w:styleId="291">
    <w:name w:val="Основен текст (2) + 91"/>
    <w:aliases w:val="5 pt1,Удебелен1,Курсив1"/>
    <w:uiPriority w:val="99"/>
    <w:rsid w:val="00017E14"/>
    <w:rPr>
      <w:rFonts w:ascii="Times New Roman" w:hAnsi="Times New Roman" w:cs="Times New Roman"/>
      <w:b/>
      <w:bCs/>
      <w:i/>
      <w:iCs/>
      <w:sz w:val="19"/>
      <w:szCs w:val="19"/>
      <w:u w:val="none"/>
    </w:rPr>
  </w:style>
  <w:style w:type="paragraph" w:styleId="af3">
    <w:name w:val="Body Text Indent"/>
    <w:basedOn w:val="a"/>
    <w:link w:val="af4"/>
    <w:unhideWhenUsed/>
    <w:rsid w:val="007110C6"/>
    <w:pPr>
      <w:widowControl w:val="0"/>
      <w:autoSpaceDE w:val="0"/>
      <w:autoSpaceDN w:val="0"/>
      <w:spacing w:after="120" w:line="240" w:lineRule="auto"/>
      <w:ind w:left="283"/>
    </w:pPr>
    <w:rPr>
      <w:rFonts w:ascii="Times New Roman" w:eastAsia="Times New Roman" w:hAnsi="Times New Roman" w:cs="Times New Roman"/>
    </w:rPr>
  </w:style>
  <w:style w:type="character" w:customStyle="1" w:styleId="af4">
    <w:name w:val="Основен текст с отстъп Знак"/>
    <w:basedOn w:val="a0"/>
    <w:link w:val="af3"/>
    <w:rsid w:val="007110C6"/>
    <w:rPr>
      <w:rFonts w:ascii="Times New Roman" w:eastAsia="Times New Roman" w:hAnsi="Times New Roman" w:cs="Times New Roman"/>
    </w:rPr>
  </w:style>
  <w:style w:type="paragraph" w:customStyle="1" w:styleId="Default">
    <w:name w:val="Default"/>
    <w:rsid w:val="00391DC3"/>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2100">
    <w:name w:val="Основен текст (2) + 10"/>
    <w:aliases w:val="5 pt2,Удебелен2,Курсив2"/>
    <w:uiPriority w:val="99"/>
    <w:rsid w:val="00285A7A"/>
    <w:rPr>
      <w:rFonts w:ascii="Times New Roman" w:hAnsi="Times New Roman" w:cs="Times New Roman"/>
      <w:b/>
      <w:bCs/>
      <w:i/>
      <w:iCs/>
      <w:sz w:val="21"/>
      <w:szCs w:val="21"/>
      <w:u w:val="none"/>
    </w:rPr>
  </w:style>
  <w:style w:type="paragraph" w:styleId="22">
    <w:name w:val="Body Text Indent 2"/>
    <w:basedOn w:val="a"/>
    <w:link w:val="23"/>
    <w:uiPriority w:val="99"/>
    <w:semiHidden/>
    <w:unhideWhenUsed/>
    <w:rsid w:val="00285A7A"/>
    <w:pPr>
      <w:widowControl w:val="0"/>
      <w:autoSpaceDE w:val="0"/>
      <w:autoSpaceDN w:val="0"/>
      <w:spacing w:after="120" w:line="480" w:lineRule="auto"/>
      <w:ind w:left="283"/>
    </w:pPr>
    <w:rPr>
      <w:rFonts w:ascii="Times New Roman" w:eastAsia="Times New Roman" w:hAnsi="Times New Roman" w:cs="Times New Roman"/>
    </w:rPr>
  </w:style>
  <w:style w:type="character" w:customStyle="1" w:styleId="23">
    <w:name w:val="Основен текст с отстъп 2 Знак"/>
    <w:basedOn w:val="a0"/>
    <w:link w:val="22"/>
    <w:uiPriority w:val="99"/>
    <w:semiHidden/>
    <w:rsid w:val="00285A7A"/>
    <w:rPr>
      <w:rFonts w:ascii="Times New Roman" w:eastAsia="Times New Roman" w:hAnsi="Times New Roman" w:cs="Times New Roman"/>
    </w:rPr>
  </w:style>
  <w:style w:type="character" w:customStyle="1" w:styleId="10">
    <w:name w:val="Заглавие 1 Знак"/>
    <w:basedOn w:val="a0"/>
    <w:link w:val="1"/>
    <w:uiPriority w:val="1"/>
    <w:rsid w:val="00A006FC"/>
    <w:rPr>
      <w:rFonts w:ascii="Times New Roman" w:eastAsia="Times New Roman" w:hAnsi="Times New Roman" w:cs="Times New Roman"/>
      <w:b/>
      <w:bCs/>
      <w:i/>
      <w:iCs/>
      <w:sz w:val="32"/>
      <w:szCs w:val="32"/>
    </w:rPr>
  </w:style>
  <w:style w:type="paragraph" w:styleId="af5">
    <w:name w:val="Title"/>
    <w:basedOn w:val="a"/>
    <w:link w:val="af6"/>
    <w:uiPriority w:val="1"/>
    <w:qFormat/>
    <w:rsid w:val="00A006FC"/>
    <w:pPr>
      <w:widowControl w:val="0"/>
      <w:autoSpaceDE w:val="0"/>
      <w:autoSpaceDN w:val="0"/>
      <w:spacing w:after="0" w:line="240" w:lineRule="auto"/>
      <w:ind w:left="1378" w:right="280"/>
      <w:jc w:val="center"/>
    </w:pPr>
    <w:rPr>
      <w:rFonts w:ascii="Times New Roman" w:eastAsia="Times New Roman" w:hAnsi="Times New Roman" w:cs="Times New Roman"/>
      <w:b/>
      <w:bCs/>
      <w:sz w:val="48"/>
      <w:szCs w:val="48"/>
    </w:rPr>
  </w:style>
  <w:style w:type="character" w:customStyle="1" w:styleId="af6">
    <w:name w:val="Заглавие Знак"/>
    <w:basedOn w:val="a0"/>
    <w:link w:val="af5"/>
    <w:uiPriority w:val="1"/>
    <w:rsid w:val="00A006FC"/>
    <w:rPr>
      <w:rFonts w:ascii="Times New Roman" w:eastAsia="Times New Roman" w:hAnsi="Times New Roman" w:cs="Times New Roman"/>
      <w:b/>
      <w:bCs/>
      <w:sz w:val="48"/>
      <w:szCs w:val="48"/>
    </w:rPr>
  </w:style>
  <w:style w:type="paragraph" w:styleId="af7">
    <w:name w:val="TOC Heading"/>
    <w:basedOn w:val="1"/>
    <w:next w:val="a"/>
    <w:uiPriority w:val="39"/>
    <w:unhideWhenUsed/>
    <w:qFormat/>
    <w:rsid w:val="00A006FC"/>
    <w:pPr>
      <w:keepNext/>
      <w:keepLines/>
      <w:widowControl/>
      <w:autoSpaceDE/>
      <w:autoSpaceDN/>
      <w:spacing w:before="480"/>
      <w:ind w:left="0" w:firstLine="0"/>
      <w:jc w:val="both"/>
      <w:outlineLvl w:val="9"/>
    </w:pPr>
    <w:rPr>
      <w:rFonts w:asciiTheme="majorHAnsi" w:eastAsiaTheme="majorEastAsia" w:hAnsiTheme="majorHAnsi" w:cstheme="majorBidi"/>
      <w:i w:val="0"/>
      <w:iCs w:val="0"/>
      <w:color w:val="365F91" w:themeColor="accent1" w:themeShade="BF"/>
      <w:sz w:val="28"/>
      <w:szCs w:val="28"/>
    </w:rPr>
  </w:style>
  <w:style w:type="character" w:styleId="af8">
    <w:name w:val="Strong"/>
    <w:uiPriority w:val="22"/>
    <w:qFormat/>
    <w:rsid w:val="00A006FC"/>
    <w:rPr>
      <w:b/>
      <w:bCs/>
    </w:rPr>
  </w:style>
  <w:style w:type="character" w:customStyle="1" w:styleId="FontStyle108">
    <w:name w:val="Font Style108"/>
    <w:rsid w:val="00A006FC"/>
    <w:rPr>
      <w:rFonts w:ascii="Arial" w:hAnsi="Arial" w:cs="Arial"/>
      <w:b/>
      <w:bCs/>
      <w:sz w:val="24"/>
      <w:szCs w:val="24"/>
    </w:rPr>
  </w:style>
  <w:style w:type="paragraph" w:styleId="41">
    <w:name w:val="toc 4"/>
    <w:basedOn w:val="a"/>
    <w:next w:val="a"/>
    <w:autoRedefine/>
    <w:uiPriority w:val="39"/>
    <w:semiHidden/>
    <w:unhideWhenUsed/>
    <w:rsid w:val="00A006FC"/>
    <w:pPr>
      <w:widowControl w:val="0"/>
      <w:autoSpaceDE w:val="0"/>
      <w:autoSpaceDN w:val="0"/>
      <w:spacing w:after="100" w:line="240" w:lineRule="auto"/>
      <w:ind w:left="660"/>
    </w:pPr>
    <w:rPr>
      <w:rFonts w:ascii="Times New Roman" w:eastAsia="Times New Roman" w:hAnsi="Times New Roman" w:cs="Times New Roman"/>
    </w:rPr>
  </w:style>
  <w:style w:type="character" w:styleId="af9">
    <w:name w:val="FollowedHyperlink"/>
    <w:rsid w:val="00A006FC"/>
    <w:rPr>
      <w:color w:val="800080"/>
      <w:u w:val="single"/>
    </w:rPr>
  </w:style>
  <w:style w:type="character" w:customStyle="1" w:styleId="50">
    <w:name w:val="Заглавие 5 Знак"/>
    <w:basedOn w:val="a0"/>
    <w:link w:val="5"/>
    <w:uiPriority w:val="99"/>
    <w:rsid w:val="00D556BF"/>
    <w:rPr>
      <w:rFonts w:ascii="Times New Roman" w:eastAsia="Times New Roman" w:hAnsi="Times New Roman" w:cs="Times New Roman"/>
    </w:rPr>
  </w:style>
  <w:style w:type="character" w:customStyle="1" w:styleId="60">
    <w:name w:val="Заглавие 6 Знак"/>
    <w:basedOn w:val="a0"/>
    <w:link w:val="6"/>
    <w:uiPriority w:val="99"/>
    <w:rsid w:val="00D556BF"/>
    <w:rPr>
      <w:rFonts w:ascii="Arial" w:eastAsia="Times New Roman" w:hAnsi="Arial" w:cs="Times New Roman"/>
      <w:b/>
      <w:bCs/>
      <w:sz w:val="20"/>
      <w:szCs w:val="20"/>
      <w:lang w:eastAsia="da-DK"/>
    </w:rPr>
  </w:style>
  <w:style w:type="character" w:customStyle="1" w:styleId="70">
    <w:name w:val="Заглавие 7 Знак"/>
    <w:basedOn w:val="a0"/>
    <w:link w:val="7"/>
    <w:uiPriority w:val="99"/>
    <w:rsid w:val="00D556BF"/>
    <w:rPr>
      <w:rFonts w:ascii="Arial" w:eastAsia="Times New Roman" w:hAnsi="Arial" w:cs="Times New Roman"/>
      <w:sz w:val="20"/>
      <w:szCs w:val="20"/>
    </w:rPr>
  </w:style>
  <w:style w:type="character" w:customStyle="1" w:styleId="80">
    <w:name w:val="Заглавие 8 Знак"/>
    <w:basedOn w:val="a0"/>
    <w:link w:val="8"/>
    <w:uiPriority w:val="99"/>
    <w:rsid w:val="00D556BF"/>
    <w:rPr>
      <w:rFonts w:ascii="Arial" w:eastAsia="Times New Roman" w:hAnsi="Arial" w:cs="Times New Roman"/>
      <w:i/>
      <w:iCs/>
      <w:sz w:val="20"/>
      <w:szCs w:val="20"/>
    </w:rPr>
  </w:style>
  <w:style w:type="character" w:customStyle="1" w:styleId="90">
    <w:name w:val="Заглавие 9 Знак"/>
    <w:basedOn w:val="a0"/>
    <w:link w:val="9"/>
    <w:uiPriority w:val="99"/>
    <w:rsid w:val="00D556BF"/>
    <w:rPr>
      <w:rFonts w:ascii="Arial" w:eastAsia="Times New Roman" w:hAnsi="Arial" w:cs="Times New Roman"/>
      <w:b/>
      <w:bCs/>
      <w:i/>
      <w:iCs/>
      <w:sz w:val="18"/>
      <w:szCs w:val="18"/>
    </w:rPr>
  </w:style>
  <w:style w:type="character" w:styleId="afa">
    <w:name w:val="Hyperlink"/>
    <w:basedOn w:val="a0"/>
    <w:uiPriority w:val="99"/>
    <w:unhideWhenUsed/>
    <w:rsid w:val="00277427"/>
    <w:rPr>
      <w:color w:val="0000FF" w:themeColor="hyperlink"/>
      <w:u w:val="single"/>
    </w:rPr>
  </w:style>
  <w:style w:type="table" w:customStyle="1" w:styleId="TableGrid2">
    <w:name w:val="Table Grid2"/>
    <w:basedOn w:val="a1"/>
    <w:next w:val="a9"/>
    <w:uiPriority w:val="99"/>
    <w:rsid w:val="000274D0"/>
    <w:pPr>
      <w:spacing w:after="0" w:line="240" w:lineRule="auto"/>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ec.europa.eu/eurostat/statistics-explained/index.php?title=Glossary%3ALandfill" TargetMode="External"/><Relationship Id="rId39" Type="http://schemas.openxmlformats.org/officeDocument/2006/relationships/footer" Target="footer5.xml"/><Relationship Id="rId21" Type="http://schemas.openxmlformats.org/officeDocument/2006/relationships/image" Target="media/image13.png"/><Relationship Id="rId34" Type="http://schemas.openxmlformats.org/officeDocument/2006/relationships/image" Target="media/image18.jpeg"/><Relationship Id="rId42" Type="http://schemas.openxmlformats.org/officeDocument/2006/relationships/chart" Target="charts/chart1.xml"/><Relationship Id="rId47" Type="http://schemas.openxmlformats.org/officeDocument/2006/relationships/hyperlink" Target="http://www.galabovo."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s://ec.europa.eu/eurostat/statistics-explained/index.php?title=Glossary%3AResource_productivity" TargetMode="External"/><Relationship Id="rId11" Type="http://schemas.openxmlformats.org/officeDocument/2006/relationships/image" Target="media/image3.png"/><Relationship Id="rId24" Type="http://schemas.openxmlformats.org/officeDocument/2006/relationships/hyperlink" Target="http://eur-lex.europa.eu/LexUriServ/LexUriServ.do?uri=CELEX%3A32008L0098%3ABG%3ANOT" TargetMode="External"/><Relationship Id="rId32" Type="http://schemas.openxmlformats.org/officeDocument/2006/relationships/image" Target="media/image16.jpeg"/><Relationship Id="rId37" Type="http://schemas.openxmlformats.org/officeDocument/2006/relationships/footer" Target="footer3.xml"/><Relationship Id="rId40" Type="http://schemas.openxmlformats.org/officeDocument/2006/relationships/footer" Target="footer6.xml"/><Relationship Id="rId45" Type="http://schemas.openxmlformats.org/officeDocument/2006/relationships/image" Target="media/image20.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ec.europa.eu/eurostat/statistics-explained/index.php?title=Glossary%3AIncineration" TargetMode="External"/><Relationship Id="rId36" Type="http://schemas.openxmlformats.org/officeDocument/2006/relationships/footer" Target="footer2.xml"/><Relationship Id="rId49" Type="http://schemas.openxmlformats.org/officeDocument/2006/relationships/footer" Target="footer8.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hyperlink" Target="https://ec.europa.eu/eurostat/statistics-explained/index.php?title=Glossary%3AWaste" TargetMode="External"/><Relationship Id="rId44" Type="http://schemas.openxmlformats.org/officeDocument/2006/relationships/hyperlink" Target="http://www.galabovo.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ec.europa.eu/eurostat/statistics-explained/index.php?title=Glossary%3ALandfill" TargetMode="External"/><Relationship Id="rId30" Type="http://schemas.openxmlformats.org/officeDocument/2006/relationships/hyperlink" Target="https://ec.europa.eu/eurostat/statistics-explained/index.php?title=Glossary%3ARecycling_of_waste" TargetMode="External"/><Relationship Id="rId35" Type="http://schemas.openxmlformats.org/officeDocument/2006/relationships/footer" Target="footer1.xml"/><Relationship Id="rId43" Type="http://schemas.openxmlformats.org/officeDocument/2006/relationships/image" Target="media/image19.jpeg"/><Relationship Id="rId48" Type="http://schemas.openxmlformats.org/officeDocument/2006/relationships/hyperlink" Target="http://www.moew.government.bg/files/file/Waste/Legislation/Naredbi/waste/NAREDBA_7_ot_19.12.2013_g._za_reda_i_nachina_za_izchislqvane_i_opredelqne_razmera_na_obezpecheniqta_i_otchisleniqta_iziskvani_pri_deponirane_na_otpadaci.pdf"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eur-lex.europa.eu/LexUriServ/LexUriServ.do?uri=CELEX%3A32008L0098%3ABG%3ANOT" TargetMode="External"/><Relationship Id="rId33" Type="http://schemas.openxmlformats.org/officeDocument/2006/relationships/image" Target="media/image17.emf"/><Relationship Id="rId38" Type="http://schemas.openxmlformats.org/officeDocument/2006/relationships/footer" Target="footer4.xml"/><Relationship Id="rId46" Type="http://schemas.openxmlformats.org/officeDocument/2006/relationships/image" Target="media/image21.jpeg"/><Relationship Id="rId20" Type="http://schemas.openxmlformats.org/officeDocument/2006/relationships/image" Target="media/image12.png"/><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bg-BG"/>
              <a:t>МОРФОЛОГИЧЕН СЪСТАВ </a:t>
            </a:r>
            <a:r>
              <a:rPr lang="en-US"/>
              <a:t> </a:t>
            </a:r>
            <a:r>
              <a:rPr lang="bg-BG"/>
              <a:t>ИЗРАЗЕН В ПРОЦЕНТИ ПО ФРАКЦИИ</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МОРФОЛОГИЧЕН СЪСТАВ ИЗРАЗЕН В ПРОЦЕНТИ ПО ФРАКЦИИ</c:v>
                </c:pt>
              </c:strCache>
            </c:strRef>
          </c:tx>
          <c:dLbls>
            <c:showLegendKey val="0"/>
            <c:showVal val="0"/>
            <c:showCatName val="1"/>
            <c:showSerName val="0"/>
            <c:showPercent val="1"/>
            <c:showBubbleSize val="0"/>
            <c:showLeaderLines val="1"/>
          </c:dLbls>
          <c:cat>
            <c:strRef>
              <c:f>Лист1!$A$2:$A$16</c:f>
              <c:strCache>
                <c:ptCount val="15"/>
                <c:pt idx="0">
                  <c:v>Хранителни </c:v>
                </c:pt>
                <c:pt idx="1">
                  <c:v>Хартия </c:v>
                </c:pt>
                <c:pt idx="2">
                  <c:v>Картон </c:v>
                </c:pt>
                <c:pt idx="3">
                  <c:v>Пластмаса </c:v>
                </c:pt>
                <c:pt idx="4">
                  <c:v>Текстил </c:v>
                </c:pt>
                <c:pt idx="5">
                  <c:v>Гума </c:v>
                </c:pt>
                <c:pt idx="6">
                  <c:v>Кожа</c:v>
                </c:pt>
                <c:pt idx="7">
                  <c:v>Градински </c:v>
                </c:pt>
                <c:pt idx="8">
                  <c:v>Дървесни </c:v>
                </c:pt>
                <c:pt idx="9">
                  <c:v>Стъкло </c:v>
                </c:pt>
                <c:pt idx="10">
                  <c:v>Метали </c:v>
                </c:pt>
                <c:pt idx="11">
                  <c:v>Инертни&gt;4 см </c:v>
                </c:pt>
                <c:pt idx="12">
                  <c:v>Опасни</c:v>
                </c:pt>
                <c:pt idx="13">
                  <c:v>Други </c:v>
                </c:pt>
                <c:pt idx="14">
                  <c:v>Ситна фракция&lt;4 см </c:v>
                </c:pt>
              </c:strCache>
            </c:strRef>
          </c:cat>
          <c:val>
            <c:numRef>
              <c:f>Лист1!$B$2:$B$16</c:f>
              <c:numCache>
                <c:formatCode>General</c:formatCode>
                <c:ptCount val="15"/>
                <c:pt idx="0">
                  <c:v>5.8</c:v>
                </c:pt>
                <c:pt idx="1">
                  <c:v>8.5500000000000007</c:v>
                </c:pt>
                <c:pt idx="2">
                  <c:v>5.94</c:v>
                </c:pt>
                <c:pt idx="3">
                  <c:v>9.1300000000000008</c:v>
                </c:pt>
                <c:pt idx="4">
                  <c:v>7.94</c:v>
                </c:pt>
                <c:pt idx="5">
                  <c:v>0.19</c:v>
                </c:pt>
                <c:pt idx="6">
                  <c:v>1.26</c:v>
                </c:pt>
                <c:pt idx="7">
                  <c:v>16.52</c:v>
                </c:pt>
                <c:pt idx="8">
                  <c:v>0.79</c:v>
                </c:pt>
                <c:pt idx="9">
                  <c:v>4.91</c:v>
                </c:pt>
                <c:pt idx="10">
                  <c:v>14.53</c:v>
                </c:pt>
                <c:pt idx="11">
                  <c:v>2.19</c:v>
                </c:pt>
                <c:pt idx="12">
                  <c:v>1.37</c:v>
                </c:pt>
                <c:pt idx="13">
                  <c:v>5.29</c:v>
                </c:pt>
                <c:pt idx="14">
                  <c:v>15.6</c:v>
                </c:pt>
              </c:numCache>
            </c:numRef>
          </c:val>
        </c:ser>
        <c:dLbls>
          <c:showLegendKey val="0"/>
          <c:showVal val="0"/>
          <c:showCatName val="1"/>
          <c:showSerName val="0"/>
          <c:showPercent val="1"/>
          <c:showBubbleSize val="0"/>
          <c:showLeaderLines val="1"/>
        </c:dLbls>
      </c:pie3DChart>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bg-BG"/>
    </a:p>
  </c:txPr>
  <c:externalData r:id="rId1">
    <c:autoUpdate val="0"/>
  </c:externalData>
</c:chartSpace>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9EF7E-BB55-4BBD-901C-5E5B53E83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2093</TotalTime>
  <Pages>170</Pages>
  <Words>61247</Words>
  <Characters>349108</Characters>
  <Application>Microsoft Office Word</Application>
  <DocSecurity>0</DocSecurity>
  <Lines>2909</Lines>
  <Paragraphs>819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409536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user</cp:lastModifiedBy>
  <cp:revision>597</cp:revision>
  <cp:lastPrinted>2022-02-18T10:20:00Z</cp:lastPrinted>
  <dcterms:created xsi:type="dcterms:W3CDTF">2022-02-15T08:11:00Z</dcterms:created>
  <dcterms:modified xsi:type="dcterms:W3CDTF">2022-03-30T13:37:00Z</dcterms:modified>
</cp:coreProperties>
</file>